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8307" w14:textId="77777777" w:rsidR="00906CA3" w:rsidRDefault="00906CA3" w:rsidP="00906CA3">
      <w:pPr>
        <w:ind w:firstLine="400"/>
        <w:jc w:val="both"/>
      </w:pPr>
    </w:p>
    <w:p w14:paraId="06AB7418" w14:textId="77777777" w:rsidR="006B7230" w:rsidRDefault="006B7230" w:rsidP="00906CA3">
      <w:pPr>
        <w:jc w:val="center"/>
        <w:rPr>
          <w:rStyle w:val="s0"/>
        </w:rPr>
      </w:pPr>
    </w:p>
    <w:p w14:paraId="7A917A4E" w14:textId="63532558" w:rsidR="00906CA3" w:rsidRDefault="00906CA3" w:rsidP="00906CA3">
      <w:pPr>
        <w:jc w:val="center"/>
      </w:pPr>
      <w:r>
        <w:rPr>
          <w:rStyle w:val="s0"/>
        </w:rPr>
        <w:t> </w:t>
      </w:r>
      <w:r w:rsidRPr="003E1345">
        <w:rPr>
          <w:rStyle w:val="s1"/>
        </w:rPr>
        <w:t>Отчет</w:t>
      </w:r>
      <w:r w:rsidRPr="003E1345">
        <w:rPr>
          <w:rStyle w:val="s1"/>
        </w:rPr>
        <w:br/>
        <w:t>о выполнении плана мероприятий</w:t>
      </w:r>
      <w:r w:rsidRPr="003E1345">
        <w:rPr>
          <w:rStyle w:val="s1"/>
        </w:rPr>
        <w:br/>
        <w:t>по охране окружающей среды</w:t>
      </w:r>
      <w:r w:rsidRPr="003E1345">
        <w:rPr>
          <w:rStyle w:val="s1"/>
        </w:rPr>
        <w:br/>
        <w:t xml:space="preserve">Отчетный период за </w:t>
      </w:r>
      <w:r w:rsidR="00D54649">
        <w:rPr>
          <w:rStyle w:val="s1"/>
        </w:rPr>
        <w:t>1</w:t>
      </w:r>
      <w:r w:rsidRPr="003E1345">
        <w:rPr>
          <w:rStyle w:val="s1"/>
        </w:rPr>
        <w:t xml:space="preserve"> квартал</w:t>
      </w:r>
      <w:r w:rsidR="00427D27">
        <w:rPr>
          <w:rStyle w:val="s1"/>
        </w:rPr>
        <w:t xml:space="preserve">  </w:t>
      </w:r>
      <w:r w:rsidRPr="003E1345">
        <w:rPr>
          <w:rStyle w:val="s1"/>
        </w:rPr>
        <w:t xml:space="preserve"> 20</w:t>
      </w:r>
      <w:r w:rsidR="00D26953">
        <w:rPr>
          <w:rStyle w:val="s1"/>
        </w:rPr>
        <w:t>2</w:t>
      </w:r>
      <w:r w:rsidR="00D54649">
        <w:rPr>
          <w:rStyle w:val="s1"/>
        </w:rPr>
        <w:t>3</w:t>
      </w:r>
      <w:bookmarkStart w:id="0" w:name="_GoBack"/>
      <w:bookmarkEnd w:id="0"/>
      <w:r w:rsidRPr="003E1345">
        <w:rPr>
          <w:rStyle w:val="s1"/>
        </w:rPr>
        <w:t xml:space="preserve"> года</w:t>
      </w:r>
    </w:p>
    <w:p w14:paraId="3A0E0E61" w14:textId="77777777" w:rsidR="00906CA3" w:rsidRDefault="00906CA3" w:rsidP="00906CA3">
      <w:r>
        <w:t> </w:t>
      </w:r>
    </w:p>
    <w:p w14:paraId="484A6572" w14:textId="77777777" w:rsidR="00906CA3" w:rsidRDefault="00906CA3" w:rsidP="00906CA3">
      <w:pPr>
        <w:ind w:firstLine="400"/>
        <w:jc w:val="both"/>
      </w:pPr>
      <w:r>
        <w:rPr>
          <w:rStyle w:val="s0"/>
        </w:rPr>
        <w:t xml:space="preserve">Круг лиц представляющих: физические и юридические лица, имеющие </w:t>
      </w:r>
      <w:r w:rsidRPr="003E1345">
        <w:rPr>
          <w:rStyle w:val="s0"/>
        </w:rPr>
        <w:t>объекты І</w:t>
      </w:r>
      <w:r w:rsidR="003E1345" w:rsidRPr="003E1345">
        <w:rPr>
          <w:rStyle w:val="s0"/>
        </w:rPr>
        <w:t xml:space="preserve"> </w:t>
      </w:r>
      <w:r w:rsidRPr="003E1345">
        <w:rPr>
          <w:rStyle w:val="s0"/>
        </w:rPr>
        <w:t xml:space="preserve"> категорий</w:t>
      </w:r>
    </w:p>
    <w:p w14:paraId="6922A7D2" w14:textId="77777777" w:rsidR="003A1B87" w:rsidRDefault="00906CA3" w:rsidP="00906CA3">
      <w:pPr>
        <w:ind w:firstLine="400"/>
        <w:jc w:val="both"/>
        <w:rPr>
          <w:rStyle w:val="s0"/>
        </w:rPr>
      </w:pPr>
      <w:r>
        <w:rPr>
          <w:rStyle w:val="s0"/>
        </w:rPr>
        <w:t xml:space="preserve">Куда представляется: территориальные подразделения уполномоченного органа в области охраны окружающей среды </w:t>
      </w:r>
    </w:p>
    <w:p w14:paraId="718D0238" w14:textId="77777777" w:rsidR="00906CA3" w:rsidRDefault="00906CA3" w:rsidP="00906CA3">
      <w:pPr>
        <w:ind w:firstLine="400"/>
        <w:jc w:val="both"/>
      </w:pPr>
      <w:r w:rsidRPr="003A1B87">
        <w:rPr>
          <w:rStyle w:val="s0"/>
        </w:rPr>
        <w:t>Срок представления: до 10 числа месяца, следующего за отчетным кварталом.</w:t>
      </w:r>
    </w:p>
    <w:p w14:paraId="499B23DE" w14:textId="77777777" w:rsidR="00906CA3" w:rsidRPr="003A1B87" w:rsidRDefault="00906CA3" w:rsidP="00906CA3">
      <w:pPr>
        <w:ind w:firstLine="400"/>
        <w:jc w:val="both"/>
        <w:rPr>
          <w:rStyle w:val="s0"/>
        </w:rPr>
      </w:pPr>
      <w:r w:rsidRPr="003A1B87">
        <w:rPr>
          <w:rStyle w:val="s0"/>
        </w:rPr>
        <w:t>Номер и дата выдачи разрешительного документа и период его действия:</w:t>
      </w:r>
      <w:r w:rsidR="003A1B87">
        <w:rPr>
          <w:rStyle w:val="s0"/>
        </w:rPr>
        <w:t xml:space="preserve"> </w:t>
      </w:r>
      <w:r w:rsidR="003A1B87">
        <w:rPr>
          <w:rStyle w:val="s0"/>
          <w:lang w:val="en-US"/>
        </w:rPr>
        <w:t>K</w:t>
      </w:r>
      <w:r w:rsidR="003A1B87">
        <w:rPr>
          <w:rStyle w:val="input"/>
        </w:rPr>
        <w:t>Z</w:t>
      </w:r>
      <w:r w:rsidR="003A1B87" w:rsidRPr="003A1B87">
        <w:rPr>
          <w:rStyle w:val="s0"/>
        </w:rPr>
        <w:t>53</w:t>
      </w:r>
      <w:r w:rsidR="003A1B87">
        <w:rPr>
          <w:rStyle w:val="s0"/>
          <w:lang w:val="en-US"/>
        </w:rPr>
        <w:t>VC</w:t>
      </w:r>
      <w:r w:rsidR="003A1B87">
        <w:rPr>
          <w:rStyle w:val="input"/>
        </w:rPr>
        <w:t>Z</w:t>
      </w:r>
      <w:proofErr w:type="gramStart"/>
      <w:r w:rsidR="003A1B87" w:rsidRPr="003A1B87">
        <w:rPr>
          <w:rStyle w:val="s0"/>
        </w:rPr>
        <w:t xml:space="preserve">00069568 </w:t>
      </w:r>
      <w:r w:rsidR="003A1B87">
        <w:rPr>
          <w:rStyle w:val="s0"/>
        </w:rPr>
        <w:t xml:space="preserve"> от</w:t>
      </w:r>
      <w:proofErr w:type="gramEnd"/>
      <w:r w:rsidR="003A1B87">
        <w:rPr>
          <w:rStyle w:val="s0"/>
        </w:rPr>
        <w:t xml:space="preserve"> 09.12.2015 года со сроком с 01.01.2016 </w:t>
      </w:r>
      <w:r w:rsidR="00742F0D">
        <w:rPr>
          <w:rStyle w:val="s0"/>
        </w:rPr>
        <w:t xml:space="preserve">  </w:t>
      </w:r>
      <w:r w:rsidR="003A1B87">
        <w:rPr>
          <w:rStyle w:val="s0"/>
        </w:rPr>
        <w:t xml:space="preserve">года по 31.12.2024 года выдано Департаментом экологии по Павлодарской области. </w:t>
      </w:r>
    </w:p>
    <w:p w14:paraId="5FBBC97F" w14:textId="77777777" w:rsidR="00906CA3" w:rsidRDefault="00906CA3" w:rsidP="00906CA3">
      <w:pPr>
        <w:ind w:firstLine="400"/>
        <w:jc w:val="both"/>
      </w:pPr>
    </w:p>
    <w:tbl>
      <w:tblPr>
        <w:tblW w:w="496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807"/>
        <w:gridCol w:w="2035"/>
        <w:gridCol w:w="1841"/>
        <w:gridCol w:w="1780"/>
        <w:gridCol w:w="1328"/>
        <w:gridCol w:w="1821"/>
        <w:gridCol w:w="1824"/>
        <w:gridCol w:w="1807"/>
      </w:tblGrid>
      <w:tr w:rsidR="00906CA3" w:rsidRPr="00742F0D" w14:paraId="0973E121" w14:textId="77777777" w:rsidTr="00B26744">
        <w:trPr>
          <w:jc w:val="center"/>
        </w:trPr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02C6" w14:textId="77777777" w:rsidR="00906CA3" w:rsidRPr="00742F0D" w:rsidRDefault="00906CA3" w:rsidP="00DA0F8E">
            <w:pPr>
              <w:jc w:val="center"/>
            </w:pPr>
            <w:r w:rsidRPr="00742F0D">
              <w:rPr>
                <w:rStyle w:val="s0"/>
              </w:rPr>
              <w:t>№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4682" w14:textId="77777777" w:rsidR="00906CA3" w:rsidRPr="00742F0D" w:rsidRDefault="00906CA3" w:rsidP="00DA0F8E">
            <w:pPr>
              <w:jc w:val="right"/>
            </w:pPr>
            <w:r w:rsidRPr="00742F0D">
              <w:rPr>
                <w:rStyle w:val="s0"/>
              </w:rPr>
              <w:t>Наименование мероприятия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EE9A" w14:textId="77777777" w:rsidR="00906CA3" w:rsidRPr="00742F0D" w:rsidRDefault="00906CA3" w:rsidP="00DA0F8E">
            <w:pPr>
              <w:jc w:val="right"/>
            </w:pPr>
            <w:r w:rsidRPr="00742F0D">
              <w:rPr>
                <w:rStyle w:val="s0"/>
              </w:rPr>
              <w:t>Объем запланированных работ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49B5" w14:textId="77777777" w:rsidR="00906CA3" w:rsidRPr="00742F0D" w:rsidRDefault="00906CA3" w:rsidP="00DA0F8E">
            <w:pPr>
              <w:jc w:val="right"/>
            </w:pPr>
            <w:r w:rsidRPr="00742F0D">
              <w:rPr>
                <w:rStyle w:val="s0"/>
              </w:rPr>
              <w:t xml:space="preserve">Период выполнения мероприятия согласно утвержденному плану 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94B3" w14:textId="77777777" w:rsidR="00906CA3" w:rsidRPr="00742F0D" w:rsidRDefault="00906CA3" w:rsidP="00DA0F8E">
            <w:pPr>
              <w:jc w:val="right"/>
            </w:pPr>
            <w:r w:rsidRPr="00742F0D">
              <w:rPr>
                <w:rStyle w:val="s0"/>
              </w:rPr>
              <w:t>Запланировано (тысяч тенге)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58BD" w14:textId="77777777" w:rsidR="00906CA3" w:rsidRPr="00742F0D" w:rsidRDefault="006B7230" w:rsidP="006B7230">
            <w:pPr>
              <w:jc w:val="right"/>
              <w:rPr>
                <w:color w:val="auto"/>
              </w:rPr>
            </w:pPr>
            <w:r w:rsidRPr="00742F0D">
              <w:rPr>
                <w:rStyle w:val="s0"/>
                <w:color w:val="auto"/>
              </w:rPr>
              <w:t>освоенных средств</w:t>
            </w:r>
            <w:r w:rsidR="00906CA3" w:rsidRPr="00742F0D">
              <w:rPr>
                <w:rStyle w:val="s0"/>
                <w:color w:val="auto"/>
              </w:rPr>
              <w:t xml:space="preserve"> 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2FF8" w14:textId="77777777" w:rsidR="00906CA3" w:rsidRPr="00742F0D" w:rsidRDefault="00906CA3" w:rsidP="00DA0F8E">
            <w:pPr>
              <w:jc w:val="right"/>
              <w:rPr>
                <w:color w:val="auto"/>
              </w:rPr>
            </w:pPr>
            <w:r w:rsidRPr="00742F0D">
              <w:rPr>
                <w:rStyle w:val="s0"/>
                <w:color w:val="auto"/>
              </w:rPr>
              <w:t>выполненных работ</w:t>
            </w:r>
            <w:r w:rsidR="00F43521">
              <w:rPr>
                <w:rStyle w:val="s0"/>
                <w:color w:val="auto"/>
              </w:rPr>
              <w:t xml:space="preserve"> %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E063" w14:textId="77777777" w:rsidR="00906CA3" w:rsidRPr="00742F0D" w:rsidRDefault="00906CA3" w:rsidP="003A1B87">
            <w:pPr>
              <w:jc w:val="right"/>
            </w:pPr>
            <w:r w:rsidRPr="00742F0D">
              <w:rPr>
                <w:rStyle w:val="s0"/>
              </w:rPr>
              <w:t xml:space="preserve">Экологический эффект от мероприятия 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FEA6" w14:textId="77777777" w:rsidR="00906CA3" w:rsidRPr="00742F0D" w:rsidRDefault="00906CA3" w:rsidP="00DA0F8E">
            <w:pPr>
              <w:jc w:val="right"/>
            </w:pPr>
            <w:r w:rsidRPr="00742F0D">
              <w:rPr>
                <w:rStyle w:val="s0"/>
              </w:rPr>
              <w:t>Примечание (причины невыполнения)</w:t>
            </w:r>
          </w:p>
        </w:tc>
      </w:tr>
      <w:tr w:rsidR="00906CA3" w:rsidRPr="00742F0D" w14:paraId="2AA37061" w14:textId="77777777" w:rsidTr="00427D27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52A8" w14:textId="77777777" w:rsidR="00906CA3" w:rsidRPr="00742F0D" w:rsidRDefault="00906CA3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48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BC30" w14:textId="77777777" w:rsidR="00906CA3" w:rsidRPr="00742F0D" w:rsidRDefault="00906CA3" w:rsidP="00DA0F8E">
            <w:pPr>
              <w:rPr>
                <w:b/>
                <w:color w:val="auto"/>
              </w:rPr>
            </w:pPr>
            <w:r w:rsidRPr="00742F0D">
              <w:rPr>
                <w:rStyle w:val="s0"/>
                <w:b/>
                <w:color w:val="auto"/>
              </w:rPr>
              <w:t>1. Охрана воздушного бассейна</w:t>
            </w:r>
          </w:p>
        </w:tc>
      </w:tr>
      <w:tr w:rsidR="00477BC4" w:rsidRPr="00742F0D" w14:paraId="07426B78" w14:textId="77777777" w:rsidTr="00427D27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A278" w14:textId="77777777" w:rsidR="00477BC4" w:rsidRPr="00742F0D" w:rsidRDefault="00477BC4" w:rsidP="00DA0F8E">
            <w:pPr>
              <w:rPr>
                <w:b/>
                <w:color w:val="auto"/>
              </w:rPr>
            </w:pPr>
          </w:p>
        </w:tc>
        <w:tc>
          <w:tcPr>
            <w:tcW w:w="48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9A4D" w14:textId="77777777" w:rsidR="00477BC4" w:rsidRPr="00742F0D" w:rsidRDefault="00477BC4" w:rsidP="00DA0F8E">
            <w:pPr>
              <w:rPr>
                <w:rStyle w:val="s0"/>
                <w:b/>
                <w:color w:val="auto"/>
              </w:rPr>
            </w:pPr>
          </w:p>
        </w:tc>
      </w:tr>
      <w:tr w:rsidR="00477BC4" w:rsidRPr="00742F0D" w14:paraId="44D9B4C2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0524" w14:textId="77777777" w:rsidR="00477BC4" w:rsidRPr="00742F0D" w:rsidRDefault="00477BC4" w:rsidP="00477BC4">
            <w:pPr>
              <w:jc w:val="center"/>
            </w:pPr>
            <w:r w:rsidRPr="00742F0D">
              <w:rPr>
                <w:rStyle w:val="s0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0FFE" w14:textId="77777777" w:rsidR="00477BC4" w:rsidRPr="00742F0D" w:rsidRDefault="00477BC4" w:rsidP="00477BC4">
            <w:r w:rsidRPr="00742F0D">
              <w:rPr>
                <w:color w:val="auto"/>
              </w:rPr>
              <w:t> </w:t>
            </w:r>
            <w:r w:rsidRPr="00742F0D">
              <w:rPr>
                <w:rStyle w:val="2"/>
              </w:rPr>
              <w:t xml:space="preserve">Проверка автотранспорта на токсичность и </w:t>
            </w:r>
            <w:proofErr w:type="spellStart"/>
            <w:r w:rsidRPr="00742F0D">
              <w:rPr>
                <w:rStyle w:val="2"/>
              </w:rPr>
              <w:t>дымность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5BEA" w14:textId="77777777" w:rsidR="00477BC4" w:rsidRPr="00742F0D" w:rsidRDefault="00477BC4" w:rsidP="00477BC4">
            <w:r w:rsidRPr="00742F0D">
              <w:rPr>
                <w:color w:val="auto"/>
              </w:rPr>
              <w:t> 20 ед. автотранспорта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F548" w14:textId="77777777" w:rsidR="00477BC4" w:rsidRPr="00742F0D" w:rsidRDefault="00477BC4" w:rsidP="00477BC4">
            <w:r w:rsidRPr="00742F0D">
              <w:rPr>
                <w:color w:val="auto"/>
              </w:rPr>
              <w:t>Ма</w:t>
            </w:r>
            <w:r w:rsidRPr="00742F0D">
              <w:rPr>
                <w:rStyle w:val="s0"/>
              </w:rPr>
              <w:t>й</w:t>
            </w:r>
            <w:r w:rsidRPr="00742F0D">
              <w:rPr>
                <w:color w:val="auto"/>
              </w:rPr>
              <w:t>-август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7364" w14:textId="77777777" w:rsidR="00477BC4" w:rsidRPr="00742F0D" w:rsidRDefault="00477BC4" w:rsidP="00477BC4">
            <w:r w:rsidRPr="00742F0D">
              <w:rPr>
                <w:color w:val="auto"/>
              </w:rPr>
              <w:t>20,6 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B1ED" w14:textId="5EA15386" w:rsidR="00477BC4" w:rsidRPr="00742F0D" w:rsidRDefault="005C07F3" w:rsidP="00477BC4">
            <w:r>
              <w:t>15,2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8877" w14:textId="2D456206" w:rsidR="00477BC4" w:rsidRPr="00742F0D" w:rsidRDefault="005C07F3" w:rsidP="00477BC4">
            <w:pPr>
              <w:rPr>
                <w:color w:val="auto"/>
              </w:rPr>
            </w:pPr>
            <w:r>
              <w:rPr>
                <w:color w:val="auto"/>
              </w:rPr>
              <w:t>74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4659" w14:textId="77777777" w:rsidR="00477BC4" w:rsidRPr="00742F0D" w:rsidRDefault="00477BC4" w:rsidP="00477BC4">
            <w:r w:rsidRPr="00742F0D">
              <w:rPr>
                <w:color w:val="auto"/>
              </w:rPr>
              <w:t> 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ADC1" w14:textId="08DCEF2D" w:rsidR="00477BC4" w:rsidRPr="00B26744" w:rsidRDefault="00477BC4" w:rsidP="00477BC4">
            <w:pPr>
              <w:rPr>
                <w:lang w:val="kk-KZ"/>
              </w:rPr>
            </w:pPr>
          </w:p>
        </w:tc>
      </w:tr>
      <w:tr w:rsidR="00477BC4" w:rsidRPr="00742F0D" w14:paraId="65DC3880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42D3" w14:textId="77777777" w:rsidR="00477BC4" w:rsidRPr="00742F0D" w:rsidRDefault="00477BC4" w:rsidP="00477BC4">
            <w:pPr>
              <w:jc w:val="center"/>
              <w:rPr>
                <w:rStyle w:val="s0"/>
              </w:rPr>
            </w:pPr>
            <w:r w:rsidRPr="00742F0D">
              <w:rPr>
                <w:rStyle w:val="s0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9C60" w14:textId="77777777" w:rsidR="00477BC4" w:rsidRPr="00742F0D" w:rsidRDefault="00477BC4" w:rsidP="00477BC4">
            <w:pPr>
              <w:rPr>
                <w:color w:val="auto"/>
              </w:rPr>
            </w:pPr>
            <w:r w:rsidRPr="00742F0D">
              <w:rPr>
                <w:rStyle w:val="2"/>
              </w:rPr>
              <w:t>Проверка на эффективность очистки золоуловителя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54D" w14:textId="77777777" w:rsidR="00477BC4" w:rsidRPr="00742F0D" w:rsidRDefault="00477BC4" w:rsidP="00477BC4">
            <w:pPr>
              <w:rPr>
                <w:color w:val="auto"/>
              </w:rPr>
            </w:pPr>
            <w:r w:rsidRPr="00742F0D">
              <w:rPr>
                <w:color w:val="auto"/>
              </w:rPr>
              <w:t>4 шт.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706D" w14:textId="77777777" w:rsidR="00477BC4" w:rsidRPr="00742F0D" w:rsidRDefault="00477BC4" w:rsidP="00477BC4">
            <w:pPr>
              <w:rPr>
                <w:color w:val="auto"/>
              </w:rPr>
            </w:pPr>
            <w:r w:rsidRPr="00742F0D">
              <w:rPr>
                <w:color w:val="auto"/>
              </w:rPr>
              <w:t>Ма</w:t>
            </w:r>
            <w:r w:rsidRPr="00742F0D">
              <w:rPr>
                <w:rStyle w:val="s0"/>
              </w:rPr>
              <w:t>й</w:t>
            </w:r>
            <w:r w:rsidRPr="00742F0D">
              <w:rPr>
                <w:color w:val="auto"/>
              </w:rPr>
              <w:t>-август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DD31" w14:textId="77777777" w:rsidR="00477BC4" w:rsidRPr="00742F0D" w:rsidRDefault="00477BC4" w:rsidP="00477BC4">
            <w:pPr>
              <w:rPr>
                <w:color w:val="auto"/>
              </w:rPr>
            </w:pPr>
            <w:r w:rsidRPr="00742F0D">
              <w:rPr>
                <w:color w:val="auto"/>
              </w:rPr>
              <w:t>6,0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613D" w14:textId="5B85CD51" w:rsidR="00477BC4" w:rsidRPr="00B26744" w:rsidRDefault="005C07F3" w:rsidP="00477BC4">
            <w:pPr>
              <w:rPr>
                <w:color w:val="auto"/>
                <w:lang w:val="kk-KZ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4318" w14:textId="4100164A" w:rsidR="00477BC4" w:rsidRPr="00742F0D" w:rsidRDefault="005C07F3" w:rsidP="00477BC4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B2B5" w14:textId="77777777" w:rsidR="00477BC4" w:rsidRPr="00742F0D" w:rsidRDefault="00477BC4" w:rsidP="00477BC4">
            <w:pPr>
              <w:rPr>
                <w:color w:val="auto"/>
              </w:rPr>
            </w:pPr>
            <w:r w:rsidRPr="00742F0D">
              <w:rPr>
                <w:color w:val="auto"/>
              </w:rPr>
              <w:t xml:space="preserve">Поддержание КПД на проектном уровне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8C11" w14:textId="1ED03B16" w:rsidR="00477BC4" w:rsidRPr="00742F0D" w:rsidRDefault="00477BC4" w:rsidP="00477BC4">
            <w:pPr>
              <w:rPr>
                <w:color w:val="auto"/>
              </w:rPr>
            </w:pPr>
          </w:p>
        </w:tc>
      </w:tr>
      <w:tr w:rsidR="00477BC4" w:rsidRPr="00742F0D" w14:paraId="5F6F844B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63EF" w14:textId="77777777" w:rsidR="00477BC4" w:rsidRPr="00742F0D" w:rsidRDefault="00477BC4" w:rsidP="00477BC4">
            <w:pPr>
              <w:jc w:val="center"/>
              <w:rPr>
                <w:rStyle w:val="s0"/>
              </w:rPr>
            </w:pPr>
            <w:r w:rsidRPr="00742F0D">
              <w:rPr>
                <w:rStyle w:val="s0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B513" w14:textId="77777777" w:rsidR="00477BC4" w:rsidRPr="00742F0D" w:rsidRDefault="00477BC4" w:rsidP="00477BC4">
            <w:pPr>
              <w:spacing w:line="274" w:lineRule="exact"/>
            </w:pPr>
            <w:r w:rsidRPr="00742F0D">
              <w:rPr>
                <w:rStyle w:val="2"/>
              </w:rPr>
              <w:t>Проведение</w:t>
            </w:r>
          </w:p>
          <w:p w14:paraId="124D46F0" w14:textId="77777777" w:rsidR="00477BC4" w:rsidRPr="00742F0D" w:rsidRDefault="00477BC4" w:rsidP="00477BC4">
            <w:pPr>
              <w:spacing w:line="274" w:lineRule="exact"/>
            </w:pPr>
            <w:r w:rsidRPr="00742F0D">
              <w:rPr>
                <w:rStyle w:val="2"/>
              </w:rPr>
              <w:t>ремонтных</w:t>
            </w:r>
          </w:p>
          <w:p w14:paraId="39A71F08" w14:textId="77777777" w:rsidR="00477BC4" w:rsidRPr="00742F0D" w:rsidRDefault="00477BC4" w:rsidP="00477BC4">
            <w:pPr>
              <w:spacing w:line="274" w:lineRule="exact"/>
            </w:pPr>
            <w:r w:rsidRPr="00742F0D">
              <w:rPr>
                <w:rStyle w:val="2"/>
              </w:rPr>
              <w:t>работ</w:t>
            </w:r>
          </w:p>
          <w:p w14:paraId="5B5E5870" w14:textId="77777777" w:rsidR="00477BC4" w:rsidRPr="00742F0D" w:rsidRDefault="00477BC4" w:rsidP="00477BC4">
            <w:pPr>
              <w:rPr>
                <w:rStyle w:val="2"/>
              </w:rPr>
            </w:pPr>
            <w:proofErr w:type="spellStart"/>
            <w:r w:rsidRPr="00742F0D">
              <w:rPr>
                <w:rStyle w:val="2"/>
              </w:rPr>
              <w:t>вентиляционн</w:t>
            </w:r>
            <w:proofErr w:type="spellEnd"/>
            <w:r w:rsidRPr="00742F0D">
              <w:rPr>
                <w:rStyle w:val="2"/>
              </w:rPr>
              <w:t xml:space="preserve"> </w:t>
            </w:r>
            <w:proofErr w:type="spellStart"/>
            <w:r w:rsidRPr="00742F0D">
              <w:rPr>
                <w:rStyle w:val="2"/>
              </w:rPr>
              <w:t>ых</w:t>
            </w:r>
            <w:proofErr w:type="spellEnd"/>
            <w:r w:rsidRPr="00742F0D">
              <w:rPr>
                <w:rStyle w:val="2"/>
              </w:rPr>
              <w:t xml:space="preserve"> установок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950E" w14:textId="77777777" w:rsidR="00477BC4" w:rsidRPr="00742F0D" w:rsidRDefault="00477BC4" w:rsidP="00477BC4">
            <w:pPr>
              <w:rPr>
                <w:color w:val="auto"/>
              </w:rPr>
            </w:pPr>
            <w:r w:rsidRPr="00742F0D">
              <w:rPr>
                <w:color w:val="auto"/>
              </w:rPr>
              <w:t>4 шт.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2827" w14:textId="77777777" w:rsidR="00477BC4" w:rsidRPr="00742F0D" w:rsidRDefault="00477BC4" w:rsidP="00477BC4">
            <w:pPr>
              <w:rPr>
                <w:color w:val="auto"/>
              </w:rPr>
            </w:pPr>
            <w:r w:rsidRPr="00742F0D">
              <w:rPr>
                <w:color w:val="auto"/>
              </w:rPr>
              <w:t>Ма</w:t>
            </w:r>
            <w:r w:rsidRPr="00742F0D">
              <w:rPr>
                <w:rStyle w:val="s0"/>
              </w:rPr>
              <w:t>й</w:t>
            </w:r>
            <w:r w:rsidRPr="00742F0D">
              <w:rPr>
                <w:color w:val="auto"/>
              </w:rPr>
              <w:t>-август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59D9" w14:textId="77777777" w:rsidR="00477BC4" w:rsidRPr="00742F0D" w:rsidRDefault="00477BC4" w:rsidP="00477BC4">
            <w:pPr>
              <w:rPr>
                <w:color w:val="auto"/>
              </w:rPr>
            </w:pPr>
            <w:r w:rsidRPr="00742F0D">
              <w:rPr>
                <w:color w:val="auto"/>
              </w:rPr>
              <w:t>11,0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D96F" w14:textId="018B1AC0" w:rsidR="00477BC4" w:rsidRPr="00B26744" w:rsidRDefault="005C07F3" w:rsidP="00477BC4">
            <w:pPr>
              <w:rPr>
                <w:color w:val="auto"/>
                <w:lang w:val="kk-KZ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5E0D" w14:textId="6C7DC4A9" w:rsidR="00477BC4" w:rsidRPr="00742F0D" w:rsidRDefault="005C07F3" w:rsidP="00477BC4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3B0" w14:textId="77777777" w:rsidR="00477BC4" w:rsidRPr="00742F0D" w:rsidRDefault="00477BC4" w:rsidP="00477BC4">
            <w:pPr>
              <w:rPr>
                <w:color w:val="auto"/>
              </w:rPr>
            </w:pPr>
            <w:r w:rsidRPr="00742F0D">
              <w:rPr>
                <w:color w:val="auto"/>
              </w:rPr>
              <w:t>Поддержание КПД на проектном уровне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6E0B" w14:textId="35777523" w:rsidR="00477BC4" w:rsidRPr="00742F0D" w:rsidRDefault="00477BC4" w:rsidP="00477BC4">
            <w:pPr>
              <w:rPr>
                <w:color w:val="auto"/>
              </w:rPr>
            </w:pPr>
          </w:p>
        </w:tc>
      </w:tr>
      <w:tr w:rsidR="00477BC4" w:rsidRPr="00742F0D" w14:paraId="14E915ED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2B74" w14:textId="77777777" w:rsidR="00477BC4" w:rsidRPr="00742F0D" w:rsidRDefault="00477BC4" w:rsidP="00477BC4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6E4CC" w14:textId="77777777" w:rsidR="00477BC4" w:rsidRPr="00742F0D" w:rsidRDefault="00477BC4" w:rsidP="00477BC4">
            <w:pPr>
              <w:rPr>
                <w:b/>
              </w:rPr>
            </w:pPr>
            <w:r w:rsidRPr="00742F0D">
              <w:rPr>
                <w:rStyle w:val="s0"/>
                <w:b/>
              </w:rPr>
              <w:t>Итого по разделу: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2FE9" w14:textId="77777777" w:rsidR="00477BC4" w:rsidRPr="00742F0D" w:rsidRDefault="00477BC4" w:rsidP="00477BC4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FAA1" w14:textId="77777777" w:rsidR="00477BC4" w:rsidRPr="00742F0D" w:rsidRDefault="00477BC4" w:rsidP="00477BC4">
            <w:pPr>
              <w:rPr>
                <w:b/>
                <w:color w:val="auto"/>
              </w:rPr>
            </w:pPr>
            <w:r w:rsidRPr="00742F0D">
              <w:rPr>
                <w:b/>
                <w:color w:val="auto"/>
              </w:rPr>
              <w:t>37,6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A511" w14:textId="6C2E2EA9" w:rsidR="00477BC4" w:rsidRPr="00B26744" w:rsidRDefault="005C07F3" w:rsidP="00477BC4">
            <w:pPr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15,2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47F5" w14:textId="501FFBBE" w:rsidR="00477BC4" w:rsidRPr="00742F0D" w:rsidRDefault="005C07F3" w:rsidP="005C07F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40,4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401E" w14:textId="77777777" w:rsidR="00477BC4" w:rsidRPr="00742F0D" w:rsidRDefault="00477BC4" w:rsidP="00477BC4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AEFE" w14:textId="77777777" w:rsidR="00477BC4" w:rsidRPr="00742F0D" w:rsidRDefault="00477BC4" w:rsidP="00477BC4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</w:tr>
      <w:tr w:rsidR="00646D43" w:rsidRPr="00742F0D" w14:paraId="732DE896" w14:textId="77777777" w:rsidTr="00427D27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EF3B" w14:textId="77777777" w:rsidR="00646D43" w:rsidRDefault="00646D43" w:rsidP="00DA0F8E">
            <w:pPr>
              <w:rPr>
                <w:b/>
                <w:color w:val="auto"/>
              </w:rPr>
            </w:pPr>
            <w:r w:rsidRPr="00742F0D">
              <w:rPr>
                <w:b/>
                <w:color w:val="auto"/>
              </w:rPr>
              <w:t> </w:t>
            </w:r>
          </w:p>
          <w:p w14:paraId="4CFADBCB" w14:textId="061C843E" w:rsidR="00477BC4" w:rsidRPr="00742F0D" w:rsidRDefault="00477BC4" w:rsidP="00DA0F8E">
            <w:pPr>
              <w:rPr>
                <w:b/>
              </w:rPr>
            </w:pPr>
          </w:p>
        </w:tc>
        <w:tc>
          <w:tcPr>
            <w:tcW w:w="48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40EC" w14:textId="77777777" w:rsidR="00477BC4" w:rsidRDefault="00477BC4" w:rsidP="00DA0F8E">
            <w:pPr>
              <w:rPr>
                <w:rStyle w:val="s0"/>
                <w:b/>
                <w:color w:val="auto"/>
              </w:rPr>
            </w:pPr>
          </w:p>
          <w:p w14:paraId="3291C00C" w14:textId="77777777" w:rsidR="00477BC4" w:rsidRDefault="00477BC4" w:rsidP="00DA0F8E">
            <w:pPr>
              <w:rPr>
                <w:rStyle w:val="s0"/>
                <w:b/>
                <w:color w:val="auto"/>
              </w:rPr>
            </w:pPr>
          </w:p>
          <w:p w14:paraId="4ECEEB83" w14:textId="62675E19" w:rsidR="00646D43" w:rsidRPr="00742F0D" w:rsidRDefault="00646D43" w:rsidP="00DA0F8E">
            <w:pPr>
              <w:rPr>
                <w:b/>
                <w:color w:val="auto"/>
              </w:rPr>
            </w:pPr>
            <w:r w:rsidRPr="00742F0D">
              <w:rPr>
                <w:rStyle w:val="s0"/>
                <w:b/>
                <w:color w:val="auto"/>
              </w:rPr>
              <w:lastRenderedPageBreak/>
              <w:t>2. Охрана и рациональное использование водных ресурсов</w:t>
            </w:r>
          </w:p>
        </w:tc>
      </w:tr>
      <w:tr w:rsidR="00646D43" w:rsidRPr="00742F0D" w14:paraId="19B1A789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C731" w14:textId="77777777" w:rsidR="00646D43" w:rsidRDefault="00646D43" w:rsidP="00DA0F8E">
            <w:pPr>
              <w:jc w:val="center"/>
              <w:rPr>
                <w:rStyle w:val="s0"/>
              </w:rPr>
            </w:pPr>
          </w:p>
          <w:p w14:paraId="272670A7" w14:textId="77777777" w:rsidR="00646D43" w:rsidRPr="00742F0D" w:rsidRDefault="00646D43" w:rsidP="00DA0F8E">
            <w:pPr>
              <w:jc w:val="center"/>
            </w:pPr>
            <w:r w:rsidRPr="00742F0D">
              <w:rPr>
                <w:rStyle w:val="s0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85F2" w14:textId="77777777" w:rsidR="00646D43" w:rsidRPr="00742F0D" w:rsidRDefault="00646D43" w:rsidP="006B7230">
            <w:pPr>
              <w:spacing w:line="274" w:lineRule="exact"/>
            </w:pPr>
            <w:r w:rsidRPr="00742F0D">
              <w:rPr>
                <w:color w:val="auto"/>
              </w:rPr>
              <w:t> </w:t>
            </w:r>
            <w:r w:rsidRPr="00742F0D">
              <w:rPr>
                <w:rStyle w:val="2"/>
              </w:rPr>
              <w:t>Проверка выгребной ямы на</w:t>
            </w:r>
          </w:p>
          <w:p w14:paraId="436B4F22" w14:textId="77777777" w:rsidR="00646D43" w:rsidRPr="00742F0D" w:rsidRDefault="00646D43" w:rsidP="006B7230">
            <w:r w:rsidRPr="00742F0D">
              <w:rPr>
                <w:rStyle w:val="2"/>
              </w:rPr>
              <w:t>герметичность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AA5D" w14:textId="77777777" w:rsidR="00646D43" w:rsidRPr="00742F0D" w:rsidRDefault="00646D43" w:rsidP="00646D43">
            <w:r w:rsidRPr="00742F0D">
              <w:rPr>
                <w:color w:val="auto"/>
              </w:rPr>
              <w:t> 1 шт.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718D" w14:textId="77777777" w:rsidR="00646D43" w:rsidRPr="00742F0D" w:rsidRDefault="00646D43" w:rsidP="00DA0F8E">
            <w:r w:rsidRPr="00742F0D">
              <w:rPr>
                <w:color w:val="auto"/>
              </w:rPr>
              <w:t>Апрель-сентябрь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F7CD" w14:textId="77777777" w:rsidR="00646D43" w:rsidRPr="00742F0D" w:rsidRDefault="00646D43" w:rsidP="00DA0F8E">
            <w:r w:rsidRPr="00742F0D">
              <w:rPr>
                <w:color w:val="auto"/>
              </w:rPr>
              <w:t>1,4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5B8C" w14:textId="65B3C4DD" w:rsidR="00646D43" w:rsidRPr="00B26744" w:rsidRDefault="005C07F3" w:rsidP="00DA0F8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EF3D" w14:textId="1E58F7AD" w:rsidR="00646D43" w:rsidRDefault="005C07F3" w:rsidP="00F43521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0</w:t>
            </w:r>
          </w:p>
          <w:p w14:paraId="7D60C7C8" w14:textId="77777777" w:rsidR="00646D43" w:rsidRPr="00742F0D" w:rsidRDefault="00646D43" w:rsidP="00DA0F8E">
            <w:pPr>
              <w:rPr>
                <w:color w:val="auto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2E95" w14:textId="77777777" w:rsidR="00646D43" w:rsidRPr="00742F0D" w:rsidRDefault="00646D43" w:rsidP="00646D43">
            <w:r w:rsidRPr="00742F0D">
              <w:rPr>
                <w:color w:val="auto"/>
              </w:rPr>
              <w:t xml:space="preserve"> Недопущение загрязнений подземных вод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C566" w14:textId="3715B5D2" w:rsidR="00646D43" w:rsidRPr="00742F0D" w:rsidRDefault="00646D43" w:rsidP="009E6452">
            <w:pPr>
              <w:rPr>
                <w:color w:val="auto"/>
              </w:rPr>
            </w:pPr>
          </w:p>
        </w:tc>
      </w:tr>
      <w:tr w:rsidR="00B26744" w:rsidRPr="00742F0D" w14:paraId="439F590D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4DF34" w14:textId="77777777" w:rsidR="00B26744" w:rsidRPr="00742F0D" w:rsidRDefault="00B26744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39CB7" w14:textId="77777777" w:rsidR="00B26744" w:rsidRPr="00742F0D" w:rsidRDefault="00B26744" w:rsidP="00DA0F8E">
            <w:pPr>
              <w:rPr>
                <w:b/>
              </w:rPr>
            </w:pPr>
            <w:r w:rsidRPr="00742F0D">
              <w:rPr>
                <w:rStyle w:val="s0"/>
                <w:b/>
              </w:rPr>
              <w:t>Итого по разделу: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F59F" w14:textId="77777777" w:rsidR="00B26744" w:rsidRPr="00742F0D" w:rsidRDefault="00B26744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7FC5" w14:textId="77777777" w:rsidR="00B26744" w:rsidRPr="00742F0D" w:rsidRDefault="00B26744" w:rsidP="001842A3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1,4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8C72" w14:textId="7F6C8CF1" w:rsidR="00B26744" w:rsidRPr="00742F0D" w:rsidRDefault="005C07F3" w:rsidP="00DA0F8E">
            <w:pPr>
              <w:rPr>
                <w:b/>
                <w:color w:val="auto"/>
              </w:rPr>
            </w:pPr>
            <w:r>
              <w:rPr>
                <w:color w:val="auto"/>
                <w:lang w:val="kk-KZ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DD5A" w14:textId="688C4261" w:rsidR="00B26744" w:rsidRDefault="005C07F3" w:rsidP="00FF2B59">
            <w:pPr>
              <w:rPr>
                <w:color w:val="auto"/>
              </w:rPr>
            </w:pPr>
            <w:r>
              <w:rPr>
                <w:color w:val="auto"/>
                <w:lang w:val="kk-KZ"/>
              </w:rPr>
              <w:t>0</w:t>
            </w:r>
          </w:p>
          <w:p w14:paraId="2DF0D020" w14:textId="1B1D0A2B" w:rsidR="00B26744" w:rsidRPr="00742F0D" w:rsidRDefault="00B26744" w:rsidP="00DA0F8E">
            <w:pPr>
              <w:rPr>
                <w:b/>
                <w:color w:val="auto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25E2" w14:textId="77777777" w:rsidR="00B26744" w:rsidRPr="00742F0D" w:rsidRDefault="00B26744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02CE" w14:textId="77777777" w:rsidR="00B26744" w:rsidRPr="00742F0D" w:rsidRDefault="00B26744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</w:tr>
      <w:tr w:rsidR="00646D43" w:rsidRPr="00742F0D" w14:paraId="72857BA1" w14:textId="77777777" w:rsidTr="00427D27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14C0" w14:textId="77777777" w:rsidR="00646D43" w:rsidRPr="00742F0D" w:rsidRDefault="00646D43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48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D919" w14:textId="77777777" w:rsidR="00646D43" w:rsidRPr="00742F0D" w:rsidRDefault="00646D43" w:rsidP="00DA0F8E">
            <w:pPr>
              <w:rPr>
                <w:b/>
                <w:color w:val="auto"/>
              </w:rPr>
            </w:pPr>
            <w:r w:rsidRPr="00742F0D">
              <w:rPr>
                <w:rStyle w:val="s0"/>
                <w:b/>
                <w:color w:val="auto"/>
              </w:rPr>
              <w:t>3. Охрана флоры и фауны</w:t>
            </w:r>
          </w:p>
        </w:tc>
      </w:tr>
      <w:tr w:rsidR="00646D43" w:rsidRPr="00742F0D" w14:paraId="77FC7BAD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D0BE" w14:textId="77777777" w:rsidR="00646D43" w:rsidRPr="00742F0D" w:rsidRDefault="00646D43" w:rsidP="00DA0F8E">
            <w:pPr>
              <w:jc w:val="center"/>
            </w:pPr>
            <w:r w:rsidRPr="00742F0D">
              <w:rPr>
                <w:rStyle w:val="s0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93D" w14:textId="77777777" w:rsidR="00646D43" w:rsidRPr="00742F0D" w:rsidRDefault="00646D43" w:rsidP="001842A3">
            <w:pPr>
              <w:spacing w:line="274" w:lineRule="exact"/>
            </w:pPr>
            <w:r w:rsidRPr="00742F0D">
              <w:rPr>
                <w:color w:val="auto"/>
              </w:rPr>
              <w:t> </w:t>
            </w:r>
            <w:r w:rsidRPr="00742F0D">
              <w:rPr>
                <w:rStyle w:val="2"/>
              </w:rPr>
              <w:t>Посадка</w:t>
            </w:r>
          </w:p>
          <w:p w14:paraId="55BCF62F" w14:textId="77777777" w:rsidR="00646D43" w:rsidRPr="00742F0D" w:rsidRDefault="00646D43" w:rsidP="001842A3">
            <w:pPr>
              <w:spacing w:line="274" w:lineRule="exact"/>
            </w:pPr>
            <w:r w:rsidRPr="00742F0D">
              <w:rPr>
                <w:rStyle w:val="2"/>
              </w:rPr>
              <w:t>зеленых</w:t>
            </w:r>
          </w:p>
          <w:p w14:paraId="4D3D5EC9" w14:textId="77777777" w:rsidR="00646D43" w:rsidRPr="00742F0D" w:rsidRDefault="00646D43" w:rsidP="001842A3">
            <w:pPr>
              <w:spacing w:line="274" w:lineRule="exact"/>
            </w:pPr>
            <w:r w:rsidRPr="00742F0D">
              <w:rPr>
                <w:rStyle w:val="2"/>
              </w:rPr>
              <w:t>насаждений</w:t>
            </w:r>
          </w:p>
          <w:p w14:paraId="466A2C92" w14:textId="77777777" w:rsidR="00646D43" w:rsidRPr="00742F0D" w:rsidRDefault="00646D43" w:rsidP="001842A3">
            <w:r w:rsidRPr="00742F0D">
              <w:rPr>
                <w:rStyle w:val="2"/>
              </w:rPr>
              <w:t>(деревьев)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B7ED" w14:textId="77777777" w:rsidR="00646D43" w:rsidRPr="00742F0D" w:rsidRDefault="00646D43" w:rsidP="00DA0F8E">
            <w:r w:rsidRPr="00742F0D">
              <w:rPr>
                <w:color w:val="auto"/>
              </w:rPr>
              <w:t> 140 шт.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E59A" w14:textId="77777777" w:rsidR="00646D43" w:rsidRPr="00742F0D" w:rsidRDefault="00646D43" w:rsidP="00DA0F8E">
            <w:r w:rsidRPr="00742F0D">
              <w:rPr>
                <w:color w:val="auto"/>
              </w:rPr>
              <w:t> Ма</w:t>
            </w:r>
            <w:r w:rsidRPr="00742F0D">
              <w:rPr>
                <w:rStyle w:val="s0"/>
              </w:rPr>
              <w:t>й</w:t>
            </w:r>
            <w:r w:rsidRPr="00742F0D">
              <w:rPr>
                <w:color w:val="auto"/>
              </w:rPr>
              <w:t>-август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0B01" w14:textId="77777777" w:rsidR="00646D43" w:rsidRPr="00742F0D" w:rsidRDefault="00646D43" w:rsidP="00DA0F8E">
            <w:r w:rsidRPr="00742F0D">
              <w:rPr>
                <w:color w:val="auto"/>
              </w:rPr>
              <w:t> 40,0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F8D5" w14:textId="0A585FB7" w:rsidR="00646D43" w:rsidRPr="00B26744" w:rsidRDefault="005C07F3" w:rsidP="00DA0F8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EA8F" w14:textId="73DD42DA" w:rsidR="00646D43" w:rsidRPr="00B26744" w:rsidRDefault="005C07F3" w:rsidP="00DA0F8E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16,2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2813" w14:textId="77777777" w:rsidR="00646D43" w:rsidRPr="00742F0D" w:rsidRDefault="00646D43" w:rsidP="00DA0F8E">
            <w:r w:rsidRPr="00742F0D">
              <w:rPr>
                <w:color w:val="auto"/>
              </w:rPr>
              <w:t> Озеленение  селитебной зоны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1641" w14:textId="11FC17B6" w:rsidR="00646D43" w:rsidRPr="00B26744" w:rsidRDefault="00B26744" w:rsidP="009E6452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выполняется</w:t>
            </w:r>
          </w:p>
        </w:tc>
      </w:tr>
      <w:tr w:rsidR="005C07F3" w:rsidRPr="00742F0D" w14:paraId="7AF0C49E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1814D" w14:textId="77777777" w:rsidR="005C07F3" w:rsidRPr="00742F0D" w:rsidRDefault="005C07F3" w:rsidP="005C07F3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A3EB7" w14:textId="77777777" w:rsidR="005C07F3" w:rsidRPr="00742F0D" w:rsidRDefault="005C07F3" w:rsidP="005C07F3">
            <w:pPr>
              <w:rPr>
                <w:b/>
              </w:rPr>
            </w:pPr>
            <w:r w:rsidRPr="00742F0D">
              <w:rPr>
                <w:rStyle w:val="s0"/>
                <w:b/>
              </w:rPr>
              <w:t>Итого по разделу: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C0DB" w14:textId="77777777" w:rsidR="005C07F3" w:rsidRPr="00742F0D" w:rsidRDefault="005C07F3" w:rsidP="005C07F3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6B3F" w14:textId="77777777" w:rsidR="005C07F3" w:rsidRPr="00742F0D" w:rsidRDefault="005C07F3" w:rsidP="005C07F3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40,0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39FC" w14:textId="29FC766C" w:rsidR="005C07F3" w:rsidRPr="005C07F3" w:rsidRDefault="005C07F3" w:rsidP="005C07F3">
            <w:pPr>
              <w:rPr>
                <w:b/>
                <w:color w:val="auto"/>
              </w:rPr>
            </w:pPr>
            <w:r w:rsidRPr="005C07F3">
              <w:rPr>
                <w:b/>
                <w:color w:val="auto"/>
                <w:lang w:val="kk-KZ"/>
              </w:rPr>
              <w:t>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5A2D" w14:textId="2651A336" w:rsidR="005C07F3" w:rsidRPr="005C07F3" w:rsidRDefault="005C07F3" w:rsidP="005C07F3">
            <w:pPr>
              <w:rPr>
                <w:b/>
                <w:color w:val="auto"/>
              </w:rPr>
            </w:pPr>
            <w:r w:rsidRPr="005C07F3">
              <w:rPr>
                <w:b/>
                <w:color w:val="auto"/>
                <w:lang w:val="kk-KZ"/>
              </w:rPr>
              <w:t>16,2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6430" w14:textId="77777777" w:rsidR="005C07F3" w:rsidRPr="00742F0D" w:rsidRDefault="005C07F3" w:rsidP="005C07F3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583C" w14:textId="77777777" w:rsidR="005C07F3" w:rsidRPr="00742F0D" w:rsidRDefault="005C07F3" w:rsidP="005C07F3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</w:tr>
      <w:tr w:rsidR="00646D43" w:rsidRPr="00742F0D" w14:paraId="41A273DA" w14:textId="77777777" w:rsidTr="00427D27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E4E7" w14:textId="77777777" w:rsidR="00646D43" w:rsidRPr="00742F0D" w:rsidRDefault="00646D43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484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1D00" w14:textId="77777777" w:rsidR="00646D43" w:rsidRPr="00742F0D" w:rsidRDefault="00646D43" w:rsidP="00DA0F8E">
            <w:pPr>
              <w:rPr>
                <w:b/>
                <w:color w:val="auto"/>
              </w:rPr>
            </w:pPr>
            <w:r w:rsidRPr="00742F0D">
              <w:rPr>
                <w:rStyle w:val="s0"/>
                <w:b/>
                <w:color w:val="auto"/>
              </w:rPr>
              <w:t>4. Обращение с отходами производства и потребления</w:t>
            </w:r>
          </w:p>
        </w:tc>
      </w:tr>
      <w:tr w:rsidR="00646D43" w:rsidRPr="00742F0D" w14:paraId="13E83F43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3D80" w14:textId="77777777" w:rsidR="00646D43" w:rsidRPr="00742F0D" w:rsidRDefault="00646D43" w:rsidP="00DA0F8E">
            <w:pPr>
              <w:jc w:val="center"/>
            </w:pPr>
            <w:r w:rsidRPr="00742F0D">
              <w:rPr>
                <w:rStyle w:val="s0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2007" w14:textId="77777777" w:rsidR="00646D43" w:rsidRPr="00742F0D" w:rsidRDefault="00646D43" w:rsidP="00DA0F8E">
            <w:r w:rsidRPr="00742F0D">
              <w:rPr>
                <w:color w:val="auto"/>
              </w:rPr>
              <w:t> </w:t>
            </w:r>
            <w:r w:rsidRPr="00742F0D">
              <w:rPr>
                <w:rStyle w:val="2"/>
              </w:rPr>
              <w:t>Размещение отходов на полигоне ТБО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A627" w14:textId="77777777" w:rsidR="00646D43" w:rsidRPr="00742F0D" w:rsidRDefault="00646D43" w:rsidP="00742F0D">
            <w:r w:rsidRPr="00742F0D">
              <w:rPr>
                <w:color w:val="auto"/>
              </w:rPr>
              <w:t> </w:t>
            </w:r>
            <w:r w:rsidRPr="00742F0D">
              <w:rPr>
                <w:rStyle w:val="2"/>
              </w:rPr>
              <w:t xml:space="preserve">Коммунальные отходы - 9,2 т/год;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F883" w14:textId="77777777" w:rsidR="00646D43" w:rsidRPr="00742F0D" w:rsidRDefault="00646D43" w:rsidP="00DA0F8E">
            <w:r w:rsidRPr="00742F0D">
              <w:rPr>
                <w:color w:val="auto"/>
              </w:rPr>
              <w:t xml:space="preserve"> Январь-декабрь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AB55" w14:textId="77777777" w:rsidR="00646D43" w:rsidRPr="00742F0D" w:rsidRDefault="00646D43" w:rsidP="00DA0F8E">
            <w:r w:rsidRPr="00742F0D">
              <w:rPr>
                <w:color w:val="auto"/>
              </w:rPr>
              <w:t> 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AB60" w14:textId="4ACC7881" w:rsidR="00646D43" w:rsidRPr="00742F0D" w:rsidRDefault="005C07F3" w:rsidP="005C07F3">
            <w:pPr>
              <w:rPr>
                <w:color w:val="auto"/>
              </w:rPr>
            </w:pPr>
            <w:r>
              <w:rPr>
                <w:color w:val="auto"/>
              </w:rPr>
              <w:t>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775C" w14:textId="633D15EB" w:rsidR="00646D43" w:rsidRDefault="005C07F3" w:rsidP="00F43521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  <w:p w14:paraId="0E2BFD6F" w14:textId="77777777" w:rsidR="00646D43" w:rsidRPr="00742F0D" w:rsidRDefault="00646D43" w:rsidP="00DA0F8E">
            <w:pPr>
              <w:rPr>
                <w:color w:val="auto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4C36" w14:textId="77777777" w:rsidR="00646D43" w:rsidRPr="00742F0D" w:rsidRDefault="00646D43" w:rsidP="00742F0D">
            <w:r w:rsidRPr="00742F0D">
              <w:rPr>
                <w:color w:val="auto"/>
              </w:rPr>
              <w:t xml:space="preserve"> Недопущения размещения отходов в природной среде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98FF" w14:textId="3786244B" w:rsidR="00646D43" w:rsidRPr="00742F0D" w:rsidRDefault="00646D43" w:rsidP="00B26744">
            <w:r w:rsidRPr="00742F0D">
              <w:rPr>
                <w:color w:val="auto"/>
              </w:rPr>
              <w:t> </w:t>
            </w:r>
            <w:r>
              <w:rPr>
                <w:color w:val="auto"/>
              </w:rPr>
              <w:t xml:space="preserve">Передано </w:t>
            </w:r>
            <w:r w:rsidR="00B26744">
              <w:rPr>
                <w:color w:val="auto"/>
                <w:lang w:val="kk-KZ"/>
              </w:rPr>
              <w:t>2,2</w:t>
            </w:r>
            <w:r>
              <w:rPr>
                <w:color w:val="auto"/>
              </w:rPr>
              <w:t xml:space="preserve"> тонн </w:t>
            </w:r>
          </w:p>
        </w:tc>
      </w:tr>
      <w:tr w:rsidR="00646D43" w:rsidRPr="00742F0D" w14:paraId="1899AAEE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B1E6" w14:textId="10849469" w:rsidR="00646D43" w:rsidRPr="00742F0D" w:rsidRDefault="00477BC4" w:rsidP="00DA0F8E">
            <w:pPr>
              <w:jc w:val="center"/>
              <w:rPr>
                <w:rStyle w:val="s0"/>
              </w:rPr>
            </w:pPr>
            <w:r>
              <w:rPr>
                <w:rStyle w:val="s0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A61C" w14:textId="77777777" w:rsidR="00646D43" w:rsidRPr="00742F0D" w:rsidRDefault="00646D43" w:rsidP="001842A3">
            <w:pPr>
              <w:spacing w:line="274" w:lineRule="exact"/>
              <w:jc w:val="both"/>
              <w:rPr>
                <w:b/>
              </w:rPr>
            </w:pPr>
            <w:r w:rsidRPr="00742F0D">
              <w:rPr>
                <w:rStyle w:val="2"/>
              </w:rPr>
              <w:t>Использование</w:t>
            </w:r>
            <w:r w:rsidRPr="00742F0D">
              <w:rPr>
                <w:rStyle w:val="21"/>
              </w:rPr>
              <w:t xml:space="preserve"> </w:t>
            </w:r>
            <w:proofErr w:type="spellStart"/>
            <w:r w:rsidRPr="00742F0D">
              <w:rPr>
                <w:rStyle w:val="2"/>
              </w:rPr>
              <w:t>золошлаков</w:t>
            </w:r>
            <w:proofErr w:type="spellEnd"/>
            <w:r w:rsidRPr="00742F0D">
              <w:rPr>
                <w:rStyle w:val="2"/>
              </w:rPr>
              <w:t xml:space="preserve"> отходов </w:t>
            </w:r>
            <w:r w:rsidRPr="00742F0D">
              <w:rPr>
                <w:rStyle w:val="21"/>
                <w:b w:val="0"/>
              </w:rPr>
              <w:t>для</w:t>
            </w:r>
          </w:p>
          <w:p w14:paraId="11396D0C" w14:textId="77777777" w:rsidR="00646D43" w:rsidRPr="00742F0D" w:rsidRDefault="00646D43" w:rsidP="001842A3">
            <w:pPr>
              <w:spacing w:line="274" w:lineRule="exact"/>
              <w:rPr>
                <w:b/>
              </w:rPr>
            </w:pPr>
            <w:r w:rsidRPr="00742F0D">
              <w:rPr>
                <w:rStyle w:val="2115pt"/>
                <w:b w:val="0"/>
                <w:sz w:val="24"/>
                <w:szCs w:val="24"/>
              </w:rPr>
              <w:t>собственных</w:t>
            </w:r>
          </w:p>
          <w:p w14:paraId="631915FC" w14:textId="77777777" w:rsidR="00646D43" w:rsidRPr="00742F0D" w:rsidRDefault="00646D43" w:rsidP="001842A3">
            <w:pPr>
              <w:spacing w:line="274" w:lineRule="exact"/>
            </w:pPr>
            <w:r w:rsidRPr="00742F0D">
              <w:rPr>
                <w:rStyle w:val="2"/>
              </w:rPr>
              <w:t>нужд</w:t>
            </w:r>
          </w:p>
          <w:p w14:paraId="546D6054" w14:textId="77777777" w:rsidR="00646D43" w:rsidRPr="00742F0D" w:rsidRDefault="00646D43" w:rsidP="001842A3">
            <w:pPr>
              <w:rPr>
                <w:color w:val="aut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530E" w14:textId="77777777" w:rsidR="00646D43" w:rsidRPr="00742F0D" w:rsidRDefault="00646D43" w:rsidP="001842A3">
            <w:pPr>
              <w:rPr>
                <w:color w:val="auto"/>
              </w:rPr>
            </w:pPr>
            <w:proofErr w:type="spellStart"/>
            <w:r w:rsidRPr="00742F0D">
              <w:rPr>
                <w:rStyle w:val="2"/>
              </w:rPr>
              <w:t>Золошлаковые</w:t>
            </w:r>
            <w:proofErr w:type="spellEnd"/>
            <w:r w:rsidRPr="00742F0D">
              <w:rPr>
                <w:rStyle w:val="2"/>
              </w:rPr>
              <w:t xml:space="preserve"> отходы 7 т/год.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0013" w14:textId="77777777" w:rsidR="00646D43" w:rsidRPr="00742F0D" w:rsidRDefault="00646D43" w:rsidP="00DA0F8E">
            <w:pPr>
              <w:rPr>
                <w:color w:val="auto"/>
              </w:rPr>
            </w:pPr>
            <w:r w:rsidRPr="00742F0D">
              <w:rPr>
                <w:color w:val="auto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B764" w14:textId="77777777" w:rsidR="00646D43" w:rsidRPr="00742F0D" w:rsidRDefault="00646D43" w:rsidP="00DA0F8E">
            <w:pPr>
              <w:rPr>
                <w:color w:val="auto"/>
              </w:rPr>
            </w:pPr>
            <w:r w:rsidRPr="00742F0D">
              <w:rPr>
                <w:color w:val="auto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43AF" w14:textId="77777777" w:rsidR="00646D43" w:rsidRPr="00742F0D" w:rsidRDefault="00646D43" w:rsidP="00DA0F8E">
            <w:pPr>
              <w:rPr>
                <w:color w:val="auto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4792" w14:textId="77777777" w:rsidR="00646D43" w:rsidRPr="00742F0D" w:rsidRDefault="00646D43" w:rsidP="00742F0D">
            <w:pPr>
              <w:rPr>
                <w:color w:val="auto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9253" w14:textId="77777777" w:rsidR="00646D43" w:rsidRPr="00742F0D" w:rsidRDefault="00646D43" w:rsidP="00C10689">
            <w:pPr>
              <w:spacing w:line="274" w:lineRule="exact"/>
            </w:pPr>
            <w:r w:rsidRPr="00742F0D">
              <w:rPr>
                <w:color w:val="auto"/>
              </w:rPr>
              <w:t xml:space="preserve">Используется для собственных </w:t>
            </w:r>
            <w:proofErr w:type="gramStart"/>
            <w:r w:rsidRPr="00742F0D">
              <w:rPr>
                <w:color w:val="auto"/>
              </w:rPr>
              <w:t>нужд</w:t>
            </w:r>
            <w:r w:rsidRPr="00742F0D">
              <w:rPr>
                <w:rStyle w:val="2"/>
              </w:rPr>
              <w:t>(</w:t>
            </w:r>
            <w:proofErr w:type="gramEnd"/>
            <w:r w:rsidRPr="00742F0D">
              <w:rPr>
                <w:rStyle w:val="2"/>
              </w:rPr>
              <w:t>подсыпка подъездных</w:t>
            </w:r>
          </w:p>
          <w:p w14:paraId="50E81BF2" w14:textId="77777777" w:rsidR="00646D43" w:rsidRPr="00742F0D" w:rsidRDefault="00646D43" w:rsidP="00C10689">
            <w:pPr>
              <w:spacing w:line="274" w:lineRule="exact"/>
            </w:pPr>
            <w:r w:rsidRPr="00742F0D">
              <w:rPr>
                <w:rStyle w:val="2"/>
              </w:rPr>
              <w:t>путей,</w:t>
            </w:r>
          </w:p>
          <w:p w14:paraId="7384E9AE" w14:textId="77777777" w:rsidR="00646D43" w:rsidRPr="00742F0D" w:rsidRDefault="00646D43" w:rsidP="00C10689">
            <w:pPr>
              <w:spacing w:line="274" w:lineRule="exact"/>
            </w:pPr>
            <w:r w:rsidRPr="00742F0D">
              <w:rPr>
                <w:rStyle w:val="2"/>
              </w:rPr>
              <w:t>утепление</w:t>
            </w:r>
          </w:p>
          <w:p w14:paraId="4D059F16" w14:textId="77777777" w:rsidR="00646D43" w:rsidRPr="00742F0D" w:rsidRDefault="00646D43" w:rsidP="00C10689">
            <w:pPr>
              <w:rPr>
                <w:color w:val="auto"/>
              </w:rPr>
            </w:pPr>
            <w:r w:rsidRPr="00742F0D">
              <w:rPr>
                <w:rStyle w:val="2"/>
              </w:rPr>
              <w:t>фундаментов)</w:t>
            </w:r>
            <w:r w:rsidRPr="00742F0D">
              <w:rPr>
                <w:color w:val="auto"/>
              </w:rPr>
              <w:t xml:space="preserve">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F7F7" w14:textId="77777777" w:rsidR="00646D43" w:rsidRPr="00742F0D" w:rsidRDefault="00646D43" w:rsidP="00DA0F8E">
            <w:pPr>
              <w:rPr>
                <w:color w:val="auto"/>
              </w:rPr>
            </w:pPr>
            <w:r>
              <w:rPr>
                <w:color w:val="auto"/>
              </w:rPr>
              <w:t>По мере накопления</w:t>
            </w:r>
          </w:p>
        </w:tc>
      </w:tr>
      <w:tr w:rsidR="00B26744" w:rsidRPr="00742F0D" w14:paraId="0F62083A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F2B06" w14:textId="77777777" w:rsidR="00B26744" w:rsidRPr="00742F0D" w:rsidRDefault="00B26744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278B8" w14:textId="77777777" w:rsidR="00B26744" w:rsidRPr="00742F0D" w:rsidRDefault="00B26744" w:rsidP="00DA0F8E">
            <w:pPr>
              <w:rPr>
                <w:b/>
              </w:rPr>
            </w:pPr>
            <w:r w:rsidRPr="00742F0D">
              <w:rPr>
                <w:rStyle w:val="s0"/>
                <w:b/>
              </w:rPr>
              <w:t>Итого по разделу: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0822" w14:textId="77777777" w:rsidR="00B26744" w:rsidRPr="00742F0D" w:rsidRDefault="00B26744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B94C" w14:textId="77777777" w:rsidR="00B26744" w:rsidRPr="00742F0D" w:rsidRDefault="00B26744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743E" w14:textId="67C8B6E5" w:rsidR="00B26744" w:rsidRPr="00742F0D" w:rsidRDefault="005C07F3" w:rsidP="00427D27">
            <w:pPr>
              <w:rPr>
                <w:b/>
                <w:color w:val="auto"/>
              </w:rPr>
            </w:pPr>
            <w:r>
              <w:rPr>
                <w:color w:val="auto"/>
              </w:rPr>
              <w:t>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7458" w14:textId="7CDF92BC" w:rsidR="00B26744" w:rsidRPr="00742F0D" w:rsidRDefault="005C07F3" w:rsidP="005C07F3">
            <w:pPr>
              <w:rPr>
                <w:b/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3DB1" w14:textId="77777777" w:rsidR="00B26744" w:rsidRPr="00742F0D" w:rsidRDefault="00B26744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9475" w14:textId="77777777" w:rsidR="00B26744" w:rsidRPr="00742F0D" w:rsidRDefault="00B26744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</w:tr>
      <w:tr w:rsidR="00646D43" w:rsidRPr="00742F0D" w14:paraId="28703688" w14:textId="77777777" w:rsidTr="00B26744">
        <w:trPr>
          <w:jc w:val="center"/>
        </w:trPr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243A1" w14:textId="77777777" w:rsidR="00646D43" w:rsidRPr="00742F0D" w:rsidRDefault="00646D43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1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957ED" w14:textId="77777777" w:rsidR="00646D43" w:rsidRPr="00742F0D" w:rsidRDefault="00646D43" w:rsidP="00DA0F8E">
            <w:pPr>
              <w:rPr>
                <w:b/>
              </w:rPr>
            </w:pPr>
            <w:r w:rsidRPr="00742F0D">
              <w:rPr>
                <w:rStyle w:val="s0"/>
                <w:b/>
              </w:rPr>
              <w:t>ВСЕГО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C9CE" w14:textId="77777777" w:rsidR="00646D43" w:rsidRPr="00742F0D" w:rsidRDefault="00646D43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D234" w14:textId="77777777" w:rsidR="00646D43" w:rsidRPr="00742F0D" w:rsidRDefault="00646D43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89,0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0415" w14:textId="77B7ECF5" w:rsidR="00646D43" w:rsidRPr="00742F0D" w:rsidRDefault="005C07F3" w:rsidP="00477BC4">
            <w:pPr>
              <w:rPr>
                <w:b/>
                <w:color w:val="auto"/>
              </w:rPr>
            </w:pPr>
            <w:r>
              <w:rPr>
                <w:b/>
                <w:color w:val="auto"/>
                <w:lang w:val="kk-KZ"/>
              </w:rPr>
              <w:t>24,5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88C0" w14:textId="0F21C5CA" w:rsidR="00646D43" w:rsidRPr="00742F0D" w:rsidRDefault="005C07F3" w:rsidP="00477BC4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27,5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EF89" w14:textId="77777777" w:rsidR="00646D43" w:rsidRPr="00742F0D" w:rsidRDefault="00646D43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470B" w14:textId="77777777" w:rsidR="00646D43" w:rsidRPr="00742F0D" w:rsidRDefault="00646D43" w:rsidP="00DA0F8E">
            <w:pPr>
              <w:rPr>
                <w:b/>
              </w:rPr>
            </w:pPr>
            <w:r w:rsidRPr="00742F0D">
              <w:rPr>
                <w:b/>
                <w:color w:val="auto"/>
              </w:rPr>
              <w:t> </w:t>
            </w:r>
          </w:p>
        </w:tc>
      </w:tr>
    </w:tbl>
    <w:p w14:paraId="445F3487" w14:textId="77777777" w:rsidR="003A1B87" w:rsidRDefault="00906CA3" w:rsidP="00742F0D">
      <w:pPr>
        <w:ind w:firstLine="400"/>
        <w:jc w:val="both"/>
        <w:rPr>
          <w:rStyle w:val="s0"/>
          <w:sz w:val="28"/>
          <w:szCs w:val="28"/>
          <w:u w:val="single"/>
        </w:rPr>
      </w:pPr>
      <w:r>
        <w:rPr>
          <w:rStyle w:val="s0"/>
        </w:rPr>
        <w:t> </w:t>
      </w:r>
      <w:r>
        <w:t xml:space="preserve">Наименование </w:t>
      </w:r>
      <w:r w:rsidR="003A1B87" w:rsidRPr="00FA0FB5">
        <w:rPr>
          <w:rStyle w:val="s0"/>
          <w:sz w:val="28"/>
          <w:szCs w:val="28"/>
          <w:u w:val="single"/>
        </w:rPr>
        <w:t>ТОО «</w:t>
      </w:r>
      <w:proofErr w:type="spellStart"/>
      <w:r w:rsidR="003A1B87" w:rsidRPr="00FA0FB5">
        <w:rPr>
          <w:rStyle w:val="s0"/>
          <w:sz w:val="28"/>
          <w:szCs w:val="28"/>
          <w:u w:val="single"/>
        </w:rPr>
        <w:t>Майкаинский</w:t>
      </w:r>
      <w:proofErr w:type="spellEnd"/>
      <w:r w:rsidR="003A1B87" w:rsidRPr="00FA0FB5">
        <w:rPr>
          <w:rStyle w:val="s0"/>
          <w:sz w:val="28"/>
          <w:szCs w:val="28"/>
          <w:u w:val="single"/>
        </w:rPr>
        <w:t xml:space="preserve"> известковый завод»</w:t>
      </w:r>
      <w:r w:rsidR="003A1B87">
        <w:rPr>
          <w:rStyle w:val="s0"/>
          <w:sz w:val="28"/>
          <w:szCs w:val="28"/>
          <w:u w:val="single"/>
        </w:rPr>
        <w:t xml:space="preserve">       </w:t>
      </w:r>
    </w:p>
    <w:p w14:paraId="136EFAFC" w14:textId="77777777" w:rsidR="00906CA3" w:rsidRDefault="00906CA3" w:rsidP="00906CA3">
      <w:r>
        <w:t xml:space="preserve"> Адрес</w:t>
      </w:r>
      <w:r w:rsidR="003A1B87" w:rsidRPr="003A1B87">
        <w:rPr>
          <w:rStyle w:val="s0"/>
          <w:sz w:val="28"/>
          <w:szCs w:val="28"/>
          <w:u w:val="single"/>
        </w:rPr>
        <w:t xml:space="preserve"> </w:t>
      </w:r>
      <w:r w:rsidR="003A1B87">
        <w:rPr>
          <w:rStyle w:val="s0"/>
          <w:sz w:val="28"/>
          <w:szCs w:val="28"/>
          <w:u w:val="single"/>
        </w:rPr>
        <w:t xml:space="preserve">РК Павлодарская область, </w:t>
      </w:r>
      <w:r w:rsidR="003A1B87" w:rsidRPr="00FA0FB5">
        <w:rPr>
          <w:rStyle w:val="s0"/>
          <w:sz w:val="28"/>
          <w:szCs w:val="28"/>
          <w:u w:val="single"/>
        </w:rPr>
        <w:t xml:space="preserve">г. Павлодар, ул. </w:t>
      </w:r>
      <w:proofErr w:type="spellStart"/>
      <w:r w:rsidR="003A1B87" w:rsidRPr="00FA0FB5">
        <w:rPr>
          <w:rStyle w:val="s0"/>
          <w:sz w:val="28"/>
          <w:szCs w:val="28"/>
          <w:u w:val="single"/>
        </w:rPr>
        <w:t>Хромзаводская</w:t>
      </w:r>
      <w:proofErr w:type="spellEnd"/>
      <w:r w:rsidR="003A1B87" w:rsidRPr="00FA0FB5">
        <w:rPr>
          <w:rStyle w:val="s0"/>
          <w:sz w:val="28"/>
          <w:szCs w:val="28"/>
          <w:u w:val="single"/>
        </w:rPr>
        <w:t>, 1</w:t>
      </w:r>
      <w:r w:rsidR="003A1B87">
        <w:rPr>
          <w:rStyle w:val="s0"/>
          <w:sz w:val="28"/>
          <w:szCs w:val="28"/>
          <w:u w:val="single"/>
        </w:rPr>
        <w:t xml:space="preserve">    </w:t>
      </w:r>
    </w:p>
    <w:p w14:paraId="239F4428" w14:textId="77777777" w:rsidR="00906CA3" w:rsidRDefault="00906CA3" w:rsidP="00906CA3">
      <w:r>
        <w:t>                          ____________________________ Телефон</w:t>
      </w:r>
      <w:r w:rsidR="003A1B87">
        <w:t xml:space="preserve"> </w:t>
      </w:r>
      <w:r w:rsidR="003A1B87" w:rsidRPr="00FA0FB5">
        <w:rPr>
          <w:rStyle w:val="s0"/>
          <w:sz w:val="28"/>
          <w:szCs w:val="28"/>
          <w:u w:val="single"/>
        </w:rPr>
        <w:t>8(7182)64-42-00; 64-42-04</w:t>
      </w:r>
    </w:p>
    <w:p w14:paraId="30066542" w14:textId="77777777" w:rsidR="00906CA3" w:rsidRPr="00D065C4" w:rsidRDefault="00906CA3" w:rsidP="00906CA3">
      <w:r w:rsidRPr="00D065C4">
        <w:t xml:space="preserve">Руководитель </w:t>
      </w:r>
      <w:r w:rsidR="003A1B87" w:rsidRPr="00D065C4">
        <w:rPr>
          <w:rStyle w:val="s0"/>
          <w:u w:val="single"/>
        </w:rPr>
        <w:t>Кравчук И.В.</w:t>
      </w:r>
      <w:r w:rsidRPr="00D065C4">
        <w:rPr>
          <w:u w:val="single"/>
        </w:rPr>
        <w:t>________________________________________</w:t>
      </w:r>
    </w:p>
    <w:p w14:paraId="00676DB2" w14:textId="77777777" w:rsidR="00906CA3" w:rsidRDefault="00906CA3" w:rsidP="00906CA3">
      <w:r>
        <w:t>                                  (Фамилия, имя, отчество (при наличии)) (подпись)</w:t>
      </w:r>
    </w:p>
    <w:p w14:paraId="1AE7FB8A" w14:textId="77777777" w:rsidR="00906CA3" w:rsidRDefault="00906CA3" w:rsidP="00906CA3">
      <w:r>
        <w:t>      Главный бухгалтер ________________________________________________</w:t>
      </w:r>
    </w:p>
    <w:p w14:paraId="50A9A79D" w14:textId="77777777" w:rsidR="00906CA3" w:rsidRDefault="00906CA3" w:rsidP="00906CA3">
      <w:r>
        <w:t xml:space="preserve">                                      (Фамилия, имя, отчество (при наличии))   (подпись)   </w:t>
      </w:r>
    </w:p>
    <w:p w14:paraId="17900908" w14:textId="77777777" w:rsidR="00656142" w:rsidRDefault="00906CA3">
      <w:r>
        <w:t>Место печати </w:t>
      </w:r>
    </w:p>
    <w:sectPr w:rsidR="00656142" w:rsidSect="00742F0D"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A3"/>
    <w:rsid w:val="000B77F9"/>
    <w:rsid w:val="001842A3"/>
    <w:rsid w:val="003A1B87"/>
    <w:rsid w:val="003C6A93"/>
    <w:rsid w:val="003E1345"/>
    <w:rsid w:val="00427D27"/>
    <w:rsid w:val="00477BC4"/>
    <w:rsid w:val="005C07F3"/>
    <w:rsid w:val="00646D43"/>
    <w:rsid w:val="00656142"/>
    <w:rsid w:val="006B7230"/>
    <w:rsid w:val="00742F0D"/>
    <w:rsid w:val="00746FAC"/>
    <w:rsid w:val="008A1E50"/>
    <w:rsid w:val="00906CA3"/>
    <w:rsid w:val="00A778FC"/>
    <w:rsid w:val="00B26744"/>
    <w:rsid w:val="00D065C4"/>
    <w:rsid w:val="00D26953"/>
    <w:rsid w:val="00D54649"/>
    <w:rsid w:val="00F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87E8"/>
  <w15:docId w15:val="{7030E175-F686-4E2D-AC1E-95C1494B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6CA3"/>
    <w:rPr>
      <w:color w:val="333399"/>
      <w:u w:val="single"/>
    </w:rPr>
  </w:style>
  <w:style w:type="character" w:customStyle="1" w:styleId="s0">
    <w:name w:val="s0"/>
    <w:rsid w:val="00906C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06CA3"/>
    <w:rPr>
      <w:rFonts w:ascii="Times New Roman" w:hAnsi="Times New Roman" w:cs="Times New Roman" w:hint="default"/>
      <w:b/>
      <w:bCs/>
      <w:color w:val="000000"/>
    </w:rPr>
  </w:style>
  <w:style w:type="character" w:customStyle="1" w:styleId="input">
    <w:name w:val="input"/>
    <w:basedOn w:val="a0"/>
    <w:rsid w:val="003A1B87"/>
  </w:style>
  <w:style w:type="character" w:customStyle="1" w:styleId="2">
    <w:name w:val="Основной текст (2)"/>
    <w:basedOn w:val="a0"/>
    <w:rsid w:val="003A1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6B7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0"/>
    <w:rsid w:val="00184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0"/>
    <w:rsid w:val="00184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42F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0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19</cp:revision>
  <cp:lastPrinted>2016-11-23T10:15:00Z</cp:lastPrinted>
  <dcterms:created xsi:type="dcterms:W3CDTF">2016-11-16T11:17:00Z</dcterms:created>
  <dcterms:modified xsi:type="dcterms:W3CDTF">2023-04-21T09:04:00Z</dcterms:modified>
</cp:coreProperties>
</file>