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E7576" w14:textId="77777777" w:rsidR="009A3424" w:rsidRPr="00AB4B4C" w:rsidRDefault="00D35818" w:rsidP="006C5B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51"/>
        </w:tabs>
        <w:spacing w:line="240" w:lineRule="auto"/>
        <w:ind w:left="1134" w:right="1134"/>
        <w:jc w:val="left"/>
        <w:rPr>
          <w:b/>
          <w:color w:val="000000"/>
          <w:highlight w:val="none"/>
        </w:rPr>
      </w:pPr>
      <w:bookmarkStart w:id="0" w:name="_GoBack"/>
      <w:bookmarkEnd w:id="0"/>
      <w:r w:rsidRPr="00AB4B4C">
        <w:rPr>
          <w:b/>
          <w:color w:val="000000"/>
          <w:highlight w:val="none"/>
        </w:rPr>
        <w:t>Формат доклада об осуществлении Протокола о регистрах выбросов и переноса загрязнителей в соответствии с решением I/5 (ECE/MP.PRTR/2010/2/Add.1)</w:t>
      </w:r>
    </w:p>
    <w:p w14:paraId="2D2CF181" w14:textId="77777777" w:rsidR="009A3424" w:rsidRPr="00AB4B4C" w:rsidRDefault="00D35818" w:rsidP="006C5B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51"/>
        </w:tabs>
        <w:spacing w:line="240" w:lineRule="auto"/>
        <w:ind w:left="1134" w:right="1134" w:hanging="141"/>
        <w:jc w:val="left"/>
        <w:rPr>
          <w:b/>
          <w:color w:val="000000"/>
          <w:highlight w:val="none"/>
        </w:rPr>
      </w:pPr>
      <w:r w:rsidRPr="00AB4B4C">
        <w:rPr>
          <w:b/>
          <w:color w:val="000000"/>
          <w:highlight w:val="none"/>
        </w:rPr>
        <w:tab/>
        <w:t>Бланк удостоверения</w:t>
      </w:r>
    </w:p>
    <w:p w14:paraId="3039C033" w14:textId="77777777" w:rsidR="009A3424" w:rsidRPr="00AB4B4C" w:rsidRDefault="00D35818" w:rsidP="006C5B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  <w:highlight w:val="none"/>
        </w:rPr>
      </w:pPr>
      <w:r w:rsidRPr="00AB4B4C">
        <w:rPr>
          <w:b/>
          <w:color w:val="000000"/>
          <w:highlight w:val="none"/>
        </w:rPr>
        <w:t xml:space="preserve">Нижеследующий доклад представляется от имени </w:t>
      </w:r>
    </w:p>
    <w:p w14:paraId="328F324E" w14:textId="77777777" w:rsidR="009A3424" w:rsidRPr="00AB4B4C" w:rsidRDefault="00D35818" w:rsidP="006C5B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  <w:highlight w:val="none"/>
          <w:u w:val="single"/>
        </w:rPr>
      </w:pPr>
      <w:r w:rsidRPr="00AB4B4C">
        <w:rPr>
          <w:b/>
          <w:color w:val="000000"/>
          <w:highlight w:val="none"/>
          <w:u w:val="single"/>
        </w:rPr>
        <w:tab/>
      </w:r>
      <w:r w:rsidRPr="00AB4B4C">
        <w:rPr>
          <w:b/>
          <w:color w:val="000000"/>
          <w:highlight w:val="none"/>
          <w:u w:val="single"/>
        </w:rPr>
        <w:tab/>
      </w:r>
      <w:r w:rsidR="00616E9F" w:rsidRPr="00AB4B4C">
        <w:rPr>
          <w:b/>
          <w:color w:val="2E74B5" w:themeColor="accent1" w:themeShade="BF"/>
          <w:highlight w:val="none"/>
          <w:u w:val="single"/>
        </w:rPr>
        <w:t>Республики Казахстан</w:t>
      </w:r>
      <w:r w:rsidRPr="00AB4B4C">
        <w:rPr>
          <w:b/>
          <w:color w:val="000000"/>
          <w:highlight w:val="none"/>
          <w:u w:val="single"/>
        </w:rPr>
        <w:tab/>
      </w:r>
      <w:r w:rsidRPr="00AB4B4C">
        <w:rPr>
          <w:b/>
          <w:color w:val="000000"/>
          <w:highlight w:val="none"/>
          <w:u w:val="single"/>
        </w:rPr>
        <w:tab/>
      </w:r>
      <w:r w:rsidRPr="00AB4B4C">
        <w:rPr>
          <w:b/>
          <w:color w:val="000000"/>
          <w:highlight w:val="none"/>
          <w:u w:val="single"/>
        </w:rPr>
        <w:tab/>
      </w:r>
      <w:r w:rsidRPr="00AB4B4C">
        <w:rPr>
          <w:b/>
          <w:color w:val="000000"/>
          <w:highlight w:val="none"/>
          <w:u w:val="single"/>
        </w:rPr>
        <w:tab/>
        <w:t xml:space="preserve"> </w:t>
      </w:r>
    </w:p>
    <w:p w14:paraId="3A89A2A4" w14:textId="77777777" w:rsidR="009A3424" w:rsidRPr="00AB4B4C" w:rsidRDefault="00D35818" w:rsidP="006C5B4C">
      <w:pPr>
        <w:widowControl w:val="0"/>
        <w:spacing w:line="240" w:lineRule="auto"/>
        <w:rPr>
          <w:b/>
          <w:highlight w:val="none"/>
        </w:rPr>
      </w:pPr>
      <w:r w:rsidRPr="00AB4B4C">
        <w:rPr>
          <w:b/>
          <w:highlight w:val="none"/>
        </w:rPr>
        <w:tab/>
        <w:t>[наименование Стороны или Cигнатария] в соответствии с решением I/5</w:t>
      </w:r>
    </w:p>
    <w:p w14:paraId="14D9DD22" w14:textId="77777777" w:rsidR="00F83CC9" w:rsidRPr="00AB4B4C" w:rsidRDefault="00F83CC9" w:rsidP="006C5B4C">
      <w:pPr>
        <w:widowControl w:val="0"/>
        <w:spacing w:line="240" w:lineRule="auto"/>
        <w:rPr>
          <w:b/>
          <w:highlight w:val="none"/>
        </w:rPr>
      </w:pPr>
    </w:p>
    <w:tbl>
      <w:tblPr>
        <w:tblStyle w:val="140"/>
        <w:tblW w:w="7370" w:type="dxa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7"/>
        <w:gridCol w:w="3833"/>
      </w:tblGrid>
      <w:tr w:rsidR="009A3424" w:rsidRPr="00AB4B4C" w14:paraId="18A06048" w14:textId="77777777">
        <w:tc>
          <w:tcPr>
            <w:tcW w:w="3537" w:type="dxa"/>
            <w:shd w:val="clear" w:color="auto" w:fill="auto"/>
          </w:tcPr>
          <w:p w14:paraId="4D315248" w14:textId="77777777" w:rsidR="009A3424" w:rsidRPr="00AB4B4C" w:rsidRDefault="00D35818" w:rsidP="006C5B4C">
            <w:pPr>
              <w:widowControl w:val="0"/>
              <w:spacing w:line="240" w:lineRule="auto"/>
              <w:jc w:val="left"/>
              <w:rPr>
                <w:highlight w:val="none"/>
              </w:rPr>
            </w:pPr>
            <w:r w:rsidRPr="00AB4B4C">
              <w:rPr>
                <w:b/>
                <w:highlight w:val="none"/>
              </w:rPr>
              <w:t>Фамилия сотрудника</w:t>
            </w:r>
            <w:r w:rsidRPr="00AB4B4C">
              <w:rPr>
                <w:highlight w:val="none"/>
              </w:rPr>
              <w:t>, отве</w:t>
            </w:r>
            <w:r w:rsidRPr="00AB4B4C">
              <w:rPr>
                <w:highlight w:val="none"/>
              </w:rPr>
              <w:t>т</w:t>
            </w:r>
            <w:r w:rsidRPr="00AB4B4C">
              <w:rPr>
                <w:highlight w:val="none"/>
              </w:rPr>
              <w:t>ственного за представление нац</w:t>
            </w:r>
            <w:r w:rsidRPr="00AB4B4C">
              <w:rPr>
                <w:highlight w:val="none"/>
              </w:rPr>
              <w:t>и</w:t>
            </w:r>
            <w:r w:rsidRPr="00AB4B4C">
              <w:rPr>
                <w:highlight w:val="none"/>
              </w:rPr>
              <w:t>онального доклада:</w:t>
            </w:r>
          </w:p>
        </w:tc>
        <w:tc>
          <w:tcPr>
            <w:tcW w:w="3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69909" w14:textId="032CF60D" w:rsidR="00417C85" w:rsidRPr="00AB4B4C" w:rsidRDefault="00F83CC9" w:rsidP="006C5B4C">
            <w:pPr>
              <w:widowControl w:val="0"/>
              <w:spacing w:line="240" w:lineRule="auto"/>
              <w:jc w:val="left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 xml:space="preserve">Даулетьярова Наталья Ивановна </w:t>
            </w:r>
            <w:r w:rsidR="00417C85" w:rsidRPr="00AB4B4C">
              <w:rPr>
                <w:color w:val="2E74B5" w:themeColor="accent1" w:themeShade="BF"/>
                <w:highlight w:val="none"/>
              </w:rPr>
              <w:t>М</w:t>
            </w:r>
            <w:r w:rsidR="00417C85" w:rsidRPr="00AB4B4C">
              <w:rPr>
                <w:color w:val="2E74B5" w:themeColor="accent1" w:themeShade="BF"/>
                <w:highlight w:val="none"/>
              </w:rPr>
              <w:t>и</w:t>
            </w:r>
            <w:r w:rsidR="00417C85" w:rsidRPr="00AB4B4C">
              <w:rPr>
                <w:color w:val="2E74B5" w:themeColor="accent1" w:themeShade="BF"/>
                <w:highlight w:val="none"/>
              </w:rPr>
              <w:t>нистерство экологии и природных р</w:t>
            </w:r>
            <w:r w:rsidR="00417C85" w:rsidRPr="00AB4B4C">
              <w:rPr>
                <w:color w:val="2E74B5" w:themeColor="accent1" w:themeShade="BF"/>
                <w:highlight w:val="none"/>
              </w:rPr>
              <w:t>е</w:t>
            </w:r>
            <w:r w:rsidR="00417C85" w:rsidRPr="00AB4B4C">
              <w:rPr>
                <w:color w:val="2E74B5" w:themeColor="accent1" w:themeShade="BF"/>
                <w:highlight w:val="none"/>
              </w:rPr>
              <w:t>сурсов (МЭПР)</w:t>
            </w:r>
          </w:p>
          <w:p w14:paraId="654B664C" w14:textId="7C55B39B" w:rsidR="009A3424" w:rsidRPr="00AB4B4C" w:rsidRDefault="00F83CC9" w:rsidP="006C5B4C">
            <w:pPr>
              <w:widowControl w:val="0"/>
              <w:spacing w:line="240" w:lineRule="auto"/>
              <w:jc w:val="left"/>
              <w:rPr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 xml:space="preserve">Исполняющий обязанности </w:t>
            </w:r>
            <w:r w:rsidR="00417C85" w:rsidRPr="00AB4B4C">
              <w:rPr>
                <w:color w:val="2E74B5" w:themeColor="accent1" w:themeShade="BF"/>
                <w:highlight w:val="none"/>
              </w:rPr>
              <w:t>Директ</w:t>
            </w:r>
            <w:r w:rsidR="00417C85" w:rsidRPr="00AB4B4C">
              <w:rPr>
                <w:color w:val="2E74B5" w:themeColor="accent1" w:themeShade="BF"/>
                <w:highlight w:val="none"/>
              </w:rPr>
              <w:t>о</w:t>
            </w:r>
            <w:r w:rsidR="00417C85" w:rsidRPr="00AB4B4C">
              <w:rPr>
                <w:color w:val="2E74B5" w:themeColor="accent1" w:themeShade="BF"/>
                <w:highlight w:val="none"/>
              </w:rPr>
              <w:t>р</w:t>
            </w:r>
            <w:r w:rsidR="003D67DF" w:rsidRPr="00AB4B4C">
              <w:rPr>
                <w:color w:val="2E74B5" w:themeColor="accent1" w:themeShade="BF"/>
                <w:highlight w:val="none"/>
              </w:rPr>
              <w:t>а</w:t>
            </w:r>
            <w:r w:rsidR="00417C85" w:rsidRPr="00AB4B4C">
              <w:rPr>
                <w:color w:val="2E74B5" w:themeColor="accent1" w:themeShade="BF"/>
                <w:highlight w:val="none"/>
              </w:rPr>
              <w:t xml:space="preserve"> Департамента экологической пол</w:t>
            </w:r>
            <w:r w:rsidR="00417C85" w:rsidRPr="00AB4B4C">
              <w:rPr>
                <w:color w:val="2E74B5" w:themeColor="accent1" w:themeShade="BF"/>
                <w:highlight w:val="none"/>
              </w:rPr>
              <w:t>и</w:t>
            </w:r>
            <w:r w:rsidR="00417C85" w:rsidRPr="00AB4B4C">
              <w:rPr>
                <w:color w:val="2E74B5" w:themeColor="accent1" w:themeShade="BF"/>
                <w:highlight w:val="none"/>
              </w:rPr>
              <w:t xml:space="preserve">тики </w:t>
            </w:r>
          </w:p>
        </w:tc>
      </w:tr>
      <w:tr w:rsidR="009A3424" w:rsidRPr="00AB4B4C" w14:paraId="34E8A537" w14:textId="77777777">
        <w:tc>
          <w:tcPr>
            <w:tcW w:w="3537" w:type="dxa"/>
            <w:shd w:val="clear" w:color="auto" w:fill="auto"/>
          </w:tcPr>
          <w:p w14:paraId="5B9A687F" w14:textId="77777777" w:rsidR="009A3424" w:rsidRPr="00AB4B4C" w:rsidRDefault="00D35818" w:rsidP="006C5B4C">
            <w:pPr>
              <w:widowControl w:val="0"/>
              <w:spacing w:line="240" w:lineRule="auto"/>
              <w:rPr>
                <w:highlight w:val="none"/>
              </w:rPr>
            </w:pPr>
            <w:r w:rsidRPr="00AB4B4C">
              <w:rPr>
                <w:highlight w:val="none"/>
              </w:rPr>
              <w:t>Подпись:</w:t>
            </w:r>
          </w:p>
        </w:tc>
        <w:tc>
          <w:tcPr>
            <w:tcW w:w="383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7AEC5" w14:textId="77777777" w:rsidR="009A3424" w:rsidRPr="00AB4B4C" w:rsidRDefault="009A3424" w:rsidP="006C5B4C">
            <w:pPr>
              <w:widowControl w:val="0"/>
              <w:spacing w:line="240" w:lineRule="auto"/>
              <w:rPr>
                <w:highlight w:val="none"/>
              </w:rPr>
            </w:pPr>
          </w:p>
        </w:tc>
      </w:tr>
      <w:tr w:rsidR="005E6119" w:rsidRPr="00AB4B4C" w14:paraId="500F816A" w14:textId="77777777">
        <w:tc>
          <w:tcPr>
            <w:tcW w:w="3537" w:type="dxa"/>
            <w:shd w:val="clear" w:color="auto" w:fill="auto"/>
          </w:tcPr>
          <w:p w14:paraId="5C170D2A" w14:textId="77777777" w:rsidR="005E6119" w:rsidRPr="00AB4B4C" w:rsidRDefault="005E6119" w:rsidP="006C5B4C">
            <w:pPr>
              <w:widowControl w:val="0"/>
              <w:spacing w:line="240" w:lineRule="auto"/>
              <w:rPr>
                <w:highlight w:val="none"/>
              </w:rPr>
            </w:pPr>
            <w:r w:rsidRPr="00AB4B4C">
              <w:rPr>
                <w:highlight w:val="none"/>
              </w:rPr>
              <w:t>Дата:</w:t>
            </w:r>
          </w:p>
        </w:tc>
        <w:tc>
          <w:tcPr>
            <w:tcW w:w="383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0EA75" w14:textId="0CE3D4D5" w:rsidR="005E6119" w:rsidRPr="00AB4B4C" w:rsidRDefault="00417C85" w:rsidP="006C5B4C">
            <w:pPr>
              <w:widowControl w:val="0"/>
              <w:spacing w:line="240" w:lineRule="auto"/>
              <w:rPr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202</w:t>
            </w:r>
            <w:r w:rsidR="00F83CC9" w:rsidRPr="00AB4B4C">
              <w:rPr>
                <w:color w:val="2E74B5" w:themeColor="accent1" w:themeShade="BF"/>
                <w:highlight w:val="none"/>
              </w:rPr>
              <w:t>4</w:t>
            </w:r>
            <w:r w:rsidRPr="00AB4B4C">
              <w:rPr>
                <w:color w:val="2E74B5" w:themeColor="accent1" w:themeShade="BF"/>
                <w:highlight w:val="none"/>
              </w:rPr>
              <w:t xml:space="preserve"> г</w:t>
            </w:r>
            <w:r w:rsidR="003D67DF" w:rsidRPr="00AB4B4C">
              <w:rPr>
                <w:color w:val="2E74B5" w:themeColor="accent1" w:themeShade="BF"/>
                <w:highlight w:val="none"/>
              </w:rPr>
              <w:t>од</w:t>
            </w:r>
          </w:p>
        </w:tc>
      </w:tr>
    </w:tbl>
    <w:p w14:paraId="7DE4A389" w14:textId="77777777" w:rsidR="009A3424" w:rsidRPr="00AB4B4C" w:rsidRDefault="00D35818" w:rsidP="006C5B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51"/>
        </w:tabs>
        <w:spacing w:line="240" w:lineRule="auto"/>
        <w:ind w:left="1134" w:right="1134"/>
        <w:jc w:val="left"/>
        <w:rPr>
          <w:b/>
          <w:color w:val="000000"/>
          <w:highlight w:val="none"/>
        </w:rPr>
      </w:pPr>
      <w:r w:rsidRPr="00AB4B4C">
        <w:rPr>
          <w:b/>
          <w:color w:val="000000"/>
          <w:highlight w:val="none"/>
        </w:rPr>
        <w:t>Доклад об осуществлении</w:t>
      </w:r>
    </w:p>
    <w:p w14:paraId="4762AB6A" w14:textId="77777777" w:rsidR="009A3424" w:rsidRPr="00AB4B4C" w:rsidRDefault="00D35818" w:rsidP="006C5B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51"/>
        </w:tabs>
        <w:spacing w:line="240" w:lineRule="auto"/>
        <w:ind w:left="1134" w:right="521"/>
        <w:jc w:val="left"/>
        <w:rPr>
          <w:b/>
          <w:color w:val="000000"/>
          <w:highlight w:val="none"/>
        </w:rPr>
      </w:pPr>
      <w:r w:rsidRPr="00AB4B4C">
        <w:rPr>
          <w:b/>
          <w:color w:val="000000"/>
          <w:highlight w:val="none"/>
        </w:rPr>
        <w:t>Просьба представить нижеследующие подробные данные о подготовке д</w:t>
      </w:r>
      <w:r w:rsidRPr="00AB4B4C">
        <w:rPr>
          <w:b/>
          <w:color w:val="000000"/>
          <w:highlight w:val="none"/>
        </w:rPr>
        <w:t>о</w:t>
      </w:r>
      <w:r w:rsidRPr="00AB4B4C">
        <w:rPr>
          <w:b/>
          <w:color w:val="000000"/>
          <w:highlight w:val="none"/>
        </w:rPr>
        <w:t>клада.</w:t>
      </w:r>
    </w:p>
    <w:tbl>
      <w:tblPr>
        <w:tblW w:w="7370" w:type="dxa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2"/>
        <w:gridCol w:w="3828"/>
      </w:tblGrid>
      <w:tr w:rsidR="00A55263" w:rsidRPr="00AB4B4C" w14:paraId="73478D52" w14:textId="77777777">
        <w:tc>
          <w:tcPr>
            <w:tcW w:w="3542" w:type="dxa"/>
            <w:tcBorders>
              <w:bottom w:val="single" w:sz="4" w:space="0" w:color="000000"/>
            </w:tcBorders>
            <w:shd w:val="clear" w:color="auto" w:fill="auto"/>
          </w:tcPr>
          <w:p w14:paraId="2F56EA09" w14:textId="77777777" w:rsidR="00A55263" w:rsidRPr="00AB4B4C" w:rsidRDefault="00A55263" w:rsidP="006C5B4C">
            <w:pPr>
              <w:widowControl w:val="0"/>
              <w:spacing w:line="240" w:lineRule="auto"/>
              <w:rPr>
                <w:i/>
                <w:highlight w:val="none"/>
              </w:rPr>
            </w:pPr>
            <w:r w:rsidRPr="00AB4B4C">
              <w:rPr>
                <w:i/>
                <w:highlight w:val="none"/>
              </w:rPr>
              <w:t>Сторона/Сигнатарий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D1DA8" w14:textId="77777777" w:rsidR="00A55263" w:rsidRPr="00AB4B4C" w:rsidRDefault="00A55263" w:rsidP="006C5B4C">
            <w:pPr>
              <w:widowControl w:val="0"/>
              <w:spacing w:line="240" w:lineRule="auto"/>
              <w:rPr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Республика Казахстан</w:t>
            </w:r>
          </w:p>
        </w:tc>
      </w:tr>
      <w:tr w:rsidR="00A55263" w:rsidRPr="00AB4B4C" w14:paraId="3B4315AF" w14:textId="77777777">
        <w:tc>
          <w:tcPr>
            <w:tcW w:w="73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57415" w14:textId="77777777" w:rsidR="00A55263" w:rsidRPr="00AB4B4C" w:rsidRDefault="00A55263" w:rsidP="006C5B4C">
            <w:pPr>
              <w:widowControl w:val="0"/>
              <w:spacing w:line="240" w:lineRule="auto"/>
              <w:rPr>
                <w:i/>
                <w:highlight w:val="none"/>
              </w:rPr>
            </w:pPr>
            <w:r w:rsidRPr="00AB4B4C">
              <w:rPr>
                <w:i/>
                <w:highlight w:val="none"/>
              </w:rPr>
              <w:t>Национальный координационный центр</w:t>
            </w:r>
          </w:p>
        </w:tc>
      </w:tr>
      <w:tr w:rsidR="00A55263" w:rsidRPr="00AB4B4C" w14:paraId="129FD464" w14:textId="77777777">
        <w:tc>
          <w:tcPr>
            <w:tcW w:w="3542" w:type="dxa"/>
            <w:shd w:val="clear" w:color="auto" w:fill="auto"/>
          </w:tcPr>
          <w:p w14:paraId="17A39C10" w14:textId="77777777" w:rsidR="00A55263" w:rsidRPr="00AB4B4C" w:rsidRDefault="00A55263" w:rsidP="006C5B4C">
            <w:pPr>
              <w:widowControl w:val="0"/>
              <w:spacing w:line="240" w:lineRule="auto"/>
              <w:rPr>
                <w:highlight w:val="none"/>
              </w:rPr>
            </w:pPr>
            <w:r w:rsidRPr="00AB4B4C">
              <w:rPr>
                <w:highlight w:val="none"/>
              </w:rPr>
              <w:t>Полное название учреждения:</w:t>
            </w:r>
          </w:p>
        </w:tc>
        <w:tc>
          <w:tcPr>
            <w:tcW w:w="38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E235" w14:textId="31E33404" w:rsidR="00A55263" w:rsidRPr="00AB4B4C" w:rsidRDefault="00A55263" w:rsidP="006C5B4C">
            <w:pPr>
              <w:widowControl w:val="0"/>
              <w:spacing w:line="240" w:lineRule="auto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Министерство экологии и природных ресурсов</w:t>
            </w:r>
          </w:p>
          <w:p w14:paraId="2CCEBFC6" w14:textId="1F1A54DB" w:rsidR="00A55263" w:rsidRPr="00AB4B4C" w:rsidRDefault="00A55263" w:rsidP="006C5B4C">
            <w:pPr>
              <w:widowControl w:val="0"/>
              <w:spacing w:line="240" w:lineRule="auto"/>
              <w:rPr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Департамент экологической политики</w:t>
            </w:r>
          </w:p>
        </w:tc>
      </w:tr>
      <w:tr w:rsidR="00A55263" w:rsidRPr="00AB4B4C" w14:paraId="13C3C62B" w14:textId="77777777">
        <w:tc>
          <w:tcPr>
            <w:tcW w:w="3542" w:type="dxa"/>
            <w:shd w:val="clear" w:color="auto" w:fill="auto"/>
          </w:tcPr>
          <w:p w14:paraId="18A3C26B" w14:textId="77777777" w:rsidR="00A55263" w:rsidRPr="00AB4B4C" w:rsidRDefault="00A55263" w:rsidP="006C5B4C">
            <w:pPr>
              <w:widowControl w:val="0"/>
              <w:spacing w:line="240" w:lineRule="auto"/>
              <w:rPr>
                <w:highlight w:val="none"/>
              </w:rPr>
            </w:pPr>
            <w:r w:rsidRPr="00AB4B4C">
              <w:rPr>
                <w:highlight w:val="none"/>
              </w:rPr>
              <w:t>Фамилия и должность сотрудника:</w:t>
            </w:r>
          </w:p>
        </w:tc>
        <w:tc>
          <w:tcPr>
            <w:tcW w:w="38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0784C" w14:textId="5670B887" w:rsidR="00A55263" w:rsidRPr="00AB4B4C" w:rsidRDefault="00417C85" w:rsidP="006C5B4C">
            <w:pPr>
              <w:widowControl w:val="0"/>
              <w:spacing w:line="240" w:lineRule="auto"/>
              <w:rPr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г-жа Жулдыз Мурзабекова</w:t>
            </w:r>
            <w:r w:rsidR="003D67DF" w:rsidRPr="00AB4B4C">
              <w:rPr>
                <w:color w:val="2E74B5" w:themeColor="accent1" w:themeShade="BF"/>
                <w:highlight w:val="none"/>
              </w:rPr>
              <w:t>, главный эксперт</w:t>
            </w:r>
          </w:p>
        </w:tc>
      </w:tr>
      <w:tr w:rsidR="00A55263" w:rsidRPr="00AB4B4C" w14:paraId="68BB557B" w14:textId="77777777">
        <w:tc>
          <w:tcPr>
            <w:tcW w:w="3542" w:type="dxa"/>
            <w:shd w:val="clear" w:color="auto" w:fill="auto"/>
          </w:tcPr>
          <w:p w14:paraId="589608D5" w14:textId="77777777" w:rsidR="00A55263" w:rsidRPr="00AB4B4C" w:rsidRDefault="00A55263" w:rsidP="006C5B4C">
            <w:pPr>
              <w:widowControl w:val="0"/>
              <w:spacing w:line="240" w:lineRule="auto"/>
              <w:rPr>
                <w:highlight w:val="none"/>
              </w:rPr>
            </w:pPr>
            <w:r w:rsidRPr="00AB4B4C">
              <w:rPr>
                <w:highlight w:val="none"/>
              </w:rPr>
              <w:t>Почтовый адрес:</w:t>
            </w:r>
          </w:p>
        </w:tc>
        <w:tc>
          <w:tcPr>
            <w:tcW w:w="38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0D29E" w14:textId="77777777" w:rsidR="00181AA5" w:rsidRPr="00AB4B4C" w:rsidRDefault="00A55263" w:rsidP="006C5B4C">
            <w:pPr>
              <w:widowControl w:val="0"/>
              <w:spacing w:line="240" w:lineRule="auto"/>
              <w:jc w:val="left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пр. Мангилик ел 8, Дом министерств, 1</w:t>
            </w:r>
            <w:r w:rsidR="00F83CC9" w:rsidRPr="00AB4B4C">
              <w:rPr>
                <w:color w:val="2E74B5" w:themeColor="accent1" w:themeShade="BF"/>
                <w:highlight w:val="none"/>
              </w:rPr>
              <w:t>5 </w:t>
            </w:r>
            <w:r w:rsidRPr="00AB4B4C">
              <w:rPr>
                <w:color w:val="2E74B5" w:themeColor="accent1" w:themeShade="BF"/>
                <w:highlight w:val="none"/>
              </w:rPr>
              <w:t>подъезд, г</w:t>
            </w:r>
            <w:r w:rsidR="00F83CC9" w:rsidRPr="00AB4B4C">
              <w:rPr>
                <w:color w:val="2E74B5" w:themeColor="accent1" w:themeShade="BF"/>
                <w:highlight w:val="none"/>
              </w:rPr>
              <w:t>. Астана</w:t>
            </w:r>
            <w:r w:rsidRPr="00AB4B4C">
              <w:rPr>
                <w:color w:val="2E74B5" w:themeColor="accent1" w:themeShade="BF"/>
                <w:highlight w:val="none"/>
              </w:rPr>
              <w:t>, 010000,</w:t>
            </w:r>
          </w:p>
          <w:p w14:paraId="0EDDA97A" w14:textId="55F05D1C" w:rsidR="00A55263" w:rsidRPr="00AB4B4C" w:rsidRDefault="00F83CC9" w:rsidP="006C5B4C">
            <w:pPr>
              <w:widowControl w:val="0"/>
              <w:spacing w:line="240" w:lineRule="auto"/>
              <w:jc w:val="left"/>
              <w:rPr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 xml:space="preserve">Республика </w:t>
            </w:r>
            <w:r w:rsidR="00A55263" w:rsidRPr="00AB4B4C">
              <w:rPr>
                <w:color w:val="2E74B5" w:themeColor="accent1" w:themeShade="BF"/>
                <w:highlight w:val="none"/>
              </w:rPr>
              <w:t>Казахстан</w:t>
            </w:r>
          </w:p>
        </w:tc>
      </w:tr>
      <w:tr w:rsidR="00417C85" w:rsidRPr="00AB4B4C" w14:paraId="3BE72045" w14:textId="77777777">
        <w:tc>
          <w:tcPr>
            <w:tcW w:w="3542" w:type="dxa"/>
            <w:shd w:val="clear" w:color="auto" w:fill="auto"/>
          </w:tcPr>
          <w:p w14:paraId="75CB374E" w14:textId="77777777" w:rsidR="00417C85" w:rsidRPr="00AB4B4C" w:rsidRDefault="00417C85" w:rsidP="006C5B4C">
            <w:pPr>
              <w:widowControl w:val="0"/>
              <w:spacing w:line="240" w:lineRule="auto"/>
              <w:rPr>
                <w:highlight w:val="none"/>
              </w:rPr>
            </w:pPr>
            <w:r w:rsidRPr="00AB4B4C">
              <w:rPr>
                <w:highlight w:val="none"/>
              </w:rPr>
              <w:t>Телефон:</w:t>
            </w:r>
          </w:p>
        </w:tc>
        <w:tc>
          <w:tcPr>
            <w:tcW w:w="38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5B38F" w14:textId="3189D3AB" w:rsidR="00417C85" w:rsidRPr="00AB4B4C" w:rsidRDefault="00417C85" w:rsidP="006C5B4C">
            <w:pPr>
              <w:widowControl w:val="0"/>
              <w:spacing w:line="240" w:lineRule="auto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+7 (7172) 74</w:t>
            </w:r>
            <w:r w:rsidR="003D67DF" w:rsidRPr="00AB4B4C">
              <w:rPr>
                <w:color w:val="2E74B5" w:themeColor="accent1" w:themeShade="BF"/>
                <w:highlight w:val="none"/>
              </w:rPr>
              <w:t xml:space="preserve"> 08 40</w:t>
            </w:r>
          </w:p>
          <w:p w14:paraId="2B96311E" w14:textId="76231CB2" w:rsidR="002F3105" w:rsidRPr="00AB4B4C" w:rsidRDefault="002F3105" w:rsidP="006C5B4C">
            <w:pPr>
              <w:widowControl w:val="0"/>
              <w:spacing w:line="240" w:lineRule="auto"/>
              <w:rPr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+7 701 521 03 55</w:t>
            </w:r>
          </w:p>
        </w:tc>
      </w:tr>
      <w:tr w:rsidR="00417C85" w:rsidRPr="00AB4B4C" w14:paraId="1D30C17E" w14:textId="77777777">
        <w:tc>
          <w:tcPr>
            <w:tcW w:w="3542" w:type="dxa"/>
            <w:shd w:val="clear" w:color="auto" w:fill="auto"/>
          </w:tcPr>
          <w:p w14:paraId="2CCDBEC6" w14:textId="77777777" w:rsidR="00417C85" w:rsidRPr="00AB4B4C" w:rsidRDefault="00417C85" w:rsidP="006C5B4C">
            <w:pPr>
              <w:widowControl w:val="0"/>
              <w:spacing w:line="240" w:lineRule="auto"/>
              <w:rPr>
                <w:highlight w:val="none"/>
              </w:rPr>
            </w:pPr>
            <w:r w:rsidRPr="00AB4B4C">
              <w:rPr>
                <w:highlight w:val="none"/>
              </w:rPr>
              <w:t>Факс:</w:t>
            </w:r>
          </w:p>
        </w:tc>
        <w:tc>
          <w:tcPr>
            <w:tcW w:w="38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C853F" w14:textId="77777777" w:rsidR="00417C85" w:rsidRPr="00AB4B4C" w:rsidRDefault="00417C85" w:rsidP="006C5B4C">
            <w:pPr>
              <w:widowControl w:val="0"/>
              <w:spacing w:line="240" w:lineRule="auto"/>
              <w:rPr>
                <w:highlight w:val="none"/>
              </w:rPr>
            </w:pPr>
          </w:p>
        </w:tc>
      </w:tr>
      <w:tr w:rsidR="00417C85" w:rsidRPr="00AB4B4C" w14:paraId="14A61C33" w14:textId="77777777">
        <w:tc>
          <w:tcPr>
            <w:tcW w:w="3542" w:type="dxa"/>
            <w:tcBorders>
              <w:bottom w:val="single" w:sz="4" w:space="0" w:color="000000"/>
            </w:tcBorders>
            <w:shd w:val="clear" w:color="auto" w:fill="auto"/>
          </w:tcPr>
          <w:p w14:paraId="727BBF22" w14:textId="77777777" w:rsidR="00417C85" w:rsidRPr="00AB4B4C" w:rsidRDefault="00417C85" w:rsidP="006C5B4C">
            <w:pPr>
              <w:widowControl w:val="0"/>
              <w:spacing w:line="240" w:lineRule="auto"/>
              <w:rPr>
                <w:highlight w:val="none"/>
              </w:rPr>
            </w:pPr>
            <w:r w:rsidRPr="00AB4B4C">
              <w:rPr>
                <w:highlight w:val="none"/>
              </w:rPr>
              <w:t>Адрес электронной почты:</w:t>
            </w:r>
          </w:p>
        </w:tc>
        <w:tc>
          <w:tcPr>
            <w:tcW w:w="38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0B8B1" w14:textId="38A2DEC6" w:rsidR="00417C85" w:rsidRPr="00AB4B4C" w:rsidRDefault="00691451" w:rsidP="006C5B4C">
            <w:pPr>
              <w:widowControl w:val="0"/>
              <w:spacing w:line="240" w:lineRule="auto"/>
              <w:rPr>
                <w:rStyle w:val="af2"/>
                <w:highlight w:val="none"/>
              </w:rPr>
            </w:pPr>
            <w:hyperlink r:id="rId13" w:history="1"/>
            <w:hyperlink r:id="rId14" w:history="1">
              <w:r w:rsidR="00417C85" w:rsidRPr="00AB4B4C">
                <w:rPr>
                  <w:rStyle w:val="af2"/>
                  <w:highlight w:val="none"/>
                </w:rPr>
                <w:t>zh.murzabekova@ecogeo.gov.kz</w:t>
              </w:r>
            </w:hyperlink>
          </w:p>
          <w:p w14:paraId="57E55977" w14:textId="20D359BB" w:rsidR="002F3105" w:rsidRPr="00AB4B4C" w:rsidRDefault="00691451" w:rsidP="006C5B4C">
            <w:pPr>
              <w:widowControl w:val="0"/>
              <w:spacing w:line="240" w:lineRule="auto"/>
              <w:rPr>
                <w:highlight w:val="none"/>
              </w:rPr>
            </w:pPr>
            <w:hyperlink r:id="rId15" w:history="1">
              <w:r w:rsidR="003D67DF" w:rsidRPr="00AB4B4C">
                <w:rPr>
                  <w:rStyle w:val="af2"/>
                  <w:highlight w:val="none"/>
                </w:rPr>
                <w:t>zh</w:t>
              </w:r>
              <w:r w:rsidR="003D67DF" w:rsidRPr="00AB4B4C">
                <w:rPr>
                  <w:rStyle w:val="af2"/>
                  <w:highlight w:val="none"/>
                  <w:lang w:val="en-US"/>
                </w:rPr>
                <w:t>uldyz</w:t>
              </w:r>
              <w:r w:rsidR="003D67DF" w:rsidRPr="00AB4B4C">
                <w:rPr>
                  <w:rStyle w:val="af2"/>
                  <w:highlight w:val="none"/>
                </w:rPr>
                <w:t>.</w:t>
              </w:r>
              <w:r w:rsidR="003D67DF" w:rsidRPr="00AB4B4C">
                <w:rPr>
                  <w:rStyle w:val="af2"/>
                  <w:highlight w:val="none"/>
                  <w:lang w:val="en-US"/>
                </w:rPr>
                <w:t>m</w:t>
              </w:r>
              <w:r w:rsidR="003D67DF" w:rsidRPr="00AB4B4C">
                <w:rPr>
                  <w:rStyle w:val="af2"/>
                  <w:highlight w:val="none"/>
                </w:rPr>
                <w:t>urzabekova@</w:t>
              </w:r>
            </w:hyperlink>
            <w:r w:rsidR="003D67DF" w:rsidRPr="00AB4B4C">
              <w:rPr>
                <w:rStyle w:val="af2"/>
                <w:highlight w:val="none"/>
                <w:lang w:val="en-US"/>
              </w:rPr>
              <w:t>gmail</w:t>
            </w:r>
            <w:r w:rsidR="003D67DF" w:rsidRPr="00AB4B4C">
              <w:rPr>
                <w:rStyle w:val="af2"/>
                <w:highlight w:val="none"/>
              </w:rPr>
              <w:t>.</w:t>
            </w:r>
            <w:r w:rsidR="003D67DF" w:rsidRPr="00AB4B4C">
              <w:rPr>
                <w:rStyle w:val="af2"/>
                <w:highlight w:val="none"/>
                <w:lang w:val="en-US"/>
              </w:rPr>
              <w:t>com</w:t>
            </w:r>
          </w:p>
        </w:tc>
      </w:tr>
      <w:tr w:rsidR="00A55263" w:rsidRPr="00AB4B4C" w14:paraId="496C413E" w14:textId="77777777">
        <w:tc>
          <w:tcPr>
            <w:tcW w:w="3542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3948E91" w14:textId="77777777" w:rsidR="00A55263" w:rsidRPr="00AB4B4C" w:rsidRDefault="00A55263" w:rsidP="006C5B4C">
            <w:pPr>
              <w:widowControl w:val="0"/>
              <w:spacing w:line="240" w:lineRule="auto"/>
              <w:rPr>
                <w:i/>
                <w:highlight w:val="none"/>
              </w:rPr>
            </w:pPr>
          </w:p>
        </w:tc>
        <w:tc>
          <w:tcPr>
            <w:tcW w:w="382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52E39CD" w14:textId="77777777" w:rsidR="00A55263" w:rsidRPr="00AB4B4C" w:rsidRDefault="00A55263" w:rsidP="006C5B4C">
            <w:pPr>
              <w:widowControl w:val="0"/>
              <w:spacing w:line="240" w:lineRule="auto"/>
              <w:rPr>
                <w:highlight w:val="none"/>
              </w:rPr>
            </w:pPr>
          </w:p>
        </w:tc>
      </w:tr>
      <w:tr w:rsidR="00A55263" w:rsidRPr="00AB4B4C" w14:paraId="58CBBFBD" w14:textId="77777777">
        <w:tc>
          <w:tcPr>
            <w:tcW w:w="3542" w:type="dxa"/>
            <w:tcBorders>
              <w:top w:val="single" w:sz="4" w:space="0" w:color="000000"/>
            </w:tcBorders>
            <w:shd w:val="clear" w:color="auto" w:fill="auto"/>
          </w:tcPr>
          <w:p w14:paraId="590FC435" w14:textId="77777777" w:rsidR="00A55263" w:rsidRPr="00AB4B4C" w:rsidRDefault="00A55263" w:rsidP="003C69F6">
            <w:pPr>
              <w:widowControl w:val="0"/>
              <w:spacing w:line="240" w:lineRule="auto"/>
              <w:jc w:val="left"/>
              <w:rPr>
                <w:i/>
                <w:highlight w:val="none"/>
              </w:rPr>
            </w:pPr>
            <w:r w:rsidRPr="00AB4B4C">
              <w:rPr>
                <w:i/>
                <w:highlight w:val="none"/>
              </w:rPr>
              <w:t>Сотрудник для поддержания ко</w:t>
            </w:r>
            <w:r w:rsidRPr="00AB4B4C">
              <w:rPr>
                <w:i/>
                <w:highlight w:val="none"/>
              </w:rPr>
              <w:t>н</w:t>
            </w:r>
            <w:r w:rsidRPr="00AB4B4C">
              <w:rPr>
                <w:i/>
                <w:highlight w:val="none"/>
              </w:rPr>
              <w:t>тактов по вопросам национальн</w:t>
            </w:r>
            <w:r w:rsidRPr="00AB4B4C">
              <w:rPr>
                <w:i/>
                <w:highlight w:val="none"/>
              </w:rPr>
              <w:t>о</w:t>
            </w:r>
            <w:r w:rsidRPr="00AB4B4C">
              <w:rPr>
                <w:i/>
                <w:highlight w:val="none"/>
              </w:rPr>
              <w:t>го доклада (если таковым являе</w:t>
            </w:r>
            <w:r w:rsidRPr="00AB4B4C">
              <w:rPr>
                <w:i/>
                <w:highlight w:val="none"/>
              </w:rPr>
              <w:t>т</w:t>
            </w:r>
            <w:r w:rsidRPr="00AB4B4C">
              <w:rPr>
                <w:i/>
                <w:highlight w:val="none"/>
              </w:rPr>
              <w:t>ся иное лицо):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198B" w14:textId="77777777" w:rsidR="00A55263" w:rsidRPr="00AB4B4C" w:rsidRDefault="00A55263" w:rsidP="006C5B4C">
            <w:pPr>
              <w:widowControl w:val="0"/>
              <w:spacing w:line="240" w:lineRule="auto"/>
              <w:ind w:left="0"/>
              <w:rPr>
                <w:highlight w:val="none"/>
              </w:rPr>
            </w:pPr>
          </w:p>
        </w:tc>
      </w:tr>
      <w:tr w:rsidR="00A55263" w:rsidRPr="00AB4B4C" w14:paraId="2C56328C" w14:textId="77777777">
        <w:tc>
          <w:tcPr>
            <w:tcW w:w="3542" w:type="dxa"/>
            <w:shd w:val="clear" w:color="auto" w:fill="auto"/>
          </w:tcPr>
          <w:p w14:paraId="1B879220" w14:textId="77777777" w:rsidR="00A55263" w:rsidRPr="00AB4B4C" w:rsidRDefault="00A55263" w:rsidP="006C5B4C">
            <w:pPr>
              <w:widowControl w:val="0"/>
              <w:spacing w:line="240" w:lineRule="auto"/>
              <w:rPr>
                <w:highlight w:val="none"/>
              </w:rPr>
            </w:pPr>
            <w:r w:rsidRPr="00AB4B4C">
              <w:rPr>
                <w:highlight w:val="none"/>
              </w:rPr>
              <w:t>Полное название учреждения:</w:t>
            </w:r>
          </w:p>
        </w:tc>
        <w:tc>
          <w:tcPr>
            <w:tcW w:w="38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D8EA5" w14:textId="77777777" w:rsidR="00A55263" w:rsidRPr="00AB4B4C" w:rsidRDefault="00A55263" w:rsidP="006C5B4C">
            <w:pPr>
              <w:widowControl w:val="0"/>
              <w:spacing w:line="240" w:lineRule="auto"/>
              <w:jc w:val="left"/>
              <w:rPr>
                <w:color w:val="2E74B5" w:themeColor="accent1" w:themeShade="BF"/>
                <w:highlight w:val="none"/>
                <w:u w:val="double"/>
              </w:rPr>
            </w:pPr>
            <w:r w:rsidRPr="00AB4B4C">
              <w:rPr>
                <w:color w:val="2E74B5" w:themeColor="accent1" w:themeShade="BF"/>
                <w:highlight w:val="none"/>
                <w:u w:val="double"/>
              </w:rPr>
              <w:t>Общественное объединение Карага</w:t>
            </w:r>
            <w:r w:rsidRPr="00AB4B4C">
              <w:rPr>
                <w:color w:val="2E74B5" w:themeColor="accent1" w:themeShade="BF"/>
                <w:highlight w:val="none"/>
                <w:u w:val="double"/>
              </w:rPr>
              <w:t>н</w:t>
            </w:r>
            <w:r w:rsidRPr="00AB4B4C">
              <w:rPr>
                <w:color w:val="2E74B5" w:themeColor="accent1" w:themeShade="BF"/>
                <w:highlight w:val="none"/>
                <w:u w:val="double"/>
              </w:rPr>
              <w:t>динский областной Экологический Музей («ЭкоМузей»)</w:t>
            </w:r>
          </w:p>
        </w:tc>
      </w:tr>
      <w:tr w:rsidR="00A55263" w:rsidRPr="00AB4B4C" w14:paraId="5638F43B" w14:textId="77777777">
        <w:tc>
          <w:tcPr>
            <w:tcW w:w="3542" w:type="dxa"/>
            <w:shd w:val="clear" w:color="auto" w:fill="auto"/>
          </w:tcPr>
          <w:p w14:paraId="01DE0033" w14:textId="77777777" w:rsidR="00A55263" w:rsidRPr="00AB4B4C" w:rsidRDefault="00A55263" w:rsidP="006C5B4C">
            <w:pPr>
              <w:widowControl w:val="0"/>
              <w:spacing w:line="240" w:lineRule="auto"/>
              <w:rPr>
                <w:highlight w:val="none"/>
              </w:rPr>
            </w:pPr>
            <w:r w:rsidRPr="00AB4B4C">
              <w:rPr>
                <w:highlight w:val="none"/>
              </w:rPr>
              <w:t>Фамилия и должность сотрудника:</w:t>
            </w:r>
          </w:p>
        </w:tc>
        <w:tc>
          <w:tcPr>
            <w:tcW w:w="38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A681D" w14:textId="3B525615" w:rsidR="00A55263" w:rsidRPr="00AB4B4C" w:rsidRDefault="001D6D73" w:rsidP="006C5B4C">
            <w:pPr>
              <w:widowControl w:val="0"/>
              <w:spacing w:line="240" w:lineRule="auto"/>
              <w:jc w:val="left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Маликова Айгуль Дуйсембаевна</w:t>
            </w:r>
            <w:r w:rsidR="00A55263" w:rsidRPr="00AB4B4C">
              <w:rPr>
                <w:color w:val="2E74B5" w:themeColor="accent1" w:themeShade="BF"/>
                <w:highlight w:val="none"/>
              </w:rPr>
              <w:t>, д</w:t>
            </w:r>
            <w:r w:rsidR="00A55263" w:rsidRPr="00AB4B4C">
              <w:rPr>
                <w:color w:val="2E74B5" w:themeColor="accent1" w:themeShade="BF"/>
                <w:highlight w:val="none"/>
              </w:rPr>
              <w:t>и</w:t>
            </w:r>
            <w:r w:rsidR="00A55263" w:rsidRPr="00AB4B4C">
              <w:rPr>
                <w:color w:val="2E74B5" w:themeColor="accent1" w:themeShade="BF"/>
                <w:highlight w:val="none"/>
              </w:rPr>
              <w:t xml:space="preserve">ректор </w:t>
            </w:r>
          </w:p>
        </w:tc>
      </w:tr>
      <w:tr w:rsidR="00A55263" w:rsidRPr="00AB4B4C" w14:paraId="16046B49" w14:textId="77777777">
        <w:tc>
          <w:tcPr>
            <w:tcW w:w="3542" w:type="dxa"/>
            <w:shd w:val="clear" w:color="auto" w:fill="auto"/>
          </w:tcPr>
          <w:p w14:paraId="61FE6827" w14:textId="77777777" w:rsidR="00A55263" w:rsidRPr="00AB4B4C" w:rsidRDefault="00A55263" w:rsidP="006C5B4C">
            <w:pPr>
              <w:widowControl w:val="0"/>
              <w:spacing w:line="240" w:lineRule="auto"/>
              <w:rPr>
                <w:highlight w:val="none"/>
              </w:rPr>
            </w:pPr>
            <w:r w:rsidRPr="00AB4B4C">
              <w:rPr>
                <w:highlight w:val="none"/>
              </w:rPr>
              <w:t>Почтовый адрес:</w:t>
            </w:r>
          </w:p>
        </w:tc>
        <w:tc>
          <w:tcPr>
            <w:tcW w:w="38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AC1A2" w14:textId="77777777" w:rsidR="00181AA5" w:rsidRPr="00AB4B4C" w:rsidRDefault="00A55263" w:rsidP="006C5B4C">
            <w:pPr>
              <w:widowControl w:val="0"/>
              <w:spacing w:line="240" w:lineRule="auto"/>
              <w:jc w:val="left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ЭкоМузей, пр.</w:t>
            </w:r>
            <w:r w:rsidR="008E1C14" w:rsidRPr="00AB4B4C">
              <w:rPr>
                <w:color w:val="2E74B5" w:themeColor="accent1" w:themeShade="BF"/>
                <w:highlight w:val="none"/>
              </w:rPr>
              <w:t> </w:t>
            </w:r>
            <w:r w:rsidRPr="00AB4B4C">
              <w:rPr>
                <w:color w:val="2E74B5" w:themeColor="accent1" w:themeShade="BF"/>
                <w:highlight w:val="none"/>
              </w:rPr>
              <w:t>Бухар</w:t>
            </w:r>
            <w:r w:rsidR="008E1C14" w:rsidRPr="00AB4B4C">
              <w:rPr>
                <w:color w:val="2E74B5" w:themeColor="accent1" w:themeShade="BF"/>
                <w:highlight w:val="none"/>
              </w:rPr>
              <w:t>-</w:t>
            </w:r>
            <w:r w:rsidRPr="00AB4B4C">
              <w:rPr>
                <w:color w:val="2E74B5" w:themeColor="accent1" w:themeShade="BF"/>
                <w:highlight w:val="none"/>
              </w:rPr>
              <w:t>Жырау 47, 100012, г.</w:t>
            </w:r>
            <w:r w:rsidR="008E1C14" w:rsidRPr="00AB4B4C">
              <w:rPr>
                <w:color w:val="2E74B5" w:themeColor="accent1" w:themeShade="BF"/>
                <w:highlight w:val="none"/>
              </w:rPr>
              <w:t> </w:t>
            </w:r>
            <w:r w:rsidRPr="00AB4B4C">
              <w:rPr>
                <w:color w:val="2E74B5" w:themeColor="accent1" w:themeShade="BF"/>
                <w:highlight w:val="none"/>
              </w:rPr>
              <w:t>Караганд</w:t>
            </w:r>
            <w:r w:rsidR="008E1C14" w:rsidRPr="00AB4B4C">
              <w:rPr>
                <w:color w:val="2E74B5" w:themeColor="accent1" w:themeShade="BF"/>
                <w:highlight w:val="none"/>
              </w:rPr>
              <w:t>а</w:t>
            </w:r>
            <w:r w:rsidRPr="00AB4B4C">
              <w:rPr>
                <w:color w:val="2E74B5" w:themeColor="accent1" w:themeShade="BF"/>
                <w:highlight w:val="none"/>
              </w:rPr>
              <w:t>,</w:t>
            </w:r>
          </w:p>
          <w:p w14:paraId="77EE8F82" w14:textId="05DEC6BC" w:rsidR="00A55263" w:rsidRPr="00AB4B4C" w:rsidRDefault="008E1C14" w:rsidP="006C5B4C">
            <w:pPr>
              <w:widowControl w:val="0"/>
              <w:spacing w:line="240" w:lineRule="auto"/>
              <w:jc w:val="left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 xml:space="preserve">Республика </w:t>
            </w:r>
            <w:r w:rsidR="00A55263" w:rsidRPr="00AB4B4C">
              <w:rPr>
                <w:color w:val="2E74B5" w:themeColor="accent1" w:themeShade="BF"/>
                <w:highlight w:val="none"/>
              </w:rPr>
              <w:t>Казахстан</w:t>
            </w:r>
          </w:p>
        </w:tc>
      </w:tr>
      <w:tr w:rsidR="00A55263" w:rsidRPr="00AB4B4C" w14:paraId="2409B336" w14:textId="77777777">
        <w:tc>
          <w:tcPr>
            <w:tcW w:w="3542" w:type="dxa"/>
            <w:shd w:val="clear" w:color="auto" w:fill="auto"/>
          </w:tcPr>
          <w:p w14:paraId="42948924" w14:textId="77777777" w:rsidR="00A55263" w:rsidRPr="00AB4B4C" w:rsidRDefault="00A55263" w:rsidP="006C5B4C">
            <w:pPr>
              <w:widowControl w:val="0"/>
              <w:spacing w:line="240" w:lineRule="auto"/>
              <w:rPr>
                <w:highlight w:val="none"/>
              </w:rPr>
            </w:pPr>
            <w:r w:rsidRPr="00AB4B4C">
              <w:rPr>
                <w:highlight w:val="none"/>
              </w:rPr>
              <w:t>Телефон: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007D5" w14:textId="77777777" w:rsidR="008E1C14" w:rsidRPr="00AB4B4C" w:rsidRDefault="00A55263" w:rsidP="006C5B4C">
            <w:pPr>
              <w:widowControl w:val="0"/>
              <w:spacing w:line="240" w:lineRule="auto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+ 7 (7212) 50</w:t>
            </w:r>
            <w:r w:rsidR="008E1C14" w:rsidRPr="00AB4B4C">
              <w:rPr>
                <w:color w:val="2E74B5" w:themeColor="accent1" w:themeShade="BF"/>
                <w:highlight w:val="none"/>
              </w:rPr>
              <w:t xml:space="preserve"> </w:t>
            </w:r>
            <w:r w:rsidRPr="00AB4B4C">
              <w:rPr>
                <w:color w:val="2E74B5" w:themeColor="accent1" w:themeShade="BF"/>
                <w:highlight w:val="none"/>
              </w:rPr>
              <w:t>45</w:t>
            </w:r>
            <w:r w:rsidR="008E1C14" w:rsidRPr="00AB4B4C">
              <w:rPr>
                <w:color w:val="2E74B5" w:themeColor="accent1" w:themeShade="BF"/>
                <w:highlight w:val="none"/>
              </w:rPr>
              <w:t xml:space="preserve"> </w:t>
            </w:r>
            <w:r w:rsidRPr="00AB4B4C">
              <w:rPr>
                <w:color w:val="2E74B5" w:themeColor="accent1" w:themeShade="BF"/>
                <w:highlight w:val="none"/>
              </w:rPr>
              <w:t>61</w:t>
            </w:r>
          </w:p>
          <w:p w14:paraId="575DF7B4" w14:textId="7AA0005C" w:rsidR="00A55263" w:rsidRPr="00AB4B4C" w:rsidRDefault="008E1C14" w:rsidP="006C5B4C">
            <w:pPr>
              <w:widowControl w:val="0"/>
              <w:spacing w:line="240" w:lineRule="auto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 xml:space="preserve">+ 7 (7212) 50 45 </w:t>
            </w:r>
            <w:r w:rsidR="00A55263" w:rsidRPr="00AB4B4C">
              <w:rPr>
                <w:color w:val="2E74B5" w:themeColor="accent1" w:themeShade="BF"/>
                <w:highlight w:val="none"/>
              </w:rPr>
              <w:t>62</w:t>
            </w:r>
          </w:p>
          <w:p w14:paraId="7E4BE050" w14:textId="3FE95459" w:rsidR="008E1C14" w:rsidRPr="00AB4B4C" w:rsidRDefault="008E1C14" w:rsidP="006C5B4C">
            <w:pPr>
              <w:widowControl w:val="0"/>
              <w:spacing w:line="240" w:lineRule="auto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+ 7 (7212) 41 33 44</w:t>
            </w:r>
          </w:p>
          <w:p w14:paraId="4AF4951F" w14:textId="673AC0A1" w:rsidR="00A55263" w:rsidRPr="00AB4B4C" w:rsidRDefault="00A55263" w:rsidP="006C5B4C">
            <w:pPr>
              <w:widowControl w:val="0"/>
              <w:spacing w:line="240" w:lineRule="auto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+ 7 7</w:t>
            </w:r>
            <w:r w:rsidR="008E1C14" w:rsidRPr="00AB4B4C">
              <w:rPr>
                <w:color w:val="2E74B5" w:themeColor="accent1" w:themeShade="BF"/>
                <w:highlight w:val="none"/>
              </w:rPr>
              <w:t>0</w:t>
            </w:r>
            <w:r w:rsidRPr="00AB4B4C">
              <w:rPr>
                <w:color w:val="2E74B5" w:themeColor="accent1" w:themeShade="BF"/>
                <w:highlight w:val="none"/>
              </w:rPr>
              <w:t>7</w:t>
            </w:r>
            <w:r w:rsidR="008E1C14" w:rsidRPr="00AB4B4C">
              <w:rPr>
                <w:color w:val="2E74B5" w:themeColor="accent1" w:themeShade="BF"/>
                <w:highlight w:val="none"/>
              </w:rPr>
              <w:t> 252 36 76</w:t>
            </w:r>
          </w:p>
        </w:tc>
      </w:tr>
      <w:tr w:rsidR="00A55263" w:rsidRPr="00AB4B4C" w14:paraId="05E38FD1" w14:textId="77777777">
        <w:tc>
          <w:tcPr>
            <w:tcW w:w="3542" w:type="dxa"/>
            <w:shd w:val="clear" w:color="auto" w:fill="auto"/>
          </w:tcPr>
          <w:p w14:paraId="232CD624" w14:textId="77777777" w:rsidR="00A55263" w:rsidRPr="00AB4B4C" w:rsidRDefault="00A55263" w:rsidP="006C5B4C">
            <w:pPr>
              <w:widowControl w:val="0"/>
              <w:spacing w:line="240" w:lineRule="auto"/>
              <w:rPr>
                <w:highlight w:val="none"/>
              </w:rPr>
            </w:pPr>
            <w:r w:rsidRPr="00AB4B4C">
              <w:rPr>
                <w:highlight w:val="none"/>
              </w:rPr>
              <w:t>Факс:</w:t>
            </w:r>
          </w:p>
        </w:tc>
        <w:tc>
          <w:tcPr>
            <w:tcW w:w="38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FED69" w14:textId="5FCC8109" w:rsidR="00A55263" w:rsidRPr="00AB4B4C" w:rsidRDefault="00A55263" w:rsidP="006C5B4C">
            <w:pPr>
              <w:widowControl w:val="0"/>
              <w:spacing w:line="240" w:lineRule="auto"/>
              <w:rPr>
                <w:color w:val="2E74B5" w:themeColor="accent1" w:themeShade="BF"/>
                <w:highlight w:val="none"/>
              </w:rPr>
            </w:pPr>
          </w:p>
        </w:tc>
      </w:tr>
      <w:tr w:rsidR="00A55263" w:rsidRPr="00AB4B4C" w14:paraId="0206322D" w14:textId="77777777">
        <w:tc>
          <w:tcPr>
            <w:tcW w:w="3542" w:type="dxa"/>
            <w:shd w:val="clear" w:color="auto" w:fill="auto"/>
          </w:tcPr>
          <w:p w14:paraId="06110106" w14:textId="77777777" w:rsidR="00A55263" w:rsidRPr="00AB4B4C" w:rsidRDefault="00A55263" w:rsidP="006C5B4C">
            <w:pPr>
              <w:widowControl w:val="0"/>
              <w:spacing w:line="240" w:lineRule="auto"/>
              <w:rPr>
                <w:highlight w:val="none"/>
              </w:rPr>
            </w:pPr>
            <w:r w:rsidRPr="00AB4B4C">
              <w:rPr>
                <w:highlight w:val="none"/>
              </w:rPr>
              <w:t>Адрес электронной почты:</w:t>
            </w:r>
          </w:p>
        </w:tc>
        <w:tc>
          <w:tcPr>
            <w:tcW w:w="38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6490C" w14:textId="2B1F5929" w:rsidR="00A55263" w:rsidRPr="00AB4B4C" w:rsidRDefault="00691451" w:rsidP="005B05A1">
            <w:pPr>
              <w:widowControl w:val="0"/>
              <w:spacing w:line="240" w:lineRule="auto"/>
              <w:ind w:left="113"/>
              <w:rPr>
                <w:color w:val="2E74B5" w:themeColor="accent1" w:themeShade="BF"/>
                <w:highlight w:val="none"/>
              </w:rPr>
            </w:pPr>
            <w:hyperlink r:id="rId16" w:history="1">
              <w:r w:rsidR="00181AA5" w:rsidRPr="00AB4B4C">
                <w:rPr>
                  <w:rStyle w:val="af2"/>
                  <w:highlight w:val="none"/>
                </w:rPr>
                <w:t>aigul.malikova@ecomuseum.kz</w:t>
              </w:r>
            </w:hyperlink>
          </w:p>
          <w:p w14:paraId="5560EA37" w14:textId="6DD683D0" w:rsidR="00181AA5" w:rsidRPr="00AB4B4C" w:rsidRDefault="00691451" w:rsidP="005B05A1">
            <w:pPr>
              <w:widowControl w:val="0"/>
              <w:spacing w:line="240" w:lineRule="auto"/>
              <w:ind w:left="113"/>
              <w:rPr>
                <w:color w:val="2E74B5" w:themeColor="accent1" w:themeShade="BF"/>
                <w:highlight w:val="none"/>
              </w:rPr>
            </w:pPr>
            <w:hyperlink r:id="rId17" w:history="1">
              <w:r w:rsidR="00A86C32" w:rsidRPr="00AB4B4C">
                <w:rPr>
                  <w:rStyle w:val="af2"/>
                  <w:highlight w:val="none"/>
                </w:rPr>
                <w:t>tp@ecomuseum.kz</w:t>
              </w:r>
            </w:hyperlink>
            <w:r w:rsidR="00A86C32" w:rsidRPr="00AB4B4C">
              <w:rPr>
                <w:color w:val="2E74B5" w:themeColor="accent1" w:themeShade="BF"/>
                <w:highlight w:val="none"/>
              </w:rPr>
              <w:t xml:space="preserve"> </w:t>
            </w:r>
          </w:p>
        </w:tc>
      </w:tr>
    </w:tbl>
    <w:p w14:paraId="42BF94EE" w14:textId="77777777" w:rsidR="009A3424" w:rsidRPr="00AB4B4C" w:rsidRDefault="009A3424" w:rsidP="006C5B4C">
      <w:pPr>
        <w:widowControl w:val="0"/>
        <w:spacing w:line="240" w:lineRule="auto"/>
        <w:rPr>
          <w:highlight w:val="none"/>
          <w:u w:val="single"/>
        </w:rPr>
      </w:pPr>
    </w:p>
    <w:tbl>
      <w:tblPr>
        <w:tblW w:w="7370" w:type="dxa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0"/>
        <w:gridCol w:w="3830"/>
      </w:tblGrid>
      <w:tr w:rsidR="00A55263" w:rsidRPr="00AB4B4C" w14:paraId="7C96C45C" w14:textId="77777777">
        <w:tc>
          <w:tcPr>
            <w:tcW w:w="3540" w:type="dxa"/>
            <w:shd w:val="clear" w:color="auto" w:fill="auto"/>
          </w:tcPr>
          <w:p w14:paraId="4AC14B39" w14:textId="77777777" w:rsidR="00A55263" w:rsidRPr="00AB4B4C" w:rsidRDefault="00A55263" w:rsidP="006C5B4C">
            <w:pPr>
              <w:widowControl w:val="0"/>
              <w:spacing w:line="240" w:lineRule="auto"/>
              <w:rPr>
                <w:i/>
                <w:highlight w:val="none"/>
              </w:rPr>
            </w:pPr>
            <w:r w:rsidRPr="00AB4B4C">
              <w:rPr>
                <w:i/>
                <w:highlight w:val="none"/>
              </w:rPr>
              <w:t>Назначенный компетентный о</w:t>
            </w:r>
            <w:r w:rsidRPr="00AB4B4C">
              <w:rPr>
                <w:i/>
                <w:highlight w:val="none"/>
              </w:rPr>
              <w:t>р</w:t>
            </w:r>
            <w:r w:rsidRPr="00AB4B4C">
              <w:rPr>
                <w:i/>
                <w:highlight w:val="none"/>
              </w:rPr>
              <w:t>ган, отвечающий за ведение нац</w:t>
            </w:r>
            <w:r w:rsidRPr="00AB4B4C">
              <w:rPr>
                <w:i/>
                <w:highlight w:val="none"/>
              </w:rPr>
              <w:t>и</w:t>
            </w:r>
            <w:r w:rsidRPr="00AB4B4C">
              <w:rPr>
                <w:i/>
                <w:highlight w:val="none"/>
              </w:rPr>
              <w:t>онального или регионального рег</w:t>
            </w:r>
            <w:r w:rsidRPr="00AB4B4C">
              <w:rPr>
                <w:i/>
                <w:highlight w:val="none"/>
              </w:rPr>
              <w:t>и</w:t>
            </w:r>
            <w:r w:rsidRPr="00AB4B4C">
              <w:rPr>
                <w:i/>
                <w:highlight w:val="none"/>
              </w:rPr>
              <w:t xml:space="preserve">стра (если таковым является </w:t>
            </w:r>
            <w:r w:rsidRPr="00AB4B4C">
              <w:rPr>
                <w:i/>
                <w:highlight w:val="none"/>
              </w:rPr>
              <w:lastRenderedPageBreak/>
              <w:t>иное лицо):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FB59A" w14:textId="3DA7B152" w:rsidR="00A55263" w:rsidRPr="00AB4B4C" w:rsidRDefault="00A55263" w:rsidP="006C5B4C">
            <w:pPr>
              <w:widowControl w:val="0"/>
              <w:spacing w:line="240" w:lineRule="auto"/>
              <w:jc w:val="left"/>
              <w:rPr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lastRenderedPageBreak/>
              <w:t xml:space="preserve">РГП на ПХВ «ИАЦ ООС» </w:t>
            </w:r>
          </w:p>
        </w:tc>
      </w:tr>
      <w:tr w:rsidR="00A55263" w:rsidRPr="00AB4B4C" w14:paraId="1D7A31B0" w14:textId="77777777">
        <w:tc>
          <w:tcPr>
            <w:tcW w:w="3540" w:type="dxa"/>
            <w:shd w:val="clear" w:color="auto" w:fill="auto"/>
          </w:tcPr>
          <w:p w14:paraId="3EF80185" w14:textId="77777777" w:rsidR="00A55263" w:rsidRPr="00AB4B4C" w:rsidRDefault="00A55263" w:rsidP="006C5B4C">
            <w:pPr>
              <w:widowControl w:val="0"/>
              <w:spacing w:line="240" w:lineRule="auto"/>
              <w:rPr>
                <w:highlight w:val="none"/>
              </w:rPr>
            </w:pPr>
            <w:r w:rsidRPr="00AB4B4C">
              <w:rPr>
                <w:highlight w:val="none"/>
              </w:rPr>
              <w:lastRenderedPageBreak/>
              <w:t>Полное название учреждения:</w:t>
            </w:r>
          </w:p>
        </w:tc>
        <w:tc>
          <w:tcPr>
            <w:tcW w:w="383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F2E25" w14:textId="6FBFDA78" w:rsidR="00A55263" w:rsidRPr="00AB4B4C" w:rsidRDefault="00A55263" w:rsidP="006C5B4C">
            <w:pPr>
              <w:widowControl w:val="0"/>
              <w:spacing w:line="240" w:lineRule="auto"/>
              <w:jc w:val="left"/>
              <w:rPr>
                <w:highlight w:val="none"/>
              </w:rPr>
            </w:pPr>
            <w:r w:rsidRPr="00AB4B4C">
              <w:rPr>
                <w:highlight w:val="none"/>
              </w:rPr>
              <w:t xml:space="preserve">Республиканское государственное предприятие на праве хозяйственного ведения </w:t>
            </w:r>
            <w:r w:rsidR="003D67DF" w:rsidRPr="00AB4B4C">
              <w:rPr>
                <w:highlight w:val="none"/>
              </w:rPr>
              <w:t>«</w:t>
            </w:r>
            <w:r w:rsidRPr="00AB4B4C">
              <w:rPr>
                <w:highlight w:val="none"/>
              </w:rPr>
              <w:t xml:space="preserve">Информационно-Аналитический </w:t>
            </w:r>
            <w:r w:rsidR="003D67DF" w:rsidRPr="00AB4B4C">
              <w:rPr>
                <w:highlight w:val="none"/>
              </w:rPr>
              <w:t>ц</w:t>
            </w:r>
            <w:r w:rsidRPr="00AB4B4C">
              <w:rPr>
                <w:highlight w:val="none"/>
              </w:rPr>
              <w:t>ент</w:t>
            </w:r>
            <w:r w:rsidR="003D67DF" w:rsidRPr="00AB4B4C">
              <w:rPr>
                <w:highlight w:val="none"/>
              </w:rPr>
              <w:t>р</w:t>
            </w:r>
            <w:r w:rsidRPr="00AB4B4C">
              <w:rPr>
                <w:highlight w:val="none"/>
              </w:rPr>
              <w:t xml:space="preserve"> </w:t>
            </w:r>
            <w:r w:rsidR="003D67DF" w:rsidRPr="00AB4B4C">
              <w:rPr>
                <w:highlight w:val="none"/>
              </w:rPr>
              <w:t>о</w:t>
            </w:r>
            <w:r w:rsidRPr="00AB4B4C">
              <w:rPr>
                <w:highlight w:val="none"/>
              </w:rPr>
              <w:t xml:space="preserve">храны </w:t>
            </w:r>
            <w:r w:rsidR="003D67DF" w:rsidRPr="00AB4B4C">
              <w:rPr>
                <w:highlight w:val="none"/>
              </w:rPr>
              <w:t>о</w:t>
            </w:r>
            <w:r w:rsidRPr="00AB4B4C">
              <w:rPr>
                <w:highlight w:val="none"/>
              </w:rPr>
              <w:t>кр</w:t>
            </w:r>
            <w:r w:rsidRPr="00AB4B4C">
              <w:rPr>
                <w:highlight w:val="none"/>
              </w:rPr>
              <w:t>у</w:t>
            </w:r>
            <w:r w:rsidRPr="00AB4B4C">
              <w:rPr>
                <w:highlight w:val="none"/>
              </w:rPr>
              <w:t xml:space="preserve">жающей </w:t>
            </w:r>
            <w:r w:rsidR="003D67DF" w:rsidRPr="00AB4B4C">
              <w:rPr>
                <w:highlight w:val="none"/>
              </w:rPr>
              <w:t>с</w:t>
            </w:r>
            <w:r w:rsidRPr="00AB4B4C">
              <w:rPr>
                <w:highlight w:val="none"/>
              </w:rPr>
              <w:t>реды</w:t>
            </w:r>
            <w:r w:rsidR="003D67DF" w:rsidRPr="00AB4B4C">
              <w:rPr>
                <w:highlight w:val="none"/>
              </w:rPr>
              <w:t>»</w:t>
            </w:r>
            <w:r w:rsidRPr="00AB4B4C">
              <w:rPr>
                <w:highlight w:val="none"/>
              </w:rPr>
              <w:t xml:space="preserve"> Министерств</w:t>
            </w:r>
            <w:r w:rsidR="003D67DF" w:rsidRPr="00AB4B4C">
              <w:rPr>
                <w:highlight w:val="none"/>
              </w:rPr>
              <w:t>а</w:t>
            </w:r>
            <w:r w:rsidRPr="00AB4B4C">
              <w:rPr>
                <w:highlight w:val="none"/>
              </w:rPr>
              <w:t xml:space="preserve"> экол</w:t>
            </w:r>
            <w:r w:rsidRPr="00AB4B4C">
              <w:rPr>
                <w:highlight w:val="none"/>
              </w:rPr>
              <w:t>о</w:t>
            </w:r>
            <w:r w:rsidRPr="00AB4B4C">
              <w:rPr>
                <w:highlight w:val="none"/>
              </w:rPr>
              <w:t>гии</w:t>
            </w:r>
            <w:r w:rsidR="008B7D33" w:rsidRPr="00AB4B4C">
              <w:rPr>
                <w:highlight w:val="none"/>
              </w:rPr>
              <w:t xml:space="preserve"> и </w:t>
            </w:r>
            <w:r w:rsidRPr="00AB4B4C">
              <w:rPr>
                <w:highlight w:val="none"/>
              </w:rPr>
              <w:t>природных ресурсов</w:t>
            </w:r>
            <w:r w:rsidR="00A86C32" w:rsidRPr="00AB4B4C">
              <w:rPr>
                <w:highlight w:val="none"/>
              </w:rPr>
              <w:t xml:space="preserve"> Республ</w:t>
            </w:r>
            <w:r w:rsidR="00A86C32" w:rsidRPr="00AB4B4C">
              <w:rPr>
                <w:highlight w:val="none"/>
              </w:rPr>
              <w:t>и</w:t>
            </w:r>
            <w:r w:rsidR="00A86C32" w:rsidRPr="00AB4B4C">
              <w:rPr>
                <w:highlight w:val="none"/>
              </w:rPr>
              <w:t>ки Казахста</w:t>
            </w:r>
            <w:r w:rsidR="003D67DF" w:rsidRPr="00AB4B4C">
              <w:rPr>
                <w:highlight w:val="none"/>
              </w:rPr>
              <w:t>н</w:t>
            </w:r>
          </w:p>
        </w:tc>
      </w:tr>
      <w:tr w:rsidR="003D67DF" w:rsidRPr="00AB4B4C" w14:paraId="0559B0A3" w14:textId="77777777">
        <w:tc>
          <w:tcPr>
            <w:tcW w:w="3540" w:type="dxa"/>
            <w:shd w:val="clear" w:color="auto" w:fill="auto"/>
          </w:tcPr>
          <w:p w14:paraId="73D0E428" w14:textId="77777777" w:rsidR="003D67DF" w:rsidRPr="00AB4B4C" w:rsidRDefault="003D67DF" w:rsidP="003D67DF">
            <w:pPr>
              <w:widowControl w:val="0"/>
              <w:spacing w:line="240" w:lineRule="auto"/>
              <w:rPr>
                <w:highlight w:val="none"/>
              </w:rPr>
            </w:pPr>
            <w:r w:rsidRPr="00AB4B4C">
              <w:rPr>
                <w:highlight w:val="none"/>
              </w:rPr>
              <w:t>Фамилия и должность сотрудника:</w:t>
            </w:r>
          </w:p>
        </w:tc>
        <w:tc>
          <w:tcPr>
            <w:tcW w:w="383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FC99" w14:textId="77777777" w:rsidR="003D67DF" w:rsidRPr="00AB4B4C" w:rsidRDefault="003D67DF" w:rsidP="003D67DF">
            <w:pPr>
              <w:widowControl w:val="0"/>
              <w:spacing w:line="240" w:lineRule="auto"/>
              <w:ind w:left="109"/>
              <w:rPr>
                <w:highlight w:val="none"/>
              </w:rPr>
            </w:pPr>
            <w:r w:rsidRPr="00AB4B4C">
              <w:rPr>
                <w:highlight w:val="none"/>
              </w:rPr>
              <w:t>Ануаров Марат Абаевич</w:t>
            </w:r>
          </w:p>
          <w:p w14:paraId="15123D8C" w14:textId="77777777" w:rsidR="003D67DF" w:rsidRPr="00AB4B4C" w:rsidRDefault="003D67DF" w:rsidP="003D67DF">
            <w:pPr>
              <w:widowControl w:val="0"/>
              <w:spacing w:line="240" w:lineRule="auto"/>
              <w:ind w:left="109"/>
              <w:rPr>
                <w:highlight w:val="none"/>
              </w:rPr>
            </w:pPr>
            <w:r w:rsidRPr="00AB4B4C">
              <w:rPr>
                <w:highlight w:val="none"/>
              </w:rPr>
              <w:t>Исполняющий обязанности генерал</w:t>
            </w:r>
            <w:r w:rsidRPr="00AB4B4C">
              <w:rPr>
                <w:highlight w:val="none"/>
              </w:rPr>
              <w:t>ь</w:t>
            </w:r>
            <w:r w:rsidRPr="00AB4B4C">
              <w:rPr>
                <w:highlight w:val="none"/>
              </w:rPr>
              <w:t>ного директора</w:t>
            </w:r>
          </w:p>
          <w:p w14:paraId="77CFCDAB" w14:textId="77777777" w:rsidR="003D67DF" w:rsidRPr="00AB4B4C" w:rsidRDefault="003D67DF" w:rsidP="003D67DF">
            <w:pPr>
              <w:widowControl w:val="0"/>
              <w:spacing w:line="240" w:lineRule="auto"/>
              <w:ind w:left="109"/>
              <w:rPr>
                <w:highlight w:val="none"/>
              </w:rPr>
            </w:pPr>
          </w:p>
          <w:p w14:paraId="7A120098" w14:textId="77777777" w:rsidR="003D67DF" w:rsidRPr="00AB4B4C" w:rsidRDefault="003D67DF" w:rsidP="003D67DF">
            <w:pPr>
              <w:widowControl w:val="0"/>
              <w:spacing w:line="240" w:lineRule="auto"/>
              <w:ind w:left="109"/>
              <w:rPr>
                <w:highlight w:val="none"/>
              </w:rPr>
            </w:pPr>
            <w:r w:rsidRPr="00AB4B4C">
              <w:rPr>
                <w:highlight w:val="none"/>
              </w:rPr>
              <w:t>И.о. руководителя управления Ибр</w:t>
            </w:r>
            <w:r w:rsidRPr="00AB4B4C">
              <w:rPr>
                <w:highlight w:val="none"/>
              </w:rPr>
              <w:t>а</w:t>
            </w:r>
            <w:r w:rsidRPr="00AB4B4C">
              <w:rPr>
                <w:highlight w:val="none"/>
              </w:rPr>
              <w:t>гимова Олеся</w:t>
            </w:r>
          </w:p>
          <w:p w14:paraId="2FCDCDB7" w14:textId="2E2D2269" w:rsidR="003D67DF" w:rsidRPr="00AB4B4C" w:rsidRDefault="003D67DF" w:rsidP="003D67DF">
            <w:pPr>
              <w:widowControl w:val="0"/>
              <w:spacing w:line="240" w:lineRule="auto"/>
              <w:ind w:left="109"/>
              <w:rPr>
                <w:highlight w:val="none"/>
              </w:rPr>
            </w:pPr>
          </w:p>
        </w:tc>
      </w:tr>
      <w:tr w:rsidR="008B7D33" w:rsidRPr="00AB4B4C" w14:paraId="108EA076" w14:textId="77777777">
        <w:tc>
          <w:tcPr>
            <w:tcW w:w="3540" w:type="dxa"/>
            <w:shd w:val="clear" w:color="auto" w:fill="auto"/>
          </w:tcPr>
          <w:p w14:paraId="5CDA17CF" w14:textId="77777777" w:rsidR="008B7D33" w:rsidRPr="00AB4B4C" w:rsidRDefault="008B7D33" w:rsidP="006C5B4C">
            <w:pPr>
              <w:widowControl w:val="0"/>
              <w:spacing w:line="240" w:lineRule="auto"/>
              <w:rPr>
                <w:highlight w:val="none"/>
              </w:rPr>
            </w:pPr>
            <w:r w:rsidRPr="00AB4B4C">
              <w:rPr>
                <w:highlight w:val="none"/>
              </w:rPr>
              <w:t>Почтовый адрес:</w:t>
            </w:r>
          </w:p>
        </w:tc>
        <w:tc>
          <w:tcPr>
            <w:tcW w:w="383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03BB0" w14:textId="148DD084" w:rsidR="008B7D33" w:rsidRPr="00AB4B4C" w:rsidRDefault="003D67DF" w:rsidP="006C5B4C">
            <w:pPr>
              <w:widowControl w:val="0"/>
              <w:spacing w:line="240" w:lineRule="auto"/>
              <w:rPr>
                <w:highlight w:val="none"/>
              </w:rPr>
            </w:pPr>
            <w:r w:rsidRPr="00AB4B4C">
              <w:rPr>
                <w:highlight w:val="none"/>
              </w:rPr>
              <w:t>010000</w:t>
            </w:r>
          </w:p>
        </w:tc>
      </w:tr>
      <w:tr w:rsidR="008B7D33" w:rsidRPr="00AB4B4C" w14:paraId="1EC038FB" w14:textId="77777777">
        <w:tc>
          <w:tcPr>
            <w:tcW w:w="3540" w:type="dxa"/>
            <w:shd w:val="clear" w:color="auto" w:fill="auto"/>
          </w:tcPr>
          <w:p w14:paraId="4AAE9A52" w14:textId="77777777" w:rsidR="008B7D33" w:rsidRPr="00AB4B4C" w:rsidRDefault="008B7D33" w:rsidP="006C5B4C">
            <w:pPr>
              <w:widowControl w:val="0"/>
              <w:spacing w:line="240" w:lineRule="auto"/>
              <w:rPr>
                <w:highlight w:val="none"/>
              </w:rPr>
            </w:pPr>
            <w:r w:rsidRPr="00AB4B4C">
              <w:rPr>
                <w:highlight w:val="none"/>
              </w:rPr>
              <w:t>Телефон:</w:t>
            </w:r>
          </w:p>
        </w:tc>
        <w:tc>
          <w:tcPr>
            <w:tcW w:w="383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F7143" w14:textId="4240F92E" w:rsidR="003C69F6" w:rsidRPr="00AB4B4C" w:rsidRDefault="003C69F6" w:rsidP="003C69F6">
            <w:pPr>
              <w:widowControl w:val="0"/>
              <w:spacing w:line="240" w:lineRule="auto"/>
              <w:ind w:left="109"/>
              <w:rPr>
                <w:highlight w:val="none"/>
              </w:rPr>
            </w:pPr>
            <w:r w:rsidRPr="00AB4B4C">
              <w:rPr>
                <w:highlight w:val="none"/>
              </w:rPr>
              <w:t>+7 (7172) 24 80 64</w:t>
            </w:r>
          </w:p>
          <w:p w14:paraId="27631242" w14:textId="375EA29B" w:rsidR="008B7D33" w:rsidRPr="00AB4B4C" w:rsidRDefault="003C69F6" w:rsidP="003C69F6">
            <w:pPr>
              <w:widowControl w:val="0"/>
              <w:spacing w:line="240" w:lineRule="auto"/>
              <w:ind w:left="109"/>
              <w:rPr>
                <w:highlight w:val="none"/>
              </w:rPr>
            </w:pPr>
            <w:r w:rsidRPr="00AB4B4C">
              <w:rPr>
                <w:highlight w:val="none"/>
              </w:rPr>
              <w:t>+7 (7172) 24 82 81</w:t>
            </w:r>
          </w:p>
        </w:tc>
      </w:tr>
      <w:tr w:rsidR="008B7D33" w:rsidRPr="00AB4B4C" w14:paraId="1846E28A" w14:textId="77777777">
        <w:tc>
          <w:tcPr>
            <w:tcW w:w="3540" w:type="dxa"/>
            <w:shd w:val="clear" w:color="auto" w:fill="auto"/>
          </w:tcPr>
          <w:p w14:paraId="4F56C834" w14:textId="77777777" w:rsidR="008B7D33" w:rsidRPr="00AB4B4C" w:rsidRDefault="008B7D33" w:rsidP="006C5B4C">
            <w:pPr>
              <w:widowControl w:val="0"/>
              <w:spacing w:line="240" w:lineRule="auto"/>
              <w:rPr>
                <w:highlight w:val="none"/>
              </w:rPr>
            </w:pPr>
            <w:r w:rsidRPr="00AB4B4C">
              <w:rPr>
                <w:highlight w:val="none"/>
              </w:rPr>
              <w:t>Факс:</w:t>
            </w:r>
          </w:p>
        </w:tc>
        <w:tc>
          <w:tcPr>
            <w:tcW w:w="383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B569F" w14:textId="48B2F088" w:rsidR="008B7D33" w:rsidRPr="00AB4B4C" w:rsidRDefault="008B7D33" w:rsidP="006C5B4C">
            <w:pPr>
              <w:widowControl w:val="0"/>
              <w:spacing w:line="240" w:lineRule="auto"/>
              <w:rPr>
                <w:highlight w:val="none"/>
              </w:rPr>
            </w:pPr>
          </w:p>
        </w:tc>
      </w:tr>
      <w:tr w:rsidR="008B7D33" w:rsidRPr="00AB4B4C" w14:paraId="107C3D14" w14:textId="77777777">
        <w:tc>
          <w:tcPr>
            <w:tcW w:w="3540" w:type="dxa"/>
            <w:tcBorders>
              <w:bottom w:val="single" w:sz="4" w:space="0" w:color="000000"/>
            </w:tcBorders>
            <w:shd w:val="clear" w:color="auto" w:fill="auto"/>
          </w:tcPr>
          <w:p w14:paraId="726D7443" w14:textId="77777777" w:rsidR="008B7D33" w:rsidRPr="00AB4B4C" w:rsidRDefault="008B7D33" w:rsidP="006C5B4C">
            <w:pPr>
              <w:widowControl w:val="0"/>
              <w:spacing w:line="240" w:lineRule="auto"/>
              <w:rPr>
                <w:highlight w:val="none"/>
              </w:rPr>
            </w:pPr>
            <w:r w:rsidRPr="00AB4B4C">
              <w:rPr>
                <w:highlight w:val="none"/>
              </w:rPr>
              <w:t>Адрес электронной почты:</w:t>
            </w:r>
          </w:p>
        </w:tc>
        <w:tc>
          <w:tcPr>
            <w:tcW w:w="383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22E04" w14:textId="0DCADF89" w:rsidR="008B7D33" w:rsidRPr="00AB4B4C" w:rsidRDefault="00691451" w:rsidP="006C5B4C">
            <w:pPr>
              <w:widowControl w:val="0"/>
              <w:spacing w:line="240" w:lineRule="auto"/>
              <w:rPr>
                <w:highlight w:val="none"/>
              </w:rPr>
            </w:pPr>
            <w:hyperlink r:id="rId18" w:history="1">
              <w:r w:rsidR="003C69F6" w:rsidRPr="00AB4B4C">
                <w:rPr>
                  <w:rStyle w:val="af2"/>
                  <w:highlight w:val="none"/>
                </w:rPr>
                <w:t>info@iacoos.kz</w:t>
              </w:r>
            </w:hyperlink>
            <w:r w:rsidR="003C69F6" w:rsidRPr="00AB4B4C">
              <w:rPr>
                <w:highlight w:val="none"/>
              </w:rPr>
              <w:t xml:space="preserve"> </w:t>
            </w:r>
          </w:p>
        </w:tc>
      </w:tr>
    </w:tbl>
    <w:p w14:paraId="3855D4C6" w14:textId="77777777" w:rsidR="00F80C7D" w:rsidRPr="00AB4B4C" w:rsidRDefault="00F80C7D" w:rsidP="006C5B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  <w:highlight w:val="none"/>
        </w:rPr>
      </w:pPr>
    </w:p>
    <w:tbl>
      <w:tblPr>
        <w:tblW w:w="4088" w:type="pct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556"/>
      </w:tblGrid>
      <w:tr w:rsidR="00E9588E" w:rsidRPr="00AB4B4C" w14:paraId="7ADD867D" w14:textId="77777777" w:rsidTr="00E9588E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1FEED" w14:textId="4126EA77" w:rsidR="00E9588E" w:rsidRPr="00AB4B4C" w:rsidRDefault="00E9588E" w:rsidP="00F80C7D">
            <w:pPr>
              <w:widowControl w:val="0"/>
              <w:spacing w:line="240" w:lineRule="auto"/>
              <w:rPr>
                <w:b/>
                <w:highlight w:val="none"/>
              </w:rPr>
            </w:pPr>
            <w:r w:rsidRPr="00AB4B4C">
              <w:rPr>
                <w:b/>
                <w:highlight w:val="none"/>
              </w:rPr>
              <w:t>Представьте краткое описание процесса подготовки доклада, включая информацию о том, с какими государственными органами проводились консультации или какие государственные органы внесли вклад в его подготовку, каким образом проводились консультации с общественн</w:t>
            </w:r>
            <w:r w:rsidRPr="00AB4B4C">
              <w:rPr>
                <w:b/>
                <w:highlight w:val="none"/>
              </w:rPr>
              <w:t>о</w:t>
            </w:r>
            <w:r w:rsidRPr="00AB4B4C">
              <w:rPr>
                <w:b/>
                <w:highlight w:val="none"/>
              </w:rPr>
              <w:t>стью и каким образом результаты этих консультаций были учтены и какие материалы использовались в качестве основы для подготовки д</w:t>
            </w:r>
            <w:r w:rsidRPr="00AB4B4C">
              <w:rPr>
                <w:b/>
                <w:highlight w:val="none"/>
              </w:rPr>
              <w:t>о</w:t>
            </w:r>
            <w:r w:rsidRPr="00AB4B4C">
              <w:rPr>
                <w:b/>
                <w:highlight w:val="none"/>
              </w:rPr>
              <w:t>клада.</w:t>
            </w:r>
          </w:p>
        </w:tc>
      </w:tr>
      <w:tr w:rsidR="00E9588E" w:rsidRPr="00AB4B4C" w14:paraId="552B052F" w14:textId="17421CAD" w:rsidTr="00E9588E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90F8E" w14:textId="0DC44871" w:rsidR="00E9588E" w:rsidRPr="00AB4B4C" w:rsidRDefault="00E9588E" w:rsidP="00A86C32">
            <w:pPr>
              <w:widowControl w:val="0"/>
              <w:spacing w:line="240" w:lineRule="auto"/>
              <w:ind w:firstLine="1607"/>
              <w:rPr>
                <w:i/>
                <w:iCs/>
                <w:highlight w:val="none"/>
              </w:rPr>
            </w:pPr>
            <w:r w:rsidRPr="00AB4B4C">
              <w:rPr>
                <w:i/>
                <w:iCs/>
                <w:highlight w:val="none"/>
              </w:rPr>
              <w:t>Ответ:</w:t>
            </w:r>
          </w:p>
          <w:p w14:paraId="69E308E1" w14:textId="53F0365C" w:rsidR="00E9588E" w:rsidRPr="00AB4B4C" w:rsidRDefault="00E9588E" w:rsidP="00771B56">
            <w:pPr>
              <w:widowControl w:val="0"/>
              <w:spacing w:line="240" w:lineRule="auto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Ведение Регистра Выбросов и Переноса Загрязнений (официальное сокр</w:t>
            </w:r>
            <w:r w:rsidRPr="00AB4B4C">
              <w:rPr>
                <w:color w:val="2E74B5" w:themeColor="accent1" w:themeShade="BF"/>
                <w:highlight w:val="none"/>
              </w:rPr>
              <w:t>а</w:t>
            </w:r>
            <w:r w:rsidRPr="00AB4B4C">
              <w:rPr>
                <w:color w:val="2E74B5" w:themeColor="accent1" w:themeShade="BF"/>
                <w:highlight w:val="none"/>
              </w:rPr>
              <w:t>щенное название национального Регистра по состоянию на 2024 г</w:t>
            </w:r>
            <w:r w:rsidR="00E93599" w:rsidRPr="00AB4B4C">
              <w:rPr>
                <w:color w:val="2E74B5" w:themeColor="accent1" w:themeShade="BF"/>
                <w:highlight w:val="none"/>
              </w:rPr>
              <w:t>од</w:t>
            </w:r>
            <w:r w:rsidRPr="00AB4B4C">
              <w:rPr>
                <w:color w:val="2E74B5" w:themeColor="accent1" w:themeShade="BF"/>
                <w:highlight w:val="none"/>
              </w:rPr>
              <w:t xml:space="preserve"> – РВПЗ</w:t>
            </w:r>
            <w:r w:rsidR="00E93599" w:rsidRPr="00AB4B4C">
              <w:rPr>
                <w:color w:val="2E74B5" w:themeColor="accent1" w:themeShade="BF"/>
                <w:highlight w:val="none"/>
              </w:rPr>
              <w:t xml:space="preserve"> – Регистр выбросов и переноса загрязнителей</w:t>
            </w:r>
            <w:r w:rsidRPr="00AB4B4C">
              <w:rPr>
                <w:color w:val="2E74B5" w:themeColor="accent1" w:themeShade="BF"/>
                <w:highlight w:val="none"/>
              </w:rPr>
              <w:t xml:space="preserve">) находится в компетенции уполномоченного органа в области охраны окружающей среды </w:t>
            </w:r>
            <w:r w:rsidR="00E93599" w:rsidRPr="00AB4B4C">
              <w:rPr>
                <w:color w:val="2E74B5" w:themeColor="accent1" w:themeShade="BF"/>
                <w:highlight w:val="none"/>
              </w:rPr>
              <w:t>–</w:t>
            </w:r>
            <w:r w:rsidRPr="00AB4B4C">
              <w:rPr>
                <w:color w:val="2E74B5" w:themeColor="accent1" w:themeShade="BF"/>
                <w:highlight w:val="none"/>
              </w:rPr>
              <w:t xml:space="preserve"> Министе</w:t>
            </w:r>
            <w:r w:rsidRPr="00AB4B4C">
              <w:rPr>
                <w:color w:val="2E74B5" w:themeColor="accent1" w:themeShade="BF"/>
                <w:highlight w:val="none"/>
              </w:rPr>
              <w:t>р</w:t>
            </w:r>
            <w:r w:rsidRPr="00AB4B4C">
              <w:rPr>
                <w:color w:val="2E74B5" w:themeColor="accent1" w:themeShade="BF"/>
                <w:highlight w:val="none"/>
              </w:rPr>
              <w:t>ства экологии и природных ресурсов Республики Казахстан (МЭПР)</w:t>
            </w:r>
            <w:r w:rsidRPr="00AB4B4C">
              <w:rPr>
                <w:rStyle w:val="af2"/>
                <w:color w:val="2E74B5" w:themeColor="accent1" w:themeShade="BF"/>
                <w:highlight w:val="none"/>
                <w:u w:val="none"/>
              </w:rPr>
              <w:t>.</w:t>
            </w:r>
            <w:r w:rsidRPr="00AB4B4C">
              <w:rPr>
                <w:color w:val="2E74B5" w:themeColor="accent1" w:themeShade="BF"/>
                <w:highlight w:val="none"/>
              </w:rPr>
              <w:t xml:space="preserve"> </w:t>
            </w:r>
          </w:p>
          <w:p w14:paraId="45D881AB" w14:textId="72826C98" w:rsidR="00E9588E" w:rsidRPr="00AB4B4C" w:rsidRDefault="00E9588E" w:rsidP="009D510D">
            <w:pPr>
              <w:widowControl w:val="0"/>
              <w:spacing w:line="240" w:lineRule="auto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 xml:space="preserve">Для отчетного периода (2021-2024 гг.) МЭПР для </w:t>
            </w:r>
            <w:r w:rsidR="000B2CD1" w:rsidRPr="00AB4B4C">
              <w:rPr>
                <w:color w:val="2E74B5" w:themeColor="accent1" w:themeShade="BF"/>
                <w:highlight w:val="none"/>
              </w:rPr>
              <w:t xml:space="preserve">подготовки </w:t>
            </w:r>
            <w:r w:rsidRPr="00AB4B4C">
              <w:rPr>
                <w:color w:val="2E74B5" w:themeColor="accent1" w:themeShade="BF"/>
                <w:highlight w:val="none"/>
              </w:rPr>
              <w:t>данного Д</w:t>
            </w:r>
            <w:r w:rsidRPr="00AB4B4C">
              <w:rPr>
                <w:color w:val="2E74B5" w:themeColor="accent1" w:themeShade="BF"/>
                <w:highlight w:val="none"/>
              </w:rPr>
              <w:t>о</w:t>
            </w:r>
            <w:r w:rsidRPr="00AB4B4C">
              <w:rPr>
                <w:color w:val="2E74B5" w:themeColor="accent1" w:themeShade="BF"/>
                <w:highlight w:val="none"/>
              </w:rPr>
              <w:t xml:space="preserve">клада </w:t>
            </w:r>
            <w:r w:rsidR="00A86C32" w:rsidRPr="00AB4B4C">
              <w:rPr>
                <w:color w:val="2E74B5" w:themeColor="accent1" w:themeShade="BF"/>
                <w:highlight w:val="none"/>
              </w:rPr>
              <w:t>обратилось за поддержкой в ОБСЕ, а ОБСЕ</w:t>
            </w:r>
            <w:r w:rsidR="00B77D4D" w:rsidRPr="00AB4B4C">
              <w:rPr>
                <w:color w:val="2E74B5" w:themeColor="accent1" w:themeShade="BF"/>
                <w:highlight w:val="none"/>
              </w:rPr>
              <w:t>,</w:t>
            </w:r>
            <w:r w:rsidR="00A86C32" w:rsidRPr="00AB4B4C">
              <w:rPr>
                <w:color w:val="2E74B5" w:themeColor="accent1" w:themeShade="BF"/>
                <w:highlight w:val="none"/>
              </w:rPr>
              <w:t xml:space="preserve"> в свою очередь</w:t>
            </w:r>
            <w:r w:rsidR="00B77D4D" w:rsidRPr="00AB4B4C">
              <w:rPr>
                <w:color w:val="2E74B5" w:themeColor="accent1" w:themeShade="BF"/>
                <w:highlight w:val="none"/>
              </w:rPr>
              <w:t>,</w:t>
            </w:r>
            <w:r w:rsidRPr="00AB4B4C">
              <w:rPr>
                <w:color w:val="2E74B5" w:themeColor="accent1" w:themeShade="BF"/>
                <w:highlight w:val="none"/>
              </w:rPr>
              <w:t xml:space="preserve"> </w:t>
            </w:r>
            <w:r w:rsidR="00A86C32" w:rsidRPr="00AB4B4C">
              <w:rPr>
                <w:color w:val="2E74B5" w:themeColor="accent1" w:themeShade="BF"/>
                <w:highlight w:val="none"/>
              </w:rPr>
              <w:t>привле</w:t>
            </w:r>
            <w:r w:rsidR="00A86C32" w:rsidRPr="00AB4B4C">
              <w:rPr>
                <w:color w:val="2E74B5" w:themeColor="accent1" w:themeShade="BF"/>
                <w:highlight w:val="none"/>
              </w:rPr>
              <w:t>к</w:t>
            </w:r>
            <w:r w:rsidR="00A86C32" w:rsidRPr="00AB4B4C">
              <w:rPr>
                <w:color w:val="2E74B5" w:themeColor="accent1" w:themeShade="BF"/>
                <w:highlight w:val="none"/>
              </w:rPr>
              <w:t xml:space="preserve">ло </w:t>
            </w:r>
            <w:r w:rsidRPr="00AB4B4C">
              <w:rPr>
                <w:color w:val="2E74B5" w:themeColor="accent1" w:themeShade="BF"/>
                <w:highlight w:val="none"/>
              </w:rPr>
              <w:t>независим</w:t>
            </w:r>
            <w:r w:rsidR="00A86C32" w:rsidRPr="00AB4B4C">
              <w:rPr>
                <w:color w:val="2E74B5" w:themeColor="accent1" w:themeShade="BF"/>
                <w:highlight w:val="none"/>
              </w:rPr>
              <w:t>ого</w:t>
            </w:r>
            <w:r w:rsidRPr="00AB4B4C">
              <w:rPr>
                <w:color w:val="2E74B5" w:themeColor="accent1" w:themeShade="BF"/>
                <w:highlight w:val="none"/>
              </w:rPr>
              <w:t xml:space="preserve"> лицензированн</w:t>
            </w:r>
            <w:r w:rsidR="00A86C32" w:rsidRPr="00AB4B4C">
              <w:rPr>
                <w:color w:val="2E74B5" w:themeColor="accent1" w:themeShade="BF"/>
                <w:highlight w:val="none"/>
              </w:rPr>
              <w:t>ого</w:t>
            </w:r>
            <w:r w:rsidRPr="00AB4B4C">
              <w:rPr>
                <w:color w:val="2E74B5" w:themeColor="accent1" w:themeShade="BF"/>
                <w:highlight w:val="none"/>
              </w:rPr>
              <w:t xml:space="preserve"> казахстанск</w:t>
            </w:r>
            <w:r w:rsidR="00A86C32" w:rsidRPr="00AB4B4C">
              <w:rPr>
                <w:color w:val="2E74B5" w:themeColor="accent1" w:themeShade="BF"/>
                <w:highlight w:val="none"/>
              </w:rPr>
              <w:t>ого</w:t>
            </w:r>
            <w:r w:rsidRPr="00AB4B4C">
              <w:rPr>
                <w:color w:val="2E74B5" w:themeColor="accent1" w:themeShade="BF"/>
                <w:highlight w:val="none"/>
              </w:rPr>
              <w:t xml:space="preserve"> эксперт</w:t>
            </w:r>
            <w:r w:rsidR="00A86C32" w:rsidRPr="00AB4B4C">
              <w:rPr>
                <w:color w:val="2E74B5" w:themeColor="accent1" w:themeShade="BF"/>
                <w:highlight w:val="none"/>
              </w:rPr>
              <w:t>а</w:t>
            </w:r>
            <w:r w:rsidRPr="00AB4B4C">
              <w:rPr>
                <w:color w:val="2E74B5" w:themeColor="accent1" w:themeShade="BF"/>
                <w:highlight w:val="none"/>
              </w:rPr>
              <w:t xml:space="preserve"> из регионал</w:t>
            </w:r>
            <w:r w:rsidRPr="00AB4B4C">
              <w:rPr>
                <w:color w:val="2E74B5" w:themeColor="accent1" w:themeShade="BF"/>
                <w:highlight w:val="none"/>
              </w:rPr>
              <w:t>ь</w:t>
            </w:r>
            <w:r w:rsidRPr="00AB4B4C">
              <w:rPr>
                <w:color w:val="2E74B5" w:themeColor="accent1" w:themeShade="BF"/>
                <w:highlight w:val="none"/>
              </w:rPr>
              <w:t xml:space="preserve">ной экологической НПО Карагандинский областной Экологический Музей </w:t>
            </w:r>
            <w:r w:rsidR="00A86C32" w:rsidRPr="00AB4B4C">
              <w:rPr>
                <w:color w:val="2E74B5" w:themeColor="accent1" w:themeShade="BF"/>
                <w:highlight w:val="none"/>
              </w:rPr>
              <w:t xml:space="preserve">– </w:t>
            </w:r>
            <w:r w:rsidRPr="00AB4B4C">
              <w:rPr>
                <w:color w:val="2E74B5" w:themeColor="accent1" w:themeShade="BF"/>
                <w:highlight w:val="none"/>
              </w:rPr>
              <w:t>Маликов</w:t>
            </w:r>
            <w:r w:rsidR="00A86C32" w:rsidRPr="00AB4B4C">
              <w:rPr>
                <w:color w:val="2E74B5" w:themeColor="accent1" w:themeShade="BF"/>
                <w:highlight w:val="none"/>
              </w:rPr>
              <w:t>у Айгуль Дуйсембаевну</w:t>
            </w:r>
            <w:r w:rsidRPr="00AB4B4C">
              <w:rPr>
                <w:color w:val="2E74B5" w:themeColor="accent1" w:themeShade="BF"/>
                <w:highlight w:val="none"/>
              </w:rPr>
              <w:t>.</w:t>
            </w:r>
          </w:p>
          <w:p w14:paraId="1DF36679" w14:textId="2D143943" w:rsidR="00E9588E" w:rsidRPr="00AB4B4C" w:rsidRDefault="00E9588E" w:rsidP="009D510D">
            <w:pPr>
              <w:widowControl w:val="0"/>
              <w:spacing w:line="240" w:lineRule="auto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 xml:space="preserve">Подготовленный </w:t>
            </w:r>
            <w:r w:rsidR="00A86C32" w:rsidRPr="00AB4B4C">
              <w:rPr>
                <w:color w:val="2E74B5" w:themeColor="accent1" w:themeShade="BF"/>
                <w:highlight w:val="none"/>
              </w:rPr>
              <w:t>ею</w:t>
            </w:r>
            <w:r w:rsidRPr="00AB4B4C">
              <w:rPr>
                <w:color w:val="2E74B5" w:themeColor="accent1" w:themeShade="BF"/>
                <w:highlight w:val="none"/>
              </w:rPr>
              <w:t xml:space="preserve"> черновик настоящего Доклада был доработан и одобрен представителями МЭПР, которое является официальным автором данного Доклада как центральный государственный орган, уполномоченный гос</w:t>
            </w:r>
            <w:r w:rsidRPr="00AB4B4C">
              <w:rPr>
                <w:color w:val="2E74B5" w:themeColor="accent1" w:themeShade="BF"/>
                <w:highlight w:val="none"/>
              </w:rPr>
              <w:t>у</w:t>
            </w:r>
            <w:r w:rsidRPr="00AB4B4C">
              <w:rPr>
                <w:color w:val="2E74B5" w:themeColor="accent1" w:themeShade="BF"/>
                <w:highlight w:val="none"/>
              </w:rPr>
              <w:t>дарством в области охраны окружающей среды. Никаких организационных изменений в этом вопросе в ближайшем будущем не ожидается.</w:t>
            </w:r>
          </w:p>
          <w:p w14:paraId="1DAEF245" w14:textId="70D5D606" w:rsidR="00E9588E" w:rsidRPr="00AB4B4C" w:rsidRDefault="00E9588E" w:rsidP="009D510D">
            <w:pPr>
              <w:widowControl w:val="0"/>
              <w:spacing w:line="240" w:lineRule="auto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МЭПР обсудило некоторые части настоящего доклада с другими организ</w:t>
            </w:r>
            <w:r w:rsidRPr="00AB4B4C">
              <w:rPr>
                <w:color w:val="2E74B5" w:themeColor="accent1" w:themeShade="BF"/>
                <w:highlight w:val="none"/>
              </w:rPr>
              <w:t>а</w:t>
            </w:r>
            <w:r w:rsidRPr="00AB4B4C">
              <w:rPr>
                <w:color w:val="2E74B5" w:themeColor="accent1" w:themeShade="BF"/>
                <w:highlight w:val="none"/>
              </w:rPr>
              <w:t>циями соответствующего тематического профиля, в том числе и с нижепер</w:t>
            </w:r>
            <w:r w:rsidRPr="00AB4B4C">
              <w:rPr>
                <w:color w:val="2E74B5" w:themeColor="accent1" w:themeShade="BF"/>
                <w:highlight w:val="none"/>
              </w:rPr>
              <w:t>е</w:t>
            </w:r>
            <w:r w:rsidRPr="00AB4B4C">
              <w:rPr>
                <w:color w:val="2E74B5" w:themeColor="accent1" w:themeShade="BF"/>
                <w:highlight w:val="none"/>
              </w:rPr>
              <w:t>численными организациями и их структурными и территориальными по</w:t>
            </w:r>
            <w:r w:rsidRPr="00AB4B4C">
              <w:rPr>
                <w:color w:val="2E74B5" w:themeColor="accent1" w:themeShade="BF"/>
                <w:highlight w:val="none"/>
              </w:rPr>
              <w:t>д</w:t>
            </w:r>
            <w:r w:rsidRPr="00AB4B4C">
              <w:rPr>
                <w:color w:val="2E74B5" w:themeColor="accent1" w:themeShade="BF"/>
                <w:highlight w:val="none"/>
              </w:rPr>
              <w:t>разделениями:</w:t>
            </w:r>
          </w:p>
          <w:p w14:paraId="5B911163" w14:textId="006914F2" w:rsidR="00E9588E" w:rsidRPr="00AB4B4C" w:rsidRDefault="00E9588E" w:rsidP="00AA2A39">
            <w:pPr>
              <w:pStyle w:val="af3"/>
              <w:widowControl w:val="0"/>
              <w:numPr>
                <w:ilvl w:val="0"/>
                <w:numId w:val="26"/>
              </w:numPr>
              <w:spacing w:line="240" w:lineRule="auto"/>
              <w:ind w:left="595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Республиканское государственное предприятие на праве хозяйственн</w:t>
            </w:r>
            <w:r w:rsidRPr="00AB4B4C">
              <w:rPr>
                <w:color w:val="2E74B5" w:themeColor="accent1" w:themeShade="BF"/>
                <w:highlight w:val="none"/>
              </w:rPr>
              <w:t>о</w:t>
            </w:r>
            <w:r w:rsidRPr="00AB4B4C">
              <w:rPr>
                <w:color w:val="2E74B5" w:themeColor="accent1" w:themeShade="BF"/>
                <w:highlight w:val="none"/>
              </w:rPr>
              <w:t>го ведения «Информационно-аналитический центр охраны окружа</w:t>
            </w:r>
            <w:r w:rsidRPr="00AB4B4C">
              <w:rPr>
                <w:color w:val="2E74B5" w:themeColor="accent1" w:themeShade="BF"/>
                <w:highlight w:val="none"/>
              </w:rPr>
              <w:t>ю</w:t>
            </w:r>
            <w:r w:rsidRPr="00AB4B4C">
              <w:rPr>
                <w:color w:val="2E74B5" w:themeColor="accent1" w:themeShade="BF"/>
                <w:highlight w:val="none"/>
              </w:rPr>
              <w:t>щей среды» Министерства экологии и природных ресурсов Республики Казахстан (РГП на ПХВ ИАЦ ООС МЭПР</w:t>
            </w:r>
            <w:r w:rsidR="000B2CD1" w:rsidRPr="00AB4B4C">
              <w:rPr>
                <w:color w:val="2E74B5" w:themeColor="accent1" w:themeShade="BF"/>
                <w:highlight w:val="none"/>
              </w:rPr>
              <w:t>,</w:t>
            </w:r>
            <w:r w:rsidRPr="00AB4B4C">
              <w:rPr>
                <w:color w:val="2E74B5" w:themeColor="accent1" w:themeShade="BF"/>
                <w:highlight w:val="none"/>
              </w:rPr>
              <w:t xml:space="preserve">(далее </w:t>
            </w:r>
            <w:r w:rsidR="000B2CD1" w:rsidRPr="00AB4B4C">
              <w:rPr>
                <w:color w:val="2E74B5" w:themeColor="accent1" w:themeShade="BF"/>
                <w:highlight w:val="none"/>
              </w:rPr>
              <w:t xml:space="preserve">– </w:t>
            </w:r>
            <w:r w:rsidRPr="00AB4B4C">
              <w:rPr>
                <w:color w:val="2E74B5" w:themeColor="accent1" w:themeShade="BF"/>
                <w:highlight w:val="none"/>
              </w:rPr>
              <w:t xml:space="preserve">ИАЦ), которое уполномочено МЭПР </w:t>
            </w:r>
            <w:r w:rsidR="000B2CD1" w:rsidRPr="00AB4B4C">
              <w:rPr>
                <w:color w:val="2E74B5" w:themeColor="accent1" w:themeShade="BF"/>
                <w:highlight w:val="none"/>
              </w:rPr>
              <w:t>осуществлять деятельность по ведению Регистра выбросов и переноса загрязнителей (РВПЗ)</w:t>
            </w:r>
            <w:r w:rsidR="00287442" w:rsidRPr="00AB4B4C">
              <w:rPr>
                <w:color w:val="2E74B5" w:themeColor="accent1" w:themeShade="BF"/>
                <w:highlight w:val="none"/>
              </w:rPr>
              <w:t xml:space="preserve">. ИАЦ </w:t>
            </w:r>
            <w:r w:rsidR="000B2CD1" w:rsidRPr="00AB4B4C">
              <w:rPr>
                <w:color w:val="2E74B5" w:themeColor="accent1" w:themeShade="BF"/>
                <w:highlight w:val="none"/>
              </w:rPr>
              <w:t>осуществляет сбор, хранение, обработку и распространение экологической информации по регистру выбросов и переноса загрязнителей в рамках ведения Гос</w:t>
            </w:r>
            <w:r w:rsidR="000B2CD1" w:rsidRPr="00AB4B4C">
              <w:rPr>
                <w:color w:val="2E74B5" w:themeColor="accent1" w:themeShade="BF"/>
                <w:highlight w:val="none"/>
              </w:rPr>
              <w:t>у</w:t>
            </w:r>
            <w:r w:rsidR="000B2CD1" w:rsidRPr="00AB4B4C">
              <w:rPr>
                <w:color w:val="2E74B5" w:themeColor="accent1" w:themeShade="BF"/>
                <w:highlight w:val="none"/>
              </w:rPr>
              <w:t>дарственного фонда экологической информации. Ведется реестр Рег</w:t>
            </w:r>
            <w:r w:rsidR="000B2CD1" w:rsidRPr="00AB4B4C">
              <w:rPr>
                <w:color w:val="2E74B5" w:themeColor="accent1" w:themeShade="BF"/>
                <w:highlight w:val="none"/>
              </w:rPr>
              <w:t>и</w:t>
            </w:r>
            <w:r w:rsidR="000B2CD1" w:rsidRPr="00AB4B4C">
              <w:rPr>
                <w:color w:val="2E74B5" w:themeColor="accent1" w:themeShade="BF"/>
                <w:highlight w:val="none"/>
              </w:rPr>
              <w:t xml:space="preserve">стра выбросов и переноса загрязнителей, который размещен на Едином экологическом интернет ресурсе Министерства экологии и природных ресурсов </w:t>
            </w:r>
            <w:r w:rsidR="00287442" w:rsidRPr="00AB4B4C">
              <w:rPr>
                <w:color w:val="2E74B5" w:themeColor="accent1" w:themeShade="BF"/>
                <w:highlight w:val="none"/>
              </w:rPr>
              <w:t>Р</w:t>
            </w:r>
            <w:r w:rsidR="000B2CD1" w:rsidRPr="00AB4B4C">
              <w:rPr>
                <w:color w:val="2E74B5" w:themeColor="accent1" w:themeShade="BF"/>
                <w:highlight w:val="none"/>
              </w:rPr>
              <w:t>еспублики Казахстан в разделе «Государственный фонд эк</w:t>
            </w:r>
            <w:r w:rsidR="000B2CD1" w:rsidRPr="00AB4B4C">
              <w:rPr>
                <w:color w:val="2E74B5" w:themeColor="accent1" w:themeShade="BF"/>
                <w:highlight w:val="none"/>
              </w:rPr>
              <w:t>о</w:t>
            </w:r>
            <w:r w:rsidR="000B2CD1" w:rsidRPr="00AB4B4C">
              <w:rPr>
                <w:color w:val="2E74B5" w:themeColor="accent1" w:themeShade="BF"/>
                <w:highlight w:val="none"/>
              </w:rPr>
              <w:lastRenderedPageBreak/>
              <w:t>логической информации»</w:t>
            </w:r>
            <w:r w:rsidR="00287442" w:rsidRPr="00AB4B4C">
              <w:rPr>
                <w:color w:val="2E74B5" w:themeColor="accent1" w:themeShade="BF"/>
                <w:highlight w:val="none"/>
              </w:rPr>
              <w:t>,</w:t>
            </w:r>
            <w:r w:rsidR="000B2CD1" w:rsidRPr="00AB4B4C">
              <w:rPr>
                <w:color w:val="2E74B5" w:themeColor="accent1" w:themeShade="BF"/>
                <w:highlight w:val="none"/>
              </w:rPr>
              <w:t xml:space="preserve"> подраздел «Виды экологической информ</w:t>
            </w:r>
            <w:r w:rsidR="000B2CD1" w:rsidRPr="00AB4B4C">
              <w:rPr>
                <w:color w:val="2E74B5" w:themeColor="accent1" w:themeShade="BF"/>
                <w:highlight w:val="none"/>
              </w:rPr>
              <w:t>а</w:t>
            </w:r>
            <w:r w:rsidR="000B2CD1" w:rsidRPr="00AB4B4C">
              <w:rPr>
                <w:color w:val="2E74B5" w:themeColor="accent1" w:themeShade="BF"/>
                <w:highlight w:val="none"/>
              </w:rPr>
              <w:t>ции»</w:t>
            </w:r>
            <w:r w:rsidR="00287442" w:rsidRPr="00AB4B4C">
              <w:rPr>
                <w:color w:val="2E74B5" w:themeColor="accent1" w:themeShade="BF"/>
                <w:highlight w:val="none"/>
              </w:rPr>
              <w:t>,</w:t>
            </w:r>
            <w:r w:rsidR="000B2CD1" w:rsidRPr="00AB4B4C">
              <w:rPr>
                <w:color w:val="2E74B5" w:themeColor="accent1" w:themeShade="BF"/>
                <w:highlight w:val="none"/>
              </w:rPr>
              <w:t xml:space="preserve"> по ссылке </w:t>
            </w:r>
            <w:hyperlink r:id="rId19" w:history="1">
              <w:r w:rsidR="00287442" w:rsidRPr="00AB4B4C">
                <w:rPr>
                  <w:rStyle w:val="af2"/>
                  <w:highlight w:val="none"/>
                </w:rPr>
                <w:t>Виды экологической информации - Единый экологич</w:t>
              </w:r>
              <w:r w:rsidR="00287442" w:rsidRPr="00AB4B4C">
                <w:rPr>
                  <w:rStyle w:val="af2"/>
                  <w:highlight w:val="none"/>
                </w:rPr>
                <w:t>е</w:t>
              </w:r>
              <w:r w:rsidR="00287442" w:rsidRPr="00AB4B4C">
                <w:rPr>
                  <w:rStyle w:val="af2"/>
                  <w:highlight w:val="none"/>
                </w:rPr>
                <w:t>ский интернет-ресурс</w:t>
              </w:r>
            </w:hyperlink>
          </w:p>
          <w:p w14:paraId="6754F860" w14:textId="5A5536D1" w:rsidR="00E9588E" w:rsidRPr="00AB4B4C" w:rsidRDefault="00E9588E" w:rsidP="00AA2A39">
            <w:pPr>
              <w:pStyle w:val="af3"/>
              <w:widowControl w:val="0"/>
              <w:numPr>
                <w:ilvl w:val="0"/>
                <w:numId w:val="26"/>
              </w:numPr>
              <w:spacing w:line="240" w:lineRule="auto"/>
              <w:ind w:left="595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 xml:space="preserve">Департамент государственного фонда экологической информации ИАЦ; </w:t>
            </w:r>
          </w:p>
          <w:p w14:paraId="41C96CEB" w14:textId="1224E4E5" w:rsidR="00E9588E" w:rsidRPr="00AB4B4C" w:rsidRDefault="00E9588E" w:rsidP="00AA2A39">
            <w:pPr>
              <w:pStyle w:val="af3"/>
              <w:widowControl w:val="0"/>
              <w:numPr>
                <w:ilvl w:val="0"/>
                <w:numId w:val="26"/>
              </w:numPr>
              <w:spacing w:line="240" w:lineRule="auto"/>
              <w:ind w:left="595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Комитет экологического регулирования и контроля Министерства эк</w:t>
            </w:r>
            <w:r w:rsidRPr="00AB4B4C">
              <w:rPr>
                <w:color w:val="2E74B5" w:themeColor="accent1" w:themeShade="BF"/>
                <w:highlight w:val="none"/>
              </w:rPr>
              <w:t>о</w:t>
            </w:r>
            <w:r w:rsidRPr="00AB4B4C">
              <w:rPr>
                <w:color w:val="2E74B5" w:themeColor="accent1" w:themeShade="BF"/>
                <w:highlight w:val="none"/>
              </w:rPr>
              <w:t>логии и природных ресурсов РК, который является контрольным орг</w:t>
            </w:r>
            <w:r w:rsidRPr="00AB4B4C">
              <w:rPr>
                <w:color w:val="2E74B5" w:themeColor="accent1" w:themeShade="BF"/>
                <w:highlight w:val="none"/>
              </w:rPr>
              <w:t>а</w:t>
            </w:r>
            <w:r w:rsidRPr="00AB4B4C">
              <w:rPr>
                <w:color w:val="2E74B5" w:themeColor="accent1" w:themeShade="BF"/>
                <w:highlight w:val="none"/>
              </w:rPr>
              <w:t>ном по вопросам национального РВПЗ;</w:t>
            </w:r>
          </w:p>
          <w:p w14:paraId="67643861" w14:textId="2C6DD572" w:rsidR="00E9588E" w:rsidRPr="00AB4B4C" w:rsidRDefault="00E9588E" w:rsidP="00AA2A39">
            <w:pPr>
              <w:pStyle w:val="af3"/>
              <w:widowControl w:val="0"/>
              <w:numPr>
                <w:ilvl w:val="0"/>
                <w:numId w:val="26"/>
              </w:numPr>
              <w:spacing w:line="240" w:lineRule="auto"/>
              <w:ind w:left="595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Департамент управлени</w:t>
            </w:r>
            <w:r w:rsidR="00A86C32" w:rsidRPr="00AB4B4C">
              <w:rPr>
                <w:color w:val="2E74B5" w:themeColor="accent1" w:themeShade="BF"/>
                <w:highlight w:val="none"/>
              </w:rPr>
              <w:t>я</w:t>
            </w:r>
            <w:r w:rsidRPr="00AB4B4C">
              <w:rPr>
                <w:color w:val="2E74B5" w:themeColor="accent1" w:themeShade="BF"/>
                <w:highlight w:val="none"/>
              </w:rPr>
              <w:t xml:space="preserve"> отходами МЭПР;</w:t>
            </w:r>
          </w:p>
          <w:p w14:paraId="260499DD" w14:textId="0CA24F5B" w:rsidR="00A86C32" w:rsidRPr="00AB4B4C" w:rsidRDefault="00A86C32" w:rsidP="00AA2A39">
            <w:pPr>
              <w:pStyle w:val="af3"/>
              <w:widowControl w:val="0"/>
              <w:numPr>
                <w:ilvl w:val="0"/>
                <w:numId w:val="26"/>
              </w:numPr>
              <w:spacing w:line="240" w:lineRule="auto"/>
              <w:ind w:left="595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Департамент климатической политики МЭПР;</w:t>
            </w:r>
          </w:p>
          <w:p w14:paraId="0AD3C63F" w14:textId="49CB20D6" w:rsidR="00E9588E" w:rsidRPr="00AB4B4C" w:rsidRDefault="00E9588E" w:rsidP="00AA2A39">
            <w:pPr>
              <w:pStyle w:val="af3"/>
              <w:widowControl w:val="0"/>
              <w:numPr>
                <w:ilvl w:val="0"/>
                <w:numId w:val="26"/>
              </w:numPr>
              <w:spacing w:line="240" w:lineRule="auto"/>
              <w:ind w:left="595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Республиканское Государственное Предприятие (РГП) Казгидромет;</w:t>
            </w:r>
          </w:p>
          <w:p w14:paraId="79690CAA" w14:textId="10B79639" w:rsidR="00E9588E" w:rsidRPr="00AB4B4C" w:rsidRDefault="00E9588E" w:rsidP="00AA2A39">
            <w:pPr>
              <w:pStyle w:val="af3"/>
              <w:widowControl w:val="0"/>
              <w:numPr>
                <w:ilvl w:val="0"/>
                <w:numId w:val="26"/>
              </w:numPr>
              <w:spacing w:line="240" w:lineRule="auto"/>
              <w:ind w:left="595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другие структурные и территориальные органы МЭПР.</w:t>
            </w:r>
          </w:p>
          <w:p w14:paraId="4E17D549" w14:textId="190E8CAB" w:rsidR="00E9588E" w:rsidRPr="00AB4B4C" w:rsidRDefault="00E9588E" w:rsidP="001F6778">
            <w:pPr>
              <w:widowControl w:val="0"/>
              <w:spacing w:line="240" w:lineRule="auto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После обсуждения настоящего Доклада в Министерстве была проведена процедура сбора и приема предложений и возражений, которая впосле</w:t>
            </w:r>
            <w:r w:rsidRPr="00AB4B4C">
              <w:rPr>
                <w:color w:val="2E74B5" w:themeColor="accent1" w:themeShade="BF"/>
                <w:highlight w:val="none"/>
              </w:rPr>
              <w:t>д</w:t>
            </w:r>
            <w:r w:rsidRPr="00AB4B4C">
              <w:rPr>
                <w:color w:val="2E74B5" w:themeColor="accent1" w:themeShade="BF"/>
                <w:highlight w:val="none"/>
              </w:rPr>
              <w:t>ствии была обсуждена в рамках всего МЭПР, а в конце концов была одобр</w:t>
            </w:r>
            <w:r w:rsidRPr="00AB4B4C">
              <w:rPr>
                <w:color w:val="2E74B5" w:themeColor="accent1" w:themeShade="BF"/>
                <w:highlight w:val="none"/>
              </w:rPr>
              <w:t>е</w:t>
            </w:r>
            <w:r w:rsidRPr="00AB4B4C">
              <w:rPr>
                <w:color w:val="2E74B5" w:themeColor="accent1" w:themeShade="BF"/>
                <w:highlight w:val="none"/>
              </w:rPr>
              <w:t>на руководством МЭПР.</w:t>
            </w:r>
          </w:p>
          <w:p w14:paraId="035E315B" w14:textId="77777777" w:rsidR="00E9588E" w:rsidRPr="00AB4B4C" w:rsidRDefault="00E9588E" w:rsidP="001F6778">
            <w:pPr>
              <w:widowControl w:val="0"/>
              <w:spacing w:line="240" w:lineRule="auto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Процесс разработки доклада осуществлялся следующим образом:</w:t>
            </w:r>
          </w:p>
          <w:p w14:paraId="4F982FBF" w14:textId="0CFF8C4F" w:rsidR="00E9588E" w:rsidRPr="00AB4B4C" w:rsidRDefault="00E9588E" w:rsidP="001F6778">
            <w:pPr>
              <w:pStyle w:val="Bullet1G"/>
              <w:widowControl w:val="0"/>
              <w:numPr>
                <w:ilvl w:val="0"/>
                <w:numId w:val="17"/>
              </w:numPr>
              <w:spacing w:after="0" w:line="240" w:lineRule="auto"/>
              <w:ind w:right="0" w:hanging="335"/>
              <w:jc w:val="left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Разработкой проекта доклада для Департамента экологической п</w:t>
            </w:r>
            <w:r w:rsidRPr="00AB4B4C">
              <w:rPr>
                <w:color w:val="2E74B5" w:themeColor="accent1" w:themeShade="BF"/>
                <w:highlight w:val="none"/>
              </w:rPr>
              <w:t>о</w:t>
            </w:r>
            <w:r w:rsidRPr="00AB4B4C">
              <w:rPr>
                <w:color w:val="2E74B5" w:themeColor="accent1" w:themeShade="BF"/>
                <w:highlight w:val="none"/>
              </w:rPr>
              <w:t xml:space="preserve">литики </w:t>
            </w:r>
            <w:r w:rsidR="001F6778" w:rsidRPr="00AB4B4C">
              <w:rPr>
                <w:color w:val="2E74B5" w:themeColor="accent1" w:themeShade="BF"/>
                <w:highlight w:val="none"/>
              </w:rPr>
              <w:t xml:space="preserve">МЭПР </w:t>
            </w:r>
            <w:r w:rsidRPr="00AB4B4C">
              <w:rPr>
                <w:color w:val="2E74B5" w:themeColor="accent1" w:themeShade="BF"/>
                <w:highlight w:val="none"/>
              </w:rPr>
              <w:t>занимал</w:t>
            </w:r>
            <w:r w:rsidR="001F6778" w:rsidRPr="00AB4B4C">
              <w:rPr>
                <w:color w:val="2E74B5" w:themeColor="accent1" w:themeShade="BF"/>
                <w:highlight w:val="none"/>
              </w:rPr>
              <w:t>ся</w:t>
            </w:r>
            <w:r w:rsidRPr="00AB4B4C">
              <w:rPr>
                <w:color w:val="2E74B5" w:themeColor="accent1" w:themeShade="BF"/>
                <w:highlight w:val="none"/>
              </w:rPr>
              <w:t xml:space="preserve"> независимы</w:t>
            </w:r>
            <w:r w:rsidR="001F6778" w:rsidRPr="00AB4B4C">
              <w:rPr>
                <w:color w:val="2E74B5" w:themeColor="accent1" w:themeShade="BF"/>
                <w:highlight w:val="none"/>
              </w:rPr>
              <w:t>й</w:t>
            </w:r>
            <w:r w:rsidRPr="00AB4B4C">
              <w:rPr>
                <w:color w:val="2E74B5" w:themeColor="accent1" w:themeShade="BF"/>
                <w:highlight w:val="none"/>
              </w:rPr>
              <w:t xml:space="preserve"> лицензированны</w:t>
            </w:r>
            <w:r w:rsidR="001F6778" w:rsidRPr="00AB4B4C">
              <w:rPr>
                <w:color w:val="2E74B5" w:themeColor="accent1" w:themeShade="BF"/>
                <w:highlight w:val="none"/>
              </w:rPr>
              <w:t>й</w:t>
            </w:r>
            <w:r w:rsidRPr="00AB4B4C">
              <w:rPr>
                <w:color w:val="2E74B5" w:themeColor="accent1" w:themeShade="BF"/>
                <w:highlight w:val="none"/>
              </w:rPr>
              <w:t xml:space="preserve"> эксперт НПО Карагандинский областной Экологический Музей.</w:t>
            </w:r>
          </w:p>
          <w:p w14:paraId="1C6C9B5D" w14:textId="46EA8025" w:rsidR="00E9588E" w:rsidRPr="00AB4B4C" w:rsidRDefault="00E9588E" w:rsidP="001F6778">
            <w:pPr>
              <w:widowControl w:val="0"/>
              <w:numPr>
                <w:ilvl w:val="0"/>
                <w:numId w:val="1"/>
              </w:numPr>
              <w:spacing w:line="240" w:lineRule="auto"/>
              <w:ind w:right="0" w:hanging="335"/>
              <w:jc w:val="left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Черновик Доклада был доработан Департаментом экологической политики МЭПР, который подготовил текст проекта Доклада для обсуждения.</w:t>
            </w:r>
          </w:p>
          <w:p w14:paraId="0D91049F" w14:textId="1421A33C" w:rsidR="00E9588E" w:rsidRPr="00AB4B4C" w:rsidRDefault="00E9588E" w:rsidP="001F6778">
            <w:pPr>
              <w:widowControl w:val="0"/>
              <w:numPr>
                <w:ilvl w:val="0"/>
                <w:numId w:val="1"/>
              </w:numPr>
              <w:spacing w:line="240" w:lineRule="auto"/>
              <w:ind w:right="0" w:hanging="335"/>
              <w:jc w:val="left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Текст проекта Доклада для обсуждения был согласован с заинтер</w:t>
            </w:r>
            <w:r w:rsidRPr="00AB4B4C">
              <w:rPr>
                <w:color w:val="2E74B5" w:themeColor="accent1" w:themeShade="BF"/>
                <w:highlight w:val="none"/>
              </w:rPr>
              <w:t>е</w:t>
            </w:r>
            <w:r w:rsidRPr="00AB4B4C">
              <w:rPr>
                <w:color w:val="2E74B5" w:themeColor="accent1" w:themeShade="BF"/>
                <w:highlight w:val="none"/>
              </w:rPr>
              <w:t>сованными структурными подразделениями МЭПР РК.</w:t>
            </w:r>
          </w:p>
          <w:p w14:paraId="0F6B0655" w14:textId="0781EB46" w:rsidR="00E9588E" w:rsidRPr="00AB4B4C" w:rsidRDefault="00E9588E" w:rsidP="001F6778">
            <w:pPr>
              <w:widowControl w:val="0"/>
              <w:numPr>
                <w:ilvl w:val="0"/>
                <w:numId w:val="1"/>
              </w:numPr>
              <w:spacing w:line="240" w:lineRule="auto"/>
              <w:ind w:right="0" w:hanging="335"/>
              <w:jc w:val="left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Процесс обсуждения проекта Доклада был согласован с заинтер</w:t>
            </w:r>
            <w:r w:rsidRPr="00AB4B4C">
              <w:rPr>
                <w:color w:val="2E74B5" w:themeColor="accent1" w:themeShade="BF"/>
                <w:highlight w:val="none"/>
              </w:rPr>
              <w:t>е</w:t>
            </w:r>
            <w:r w:rsidRPr="00AB4B4C">
              <w:rPr>
                <w:color w:val="2E74B5" w:themeColor="accent1" w:themeShade="BF"/>
                <w:highlight w:val="none"/>
              </w:rPr>
              <w:t>сованными структурными подразделениями МЭПР РК (октябрь-ноябрь 2024 г.).</w:t>
            </w:r>
          </w:p>
          <w:p w14:paraId="17DE91B2" w14:textId="6D0F20B3" w:rsidR="00E9588E" w:rsidRPr="00AB4B4C" w:rsidRDefault="00E9588E" w:rsidP="001F6778">
            <w:pPr>
              <w:widowControl w:val="0"/>
              <w:numPr>
                <w:ilvl w:val="0"/>
                <w:numId w:val="1"/>
              </w:numPr>
              <w:spacing w:line="240" w:lineRule="auto"/>
              <w:ind w:right="0" w:hanging="335"/>
              <w:jc w:val="left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Для обеспечения доступа общественности в ноябре 2024</w:t>
            </w:r>
            <w:r w:rsidR="001F6778" w:rsidRPr="00AB4B4C">
              <w:rPr>
                <w:color w:val="2E74B5" w:themeColor="accent1" w:themeShade="BF"/>
                <w:highlight w:val="none"/>
              </w:rPr>
              <w:t> г</w:t>
            </w:r>
            <w:r w:rsidR="00F87DAF" w:rsidRPr="00AB4B4C">
              <w:rPr>
                <w:color w:val="2E74B5" w:themeColor="accent1" w:themeShade="BF"/>
                <w:highlight w:val="none"/>
              </w:rPr>
              <w:t>ода п</w:t>
            </w:r>
            <w:r w:rsidRPr="00AB4B4C">
              <w:rPr>
                <w:color w:val="2E74B5" w:themeColor="accent1" w:themeShade="BF"/>
                <w:highlight w:val="none"/>
              </w:rPr>
              <w:t>р</w:t>
            </w:r>
            <w:r w:rsidRPr="00AB4B4C">
              <w:rPr>
                <w:color w:val="2E74B5" w:themeColor="accent1" w:themeShade="BF"/>
                <w:highlight w:val="none"/>
              </w:rPr>
              <w:t>о</w:t>
            </w:r>
            <w:r w:rsidRPr="00AB4B4C">
              <w:rPr>
                <w:color w:val="2E74B5" w:themeColor="accent1" w:themeShade="BF"/>
                <w:highlight w:val="none"/>
              </w:rPr>
              <w:t xml:space="preserve">ект Доклада был опубликован на вебсайте </w:t>
            </w:r>
            <w:r w:rsidR="00F87DAF" w:rsidRPr="00AB4B4C">
              <w:rPr>
                <w:color w:val="2E74B5" w:themeColor="accent1" w:themeShade="BF"/>
                <w:highlight w:val="none"/>
              </w:rPr>
              <w:t xml:space="preserve">МЭПР </w:t>
            </w:r>
            <w:r w:rsidRPr="00AB4B4C">
              <w:rPr>
                <w:color w:val="2E74B5" w:themeColor="accent1" w:themeShade="BF"/>
                <w:highlight w:val="none"/>
              </w:rPr>
              <w:t>и разослан всем экологическим НПО, пожелавшим участвовать в обсуждении. Пу</w:t>
            </w:r>
            <w:r w:rsidRPr="00AB4B4C">
              <w:rPr>
                <w:color w:val="2E74B5" w:themeColor="accent1" w:themeShade="BF"/>
                <w:highlight w:val="none"/>
              </w:rPr>
              <w:t>б</w:t>
            </w:r>
            <w:r w:rsidRPr="00AB4B4C">
              <w:rPr>
                <w:color w:val="2E74B5" w:themeColor="accent1" w:themeShade="BF"/>
                <w:highlight w:val="none"/>
              </w:rPr>
              <w:t>ликация была адресована, прежде всего, широкой общественности для получения и включения комментариев в обновленный вариант проекта Доклада. Общественность имела возможность поднять л</w:t>
            </w:r>
            <w:r w:rsidRPr="00AB4B4C">
              <w:rPr>
                <w:color w:val="2E74B5" w:themeColor="accent1" w:themeShade="BF"/>
                <w:highlight w:val="none"/>
              </w:rPr>
              <w:t>ю</w:t>
            </w:r>
            <w:r w:rsidRPr="00AB4B4C">
              <w:rPr>
                <w:color w:val="2E74B5" w:themeColor="accent1" w:themeShade="BF"/>
                <w:highlight w:val="none"/>
              </w:rPr>
              <w:t>бые вопросы и прислать предложения и замечания, которые были учтены в окончательном варианте.</w:t>
            </w:r>
          </w:p>
          <w:p w14:paraId="50881096" w14:textId="4FD97617" w:rsidR="00E9588E" w:rsidRPr="00AB4B4C" w:rsidRDefault="00E9588E" w:rsidP="001F6778">
            <w:pPr>
              <w:widowControl w:val="0"/>
              <w:numPr>
                <w:ilvl w:val="0"/>
                <w:numId w:val="1"/>
              </w:numPr>
              <w:spacing w:line="240" w:lineRule="auto"/>
              <w:ind w:right="0" w:hanging="335"/>
              <w:jc w:val="left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 xml:space="preserve">Обсуждение проекта Доклада было проведено в рабочей группе РВПЗ </w:t>
            </w:r>
            <w:r w:rsidR="00B77D4D" w:rsidRPr="00AB4B4C">
              <w:rPr>
                <w:color w:val="2E74B5" w:themeColor="accent1" w:themeShade="BF"/>
                <w:highlight w:val="none"/>
              </w:rPr>
              <w:t>–</w:t>
            </w:r>
            <w:r w:rsidRPr="00AB4B4C">
              <w:rPr>
                <w:color w:val="2E74B5" w:themeColor="accent1" w:themeShade="BF"/>
                <w:highlight w:val="none"/>
              </w:rPr>
              <w:t xml:space="preserve"> представители неправительственных организаций, бизнеса, промышленных объединений, государственных органов и орган</w:t>
            </w:r>
            <w:r w:rsidRPr="00AB4B4C">
              <w:rPr>
                <w:color w:val="2E74B5" w:themeColor="accent1" w:themeShade="BF"/>
                <w:highlight w:val="none"/>
              </w:rPr>
              <w:t>и</w:t>
            </w:r>
            <w:r w:rsidRPr="00AB4B4C">
              <w:rPr>
                <w:color w:val="2E74B5" w:themeColor="accent1" w:themeShade="BF"/>
                <w:highlight w:val="none"/>
              </w:rPr>
              <w:t>заций, органов государственного управления, ноябрь</w:t>
            </w:r>
            <w:r w:rsidR="001F6778" w:rsidRPr="00AB4B4C">
              <w:rPr>
                <w:color w:val="2E74B5" w:themeColor="accent1" w:themeShade="BF"/>
                <w:highlight w:val="none"/>
              </w:rPr>
              <w:t> </w:t>
            </w:r>
            <w:r w:rsidRPr="00AB4B4C">
              <w:rPr>
                <w:color w:val="2E74B5" w:themeColor="accent1" w:themeShade="BF"/>
                <w:highlight w:val="none"/>
              </w:rPr>
              <w:t>2024</w:t>
            </w:r>
            <w:r w:rsidR="001F6778" w:rsidRPr="00AB4B4C">
              <w:rPr>
                <w:color w:val="2E74B5" w:themeColor="accent1" w:themeShade="BF"/>
                <w:highlight w:val="none"/>
              </w:rPr>
              <w:t> </w:t>
            </w:r>
            <w:r w:rsidRPr="00AB4B4C">
              <w:rPr>
                <w:color w:val="2E74B5" w:themeColor="accent1" w:themeShade="BF"/>
                <w:highlight w:val="none"/>
              </w:rPr>
              <w:t>г</w:t>
            </w:r>
            <w:r w:rsidR="00903B96" w:rsidRPr="00AB4B4C">
              <w:rPr>
                <w:color w:val="2E74B5" w:themeColor="accent1" w:themeShade="BF"/>
                <w:highlight w:val="none"/>
              </w:rPr>
              <w:t>ода</w:t>
            </w:r>
            <w:r w:rsidRPr="00AB4B4C">
              <w:rPr>
                <w:color w:val="2E74B5" w:themeColor="accent1" w:themeShade="BF"/>
                <w:highlight w:val="none"/>
              </w:rPr>
              <w:t>.</w:t>
            </w:r>
          </w:p>
          <w:p w14:paraId="0EF129CE" w14:textId="78665FAC" w:rsidR="00E9588E" w:rsidRPr="00AB4B4C" w:rsidRDefault="00E9588E" w:rsidP="001F6778">
            <w:pPr>
              <w:widowControl w:val="0"/>
              <w:numPr>
                <w:ilvl w:val="0"/>
                <w:numId w:val="1"/>
              </w:numPr>
              <w:spacing w:line="240" w:lineRule="auto"/>
              <w:ind w:right="0" w:hanging="335"/>
              <w:jc w:val="left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Доклад утвержден на собрании руководства МЭПР (декабрь 2024</w:t>
            </w:r>
            <w:r w:rsidR="001F6778" w:rsidRPr="00AB4B4C">
              <w:rPr>
                <w:color w:val="2E74B5" w:themeColor="accent1" w:themeShade="BF"/>
                <w:highlight w:val="none"/>
              </w:rPr>
              <w:t> </w:t>
            </w:r>
            <w:r w:rsidRPr="00AB4B4C">
              <w:rPr>
                <w:color w:val="2E74B5" w:themeColor="accent1" w:themeShade="BF"/>
                <w:highlight w:val="none"/>
              </w:rPr>
              <w:t>г</w:t>
            </w:r>
            <w:r w:rsidR="00903B96" w:rsidRPr="00AB4B4C">
              <w:rPr>
                <w:color w:val="2E74B5" w:themeColor="accent1" w:themeShade="BF"/>
                <w:highlight w:val="none"/>
              </w:rPr>
              <w:t>ода</w:t>
            </w:r>
            <w:r w:rsidRPr="00AB4B4C">
              <w:rPr>
                <w:color w:val="2E74B5" w:themeColor="accent1" w:themeShade="BF"/>
                <w:highlight w:val="none"/>
              </w:rPr>
              <w:t>).</w:t>
            </w:r>
          </w:p>
          <w:p w14:paraId="54DD791C" w14:textId="0A7148F1" w:rsidR="00E9588E" w:rsidRPr="00AB4B4C" w:rsidRDefault="00E9588E" w:rsidP="001F6778">
            <w:pPr>
              <w:widowControl w:val="0"/>
              <w:numPr>
                <w:ilvl w:val="0"/>
                <w:numId w:val="1"/>
              </w:numPr>
              <w:spacing w:line="240" w:lineRule="auto"/>
              <w:ind w:right="0" w:hanging="335"/>
              <w:jc w:val="left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 xml:space="preserve">Окончательный текст Доклада </w:t>
            </w:r>
            <w:r w:rsidR="00B77D4D" w:rsidRPr="00AB4B4C">
              <w:rPr>
                <w:color w:val="2E74B5" w:themeColor="accent1" w:themeShade="BF"/>
                <w:highlight w:val="none"/>
              </w:rPr>
              <w:t>п</w:t>
            </w:r>
            <w:r w:rsidRPr="00AB4B4C">
              <w:rPr>
                <w:color w:val="2E74B5" w:themeColor="accent1" w:themeShade="BF"/>
                <w:highlight w:val="none"/>
              </w:rPr>
              <w:t>ереведен на английский язык (д</w:t>
            </w:r>
            <w:r w:rsidRPr="00AB4B4C">
              <w:rPr>
                <w:color w:val="2E74B5" w:themeColor="accent1" w:themeShade="BF"/>
                <w:highlight w:val="none"/>
              </w:rPr>
              <w:t>е</w:t>
            </w:r>
            <w:r w:rsidRPr="00AB4B4C">
              <w:rPr>
                <w:color w:val="2E74B5" w:themeColor="accent1" w:themeShade="BF"/>
                <w:highlight w:val="none"/>
              </w:rPr>
              <w:t>кабрь 2024 г</w:t>
            </w:r>
            <w:r w:rsidR="00903B96" w:rsidRPr="00AB4B4C">
              <w:rPr>
                <w:color w:val="2E74B5" w:themeColor="accent1" w:themeShade="BF"/>
                <w:highlight w:val="none"/>
              </w:rPr>
              <w:t>ода</w:t>
            </w:r>
            <w:r w:rsidRPr="00AB4B4C">
              <w:rPr>
                <w:color w:val="2E74B5" w:themeColor="accent1" w:themeShade="BF"/>
                <w:highlight w:val="none"/>
              </w:rPr>
              <w:t>).</w:t>
            </w:r>
          </w:p>
          <w:p w14:paraId="4F7C06A1" w14:textId="47C11506" w:rsidR="00E9588E" w:rsidRPr="00AB4B4C" w:rsidRDefault="00E9588E" w:rsidP="001F6778">
            <w:pPr>
              <w:widowControl w:val="0"/>
              <w:numPr>
                <w:ilvl w:val="0"/>
                <w:numId w:val="1"/>
              </w:numPr>
              <w:spacing w:line="240" w:lineRule="auto"/>
              <w:ind w:right="0" w:hanging="335"/>
              <w:jc w:val="left"/>
              <w:rPr>
                <w:b/>
                <w:bCs/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Доклад подан в электронном виде онлайн на сайт prtr.</w:t>
            </w:r>
            <w:r w:rsidR="00B77D4D" w:rsidRPr="00AB4B4C">
              <w:rPr>
                <w:color w:val="2E74B5" w:themeColor="accent1" w:themeShade="BF"/>
                <w:highlight w:val="none"/>
              </w:rPr>
              <w:t xml:space="preserve"> </w:t>
            </w:r>
            <w:hyperlink r:id="rId20" w:history="1">
              <w:r w:rsidR="00B77D4D" w:rsidRPr="00AB4B4C">
                <w:rPr>
                  <w:rStyle w:val="af2"/>
                  <w:highlight w:val="none"/>
                </w:rPr>
                <w:t>https://prtr.unece.org/node/291/edit?destination=/national-reports/nr-my-unpublished-reports&amp;language=ru</w:t>
              </w:r>
            </w:hyperlink>
            <w:r w:rsidRPr="00AB4B4C">
              <w:rPr>
                <w:color w:val="2E74B5" w:themeColor="accent1" w:themeShade="BF"/>
                <w:highlight w:val="none"/>
              </w:rPr>
              <w:t xml:space="preserve"> согласно утвержденному гр</w:t>
            </w:r>
            <w:r w:rsidRPr="00AB4B4C">
              <w:rPr>
                <w:color w:val="2E74B5" w:themeColor="accent1" w:themeShade="BF"/>
                <w:highlight w:val="none"/>
              </w:rPr>
              <w:t>а</w:t>
            </w:r>
            <w:r w:rsidRPr="00AB4B4C">
              <w:rPr>
                <w:color w:val="2E74B5" w:themeColor="accent1" w:themeShade="BF"/>
                <w:highlight w:val="none"/>
              </w:rPr>
              <w:t>фику (т.е. до 21 января 202</w:t>
            </w:r>
            <w:r w:rsidR="00903B96" w:rsidRPr="00AB4B4C">
              <w:rPr>
                <w:color w:val="2E74B5" w:themeColor="accent1" w:themeShade="BF"/>
                <w:highlight w:val="none"/>
              </w:rPr>
              <w:t>5</w:t>
            </w:r>
            <w:r w:rsidRPr="00AB4B4C">
              <w:rPr>
                <w:color w:val="2E74B5" w:themeColor="accent1" w:themeShade="BF"/>
                <w:highlight w:val="none"/>
              </w:rPr>
              <w:t xml:space="preserve"> г</w:t>
            </w:r>
            <w:r w:rsidR="00903B96" w:rsidRPr="00AB4B4C">
              <w:rPr>
                <w:color w:val="2E74B5" w:themeColor="accent1" w:themeShade="BF"/>
                <w:highlight w:val="none"/>
              </w:rPr>
              <w:t>ода</w:t>
            </w:r>
            <w:r w:rsidRPr="00AB4B4C">
              <w:rPr>
                <w:color w:val="2E74B5" w:themeColor="accent1" w:themeShade="BF"/>
                <w:highlight w:val="none"/>
              </w:rPr>
              <w:t>).</w:t>
            </w:r>
          </w:p>
          <w:p w14:paraId="6417380F" w14:textId="7742FDDE" w:rsidR="00E9588E" w:rsidRPr="00AB4B4C" w:rsidRDefault="00E9588E" w:rsidP="009D510D">
            <w:pPr>
              <w:widowControl w:val="0"/>
              <w:spacing w:line="240" w:lineRule="auto"/>
              <w:ind w:right="0"/>
              <w:jc w:val="left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Основные материалы, которые использовались при подготовке Доклада, включали в себя, прежде всего, правовые нормы законодательства, непосре</w:t>
            </w:r>
            <w:r w:rsidRPr="00AB4B4C">
              <w:rPr>
                <w:color w:val="2E74B5" w:themeColor="accent1" w:themeShade="BF"/>
                <w:highlight w:val="none"/>
              </w:rPr>
              <w:t>д</w:t>
            </w:r>
            <w:r w:rsidRPr="00AB4B4C">
              <w:rPr>
                <w:color w:val="2E74B5" w:themeColor="accent1" w:themeShade="BF"/>
                <w:highlight w:val="none"/>
              </w:rPr>
              <w:t>ственно касающегося вопросов национального РВПЗ.</w:t>
            </w:r>
          </w:p>
          <w:p w14:paraId="408900B1" w14:textId="0A7B2DE7" w:rsidR="00E9588E" w:rsidRPr="00AB4B4C" w:rsidRDefault="001F6778" w:rsidP="001F6778">
            <w:pPr>
              <w:widowControl w:val="0"/>
              <w:spacing w:line="240" w:lineRule="auto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При подготовке Д</w:t>
            </w:r>
            <w:r w:rsidR="00E9588E" w:rsidRPr="00AB4B4C">
              <w:rPr>
                <w:color w:val="2E74B5" w:themeColor="accent1" w:themeShade="BF"/>
                <w:highlight w:val="none"/>
              </w:rPr>
              <w:t>оклад</w:t>
            </w:r>
            <w:r w:rsidRPr="00AB4B4C">
              <w:rPr>
                <w:color w:val="2E74B5" w:themeColor="accent1" w:themeShade="BF"/>
                <w:highlight w:val="none"/>
              </w:rPr>
              <w:t>а</w:t>
            </w:r>
            <w:r w:rsidR="00E9588E" w:rsidRPr="00AB4B4C">
              <w:rPr>
                <w:color w:val="2E74B5" w:themeColor="accent1" w:themeShade="BF"/>
                <w:highlight w:val="none"/>
              </w:rPr>
              <w:t xml:space="preserve"> был проанализирован и учтен опыт реализации Протокола РВПЗ по сдаче отчетности операторов объектов за период 2021-202</w:t>
            </w:r>
            <w:r w:rsidRPr="00AB4B4C">
              <w:rPr>
                <w:color w:val="2E74B5" w:themeColor="accent1" w:themeShade="BF"/>
                <w:highlight w:val="none"/>
              </w:rPr>
              <w:t>3</w:t>
            </w:r>
            <w:r w:rsidR="00E9588E" w:rsidRPr="00AB4B4C">
              <w:rPr>
                <w:color w:val="2E74B5" w:themeColor="accent1" w:themeShade="BF"/>
                <w:highlight w:val="none"/>
              </w:rPr>
              <w:t> г</w:t>
            </w:r>
            <w:r w:rsidR="00A5144E" w:rsidRPr="00AB4B4C">
              <w:rPr>
                <w:color w:val="2E74B5" w:themeColor="accent1" w:themeShade="BF"/>
                <w:highlight w:val="none"/>
                <w:lang w:val="kk-KZ"/>
              </w:rPr>
              <w:t>оды</w:t>
            </w:r>
            <w:r w:rsidR="00A5144E" w:rsidRPr="00AB4B4C">
              <w:rPr>
                <w:color w:val="2E74B5" w:themeColor="accent1" w:themeShade="BF"/>
                <w:highlight w:val="none"/>
              </w:rPr>
              <w:t>, в том числе б</w:t>
            </w:r>
            <w:r w:rsidR="00E9588E" w:rsidRPr="00AB4B4C">
              <w:rPr>
                <w:color w:val="2E74B5" w:themeColor="accent1" w:themeShade="BF"/>
                <w:highlight w:val="none"/>
              </w:rPr>
              <w:t xml:space="preserve">ыли проанализированы </w:t>
            </w:r>
            <w:r w:rsidR="00A5144E" w:rsidRPr="00AB4B4C">
              <w:rPr>
                <w:color w:val="2E74B5" w:themeColor="accent1" w:themeShade="BF"/>
                <w:highlight w:val="none"/>
              </w:rPr>
              <w:t xml:space="preserve">собственно </w:t>
            </w:r>
            <w:r w:rsidR="00E9588E" w:rsidRPr="00AB4B4C">
              <w:rPr>
                <w:color w:val="2E74B5" w:themeColor="accent1" w:themeShade="BF"/>
                <w:highlight w:val="none"/>
              </w:rPr>
              <w:t>отчеты</w:t>
            </w:r>
            <w:r w:rsidR="00A5144E" w:rsidRPr="00AB4B4C">
              <w:rPr>
                <w:color w:val="2E74B5" w:themeColor="accent1" w:themeShade="BF"/>
                <w:highlight w:val="none"/>
              </w:rPr>
              <w:t xml:space="preserve"> операт</w:t>
            </w:r>
            <w:r w:rsidR="00A5144E" w:rsidRPr="00AB4B4C">
              <w:rPr>
                <w:color w:val="2E74B5" w:themeColor="accent1" w:themeShade="BF"/>
                <w:highlight w:val="none"/>
              </w:rPr>
              <w:t>о</w:t>
            </w:r>
            <w:r w:rsidR="00A5144E" w:rsidRPr="00AB4B4C">
              <w:rPr>
                <w:color w:val="2E74B5" w:themeColor="accent1" w:themeShade="BF"/>
                <w:highlight w:val="none"/>
              </w:rPr>
              <w:t>ров</w:t>
            </w:r>
            <w:r w:rsidRPr="00AB4B4C">
              <w:rPr>
                <w:color w:val="2E74B5" w:themeColor="accent1" w:themeShade="BF"/>
                <w:highlight w:val="none"/>
              </w:rPr>
              <w:t>.</w:t>
            </w:r>
            <w:r w:rsidR="00E9588E" w:rsidRPr="00AB4B4C">
              <w:rPr>
                <w:color w:val="2E74B5" w:themeColor="accent1" w:themeShade="BF"/>
                <w:highlight w:val="none"/>
              </w:rPr>
              <w:t xml:space="preserve"> </w:t>
            </w:r>
          </w:p>
          <w:p w14:paraId="0CA53255" w14:textId="3F7087C4" w:rsidR="001F6778" w:rsidRPr="00AB4B4C" w:rsidRDefault="00E9588E" w:rsidP="009D510D">
            <w:pPr>
              <w:widowControl w:val="0"/>
              <w:spacing w:line="240" w:lineRule="auto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 xml:space="preserve">В </w:t>
            </w:r>
            <w:r w:rsidR="00903B96" w:rsidRPr="00AB4B4C">
              <w:rPr>
                <w:color w:val="2E74B5" w:themeColor="accent1" w:themeShade="BF"/>
                <w:highlight w:val="none"/>
              </w:rPr>
              <w:t xml:space="preserve">соответствии </w:t>
            </w:r>
            <w:r w:rsidRPr="00AB4B4C">
              <w:rPr>
                <w:color w:val="2E74B5" w:themeColor="accent1" w:themeShade="BF"/>
                <w:highlight w:val="none"/>
              </w:rPr>
              <w:t xml:space="preserve">с требованиями Экологического кодекса РК, РВПЗ </w:t>
            </w:r>
            <w:r w:rsidR="001F6778" w:rsidRPr="00AB4B4C">
              <w:rPr>
                <w:color w:val="2E74B5" w:themeColor="accent1" w:themeShade="BF"/>
                <w:highlight w:val="none"/>
              </w:rPr>
              <w:t>–</w:t>
            </w:r>
            <w:r w:rsidRPr="00AB4B4C">
              <w:rPr>
                <w:color w:val="2E74B5" w:themeColor="accent1" w:themeShade="BF"/>
                <w:highlight w:val="none"/>
              </w:rPr>
              <w:t xml:space="preserve"> это «структурированная электронная база данных о состоянии эмиссий загря</w:t>
            </w:r>
            <w:r w:rsidRPr="00AB4B4C">
              <w:rPr>
                <w:color w:val="2E74B5" w:themeColor="accent1" w:themeShade="BF"/>
                <w:highlight w:val="none"/>
              </w:rPr>
              <w:t>з</w:t>
            </w:r>
            <w:r w:rsidRPr="00AB4B4C">
              <w:rPr>
                <w:color w:val="2E74B5" w:themeColor="accent1" w:themeShade="BF"/>
                <w:highlight w:val="none"/>
              </w:rPr>
              <w:t xml:space="preserve">няющих веществ в окружающую среду и уровнях загрязнения окружающей среды, размещенная в открытом доступе на официальном интернет-ресурсе»; «РВПЗ ведется в целях обеспечения права каждого на доступ к </w:t>
            </w:r>
            <w:r w:rsidRPr="00AB4B4C">
              <w:rPr>
                <w:color w:val="2E74B5" w:themeColor="accent1" w:themeShade="BF"/>
                <w:highlight w:val="none"/>
              </w:rPr>
              <w:lastRenderedPageBreak/>
              <w:t xml:space="preserve">экологической информации и участия общественности в процессе принятия решений по вопросам, касающимся окружающей среды, а также содействия предотвращению и сокращению загрязнения окружающей среды». </w:t>
            </w:r>
          </w:p>
          <w:p w14:paraId="71EF0ABE" w14:textId="452E7301" w:rsidR="00E9588E" w:rsidRPr="00AB4B4C" w:rsidRDefault="00E9588E" w:rsidP="009D510D">
            <w:pPr>
              <w:widowControl w:val="0"/>
              <w:spacing w:line="240" w:lineRule="auto"/>
              <w:rPr>
                <w:color w:val="2E74B5" w:themeColor="accent1" w:themeShade="BF"/>
                <w:highlight w:val="none"/>
                <w:lang w:val="uk-UA"/>
              </w:rPr>
            </w:pPr>
            <w:r w:rsidRPr="00AB4B4C">
              <w:rPr>
                <w:color w:val="2E74B5" w:themeColor="accent1" w:themeShade="BF"/>
                <w:highlight w:val="none"/>
              </w:rPr>
              <w:t>Официальным интернет-ресурс</w:t>
            </w:r>
            <w:r w:rsidR="00DB0CF0" w:rsidRPr="00AB4B4C">
              <w:rPr>
                <w:color w:val="2E74B5" w:themeColor="accent1" w:themeShade="BF"/>
                <w:highlight w:val="none"/>
              </w:rPr>
              <w:t>ом</w:t>
            </w:r>
            <w:r w:rsidRPr="00AB4B4C">
              <w:rPr>
                <w:color w:val="2E74B5" w:themeColor="accent1" w:themeShade="BF"/>
                <w:highlight w:val="none"/>
              </w:rPr>
              <w:t xml:space="preserve"> РВПЗ </w:t>
            </w:r>
            <w:r w:rsidR="00DB0CF0" w:rsidRPr="00AB4B4C">
              <w:rPr>
                <w:color w:val="2E74B5" w:themeColor="accent1" w:themeShade="BF"/>
                <w:highlight w:val="none"/>
                <w:lang w:val="uk-UA"/>
              </w:rPr>
              <w:t xml:space="preserve"> для </w:t>
            </w:r>
            <w:r w:rsidR="00DB0CF0" w:rsidRPr="00AB4B4C">
              <w:rPr>
                <w:color w:val="2E74B5" w:themeColor="accent1" w:themeShade="BF"/>
                <w:highlight w:val="none"/>
              </w:rPr>
              <w:t>публикации отчетов</w:t>
            </w:r>
            <w:r w:rsidR="00DB0CF0" w:rsidRPr="00AB4B4C">
              <w:rPr>
                <w:color w:val="2E74B5" w:themeColor="accent1" w:themeShade="BF"/>
                <w:highlight w:val="none"/>
                <w:lang w:val="uk-UA"/>
              </w:rPr>
              <w:t xml:space="preserve"> РВПЗ </w:t>
            </w:r>
            <w:r w:rsidR="00DB0CF0" w:rsidRPr="00AB4B4C">
              <w:rPr>
                <w:color w:val="2E74B5" w:themeColor="accent1" w:themeShade="BF"/>
                <w:highlight w:val="none"/>
              </w:rPr>
              <w:t xml:space="preserve">в период 2021-2023 гг. являлся сайт </w:t>
            </w:r>
            <w:hyperlink r:id="rId21" w:history="1">
              <w:r w:rsidRPr="00AB4B4C">
                <w:rPr>
                  <w:rStyle w:val="af2"/>
                  <w:color w:val="2E74B5" w:themeColor="accent1" w:themeShade="BF"/>
                  <w:highlight w:val="none"/>
                </w:rPr>
                <w:t>https://prtr.ecogosfond.kz/</w:t>
              </w:r>
            </w:hyperlink>
            <w:r w:rsidRPr="00AB4B4C">
              <w:rPr>
                <w:color w:val="2E74B5" w:themeColor="accent1" w:themeShade="BF"/>
                <w:highlight w:val="none"/>
              </w:rPr>
              <w:t xml:space="preserve"> -– </w:t>
            </w:r>
          </w:p>
          <w:p w14:paraId="5E52C906" w14:textId="663C3A1B" w:rsidR="00E9588E" w:rsidRPr="00AB4B4C" w:rsidRDefault="00903B96" w:rsidP="00771B56">
            <w:pPr>
              <w:widowControl w:val="0"/>
              <w:spacing w:line="240" w:lineRule="auto"/>
              <w:rPr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В 2024 году в связи с техническими проблемами и сокращением финансир</w:t>
            </w:r>
            <w:r w:rsidRPr="00AB4B4C">
              <w:rPr>
                <w:color w:val="2E74B5" w:themeColor="accent1" w:themeShade="BF"/>
                <w:highlight w:val="none"/>
              </w:rPr>
              <w:t>о</w:t>
            </w:r>
            <w:r w:rsidRPr="00AB4B4C">
              <w:rPr>
                <w:color w:val="2E74B5" w:themeColor="accent1" w:themeShade="BF"/>
                <w:highlight w:val="none"/>
              </w:rPr>
              <w:t xml:space="preserve">вания отчетность </w:t>
            </w:r>
            <w:r w:rsidR="00E44870" w:rsidRPr="00AB4B4C">
              <w:rPr>
                <w:color w:val="2E74B5" w:themeColor="accent1" w:themeShade="BF"/>
                <w:highlight w:val="none"/>
              </w:rPr>
              <w:t xml:space="preserve">предприятий принималась </w:t>
            </w:r>
            <w:r w:rsidRPr="00AB4B4C">
              <w:rPr>
                <w:color w:val="2E74B5" w:themeColor="accent1" w:themeShade="BF"/>
                <w:highlight w:val="none"/>
              </w:rPr>
              <w:t xml:space="preserve">на </w:t>
            </w:r>
            <w:r w:rsidR="00E44870" w:rsidRPr="00AB4B4C">
              <w:rPr>
                <w:color w:val="2E74B5" w:themeColor="accent1" w:themeShade="BF"/>
                <w:highlight w:val="none"/>
              </w:rPr>
              <w:t xml:space="preserve">электронную почту РГП на ПХВ «ИАЦ ООС» </w:t>
            </w:r>
            <w:hyperlink r:id="rId22" w:history="1">
              <w:r w:rsidR="00E44870" w:rsidRPr="00AB4B4C">
                <w:rPr>
                  <w:rStyle w:val="af2"/>
                  <w:highlight w:val="none"/>
                  <w:lang w:val="en-US"/>
                </w:rPr>
                <w:t>info</w:t>
              </w:r>
              <w:r w:rsidR="00E44870" w:rsidRPr="00AB4B4C">
                <w:rPr>
                  <w:rStyle w:val="af2"/>
                  <w:highlight w:val="none"/>
                </w:rPr>
                <w:t>@</w:t>
              </w:r>
              <w:r w:rsidR="00E44870" w:rsidRPr="00AB4B4C">
                <w:rPr>
                  <w:rStyle w:val="af2"/>
                  <w:highlight w:val="none"/>
                  <w:lang w:val="en-US"/>
                </w:rPr>
                <w:t>iacoos</w:t>
              </w:r>
              <w:r w:rsidR="00E44870" w:rsidRPr="00AB4B4C">
                <w:rPr>
                  <w:rStyle w:val="af2"/>
                  <w:highlight w:val="none"/>
                </w:rPr>
                <w:t>.</w:t>
              </w:r>
              <w:r w:rsidR="00E44870" w:rsidRPr="00AB4B4C">
                <w:rPr>
                  <w:rStyle w:val="af2"/>
                  <w:highlight w:val="none"/>
                  <w:lang w:val="en-US"/>
                </w:rPr>
                <w:t>kz</w:t>
              </w:r>
            </w:hyperlink>
            <w:r w:rsidR="00E44870" w:rsidRPr="00AB4B4C">
              <w:rPr>
                <w:rStyle w:val="af2"/>
                <w:highlight w:val="none"/>
              </w:rPr>
              <w:t xml:space="preserve"> и публиковалась на сайте </w:t>
            </w:r>
            <w:r w:rsidR="00780BB0" w:rsidRPr="00AB4B4C">
              <w:rPr>
                <w:rStyle w:val="af2"/>
                <w:highlight w:val="none"/>
              </w:rPr>
              <w:t>Г</w:t>
            </w:r>
            <w:r w:rsidR="00E44870" w:rsidRPr="00AB4B4C">
              <w:rPr>
                <w:rStyle w:val="af2"/>
                <w:highlight w:val="none"/>
              </w:rPr>
              <w:t>осударственн</w:t>
            </w:r>
            <w:r w:rsidR="00E44870" w:rsidRPr="00AB4B4C">
              <w:rPr>
                <w:rStyle w:val="af2"/>
                <w:highlight w:val="none"/>
              </w:rPr>
              <w:t>о</w:t>
            </w:r>
            <w:r w:rsidR="00E44870" w:rsidRPr="00AB4B4C">
              <w:rPr>
                <w:rStyle w:val="af2"/>
                <w:highlight w:val="none"/>
              </w:rPr>
              <w:t xml:space="preserve">го фонда экологической информации </w:t>
            </w:r>
            <w:hyperlink r:id="rId23" w:tgtFrame="_blank" w:history="1">
              <w:r w:rsidR="00E44870" w:rsidRPr="00AB4B4C">
                <w:rPr>
                  <w:color w:val="2E74B5" w:themeColor="accent1" w:themeShade="BF"/>
                  <w:highlight w:val="none"/>
                </w:rPr>
                <w:t>https://ecogosfond.kz/2024/01/08/44715/</w:t>
              </w:r>
            </w:hyperlink>
            <w:r w:rsidR="00E44870" w:rsidRPr="00AB4B4C">
              <w:rPr>
                <w:color w:val="2E74B5" w:themeColor="accent1" w:themeShade="BF"/>
                <w:highlight w:val="none"/>
              </w:rPr>
              <w:t xml:space="preserve">. </w:t>
            </w:r>
          </w:p>
        </w:tc>
      </w:tr>
    </w:tbl>
    <w:p w14:paraId="0A6548BB" w14:textId="77777777" w:rsidR="00F80C7D" w:rsidRPr="00AB4B4C" w:rsidRDefault="00F80C7D" w:rsidP="006C5B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  <w:highlight w:val="none"/>
        </w:rPr>
      </w:pPr>
    </w:p>
    <w:p w14:paraId="72504CD8" w14:textId="4FD06FFE" w:rsidR="009A3424" w:rsidRPr="00AB4B4C" w:rsidRDefault="00D35818" w:rsidP="006C5B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  <w:highlight w:val="none"/>
        </w:rPr>
      </w:pPr>
      <w:r w:rsidRPr="00AB4B4C">
        <w:rPr>
          <w:b/>
          <w:color w:val="000000"/>
          <w:highlight w:val="none"/>
        </w:rPr>
        <w:t>Статьи 3, 4 и 5</w:t>
      </w:r>
    </w:p>
    <w:tbl>
      <w:tblPr>
        <w:tblW w:w="4088" w:type="pct"/>
        <w:tblInd w:w="1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568"/>
      </w:tblGrid>
      <w:tr w:rsidR="00E9588E" w:rsidRPr="00AB4B4C" w14:paraId="07A13C77" w14:textId="77777777" w:rsidTr="002D484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B935D" w14:textId="705E605A" w:rsidR="00E9588E" w:rsidRPr="00AB4B4C" w:rsidRDefault="00E9588E" w:rsidP="00E9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6"/>
              </w:tabs>
              <w:spacing w:line="240" w:lineRule="auto"/>
              <w:rPr>
                <w:b/>
                <w:color w:val="000000"/>
                <w:highlight w:val="none"/>
              </w:rPr>
            </w:pPr>
            <w:r w:rsidRPr="00AB4B4C">
              <w:rPr>
                <w:b/>
                <w:color w:val="000000"/>
                <w:highlight w:val="none"/>
              </w:rPr>
              <w:tab/>
              <w:t>Перечислите законодательные, нормативные и другие меры по осуществлению общих положений статей 3 (общие положения), 4 (о</w:t>
            </w:r>
            <w:r w:rsidRPr="00AB4B4C">
              <w:rPr>
                <w:b/>
                <w:color w:val="000000"/>
                <w:highlight w:val="none"/>
              </w:rPr>
              <w:t>с</w:t>
            </w:r>
            <w:r w:rsidRPr="00AB4B4C">
              <w:rPr>
                <w:b/>
                <w:color w:val="000000"/>
                <w:highlight w:val="none"/>
              </w:rPr>
              <w:t>новные элементы системы регистра выбросов и переноса загрязнителей (РВПЗ)) и 5 (построение и структура).</w:t>
            </w:r>
          </w:p>
        </w:tc>
      </w:tr>
      <w:tr w:rsidR="00E9588E" w:rsidRPr="00AB4B4C" w14:paraId="4E22B3A8" w14:textId="1A9F771A" w:rsidTr="002D484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D6FE" w14:textId="6FA34212" w:rsidR="00E9588E" w:rsidRPr="00AB4B4C" w:rsidRDefault="00E9588E" w:rsidP="00E9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6"/>
              </w:tabs>
              <w:spacing w:line="240" w:lineRule="auto"/>
              <w:rPr>
                <w:color w:val="000000"/>
                <w:highlight w:val="none"/>
              </w:rPr>
            </w:pPr>
            <w:r w:rsidRPr="00AB4B4C">
              <w:rPr>
                <w:color w:val="000000"/>
                <w:highlight w:val="none"/>
              </w:rPr>
              <w:tab/>
              <w:t>В частности, опишите:</w:t>
            </w:r>
          </w:p>
        </w:tc>
      </w:tr>
      <w:tr w:rsidR="00E9588E" w:rsidRPr="00AB4B4C" w14:paraId="203CA1B7" w14:textId="524CB11A" w:rsidTr="002D484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22C3" w14:textId="652AA399" w:rsidR="00E9588E" w:rsidRPr="00AB4B4C" w:rsidRDefault="00E9588E" w:rsidP="00E9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none"/>
              </w:rPr>
            </w:pPr>
            <w:r w:rsidRPr="00AB4B4C">
              <w:rPr>
                <w:color w:val="000000"/>
                <w:highlight w:val="none"/>
              </w:rPr>
              <w:tab/>
              <w:t>а)</w:t>
            </w:r>
            <w:r w:rsidRPr="00AB4B4C">
              <w:rPr>
                <w:color w:val="000000"/>
                <w:highlight w:val="none"/>
              </w:rPr>
              <w:tab/>
              <w:t xml:space="preserve">в отношении </w:t>
            </w:r>
            <w:r w:rsidRPr="00AB4B4C">
              <w:rPr>
                <w:b/>
                <w:color w:val="000000"/>
                <w:highlight w:val="none"/>
              </w:rPr>
              <w:t>пункта 1 статьи 3</w:t>
            </w:r>
            <w:r w:rsidRPr="00AB4B4C">
              <w:rPr>
                <w:rFonts w:eastAsia="Gungsuh"/>
                <w:color w:val="000000"/>
                <w:highlight w:val="none"/>
              </w:rPr>
              <w:t xml:space="preserve"> − меры, принятые по обеспечению осуществления положений Протокола, включая меры по обе</w:t>
            </w:r>
            <w:r w:rsidRPr="00AB4B4C">
              <w:rPr>
                <w:rFonts w:eastAsia="Gungsuh"/>
                <w:color w:val="000000"/>
                <w:highlight w:val="none"/>
              </w:rPr>
              <w:t>с</w:t>
            </w:r>
            <w:r w:rsidRPr="00AB4B4C">
              <w:rPr>
                <w:rFonts w:eastAsia="Gungsuh"/>
                <w:color w:val="000000"/>
                <w:highlight w:val="none"/>
              </w:rPr>
              <w:t>печению его соблюдения;</w:t>
            </w:r>
          </w:p>
        </w:tc>
      </w:tr>
      <w:tr w:rsidR="00E9588E" w:rsidRPr="00AB4B4C" w14:paraId="57D64FD9" w14:textId="3BC97765" w:rsidTr="002D484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8D8B" w14:textId="43E1935B" w:rsidR="00602D19" w:rsidRPr="00AB4B4C" w:rsidRDefault="00E9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601"/>
              <w:rPr>
                <w:color w:val="2E74B5" w:themeColor="accent1" w:themeShade="BF"/>
                <w:highlight w:val="none"/>
              </w:rPr>
            </w:pPr>
            <w:r w:rsidRPr="00AB4B4C">
              <w:rPr>
                <w:i/>
                <w:highlight w:val="none"/>
              </w:rPr>
              <w:t xml:space="preserve">Ответ: </w:t>
            </w:r>
            <w:r w:rsidRPr="00AB4B4C">
              <w:rPr>
                <w:color w:val="2E74B5" w:themeColor="accent1" w:themeShade="BF"/>
                <w:highlight w:val="none"/>
              </w:rPr>
              <w:tab/>
            </w:r>
          </w:p>
          <w:p w14:paraId="065A95D6" w14:textId="3460678B" w:rsidR="00602D19" w:rsidRPr="00AB4B4C" w:rsidRDefault="00E9588E" w:rsidP="00AA2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99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 xml:space="preserve">а) </w:t>
            </w:r>
            <w:r w:rsidR="00602D19" w:rsidRPr="00AB4B4C">
              <w:rPr>
                <w:color w:val="2E74B5" w:themeColor="accent1" w:themeShade="BF"/>
                <w:highlight w:val="none"/>
              </w:rPr>
              <w:t xml:space="preserve"> В 2021 году принят новый Экологический кодекс Ре</w:t>
            </w:r>
            <w:r w:rsidR="00602D19" w:rsidRPr="00AB4B4C">
              <w:rPr>
                <w:color w:val="2E74B5" w:themeColor="accent1" w:themeShade="BF"/>
                <w:highlight w:val="none"/>
              </w:rPr>
              <w:t>с</w:t>
            </w:r>
            <w:r w:rsidR="00602D19" w:rsidRPr="00AB4B4C">
              <w:rPr>
                <w:color w:val="2E74B5" w:themeColor="accent1" w:themeShade="BF"/>
                <w:highlight w:val="none"/>
              </w:rPr>
              <w:t xml:space="preserve">публики Казахстан (№ 400-VI ЗРК), </w:t>
            </w:r>
            <w:r w:rsidR="00A86CBA" w:rsidRPr="00AB4B4C">
              <w:rPr>
                <w:color w:val="2E74B5" w:themeColor="accent1" w:themeShade="BF"/>
                <w:highlight w:val="none"/>
              </w:rPr>
              <w:t>в котором Регистру выбросов и перен</w:t>
            </w:r>
            <w:r w:rsidR="00A86CBA" w:rsidRPr="00AB4B4C">
              <w:rPr>
                <w:color w:val="2E74B5" w:themeColor="accent1" w:themeShade="BF"/>
                <w:highlight w:val="none"/>
              </w:rPr>
              <w:t>о</w:t>
            </w:r>
            <w:r w:rsidR="00A86CBA" w:rsidRPr="00AB4B4C">
              <w:rPr>
                <w:color w:val="2E74B5" w:themeColor="accent1" w:themeShade="BF"/>
                <w:highlight w:val="none"/>
              </w:rPr>
              <w:t xml:space="preserve">су загрязнителей посвящена статья 22, в которой регламентируются нормы по ежегодному (до 1 апреля) представлению </w:t>
            </w:r>
            <w:r w:rsidR="00DB0CF0" w:rsidRPr="00AB4B4C">
              <w:rPr>
                <w:color w:val="2E74B5" w:themeColor="accent1" w:themeShade="BF"/>
                <w:highlight w:val="none"/>
              </w:rPr>
              <w:t>отчетност</w:t>
            </w:r>
            <w:r w:rsidR="00A86CBA" w:rsidRPr="00AB4B4C">
              <w:rPr>
                <w:color w:val="2E74B5" w:themeColor="accent1" w:themeShade="BF"/>
                <w:highlight w:val="none"/>
              </w:rPr>
              <w:t xml:space="preserve">и в </w:t>
            </w:r>
            <w:r w:rsidR="00602D19" w:rsidRPr="00AB4B4C">
              <w:rPr>
                <w:color w:val="2E74B5" w:themeColor="accent1" w:themeShade="BF"/>
                <w:highlight w:val="none"/>
              </w:rPr>
              <w:t>РВПЗ за пред</w:t>
            </w:r>
            <w:r w:rsidR="00602D19" w:rsidRPr="00AB4B4C">
              <w:rPr>
                <w:color w:val="2E74B5" w:themeColor="accent1" w:themeShade="BF"/>
                <w:highlight w:val="none"/>
              </w:rPr>
              <w:t>ы</w:t>
            </w:r>
            <w:r w:rsidR="00602D19" w:rsidRPr="00AB4B4C">
              <w:rPr>
                <w:color w:val="2E74B5" w:themeColor="accent1" w:themeShade="BF"/>
                <w:highlight w:val="none"/>
              </w:rPr>
              <w:t>дущий календарный год. Отчетность должна содержать следующую инфо</w:t>
            </w:r>
            <w:r w:rsidR="00602D19" w:rsidRPr="00AB4B4C">
              <w:rPr>
                <w:color w:val="2E74B5" w:themeColor="accent1" w:themeShade="BF"/>
                <w:highlight w:val="none"/>
              </w:rPr>
              <w:t>р</w:t>
            </w:r>
            <w:r w:rsidR="00602D19" w:rsidRPr="00AB4B4C">
              <w:rPr>
                <w:color w:val="2E74B5" w:themeColor="accent1" w:themeShade="BF"/>
                <w:highlight w:val="none"/>
              </w:rPr>
              <w:t>мацию:</w:t>
            </w:r>
          </w:p>
          <w:p w14:paraId="5C32EADD" w14:textId="1459494D" w:rsidR="00602D19" w:rsidRPr="00AB4B4C" w:rsidRDefault="00602D19" w:rsidP="00AB4B4C">
            <w:pPr>
              <w:widowControl w:val="0"/>
              <w:spacing w:line="240" w:lineRule="auto"/>
              <w:rPr>
                <w:color w:val="0070C0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 xml:space="preserve">1) </w:t>
            </w:r>
            <w:r w:rsidRPr="00AB4B4C">
              <w:rPr>
                <w:color w:val="0070C0"/>
                <w:highlight w:val="none"/>
              </w:rPr>
              <w:t>наименование, бизнес-идентификационный номер, почтовый адрес, ге</w:t>
            </w:r>
            <w:r w:rsidRPr="00AB4B4C">
              <w:rPr>
                <w:color w:val="0070C0"/>
                <w:highlight w:val="none"/>
              </w:rPr>
              <w:t>о</w:t>
            </w:r>
            <w:r w:rsidRPr="00AB4B4C">
              <w:rPr>
                <w:color w:val="0070C0"/>
                <w:highlight w:val="none"/>
              </w:rPr>
              <w:t>графическое место расположения (координаты объекта) и вид или виды де</w:t>
            </w:r>
            <w:r w:rsidRPr="00AB4B4C">
              <w:rPr>
                <w:color w:val="0070C0"/>
                <w:highlight w:val="none"/>
              </w:rPr>
              <w:t>я</w:t>
            </w:r>
            <w:r w:rsidRPr="00AB4B4C">
              <w:rPr>
                <w:color w:val="0070C0"/>
                <w:highlight w:val="none"/>
              </w:rPr>
              <w:t>тельности объекта, по которому представляется отчетность, а также имя и фамилию первого руководителя;</w:t>
            </w:r>
          </w:p>
          <w:p w14:paraId="2868FC00" w14:textId="4EE1098B" w:rsidR="00602D19" w:rsidRPr="00AB4B4C" w:rsidRDefault="00602D19" w:rsidP="00AB4B4C">
            <w:pPr>
              <w:widowControl w:val="0"/>
              <w:spacing w:line="240" w:lineRule="auto"/>
              <w:rPr>
                <w:color w:val="0070C0"/>
                <w:highlight w:val="none"/>
              </w:rPr>
            </w:pPr>
            <w:r w:rsidRPr="00AB4B4C">
              <w:rPr>
                <w:color w:val="0070C0"/>
                <w:highlight w:val="none"/>
              </w:rPr>
              <w:t>2) наименование и идентификационный номер каждого загрязнителя, по к</w:t>
            </w:r>
            <w:r w:rsidRPr="00AB4B4C">
              <w:rPr>
                <w:color w:val="0070C0"/>
                <w:highlight w:val="none"/>
              </w:rPr>
              <w:t>о</w:t>
            </w:r>
            <w:r w:rsidRPr="00AB4B4C">
              <w:rPr>
                <w:color w:val="0070C0"/>
                <w:highlight w:val="none"/>
              </w:rPr>
              <w:t>торому требуется представлять отчетность;</w:t>
            </w:r>
          </w:p>
          <w:p w14:paraId="5E984C10" w14:textId="1F7EE00C" w:rsidR="00602D19" w:rsidRPr="00AB4B4C" w:rsidRDefault="00602D19" w:rsidP="00AB4B4C">
            <w:pPr>
              <w:widowControl w:val="0"/>
              <w:spacing w:line="240" w:lineRule="auto"/>
              <w:rPr>
                <w:color w:val="0070C0"/>
                <w:highlight w:val="none"/>
              </w:rPr>
            </w:pPr>
            <w:r w:rsidRPr="00AB4B4C">
              <w:rPr>
                <w:color w:val="0070C0"/>
                <w:highlight w:val="none"/>
              </w:rPr>
              <w:t>3) количество каждого загрязнителя, выброс которого был осуществлен на объекте за отчетный год (как в совокупности, так и в разбивке по выбросам в воздух, воду или землю, включая закачку загрязнителей в недра);</w:t>
            </w:r>
          </w:p>
          <w:p w14:paraId="13AAE745" w14:textId="1F0C27A1" w:rsidR="00602D19" w:rsidRPr="00AB4B4C" w:rsidRDefault="00602D19" w:rsidP="00AB4B4C">
            <w:pPr>
              <w:widowControl w:val="0"/>
              <w:spacing w:line="240" w:lineRule="auto"/>
              <w:rPr>
                <w:color w:val="0070C0"/>
                <w:highlight w:val="none"/>
              </w:rPr>
            </w:pPr>
            <w:r w:rsidRPr="00AB4B4C">
              <w:rPr>
                <w:color w:val="0070C0"/>
                <w:highlight w:val="none"/>
              </w:rPr>
              <w:t>4) количество отходов, перенесенных за пределы объекта за отчетный год (в случае превышения переноса за пределы объекта двух тонн в год для опа</w:t>
            </w:r>
            <w:r w:rsidRPr="00AB4B4C">
              <w:rPr>
                <w:color w:val="0070C0"/>
                <w:highlight w:val="none"/>
              </w:rPr>
              <w:t>с</w:t>
            </w:r>
            <w:r w:rsidRPr="00AB4B4C">
              <w:rPr>
                <w:color w:val="0070C0"/>
                <w:highlight w:val="none"/>
              </w:rPr>
              <w:t>ных отходов или двух тысяч тонн в год для неопасных отходов), с разгран</w:t>
            </w:r>
            <w:r w:rsidRPr="00AB4B4C">
              <w:rPr>
                <w:color w:val="0070C0"/>
                <w:highlight w:val="none"/>
              </w:rPr>
              <w:t>и</w:t>
            </w:r>
            <w:r w:rsidRPr="00AB4B4C">
              <w:rPr>
                <w:color w:val="0070C0"/>
                <w:highlight w:val="none"/>
              </w:rPr>
              <w:t>чением между опасными и неопасными отходами, указанием соответственно пометки "В" или "У" (в зависимости от предназначения отходов для восст</w:t>
            </w:r>
            <w:r w:rsidRPr="00AB4B4C">
              <w:rPr>
                <w:color w:val="0070C0"/>
                <w:highlight w:val="none"/>
              </w:rPr>
              <w:t>а</w:t>
            </w:r>
            <w:r w:rsidRPr="00AB4B4C">
              <w:rPr>
                <w:color w:val="0070C0"/>
                <w:highlight w:val="none"/>
              </w:rPr>
              <w:t>новления или удаления), а при трансграничном переносе опасных отходов – наименование и адрес субъекта, осуществляющего восстановление или уд</w:t>
            </w:r>
            <w:r w:rsidRPr="00AB4B4C">
              <w:rPr>
                <w:color w:val="0070C0"/>
                <w:highlight w:val="none"/>
              </w:rPr>
              <w:t>а</w:t>
            </w:r>
            <w:r w:rsidRPr="00AB4B4C">
              <w:rPr>
                <w:color w:val="0070C0"/>
                <w:highlight w:val="none"/>
              </w:rPr>
              <w:t>ление отходов, географическое место расположения объекта, на который п</w:t>
            </w:r>
            <w:r w:rsidRPr="00AB4B4C">
              <w:rPr>
                <w:color w:val="0070C0"/>
                <w:highlight w:val="none"/>
              </w:rPr>
              <w:t>о</w:t>
            </w:r>
            <w:r w:rsidRPr="00AB4B4C">
              <w:rPr>
                <w:color w:val="0070C0"/>
                <w:highlight w:val="none"/>
              </w:rPr>
              <w:t>ступает перенос;</w:t>
            </w:r>
          </w:p>
          <w:p w14:paraId="1E76F34C" w14:textId="6AEB2CD7" w:rsidR="00602D19" w:rsidRPr="00AB4B4C" w:rsidRDefault="00602D19" w:rsidP="00AB4B4C">
            <w:pPr>
              <w:widowControl w:val="0"/>
              <w:spacing w:line="240" w:lineRule="auto"/>
              <w:rPr>
                <w:color w:val="0070C0"/>
                <w:highlight w:val="none"/>
              </w:rPr>
            </w:pPr>
            <w:r w:rsidRPr="00AB4B4C">
              <w:rPr>
                <w:rFonts w:ascii="Courier New" w:hAnsi="Courier New" w:cs="Courier New"/>
                <w:color w:val="0070C0"/>
                <w:spacing w:val="2"/>
                <w:highlight w:val="none"/>
              </w:rPr>
              <w:t>5</w:t>
            </w:r>
            <w:r w:rsidRPr="00AB4B4C">
              <w:rPr>
                <w:color w:val="0070C0"/>
                <w:highlight w:val="none"/>
              </w:rPr>
              <w:t>) количество каждого загрязнителя в сточных водах, по которому требуется представлять отчетность и который перенесен за пределы объекта в течение отчетного года;</w:t>
            </w:r>
          </w:p>
          <w:p w14:paraId="54606B0C" w14:textId="36A63469" w:rsidR="00602D19" w:rsidRPr="00AB4B4C" w:rsidRDefault="00602D19" w:rsidP="00AB4B4C">
            <w:pPr>
              <w:widowControl w:val="0"/>
              <w:spacing w:line="240" w:lineRule="auto"/>
              <w:rPr>
                <w:color w:val="0070C0"/>
                <w:highlight w:val="none"/>
              </w:rPr>
            </w:pPr>
            <w:r w:rsidRPr="00AB4B4C">
              <w:rPr>
                <w:color w:val="0070C0"/>
                <w:highlight w:val="none"/>
              </w:rPr>
              <w:t>6) тип методологии, использовавшейся для получения информации о кол</w:t>
            </w:r>
            <w:r w:rsidRPr="00AB4B4C">
              <w:rPr>
                <w:color w:val="0070C0"/>
                <w:highlight w:val="none"/>
              </w:rPr>
              <w:t>и</w:t>
            </w:r>
            <w:r w:rsidRPr="00AB4B4C">
              <w:rPr>
                <w:color w:val="0070C0"/>
                <w:highlight w:val="none"/>
              </w:rPr>
              <w:t>честве загрязнителей и отходов, с указанием того, основана ли информация на измерениях, расчетах или оценках.</w:t>
            </w:r>
          </w:p>
          <w:p w14:paraId="722E9ED3" w14:textId="0E87ED0B" w:rsidR="009E1004" w:rsidRPr="00B41270" w:rsidRDefault="009E1004" w:rsidP="00AB4B4C">
            <w:pPr>
              <w:spacing w:line="240" w:lineRule="auto"/>
              <w:rPr>
                <w:color w:val="0070C0"/>
                <w:highlight w:val="none"/>
                <w:lang w:val="kk-KZ"/>
              </w:rPr>
            </w:pPr>
            <w:r w:rsidRPr="00AB4B4C">
              <w:rPr>
                <w:color w:val="0070C0"/>
                <w:highlight w:val="none"/>
              </w:rPr>
              <w:t>В отчетный период во исполнение пункта 5 статьи 22 Экологического коде</w:t>
            </w:r>
            <w:r w:rsidRPr="00AB4B4C">
              <w:rPr>
                <w:color w:val="0070C0"/>
                <w:highlight w:val="none"/>
              </w:rPr>
              <w:t>к</w:t>
            </w:r>
            <w:r w:rsidRPr="00AB4B4C">
              <w:rPr>
                <w:color w:val="0070C0"/>
                <w:highlight w:val="none"/>
              </w:rPr>
              <w:t xml:space="preserve">са РК были разработаны и введены </w:t>
            </w:r>
            <w:r w:rsidRPr="00B41270">
              <w:rPr>
                <w:color w:val="0070C0"/>
                <w:highlight w:val="none"/>
              </w:rPr>
              <w:t>инструктивно-методически</w:t>
            </w:r>
            <w:r w:rsidRPr="00AB4B4C">
              <w:rPr>
                <w:color w:val="0070C0"/>
                <w:highlight w:val="none"/>
              </w:rPr>
              <w:t>е</w:t>
            </w:r>
            <w:r w:rsidRPr="00B41270">
              <w:rPr>
                <w:color w:val="0070C0"/>
                <w:highlight w:val="none"/>
              </w:rPr>
              <w:t xml:space="preserve"> документ</w:t>
            </w:r>
            <w:r w:rsidRPr="00AB4B4C">
              <w:rPr>
                <w:color w:val="0070C0"/>
                <w:highlight w:val="none"/>
              </w:rPr>
              <w:t>ы для оценки выбросов некоторых загрязнителей, которые ранее не оценив</w:t>
            </w:r>
            <w:r w:rsidRPr="00AB4B4C">
              <w:rPr>
                <w:color w:val="0070C0"/>
                <w:highlight w:val="none"/>
              </w:rPr>
              <w:t>а</w:t>
            </w:r>
            <w:r w:rsidRPr="00AB4B4C">
              <w:rPr>
                <w:color w:val="0070C0"/>
                <w:highlight w:val="none"/>
              </w:rPr>
              <w:t>лись, а именно: в 2022 году был</w:t>
            </w:r>
            <w:r w:rsidRPr="00AB4B4C">
              <w:rPr>
                <w:color w:val="0070C0"/>
                <w:highlight w:val="none"/>
                <w:lang w:val="kk-KZ"/>
              </w:rPr>
              <w:t>а</w:t>
            </w:r>
            <w:r w:rsidRPr="00AB4B4C">
              <w:rPr>
                <w:color w:val="0070C0"/>
                <w:highlight w:val="none"/>
              </w:rPr>
              <w:t xml:space="preserve"> </w:t>
            </w:r>
            <w:r w:rsidRPr="00AB4B4C">
              <w:rPr>
                <w:color w:val="0070C0"/>
                <w:highlight w:val="none"/>
                <w:lang w:val="kk-KZ"/>
              </w:rPr>
              <w:t xml:space="preserve">принята </w:t>
            </w:r>
            <w:hyperlink r:id="rId24" w:history="1">
              <w:r w:rsidRPr="00AB4B4C">
                <w:rPr>
                  <w:rStyle w:val="af2"/>
                  <w:color w:val="0070C0"/>
                  <w:highlight w:val="none"/>
                </w:rPr>
                <w:t>Методика расчета эмиссий тяж</w:t>
              </w:r>
              <w:r w:rsidRPr="00AB4B4C">
                <w:rPr>
                  <w:rStyle w:val="af2"/>
                  <w:color w:val="0070C0"/>
                  <w:highlight w:val="none"/>
                </w:rPr>
                <w:t>е</w:t>
              </w:r>
              <w:r w:rsidRPr="00AB4B4C">
                <w:rPr>
                  <w:rStyle w:val="af2"/>
                  <w:color w:val="0070C0"/>
                  <w:highlight w:val="none"/>
                </w:rPr>
                <w:t>лых металлов</w:t>
              </w:r>
            </w:hyperlink>
            <w:r w:rsidRPr="00AB4B4C">
              <w:rPr>
                <w:color w:val="0070C0"/>
                <w:highlight w:val="none"/>
              </w:rPr>
              <w:t xml:space="preserve">, в 2023 году – </w:t>
            </w:r>
            <w:hyperlink r:id="rId25" w:history="1">
              <w:r w:rsidRPr="00AB4B4C">
                <w:rPr>
                  <w:rStyle w:val="af2"/>
                  <w:color w:val="0070C0"/>
                  <w:highlight w:val="none"/>
                </w:rPr>
                <w:t>Методика расчета эмиссий стойких органич</w:t>
              </w:r>
              <w:r w:rsidRPr="00AB4B4C">
                <w:rPr>
                  <w:rStyle w:val="af2"/>
                  <w:color w:val="0070C0"/>
                  <w:highlight w:val="none"/>
                </w:rPr>
                <w:t>е</w:t>
              </w:r>
              <w:r w:rsidRPr="00AB4B4C">
                <w:rPr>
                  <w:rStyle w:val="af2"/>
                  <w:color w:val="0070C0"/>
                  <w:highlight w:val="none"/>
                </w:rPr>
                <w:t xml:space="preserve">ских загрязняющих веществ. </w:t>
              </w:r>
            </w:hyperlink>
            <w:r w:rsidRPr="00AB4B4C">
              <w:rPr>
                <w:color w:val="0070C0"/>
                <w:highlight w:val="none"/>
              </w:rPr>
              <w:t xml:space="preserve">Указанные методики </w:t>
            </w:r>
            <w:r w:rsidR="00031FBB" w:rsidRPr="00AB4B4C">
              <w:rPr>
                <w:color w:val="0070C0"/>
                <w:highlight w:val="none"/>
              </w:rPr>
              <w:t xml:space="preserve">были </w:t>
            </w:r>
            <w:r w:rsidRPr="00AB4B4C">
              <w:rPr>
                <w:color w:val="0070C0"/>
                <w:highlight w:val="none"/>
              </w:rPr>
              <w:t>приняты для оценки выбросов тяжелых металлов и СОЗ для представлени</w:t>
            </w:r>
            <w:r w:rsidR="00031FBB" w:rsidRPr="00AB4B4C">
              <w:rPr>
                <w:color w:val="0070C0"/>
                <w:highlight w:val="none"/>
              </w:rPr>
              <w:t>я</w:t>
            </w:r>
            <w:r w:rsidRPr="00AB4B4C">
              <w:rPr>
                <w:color w:val="0070C0"/>
                <w:highlight w:val="none"/>
              </w:rPr>
              <w:t xml:space="preserve"> этих данных в нац</w:t>
            </w:r>
            <w:r w:rsidRPr="00AB4B4C">
              <w:rPr>
                <w:color w:val="0070C0"/>
                <w:highlight w:val="none"/>
              </w:rPr>
              <w:t>и</w:t>
            </w:r>
            <w:r w:rsidRPr="00AB4B4C">
              <w:rPr>
                <w:color w:val="0070C0"/>
                <w:highlight w:val="none"/>
              </w:rPr>
              <w:t xml:space="preserve">ональную систему РВПЗ. </w:t>
            </w:r>
          </w:p>
          <w:p w14:paraId="16C914BB" w14:textId="27271BA6" w:rsidR="00780BB0" w:rsidRPr="00AB4B4C" w:rsidRDefault="00602D19" w:rsidP="00AB4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highlight w:val="none"/>
              </w:rPr>
            </w:pPr>
            <w:r w:rsidRPr="00AB4B4C">
              <w:rPr>
                <w:color w:val="0070C0"/>
                <w:highlight w:val="none"/>
              </w:rPr>
              <w:t>В</w:t>
            </w:r>
            <w:r w:rsidR="00E9588E" w:rsidRPr="00AB4B4C">
              <w:rPr>
                <w:color w:val="0070C0"/>
                <w:highlight w:val="none"/>
              </w:rPr>
              <w:t xml:space="preserve"> период с 2021 по 2023 </w:t>
            </w:r>
            <w:r w:rsidR="00DE6F3B" w:rsidRPr="00AB4B4C">
              <w:rPr>
                <w:color w:val="0070C0"/>
                <w:highlight w:val="none"/>
                <w:lang w:val="kk-KZ"/>
              </w:rPr>
              <w:t>год</w:t>
            </w:r>
            <w:r w:rsidR="00E9588E" w:rsidRPr="00AB4B4C">
              <w:rPr>
                <w:color w:val="0070C0"/>
                <w:highlight w:val="none"/>
              </w:rPr>
              <w:t xml:space="preserve"> сбор и публикация отчетности предприятий </w:t>
            </w:r>
            <w:r w:rsidR="00780BB0" w:rsidRPr="00AB4B4C">
              <w:rPr>
                <w:color w:val="0070C0"/>
                <w:highlight w:val="none"/>
              </w:rPr>
              <w:t xml:space="preserve">осуществлялась </w:t>
            </w:r>
            <w:r w:rsidR="00E9588E" w:rsidRPr="00AB4B4C">
              <w:rPr>
                <w:color w:val="0070C0"/>
                <w:highlight w:val="none"/>
              </w:rPr>
              <w:t xml:space="preserve">на специально созданном сайте ИАЦ </w:t>
            </w:r>
            <w:r w:rsidR="00E33E05" w:rsidRPr="00AB4B4C">
              <w:rPr>
                <w:color w:val="0070C0"/>
                <w:highlight w:val="none"/>
              </w:rPr>
              <w:t>–</w:t>
            </w:r>
            <w:r w:rsidR="00E9588E" w:rsidRPr="00AB4B4C">
              <w:rPr>
                <w:color w:val="0070C0"/>
                <w:highlight w:val="none"/>
              </w:rPr>
              <w:t xml:space="preserve"> структурного по</w:t>
            </w:r>
            <w:r w:rsidR="00E9588E" w:rsidRPr="00AB4B4C">
              <w:rPr>
                <w:color w:val="0070C0"/>
                <w:highlight w:val="none"/>
              </w:rPr>
              <w:t>д</w:t>
            </w:r>
            <w:r w:rsidR="00E9588E" w:rsidRPr="00AB4B4C">
              <w:rPr>
                <w:color w:val="0070C0"/>
                <w:highlight w:val="none"/>
              </w:rPr>
              <w:lastRenderedPageBreak/>
              <w:t xml:space="preserve">разделения уполномоченного органа, </w:t>
            </w:r>
            <w:hyperlink r:id="rId26" w:history="1">
              <w:r w:rsidR="00780BB0" w:rsidRPr="00AB4B4C">
                <w:rPr>
                  <w:rStyle w:val="af2"/>
                  <w:color w:val="0070C0"/>
                  <w:highlight w:val="none"/>
                </w:rPr>
                <w:t>www.prt</w:t>
              </w:r>
              <w:r w:rsidR="00780BB0" w:rsidRPr="00AB4B4C">
                <w:rPr>
                  <w:rStyle w:val="af2"/>
                  <w:color w:val="0070C0"/>
                  <w:highlight w:val="none"/>
                  <w:lang w:val="en-US"/>
                </w:rPr>
                <w:t>r</w:t>
              </w:r>
              <w:r w:rsidR="00780BB0" w:rsidRPr="00AB4B4C">
                <w:rPr>
                  <w:rStyle w:val="af2"/>
                  <w:color w:val="0070C0"/>
                  <w:highlight w:val="none"/>
                </w:rPr>
                <w:t>.ecogosfond.kz</w:t>
              </w:r>
            </w:hyperlink>
            <w:r w:rsidR="00E9588E" w:rsidRPr="00AB4B4C">
              <w:rPr>
                <w:color w:val="0070C0"/>
                <w:highlight w:val="none"/>
              </w:rPr>
              <w:t>, где были а</w:t>
            </w:r>
            <w:r w:rsidR="00E9588E" w:rsidRPr="00AB4B4C">
              <w:rPr>
                <w:color w:val="0070C0"/>
                <w:highlight w:val="none"/>
              </w:rPr>
              <w:t>к</w:t>
            </w:r>
            <w:r w:rsidR="00E9588E" w:rsidRPr="00AB4B4C">
              <w:rPr>
                <w:color w:val="0070C0"/>
                <w:highlight w:val="none"/>
              </w:rPr>
              <w:t>кумулированы и предоставлены общественности сканы бумажной отчетн</w:t>
            </w:r>
            <w:r w:rsidR="00E9588E" w:rsidRPr="00AB4B4C">
              <w:rPr>
                <w:color w:val="0070C0"/>
                <w:highlight w:val="none"/>
              </w:rPr>
              <w:t>о</w:t>
            </w:r>
            <w:r w:rsidR="00E9588E" w:rsidRPr="00AB4B4C">
              <w:rPr>
                <w:color w:val="0070C0"/>
                <w:highlight w:val="none"/>
              </w:rPr>
              <w:t xml:space="preserve">сти предприятий. Официальный интернет-портал РВПЗ </w:t>
            </w:r>
            <w:r w:rsidR="00780BB0" w:rsidRPr="00AB4B4C">
              <w:rPr>
                <w:color w:val="0070C0"/>
                <w:highlight w:val="none"/>
              </w:rPr>
              <w:t>с</w:t>
            </w:r>
            <w:r w:rsidR="00E9588E" w:rsidRPr="00AB4B4C">
              <w:rPr>
                <w:color w:val="0070C0"/>
                <w:highlight w:val="none"/>
              </w:rPr>
              <w:t xml:space="preserve"> 2024 г</w:t>
            </w:r>
            <w:r w:rsidR="00DE6F3B" w:rsidRPr="00AB4B4C">
              <w:rPr>
                <w:color w:val="0070C0"/>
                <w:highlight w:val="none"/>
                <w:lang w:val="kk-KZ"/>
              </w:rPr>
              <w:t>ода</w:t>
            </w:r>
            <w:r w:rsidR="00E9588E" w:rsidRPr="00AB4B4C">
              <w:rPr>
                <w:color w:val="0070C0"/>
                <w:highlight w:val="none"/>
              </w:rPr>
              <w:t xml:space="preserve"> </w:t>
            </w:r>
            <w:r w:rsidR="00780BB0" w:rsidRPr="00AB4B4C">
              <w:rPr>
                <w:color w:val="0070C0"/>
                <w:highlight w:val="none"/>
              </w:rPr>
              <w:t>не функционирует в связи с техническими проблемами и сокращением фина</w:t>
            </w:r>
            <w:r w:rsidR="00780BB0" w:rsidRPr="00AB4B4C">
              <w:rPr>
                <w:color w:val="0070C0"/>
                <w:highlight w:val="none"/>
              </w:rPr>
              <w:t>н</w:t>
            </w:r>
            <w:r w:rsidR="00780BB0" w:rsidRPr="00AB4B4C">
              <w:rPr>
                <w:color w:val="0070C0"/>
                <w:highlight w:val="none"/>
              </w:rPr>
              <w:t xml:space="preserve">сирования. В 2024 году отчетность принималась на электронную почту РГП на ПХВ «ИАЦ ООС» </w:t>
            </w:r>
            <w:hyperlink r:id="rId27" w:history="1">
              <w:r w:rsidR="00780BB0" w:rsidRPr="00AB4B4C">
                <w:rPr>
                  <w:rStyle w:val="af2"/>
                  <w:color w:val="0070C0"/>
                  <w:highlight w:val="none"/>
                  <w:lang w:val="en-US"/>
                </w:rPr>
                <w:t>info</w:t>
              </w:r>
              <w:r w:rsidR="00780BB0" w:rsidRPr="00AB4B4C">
                <w:rPr>
                  <w:rStyle w:val="af2"/>
                  <w:color w:val="0070C0"/>
                  <w:highlight w:val="none"/>
                </w:rPr>
                <w:t>@</w:t>
              </w:r>
              <w:r w:rsidR="00780BB0" w:rsidRPr="00AB4B4C">
                <w:rPr>
                  <w:rStyle w:val="af2"/>
                  <w:color w:val="0070C0"/>
                  <w:highlight w:val="none"/>
                  <w:lang w:val="en-US"/>
                </w:rPr>
                <w:t>iacoos</w:t>
              </w:r>
              <w:r w:rsidR="00780BB0" w:rsidRPr="00AB4B4C">
                <w:rPr>
                  <w:rStyle w:val="af2"/>
                  <w:color w:val="0070C0"/>
                  <w:highlight w:val="none"/>
                </w:rPr>
                <w:t>.</w:t>
              </w:r>
              <w:r w:rsidR="00780BB0" w:rsidRPr="00AB4B4C">
                <w:rPr>
                  <w:rStyle w:val="af2"/>
                  <w:color w:val="0070C0"/>
                  <w:highlight w:val="none"/>
                  <w:lang w:val="en-US"/>
                </w:rPr>
                <w:t>kz</w:t>
              </w:r>
            </w:hyperlink>
            <w:r w:rsidR="00780BB0" w:rsidRPr="00AB4B4C">
              <w:rPr>
                <w:color w:val="0070C0"/>
                <w:highlight w:val="none"/>
              </w:rPr>
              <w:t xml:space="preserve"> и публиковалась на сайте </w:t>
            </w:r>
            <w:r w:rsidR="00780BB0" w:rsidRPr="00AB4B4C">
              <w:rPr>
                <w:rStyle w:val="af2"/>
                <w:color w:val="0070C0"/>
                <w:highlight w:val="none"/>
              </w:rPr>
              <w:t>Госуда</w:t>
            </w:r>
            <w:r w:rsidR="00780BB0" w:rsidRPr="00AB4B4C">
              <w:rPr>
                <w:rStyle w:val="af2"/>
                <w:color w:val="0070C0"/>
                <w:highlight w:val="none"/>
              </w:rPr>
              <w:t>р</w:t>
            </w:r>
            <w:r w:rsidR="00780BB0" w:rsidRPr="00AB4B4C">
              <w:rPr>
                <w:rStyle w:val="af2"/>
                <w:color w:val="0070C0"/>
                <w:highlight w:val="none"/>
              </w:rPr>
              <w:t xml:space="preserve">ственного фонда экологической информации </w:t>
            </w:r>
            <w:r w:rsidR="00780BB0" w:rsidRPr="00AB4B4C">
              <w:rPr>
                <w:color w:val="0070C0"/>
                <w:highlight w:val="none"/>
              </w:rPr>
              <w:t xml:space="preserve">по следующей ссылке: </w:t>
            </w:r>
            <w:hyperlink r:id="rId28" w:tgtFrame="_blank" w:history="1">
              <w:r w:rsidR="00780BB0" w:rsidRPr="00AB4B4C">
                <w:rPr>
                  <w:color w:val="0070C0"/>
                  <w:highlight w:val="none"/>
                </w:rPr>
                <w:t>https://ecogosfond.kz/2024/01/08/44715/</w:t>
              </w:r>
            </w:hyperlink>
            <w:r w:rsidR="00780BB0" w:rsidRPr="00AB4B4C">
              <w:rPr>
                <w:color w:val="0070C0"/>
                <w:highlight w:val="none"/>
              </w:rPr>
              <w:t>.</w:t>
            </w:r>
          </w:p>
          <w:p w14:paraId="0D4E06E4" w14:textId="3504E2BE" w:rsidR="00E9588E" w:rsidRPr="00AB4B4C" w:rsidRDefault="00631542" w:rsidP="00AB4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highlight w:val="none"/>
              </w:rPr>
            </w:pPr>
            <w:r w:rsidRPr="00AB4B4C">
              <w:rPr>
                <w:color w:val="0070C0"/>
                <w:highlight w:val="none"/>
              </w:rPr>
              <w:t>По указанным выше причинам в</w:t>
            </w:r>
            <w:r w:rsidR="00E9588E" w:rsidRPr="00AB4B4C">
              <w:rPr>
                <w:color w:val="0070C0"/>
                <w:highlight w:val="none"/>
              </w:rPr>
              <w:t xml:space="preserve"> </w:t>
            </w:r>
            <w:r w:rsidR="001E6638" w:rsidRPr="00AB4B4C">
              <w:rPr>
                <w:color w:val="0070C0"/>
                <w:highlight w:val="none"/>
                <w:lang w:val="kk-KZ"/>
              </w:rPr>
              <w:t xml:space="preserve">отчетный период система </w:t>
            </w:r>
            <w:r w:rsidR="00E9588E" w:rsidRPr="00AB4B4C">
              <w:rPr>
                <w:color w:val="0070C0"/>
                <w:highlight w:val="none"/>
              </w:rPr>
              <w:t xml:space="preserve">РВПЗ </w:t>
            </w:r>
            <w:r w:rsidR="001E6638" w:rsidRPr="00AB4B4C">
              <w:rPr>
                <w:color w:val="0070C0"/>
                <w:highlight w:val="none"/>
                <w:lang w:val="kk-KZ"/>
              </w:rPr>
              <w:t xml:space="preserve">в виде </w:t>
            </w:r>
            <w:r w:rsidR="001E6638" w:rsidRPr="00AB4B4C">
              <w:rPr>
                <w:color w:val="0070C0"/>
                <w:highlight w:val="none"/>
              </w:rPr>
              <w:t>«</w:t>
            </w:r>
            <w:r w:rsidR="001E6638" w:rsidRPr="00AB4B4C">
              <w:rPr>
                <w:color w:val="0070C0"/>
                <w:highlight w:val="none"/>
                <w:lang w:val="kk-KZ"/>
              </w:rPr>
              <w:t xml:space="preserve">структурированной базы данных» не создана, в связи с чем отсутствует возможность </w:t>
            </w:r>
            <w:r w:rsidR="00E9588E" w:rsidRPr="00AB4B4C">
              <w:rPr>
                <w:color w:val="0070C0"/>
                <w:highlight w:val="none"/>
              </w:rPr>
              <w:t>поиск</w:t>
            </w:r>
            <w:r w:rsidR="001E6638" w:rsidRPr="00AB4B4C">
              <w:rPr>
                <w:color w:val="0070C0"/>
                <w:highlight w:val="none"/>
              </w:rPr>
              <w:t>а</w:t>
            </w:r>
            <w:r w:rsidR="00E9588E" w:rsidRPr="00AB4B4C">
              <w:rPr>
                <w:color w:val="0070C0"/>
                <w:highlight w:val="none"/>
              </w:rPr>
              <w:t xml:space="preserve"> информации</w:t>
            </w:r>
            <w:r w:rsidR="003D5554" w:rsidRPr="00AB4B4C">
              <w:rPr>
                <w:color w:val="0070C0"/>
                <w:highlight w:val="none"/>
              </w:rPr>
              <w:t xml:space="preserve"> по параметрам, </w:t>
            </w:r>
            <w:r w:rsidR="00C95D18" w:rsidRPr="00AB4B4C">
              <w:rPr>
                <w:color w:val="0070C0"/>
                <w:highlight w:val="none"/>
                <w:lang w:val="kk-KZ"/>
              </w:rPr>
              <w:t xml:space="preserve">предусмотренным </w:t>
            </w:r>
            <w:r w:rsidR="001E6638" w:rsidRPr="00AB4B4C">
              <w:rPr>
                <w:color w:val="0070C0"/>
                <w:highlight w:val="none"/>
                <w:lang w:val="kk-KZ"/>
              </w:rPr>
              <w:t>национальным законодательством</w:t>
            </w:r>
            <w:r w:rsidR="008D2354" w:rsidRPr="00AB4B4C">
              <w:rPr>
                <w:color w:val="0070C0"/>
                <w:highlight w:val="none"/>
              </w:rPr>
              <w:t>:</w:t>
            </w:r>
            <w:r w:rsidRPr="00AB4B4C">
              <w:rPr>
                <w:color w:val="0070C0"/>
                <w:highlight w:val="none"/>
              </w:rPr>
              <w:t xml:space="preserve"> </w:t>
            </w:r>
            <w:r w:rsidR="008D2354" w:rsidRPr="00AB4B4C">
              <w:rPr>
                <w:color w:val="0070C0"/>
                <w:highlight w:val="none"/>
              </w:rPr>
              <w:t>1) объекту и его географическому месту расположения; 2) виду деятельности; 3) оператору объекта; 4) загрязнителю и (или) отходам; 5) каждому компоненту окружающей среды, в который осуществляются выбросы; 6) конечному пункту переноса загрязнителей и в соответствующих случаях – по видам операций по удалению или восстано</w:t>
            </w:r>
            <w:r w:rsidR="008D2354" w:rsidRPr="00AB4B4C">
              <w:rPr>
                <w:color w:val="0070C0"/>
                <w:highlight w:val="none"/>
              </w:rPr>
              <w:t>в</w:t>
            </w:r>
            <w:r w:rsidR="008D2354" w:rsidRPr="00AB4B4C">
              <w:rPr>
                <w:color w:val="0070C0"/>
                <w:highlight w:val="none"/>
              </w:rPr>
              <w:t>лению отходов (пункт 15 статьи 22 Экологического кодекса РК).</w:t>
            </w:r>
          </w:p>
          <w:p w14:paraId="69CBD94E" w14:textId="05B5C1F7" w:rsidR="00970DA2" w:rsidRPr="00AB4B4C" w:rsidRDefault="00970DA2" w:rsidP="00AB4B4C">
            <w:pPr>
              <w:widowControl w:val="0"/>
              <w:pBdr>
                <w:bottom w:val="single" w:sz="4" w:space="15" w:color="FFFFFF"/>
              </w:pBdr>
              <w:spacing w:line="240" w:lineRule="auto"/>
              <w:rPr>
                <w:color w:val="0070C0"/>
                <w:highlight w:val="none"/>
              </w:rPr>
            </w:pPr>
            <w:r w:rsidRPr="00AB4B4C">
              <w:rPr>
                <w:color w:val="0070C0"/>
                <w:highlight w:val="none"/>
              </w:rPr>
              <w:t xml:space="preserve">Вместе с этим следует отметить, что в 2023 году Министерством экологии и природных ресурсов </w:t>
            </w:r>
            <w:r w:rsidR="00A86CBA" w:rsidRPr="00AB4B4C">
              <w:rPr>
                <w:color w:val="0070C0"/>
                <w:highlight w:val="none"/>
                <w:lang w:val="kk-KZ"/>
              </w:rPr>
              <w:t xml:space="preserve">начато создание </w:t>
            </w:r>
            <w:r w:rsidR="006B7D6B" w:rsidRPr="00AB4B4C">
              <w:rPr>
                <w:color w:val="0070C0"/>
                <w:highlight w:val="none"/>
              </w:rPr>
              <w:t xml:space="preserve">автоматизированной </w:t>
            </w:r>
            <w:r w:rsidRPr="00AB4B4C">
              <w:rPr>
                <w:color w:val="0070C0"/>
                <w:highlight w:val="none"/>
              </w:rPr>
              <w:t>информационн</w:t>
            </w:r>
            <w:r w:rsidR="00B2022C" w:rsidRPr="00AB4B4C">
              <w:rPr>
                <w:color w:val="0070C0"/>
                <w:highlight w:val="none"/>
              </w:rPr>
              <w:t>ой</w:t>
            </w:r>
            <w:r w:rsidRPr="00AB4B4C">
              <w:rPr>
                <w:color w:val="0070C0"/>
                <w:highlight w:val="none"/>
              </w:rPr>
              <w:t xml:space="preserve"> систем</w:t>
            </w:r>
            <w:r w:rsidR="00B2022C" w:rsidRPr="00AB4B4C">
              <w:rPr>
                <w:color w:val="0070C0"/>
                <w:highlight w:val="none"/>
              </w:rPr>
              <w:t>ы</w:t>
            </w:r>
            <w:r w:rsidRPr="00AB4B4C">
              <w:rPr>
                <w:color w:val="0070C0"/>
                <w:highlight w:val="none"/>
              </w:rPr>
              <w:t xml:space="preserve"> «Национальный банк данных о состоянии окружающей среды и природных ресурсов РК» (далее – НБД СОС и ПР)</w:t>
            </w:r>
            <w:r w:rsidR="006B7D6B" w:rsidRPr="00AB4B4C">
              <w:rPr>
                <w:color w:val="0070C0"/>
                <w:highlight w:val="none"/>
              </w:rPr>
              <w:t>, предназначенн</w:t>
            </w:r>
            <w:r w:rsidR="00A86CBA" w:rsidRPr="00AB4B4C">
              <w:rPr>
                <w:color w:val="0070C0"/>
                <w:highlight w:val="none"/>
              </w:rPr>
              <w:t>ой</w:t>
            </w:r>
            <w:r w:rsidR="006B7D6B" w:rsidRPr="00AB4B4C">
              <w:rPr>
                <w:color w:val="0070C0"/>
                <w:highlight w:val="none"/>
              </w:rPr>
              <w:t xml:space="preserve"> для</w:t>
            </w:r>
            <w:r w:rsidRPr="00AB4B4C">
              <w:rPr>
                <w:color w:val="0070C0"/>
                <w:highlight w:val="none"/>
              </w:rPr>
              <w:t xml:space="preserve"> сбора, систематизации, хранения, обработки и распространения экологич</w:t>
            </w:r>
            <w:r w:rsidRPr="00AB4B4C">
              <w:rPr>
                <w:color w:val="0070C0"/>
                <w:highlight w:val="none"/>
              </w:rPr>
              <w:t>е</w:t>
            </w:r>
            <w:r w:rsidRPr="00AB4B4C">
              <w:rPr>
                <w:color w:val="0070C0"/>
                <w:highlight w:val="none"/>
              </w:rPr>
              <w:t xml:space="preserve">ской информации </w:t>
            </w:r>
            <w:r w:rsidR="006B7D6B" w:rsidRPr="00AB4B4C">
              <w:rPr>
                <w:color w:val="0070C0"/>
                <w:highlight w:val="none"/>
              </w:rPr>
              <w:t xml:space="preserve">в целях </w:t>
            </w:r>
            <w:r w:rsidRPr="00AB4B4C">
              <w:rPr>
                <w:color w:val="0070C0"/>
                <w:highlight w:val="none"/>
              </w:rPr>
              <w:t xml:space="preserve">обеспечения доступа общественности к </w:t>
            </w:r>
            <w:r w:rsidR="006B7D6B" w:rsidRPr="00AB4B4C">
              <w:rPr>
                <w:color w:val="0070C0"/>
                <w:highlight w:val="none"/>
              </w:rPr>
              <w:t>эколог</w:t>
            </w:r>
            <w:r w:rsidR="006B7D6B" w:rsidRPr="00AB4B4C">
              <w:rPr>
                <w:color w:val="0070C0"/>
                <w:highlight w:val="none"/>
              </w:rPr>
              <w:t>и</w:t>
            </w:r>
            <w:r w:rsidR="006B7D6B" w:rsidRPr="00AB4B4C">
              <w:rPr>
                <w:color w:val="0070C0"/>
                <w:highlight w:val="none"/>
              </w:rPr>
              <w:t xml:space="preserve">ческой </w:t>
            </w:r>
            <w:r w:rsidRPr="00AB4B4C">
              <w:rPr>
                <w:color w:val="0070C0"/>
                <w:highlight w:val="none"/>
              </w:rPr>
              <w:t>информации, мониторинг</w:t>
            </w:r>
            <w:r w:rsidR="006B7D6B" w:rsidRPr="00AB4B4C">
              <w:rPr>
                <w:color w:val="0070C0"/>
                <w:highlight w:val="none"/>
              </w:rPr>
              <w:t>а</w:t>
            </w:r>
            <w:r w:rsidRPr="00AB4B4C">
              <w:rPr>
                <w:color w:val="0070C0"/>
                <w:highlight w:val="none"/>
              </w:rPr>
              <w:t xml:space="preserve"> за соблюдением законодательства и выя</w:t>
            </w:r>
            <w:r w:rsidRPr="00AB4B4C">
              <w:rPr>
                <w:color w:val="0070C0"/>
                <w:highlight w:val="none"/>
              </w:rPr>
              <w:t>в</w:t>
            </w:r>
            <w:r w:rsidRPr="00AB4B4C">
              <w:rPr>
                <w:color w:val="0070C0"/>
                <w:highlight w:val="none"/>
              </w:rPr>
              <w:t>ления нарушений в сфере экологии, а также информационного взаимоде</w:t>
            </w:r>
            <w:r w:rsidRPr="00AB4B4C">
              <w:rPr>
                <w:color w:val="0070C0"/>
                <w:highlight w:val="none"/>
              </w:rPr>
              <w:t>й</w:t>
            </w:r>
            <w:r w:rsidRPr="00AB4B4C">
              <w:rPr>
                <w:color w:val="0070C0"/>
                <w:highlight w:val="none"/>
              </w:rPr>
              <w:t>ствия природопользователей и уполномоченного органа в области охраны окружающей среды по принципу «единого окна».</w:t>
            </w:r>
            <w:r w:rsidR="00B2022C" w:rsidRPr="00AB4B4C">
              <w:rPr>
                <w:color w:val="0070C0"/>
                <w:highlight w:val="none"/>
              </w:rPr>
              <w:t xml:space="preserve"> </w:t>
            </w:r>
            <w:r w:rsidR="006B7D6B" w:rsidRPr="00AB4B4C">
              <w:rPr>
                <w:color w:val="0070C0"/>
                <w:highlight w:val="none"/>
              </w:rPr>
              <w:t>Данная п</w:t>
            </w:r>
            <w:r w:rsidRPr="00AB4B4C">
              <w:rPr>
                <w:color w:val="0070C0"/>
                <w:highlight w:val="none"/>
              </w:rPr>
              <w:t>латформа вкл</w:t>
            </w:r>
            <w:r w:rsidRPr="00AB4B4C">
              <w:rPr>
                <w:color w:val="0070C0"/>
                <w:highlight w:val="none"/>
              </w:rPr>
              <w:t>ю</w:t>
            </w:r>
            <w:r w:rsidRPr="00AB4B4C">
              <w:rPr>
                <w:color w:val="0070C0"/>
                <w:highlight w:val="none"/>
              </w:rPr>
              <w:t>чает в себя 6 модулей</w:t>
            </w:r>
            <w:r w:rsidR="006B7D6B" w:rsidRPr="00AB4B4C">
              <w:rPr>
                <w:color w:val="0070C0"/>
                <w:highlight w:val="none"/>
              </w:rPr>
              <w:t>: Р</w:t>
            </w:r>
            <w:r w:rsidRPr="00AB4B4C">
              <w:rPr>
                <w:color w:val="0070C0"/>
                <w:highlight w:val="none"/>
              </w:rPr>
              <w:t xml:space="preserve">егистр выбросов и переноса загрязнителей </w:t>
            </w:r>
            <w:r w:rsidR="006B7D6B" w:rsidRPr="00AB4B4C">
              <w:rPr>
                <w:color w:val="0070C0"/>
                <w:highlight w:val="none"/>
              </w:rPr>
              <w:t>(</w:t>
            </w:r>
            <w:r w:rsidRPr="00AB4B4C">
              <w:rPr>
                <w:color w:val="0070C0"/>
                <w:highlight w:val="none"/>
              </w:rPr>
              <w:t>РВПЗ)</w:t>
            </w:r>
            <w:r w:rsidR="006B7D6B" w:rsidRPr="00AB4B4C">
              <w:rPr>
                <w:color w:val="0070C0"/>
                <w:highlight w:val="none"/>
              </w:rPr>
              <w:t>, а</w:t>
            </w:r>
            <w:r w:rsidRPr="00AB4B4C">
              <w:rPr>
                <w:color w:val="0070C0"/>
                <w:highlight w:val="none"/>
              </w:rPr>
              <w:t>втоматизированн</w:t>
            </w:r>
            <w:r w:rsidR="006B7D6B" w:rsidRPr="00AB4B4C">
              <w:rPr>
                <w:color w:val="0070C0"/>
                <w:highlight w:val="none"/>
              </w:rPr>
              <w:t>ая</w:t>
            </w:r>
            <w:r w:rsidRPr="00AB4B4C">
              <w:rPr>
                <w:color w:val="0070C0"/>
                <w:highlight w:val="none"/>
              </w:rPr>
              <w:t xml:space="preserve"> систем</w:t>
            </w:r>
            <w:r w:rsidR="006B7D6B" w:rsidRPr="00AB4B4C">
              <w:rPr>
                <w:color w:val="0070C0"/>
                <w:highlight w:val="none"/>
              </w:rPr>
              <w:t>а</w:t>
            </w:r>
            <w:r w:rsidRPr="00AB4B4C">
              <w:rPr>
                <w:color w:val="0070C0"/>
                <w:highlight w:val="none"/>
              </w:rPr>
              <w:t xml:space="preserve"> мониторинга эмиссий в окружающую среду (АСМ); </w:t>
            </w:r>
            <w:r w:rsidR="000B6119" w:rsidRPr="00AB4B4C">
              <w:rPr>
                <w:color w:val="0070C0"/>
                <w:highlight w:val="none"/>
              </w:rPr>
              <w:t xml:space="preserve">модуль </w:t>
            </w:r>
            <w:r w:rsidRPr="00AB4B4C">
              <w:rPr>
                <w:color w:val="0070C0"/>
                <w:highlight w:val="none"/>
              </w:rPr>
              <w:t>прием</w:t>
            </w:r>
            <w:r w:rsidR="000B6119" w:rsidRPr="00AB4B4C">
              <w:rPr>
                <w:color w:val="0070C0"/>
                <w:highlight w:val="none"/>
              </w:rPr>
              <w:t>а</w:t>
            </w:r>
            <w:r w:rsidRPr="00AB4B4C">
              <w:rPr>
                <w:color w:val="0070C0"/>
                <w:highlight w:val="none"/>
              </w:rPr>
              <w:t xml:space="preserve"> отчетов производственного экологического контроля (далее – ПЭК); </w:t>
            </w:r>
            <w:r w:rsidR="000B6119" w:rsidRPr="00AB4B4C">
              <w:rPr>
                <w:color w:val="0070C0"/>
                <w:highlight w:val="none"/>
              </w:rPr>
              <w:t xml:space="preserve">модуль </w:t>
            </w:r>
            <w:r w:rsidRPr="00AB4B4C">
              <w:rPr>
                <w:color w:val="0070C0"/>
                <w:highlight w:val="none"/>
              </w:rPr>
              <w:t>общественны</w:t>
            </w:r>
            <w:r w:rsidR="000B6119" w:rsidRPr="00AB4B4C">
              <w:rPr>
                <w:color w:val="0070C0"/>
                <w:highlight w:val="none"/>
              </w:rPr>
              <w:t>х</w:t>
            </w:r>
            <w:r w:rsidRPr="00AB4B4C">
              <w:rPr>
                <w:color w:val="0070C0"/>
                <w:highlight w:val="none"/>
              </w:rPr>
              <w:t xml:space="preserve"> слушани</w:t>
            </w:r>
            <w:r w:rsidR="007240AF" w:rsidRPr="00AB4B4C">
              <w:rPr>
                <w:color w:val="0070C0"/>
                <w:highlight w:val="none"/>
              </w:rPr>
              <w:t xml:space="preserve">й, </w:t>
            </w:r>
            <w:r w:rsidRPr="00AB4B4C">
              <w:rPr>
                <w:color w:val="0070C0"/>
                <w:highlight w:val="none"/>
              </w:rPr>
              <w:t>кадастр отходов</w:t>
            </w:r>
            <w:r w:rsidR="000B6119" w:rsidRPr="00AB4B4C">
              <w:rPr>
                <w:color w:val="0070C0"/>
                <w:highlight w:val="none"/>
              </w:rPr>
              <w:t xml:space="preserve"> и </w:t>
            </w:r>
            <w:r w:rsidRPr="00AB4B4C">
              <w:rPr>
                <w:color w:val="0070C0"/>
                <w:highlight w:val="none"/>
              </w:rPr>
              <w:t>углеро</w:t>
            </w:r>
            <w:r w:rsidRPr="00AB4B4C">
              <w:rPr>
                <w:color w:val="0070C0"/>
                <w:highlight w:val="none"/>
              </w:rPr>
              <w:t>д</w:t>
            </w:r>
            <w:r w:rsidRPr="00AB4B4C">
              <w:rPr>
                <w:color w:val="0070C0"/>
                <w:highlight w:val="none"/>
              </w:rPr>
              <w:t>ный кадастр.</w:t>
            </w:r>
          </w:p>
          <w:p w14:paraId="587A0250" w14:textId="525E84B9" w:rsidR="004946D1" w:rsidRPr="00AB4B4C" w:rsidRDefault="004946D1" w:rsidP="006D39D4">
            <w:pPr>
              <w:widowControl w:val="0"/>
              <w:pBdr>
                <w:bottom w:val="single" w:sz="4" w:space="15" w:color="FFFFFF"/>
              </w:pBdr>
              <w:spacing w:line="240" w:lineRule="auto"/>
              <w:rPr>
                <w:color w:val="0070C0"/>
                <w:highlight w:val="none"/>
              </w:rPr>
            </w:pPr>
            <w:r w:rsidRPr="00AB4B4C">
              <w:rPr>
                <w:color w:val="0070C0"/>
                <w:highlight w:val="none"/>
              </w:rPr>
              <w:t>29 декабря 2023 года платформа НБД СОС и ПР введена в опытную эксплу</w:t>
            </w:r>
            <w:r w:rsidRPr="00AB4B4C">
              <w:rPr>
                <w:color w:val="0070C0"/>
                <w:highlight w:val="none"/>
              </w:rPr>
              <w:t>а</w:t>
            </w:r>
            <w:r w:rsidRPr="00AB4B4C">
              <w:rPr>
                <w:color w:val="0070C0"/>
                <w:highlight w:val="none"/>
              </w:rPr>
              <w:t>тацию и в настоящее время проходит испытание на соответствие требован</w:t>
            </w:r>
            <w:r w:rsidRPr="00AB4B4C">
              <w:rPr>
                <w:color w:val="0070C0"/>
                <w:highlight w:val="none"/>
              </w:rPr>
              <w:t>и</w:t>
            </w:r>
            <w:r w:rsidRPr="00AB4B4C">
              <w:rPr>
                <w:color w:val="0070C0"/>
                <w:highlight w:val="none"/>
              </w:rPr>
              <w:t>ям информационной безопасности в АО «Государственная техническая служба». Введение в промышленную эксплуатацию запланировано до конца 2024 года.</w:t>
            </w:r>
          </w:p>
          <w:p w14:paraId="3AF62E64" w14:textId="12A101B8" w:rsidR="00970DA2" w:rsidRPr="00AB4B4C" w:rsidRDefault="000B6119" w:rsidP="006D39D4">
            <w:pPr>
              <w:widowControl w:val="0"/>
              <w:pBdr>
                <w:bottom w:val="single" w:sz="4" w:space="15" w:color="FFFFFF"/>
              </w:pBdr>
              <w:spacing w:line="240" w:lineRule="auto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0070C0"/>
                <w:highlight w:val="none"/>
              </w:rPr>
              <w:t xml:space="preserve">С 2025 года отчетность в РВПЗ </w:t>
            </w:r>
            <w:r w:rsidR="00970DA2" w:rsidRPr="00AB4B4C">
              <w:rPr>
                <w:color w:val="0070C0"/>
                <w:highlight w:val="none"/>
              </w:rPr>
              <w:t>будет представляться предприятиями п</w:t>
            </w:r>
            <w:r w:rsidR="00970DA2" w:rsidRPr="00AB4B4C">
              <w:rPr>
                <w:color w:val="0070C0"/>
                <w:highlight w:val="none"/>
              </w:rPr>
              <w:t>о</w:t>
            </w:r>
            <w:r w:rsidR="00970DA2" w:rsidRPr="00AB4B4C">
              <w:rPr>
                <w:color w:val="0070C0"/>
                <w:highlight w:val="none"/>
              </w:rPr>
              <w:t xml:space="preserve">средством заполнения </w:t>
            </w:r>
            <w:r w:rsidRPr="00AB4B4C">
              <w:rPr>
                <w:color w:val="0070C0"/>
                <w:highlight w:val="none"/>
              </w:rPr>
              <w:t xml:space="preserve">соответствующих </w:t>
            </w:r>
            <w:r w:rsidR="00970DA2" w:rsidRPr="00AB4B4C">
              <w:rPr>
                <w:color w:val="0070C0"/>
                <w:highlight w:val="none"/>
              </w:rPr>
              <w:t>форм отчетности в новой информ</w:t>
            </w:r>
            <w:r w:rsidR="00970DA2" w:rsidRPr="00AB4B4C">
              <w:rPr>
                <w:color w:val="0070C0"/>
                <w:highlight w:val="none"/>
              </w:rPr>
              <w:t>а</w:t>
            </w:r>
            <w:r w:rsidR="00970DA2" w:rsidRPr="00AB4B4C">
              <w:rPr>
                <w:color w:val="0070C0"/>
                <w:highlight w:val="none"/>
              </w:rPr>
              <w:t>ционной системе</w:t>
            </w:r>
            <w:r w:rsidR="00970DA2" w:rsidRPr="006D39D4">
              <w:rPr>
                <w:color w:val="0070C0"/>
                <w:highlight w:val="none"/>
              </w:rPr>
              <w:t xml:space="preserve"> </w:t>
            </w:r>
            <w:r w:rsidRPr="00AB4B4C">
              <w:rPr>
                <w:color w:val="0070C0"/>
                <w:highlight w:val="none"/>
              </w:rPr>
              <w:t>РВПЗ на платформе НБД СОС и ПР</w:t>
            </w:r>
            <w:r w:rsidR="004946D1" w:rsidRPr="00AB4B4C">
              <w:rPr>
                <w:color w:val="0070C0"/>
                <w:highlight w:val="none"/>
              </w:rPr>
              <w:t>, на которой пред</w:t>
            </w:r>
            <w:r w:rsidR="004946D1" w:rsidRPr="00AB4B4C">
              <w:rPr>
                <w:color w:val="0070C0"/>
                <w:highlight w:val="none"/>
              </w:rPr>
              <w:t>у</w:t>
            </w:r>
            <w:r w:rsidR="004946D1" w:rsidRPr="00AB4B4C">
              <w:rPr>
                <w:color w:val="0070C0"/>
                <w:highlight w:val="none"/>
              </w:rPr>
              <w:t>смотрены</w:t>
            </w:r>
            <w:r w:rsidR="00EC4BF3" w:rsidRPr="00AB4B4C">
              <w:rPr>
                <w:color w:val="0070C0"/>
                <w:highlight w:val="none"/>
              </w:rPr>
              <w:t xml:space="preserve"> </w:t>
            </w:r>
            <w:r w:rsidR="004946D1" w:rsidRPr="00AB4B4C">
              <w:rPr>
                <w:color w:val="0070C0"/>
                <w:highlight w:val="none"/>
              </w:rPr>
              <w:t xml:space="preserve">как </w:t>
            </w:r>
            <w:r w:rsidR="00970DA2" w:rsidRPr="00AB4B4C">
              <w:rPr>
                <w:color w:val="0070C0"/>
                <w:highlight w:val="none"/>
              </w:rPr>
              <w:t>заполнение и загрузк</w:t>
            </w:r>
            <w:r w:rsidR="004946D1" w:rsidRPr="00AB4B4C">
              <w:rPr>
                <w:color w:val="0070C0"/>
                <w:highlight w:val="none"/>
              </w:rPr>
              <w:t>а</w:t>
            </w:r>
            <w:r w:rsidR="00970DA2" w:rsidRPr="00AB4B4C">
              <w:rPr>
                <w:color w:val="0070C0"/>
                <w:highlight w:val="none"/>
              </w:rPr>
              <w:t xml:space="preserve"> отчетов РВПЗ, </w:t>
            </w:r>
            <w:r w:rsidR="004946D1" w:rsidRPr="00AB4B4C">
              <w:rPr>
                <w:color w:val="0070C0"/>
                <w:highlight w:val="none"/>
              </w:rPr>
              <w:t xml:space="preserve">так и </w:t>
            </w:r>
            <w:r w:rsidR="00970DA2" w:rsidRPr="00AB4B4C">
              <w:rPr>
                <w:color w:val="0070C0"/>
                <w:highlight w:val="none"/>
              </w:rPr>
              <w:t>опубликование о</w:t>
            </w:r>
            <w:r w:rsidR="00970DA2" w:rsidRPr="00AB4B4C">
              <w:rPr>
                <w:color w:val="0070C0"/>
                <w:highlight w:val="none"/>
              </w:rPr>
              <w:t>т</w:t>
            </w:r>
            <w:r w:rsidR="00970DA2" w:rsidRPr="00AB4B4C">
              <w:rPr>
                <w:color w:val="0070C0"/>
                <w:highlight w:val="none"/>
              </w:rPr>
              <w:t>чета для общественности.</w:t>
            </w:r>
          </w:p>
        </w:tc>
      </w:tr>
      <w:tr w:rsidR="00E9588E" w:rsidRPr="00AB4B4C" w14:paraId="5AE43A59" w14:textId="115E7DDC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17FE" w14:textId="572FAE68" w:rsidR="00E9588E" w:rsidRPr="00AB4B4C" w:rsidRDefault="00E9588E" w:rsidP="00E9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97"/>
              <w:rPr>
                <w:color w:val="000000"/>
                <w:highlight w:val="none"/>
              </w:rPr>
            </w:pPr>
            <w:r w:rsidRPr="00AB4B4C">
              <w:rPr>
                <w:color w:val="000000"/>
                <w:highlight w:val="none"/>
              </w:rPr>
              <w:lastRenderedPageBreak/>
              <w:t>b)</w:t>
            </w:r>
            <w:r w:rsidRPr="00AB4B4C">
              <w:rPr>
                <w:color w:val="000000"/>
                <w:highlight w:val="none"/>
              </w:rPr>
              <w:tab/>
              <w:t xml:space="preserve">в отношении </w:t>
            </w:r>
            <w:r w:rsidRPr="00AB4B4C">
              <w:rPr>
                <w:b/>
                <w:color w:val="000000"/>
                <w:highlight w:val="none"/>
              </w:rPr>
              <w:t>пункта 2 статьи 3</w:t>
            </w:r>
            <w:r w:rsidRPr="00AB4B4C">
              <w:rPr>
                <w:rFonts w:eastAsia="Gungsuh"/>
                <w:color w:val="000000"/>
                <w:highlight w:val="none"/>
              </w:rPr>
              <w:t xml:space="preserve"> − меры, принятые с целью ввести более обширные или более доступные для общественности РВПЗ, чем это требуется Протоколом;</w:t>
            </w:r>
          </w:p>
        </w:tc>
      </w:tr>
      <w:tr w:rsidR="00E9588E" w:rsidRPr="00AB4B4C" w14:paraId="38212ED0" w14:textId="6B185884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F0A0" w14:textId="77777777" w:rsidR="00E9588E" w:rsidRPr="00AB4B4C" w:rsidRDefault="00E9588E" w:rsidP="00E9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29" w:right="113"/>
              <w:jc w:val="left"/>
              <w:rPr>
                <w:i/>
                <w:highlight w:val="none"/>
              </w:rPr>
            </w:pPr>
            <w:r w:rsidRPr="00AB4B4C">
              <w:rPr>
                <w:i/>
                <w:highlight w:val="none"/>
              </w:rPr>
              <w:t>Ответ:</w:t>
            </w:r>
          </w:p>
          <w:p w14:paraId="2008B9DD" w14:textId="6FC52604" w:rsidR="00E9588E" w:rsidRPr="00AB4B4C" w:rsidRDefault="00E9588E" w:rsidP="00E9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color w:val="000000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ab/>
              <w:t xml:space="preserve">b) </w:t>
            </w:r>
            <w:r w:rsidRPr="00AB4B4C">
              <w:rPr>
                <w:color w:val="2E74B5" w:themeColor="accent1" w:themeShade="BF"/>
                <w:highlight w:val="none"/>
              </w:rPr>
              <w:tab/>
              <w:t>В отчетный период меры с целью ввести более о</w:t>
            </w:r>
            <w:r w:rsidRPr="00AB4B4C">
              <w:rPr>
                <w:color w:val="2E74B5" w:themeColor="accent1" w:themeShade="BF"/>
                <w:highlight w:val="none"/>
              </w:rPr>
              <w:t>б</w:t>
            </w:r>
            <w:r w:rsidRPr="00AB4B4C">
              <w:rPr>
                <w:color w:val="2E74B5" w:themeColor="accent1" w:themeShade="BF"/>
                <w:highlight w:val="none"/>
              </w:rPr>
              <w:t>ширные или более доступные для общественности регистры, чем это треб</w:t>
            </w:r>
            <w:r w:rsidRPr="00AB4B4C">
              <w:rPr>
                <w:color w:val="2E74B5" w:themeColor="accent1" w:themeShade="BF"/>
                <w:highlight w:val="none"/>
              </w:rPr>
              <w:t>у</w:t>
            </w:r>
            <w:r w:rsidRPr="00AB4B4C">
              <w:rPr>
                <w:color w:val="2E74B5" w:themeColor="accent1" w:themeShade="BF"/>
                <w:highlight w:val="none"/>
              </w:rPr>
              <w:t>ется Протоколом</w:t>
            </w:r>
            <w:r w:rsidR="00E33E05" w:rsidRPr="00AB4B4C">
              <w:rPr>
                <w:color w:val="2E74B5" w:themeColor="accent1" w:themeShade="BF"/>
                <w:highlight w:val="none"/>
              </w:rPr>
              <w:t>, не принимались</w:t>
            </w:r>
            <w:r w:rsidR="00970DA2" w:rsidRPr="00AB4B4C">
              <w:rPr>
                <w:color w:val="2E74B5" w:themeColor="accent1" w:themeShade="BF"/>
                <w:highlight w:val="none"/>
              </w:rPr>
              <w:t xml:space="preserve">. </w:t>
            </w:r>
          </w:p>
        </w:tc>
      </w:tr>
      <w:tr w:rsidR="00E9588E" w:rsidRPr="00AB4B4C" w14:paraId="61EFFD39" w14:textId="09CF1B25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1555" w14:textId="0D3F1FD2" w:rsidR="00E9588E" w:rsidRPr="00AB4B4C" w:rsidRDefault="00E9588E" w:rsidP="00E9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none"/>
              </w:rPr>
            </w:pPr>
            <w:r w:rsidRPr="00AB4B4C">
              <w:rPr>
                <w:color w:val="000000"/>
                <w:highlight w:val="none"/>
              </w:rPr>
              <w:tab/>
              <w:t>с)</w:t>
            </w:r>
            <w:r w:rsidRPr="00AB4B4C">
              <w:rPr>
                <w:color w:val="000000"/>
                <w:highlight w:val="none"/>
              </w:rPr>
              <w:tab/>
              <w:t xml:space="preserve">в отношении </w:t>
            </w:r>
            <w:r w:rsidRPr="00AB4B4C">
              <w:rPr>
                <w:b/>
                <w:color w:val="000000"/>
                <w:highlight w:val="none"/>
              </w:rPr>
              <w:t>пункта 3 статьи 3</w:t>
            </w:r>
            <w:r w:rsidRPr="00AB4B4C">
              <w:rPr>
                <w:rFonts w:eastAsia="Gungsuh"/>
                <w:color w:val="000000"/>
                <w:highlight w:val="none"/>
              </w:rPr>
              <w:t xml:space="preserve"> − меры, принятые для обеспечения того, чтобы работники объекта и представители общ</w:t>
            </w:r>
            <w:r w:rsidRPr="00AB4B4C">
              <w:rPr>
                <w:rFonts w:eastAsia="Gungsuh"/>
                <w:color w:val="000000"/>
                <w:highlight w:val="none"/>
              </w:rPr>
              <w:t>е</w:t>
            </w:r>
            <w:r w:rsidRPr="00AB4B4C">
              <w:rPr>
                <w:rFonts w:eastAsia="Gungsuh"/>
                <w:color w:val="000000"/>
                <w:highlight w:val="none"/>
              </w:rPr>
              <w:t>ственности, сообщающие в государственные органы о нарушении каким-либо объектом национальных законов, принятых в осуществление настоящ</w:t>
            </w:r>
            <w:r w:rsidRPr="00AB4B4C">
              <w:rPr>
                <w:rFonts w:eastAsia="Gungsuh"/>
                <w:color w:val="000000"/>
                <w:highlight w:val="none"/>
              </w:rPr>
              <w:t>е</w:t>
            </w:r>
            <w:r w:rsidRPr="00AB4B4C">
              <w:rPr>
                <w:rFonts w:eastAsia="Gungsuh"/>
                <w:color w:val="000000"/>
                <w:highlight w:val="none"/>
              </w:rPr>
              <w:t>го Протокола, не подвергались наказанию, преследованию или гонениям за свои действия, связанные с сообщением об этом нарушении;</w:t>
            </w:r>
          </w:p>
        </w:tc>
      </w:tr>
      <w:tr w:rsidR="00E9588E" w:rsidRPr="00AB4B4C" w14:paraId="6057511D" w14:textId="66AC553D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B6AB" w14:textId="77777777" w:rsidR="00E9588E" w:rsidRPr="00AB4B4C" w:rsidRDefault="00E9588E" w:rsidP="00E9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29" w:right="113"/>
              <w:jc w:val="left"/>
              <w:rPr>
                <w:i/>
                <w:color w:val="000000"/>
                <w:highlight w:val="none"/>
              </w:rPr>
            </w:pPr>
            <w:r w:rsidRPr="00AB4B4C">
              <w:rPr>
                <w:i/>
                <w:color w:val="000000"/>
                <w:highlight w:val="none"/>
              </w:rPr>
              <w:t>Ответ:</w:t>
            </w:r>
          </w:p>
          <w:p w14:paraId="7A9C95CD" w14:textId="795063AE" w:rsidR="005A20B6" w:rsidRPr="006D39D4" w:rsidRDefault="00E9588E" w:rsidP="00F96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highlight w:val="none"/>
              </w:rPr>
            </w:pPr>
            <w:r w:rsidRPr="00AB4B4C">
              <w:rPr>
                <w:color w:val="000000"/>
                <w:highlight w:val="none"/>
              </w:rPr>
              <w:tab/>
            </w:r>
            <w:r w:rsidRPr="00AB4B4C">
              <w:rPr>
                <w:color w:val="2E74B5" w:themeColor="accent1" w:themeShade="BF"/>
                <w:highlight w:val="none"/>
              </w:rPr>
              <w:t xml:space="preserve">с) </w:t>
            </w:r>
            <w:r w:rsidRPr="00AB4B4C">
              <w:rPr>
                <w:color w:val="2E74B5" w:themeColor="accent1" w:themeShade="BF"/>
                <w:highlight w:val="none"/>
              </w:rPr>
              <w:tab/>
            </w:r>
            <w:r w:rsidR="00F37B78" w:rsidRPr="00AB4B4C">
              <w:rPr>
                <w:color w:val="2E74B5" w:themeColor="accent1" w:themeShade="BF"/>
                <w:highlight w:val="none"/>
              </w:rPr>
              <w:t>Д</w:t>
            </w:r>
            <w:r w:rsidRPr="00AB4B4C">
              <w:rPr>
                <w:color w:val="2E74B5" w:themeColor="accent1" w:themeShade="BF"/>
                <w:highlight w:val="none"/>
              </w:rPr>
              <w:t>о отчетного периода не были осуществлены и в о</w:t>
            </w:r>
            <w:r w:rsidRPr="00AB4B4C">
              <w:rPr>
                <w:color w:val="2E74B5" w:themeColor="accent1" w:themeShade="BF"/>
                <w:highlight w:val="none"/>
              </w:rPr>
              <w:t>т</w:t>
            </w:r>
            <w:r w:rsidRPr="00AB4B4C">
              <w:rPr>
                <w:color w:val="2E74B5" w:themeColor="accent1" w:themeShade="BF"/>
                <w:highlight w:val="none"/>
              </w:rPr>
              <w:t>четный период не были введены меры для обеспечения того, чтобы рабо</w:t>
            </w:r>
            <w:r w:rsidRPr="00AB4B4C">
              <w:rPr>
                <w:color w:val="2E74B5" w:themeColor="accent1" w:themeShade="BF"/>
                <w:highlight w:val="none"/>
              </w:rPr>
              <w:t>т</w:t>
            </w:r>
            <w:r w:rsidRPr="00AB4B4C">
              <w:rPr>
                <w:color w:val="2E74B5" w:themeColor="accent1" w:themeShade="BF"/>
                <w:highlight w:val="none"/>
              </w:rPr>
              <w:t>ники объекта и представители общественности, сообщающие в госуда</w:t>
            </w:r>
            <w:r w:rsidRPr="00AB4B4C">
              <w:rPr>
                <w:color w:val="2E74B5" w:themeColor="accent1" w:themeShade="BF"/>
                <w:highlight w:val="none"/>
              </w:rPr>
              <w:t>р</w:t>
            </w:r>
            <w:r w:rsidRPr="00AB4B4C">
              <w:rPr>
                <w:color w:val="2E74B5" w:themeColor="accent1" w:themeShade="BF"/>
                <w:highlight w:val="none"/>
              </w:rPr>
              <w:lastRenderedPageBreak/>
              <w:t xml:space="preserve">ственные органы о нарушении каким-либо объектом национальных законов, принятых в осуществление настоящего Протокола, не подвергались </w:t>
            </w:r>
            <w:r w:rsidRPr="006D39D4">
              <w:rPr>
                <w:color w:val="0070C0"/>
                <w:highlight w:val="none"/>
              </w:rPr>
              <w:t>наказ</w:t>
            </w:r>
            <w:r w:rsidRPr="006D39D4">
              <w:rPr>
                <w:color w:val="0070C0"/>
                <w:highlight w:val="none"/>
              </w:rPr>
              <w:t>а</w:t>
            </w:r>
            <w:r w:rsidRPr="006D39D4">
              <w:rPr>
                <w:color w:val="0070C0"/>
                <w:highlight w:val="none"/>
              </w:rPr>
              <w:t>нию, преследованию или гонениям за свои действия, связанные с сообщен</w:t>
            </w:r>
            <w:r w:rsidRPr="006D39D4">
              <w:rPr>
                <w:color w:val="0070C0"/>
                <w:highlight w:val="none"/>
              </w:rPr>
              <w:t>и</w:t>
            </w:r>
            <w:r w:rsidRPr="006D39D4">
              <w:rPr>
                <w:color w:val="0070C0"/>
                <w:highlight w:val="none"/>
              </w:rPr>
              <w:t>ем об этом нарушении.</w:t>
            </w:r>
          </w:p>
          <w:p w14:paraId="539751C5" w14:textId="15630881" w:rsidR="000E5F61" w:rsidRPr="006D39D4" w:rsidRDefault="00927036" w:rsidP="00F96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highlight w:val="none"/>
              </w:rPr>
            </w:pPr>
            <w:r w:rsidRPr="006D39D4">
              <w:rPr>
                <w:color w:val="0070C0"/>
                <w:highlight w:val="none"/>
              </w:rPr>
              <w:t>Конституция Республики Казахстан защищает права работников и предст</w:t>
            </w:r>
            <w:r w:rsidRPr="006D39D4">
              <w:rPr>
                <w:color w:val="0070C0"/>
                <w:highlight w:val="none"/>
              </w:rPr>
              <w:t>а</w:t>
            </w:r>
            <w:r w:rsidRPr="006D39D4">
              <w:rPr>
                <w:color w:val="0070C0"/>
                <w:highlight w:val="none"/>
              </w:rPr>
              <w:t>вителей общественности, сообщающих о нарушениях экологических зак</w:t>
            </w:r>
            <w:r w:rsidRPr="006D39D4">
              <w:rPr>
                <w:color w:val="0070C0"/>
                <w:highlight w:val="none"/>
              </w:rPr>
              <w:t>о</w:t>
            </w:r>
            <w:r w:rsidRPr="006D39D4">
              <w:rPr>
                <w:color w:val="0070C0"/>
                <w:highlight w:val="none"/>
              </w:rPr>
              <w:t>нов, через гаранти</w:t>
            </w:r>
            <w:r w:rsidR="004A36DC" w:rsidRPr="006D39D4">
              <w:rPr>
                <w:color w:val="0070C0"/>
                <w:highlight w:val="none"/>
                <w:lang w:val="kk-KZ"/>
              </w:rPr>
              <w:t>ю</w:t>
            </w:r>
            <w:r w:rsidRPr="006D39D4">
              <w:rPr>
                <w:color w:val="0070C0"/>
                <w:highlight w:val="none"/>
              </w:rPr>
              <w:t xml:space="preserve"> свободы слова (ст. 20, п. 1), охрану окружающей среды (ст. 31, п. 1), право граждан участвовать в управлении делами государства (ст. 33, п. 1), равенство перед законом и судом (ст. 14, п. 1), и запрет дискр</w:t>
            </w:r>
            <w:r w:rsidRPr="006D39D4">
              <w:rPr>
                <w:color w:val="0070C0"/>
                <w:highlight w:val="none"/>
              </w:rPr>
              <w:t>и</w:t>
            </w:r>
            <w:r w:rsidRPr="006D39D4">
              <w:rPr>
                <w:color w:val="0070C0"/>
                <w:highlight w:val="none"/>
              </w:rPr>
              <w:t>минации по любым обстоятельствам</w:t>
            </w:r>
            <w:r w:rsidR="00855B0F" w:rsidRPr="006D39D4">
              <w:rPr>
                <w:color w:val="0070C0"/>
                <w:highlight w:val="none"/>
                <w:lang w:val="kk-KZ"/>
              </w:rPr>
              <w:t xml:space="preserve"> </w:t>
            </w:r>
            <w:r w:rsidR="00855B0F" w:rsidRPr="006D39D4">
              <w:rPr>
                <w:color w:val="0070C0"/>
                <w:highlight w:val="none"/>
              </w:rPr>
              <w:t>(ст. 14, п.2)</w:t>
            </w:r>
            <w:r w:rsidRPr="006D39D4">
              <w:rPr>
                <w:color w:val="0070C0"/>
                <w:highlight w:val="none"/>
              </w:rPr>
              <w:t>.</w:t>
            </w:r>
          </w:p>
          <w:p w14:paraId="43C0C5E7" w14:textId="53F81DE5" w:rsidR="004803E9" w:rsidRPr="006D39D4" w:rsidRDefault="004803E9" w:rsidP="00F96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highlight w:val="none"/>
              </w:rPr>
            </w:pPr>
            <w:r w:rsidRPr="006D39D4">
              <w:rPr>
                <w:color w:val="0070C0"/>
                <w:highlight w:val="none"/>
              </w:rPr>
              <w:t>Трудовой кодекс Республики Казахстан защищает работников, сообщающих о нарушениях экологических законов, через запрет дискриминации (ст. 6), обеспечение безопасных условий труда (ст. 182) и право на обращение в государственные органы для защиты своих прав (ст. 23, п. 2).</w:t>
            </w:r>
          </w:p>
          <w:p w14:paraId="7C4EEC8F" w14:textId="2675E54F" w:rsidR="00DA1E11" w:rsidRPr="00AB4B4C" w:rsidRDefault="00BE7E93" w:rsidP="004A3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none"/>
              </w:rPr>
            </w:pPr>
            <w:r w:rsidRPr="006D39D4">
              <w:rPr>
                <w:color w:val="0070C0"/>
                <w:highlight w:val="none"/>
              </w:rPr>
              <w:t xml:space="preserve">Антикоррупционное законодательство Казахстана (Закон </w:t>
            </w:r>
            <w:r w:rsidR="00A3496F" w:rsidRPr="006D39D4">
              <w:rPr>
                <w:color w:val="0070C0"/>
                <w:highlight w:val="none"/>
              </w:rPr>
              <w:t>РК «О</w:t>
            </w:r>
            <w:r w:rsidRPr="006D39D4">
              <w:rPr>
                <w:color w:val="0070C0"/>
                <w:highlight w:val="none"/>
              </w:rPr>
              <w:t xml:space="preserve"> противоде</w:t>
            </w:r>
            <w:r w:rsidRPr="006D39D4">
              <w:rPr>
                <w:color w:val="0070C0"/>
                <w:highlight w:val="none"/>
              </w:rPr>
              <w:t>й</w:t>
            </w:r>
            <w:r w:rsidRPr="006D39D4">
              <w:rPr>
                <w:color w:val="0070C0"/>
                <w:highlight w:val="none"/>
              </w:rPr>
              <w:t>ствии коррупции</w:t>
            </w:r>
            <w:r w:rsidR="00A3496F" w:rsidRPr="006D39D4">
              <w:rPr>
                <w:color w:val="0070C0"/>
                <w:highlight w:val="none"/>
              </w:rPr>
              <w:t>»</w:t>
            </w:r>
            <w:r w:rsidRPr="006D39D4">
              <w:rPr>
                <w:color w:val="0070C0"/>
                <w:highlight w:val="none"/>
              </w:rPr>
              <w:t>) защищает лиц, сообщающих о коррупции, через гара</w:t>
            </w:r>
            <w:r w:rsidRPr="006D39D4">
              <w:rPr>
                <w:color w:val="0070C0"/>
                <w:highlight w:val="none"/>
              </w:rPr>
              <w:t>н</w:t>
            </w:r>
            <w:r w:rsidRPr="006D39D4">
              <w:rPr>
                <w:color w:val="0070C0"/>
                <w:highlight w:val="none"/>
              </w:rPr>
              <w:t>тированные меры защиты (ст. 24-1), защиту от нарушений прав в сфере тр</w:t>
            </w:r>
            <w:r w:rsidRPr="006D39D4">
              <w:rPr>
                <w:color w:val="0070C0"/>
                <w:highlight w:val="none"/>
              </w:rPr>
              <w:t>у</w:t>
            </w:r>
            <w:r w:rsidRPr="006D39D4">
              <w:rPr>
                <w:color w:val="0070C0"/>
                <w:highlight w:val="none"/>
              </w:rPr>
              <w:t>довых отношений (ст. 24-2), обеспечение конфиденциальности информации (ст. 24-3), и права лиц, оказывающих содействие в противодействии корру</w:t>
            </w:r>
            <w:r w:rsidRPr="006D39D4">
              <w:rPr>
                <w:color w:val="0070C0"/>
                <w:highlight w:val="none"/>
              </w:rPr>
              <w:t>п</w:t>
            </w:r>
            <w:r w:rsidRPr="006D39D4">
              <w:rPr>
                <w:color w:val="0070C0"/>
                <w:highlight w:val="none"/>
              </w:rPr>
              <w:t>ции (ст. 24-4).</w:t>
            </w:r>
          </w:p>
        </w:tc>
      </w:tr>
      <w:tr w:rsidR="00E9588E" w:rsidRPr="00AB4B4C" w14:paraId="6367366E" w14:textId="7AD61D43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81A1" w14:textId="77777777" w:rsidR="00E9588E" w:rsidRPr="00AB4B4C" w:rsidRDefault="00E9588E" w:rsidP="00F37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96"/>
              <w:rPr>
                <w:color w:val="000000"/>
                <w:highlight w:val="none"/>
              </w:rPr>
            </w:pPr>
            <w:r w:rsidRPr="00AB4B4C">
              <w:rPr>
                <w:color w:val="000000"/>
                <w:highlight w:val="none"/>
              </w:rPr>
              <w:lastRenderedPageBreak/>
              <w:t>d)</w:t>
            </w:r>
            <w:r w:rsidRPr="00AB4B4C">
              <w:rPr>
                <w:color w:val="000000"/>
                <w:highlight w:val="none"/>
              </w:rPr>
              <w:tab/>
              <w:t xml:space="preserve">в отношении </w:t>
            </w:r>
            <w:r w:rsidRPr="00AB4B4C">
              <w:rPr>
                <w:b/>
                <w:color w:val="000000"/>
                <w:highlight w:val="none"/>
              </w:rPr>
              <w:t>пункта 5 статьи 3</w:t>
            </w:r>
            <w:r w:rsidRPr="00AB4B4C">
              <w:rPr>
                <w:rFonts w:eastAsia="Gungsuh"/>
                <w:color w:val="000000"/>
                <w:highlight w:val="none"/>
              </w:rPr>
              <w:t xml:space="preserve"> − была ли система РВПЗ объединена с другими механизмами представления отчетности и, если такое объединение было произведено, то с какими системами. Привело ли это объединение к преодолению дублирования? Пришлось ли при провед</w:t>
            </w:r>
            <w:r w:rsidRPr="00AB4B4C">
              <w:rPr>
                <w:rFonts w:eastAsia="Gungsuh"/>
                <w:color w:val="000000"/>
                <w:highlight w:val="none"/>
              </w:rPr>
              <w:t>е</w:t>
            </w:r>
            <w:r w:rsidRPr="00AB4B4C">
              <w:rPr>
                <w:rFonts w:eastAsia="Gungsuh"/>
                <w:color w:val="000000"/>
                <w:highlight w:val="none"/>
              </w:rPr>
              <w:t>нии такого объединения столкнуться с какими-либо особыми проблемами, были ли они преодолены и каким образом?;</w:t>
            </w:r>
          </w:p>
          <w:p w14:paraId="032D822A" w14:textId="3C46CB64" w:rsidR="00E9588E" w:rsidRPr="00AB4B4C" w:rsidRDefault="00E9588E" w:rsidP="00E9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none"/>
              </w:rPr>
            </w:pPr>
          </w:p>
        </w:tc>
      </w:tr>
      <w:tr w:rsidR="00E9588E" w:rsidRPr="00AB4B4C" w14:paraId="284FCA35" w14:textId="03E72B40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B581" w14:textId="3C96B222" w:rsidR="00825670" w:rsidRPr="00AB4B4C" w:rsidRDefault="00E9588E" w:rsidP="00E9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601"/>
              <w:jc w:val="left"/>
              <w:rPr>
                <w:i/>
                <w:color w:val="000000"/>
                <w:highlight w:val="none"/>
              </w:rPr>
            </w:pPr>
            <w:r w:rsidRPr="00AB4B4C">
              <w:rPr>
                <w:i/>
                <w:color w:val="000000"/>
                <w:highlight w:val="none"/>
              </w:rPr>
              <w:t xml:space="preserve">Ответ: </w:t>
            </w:r>
          </w:p>
          <w:p w14:paraId="4449157E" w14:textId="7AC7C3DF" w:rsidR="00E9588E" w:rsidRPr="00AB4B4C" w:rsidRDefault="00E9588E" w:rsidP="00D67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000000"/>
                <w:highlight w:val="none"/>
              </w:rPr>
              <w:tab/>
            </w:r>
            <w:r w:rsidRPr="00AB4B4C">
              <w:rPr>
                <w:color w:val="2E74B5" w:themeColor="accent1" w:themeShade="BF"/>
                <w:highlight w:val="none"/>
              </w:rPr>
              <w:t xml:space="preserve">d) Система отчетности в РВПЗ </w:t>
            </w:r>
            <w:r w:rsidR="00D67DDC" w:rsidRPr="00AB4B4C">
              <w:rPr>
                <w:color w:val="2E74B5" w:themeColor="accent1" w:themeShade="BF"/>
                <w:highlight w:val="none"/>
              </w:rPr>
              <w:t xml:space="preserve">в отчетный период </w:t>
            </w:r>
            <w:r w:rsidRPr="00AB4B4C">
              <w:rPr>
                <w:color w:val="2E74B5" w:themeColor="accent1" w:themeShade="BF"/>
                <w:highlight w:val="none"/>
              </w:rPr>
              <w:t xml:space="preserve">не была объединена с другими механизмами предоставления отчетности. </w:t>
            </w:r>
          </w:p>
          <w:p w14:paraId="2309D378" w14:textId="45615FD6" w:rsidR="00D67DDC" w:rsidRPr="00AB4B4C" w:rsidRDefault="00D67DDC" w:rsidP="006D39D4">
            <w:pPr>
              <w:widowControl w:val="0"/>
              <w:pBdr>
                <w:bottom w:val="single" w:sz="4" w:space="15" w:color="FFFFFF"/>
              </w:pBdr>
              <w:spacing w:line="240" w:lineRule="auto"/>
              <w:ind w:left="0" w:right="0"/>
              <w:rPr>
                <w:color w:val="0070C0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 xml:space="preserve">Как уже было сказано выше, в 2023 году Министерством экологии и природных ресурсов </w:t>
            </w:r>
            <w:r w:rsidRPr="00AB4B4C">
              <w:rPr>
                <w:color w:val="2E74B5" w:themeColor="accent1" w:themeShade="BF"/>
                <w:highlight w:val="none"/>
                <w:lang w:val="kk-KZ"/>
              </w:rPr>
              <w:t xml:space="preserve">начато создание </w:t>
            </w:r>
            <w:r w:rsidRPr="00AB4B4C">
              <w:rPr>
                <w:color w:val="2E74B5" w:themeColor="accent1" w:themeShade="BF"/>
                <w:highlight w:val="none"/>
              </w:rPr>
              <w:t>автоматизированной информационной системы «Национальный банк данных о состоянии окружающей среды и природных ресурсов РК» (далее – НБД СОС и ПР), предназначенной для сбора, системат</w:t>
            </w:r>
            <w:r w:rsidRPr="00AB4B4C">
              <w:rPr>
                <w:color w:val="2E74B5" w:themeColor="accent1" w:themeShade="BF"/>
                <w:highlight w:val="none"/>
              </w:rPr>
              <w:t>и</w:t>
            </w:r>
            <w:r w:rsidRPr="00AB4B4C">
              <w:rPr>
                <w:color w:val="2E74B5" w:themeColor="accent1" w:themeShade="BF"/>
                <w:highlight w:val="none"/>
              </w:rPr>
              <w:t>зации, хранения, обработки и распространения экологической информации в целях обеспечения доступа общественности к экологической информации, м</w:t>
            </w:r>
            <w:r w:rsidRPr="00AB4B4C">
              <w:rPr>
                <w:color w:val="2E74B5" w:themeColor="accent1" w:themeShade="BF"/>
                <w:highlight w:val="none"/>
              </w:rPr>
              <w:t>о</w:t>
            </w:r>
            <w:r w:rsidRPr="00AB4B4C">
              <w:rPr>
                <w:color w:val="2E74B5" w:themeColor="accent1" w:themeShade="BF"/>
                <w:highlight w:val="none"/>
              </w:rPr>
              <w:t>ниторинга за соблюдением законодательства и выявления нарушений в сфере экологии, а также информационного взаимодействия природопользователей и уполномоченного органа в области охраны окружающей среды по принципу «единого окна». Данная платформа включает в себя 6 модулей: Регистр выбр</w:t>
            </w:r>
            <w:r w:rsidRPr="00AB4B4C">
              <w:rPr>
                <w:color w:val="2E74B5" w:themeColor="accent1" w:themeShade="BF"/>
                <w:highlight w:val="none"/>
              </w:rPr>
              <w:t>о</w:t>
            </w:r>
            <w:r w:rsidRPr="00AB4B4C">
              <w:rPr>
                <w:color w:val="2E74B5" w:themeColor="accent1" w:themeShade="BF"/>
                <w:highlight w:val="none"/>
              </w:rPr>
              <w:t>сов и переноса загрязнителей (РВПЗ), автоматизированная система монитори</w:t>
            </w:r>
            <w:r w:rsidRPr="00AB4B4C">
              <w:rPr>
                <w:color w:val="2E74B5" w:themeColor="accent1" w:themeShade="BF"/>
                <w:highlight w:val="none"/>
              </w:rPr>
              <w:t>н</w:t>
            </w:r>
            <w:r w:rsidRPr="00AB4B4C">
              <w:rPr>
                <w:color w:val="2E74B5" w:themeColor="accent1" w:themeShade="BF"/>
                <w:highlight w:val="none"/>
              </w:rPr>
              <w:t>га эм</w:t>
            </w:r>
            <w:r w:rsidRPr="00AB4B4C">
              <w:rPr>
                <w:color w:val="0070C0"/>
                <w:highlight w:val="none"/>
              </w:rPr>
              <w:t>иссий в окружающую среду (АСМ); модуль приема отчетов произво</w:t>
            </w:r>
            <w:r w:rsidRPr="00AB4B4C">
              <w:rPr>
                <w:color w:val="0070C0"/>
                <w:highlight w:val="none"/>
              </w:rPr>
              <w:t>д</w:t>
            </w:r>
            <w:r w:rsidRPr="00AB4B4C">
              <w:rPr>
                <w:color w:val="0070C0"/>
                <w:highlight w:val="none"/>
              </w:rPr>
              <w:t>ственного экологического контроля (далее – ПЭК); модуль общественных сл</w:t>
            </w:r>
            <w:r w:rsidRPr="00AB4B4C">
              <w:rPr>
                <w:color w:val="0070C0"/>
                <w:highlight w:val="none"/>
              </w:rPr>
              <w:t>у</w:t>
            </w:r>
            <w:r w:rsidRPr="00AB4B4C">
              <w:rPr>
                <w:color w:val="0070C0"/>
                <w:highlight w:val="none"/>
              </w:rPr>
              <w:t>шаний, кадастр отходов и углеродный кадастр.</w:t>
            </w:r>
          </w:p>
          <w:p w14:paraId="783CB055" w14:textId="77777777" w:rsidR="00071290" w:rsidRDefault="00D67DDC" w:rsidP="006D39D4">
            <w:pPr>
              <w:widowControl w:val="0"/>
              <w:pBdr>
                <w:bottom w:val="single" w:sz="4" w:space="15" w:color="FFFFFF"/>
              </w:pBdr>
              <w:spacing w:line="240" w:lineRule="auto"/>
              <w:ind w:left="0" w:right="0"/>
              <w:rPr>
                <w:color w:val="0070C0"/>
                <w:highlight w:val="none"/>
              </w:rPr>
            </w:pPr>
            <w:r w:rsidRPr="00AB4B4C">
              <w:rPr>
                <w:color w:val="0070C0"/>
                <w:highlight w:val="none"/>
              </w:rPr>
              <w:t>29 декабря 2023 года платформа НБД СОС и ПР введена в опытную эксплуат</w:t>
            </w:r>
            <w:r w:rsidRPr="00AB4B4C">
              <w:rPr>
                <w:color w:val="0070C0"/>
                <w:highlight w:val="none"/>
              </w:rPr>
              <w:t>а</w:t>
            </w:r>
            <w:r w:rsidRPr="00AB4B4C">
              <w:rPr>
                <w:color w:val="0070C0"/>
                <w:highlight w:val="none"/>
              </w:rPr>
              <w:t>цию</w:t>
            </w:r>
            <w:r w:rsidR="00071290">
              <w:rPr>
                <w:color w:val="0070C0"/>
                <w:highlight w:val="none"/>
              </w:rPr>
              <w:t>,</w:t>
            </w:r>
            <w:r w:rsidRPr="00AB4B4C">
              <w:rPr>
                <w:color w:val="0070C0"/>
                <w:highlight w:val="none"/>
              </w:rPr>
              <w:t xml:space="preserve"> </w:t>
            </w:r>
            <w:r w:rsidR="00F11F8D" w:rsidRPr="00071290">
              <w:rPr>
                <w:color w:val="0070C0"/>
                <w:highlight w:val="none"/>
              </w:rPr>
              <w:t xml:space="preserve">26 </w:t>
            </w:r>
            <w:r w:rsidR="00071290">
              <w:rPr>
                <w:color w:val="0070C0"/>
                <w:highlight w:val="none"/>
              </w:rPr>
              <w:t>ноября 2024 года в</w:t>
            </w:r>
            <w:r w:rsidRPr="00AB4B4C">
              <w:rPr>
                <w:color w:val="0070C0"/>
                <w:highlight w:val="none"/>
              </w:rPr>
              <w:t>ведение в промышленную эксплуатаци</w:t>
            </w:r>
            <w:r w:rsidR="00071290">
              <w:rPr>
                <w:color w:val="0070C0"/>
                <w:highlight w:val="none"/>
              </w:rPr>
              <w:t>ю.</w:t>
            </w:r>
          </w:p>
          <w:p w14:paraId="5672ED40" w14:textId="49C8FF10" w:rsidR="00D67DDC" w:rsidRPr="00AB4B4C" w:rsidRDefault="00D67DDC" w:rsidP="00071290">
            <w:pPr>
              <w:widowControl w:val="0"/>
              <w:pBdr>
                <w:bottom w:val="single" w:sz="4" w:space="15" w:color="FFFFFF"/>
              </w:pBdr>
              <w:spacing w:line="240" w:lineRule="auto"/>
              <w:ind w:left="0" w:right="0"/>
              <w:rPr>
                <w:color w:val="000000"/>
                <w:highlight w:val="none"/>
                <w:lang w:val="kk-KZ"/>
              </w:rPr>
            </w:pPr>
            <w:r w:rsidRPr="00AB4B4C">
              <w:rPr>
                <w:color w:val="0070C0"/>
                <w:highlight w:val="none"/>
              </w:rPr>
              <w:t xml:space="preserve"> </w:t>
            </w:r>
            <w:r w:rsidR="00BB756C" w:rsidRPr="00AB4B4C">
              <w:rPr>
                <w:color w:val="0070C0"/>
                <w:highlight w:val="none"/>
                <w:lang w:val="kk-KZ"/>
              </w:rPr>
              <w:t>Предполагается</w:t>
            </w:r>
            <w:r w:rsidR="00BB756C" w:rsidRPr="00AB4B4C">
              <w:rPr>
                <w:color w:val="0070C0"/>
                <w:highlight w:val="none"/>
              </w:rPr>
              <w:t>, ч</w:t>
            </w:r>
            <w:r w:rsidR="00BB756C" w:rsidRPr="00AB4B4C">
              <w:rPr>
                <w:color w:val="0070C0"/>
                <w:highlight w:val="none"/>
                <w:lang w:val="kk-KZ"/>
              </w:rPr>
              <w:t>то указанная платформа НБД СОС и ПР поможет преодолеть дублирование при подготовке различных видов отчетности.</w:t>
            </w:r>
          </w:p>
        </w:tc>
      </w:tr>
      <w:tr w:rsidR="00E9588E" w:rsidRPr="00AB4B4C" w14:paraId="494628E5" w14:textId="12048729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EF0F" w14:textId="0E72753E" w:rsidR="00E9588E" w:rsidRPr="00AB4B4C" w:rsidRDefault="00E9588E" w:rsidP="00F37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96"/>
              <w:rPr>
                <w:color w:val="000000"/>
                <w:highlight w:val="none"/>
              </w:rPr>
            </w:pPr>
            <w:r w:rsidRPr="00AB4B4C">
              <w:rPr>
                <w:color w:val="000000"/>
                <w:highlight w:val="none"/>
              </w:rPr>
              <w:t>е)</w:t>
            </w:r>
            <w:r w:rsidRPr="00AB4B4C">
              <w:rPr>
                <w:color w:val="000000"/>
                <w:highlight w:val="none"/>
              </w:rPr>
              <w:tab/>
              <w:t xml:space="preserve">в отношении </w:t>
            </w:r>
            <w:r w:rsidRPr="00AB4B4C">
              <w:rPr>
                <w:b/>
                <w:color w:val="000000"/>
                <w:highlight w:val="none"/>
              </w:rPr>
              <w:t>пункта 1 статьи 5</w:t>
            </w:r>
            <w:r w:rsidRPr="00AB4B4C">
              <w:rPr>
                <w:rFonts w:eastAsia="Gungsuh"/>
                <w:color w:val="000000"/>
                <w:highlight w:val="none"/>
              </w:rPr>
              <w:t xml:space="preserve"> − каким образом можно вести поиск выбросов и переносов и идентифицировать их по пар</w:t>
            </w:r>
            <w:r w:rsidRPr="00AB4B4C">
              <w:rPr>
                <w:rFonts w:eastAsia="Gungsuh"/>
                <w:color w:val="000000"/>
                <w:highlight w:val="none"/>
              </w:rPr>
              <w:t>а</w:t>
            </w:r>
            <w:r w:rsidRPr="00AB4B4C">
              <w:rPr>
                <w:rFonts w:eastAsia="Gungsuh"/>
                <w:color w:val="000000"/>
                <w:highlight w:val="none"/>
              </w:rPr>
              <w:t>метрам, перечисленным в подпунктах a)–f);</w:t>
            </w:r>
          </w:p>
        </w:tc>
      </w:tr>
      <w:tr w:rsidR="00E9588E" w:rsidRPr="00AB4B4C" w14:paraId="0924895C" w14:textId="74FCF101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9A42" w14:textId="77777777" w:rsidR="00E9588E" w:rsidRPr="00AB4B4C" w:rsidRDefault="00E9588E" w:rsidP="00E9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601"/>
              <w:jc w:val="left"/>
              <w:rPr>
                <w:i/>
                <w:color w:val="000000"/>
                <w:highlight w:val="none"/>
              </w:rPr>
            </w:pPr>
            <w:r w:rsidRPr="00AB4B4C">
              <w:rPr>
                <w:i/>
                <w:color w:val="000000"/>
                <w:highlight w:val="none"/>
              </w:rPr>
              <w:t>Ответ:</w:t>
            </w:r>
          </w:p>
          <w:p w14:paraId="26B6BC69" w14:textId="5CB2400A" w:rsidR="00E9588E" w:rsidRPr="00AB4B4C" w:rsidRDefault="00E9588E" w:rsidP="00E9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color w:val="000000"/>
                <w:highlight w:val="none"/>
              </w:rPr>
            </w:pPr>
            <w:r w:rsidRPr="00AB4B4C">
              <w:rPr>
                <w:color w:val="000000"/>
                <w:highlight w:val="none"/>
              </w:rPr>
              <w:tab/>
            </w:r>
            <w:r w:rsidRPr="00AB4B4C">
              <w:rPr>
                <w:color w:val="2E74B5" w:themeColor="accent1" w:themeShade="BF"/>
                <w:highlight w:val="none"/>
              </w:rPr>
              <w:t>e) Поиск выбросов и переносов и идентификация химич</w:t>
            </w:r>
            <w:r w:rsidRPr="00AB4B4C">
              <w:rPr>
                <w:color w:val="2E74B5" w:themeColor="accent1" w:themeShade="BF"/>
                <w:highlight w:val="none"/>
              </w:rPr>
              <w:t>е</w:t>
            </w:r>
            <w:r w:rsidRPr="00AB4B4C">
              <w:rPr>
                <w:color w:val="2E74B5" w:themeColor="accent1" w:themeShade="BF"/>
                <w:highlight w:val="none"/>
              </w:rPr>
              <w:t>ских загрязнителей по параметрам, перечисленным в подпунктах a)-f) н</w:t>
            </w:r>
            <w:r w:rsidRPr="00AB4B4C">
              <w:rPr>
                <w:color w:val="2E74B5" w:themeColor="accent1" w:themeShade="BF"/>
                <w:highlight w:val="none"/>
              </w:rPr>
              <w:t>е</w:t>
            </w:r>
            <w:r w:rsidRPr="00AB4B4C">
              <w:rPr>
                <w:color w:val="2E74B5" w:themeColor="accent1" w:themeShade="BF"/>
                <w:highlight w:val="none"/>
              </w:rPr>
              <w:t>возможен в связи с отсутствием структурированной электронной базы да</w:t>
            </w:r>
            <w:r w:rsidRPr="00AB4B4C">
              <w:rPr>
                <w:color w:val="2E74B5" w:themeColor="accent1" w:themeShade="BF"/>
                <w:highlight w:val="none"/>
              </w:rPr>
              <w:t>н</w:t>
            </w:r>
            <w:r w:rsidRPr="00AB4B4C">
              <w:rPr>
                <w:color w:val="2E74B5" w:themeColor="accent1" w:themeShade="BF"/>
                <w:highlight w:val="none"/>
              </w:rPr>
              <w:t>ных и соответствующих программных механизмов поиска данных.</w:t>
            </w:r>
          </w:p>
        </w:tc>
      </w:tr>
      <w:tr w:rsidR="00E9588E" w:rsidRPr="00AB4B4C" w14:paraId="402D64AD" w14:textId="4B66C429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45B1" w14:textId="0569B262" w:rsidR="00E9588E" w:rsidRPr="00AB4B4C" w:rsidRDefault="00E9588E" w:rsidP="00B21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96"/>
              <w:rPr>
                <w:color w:val="000000"/>
                <w:highlight w:val="none"/>
              </w:rPr>
            </w:pPr>
            <w:r w:rsidRPr="00AB4B4C">
              <w:rPr>
                <w:color w:val="000000"/>
                <w:highlight w:val="none"/>
              </w:rPr>
              <w:t>f)</w:t>
            </w:r>
            <w:r w:rsidRPr="00AB4B4C">
              <w:rPr>
                <w:color w:val="000000"/>
                <w:highlight w:val="none"/>
              </w:rPr>
              <w:tab/>
              <w:t xml:space="preserve">в отношении </w:t>
            </w:r>
            <w:r w:rsidRPr="00AB4B4C">
              <w:rPr>
                <w:b/>
                <w:color w:val="000000"/>
                <w:highlight w:val="none"/>
              </w:rPr>
              <w:t>пункта 4 статьи 5</w:t>
            </w:r>
            <w:r w:rsidRPr="00AB4B4C">
              <w:rPr>
                <w:rFonts w:eastAsia="Gungsuh"/>
                <w:color w:val="000000"/>
                <w:highlight w:val="none"/>
              </w:rPr>
              <w:t xml:space="preserve"> − создать адрес в Унифицированном указателе ресурсов (URL) или в Интернете, который обеспечивал бы постоянный и незамедлительный доступ к регистру, или </w:t>
            </w:r>
            <w:r w:rsidRPr="00AB4B4C">
              <w:rPr>
                <w:rFonts w:eastAsia="Gungsuh"/>
                <w:color w:val="000000"/>
                <w:highlight w:val="none"/>
              </w:rPr>
              <w:lastRenderedPageBreak/>
              <w:t>предусмотреть другие электронные средства связи, отвечающие этим треб</w:t>
            </w:r>
            <w:r w:rsidRPr="00AB4B4C">
              <w:rPr>
                <w:rFonts w:eastAsia="Gungsuh"/>
                <w:color w:val="000000"/>
                <w:highlight w:val="none"/>
              </w:rPr>
              <w:t>о</w:t>
            </w:r>
            <w:r w:rsidRPr="00AB4B4C">
              <w:rPr>
                <w:rFonts w:eastAsia="Gungsuh"/>
                <w:color w:val="000000"/>
                <w:highlight w:val="none"/>
              </w:rPr>
              <w:t>ваниям;</w:t>
            </w:r>
          </w:p>
        </w:tc>
      </w:tr>
      <w:tr w:rsidR="00E9588E" w:rsidRPr="00AB4B4C" w14:paraId="589B01CF" w14:textId="13FE6741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C65D" w14:textId="77777777" w:rsidR="00E9588E" w:rsidRPr="00AB4B4C" w:rsidRDefault="00E9588E" w:rsidP="00E9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601"/>
              <w:jc w:val="left"/>
              <w:rPr>
                <w:i/>
                <w:color w:val="000000"/>
                <w:highlight w:val="none"/>
              </w:rPr>
            </w:pPr>
            <w:r w:rsidRPr="00AB4B4C">
              <w:rPr>
                <w:i/>
                <w:color w:val="000000"/>
                <w:highlight w:val="none"/>
              </w:rPr>
              <w:lastRenderedPageBreak/>
              <w:t>Ответ:</w:t>
            </w:r>
          </w:p>
          <w:p w14:paraId="5C475063" w14:textId="6AF5547D" w:rsidR="00B56ABE" w:rsidRPr="00AB4B4C" w:rsidRDefault="00E9588E" w:rsidP="00B56ABE">
            <w:pPr>
              <w:widowControl w:val="0"/>
              <w:spacing w:line="240" w:lineRule="auto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000000"/>
                <w:highlight w:val="none"/>
              </w:rPr>
              <w:tab/>
            </w:r>
            <w:r w:rsidRPr="00AB4B4C">
              <w:rPr>
                <w:color w:val="2E74B5" w:themeColor="accent1" w:themeShade="BF"/>
                <w:highlight w:val="none"/>
              </w:rPr>
              <w:t>f)</w:t>
            </w:r>
            <w:r w:rsidRPr="00AB4B4C">
              <w:rPr>
                <w:color w:val="2E74B5" w:themeColor="accent1" w:themeShade="BF"/>
                <w:highlight w:val="none"/>
              </w:rPr>
              <w:tab/>
              <w:t>Адрес к сайту, где должен располагаться РВПЗ в виде структурированной электронной базы данных был создан в 2019</w:t>
            </w:r>
            <w:r w:rsidR="00B21280" w:rsidRPr="00AB4B4C">
              <w:rPr>
                <w:color w:val="2E74B5" w:themeColor="accent1" w:themeShade="BF"/>
                <w:highlight w:val="none"/>
              </w:rPr>
              <w:t> г</w:t>
            </w:r>
            <w:r w:rsidR="00ED753F" w:rsidRPr="00AB4B4C">
              <w:rPr>
                <w:color w:val="2E74B5" w:themeColor="accent1" w:themeShade="BF"/>
                <w:highlight w:val="none"/>
              </w:rPr>
              <w:t>оду</w:t>
            </w:r>
            <w:r w:rsidRPr="00AB4B4C">
              <w:rPr>
                <w:color w:val="2E74B5" w:themeColor="accent1" w:themeShade="BF"/>
                <w:highlight w:val="none"/>
              </w:rPr>
              <w:t xml:space="preserve">, </w:t>
            </w:r>
            <w:r w:rsidR="00ED753F" w:rsidRPr="00AB4B4C">
              <w:rPr>
                <w:color w:val="2E74B5" w:themeColor="accent1" w:themeShade="BF"/>
                <w:highlight w:val="none"/>
              </w:rPr>
              <w:t>в настоящее врем</w:t>
            </w:r>
            <w:r w:rsidR="00B56ABE" w:rsidRPr="00AB4B4C">
              <w:rPr>
                <w:color w:val="2E74B5" w:themeColor="accent1" w:themeShade="BF"/>
                <w:highlight w:val="none"/>
                <w:lang w:val="kk-KZ"/>
              </w:rPr>
              <w:t>я</w:t>
            </w:r>
            <w:r w:rsidR="00ED753F" w:rsidRPr="00AB4B4C">
              <w:rPr>
                <w:color w:val="2E74B5" w:themeColor="accent1" w:themeShade="BF"/>
                <w:highlight w:val="none"/>
              </w:rPr>
              <w:t xml:space="preserve"> </w:t>
            </w:r>
            <w:r w:rsidRPr="00AB4B4C">
              <w:rPr>
                <w:color w:val="2E74B5" w:themeColor="accent1" w:themeShade="BF"/>
                <w:highlight w:val="none"/>
              </w:rPr>
              <w:t xml:space="preserve">структурированная электронная база </w:t>
            </w:r>
            <w:r w:rsidR="00ED753F" w:rsidRPr="00AB4B4C">
              <w:rPr>
                <w:color w:val="2E74B5" w:themeColor="accent1" w:themeShade="BF"/>
                <w:highlight w:val="none"/>
              </w:rPr>
              <w:t>отсутствует</w:t>
            </w:r>
            <w:r w:rsidRPr="00AB4B4C">
              <w:rPr>
                <w:color w:val="2E74B5" w:themeColor="accent1" w:themeShade="BF"/>
                <w:highlight w:val="none"/>
              </w:rPr>
              <w:t>, в период с 2020</w:t>
            </w:r>
            <w:r w:rsidR="00B21280" w:rsidRPr="00AB4B4C">
              <w:rPr>
                <w:color w:val="2E74B5" w:themeColor="accent1" w:themeShade="BF"/>
                <w:highlight w:val="none"/>
              </w:rPr>
              <w:t xml:space="preserve">  </w:t>
            </w:r>
            <w:r w:rsidRPr="00AB4B4C">
              <w:rPr>
                <w:color w:val="2E74B5" w:themeColor="accent1" w:themeShade="BF"/>
                <w:highlight w:val="none"/>
              </w:rPr>
              <w:t>по 2024</w:t>
            </w:r>
            <w:r w:rsidR="00B21280" w:rsidRPr="00AB4B4C">
              <w:rPr>
                <w:color w:val="2E74B5" w:themeColor="accent1" w:themeShade="BF"/>
                <w:highlight w:val="none"/>
              </w:rPr>
              <w:t> г</w:t>
            </w:r>
            <w:r w:rsidR="00ED753F" w:rsidRPr="00AB4B4C">
              <w:rPr>
                <w:color w:val="2E74B5" w:themeColor="accent1" w:themeShade="BF"/>
                <w:highlight w:val="none"/>
                <w:lang w:val="kk-KZ"/>
              </w:rPr>
              <w:t>од</w:t>
            </w:r>
            <w:r w:rsidR="00B56ABE" w:rsidRPr="00AB4B4C">
              <w:rPr>
                <w:color w:val="2E74B5" w:themeColor="accent1" w:themeShade="BF"/>
                <w:highlight w:val="none"/>
                <w:lang w:val="kk-KZ"/>
              </w:rPr>
              <w:t xml:space="preserve"> функционировал сайт</w:t>
            </w:r>
            <w:r w:rsidRPr="00AB4B4C">
              <w:rPr>
                <w:color w:val="2E74B5" w:themeColor="accent1" w:themeShade="BF"/>
                <w:highlight w:val="none"/>
              </w:rPr>
              <w:t xml:space="preserve"> </w:t>
            </w:r>
            <w:hyperlink r:id="rId29" w:history="1">
              <w:r w:rsidR="00B56ABE" w:rsidRPr="00AB4B4C">
                <w:rPr>
                  <w:rStyle w:val="af2"/>
                  <w:color w:val="2E74B5" w:themeColor="accent1" w:themeShade="BF"/>
                  <w:highlight w:val="none"/>
                </w:rPr>
                <w:t>http://prtr.ecogosfond.kz/</w:t>
              </w:r>
            </w:hyperlink>
            <w:r w:rsidRPr="00AB4B4C">
              <w:rPr>
                <w:color w:val="2E74B5" w:themeColor="accent1" w:themeShade="BF"/>
                <w:highlight w:val="none"/>
              </w:rPr>
              <w:t xml:space="preserve"> -</w:t>
            </w:r>
            <w:r w:rsidR="00B56ABE" w:rsidRPr="00AB4B4C">
              <w:rPr>
                <w:rFonts w:eastAsia="Gungsuh"/>
                <w:color w:val="2E74B5" w:themeColor="accent1" w:themeShade="BF"/>
                <w:highlight w:val="none"/>
              </w:rPr>
              <w:t>, который перестал функционировать в 2024 году в связи с техническими проблемами и сокращением финансирования. Отчетность в РВПЗ в 2024 году приним</w:t>
            </w:r>
            <w:r w:rsidR="00B56ABE" w:rsidRPr="00AB4B4C">
              <w:rPr>
                <w:rFonts w:eastAsia="Gungsuh"/>
                <w:color w:val="2E74B5" w:themeColor="accent1" w:themeShade="BF"/>
                <w:highlight w:val="none"/>
              </w:rPr>
              <w:t>а</w:t>
            </w:r>
            <w:r w:rsidR="00B56ABE" w:rsidRPr="00AB4B4C">
              <w:rPr>
                <w:rFonts w:eastAsia="Gungsuh"/>
                <w:color w:val="2E74B5" w:themeColor="accent1" w:themeShade="BF"/>
                <w:highlight w:val="none"/>
              </w:rPr>
              <w:t xml:space="preserve">лась на электронную почту </w:t>
            </w:r>
            <w:r w:rsidR="00B56ABE" w:rsidRPr="00AB4B4C">
              <w:rPr>
                <w:color w:val="2E74B5" w:themeColor="accent1" w:themeShade="BF"/>
                <w:highlight w:val="none"/>
              </w:rPr>
              <w:t xml:space="preserve">РГП на ПХВ «ИАЦ ООС» </w:t>
            </w:r>
            <w:hyperlink r:id="rId30" w:history="1">
              <w:r w:rsidR="00B56ABE" w:rsidRPr="00AB4B4C">
                <w:rPr>
                  <w:rStyle w:val="af2"/>
                  <w:highlight w:val="none"/>
                  <w:lang w:val="en-US"/>
                </w:rPr>
                <w:t>info</w:t>
              </w:r>
              <w:r w:rsidR="00B56ABE" w:rsidRPr="00AB4B4C">
                <w:rPr>
                  <w:rStyle w:val="af2"/>
                  <w:highlight w:val="none"/>
                </w:rPr>
                <w:t>@</w:t>
              </w:r>
              <w:r w:rsidR="00B56ABE" w:rsidRPr="00AB4B4C">
                <w:rPr>
                  <w:rStyle w:val="af2"/>
                  <w:highlight w:val="none"/>
                  <w:lang w:val="en-US"/>
                </w:rPr>
                <w:t>iacoos</w:t>
              </w:r>
              <w:r w:rsidR="00B56ABE" w:rsidRPr="00AB4B4C">
                <w:rPr>
                  <w:rStyle w:val="af2"/>
                  <w:highlight w:val="none"/>
                </w:rPr>
                <w:t>.</w:t>
              </w:r>
              <w:r w:rsidR="00B56ABE" w:rsidRPr="00AB4B4C">
                <w:rPr>
                  <w:rStyle w:val="af2"/>
                  <w:highlight w:val="none"/>
                  <w:lang w:val="en-US"/>
                </w:rPr>
                <w:t>kz</w:t>
              </w:r>
            </w:hyperlink>
            <w:r w:rsidR="00B56ABE" w:rsidRPr="00AB4B4C">
              <w:rPr>
                <w:color w:val="2E74B5" w:themeColor="accent1" w:themeShade="BF"/>
                <w:highlight w:val="none"/>
              </w:rPr>
              <w:t xml:space="preserve"> и пу</w:t>
            </w:r>
            <w:r w:rsidR="00B56ABE" w:rsidRPr="00AB4B4C">
              <w:rPr>
                <w:color w:val="2E74B5" w:themeColor="accent1" w:themeShade="BF"/>
                <w:highlight w:val="none"/>
              </w:rPr>
              <w:t>б</w:t>
            </w:r>
            <w:r w:rsidR="00B56ABE" w:rsidRPr="00AB4B4C">
              <w:rPr>
                <w:color w:val="2E74B5" w:themeColor="accent1" w:themeShade="BF"/>
                <w:highlight w:val="none"/>
              </w:rPr>
              <w:t>ликовалась на сайте Государственного фонда экологической информации по следующей ссылке:</w:t>
            </w:r>
          </w:p>
          <w:p w14:paraId="36E3D250" w14:textId="77777777" w:rsidR="00B56ABE" w:rsidRPr="00AB4B4C" w:rsidRDefault="00691451" w:rsidP="00B56ABE">
            <w:pPr>
              <w:widowControl w:val="0"/>
              <w:spacing w:line="240" w:lineRule="auto"/>
              <w:rPr>
                <w:color w:val="2E74B5" w:themeColor="accent1" w:themeShade="BF"/>
                <w:highlight w:val="none"/>
              </w:rPr>
            </w:pPr>
            <w:hyperlink r:id="rId31" w:tgtFrame="_blank" w:history="1">
              <w:r w:rsidR="00B56ABE" w:rsidRPr="00AB4B4C">
                <w:rPr>
                  <w:color w:val="2E74B5" w:themeColor="accent1" w:themeShade="BF"/>
                  <w:highlight w:val="none"/>
                </w:rPr>
                <w:t>https://ecogosfond.kz/2024/01/08/44715/</w:t>
              </w:r>
            </w:hyperlink>
            <w:r w:rsidR="00B56ABE" w:rsidRPr="00AB4B4C">
              <w:rPr>
                <w:color w:val="2E74B5" w:themeColor="accent1" w:themeShade="BF"/>
                <w:highlight w:val="none"/>
              </w:rPr>
              <w:t>.</w:t>
            </w:r>
          </w:p>
          <w:p w14:paraId="21CBD4D3" w14:textId="7527EB46" w:rsidR="00E9588E" w:rsidRPr="00AB4B4C" w:rsidRDefault="00E9588E" w:rsidP="00E9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color w:val="000000"/>
                <w:highlight w:val="none"/>
              </w:rPr>
            </w:pPr>
          </w:p>
        </w:tc>
      </w:tr>
      <w:tr w:rsidR="00E9588E" w:rsidRPr="00AB4B4C" w14:paraId="41F5AA5A" w14:textId="23B05C93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368A" w14:textId="102CCC47" w:rsidR="00E9588E" w:rsidRPr="00AB4B4C" w:rsidRDefault="00E9588E" w:rsidP="00B21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96"/>
              <w:rPr>
                <w:color w:val="000000"/>
                <w:highlight w:val="none"/>
              </w:rPr>
            </w:pPr>
            <w:r w:rsidRPr="00AB4B4C">
              <w:rPr>
                <w:color w:val="000000"/>
                <w:highlight w:val="none"/>
              </w:rPr>
              <w:t>g)</w:t>
            </w:r>
            <w:r w:rsidRPr="00AB4B4C">
              <w:rPr>
                <w:color w:val="000000"/>
                <w:highlight w:val="none"/>
              </w:rPr>
              <w:tab/>
              <w:t xml:space="preserve">в отношении </w:t>
            </w:r>
            <w:r w:rsidRPr="00AB4B4C">
              <w:rPr>
                <w:b/>
                <w:color w:val="000000"/>
                <w:highlight w:val="none"/>
              </w:rPr>
              <w:t>пунктов 5 и 6 статьи 5</w:t>
            </w:r>
            <w:r w:rsidRPr="00AB4B4C">
              <w:rPr>
                <w:rFonts w:eastAsia="Gungsuh"/>
                <w:color w:val="000000"/>
                <w:highlight w:val="none"/>
              </w:rPr>
              <w:t xml:space="preserve"> − предусмо</w:t>
            </w:r>
            <w:r w:rsidRPr="00AB4B4C">
              <w:rPr>
                <w:rFonts w:eastAsia="Gungsuh"/>
                <w:color w:val="000000"/>
                <w:highlight w:val="none"/>
              </w:rPr>
              <w:t>т</w:t>
            </w:r>
            <w:r w:rsidRPr="00AB4B4C">
              <w:rPr>
                <w:rFonts w:eastAsia="Gungsuh"/>
                <w:color w:val="000000"/>
                <w:highlight w:val="none"/>
              </w:rPr>
              <w:t>реть в своем регистре ссылки на соответствующие имеющиеся и доступные для общественности базы данных по темам, относящимся к охране окруж</w:t>
            </w:r>
            <w:r w:rsidRPr="00AB4B4C">
              <w:rPr>
                <w:rFonts w:eastAsia="Gungsuh"/>
                <w:color w:val="000000"/>
                <w:highlight w:val="none"/>
              </w:rPr>
              <w:t>а</w:t>
            </w:r>
            <w:r w:rsidRPr="00AB4B4C">
              <w:rPr>
                <w:rFonts w:eastAsia="Gungsuh"/>
                <w:color w:val="000000"/>
                <w:highlight w:val="none"/>
              </w:rPr>
              <w:t>ющей среды, если таковые имеются, и ссылку на РВПЗ других Сторон.</w:t>
            </w:r>
          </w:p>
        </w:tc>
      </w:tr>
      <w:tr w:rsidR="00E9588E" w:rsidRPr="00AB4B4C" w14:paraId="69E6DB66" w14:textId="7E251C61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B582" w14:textId="77777777" w:rsidR="00E9588E" w:rsidRPr="00AB4B4C" w:rsidRDefault="00E9588E" w:rsidP="00E9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601"/>
              <w:jc w:val="left"/>
              <w:rPr>
                <w:i/>
                <w:color w:val="000000"/>
                <w:highlight w:val="none"/>
              </w:rPr>
            </w:pPr>
            <w:r w:rsidRPr="00AB4B4C">
              <w:rPr>
                <w:i/>
                <w:color w:val="000000"/>
                <w:highlight w:val="none"/>
              </w:rPr>
              <w:t>Ответ:</w:t>
            </w:r>
          </w:p>
          <w:p w14:paraId="70BEA3AE" w14:textId="1779D60B" w:rsidR="00E9588E" w:rsidRPr="00AB4B4C" w:rsidRDefault="00E9588E" w:rsidP="00E9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color w:val="000000"/>
                <w:highlight w:val="none"/>
              </w:rPr>
            </w:pPr>
            <w:r w:rsidRPr="00AB4B4C">
              <w:rPr>
                <w:color w:val="000000"/>
                <w:highlight w:val="none"/>
              </w:rPr>
              <w:tab/>
            </w:r>
            <w:r w:rsidRPr="00AB4B4C">
              <w:rPr>
                <w:color w:val="2E74B5" w:themeColor="accent1" w:themeShade="BF"/>
                <w:highlight w:val="none"/>
              </w:rPr>
              <w:t>g)</w:t>
            </w:r>
            <w:r w:rsidRPr="00AB4B4C">
              <w:rPr>
                <w:color w:val="2E74B5" w:themeColor="accent1" w:themeShade="BF"/>
                <w:highlight w:val="none"/>
              </w:rPr>
              <w:tab/>
              <w:t>В отчетном периоде какие-либо ссылки на соотве</w:t>
            </w:r>
            <w:r w:rsidRPr="00AB4B4C">
              <w:rPr>
                <w:color w:val="2E74B5" w:themeColor="accent1" w:themeShade="BF"/>
                <w:highlight w:val="none"/>
              </w:rPr>
              <w:t>т</w:t>
            </w:r>
            <w:r w:rsidRPr="00AB4B4C">
              <w:rPr>
                <w:color w:val="2E74B5" w:themeColor="accent1" w:themeShade="BF"/>
                <w:highlight w:val="none"/>
              </w:rPr>
              <w:t>ствующие имеющиеся и доступные для общественности базы данных по т</w:t>
            </w:r>
            <w:r w:rsidRPr="00AB4B4C">
              <w:rPr>
                <w:color w:val="2E74B5" w:themeColor="accent1" w:themeShade="BF"/>
                <w:highlight w:val="none"/>
              </w:rPr>
              <w:t>е</w:t>
            </w:r>
            <w:r w:rsidRPr="00AB4B4C">
              <w:rPr>
                <w:color w:val="2E74B5" w:themeColor="accent1" w:themeShade="BF"/>
                <w:highlight w:val="none"/>
              </w:rPr>
              <w:t>мам, относящимся к охране окружающей среды и ссылки на РВПЗ других Сторон</w:t>
            </w:r>
            <w:r w:rsidR="00BC005D" w:rsidRPr="00AB4B4C">
              <w:rPr>
                <w:color w:val="2E74B5" w:themeColor="accent1" w:themeShade="BF"/>
                <w:highlight w:val="none"/>
              </w:rPr>
              <w:t xml:space="preserve"> в регистре Казахстана не были созданы</w:t>
            </w:r>
            <w:r w:rsidRPr="00AB4B4C">
              <w:rPr>
                <w:color w:val="2E74B5" w:themeColor="accent1" w:themeShade="BF"/>
                <w:highlight w:val="none"/>
              </w:rPr>
              <w:t>.</w:t>
            </w:r>
          </w:p>
        </w:tc>
      </w:tr>
    </w:tbl>
    <w:p w14:paraId="51E2D081" w14:textId="77777777" w:rsidR="00CE38A5" w:rsidRPr="00AB4B4C" w:rsidRDefault="00CE38A5" w:rsidP="006C5B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  <w:highlight w:val="none"/>
        </w:rPr>
      </w:pPr>
    </w:p>
    <w:p w14:paraId="587BC214" w14:textId="57AE398E" w:rsidR="009A3424" w:rsidRPr="00AB4B4C" w:rsidRDefault="00D35818" w:rsidP="006C5B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  <w:highlight w:val="none"/>
        </w:rPr>
      </w:pPr>
      <w:r w:rsidRPr="00AB4B4C">
        <w:rPr>
          <w:b/>
          <w:color w:val="000000"/>
          <w:highlight w:val="none"/>
        </w:rPr>
        <w:t>Статья 7</w:t>
      </w:r>
    </w:p>
    <w:tbl>
      <w:tblPr>
        <w:tblStyle w:val="100"/>
        <w:tblW w:w="4088" w:type="pct"/>
        <w:tblInd w:w="1129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7773"/>
      </w:tblGrid>
      <w:tr w:rsidR="00E9588E" w:rsidRPr="00AB4B4C" w14:paraId="20606764" w14:textId="77777777" w:rsidTr="002D484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3455" w14:textId="7CB32370" w:rsidR="00E9588E" w:rsidRPr="00AB4B4C" w:rsidRDefault="00E9588E" w:rsidP="00E9588E">
            <w:pPr>
              <w:widowControl w:val="0"/>
              <w:spacing w:line="240" w:lineRule="auto"/>
              <w:ind w:left="113" w:right="113" w:firstLine="567"/>
              <w:rPr>
                <w:b/>
                <w:highlight w:val="none"/>
              </w:rPr>
            </w:pPr>
            <w:r w:rsidRPr="00AB4B4C">
              <w:rPr>
                <w:b/>
                <w:highlight w:val="none"/>
              </w:rPr>
              <w:t>Перечислите законодательные, нормативные и другие меры по ос</w:t>
            </w:r>
            <w:r w:rsidRPr="00AB4B4C">
              <w:rPr>
                <w:b/>
                <w:highlight w:val="none"/>
              </w:rPr>
              <w:t>у</w:t>
            </w:r>
            <w:r w:rsidRPr="00AB4B4C">
              <w:rPr>
                <w:b/>
                <w:highlight w:val="none"/>
              </w:rPr>
              <w:t>ществлению статьи 7 (требования в отношении представления отчетности).</w:t>
            </w:r>
          </w:p>
        </w:tc>
      </w:tr>
      <w:tr w:rsidR="00E9588E" w:rsidRPr="00AB4B4C" w14:paraId="60B9655B" w14:textId="7B2016D5" w:rsidTr="002D484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F68C" w14:textId="7F638A87" w:rsidR="00E9588E" w:rsidRPr="00AB4B4C" w:rsidRDefault="00E9588E" w:rsidP="00E9588E">
            <w:pPr>
              <w:widowControl w:val="0"/>
              <w:spacing w:line="240" w:lineRule="auto"/>
              <w:ind w:left="113" w:right="113" w:firstLine="567"/>
              <w:rPr>
                <w:highlight w:val="none"/>
              </w:rPr>
            </w:pPr>
            <w:r w:rsidRPr="00AB4B4C">
              <w:rPr>
                <w:highlight w:val="none"/>
              </w:rPr>
              <w:t>Опишите или укажите, когда это уместно:</w:t>
            </w:r>
          </w:p>
        </w:tc>
      </w:tr>
      <w:tr w:rsidR="00E9588E" w:rsidRPr="00AB4B4C" w14:paraId="11EC98FA" w14:textId="6DB7146D" w:rsidTr="002D484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82F3" w14:textId="28C64D36" w:rsidR="00E9588E" w:rsidRPr="00AB4B4C" w:rsidRDefault="00E9588E" w:rsidP="00E9588E">
            <w:pPr>
              <w:widowControl w:val="0"/>
              <w:spacing w:line="240" w:lineRule="auto"/>
              <w:ind w:right="113"/>
              <w:jc w:val="left"/>
              <w:rPr>
                <w:color w:val="000000"/>
                <w:highlight w:val="none"/>
              </w:rPr>
            </w:pPr>
            <w:r w:rsidRPr="00AB4B4C">
              <w:rPr>
                <w:color w:val="000000"/>
                <w:highlight w:val="none"/>
              </w:rPr>
              <w:tab/>
              <w:t>а)</w:t>
            </w:r>
            <w:r w:rsidRPr="00AB4B4C">
              <w:rPr>
                <w:color w:val="000000"/>
                <w:highlight w:val="none"/>
              </w:rPr>
              <w:tab/>
              <w:t>в отношении пункта 1 − предусматривает ли национал</w:t>
            </w:r>
            <w:r w:rsidRPr="00AB4B4C">
              <w:rPr>
                <w:color w:val="000000"/>
                <w:highlight w:val="none"/>
              </w:rPr>
              <w:t>ь</w:t>
            </w:r>
            <w:r w:rsidRPr="00AB4B4C">
              <w:rPr>
                <w:color w:val="000000"/>
                <w:highlight w:val="none"/>
              </w:rPr>
              <w:t>ная система требования в отношении представления отчетности, предусмотре</w:t>
            </w:r>
            <w:r w:rsidRPr="00AB4B4C">
              <w:rPr>
                <w:color w:val="000000"/>
                <w:highlight w:val="none"/>
              </w:rPr>
              <w:t>н</w:t>
            </w:r>
            <w:r w:rsidRPr="00AB4B4C">
              <w:rPr>
                <w:color w:val="000000"/>
                <w:highlight w:val="none"/>
              </w:rPr>
              <w:t>ные в пункте 1 а), или требования в отношении представления отчетности, предусмотренные в пункте 1 b);</w:t>
            </w:r>
          </w:p>
        </w:tc>
      </w:tr>
      <w:tr w:rsidR="00E9588E" w:rsidRPr="00AB4B4C" w14:paraId="7786BA16" w14:textId="068766BE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93E1" w14:textId="1726437E" w:rsidR="00777784" w:rsidRPr="00AB4B4C" w:rsidRDefault="00E9588E" w:rsidP="00AB4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601"/>
              <w:jc w:val="left"/>
              <w:rPr>
                <w:b/>
                <w:bCs/>
                <w:i/>
                <w:color w:val="FF0000"/>
                <w:highlight w:val="none"/>
              </w:rPr>
            </w:pPr>
            <w:r w:rsidRPr="00AB4B4C">
              <w:rPr>
                <w:i/>
                <w:color w:val="000000"/>
                <w:highlight w:val="none"/>
              </w:rPr>
              <w:t>Ответ:</w:t>
            </w:r>
            <w:r w:rsidR="00777784" w:rsidRPr="00AB4B4C">
              <w:rPr>
                <w:i/>
                <w:color w:val="000000"/>
                <w:highlight w:val="none"/>
              </w:rPr>
              <w:t xml:space="preserve"> </w:t>
            </w:r>
          </w:p>
          <w:p w14:paraId="1117CA1D" w14:textId="031585A5" w:rsidR="0023775C" w:rsidRPr="00AB4B4C" w:rsidRDefault="00AB4B4C" w:rsidP="006D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550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0070C0"/>
                <w:highlight w:val="none"/>
              </w:rPr>
              <w:t>а)</w:t>
            </w:r>
            <w:r w:rsidRPr="00AB4B4C">
              <w:rPr>
                <w:color w:val="0070C0"/>
                <w:highlight w:val="none"/>
              </w:rPr>
              <w:tab/>
            </w:r>
            <w:r w:rsidR="00E9588E" w:rsidRPr="00AB4B4C">
              <w:rPr>
                <w:color w:val="2E74B5" w:themeColor="accent1" w:themeShade="BF"/>
                <w:highlight w:val="none"/>
              </w:rPr>
              <w:t>В отчетный период национальн</w:t>
            </w:r>
            <w:r w:rsidR="00E01A6C" w:rsidRPr="00AB4B4C">
              <w:rPr>
                <w:color w:val="2E74B5" w:themeColor="accent1" w:themeShade="BF"/>
                <w:highlight w:val="none"/>
              </w:rPr>
              <w:t>ая</w:t>
            </w:r>
            <w:r w:rsidR="00E9588E" w:rsidRPr="00AB4B4C">
              <w:rPr>
                <w:color w:val="2E74B5" w:themeColor="accent1" w:themeShade="BF"/>
                <w:highlight w:val="none"/>
              </w:rPr>
              <w:t xml:space="preserve"> систем</w:t>
            </w:r>
            <w:r w:rsidR="00E01A6C" w:rsidRPr="00AB4B4C">
              <w:rPr>
                <w:color w:val="2E74B5" w:themeColor="accent1" w:themeShade="BF"/>
                <w:highlight w:val="none"/>
              </w:rPr>
              <w:t>а</w:t>
            </w:r>
            <w:r w:rsidR="00E9588E" w:rsidRPr="00AB4B4C">
              <w:rPr>
                <w:color w:val="2E74B5" w:themeColor="accent1" w:themeShade="BF"/>
                <w:highlight w:val="none"/>
              </w:rPr>
              <w:t xml:space="preserve"> включ</w:t>
            </w:r>
            <w:r w:rsidR="00E01A6C" w:rsidRPr="00AB4B4C">
              <w:rPr>
                <w:color w:val="2E74B5" w:themeColor="accent1" w:themeShade="BF"/>
                <w:highlight w:val="none"/>
              </w:rPr>
              <w:t>ает</w:t>
            </w:r>
            <w:r w:rsidR="00E9588E" w:rsidRPr="00AB4B4C">
              <w:rPr>
                <w:color w:val="2E74B5" w:themeColor="accent1" w:themeShade="BF"/>
                <w:highlight w:val="none"/>
              </w:rPr>
              <w:t xml:space="preserve"> тр</w:t>
            </w:r>
            <w:r w:rsidR="00E9588E" w:rsidRPr="00AB4B4C">
              <w:rPr>
                <w:color w:val="2E74B5" w:themeColor="accent1" w:themeShade="BF"/>
                <w:highlight w:val="none"/>
              </w:rPr>
              <w:t>е</w:t>
            </w:r>
            <w:r w:rsidR="00E9588E" w:rsidRPr="00AB4B4C">
              <w:rPr>
                <w:color w:val="2E74B5" w:themeColor="accent1" w:themeShade="BF"/>
                <w:highlight w:val="none"/>
              </w:rPr>
              <w:t>бовани</w:t>
            </w:r>
            <w:r w:rsidR="00E01A6C" w:rsidRPr="00AB4B4C">
              <w:rPr>
                <w:color w:val="2E74B5" w:themeColor="accent1" w:themeShade="BF"/>
                <w:highlight w:val="none"/>
              </w:rPr>
              <w:t>я</w:t>
            </w:r>
            <w:r w:rsidR="00E9588E" w:rsidRPr="00AB4B4C">
              <w:rPr>
                <w:color w:val="2E74B5" w:themeColor="accent1" w:themeShade="BF"/>
                <w:highlight w:val="none"/>
              </w:rPr>
              <w:t>, предусмотренны</w:t>
            </w:r>
            <w:r w:rsidR="00F97221" w:rsidRPr="00AB4B4C">
              <w:rPr>
                <w:color w:val="2E74B5" w:themeColor="accent1" w:themeShade="BF"/>
                <w:highlight w:val="none"/>
              </w:rPr>
              <w:t>е</w:t>
            </w:r>
            <w:r w:rsidR="00E9588E" w:rsidRPr="00AB4B4C">
              <w:rPr>
                <w:color w:val="2E74B5" w:themeColor="accent1" w:themeShade="BF"/>
                <w:highlight w:val="none"/>
              </w:rPr>
              <w:t xml:space="preserve"> в пункте 1 а)</w:t>
            </w:r>
            <w:r w:rsidR="00E01A6C" w:rsidRPr="00AB4B4C">
              <w:rPr>
                <w:color w:val="2E74B5" w:themeColor="accent1" w:themeShade="BF"/>
                <w:highlight w:val="none"/>
              </w:rPr>
              <w:t>.</w:t>
            </w:r>
            <w:r w:rsidR="00E9588E" w:rsidRPr="00AB4B4C">
              <w:rPr>
                <w:color w:val="2E74B5" w:themeColor="accent1" w:themeShade="BF"/>
                <w:highlight w:val="none"/>
              </w:rPr>
              <w:t xml:space="preserve"> </w:t>
            </w:r>
            <w:r w:rsidR="00E01A6C" w:rsidRPr="00AB4B4C">
              <w:rPr>
                <w:color w:val="2E74B5" w:themeColor="accent1" w:themeShade="BF"/>
                <w:highlight w:val="none"/>
              </w:rPr>
              <w:t>Т</w:t>
            </w:r>
            <w:r w:rsidR="00E9588E" w:rsidRPr="00AB4B4C">
              <w:rPr>
                <w:color w:val="2E74B5" w:themeColor="accent1" w:themeShade="BF"/>
                <w:highlight w:val="none"/>
              </w:rPr>
              <w:t>ребования в отношении представл</w:t>
            </w:r>
            <w:r w:rsidR="00E9588E" w:rsidRPr="00AB4B4C">
              <w:rPr>
                <w:color w:val="2E74B5" w:themeColor="accent1" w:themeShade="BF"/>
                <w:highlight w:val="none"/>
              </w:rPr>
              <w:t>е</w:t>
            </w:r>
            <w:r w:rsidR="00E9588E" w:rsidRPr="00AB4B4C">
              <w:rPr>
                <w:color w:val="2E74B5" w:themeColor="accent1" w:themeShade="BF"/>
                <w:highlight w:val="none"/>
              </w:rPr>
              <w:t>ния отчетности, предусмотренные в пункте 1 b)</w:t>
            </w:r>
            <w:r w:rsidR="00E01A6C" w:rsidRPr="00AB4B4C">
              <w:rPr>
                <w:color w:val="2E74B5" w:themeColor="accent1" w:themeShade="BF"/>
                <w:highlight w:val="none"/>
              </w:rPr>
              <w:t xml:space="preserve"> в национальной системе не предусмотрены в связи с тем, что в качестве критериев, по которым объекты обязаны предоставлять информацию, </w:t>
            </w:r>
            <w:r w:rsidR="0023775C" w:rsidRPr="00AB4B4C">
              <w:rPr>
                <w:color w:val="2E74B5" w:themeColor="accent1" w:themeShade="BF"/>
                <w:highlight w:val="none"/>
                <w:lang w:val="kk-KZ"/>
              </w:rPr>
              <w:t xml:space="preserve">применяют </w:t>
            </w:r>
            <w:r w:rsidR="00E01A6C" w:rsidRPr="00AB4B4C">
              <w:rPr>
                <w:color w:val="2E74B5" w:themeColor="accent1" w:themeShade="BF"/>
                <w:highlight w:val="none"/>
              </w:rPr>
              <w:t>данные о выбросах и переносе загрязнителей (п</w:t>
            </w:r>
            <w:r w:rsidR="0023775C" w:rsidRPr="00AB4B4C">
              <w:rPr>
                <w:color w:val="2E74B5" w:themeColor="accent1" w:themeShade="BF"/>
                <w:highlight w:val="none"/>
                <w:lang w:val="kk-KZ"/>
              </w:rPr>
              <w:t xml:space="preserve">ункт 1 </w:t>
            </w:r>
            <w:r w:rsidR="00E01A6C" w:rsidRPr="00AB4B4C">
              <w:rPr>
                <w:color w:val="2E74B5" w:themeColor="accent1" w:themeShade="BF"/>
                <w:highlight w:val="none"/>
              </w:rPr>
              <w:t xml:space="preserve">а), в то время как </w:t>
            </w:r>
            <w:r w:rsidR="0023775C" w:rsidRPr="00AB4B4C">
              <w:rPr>
                <w:color w:val="2E74B5" w:themeColor="accent1" w:themeShade="BF"/>
                <w:highlight w:val="none"/>
                <w:lang w:val="kk-KZ"/>
              </w:rPr>
              <w:t>пункт 1</w:t>
            </w:r>
            <w:r w:rsidR="0023775C" w:rsidRPr="00AB4B4C">
              <w:rPr>
                <w:color w:val="2E74B5" w:themeColor="accent1" w:themeShade="BF"/>
                <w:highlight w:val="none"/>
                <w:lang w:val="en-US"/>
              </w:rPr>
              <w:t>b</w:t>
            </w:r>
            <w:r w:rsidR="0023775C" w:rsidRPr="00AB4B4C">
              <w:rPr>
                <w:color w:val="2E74B5" w:themeColor="accent1" w:themeShade="BF"/>
                <w:highlight w:val="none"/>
              </w:rPr>
              <w:t xml:space="preserve"> </w:t>
            </w:r>
            <w:r w:rsidR="0023775C" w:rsidRPr="00AB4B4C">
              <w:rPr>
                <w:color w:val="2E74B5" w:themeColor="accent1" w:themeShade="BF"/>
                <w:highlight w:val="none"/>
                <w:lang w:val="kk-KZ"/>
              </w:rPr>
              <w:t>предусматривает критерий обязанности представлять отчетность – численность работников предприятия</w:t>
            </w:r>
            <w:r w:rsidR="0023775C" w:rsidRPr="00AB4B4C">
              <w:rPr>
                <w:color w:val="2E74B5" w:themeColor="accent1" w:themeShade="BF"/>
                <w:highlight w:val="none"/>
              </w:rPr>
              <w:t>.</w:t>
            </w:r>
            <w:r w:rsidR="0023775C" w:rsidRPr="00AB4B4C">
              <w:rPr>
                <w:color w:val="2E74B5" w:themeColor="accent1" w:themeShade="BF"/>
                <w:highlight w:val="none"/>
                <w:lang w:val="uk-UA"/>
              </w:rPr>
              <w:t>С</w:t>
            </w:r>
            <w:r w:rsidR="0023775C" w:rsidRPr="00AB4B4C">
              <w:rPr>
                <w:color w:val="2E74B5" w:themeColor="accent1" w:themeShade="BF"/>
                <w:highlight w:val="none"/>
              </w:rPr>
              <w:t xml:space="preserve"> 01 июля 2021 года  </w:t>
            </w:r>
            <w:r w:rsidR="0023775C" w:rsidRPr="00AB4B4C">
              <w:rPr>
                <w:color w:val="2E74B5" w:themeColor="accent1" w:themeShade="BF"/>
                <w:highlight w:val="none"/>
                <w:lang w:val="uk-UA"/>
              </w:rPr>
              <w:t>в</w:t>
            </w:r>
            <w:r w:rsidR="0023775C" w:rsidRPr="00AB4B4C">
              <w:rPr>
                <w:color w:val="2E74B5" w:themeColor="accent1" w:themeShade="BF"/>
                <w:highlight w:val="none"/>
              </w:rPr>
              <w:t xml:space="preserve"> Республике Казахстан вступил в действие обновленный Экологический кодекс, принятый 2 января 2021 года № 400–VI ЗРК, в соотве</w:t>
            </w:r>
            <w:r w:rsidR="0023775C" w:rsidRPr="00AB4B4C">
              <w:rPr>
                <w:color w:val="2E74B5" w:themeColor="accent1" w:themeShade="BF"/>
                <w:highlight w:val="none"/>
              </w:rPr>
              <w:t>т</w:t>
            </w:r>
            <w:r w:rsidR="0023775C" w:rsidRPr="00AB4B4C">
              <w:rPr>
                <w:color w:val="2E74B5" w:themeColor="accent1" w:themeShade="BF"/>
                <w:highlight w:val="none"/>
              </w:rPr>
              <w:t>ствии с требованиями которого отчетность в РВПЗ должна предоставля</w:t>
            </w:r>
            <w:r w:rsidR="002C6E73" w:rsidRPr="00AB4B4C">
              <w:rPr>
                <w:color w:val="2E74B5" w:themeColor="accent1" w:themeShade="BF"/>
                <w:highlight w:val="none"/>
              </w:rPr>
              <w:t>ться</w:t>
            </w:r>
            <w:r w:rsidR="0023775C" w:rsidRPr="00AB4B4C">
              <w:rPr>
                <w:color w:val="2E74B5" w:themeColor="accent1" w:themeShade="BF"/>
                <w:highlight w:val="none"/>
              </w:rPr>
              <w:t xml:space="preserve"> предприятиями («операторами» в соответствии с терминологией экологического законодательства РК), обязанными отчитываться по требованиям «Правил вед</w:t>
            </w:r>
            <w:r w:rsidR="0023775C" w:rsidRPr="00AB4B4C">
              <w:rPr>
                <w:color w:val="2E74B5" w:themeColor="accent1" w:themeShade="BF"/>
                <w:highlight w:val="none"/>
              </w:rPr>
              <w:t>е</w:t>
            </w:r>
            <w:r w:rsidR="0023775C" w:rsidRPr="00AB4B4C">
              <w:rPr>
                <w:color w:val="2E74B5" w:themeColor="accent1" w:themeShade="BF"/>
                <w:highlight w:val="none"/>
              </w:rPr>
              <w:t>ния РВПЗ», в соответствии с перечисленными там видами деятельности при превышении ими пороговых значений годовых выбросов.</w:t>
            </w:r>
          </w:p>
          <w:p w14:paraId="023A46AA" w14:textId="77777777" w:rsidR="0023775C" w:rsidRPr="00AB4B4C" w:rsidRDefault="0023775C" w:rsidP="006D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hanging="15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Действующие Правила ведения РВПЗ были утверждены приказом Министра экологии, геологии и природных ресурсов Республики Казахстан от 31 августа 2021 года № 3461 и определяют порядок ведения РВПЗ, а также требования к операторам объектов, которые обязаны предоставлять информацию о своих в</w:t>
            </w:r>
            <w:r w:rsidRPr="00AB4B4C">
              <w:rPr>
                <w:color w:val="2E74B5" w:themeColor="accent1" w:themeShade="BF"/>
                <w:highlight w:val="none"/>
              </w:rPr>
              <w:t>ы</w:t>
            </w:r>
            <w:r w:rsidRPr="00AB4B4C">
              <w:rPr>
                <w:color w:val="2E74B5" w:themeColor="accent1" w:themeShade="BF"/>
                <w:highlight w:val="none"/>
              </w:rPr>
              <w:t xml:space="preserve">бросах и переносе загрязнителей. </w:t>
            </w:r>
          </w:p>
          <w:p w14:paraId="0D166420" w14:textId="5C5594B4" w:rsidR="00E9588E" w:rsidRPr="00AB4B4C" w:rsidRDefault="00E9588E" w:rsidP="006D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hanging="15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 xml:space="preserve">В соответствии с </w:t>
            </w:r>
            <w:r w:rsidR="002C6E73" w:rsidRPr="00AB4B4C">
              <w:rPr>
                <w:color w:val="2E74B5" w:themeColor="accent1" w:themeShade="BF"/>
                <w:highlight w:val="none"/>
              </w:rPr>
              <w:t xml:space="preserve">пунктом 9 </w:t>
            </w:r>
            <w:r w:rsidRPr="00AB4B4C">
              <w:rPr>
                <w:color w:val="2E74B5" w:themeColor="accent1" w:themeShade="BF"/>
                <w:highlight w:val="none"/>
              </w:rPr>
              <w:t>стать</w:t>
            </w:r>
            <w:r w:rsidR="002C6E73" w:rsidRPr="00AB4B4C">
              <w:rPr>
                <w:color w:val="2E74B5" w:themeColor="accent1" w:themeShade="BF"/>
                <w:highlight w:val="none"/>
              </w:rPr>
              <w:t>и</w:t>
            </w:r>
            <w:r w:rsidRPr="00AB4B4C">
              <w:rPr>
                <w:color w:val="2E74B5" w:themeColor="accent1" w:themeShade="BF"/>
                <w:highlight w:val="none"/>
              </w:rPr>
              <w:t> 22 Экологического кодекса РК обязанность по представлению отчетности РВПЗ распространяется на операторов объектов, к</w:t>
            </w:r>
            <w:r w:rsidRPr="00AB4B4C">
              <w:rPr>
                <w:color w:val="2E74B5" w:themeColor="accent1" w:themeShade="BF"/>
                <w:highlight w:val="none"/>
              </w:rPr>
              <w:t>о</w:t>
            </w:r>
            <w:r w:rsidRPr="00AB4B4C">
              <w:rPr>
                <w:color w:val="2E74B5" w:themeColor="accent1" w:themeShade="BF"/>
                <w:highlight w:val="none"/>
              </w:rPr>
              <w:t>торые осуществляют один или более видов деятельности сверх применимых п</w:t>
            </w:r>
            <w:r w:rsidRPr="00AB4B4C">
              <w:rPr>
                <w:color w:val="2E74B5" w:themeColor="accent1" w:themeShade="BF"/>
                <w:highlight w:val="none"/>
              </w:rPr>
              <w:t>о</w:t>
            </w:r>
            <w:r w:rsidRPr="00AB4B4C">
              <w:rPr>
                <w:color w:val="2E74B5" w:themeColor="accent1" w:themeShade="BF"/>
                <w:highlight w:val="none"/>
              </w:rPr>
              <w:t>роговых значений для мощности производства, установленных в Правилах вед</w:t>
            </w:r>
            <w:r w:rsidRPr="00AB4B4C">
              <w:rPr>
                <w:color w:val="2E74B5" w:themeColor="accent1" w:themeShade="BF"/>
                <w:highlight w:val="none"/>
              </w:rPr>
              <w:t>е</w:t>
            </w:r>
            <w:r w:rsidRPr="00AB4B4C">
              <w:rPr>
                <w:color w:val="2E74B5" w:themeColor="accent1" w:themeShade="BF"/>
                <w:highlight w:val="none"/>
              </w:rPr>
              <w:t>ния РВПЗ, и соответствуют любому из нижеперечисленных критериев:</w:t>
            </w:r>
          </w:p>
          <w:p w14:paraId="2F0BE48F" w14:textId="77777777" w:rsidR="00E9588E" w:rsidRPr="00AB4B4C" w:rsidRDefault="00E9588E" w:rsidP="006D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 xml:space="preserve">      1) осуществляют выбросы любых загрязнителей в количествах, превыша</w:t>
            </w:r>
            <w:r w:rsidRPr="00AB4B4C">
              <w:rPr>
                <w:color w:val="2E74B5" w:themeColor="accent1" w:themeShade="BF"/>
                <w:highlight w:val="none"/>
              </w:rPr>
              <w:t>ю</w:t>
            </w:r>
            <w:r w:rsidRPr="00AB4B4C">
              <w:rPr>
                <w:color w:val="2E74B5" w:themeColor="accent1" w:themeShade="BF"/>
                <w:highlight w:val="none"/>
              </w:rPr>
              <w:t>щих применимые пороговые значения;</w:t>
            </w:r>
          </w:p>
          <w:p w14:paraId="764C1FFB" w14:textId="77777777" w:rsidR="00E9588E" w:rsidRPr="00AB4B4C" w:rsidRDefault="00E9588E" w:rsidP="006D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 xml:space="preserve">      2) осуществляют перенос за пределы занимаемой объектом промышленной </w:t>
            </w:r>
            <w:r w:rsidRPr="00AB4B4C">
              <w:rPr>
                <w:color w:val="2E74B5" w:themeColor="accent1" w:themeShade="BF"/>
                <w:highlight w:val="none"/>
              </w:rPr>
              <w:lastRenderedPageBreak/>
              <w:t>площадки любого загрязнителя в сточных водах, предназначенных для очистки, в количествах, превышающих применимые пороговые значения.</w:t>
            </w:r>
          </w:p>
          <w:p w14:paraId="137D3EEC" w14:textId="5A36B1FA" w:rsidR="00E9588E" w:rsidRPr="00AB4B4C" w:rsidRDefault="00E9588E" w:rsidP="006D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"/>
              </w:tabs>
              <w:spacing w:line="240" w:lineRule="auto"/>
              <w:ind w:right="113"/>
              <w:rPr>
                <w:color w:val="000000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Применимые пороговые значения для количества выбросов и переноса загрязн</w:t>
            </w:r>
            <w:r w:rsidRPr="00AB4B4C">
              <w:rPr>
                <w:color w:val="2E74B5" w:themeColor="accent1" w:themeShade="BF"/>
                <w:highlight w:val="none"/>
              </w:rPr>
              <w:t>и</w:t>
            </w:r>
            <w:r w:rsidRPr="00AB4B4C">
              <w:rPr>
                <w:color w:val="2E74B5" w:themeColor="accent1" w:themeShade="BF"/>
                <w:highlight w:val="none"/>
              </w:rPr>
              <w:t xml:space="preserve">телей в Республике Казахстан устанавливаются </w:t>
            </w:r>
            <w:r w:rsidR="006D0D19" w:rsidRPr="00AB4B4C">
              <w:rPr>
                <w:color w:val="2E74B5" w:themeColor="accent1" w:themeShade="BF"/>
                <w:highlight w:val="none"/>
              </w:rPr>
              <w:t>«</w:t>
            </w:r>
            <w:r w:rsidRPr="00AB4B4C">
              <w:rPr>
                <w:color w:val="2E74B5" w:themeColor="accent1" w:themeShade="BF"/>
                <w:highlight w:val="none"/>
              </w:rPr>
              <w:t>Правилами ведения РВПЗ</w:t>
            </w:r>
            <w:r w:rsidR="006D0D19" w:rsidRPr="00AB4B4C">
              <w:rPr>
                <w:color w:val="2E74B5" w:themeColor="accent1" w:themeShade="BF"/>
                <w:highlight w:val="none"/>
              </w:rPr>
              <w:t>»</w:t>
            </w:r>
            <w:r w:rsidRPr="00AB4B4C">
              <w:rPr>
                <w:color w:val="2E74B5" w:themeColor="accent1" w:themeShade="BF"/>
                <w:highlight w:val="none"/>
              </w:rPr>
              <w:t xml:space="preserve"> </w:t>
            </w:r>
            <w:r w:rsidR="002C6E73" w:rsidRPr="00AB4B4C">
              <w:rPr>
                <w:color w:val="2E74B5" w:themeColor="accent1" w:themeShade="BF"/>
                <w:highlight w:val="none"/>
              </w:rPr>
              <w:t>.</w:t>
            </w:r>
          </w:p>
        </w:tc>
      </w:tr>
      <w:tr w:rsidR="00E9588E" w:rsidRPr="00AB4B4C" w14:paraId="700065BE" w14:textId="46E3AA8B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62ED" w14:textId="20045D83" w:rsidR="00E9588E" w:rsidRPr="00AB4B4C" w:rsidRDefault="00E9588E" w:rsidP="00B21280">
            <w:pPr>
              <w:widowControl w:val="0"/>
              <w:spacing w:line="240" w:lineRule="auto"/>
              <w:ind w:left="113" w:right="113" w:firstLine="1561"/>
              <w:rPr>
                <w:highlight w:val="none"/>
              </w:rPr>
            </w:pPr>
            <w:r w:rsidRPr="00AB4B4C">
              <w:rPr>
                <w:highlight w:val="none"/>
              </w:rPr>
              <w:lastRenderedPageBreak/>
              <w:t>b)</w:t>
            </w:r>
            <w:r w:rsidRPr="00AB4B4C">
              <w:rPr>
                <w:highlight w:val="none"/>
              </w:rPr>
              <w:tab/>
              <w:t xml:space="preserve">в отношении </w:t>
            </w:r>
            <w:r w:rsidRPr="00AB4B4C">
              <w:rPr>
                <w:b/>
                <w:highlight w:val="none"/>
              </w:rPr>
              <w:t>пунктов 1, 2 и 5</w:t>
            </w:r>
            <w:r w:rsidRPr="00AB4B4C">
              <w:rPr>
                <w:rFonts w:eastAsia="Gungsuh"/>
                <w:highlight w:val="none"/>
              </w:rPr>
              <w:t xml:space="preserve"> − лежит ли ответстве</w:t>
            </w:r>
            <w:r w:rsidRPr="00AB4B4C">
              <w:rPr>
                <w:rFonts w:eastAsia="Gungsuh"/>
                <w:highlight w:val="none"/>
              </w:rPr>
              <w:t>н</w:t>
            </w:r>
            <w:r w:rsidRPr="00AB4B4C">
              <w:rPr>
                <w:rFonts w:eastAsia="Gungsuh"/>
                <w:highlight w:val="none"/>
              </w:rPr>
              <w:t>ность за выполнение требований в отношении представления отчетности на вл</w:t>
            </w:r>
            <w:r w:rsidRPr="00AB4B4C">
              <w:rPr>
                <w:rFonts w:eastAsia="Gungsuh"/>
                <w:highlight w:val="none"/>
              </w:rPr>
              <w:t>а</w:t>
            </w:r>
            <w:r w:rsidRPr="00AB4B4C">
              <w:rPr>
                <w:rFonts w:eastAsia="Gungsuh"/>
                <w:highlight w:val="none"/>
              </w:rPr>
              <w:t>дельцах или же операторах объектов;</w:t>
            </w:r>
          </w:p>
        </w:tc>
      </w:tr>
      <w:tr w:rsidR="00E9588E" w:rsidRPr="00AB4B4C" w14:paraId="38160F95" w14:textId="0769DC11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8E68" w14:textId="77777777" w:rsidR="00E9588E" w:rsidRPr="00AB4B4C" w:rsidRDefault="00E9588E" w:rsidP="00E9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545"/>
              <w:jc w:val="left"/>
              <w:rPr>
                <w:i/>
                <w:color w:val="000000"/>
                <w:highlight w:val="none"/>
              </w:rPr>
            </w:pPr>
            <w:r w:rsidRPr="00AB4B4C">
              <w:rPr>
                <w:i/>
                <w:color w:val="000000"/>
                <w:highlight w:val="none"/>
              </w:rPr>
              <w:t>Ответ:</w:t>
            </w:r>
          </w:p>
          <w:p w14:paraId="54BC9D22" w14:textId="6756CC26" w:rsidR="00E9588E" w:rsidRPr="006D39D4" w:rsidRDefault="00E9588E" w:rsidP="006D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rPr>
                <w:rFonts w:eastAsia="Gungsuh"/>
                <w:color w:val="0070C0"/>
                <w:highlight w:val="none"/>
              </w:rPr>
            </w:pPr>
            <w:r w:rsidRPr="00AB4B4C">
              <w:rPr>
                <w:highlight w:val="none"/>
              </w:rPr>
              <w:tab/>
            </w:r>
            <w:r w:rsidRPr="00AB4B4C">
              <w:rPr>
                <w:color w:val="2E74B5" w:themeColor="accent1" w:themeShade="BF"/>
                <w:highlight w:val="none"/>
              </w:rPr>
              <w:t xml:space="preserve">b) </w:t>
            </w:r>
            <w:bookmarkStart w:id="1" w:name="_Hlk182489183"/>
            <w:r w:rsidRPr="00AB4B4C">
              <w:rPr>
                <w:color w:val="2E74B5" w:themeColor="accent1" w:themeShade="BF"/>
                <w:highlight w:val="none"/>
              </w:rPr>
              <w:t>В соответствии с</w:t>
            </w:r>
            <w:r w:rsidR="00F97221" w:rsidRPr="00AB4B4C">
              <w:rPr>
                <w:color w:val="2E74B5" w:themeColor="accent1" w:themeShade="BF"/>
                <w:highlight w:val="none"/>
              </w:rPr>
              <w:t xml:space="preserve"> пунктом 12 </w:t>
            </w:r>
            <w:r w:rsidRPr="00AB4B4C">
              <w:rPr>
                <w:color w:val="2E74B5" w:themeColor="accent1" w:themeShade="BF"/>
                <w:highlight w:val="none"/>
              </w:rPr>
              <w:t>стать</w:t>
            </w:r>
            <w:r w:rsidR="00F97221" w:rsidRPr="00AB4B4C">
              <w:rPr>
                <w:color w:val="2E74B5" w:themeColor="accent1" w:themeShade="BF"/>
                <w:highlight w:val="none"/>
              </w:rPr>
              <w:t>и</w:t>
            </w:r>
            <w:r w:rsidRPr="00AB4B4C">
              <w:rPr>
                <w:color w:val="2E74B5" w:themeColor="accent1" w:themeShade="BF"/>
                <w:highlight w:val="none"/>
              </w:rPr>
              <w:t> 22 Экологического к</w:t>
            </w:r>
            <w:r w:rsidRPr="00AB4B4C">
              <w:rPr>
                <w:color w:val="2E74B5" w:themeColor="accent1" w:themeShade="BF"/>
                <w:highlight w:val="none"/>
              </w:rPr>
              <w:t>о</w:t>
            </w:r>
            <w:r w:rsidRPr="00AB4B4C">
              <w:rPr>
                <w:color w:val="2E74B5" w:themeColor="accent1" w:themeShade="BF"/>
                <w:highlight w:val="none"/>
              </w:rPr>
              <w:t>декса РК ответственность за полноту и качество предоставленной информации несет «оператор», под которым понимается «лицо, в собственности или ином з</w:t>
            </w:r>
            <w:r w:rsidRPr="00AB4B4C">
              <w:rPr>
                <w:color w:val="2E74B5" w:themeColor="accent1" w:themeShade="BF"/>
                <w:highlight w:val="none"/>
              </w:rPr>
              <w:t>а</w:t>
            </w:r>
            <w:r w:rsidRPr="00AB4B4C">
              <w:rPr>
                <w:color w:val="2E74B5" w:themeColor="accent1" w:themeShade="BF"/>
                <w:highlight w:val="none"/>
              </w:rPr>
              <w:t xml:space="preserve">конном пользовании которого находится </w:t>
            </w:r>
            <w:r w:rsidRPr="006D39D4">
              <w:rPr>
                <w:color w:val="0070C0"/>
                <w:highlight w:val="none"/>
              </w:rPr>
              <w:t>объект, оказывающий негативное во</w:t>
            </w:r>
            <w:r w:rsidRPr="006D39D4">
              <w:rPr>
                <w:color w:val="0070C0"/>
                <w:highlight w:val="none"/>
              </w:rPr>
              <w:t>з</w:t>
            </w:r>
            <w:r w:rsidRPr="006D39D4">
              <w:rPr>
                <w:color w:val="0070C0"/>
                <w:highlight w:val="none"/>
              </w:rPr>
              <w:t>действие на окружающую среду»</w:t>
            </w:r>
            <w:r w:rsidR="003B29BE" w:rsidRPr="006D39D4">
              <w:rPr>
                <w:color w:val="0070C0"/>
                <w:highlight w:val="none"/>
              </w:rPr>
              <w:t xml:space="preserve"> (пункт 6 стать</w:t>
            </w:r>
            <w:r w:rsidR="003B29BE" w:rsidRPr="006D39D4">
              <w:rPr>
                <w:color w:val="0070C0"/>
                <w:highlight w:val="none"/>
                <w:lang w:val="kk-KZ"/>
              </w:rPr>
              <w:t>и</w:t>
            </w:r>
            <w:r w:rsidR="003B29BE" w:rsidRPr="006D39D4">
              <w:rPr>
                <w:color w:val="0070C0"/>
                <w:highlight w:val="none"/>
              </w:rPr>
              <w:t> 12)</w:t>
            </w:r>
            <w:r w:rsidRPr="006D39D4">
              <w:rPr>
                <w:color w:val="0070C0"/>
                <w:highlight w:val="none"/>
              </w:rPr>
              <w:t>. Таким образом, не может быть дан однозначный ответ на вопрос на ком лежит ответственность - «</w:t>
            </w:r>
            <w:r w:rsidRPr="006D39D4">
              <w:rPr>
                <w:rFonts w:eastAsia="Gungsuh"/>
                <w:color w:val="0070C0"/>
                <w:highlight w:val="none"/>
              </w:rPr>
              <w:t>на вл</w:t>
            </w:r>
            <w:r w:rsidRPr="006D39D4">
              <w:rPr>
                <w:rFonts w:eastAsia="Gungsuh"/>
                <w:color w:val="0070C0"/>
                <w:highlight w:val="none"/>
              </w:rPr>
              <w:t>а</w:t>
            </w:r>
            <w:r w:rsidRPr="006D39D4">
              <w:rPr>
                <w:rFonts w:eastAsia="Gungsuh"/>
                <w:color w:val="0070C0"/>
                <w:highlight w:val="none"/>
              </w:rPr>
              <w:t>дельцах или же операторах объектов», так как пробел норм казахстанского зак</w:t>
            </w:r>
            <w:r w:rsidRPr="006D39D4">
              <w:rPr>
                <w:rFonts w:eastAsia="Gungsuh"/>
                <w:color w:val="0070C0"/>
                <w:highlight w:val="none"/>
              </w:rPr>
              <w:t>о</w:t>
            </w:r>
            <w:r w:rsidRPr="006D39D4">
              <w:rPr>
                <w:rFonts w:eastAsia="Gungsuh"/>
                <w:color w:val="0070C0"/>
                <w:highlight w:val="none"/>
              </w:rPr>
              <w:t>нодательства не позволяет разделить ответственность по принципу «владелец или оператор», так как у одного объекта по факту может быть одновременно и владелец и оператор. Разделение ответственности между ними не регулируется Экологическим кодексом РК.</w:t>
            </w:r>
          </w:p>
          <w:bookmarkEnd w:id="1"/>
          <w:p w14:paraId="032C33F9" w14:textId="066C1203" w:rsidR="00B013FB" w:rsidRPr="00AB4B4C" w:rsidRDefault="0015718E" w:rsidP="006D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rPr>
                <w:color w:val="000000"/>
                <w:highlight w:val="none"/>
              </w:rPr>
            </w:pPr>
            <w:r w:rsidRPr="006D39D4">
              <w:rPr>
                <w:color w:val="0070C0"/>
                <w:highlight w:val="none"/>
              </w:rPr>
              <w:t>Данные о выбросах и переносе загрязнителей являются обязательными согласно статье 22 Экологического кодекса Республики Казахстан. Непредставление, н</w:t>
            </w:r>
            <w:r w:rsidRPr="006D39D4">
              <w:rPr>
                <w:color w:val="0070C0"/>
                <w:highlight w:val="none"/>
              </w:rPr>
              <w:t>е</w:t>
            </w:r>
            <w:r w:rsidRPr="006D39D4">
              <w:rPr>
                <w:color w:val="0070C0"/>
                <w:highlight w:val="none"/>
              </w:rPr>
              <w:t>полные, несвоевременные или недостоверные обязательные сведения, пред</w:t>
            </w:r>
            <w:r w:rsidRPr="006D39D4">
              <w:rPr>
                <w:color w:val="0070C0"/>
                <w:highlight w:val="none"/>
              </w:rPr>
              <w:t>у</w:t>
            </w:r>
            <w:r w:rsidRPr="006D39D4">
              <w:rPr>
                <w:color w:val="0070C0"/>
                <w:highlight w:val="none"/>
              </w:rPr>
              <w:t>смотренные экологическим законодательством, а также повторные нарушения или негативное воздействие на окружающую среду влекут штрафы от 25 до 1000 МРП в зависимости от категории нарушителя (физические лица, должностные лица, малый, средний или крупный бизнес) (статья 327-1 КОАП Казахстана).</w:t>
            </w:r>
          </w:p>
        </w:tc>
      </w:tr>
      <w:tr w:rsidR="00E9588E" w:rsidRPr="00AB4B4C" w14:paraId="34314E93" w14:textId="51D288FC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07DD" w14:textId="49D8C9DA" w:rsidR="00E9588E" w:rsidRPr="00AB4B4C" w:rsidRDefault="00E9588E" w:rsidP="00B21280">
            <w:pPr>
              <w:widowControl w:val="0"/>
              <w:spacing w:line="240" w:lineRule="auto"/>
              <w:ind w:left="113" w:right="113" w:firstLine="1561"/>
              <w:rPr>
                <w:highlight w:val="none"/>
              </w:rPr>
            </w:pPr>
            <w:r w:rsidRPr="00AB4B4C">
              <w:rPr>
                <w:highlight w:val="none"/>
              </w:rPr>
              <w:t>с)</w:t>
            </w:r>
            <w:r w:rsidRPr="00AB4B4C">
              <w:rPr>
                <w:highlight w:val="none"/>
              </w:rPr>
              <w:tab/>
              <w:t xml:space="preserve">в отношении </w:t>
            </w:r>
            <w:r w:rsidRPr="00AB4B4C">
              <w:rPr>
                <w:b/>
                <w:highlight w:val="none"/>
              </w:rPr>
              <w:t xml:space="preserve">пункта 1 и приложения I </w:t>
            </w:r>
            <w:r w:rsidRPr="00AB4B4C">
              <w:rPr>
                <w:rFonts w:eastAsia="Gungsuh"/>
                <w:highlight w:val="none"/>
              </w:rPr>
              <w:t>− любое разл</w:t>
            </w:r>
            <w:r w:rsidRPr="00AB4B4C">
              <w:rPr>
                <w:rFonts w:eastAsia="Gungsuh"/>
                <w:highlight w:val="none"/>
              </w:rPr>
              <w:t>и</w:t>
            </w:r>
            <w:r w:rsidRPr="00AB4B4C">
              <w:rPr>
                <w:rFonts w:eastAsia="Gungsuh"/>
                <w:highlight w:val="none"/>
              </w:rPr>
              <w:t>чие между списком видов деятельности, в отношении которых требуется пре</w:t>
            </w:r>
            <w:r w:rsidRPr="00AB4B4C">
              <w:rPr>
                <w:rFonts w:eastAsia="Gungsuh"/>
                <w:highlight w:val="none"/>
              </w:rPr>
              <w:t>д</w:t>
            </w:r>
            <w:r w:rsidRPr="00AB4B4C">
              <w:rPr>
                <w:rFonts w:eastAsia="Gungsuh"/>
                <w:highlight w:val="none"/>
              </w:rPr>
              <w:t>ставлять отчетность согласно Протоколу, или связанных с ними пороговых зн</w:t>
            </w:r>
            <w:r w:rsidRPr="00AB4B4C">
              <w:rPr>
                <w:rFonts w:eastAsia="Gungsuh"/>
                <w:highlight w:val="none"/>
              </w:rPr>
              <w:t>а</w:t>
            </w:r>
            <w:r w:rsidRPr="00AB4B4C">
              <w:rPr>
                <w:rFonts w:eastAsia="Gungsuh"/>
                <w:highlight w:val="none"/>
              </w:rPr>
              <w:t>чений и списком видов деятельности и соответствующих пороговых значений, в отношении которых следует представлять отчетность согласно национальной с</w:t>
            </w:r>
            <w:r w:rsidRPr="00AB4B4C">
              <w:rPr>
                <w:rFonts w:eastAsia="Gungsuh"/>
                <w:highlight w:val="none"/>
              </w:rPr>
              <w:t>и</w:t>
            </w:r>
            <w:r w:rsidRPr="00AB4B4C">
              <w:rPr>
                <w:rFonts w:eastAsia="Gungsuh"/>
                <w:highlight w:val="none"/>
              </w:rPr>
              <w:t>стеме РВПЗ;</w:t>
            </w:r>
          </w:p>
        </w:tc>
      </w:tr>
      <w:tr w:rsidR="00E9588E" w:rsidRPr="00AB4B4C" w14:paraId="14190251" w14:textId="24E06B60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322A9" w14:textId="2BAE63D4" w:rsidR="00E9588E" w:rsidRPr="00AB4B4C" w:rsidRDefault="00E9588E" w:rsidP="00E9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545"/>
              <w:jc w:val="left"/>
              <w:rPr>
                <w:iCs/>
                <w:highlight w:val="none"/>
              </w:rPr>
            </w:pPr>
            <w:r w:rsidRPr="00AB4B4C">
              <w:rPr>
                <w:i/>
                <w:highlight w:val="none"/>
              </w:rPr>
              <w:t xml:space="preserve">Ответ: </w:t>
            </w:r>
          </w:p>
          <w:p w14:paraId="1F05CE98" w14:textId="657AE9D8" w:rsidR="00F54566" w:rsidRPr="006D39D4" w:rsidRDefault="00E9588E" w:rsidP="006D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color w:val="0070C0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ab/>
              <w:t>c)</w:t>
            </w:r>
            <w:r w:rsidRPr="00AB4B4C">
              <w:rPr>
                <w:color w:val="2E74B5" w:themeColor="accent1" w:themeShade="BF"/>
                <w:highlight w:val="none"/>
              </w:rPr>
              <w:tab/>
            </w:r>
            <w:r w:rsidR="00F54566" w:rsidRPr="00AB4B4C">
              <w:rPr>
                <w:color w:val="2E74B5" w:themeColor="accent1" w:themeShade="BF"/>
                <w:highlight w:val="none"/>
              </w:rPr>
              <w:t xml:space="preserve">Начиная с 2021 года </w:t>
            </w:r>
            <w:r w:rsidR="001D32D7" w:rsidRPr="00AB4B4C">
              <w:rPr>
                <w:color w:val="2E74B5" w:themeColor="accent1" w:themeShade="BF"/>
                <w:highlight w:val="none"/>
              </w:rPr>
              <w:t>национальн</w:t>
            </w:r>
            <w:r w:rsidR="00F54566" w:rsidRPr="00AB4B4C">
              <w:rPr>
                <w:color w:val="2E74B5" w:themeColor="accent1" w:themeShade="BF"/>
                <w:highlight w:val="none"/>
              </w:rPr>
              <w:t>ая</w:t>
            </w:r>
            <w:r w:rsidR="001D32D7" w:rsidRPr="00AB4B4C">
              <w:rPr>
                <w:color w:val="2E74B5" w:themeColor="accent1" w:themeShade="BF"/>
                <w:highlight w:val="none"/>
              </w:rPr>
              <w:t xml:space="preserve"> систем</w:t>
            </w:r>
            <w:r w:rsidR="00F54566" w:rsidRPr="00AB4B4C">
              <w:rPr>
                <w:color w:val="2E74B5" w:themeColor="accent1" w:themeShade="BF"/>
                <w:highlight w:val="none"/>
              </w:rPr>
              <w:t>а</w:t>
            </w:r>
            <w:r w:rsidR="001D32D7" w:rsidRPr="00AB4B4C">
              <w:rPr>
                <w:color w:val="2E74B5" w:themeColor="accent1" w:themeShade="BF"/>
                <w:highlight w:val="none"/>
              </w:rPr>
              <w:t xml:space="preserve"> РВПЗ Каза</w:t>
            </w:r>
            <w:r w:rsidR="001D32D7" w:rsidRPr="00AB4B4C">
              <w:rPr>
                <w:color w:val="2E74B5" w:themeColor="accent1" w:themeShade="BF"/>
                <w:highlight w:val="none"/>
              </w:rPr>
              <w:t>х</w:t>
            </w:r>
            <w:r w:rsidR="001D32D7" w:rsidRPr="00AB4B4C">
              <w:rPr>
                <w:color w:val="2E74B5" w:themeColor="accent1" w:themeShade="BF"/>
                <w:highlight w:val="none"/>
              </w:rPr>
              <w:t xml:space="preserve">стана </w:t>
            </w:r>
            <w:r w:rsidR="00F54566" w:rsidRPr="00AB4B4C">
              <w:rPr>
                <w:color w:val="2E74B5" w:themeColor="accent1" w:themeShade="BF"/>
                <w:highlight w:val="none"/>
              </w:rPr>
              <w:t xml:space="preserve">полностью включает </w:t>
            </w:r>
            <w:r w:rsidR="001D32D7" w:rsidRPr="00AB4B4C">
              <w:rPr>
                <w:color w:val="2E74B5" w:themeColor="accent1" w:themeShade="BF"/>
                <w:highlight w:val="none"/>
              </w:rPr>
              <w:t>списки видов деятельности и пороговые значения из Протокола, при этом в качестве критерия представления отчетности согласно «Правилам ведения РВПЗ» применяется пороговое значение мощности</w:t>
            </w:r>
            <w:r w:rsidR="00677E9E" w:rsidRPr="00AB4B4C">
              <w:rPr>
                <w:color w:val="2E74B5" w:themeColor="accent1" w:themeShade="BF"/>
                <w:highlight w:val="none"/>
              </w:rPr>
              <w:t xml:space="preserve"> (согласно Протоколу может быть выбран один из критериев: пороговое значение мощности или </w:t>
            </w:r>
            <w:r w:rsidR="00677E9E" w:rsidRPr="006D39D4">
              <w:rPr>
                <w:color w:val="0070C0"/>
                <w:highlight w:val="none"/>
              </w:rPr>
              <w:t>пороговая численность работников)</w:t>
            </w:r>
            <w:r w:rsidR="001D32D7" w:rsidRPr="006D39D4">
              <w:rPr>
                <w:color w:val="0070C0"/>
                <w:highlight w:val="none"/>
              </w:rPr>
              <w:t xml:space="preserve">. </w:t>
            </w:r>
            <w:r w:rsidR="00F54566" w:rsidRPr="006D39D4">
              <w:rPr>
                <w:color w:val="0070C0"/>
                <w:highlight w:val="none"/>
              </w:rPr>
              <w:t>При этом следует отметить, что наци</w:t>
            </w:r>
            <w:r w:rsidR="00F54566" w:rsidRPr="006D39D4">
              <w:rPr>
                <w:color w:val="0070C0"/>
                <w:highlight w:val="none"/>
              </w:rPr>
              <w:t>о</w:t>
            </w:r>
            <w:r w:rsidR="00F54566" w:rsidRPr="006D39D4">
              <w:rPr>
                <w:color w:val="0070C0"/>
                <w:highlight w:val="none"/>
              </w:rPr>
              <w:t>нальный с</w:t>
            </w:r>
            <w:r w:rsidR="001D32D7" w:rsidRPr="006D39D4">
              <w:rPr>
                <w:color w:val="0070C0"/>
                <w:highlight w:val="none"/>
              </w:rPr>
              <w:t>писок видов деятельности расширен по сравнению с</w:t>
            </w:r>
            <w:r w:rsidR="00677E9E" w:rsidRPr="006D39D4">
              <w:rPr>
                <w:color w:val="0070C0"/>
                <w:highlight w:val="none"/>
              </w:rPr>
              <w:t xml:space="preserve"> </w:t>
            </w:r>
            <w:r w:rsidR="001D32D7" w:rsidRPr="006D39D4">
              <w:rPr>
                <w:color w:val="0070C0"/>
                <w:highlight w:val="none"/>
              </w:rPr>
              <w:t>Протоколом</w:t>
            </w:r>
            <w:r w:rsidR="00677E9E" w:rsidRPr="006D39D4">
              <w:rPr>
                <w:color w:val="0070C0"/>
                <w:highlight w:val="none"/>
              </w:rPr>
              <w:t>:</w:t>
            </w:r>
            <w:r w:rsidR="001D32D7" w:rsidRPr="006D39D4">
              <w:rPr>
                <w:color w:val="0070C0"/>
                <w:highlight w:val="none"/>
              </w:rPr>
              <w:t xml:space="preserve"> </w:t>
            </w:r>
          </w:p>
          <w:p w14:paraId="5BEEAE0E" w14:textId="1FF13AF7" w:rsidR="001D32D7" w:rsidRPr="006D39D4" w:rsidRDefault="00F54566" w:rsidP="006D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color w:val="0070C0"/>
                <w:highlight w:val="none"/>
              </w:rPr>
            </w:pPr>
            <w:r w:rsidRPr="006D39D4">
              <w:rPr>
                <w:color w:val="0070C0"/>
                <w:highlight w:val="none"/>
              </w:rPr>
              <w:t>В</w:t>
            </w:r>
            <w:r w:rsidR="001D32D7" w:rsidRPr="006D39D4">
              <w:rPr>
                <w:color w:val="0070C0"/>
                <w:highlight w:val="none"/>
              </w:rPr>
              <w:t xml:space="preserve"> секторе «Энергетика» </w:t>
            </w:r>
            <w:r w:rsidR="00677E9E" w:rsidRPr="006D39D4">
              <w:rPr>
                <w:color w:val="0070C0"/>
                <w:highlight w:val="none"/>
              </w:rPr>
              <w:t>дополнительно включена «Транспортировка электр</w:t>
            </w:r>
            <w:r w:rsidR="00677E9E" w:rsidRPr="006D39D4">
              <w:rPr>
                <w:color w:val="0070C0"/>
                <w:highlight w:val="none"/>
              </w:rPr>
              <w:t>о</w:t>
            </w:r>
            <w:r w:rsidR="00677E9E" w:rsidRPr="006D39D4">
              <w:rPr>
                <w:color w:val="0070C0"/>
                <w:highlight w:val="none"/>
              </w:rPr>
              <w:t xml:space="preserve">энергии» </w:t>
            </w:r>
            <w:r w:rsidR="001D32D7" w:rsidRPr="006D39D4">
              <w:rPr>
                <w:color w:val="0070C0"/>
                <w:highlight w:val="none"/>
              </w:rPr>
              <w:t>для обеспечения прозрачности данных о выбросах гексафторида серы.</w:t>
            </w:r>
          </w:p>
          <w:p w14:paraId="6E982939" w14:textId="7EA8DD74" w:rsidR="001D32D7" w:rsidRPr="006D39D4" w:rsidRDefault="001D32D7" w:rsidP="006D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color w:val="0070C0"/>
                <w:highlight w:val="none"/>
              </w:rPr>
            </w:pPr>
            <w:r w:rsidRPr="006D39D4">
              <w:rPr>
                <w:color w:val="0070C0"/>
                <w:highlight w:val="none"/>
              </w:rPr>
              <w:t xml:space="preserve">В секторе </w:t>
            </w:r>
            <w:r w:rsidR="00677E9E" w:rsidRPr="006D39D4">
              <w:rPr>
                <w:color w:val="0070C0"/>
                <w:highlight w:val="none"/>
              </w:rPr>
              <w:t>«</w:t>
            </w:r>
            <w:r w:rsidRPr="006D39D4">
              <w:rPr>
                <w:color w:val="0070C0"/>
                <w:highlight w:val="none"/>
              </w:rPr>
              <w:t>Управление отходами и сточными водами</w:t>
            </w:r>
            <w:r w:rsidR="00677E9E" w:rsidRPr="006D39D4">
              <w:rPr>
                <w:color w:val="0070C0"/>
                <w:highlight w:val="none"/>
              </w:rPr>
              <w:t>»</w:t>
            </w:r>
            <w:r w:rsidRPr="006D39D4">
              <w:rPr>
                <w:color w:val="0070C0"/>
                <w:highlight w:val="none"/>
              </w:rPr>
              <w:t xml:space="preserve"> добавлены:</w:t>
            </w:r>
          </w:p>
          <w:p w14:paraId="5E725D40" w14:textId="77777777" w:rsidR="001D32D7" w:rsidRPr="006D39D4" w:rsidRDefault="001D32D7" w:rsidP="006D39D4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color w:val="0070C0"/>
                <w:highlight w:val="none"/>
              </w:rPr>
            </w:pPr>
            <w:r w:rsidRPr="006D39D4">
              <w:rPr>
                <w:b/>
                <w:bCs/>
                <w:color w:val="0070C0"/>
                <w:highlight w:val="none"/>
              </w:rPr>
              <w:t>Ремедиация, рекультивация грунтов</w:t>
            </w:r>
            <w:r w:rsidRPr="006D39D4">
              <w:rPr>
                <w:color w:val="0070C0"/>
                <w:highlight w:val="none"/>
              </w:rPr>
              <w:t>: Пороговое значение мощности — 10 м³ или 0,01 га.</w:t>
            </w:r>
          </w:p>
          <w:p w14:paraId="64704FAB" w14:textId="77777777" w:rsidR="001D32D7" w:rsidRDefault="001D32D7" w:rsidP="006D39D4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color w:val="0070C0"/>
                <w:highlight w:val="none"/>
              </w:rPr>
            </w:pPr>
            <w:r w:rsidRPr="006D39D4">
              <w:rPr>
                <w:b/>
                <w:bCs/>
                <w:color w:val="0070C0"/>
                <w:highlight w:val="none"/>
              </w:rPr>
              <w:t>Объем закачки воды в пласт (м³)</w:t>
            </w:r>
            <w:r w:rsidRPr="006D39D4">
              <w:rPr>
                <w:color w:val="0070C0"/>
                <w:highlight w:val="none"/>
              </w:rPr>
              <w:t>: Пороговое значение производительн</w:t>
            </w:r>
            <w:r w:rsidRPr="006D39D4">
              <w:rPr>
                <w:color w:val="0070C0"/>
                <w:highlight w:val="none"/>
              </w:rPr>
              <w:t>о</w:t>
            </w:r>
            <w:r w:rsidRPr="006D39D4">
              <w:rPr>
                <w:color w:val="0070C0"/>
                <w:highlight w:val="none"/>
              </w:rPr>
              <w:t>сти не применяется, отчётность обязательна независимо от объема.</w:t>
            </w:r>
          </w:p>
          <w:p w14:paraId="7281093F" w14:textId="5B4CB15E" w:rsidR="006D39D4" w:rsidRPr="006D39D4" w:rsidRDefault="006D39D4" w:rsidP="006D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right="113"/>
              <w:jc w:val="left"/>
              <w:rPr>
                <w:color w:val="0070C0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Эти дополнения обеспечивают прозрачность и контроль за указанными вид</w:t>
            </w:r>
            <w:r w:rsidRPr="00AB4B4C">
              <w:rPr>
                <w:color w:val="2E74B5" w:themeColor="accent1" w:themeShade="BF"/>
                <w:highlight w:val="none"/>
              </w:rPr>
              <w:t>а</w:t>
            </w:r>
            <w:r w:rsidRPr="00AB4B4C">
              <w:rPr>
                <w:color w:val="2E74B5" w:themeColor="accent1" w:themeShade="BF"/>
                <w:highlight w:val="none"/>
              </w:rPr>
              <w:t>ми деятельности, в отношении которых в настоящее время не требуется пол</w:t>
            </w:r>
            <w:r w:rsidRPr="00AB4B4C">
              <w:rPr>
                <w:color w:val="2E74B5" w:themeColor="accent1" w:themeShade="BF"/>
                <w:highlight w:val="none"/>
              </w:rPr>
              <w:t>у</w:t>
            </w:r>
            <w:r w:rsidRPr="00AB4B4C">
              <w:rPr>
                <w:color w:val="2E74B5" w:themeColor="accent1" w:themeShade="BF"/>
                <w:highlight w:val="none"/>
              </w:rPr>
              <w:t>чение экологического разрешения и проведения общественных слушаний, что минимизирует участие общественности в решении экологических вопросов на этапе намечаемой деятельности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7"/>
              <w:gridCol w:w="4804"/>
              <w:gridCol w:w="2236"/>
            </w:tblGrid>
            <w:tr w:rsidR="00013C1F" w:rsidRPr="00AB4B4C" w14:paraId="1A932FCF" w14:textId="77777777" w:rsidTr="006D39D4">
              <w:trPr>
                <w:trHeight w:val="30"/>
                <w:tblHeader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965B1A4" w14:textId="728C2EEE" w:rsidR="00E9588E" w:rsidRPr="00AB4B4C" w:rsidRDefault="001D32D7" w:rsidP="006D39D4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.</w:t>
                  </w:r>
                  <w:r w:rsidR="00E9588E" w:rsidRPr="00AB4B4C">
                    <w:rPr>
                      <w:color w:val="2E74B5" w:themeColor="accent1" w:themeShade="BF"/>
                      <w:highlight w:val="none"/>
                    </w:rPr>
                    <w:t>№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 xml:space="preserve"> </w:t>
                  </w:r>
                  <w:r w:rsidR="00E9588E" w:rsidRPr="00AB4B4C">
                    <w:rPr>
                      <w:color w:val="2E74B5" w:themeColor="accent1" w:themeShade="BF"/>
                      <w:highlight w:val="none"/>
                    </w:rPr>
                    <w:t>п/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п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5C9AF3" w14:textId="77777777" w:rsidR="00E9588E" w:rsidRPr="00AB4B4C" w:rsidRDefault="00E9588E" w:rsidP="006D39D4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Вид деятельности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B122DD" w14:textId="77777777" w:rsidR="00E9588E" w:rsidRPr="00AB4B4C" w:rsidRDefault="00E9588E" w:rsidP="006D39D4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Пороговое значение мощности</w:t>
                  </w:r>
                </w:p>
              </w:tc>
            </w:tr>
            <w:tr w:rsidR="00013C1F" w:rsidRPr="00AB4B4C" w14:paraId="10E3EBD3" w14:textId="77777777" w:rsidTr="006D39D4">
              <w:trPr>
                <w:trHeight w:val="30"/>
                <w:tblHeader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9DE288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1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083614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2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D0F595C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3</w:t>
                  </w:r>
                </w:p>
              </w:tc>
            </w:tr>
            <w:tr w:rsidR="00013C1F" w:rsidRPr="00AB4B4C" w14:paraId="48E94B4B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DAC97C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1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7046A0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Энергетика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526B3F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</w:p>
              </w:tc>
            </w:tr>
            <w:tr w:rsidR="00013C1F" w:rsidRPr="00AB4B4C" w14:paraId="14321ADD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FA5C4E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1-1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B3F0ED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Нефтеперерабатывающие и газоперерабатыва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ю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щие заводы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2EB712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*</w:t>
                  </w:r>
                </w:p>
              </w:tc>
            </w:tr>
            <w:tr w:rsidR="00013C1F" w:rsidRPr="00AB4B4C" w14:paraId="2E1F17D4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3D4449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1-2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71809C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Стационарные источники для газификации и 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lastRenderedPageBreak/>
                    <w:t xml:space="preserve">сжижения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5F9D37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lastRenderedPageBreak/>
                    <w:t>*</w:t>
                  </w:r>
                </w:p>
              </w:tc>
            </w:tr>
            <w:tr w:rsidR="00013C1F" w:rsidRPr="00AB4B4C" w14:paraId="65D083CF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E1F97A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lastRenderedPageBreak/>
                    <w:t>1-3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2CB8E0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Тепловые электростанции и другие стационарные источники для сжигания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BD5771" w14:textId="0129940A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с подводимой тепл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вой мощностью 50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мегаватт (МВт)</w:t>
                  </w:r>
                </w:p>
              </w:tc>
            </w:tr>
            <w:tr w:rsidR="00013C1F" w:rsidRPr="00AB4B4C" w14:paraId="6DCCFB07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D7C69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1-4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7A8450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Транспортировка электроэнергии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32C56F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*</w:t>
                  </w:r>
                </w:p>
              </w:tc>
            </w:tr>
            <w:tr w:rsidR="00013C1F" w:rsidRPr="00AB4B4C" w14:paraId="2B3F3C90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C73539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1-5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51CB4F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Коксовые печи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F17C6D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*</w:t>
                  </w:r>
                </w:p>
              </w:tc>
            </w:tr>
            <w:tr w:rsidR="00013C1F" w:rsidRPr="00AB4B4C" w14:paraId="694A83BE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03276C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1-6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0C1C2B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Углеразмольные мельницы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A197D5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с мощностью 1 т в час</w:t>
                  </w:r>
                </w:p>
              </w:tc>
            </w:tr>
            <w:tr w:rsidR="00013C1F" w:rsidRPr="00AB4B4C" w14:paraId="28F7F433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AD0728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1-7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F88265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Стационарные источники для производства угл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е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химических продуктов и твердого бездымного топлива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AF0FA4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*</w:t>
                  </w:r>
                </w:p>
              </w:tc>
            </w:tr>
            <w:tr w:rsidR="00013C1F" w:rsidRPr="00AB4B4C" w14:paraId="7207FCAB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60187A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2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97D2E4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Производство и обработка металлов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82551D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</w:p>
              </w:tc>
            </w:tr>
            <w:tr w:rsidR="00013C1F" w:rsidRPr="00AB4B4C" w14:paraId="2A9F4129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7522BC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2-1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C24E74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Стационарные источники для обжига или аглом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е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рации металлических руд (включая сульфидную руду)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488EE8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*</w:t>
                  </w:r>
                </w:p>
              </w:tc>
            </w:tr>
            <w:tr w:rsidR="00013C1F" w:rsidRPr="00AB4B4C" w14:paraId="7A450769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938482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2-2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4F350F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Стационарные источники для производства пер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е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дельного чугуна или стали (первичная или вт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ричная плавка), включая непрерывную разливку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B36561" w14:textId="60EFD633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с производительн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стью 2,5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т в час</w:t>
                  </w:r>
                </w:p>
              </w:tc>
            </w:tr>
            <w:tr w:rsidR="00013C1F" w:rsidRPr="00AB4B4C" w14:paraId="3865FB8F" w14:textId="77777777" w:rsidTr="006D39D4">
              <w:trPr>
                <w:trHeight w:val="30"/>
              </w:trPr>
              <w:tc>
                <w:tcPr>
                  <w:tcW w:w="535" w:type="pct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3A4ACB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2-3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542D21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Стационарные источники для обработки черных металлов: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542D99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</w:p>
              </w:tc>
            </w:tr>
            <w:tr w:rsidR="00013C1F" w:rsidRPr="00AB4B4C" w14:paraId="1DF1BC55" w14:textId="77777777" w:rsidTr="006D39D4">
              <w:trPr>
                <w:trHeight w:val="30"/>
              </w:trPr>
              <w:tc>
                <w:tcPr>
                  <w:tcW w:w="535" w:type="pct"/>
                  <w:vMerge/>
                  <w:vAlign w:val="center"/>
                  <w:hideMark/>
                </w:tcPr>
                <w:p w14:paraId="3B706089" w14:textId="77777777" w:rsidR="00E9588E" w:rsidRPr="00AB4B4C" w:rsidRDefault="00E9588E" w:rsidP="00E9588E">
                  <w:pPr>
                    <w:spacing w:line="240" w:lineRule="auto"/>
                    <w:jc w:val="center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3449D9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станы горячей прокатки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02011F" w14:textId="31CE5CB0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с мощностью 20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т с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ы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рой стали в час</w:t>
                  </w:r>
                </w:p>
              </w:tc>
            </w:tr>
            <w:tr w:rsidR="00013C1F" w:rsidRPr="00AB4B4C" w14:paraId="6832C178" w14:textId="77777777" w:rsidTr="006D39D4">
              <w:trPr>
                <w:trHeight w:val="30"/>
              </w:trPr>
              <w:tc>
                <w:tcPr>
                  <w:tcW w:w="535" w:type="pct"/>
                  <w:vMerge/>
                  <w:vAlign w:val="center"/>
                  <w:hideMark/>
                </w:tcPr>
                <w:p w14:paraId="5DD2D9F3" w14:textId="77777777" w:rsidR="00E9588E" w:rsidRPr="00AB4B4C" w:rsidRDefault="00E9588E" w:rsidP="00E9588E">
                  <w:pPr>
                    <w:spacing w:line="240" w:lineRule="auto"/>
                    <w:jc w:val="center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002DA5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кузнечные молоты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E40223" w14:textId="581C9C33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энергия которых с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ставляет 50 килодж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улей на молот, а п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требляемая тепловая мощность превышает 20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МВт</w:t>
                  </w:r>
                </w:p>
              </w:tc>
            </w:tr>
            <w:tr w:rsidR="00013C1F" w:rsidRPr="00AB4B4C" w14:paraId="260C665E" w14:textId="77777777" w:rsidTr="006D39D4">
              <w:trPr>
                <w:trHeight w:val="30"/>
              </w:trPr>
              <w:tc>
                <w:tcPr>
                  <w:tcW w:w="535" w:type="pct"/>
                  <w:vMerge/>
                  <w:vAlign w:val="center"/>
                  <w:hideMark/>
                </w:tcPr>
                <w:p w14:paraId="7E3500BE" w14:textId="77777777" w:rsidR="00E9588E" w:rsidRPr="00AB4B4C" w:rsidRDefault="00E9588E" w:rsidP="00E9588E">
                  <w:pPr>
                    <w:spacing w:line="240" w:lineRule="auto"/>
                    <w:jc w:val="center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6A654B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нанесение защитных распыленных металлических покрытий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BCDA37" w14:textId="10843811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с подачей сырой стали 2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т в час</w:t>
                  </w:r>
                </w:p>
              </w:tc>
            </w:tr>
            <w:tr w:rsidR="00013C1F" w:rsidRPr="00AB4B4C" w14:paraId="52B098BB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BFFDB0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2-4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74251A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Заводы для литья черных металлов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C019F5" w14:textId="118C13C2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с производственной мощностью 20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т в день</w:t>
                  </w:r>
                </w:p>
              </w:tc>
            </w:tr>
            <w:tr w:rsidR="00013C1F" w:rsidRPr="00AB4B4C" w14:paraId="14526278" w14:textId="77777777" w:rsidTr="006D39D4">
              <w:trPr>
                <w:trHeight w:val="30"/>
              </w:trPr>
              <w:tc>
                <w:tcPr>
                  <w:tcW w:w="535" w:type="pct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E017C5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2-5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FCD89A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Стационарные источники для: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0E6557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</w:p>
              </w:tc>
            </w:tr>
            <w:tr w:rsidR="00013C1F" w:rsidRPr="00AB4B4C" w14:paraId="23A83ABA" w14:textId="77777777" w:rsidTr="006D39D4">
              <w:trPr>
                <w:trHeight w:val="30"/>
              </w:trPr>
              <w:tc>
                <w:tcPr>
                  <w:tcW w:w="535" w:type="pct"/>
                  <w:vMerge/>
                  <w:vAlign w:val="center"/>
                  <w:hideMark/>
                </w:tcPr>
                <w:p w14:paraId="37986159" w14:textId="77777777" w:rsidR="00E9588E" w:rsidRPr="00AB4B4C" w:rsidRDefault="00E9588E" w:rsidP="00E9588E">
                  <w:pPr>
                    <w:spacing w:line="240" w:lineRule="auto"/>
                    <w:jc w:val="center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DB5F4F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производства черновых цветных металлов из р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у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ды, концентратов или вторичных сырьевых мат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е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риалов посредством металлургических, химич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е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ских или электролитических процессов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E43A95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*</w:t>
                  </w:r>
                </w:p>
              </w:tc>
            </w:tr>
            <w:tr w:rsidR="00013C1F" w:rsidRPr="00AB4B4C" w14:paraId="59726C7C" w14:textId="77777777" w:rsidTr="006D39D4">
              <w:trPr>
                <w:trHeight w:val="30"/>
              </w:trPr>
              <w:tc>
                <w:tcPr>
                  <w:tcW w:w="535" w:type="pct"/>
                  <w:vMerge/>
                  <w:vAlign w:val="center"/>
                  <w:hideMark/>
                </w:tcPr>
                <w:p w14:paraId="07E1A7D2" w14:textId="77777777" w:rsidR="00E9588E" w:rsidRPr="00AB4B4C" w:rsidRDefault="00E9588E" w:rsidP="00E9588E">
                  <w:pPr>
                    <w:spacing w:line="240" w:lineRule="auto"/>
                    <w:jc w:val="center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EFEA3E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выплавки, включая легирование, цветных мета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л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лов, в том числе рекуперированных продуктов (рафинирование, литейное производство)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FA4D3F" w14:textId="3FECA4F0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с плавильной мощн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стью 4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т в день для свинца и кадмия или 20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т в день для всех других металлов</w:t>
                  </w:r>
                </w:p>
              </w:tc>
            </w:tr>
            <w:tr w:rsidR="00013C1F" w:rsidRPr="00AB4B4C" w14:paraId="7D33688F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B8C1F7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2-6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F5F04D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Стационарные источники для поверхностной 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б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работки металлов и пластических материалов с использованием электролитических или химич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е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ских процессов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10B66D" w14:textId="7CD02DCA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в которых емкость используемых для обработки чанов с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ставляет 30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м</w:t>
                  </w:r>
                  <w:r w:rsidRPr="00AB4B4C">
                    <w:rPr>
                      <w:color w:val="2E74B5" w:themeColor="accent1" w:themeShade="BF"/>
                      <w:highlight w:val="none"/>
                      <w:vertAlign w:val="superscript"/>
                    </w:rPr>
                    <w:t>3</w:t>
                  </w:r>
                </w:p>
              </w:tc>
            </w:tr>
            <w:tr w:rsidR="00013C1F" w:rsidRPr="00AB4B4C" w14:paraId="40CF22B6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3F248B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3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69C63B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Промышленность по переработке минерального сырья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E6A831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</w:p>
              </w:tc>
            </w:tr>
            <w:tr w:rsidR="00013C1F" w:rsidRPr="00AB4B4C" w14:paraId="63F1EAAD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7381D2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3-1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485019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Подземные горные работы и связанные с ними операции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359DC2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*</w:t>
                  </w:r>
                </w:p>
              </w:tc>
            </w:tr>
            <w:tr w:rsidR="00013C1F" w:rsidRPr="00AB4B4C" w14:paraId="4FF9B66E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C4C876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3-2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4B39FF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Открытая добыча полезных ископаемых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FCD163" w14:textId="28ABFEEA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с площадью повер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х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ности разрабатыва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е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мого участка 25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гектаров</w:t>
                  </w:r>
                </w:p>
              </w:tc>
            </w:tr>
            <w:tr w:rsidR="00013C1F" w:rsidRPr="00AB4B4C" w14:paraId="08203D48" w14:textId="77777777" w:rsidTr="006D39D4">
              <w:trPr>
                <w:trHeight w:val="30"/>
              </w:trPr>
              <w:tc>
                <w:tcPr>
                  <w:tcW w:w="535" w:type="pct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D8705B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3-3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5B1718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Стационарные источники для производства: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91CADD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</w:p>
              </w:tc>
            </w:tr>
            <w:tr w:rsidR="00013C1F" w:rsidRPr="00AB4B4C" w14:paraId="231CDDC3" w14:textId="77777777" w:rsidTr="006D39D4">
              <w:trPr>
                <w:trHeight w:val="30"/>
              </w:trPr>
              <w:tc>
                <w:tcPr>
                  <w:tcW w:w="535" w:type="pct"/>
                  <w:vMerge/>
                  <w:vAlign w:val="center"/>
                  <w:hideMark/>
                </w:tcPr>
                <w:p w14:paraId="57DBA116" w14:textId="77777777" w:rsidR="00E9588E" w:rsidRPr="00AB4B4C" w:rsidRDefault="00E9588E" w:rsidP="00E9588E">
                  <w:pPr>
                    <w:spacing w:line="240" w:lineRule="auto"/>
                    <w:jc w:val="center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BFB019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цементного клинкера во вращающихся обжиг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lastRenderedPageBreak/>
                    <w:t xml:space="preserve">вых печах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D3602A" w14:textId="02243A8E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lastRenderedPageBreak/>
                    <w:t xml:space="preserve">с производственной 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lastRenderedPageBreak/>
                    <w:t>мощностью 500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т в день</w:t>
                  </w:r>
                </w:p>
              </w:tc>
            </w:tr>
            <w:tr w:rsidR="00013C1F" w:rsidRPr="00AB4B4C" w14:paraId="67D8DA75" w14:textId="77777777" w:rsidTr="006D39D4">
              <w:trPr>
                <w:trHeight w:val="30"/>
              </w:trPr>
              <w:tc>
                <w:tcPr>
                  <w:tcW w:w="535" w:type="pct"/>
                  <w:vMerge/>
                  <w:vAlign w:val="center"/>
                  <w:hideMark/>
                </w:tcPr>
                <w:p w14:paraId="257445A7" w14:textId="77777777" w:rsidR="00E9588E" w:rsidRPr="00AB4B4C" w:rsidRDefault="00E9588E" w:rsidP="00E9588E">
                  <w:pPr>
                    <w:spacing w:line="240" w:lineRule="auto"/>
                    <w:jc w:val="center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A0D9E7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извести во вращающихся обжиговых печах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D462A3" w14:textId="32D9286A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с производственной мощностью, прев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ы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шающей 50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т в день</w:t>
                  </w:r>
                </w:p>
              </w:tc>
            </w:tr>
            <w:tr w:rsidR="00013C1F" w:rsidRPr="00AB4B4C" w14:paraId="5C66A4A8" w14:textId="77777777" w:rsidTr="006D39D4">
              <w:trPr>
                <w:trHeight w:val="30"/>
              </w:trPr>
              <w:tc>
                <w:tcPr>
                  <w:tcW w:w="535" w:type="pct"/>
                  <w:vMerge/>
                  <w:vAlign w:val="center"/>
                  <w:hideMark/>
                </w:tcPr>
                <w:p w14:paraId="0541B324" w14:textId="77777777" w:rsidR="00E9588E" w:rsidRPr="00AB4B4C" w:rsidRDefault="00E9588E" w:rsidP="00E9588E">
                  <w:pPr>
                    <w:spacing w:line="240" w:lineRule="auto"/>
                    <w:jc w:val="center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82307D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цементного клинкера или извести в других печах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8AFF08" w14:textId="4C617FB3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с производственной мощностью 50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т в день</w:t>
                  </w:r>
                </w:p>
              </w:tc>
            </w:tr>
            <w:tr w:rsidR="00013C1F" w:rsidRPr="00AB4B4C" w14:paraId="4B432005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C79732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3-4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005505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Стационарные источники для производства асб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е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ста и изготовления асбестосодержащих продуктов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CA8452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*</w:t>
                  </w:r>
                </w:p>
              </w:tc>
            </w:tr>
            <w:tr w:rsidR="00013C1F" w:rsidRPr="00AB4B4C" w14:paraId="539A9977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303EAC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3-5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E14B09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Стационарные источники для производства сте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к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ла, включая стекловолокно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089075" w14:textId="0E58A161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с плавильной мощн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стью 20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т в день</w:t>
                  </w:r>
                </w:p>
              </w:tc>
            </w:tr>
            <w:tr w:rsidR="00013C1F" w:rsidRPr="00AB4B4C" w14:paraId="3DCCE1FB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FE5693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3-6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4C3844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Стационарные источники для плавления мин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е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ральных веществ, включая производство мин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е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ральных волокон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177414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с плавильной мощн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стью 20 т в день</w:t>
                  </w:r>
                </w:p>
              </w:tc>
            </w:tr>
            <w:tr w:rsidR="00013C1F" w:rsidRPr="00AB4B4C" w14:paraId="67F72308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06354B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3-7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3779A8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Стационарные источники для производства кер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а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мических продуктов путем обжига, в частности кровельной черепицы, кирпича, огнеупорного кирпича, керамической плитки, каменной керам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и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ки или фарфоровых изделий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42DBCD" w14:textId="403D7911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с производственной мощностью 75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т в день, или с объемом обжиговых печей 4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м</w:t>
                  </w:r>
                  <w:r w:rsidRPr="00AB4B4C">
                    <w:rPr>
                      <w:color w:val="2E74B5" w:themeColor="accent1" w:themeShade="BF"/>
                      <w:highlight w:val="none"/>
                      <w:vertAlign w:val="superscript"/>
                    </w:rPr>
                    <w:t>3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и плотностью садки на обжиговую печь 300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кг/м</w:t>
                  </w:r>
                  <w:r w:rsidRPr="00AB4B4C">
                    <w:rPr>
                      <w:color w:val="2E74B5" w:themeColor="accent1" w:themeShade="BF"/>
                      <w:highlight w:val="none"/>
                      <w:vertAlign w:val="superscript"/>
                    </w:rPr>
                    <w:t>3</w:t>
                  </w:r>
                </w:p>
              </w:tc>
            </w:tr>
            <w:tr w:rsidR="00013C1F" w:rsidRPr="00AB4B4C" w14:paraId="59F10A7F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07E8C3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4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79482C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Химическая промышленность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D296D3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</w:p>
              </w:tc>
            </w:tr>
            <w:tr w:rsidR="00013C1F" w:rsidRPr="00AB4B4C" w14:paraId="50537D7E" w14:textId="77777777" w:rsidTr="006D39D4">
              <w:trPr>
                <w:trHeight w:val="30"/>
              </w:trPr>
              <w:tc>
                <w:tcPr>
                  <w:tcW w:w="535" w:type="pct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2C8F12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4-1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794C5A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Химические стационарные источники для прои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з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водства в промышленном масштабе основных 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р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ганических химических веществ, таких, как:</w:t>
                  </w:r>
                </w:p>
              </w:tc>
              <w:tc>
                <w:tcPr>
                  <w:tcW w:w="1246" w:type="pct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72F5FB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*</w:t>
                  </w:r>
                </w:p>
              </w:tc>
            </w:tr>
            <w:tr w:rsidR="00013C1F" w:rsidRPr="00AB4B4C" w14:paraId="41611F88" w14:textId="77777777" w:rsidTr="006D39D4">
              <w:trPr>
                <w:trHeight w:val="30"/>
              </w:trPr>
              <w:tc>
                <w:tcPr>
                  <w:tcW w:w="535" w:type="pct"/>
                  <w:vMerge/>
                  <w:vAlign w:val="center"/>
                  <w:hideMark/>
                </w:tcPr>
                <w:p w14:paraId="2E02266A" w14:textId="77777777" w:rsidR="00E9588E" w:rsidRPr="00AB4B4C" w:rsidRDefault="00E9588E" w:rsidP="00E9588E">
                  <w:pPr>
                    <w:spacing w:line="240" w:lineRule="auto"/>
                    <w:jc w:val="center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88699B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простые углеводороды (линейные или циклич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е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ские, насыщенные или ненасыщенные, алифат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и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ческие или ароматические);</w:t>
                  </w:r>
                </w:p>
              </w:tc>
              <w:tc>
                <w:tcPr>
                  <w:tcW w:w="1246" w:type="pct"/>
                  <w:vMerge/>
                  <w:vAlign w:val="center"/>
                  <w:hideMark/>
                </w:tcPr>
                <w:p w14:paraId="43482285" w14:textId="77777777" w:rsidR="00E9588E" w:rsidRPr="00AB4B4C" w:rsidRDefault="00E9588E" w:rsidP="00E9588E">
                  <w:pPr>
                    <w:spacing w:line="240" w:lineRule="auto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</w:tr>
            <w:tr w:rsidR="00013C1F" w:rsidRPr="00AB4B4C" w14:paraId="4661D770" w14:textId="77777777" w:rsidTr="006D39D4">
              <w:trPr>
                <w:trHeight w:val="30"/>
              </w:trPr>
              <w:tc>
                <w:tcPr>
                  <w:tcW w:w="535" w:type="pct"/>
                  <w:vMerge/>
                  <w:vAlign w:val="center"/>
                  <w:hideMark/>
                </w:tcPr>
                <w:p w14:paraId="46038EBB" w14:textId="77777777" w:rsidR="00E9588E" w:rsidRPr="00AB4B4C" w:rsidRDefault="00E9588E" w:rsidP="00E9588E">
                  <w:pPr>
                    <w:spacing w:line="240" w:lineRule="auto"/>
                    <w:jc w:val="center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876C1C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кислородсодержащие углеводороды, такие, как спирты, альдегиды, кетоны, карбоновые кислоты, сложные эфиры, ацетаты, простые эфиры, пер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е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киси, эпоксидные смолы;</w:t>
                  </w:r>
                </w:p>
              </w:tc>
              <w:tc>
                <w:tcPr>
                  <w:tcW w:w="1246" w:type="pct"/>
                  <w:vMerge/>
                  <w:vAlign w:val="center"/>
                  <w:hideMark/>
                </w:tcPr>
                <w:p w14:paraId="134B2F4A" w14:textId="77777777" w:rsidR="00E9588E" w:rsidRPr="00AB4B4C" w:rsidRDefault="00E9588E" w:rsidP="00E9588E">
                  <w:pPr>
                    <w:spacing w:line="240" w:lineRule="auto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</w:tr>
            <w:tr w:rsidR="00013C1F" w:rsidRPr="00AB4B4C" w14:paraId="642794A8" w14:textId="77777777" w:rsidTr="006D39D4">
              <w:trPr>
                <w:trHeight w:val="30"/>
              </w:trPr>
              <w:tc>
                <w:tcPr>
                  <w:tcW w:w="535" w:type="pct"/>
                  <w:vMerge/>
                  <w:vAlign w:val="center"/>
                  <w:hideMark/>
                </w:tcPr>
                <w:p w14:paraId="3292CE50" w14:textId="77777777" w:rsidR="00E9588E" w:rsidRPr="00AB4B4C" w:rsidRDefault="00E9588E" w:rsidP="00E9588E">
                  <w:pPr>
                    <w:spacing w:line="240" w:lineRule="auto"/>
                    <w:jc w:val="center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0198BF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сернистые углеводороды; </w:t>
                  </w:r>
                </w:p>
              </w:tc>
              <w:tc>
                <w:tcPr>
                  <w:tcW w:w="1246" w:type="pct"/>
                  <w:vMerge/>
                  <w:vAlign w:val="center"/>
                  <w:hideMark/>
                </w:tcPr>
                <w:p w14:paraId="694DAE60" w14:textId="77777777" w:rsidR="00E9588E" w:rsidRPr="00AB4B4C" w:rsidRDefault="00E9588E" w:rsidP="00E9588E">
                  <w:pPr>
                    <w:spacing w:line="240" w:lineRule="auto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</w:tr>
            <w:tr w:rsidR="00013C1F" w:rsidRPr="00AB4B4C" w14:paraId="58ADB141" w14:textId="77777777" w:rsidTr="006D39D4">
              <w:trPr>
                <w:trHeight w:val="30"/>
              </w:trPr>
              <w:tc>
                <w:tcPr>
                  <w:tcW w:w="535" w:type="pct"/>
                  <w:vMerge/>
                  <w:vAlign w:val="center"/>
                  <w:hideMark/>
                </w:tcPr>
                <w:p w14:paraId="5D7ECD91" w14:textId="77777777" w:rsidR="00E9588E" w:rsidRPr="00AB4B4C" w:rsidRDefault="00E9588E" w:rsidP="00E9588E">
                  <w:pPr>
                    <w:spacing w:line="240" w:lineRule="auto"/>
                    <w:jc w:val="center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A11A07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азотные углеводороды, такие, как амины, амиды, соединения азота, нитросоединения или нитра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т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ные соединения, нитрилы, цианаты, изоцианаты;</w:t>
                  </w:r>
                </w:p>
              </w:tc>
              <w:tc>
                <w:tcPr>
                  <w:tcW w:w="1246" w:type="pct"/>
                  <w:vMerge/>
                  <w:vAlign w:val="center"/>
                  <w:hideMark/>
                </w:tcPr>
                <w:p w14:paraId="13705D08" w14:textId="77777777" w:rsidR="00E9588E" w:rsidRPr="00AB4B4C" w:rsidRDefault="00E9588E" w:rsidP="00E9588E">
                  <w:pPr>
                    <w:spacing w:line="240" w:lineRule="auto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</w:tr>
            <w:tr w:rsidR="00013C1F" w:rsidRPr="00AB4B4C" w14:paraId="5AA5F3EE" w14:textId="77777777" w:rsidTr="006D39D4">
              <w:trPr>
                <w:trHeight w:val="30"/>
              </w:trPr>
              <w:tc>
                <w:tcPr>
                  <w:tcW w:w="535" w:type="pct"/>
                  <w:vMerge/>
                  <w:vAlign w:val="center"/>
                  <w:hideMark/>
                </w:tcPr>
                <w:p w14:paraId="1A75F10B" w14:textId="77777777" w:rsidR="00E9588E" w:rsidRPr="00AB4B4C" w:rsidRDefault="00E9588E" w:rsidP="00E9588E">
                  <w:pPr>
                    <w:spacing w:line="240" w:lineRule="auto"/>
                    <w:jc w:val="center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ACF216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фосфорсодержащие углеводороды; </w:t>
                  </w:r>
                </w:p>
              </w:tc>
              <w:tc>
                <w:tcPr>
                  <w:tcW w:w="1246" w:type="pct"/>
                  <w:vMerge/>
                  <w:vAlign w:val="center"/>
                  <w:hideMark/>
                </w:tcPr>
                <w:p w14:paraId="3AD00D96" w14:textId="77777777" w:rsidR="00E9588E" w:rsidRPr="00AB4B4C" w:rsidRDefault="00E9588E" w:rsidP="00E9588E">
                  <w:pPr>
                    <w:spacing w:line="240" w:lineRule="auto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</w:tr>
            <w:tr w:rsidR="00013C1F" w:rsidRPr="00AB4B4C" w14:paraId="77653200" w14:textId="77777777" w:rsidTr="006D39D4">
              <w:trPr>
                <w:trHeight w:val="30"/>
              </w:trPr>
              <w:tc>
                <w:tcPr>
                  <w:tcW w:w="535" w:type="pct"/>
                  <w:vMerge/>
                  <w:vAlign w:val="center"/>
                  <w:hideMark/>
                </w:tcPr>
                <w:p w14:paraId="2B8BD365" w14:textId="77777777" w:rsidR="00E9588E" w:rsidRPr="00AB4B4C" w:rsidRDefault="00E9588E" w:rsidP="00E9588E">
                  <w:pPr>
                    <w:spacing w:line="240" w:lineRule="auto"/>
                    <w:jc w:val="center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398CAE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галогенизированные углеводороды; </w:t>
                  </w:r>
                </w:p>
              </w:tc>
              <w:tc>
                <w:tcPr>
                  <w:tcW w:w="1246" w:type="pct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D6B185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*</w:t>
                  </w:r>
                </w:p>
              </w:tc>
            </w:tr>
            <w:tr w:rsidR="00013C1F" w:rsidRPr="00AB4B4C" w14:paraId="248809B2" w14:textId="77777777" w:rsidTr="006D39D4">
              <w:trPr>
                <w:trHeight w:val="30"/>
              </w:trPr>
              <w:tc>
                <w:tcPr>
                  <w:tcW w:w="535" w:type="pct"/>
                  <w:vMerge/>
                  <w:vAlign w:val="center"/>
                  <w:hideMark/>
                </w:tcPr>
                <w:p w14:paraId="003C1F6B" w14:textId="77777777" w:rsidR="00E9588E" w:rsidRPr="00AB4B4C" w:rsidRDefault="00E9588E" w:rsidP="00E9588E">
                  <w:pPr>
                    <w:spacing w:line="240" w:lineRule="auto"/>
                    <w:jc w:val="center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8DF143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органометаллические соединения; </w:t>
                  </w:r>
                </w:p>
              </w:tc>
              <w:tc>
                <w:tcPr>
                  <w:tcW w:w="1246" w:type="pct"/>
                  <w:vMerge/>
                  <w:vAlign w:val="center"/>
                  <w:hideMark/>
                </w:tcPr>
                <w:p w14:paraId="696D6351" w14:textId="77777777" w:rsidR="00E9588E" w:rsidRPr="00AB4B4C" w:rsidRDefault="00E9588E" w:rsidP="00E9588E">
                  <w:pPr>
                    <w:spacing w:line="240" w:lineRule="auto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</w:tr>
            <w:tr w:rsidR="00013C1F" w:rsidRPr="00AB4B4C" w14:paraId="18CAB1C0" w14:textId="77777777" w:rsidTr="006D39D4">
              <w:trPr>
                <w:trHeight w:val="30"/>
              </w:trPr>
              <w:tc>
                <w:tcPr>
                  <w:tcW w:w="535" w:type="pct"/>
                  <w:vMerge/>
                  <w:vAlign w:val="center"/>
                  <w:hideMark/>
                </w:tcPr>
                <w:p w14:paraId="11E8C164" w14:textId="77777777" w:rsidR="00E9588E" w:rsidRPr="00AB4B4C" w:rsidRDefault="00E9588E" w:rsidP="00E9588E">
                  <w:pPr>
                    <w:spacing w:line="240" w:lineRule="auto"/>
                    <w:jc w:val="center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4FD6FF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основные пластические материалы (полимеры, синтетические волокна и волокна на базе целл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ю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лозы); </w:t>
                  </w:r>
                </w:p>
              </w:tc>
              <w:tc>
                <w:tcPr>
                  <w:tcW w:w="1246" w:type="pct"/>
                  <w:vMerge/>
                  <w:vAlign w:val="center"/>
                  <w:hideMark/>
                </w:tcPr>
                <w:p w14:paraId="76F7BAEB" w14:textId="77777777" w:rsidR="00E9588E" w:rsidRPr="00AB4B4C" w:rsidRDefault="00E9588E" w:rsidP="00E9588E">
                  <w:pPr>
                    <w:spacing w:line="240" w:lineRule="auto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</w:tr>
            <w:tr w:rsidR="00013C1F" w:rsidRPr="00AB4B4C" w14:paraId="005DCD93" w14:textId="77777777" w:rsidTr="006D39D4">
              <w:trPr>
                <w:trHeight w:val="30"/>
              </w:trPr>
              <w:tc>
                <w:tcPr>
                  <w:tcW w:w="535" w:type="pct"/>
                  <w:vMerge/>
                  <w:vAlign w:val="center"/>
                  <w:hideMark/>
                </w:tcPr>
                <w:p w14:paraId="3311C747" w14:textId="77777777" w:rsidR="00E9588E" w:rsidRPr="00AB4B4C" w:rsidRDefault="00E9588E" w:rsidP="00E9588E">
                  <w:pPr>
                    <w:spacing w:line="240" w:lineRule="auto"/>
                    <w:jc w:val="center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16AEEE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синтетический каучук; </w:t>
                  </w:r>
                </w:p>
              </w:tc>
              <w:tc>
                <w:tcPr>
                  <w:tcW w:w="1246" w:type="pct"/>
                  <w:vMerge/>
                  <w:vAlign w:val="center"/>
                  <w:hideMark/>
                </w:tcPr>
                <w:p w14:paraId="1D41CCE2" w14:textId="77777777" w:rsidR="00E9588E" w:rsidRPr="00AB4B4C" w:rsidRDefault="00E9588E" w:rsidP="00E9588E">
                  <w:pPr>
                    <w:spacing w:line="240" w:lineRule="auto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</w:tr>
            <w:tr w:rsidR="00013C1F" w:rsidRPr="00AB4B4C" w14:paraId="0A94B243" w14:textId="77777777" w:rsidTr="006D39D4">
              <w:trPr>
                <w:trHeight w:val="30"/>
              </w:trPr>
              <w:tc>
                <w:tcPr>
                  <w:tcW w:w="535" w:type="pct"/>
                  <w:vMerge/>
                  <w:vAlign w:val="center"/>
                  <w:hideMark/>
                </w:tcPr>
                <w:p w14:paraId="29A44138" w14:textId="77777777" w:rsidR="00E9588E" w:rsidRPr="00AB4B4C" w:rsidRDefault="00E9588E" w:rsidP="00E9588E">
                  <w:pPr>
                    <w:spacing w:line="240" w:lineRule="auto"/>
                    <w:jc w:val="center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66B965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краски и пигменты; </w:t>
                  </w:r>
                </w:p>
              </w:tc>
              <w:tc>
                <w:tcPr>
                  <w:tcW w:w="1246" w:type="pct"/>
                  <w:vMerge/>
                  <w:vAlign w:val="center"/>
                  <w:hideMark/>
                </w:tcPr>
                <w:p w14:paraId="08E31476" w14:textId="77777777" w:rsidR="00E9588E" w:rsidRPr="00AB4B4C" w:rsidRDefault="00E9588E" w:rsidP="00E9588E">
                  <w:pPr>
                    <w:spacing w:line="240" w:lineRule="auto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</w:tr>
            <w:tr w:rsidR="00013C1F" w:rsidRPr="00AB4B4C" w14:paraId="67834836" w14:textId="77777777" w:rsidTr="006D39D4">
              <w:trPr>
                <w:trHeight w:val="30"/>
              </w:trPr>
              <w:tc>
                <w:tcPr>
                  <w:tcW w:w="535" w:type="pct"/>
                  <w:vMerge/>
                  <w:vAlign w:val="center"/>
                  <w:hideMark/>
                </w:tcPr>
                <w:p w14:paraId="05875B15" w14:textId="77777777" w:rsidR="00E9588E" w:rsidRPr="00AB4B4C" w:rsidRDefault="00E9588E" w:rsidP="00E9588E">
                  <w:pPr>
                    <w:spacing w:line="240" w:lineRule="auto"/>
                    <w:jc w:val="center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BDE496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поверхностно-активные вещества;</w:t>
                  </w:r>
                </w:p>
              </w:tc>
              <w:tc>
                <w:tcPr>
                  <w:tcW w:w="1246" w:type="pct"/>
                  <w:vMerge/>
                  <w:vAlign w:val="center"/>
                  <w:hideMark/>
                </w:tcPr>
                <w:p w14:paraId="73F70B8E" w14:textId="77777777" w:rsidR="00E9588E" w:rsidRPr="00AB4B4C" w:rsidRDefault="00E9588E" w:rsidP="00E9588E">
                  <w:pPr>
                    <w:spacing w:line="240" w:lineRule="auto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</w:tr>
            <w:tr w:rsidR="00013C1F" w:rsidRPr="00AB4B4C" w14:paraId="26C4FC1B" w14:textId="77777777" w:rsidTr="006D39D4">
              <w:trPr>
                <w:trHeight w:val="30"/>
              </w:trPr>
              <w:tc>
                <w:tcPr>
                  <w:tcW w:w="535" w:type="pct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7622C0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4-2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1FDF23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Химические стационарные источники для прои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з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водства в промышленном масштабе основных н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е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органических химических веществ, таких, как:</w:t>
                  </w:r>
                </w:p>
              </w:tc>
              <w:tc>
                <w:tcPr>
                  <w:tcW w:w="1246" w:type="pct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C0352E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*</w:t>
                  </w:r>
                </w:p>
              </w:tc>
            </w:tr>
            <w:tr w:rsidR="00013C1F" w:rsidRPr="00AB4B4C" w14:paraId="4936D8B5" w14:textId="77777777" w:rsidTr="006D39D4">
              <w:trPr>
                <w:trHeight w:val="30"/>
              </w:trPr>
              <w:tc>
                <w:tcPr>
                  <w:tcW w:w="535" w:type="pct"/>
                  <w:vMerge/>
                  <w:vAlign w:val="center"/>
                  <w:hideMark/>
                </w:tcPr>
                <w:p w14:paraId="6E085BD7" w14:textId="77777777" w:rsidR="00E9588E" w:rsidRPr="00AB4B4C" w:rsidRDefault="00E9588E" w:rsidP="00E9588E">
                  <w:pPr>
                    <w:spacing w:line="240" w:lineRule="auto"/>
                    <w:jc w:val="center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B8449C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газы, такие, как аммиак, хлор или хлористый в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дород, фтор или фтористый водород, оксиды у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г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лерода, соединения серы, оксиды азота, водород, диоксид серы, хлорокись углерода; </w:t>
                  </w:r>
                </w:p>
              </w:tc>
              <w:tc>
                <w:tcPr>
                  <w:tcW w:w="1246" w:type="pct"/>
                  <w:vMerge/>
                  <w:vAlign w:val="center"/>
                  <w:hideMark/>
                </w:tcPr>
                <w:p w14:paraId="252CF81B" w14:textId="77777777" w:rsidR="00E9588E" w:rsidRPr="00AB4B4C" w:rsidRDefault="00E9588E" w:rsidP="00E9588E">
                  <w:pPr>
                    <w:spacing w:line="240" w:lineRule="auto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</w:tr>
            <w:tr w:rsidR="00013C1F" w:rsidRPr="00AB4B4C" w14:paraId="5A486C4E" w14:textId="77777777" w:rsidTr="006D39D4">
              <w:trPr>
                <w:trHeight w:val="30"/>
              </w:trPr>
              <w:tc>
                <w:tcPr>
                  <w:tcW w:w="535" w:type="pct"/>
                  <w:vMerge/>
                  <w:vAlign w:val="center"/>
                  <w:hideMark/>
                </w:tcPr>
                <w:p w14:paraId="58247ABC" w14:textId="77777777" w:rsidR="00E9588E" w:rsidRPr="00AB4B4C" w:rsidRDefault="00E9588E" w:rsidP="00E9588E">
                  <w:pPr>
                    <w:spacing w:line="240" w:lineRule="auto"/>
                    <w:jc w:val="center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85561E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кислоты, такие, как хромовая кислота, фторист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водородная кислота, фосфорная кислота, азотная кислота, хлористоводородная кислота, серная 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lastRenderedPageBreak/>
                    <w:t>кислота, олеум, сернистая кислота;</w:t>
                  </w:r>
                </w:p>
              </w:tc>
              <w:tc>
                <w:tcPr>
                  <w:tcW w:w="1246" w:type="pct"/>
                  <w:vMerge/>
                  <w:vAlign w:val="center"/>
                  <w:hideMark/>
                </w:tcPr>
                <w:p w14:paraId="38456BE1" w14:textId="77777777" w:rsidR="00E9588E" w:rsidRPr="00AB4B4C" w:rsidRDefault="00E9588E" w:rsidP="00E9588E">
                  <w:pPr>
                    <w:spacing w:line="240" w:lineRule="auto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</w:tr>
            <w:tr w:rsidR="00013C1F" w:rsidRPr="00AB4B4C" w14:paraId="3D73CF7E" w14:textId="77777777" w:rsidTr="006D39D4">
              <w:trPr>
                <w:trHeight w:val="30"/>
              </w:trPr>
              <w:tc>
                <w:tcPr>
                  <w:tcW w:w="535" w:type="pct"/>
                  <w:vMerge/>
                  <w:vAlign w:val="center"/>
                  <w:hideMark/>
                </w:tcPr>
                <w:p w14:paraId="276FD6D0" w14:textId="77777777" w:rsidR="00E9588E" w:rsidRPr="00AB4B4C" w:rsidRDefault="00E9588E" w:rsidP="00E9588E">
                  <w:pPr>
                    <w:spacing w:line="240" w:lineRule="auto"/>
                    <w:jc w:val="center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90A150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щелочи, такие, как гидроокись аммония, гидр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окись калия, гидроокись натрия;</w:t>
                  </w:r>
                </w:p>
              </w:tc>
              <w:tc>
                <w:tcPr>
                  <w:tcW w:w="1246" w:type="pct"/>
                  <w:vMerge/>
                  <w:vAlign w:val="center"/>
                  <w:hideMark/>
                </w:tcPr>
                <w:p w14:paraId="2F8932EF" w14:textId="77777777" w:rsidR="00E9588E" w:rsidRPr="00AB4B4C" w:rsidRDefault="00E9588E" w:rsidP="00E9588E">
                  <w:pPr>
                    <w:spacing w:line="240" w:lineRule="auto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</w:tr>
            <w:tr w:rsidR="00013C1F" w:rsidRPr="00AB4B4C" w14:paraId="775B4706" w14:textId="77777777" w:rsidTr="006D39D4">
              <w:trPr>
                <w:trHeight w:val="30"/>
              </w:trPr>
              <w:tc>
                <w:tcPr>
                  <w:tcW w:w="535" w:type="pct"/>
                  <w:vMerge/>
                  <w:vAlign w:val="center"/>
                  <w:hideMark/>
                </w:tcPr>
                <w:p w14:paraId="1EEBF85B" w14:textId="77777777" w:rsidR="00E9588E" w:rsidRPr="00AB4B4C" w:rsidRDefault="00E9588E" w:rsidP="00E9588E">
                  <w:pPr>
                    <w:spacing w:line="240" w:lineRule="auto"/>
                    <w:jc w:val="center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A37DE5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соли, такие, как хлористый аммоний, хлорноват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кислый калий, углекислый калий, углекислый натрий, перборат, азотнокислое серебро;</w:t>
                  </w:r>
                </w:p>
              </w:tc>
              <w:tc>
                <w:tcPr>
                  <w:tcW w:w="1246" w:type="pct"/>
                  <w:vMerge/>
                  <w:vAlign w:val="center"/>
                  <w:hideMark/>
                </w:tcPr>
                <w:p w14:paraId="642194ED" w14:textId="77777777" w:rsidR="00E9588E" w:rsidRPr="00AB4B4C" w:rsidRDefault="00E9588E" w:rsidP="00E9588E">
                  <w:pPr>
                    <w:spacing w:line="240" w:lineRule="auto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</w:tr>
            <w:tr w:rsidR="00013C1F" w:rsidRPr="00AB4B4C" w14:paraId="31A96D2E" w14:textId="77777777" w:rsidTr="006D39D4">
              <w:trPr>
                <w:trHeight w:val="30"/>
              </w:trPr>
              <w:tc>
                <w:tcPr>
                  <w:tcW w:w="535" w:type="pct"/>
                  <w:vMerge/>
                  <w:vAlign w:val="center"/>
                  <w:hideMark/>
                </w:tcPr>
                <w:p w14:paraId="03C0A5D9" w14:textId="77777777" w:rsidR="00E9588E" w:rsidRPr="00AB4B4C" w:rsidRDefault="00E9588E" w:rsidP="00E9588E">
                  <w:pPr>
                    <w:spacing w:line="240" w:lineRule="auto"/>
                    <w:jc w:val="center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A72245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неметаллы, оксиды металлов или другие неорг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а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нические соединения, такие, как карбид кальция, кремний, карбид кремния;</w:t>
                  </w:r>
                </w:p>
              </w:tc>
              <w:tc>
                <w:tcPr>
                  <w:tcW w:w="1246" w:type="pct"/>
                  <w:vMerge/>
                  <w:vAlign w:val="center"/>
                  <w:hideMark/>
                </w:tcPr>
                <w:p w14:paraId="76DA5986" w14:textId="77777777" w:rsidR="00E9588E" w:rsidRPr="00AB4B4C" w:rsidRDefault="00E9588E" w:rsidP="00E9588E">
                  <w:pPr>
                    <w:spacing w:line="240" w:lineRule="auto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</w:tr>
            <w:tr w:rsidR="00013C1F" w:rsidRPr="00AB4B4C" w14:paraId="596F02A5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CE4F28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4-3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BF9C61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Химические стационарные источники для прои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з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водства в промышленном масштабе фосфорных, азотных или калийных минеральных удобрений (простых или сложных удобрений);</w:t>
                  </w:r>
                </w:p>
              </w:tc>
              <w:tc>
                <w:tcPr>
                  <w:tcW w:w="1246" w:type="pct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DF0FD5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*</w:t>
                  </w:r>
                </w:p>
              </w:tc>
            </w:tr>
            <w:tr w:rsidR="00013C1F" w:rsidRPr="00AB4B4C" w14:paraId="43863796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C54A7D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4-4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C74905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Химические стационарные источники для прои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з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водства в промышленном масштабе основных продуктов для растениеводства и биоцидов;</w:t>
                  </w:r>
                </w:p>
              </w:tc>
              <w:tc>
                <w:tcPr>
                  <w:tcW w:w="1246" w:type="pct"/>
                  <w:vMerge/>
                  <w:vAlign w:val="center"/>
                  <w:hideMark/>
                </w:tcPr>
                <w:p w14:paraId="394913B7" w14:textId="77777777" w:rsidR="00E9588E" w:rsidRPr="00AB4B4C" w:rsidRDefault="00E9588E" w:rsidP="00E9588E">
                  <w:pPr>
                    <w:spacing w:line="240" w:lineRule="auto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</w:tr>
            <w:tr w:rsidR="00013C1F" w:rsidRPr="00AB4B4C" w14:paraId="4C6E8E32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0F42BF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4-5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805747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Стационарные источники, на которых использ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у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ются химические или биологические процессы для производства в промышленном масштабе 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с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новных фармацевтических продуктов;</w:t>
                  </w:r>
                </w:p>
              </w:tc>
              <w:tc>
                <w:tcPr>
                  <w:tcW w:w="1246" w:type="pct"/>
                  <w:vMerge/>
                  <w:vAlign w:val="center"/>
                  <w:hideMark/>
                </w:tcPr>
                <w:p w14:paraId="71A119FA" w14:textId="77777777" w:rsidR="00E9588E" w:rsidRPr="00AB4B4C" w:rsidRDefault="00E9588E" w:rsidP="00E9588E">
                  <w:pPr>
                    <w:spacing w:line="240" w:lineRule="auto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</w:tr>
            <w:tr w:rsidR="00013C1F" w:rsidRPr="00AB4B4C" w14:paraId="54E36F4C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51F01A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4-6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74EA6B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Стационарные источники для производства в промышленном масштабе взрывчатых веществ и пиротехнических продуктов.</w:t>
                  </w:r>
                </w:p>
              </w:tc>
              <w:tc>
                <w:tcPr>
                  <w:tcW w:w="1246" w:type="pct"/>
                  <w:vMerge/>
                  <w:vAlign w:val="center"/>
                  <w:hideMark/>
                </w:tcPr>
                <w:p w14:paraId="4251BD99" w14:textId="77777777" w:rsidR="00E9588E" w:rsidRPr="00AB4B4C" w:rsidRDefault="00E9588E" w:rsidP="00E9588E">
                  <w:pPr>
                    <w:spacing w:line="240" w:lineRule="auto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</w:tr>
            <w:tr w:rsidR="00013C1F" w:rsidRPr="00AB4B4C" w14:paraId="11E74D44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3192D9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5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DB594F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Управление отходами и сточными водами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FE1AAB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</w:p>
                <w:p w14:paraId="7051EC68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</w:p>
              </w:tc>
            </w:tr>
            <w:tr w:rsidR="00013C1F" w:rsidRPr="00AB4B4C" w14:paraId="0C1B60EE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8BEA5D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5-1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AAE8A0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Стационарные источники для сжигания, пирол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и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за, рекуперации, химической обработки или зах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ронения опасных отходов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AAF8E5" w14:textId="526839DE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на которые поступает 10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т в день</w:t>
                  </w:r>
                </w:p>
              </w:tc>
            </w:tr>
            <w:tr w:rsidR="00013C1F" w:rsidRPr="00AB4B4C" w14:paraId="7AD68CDD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624821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5-2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75E046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Стационарные источники для сжигания комм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у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нально-бытовых отходов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299F70" w14:textId="7EF0C315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с производительн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стью 3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т в час</w:t>
                  </w:r>
                </w:p>
              </w:tc>
            </w:tr>
            <w:tr w:rsidR="00013C1F" w:rsidRPr="00AB4B4C" w14:paraId="468717FA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E6F0E6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5-3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B46FB7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Стационарные источники для удаления неопа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с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ных отходов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2E6FE3" w14:textId="3A5DAD99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с производительн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стью 50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т в день</w:t>
                  </w:r>
                </w:p>
              </w:tc>
            </w:tr>
            <w:tr w:rsidR="00013C1F" w:rsidRPr="00AB4B4C" w14:paraId="79ED96A7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AFBAB8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5-4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9B0A13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Полигоны (исключая полигоны инертных отх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дов)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DE3D97" w14:textId="2D849569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на которые поступает 10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т в день, или с 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б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щей емкостью 25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000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т</w:t>
                  </w:r>
                </w:p>
              </w:tc>
            </w:tr>
            <w:tr w:rsidR="00013C1F" w:rsidRPr="00AB4B4C" w14:paraId="46212ED0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B98BD7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5-5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3684A8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Стационарные источники для удаления или р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е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циркуляции туш домашних животных и отходов животноводства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8BFACB" w14:textId="7C4B5909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с перерабатывающей мощностью 10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т в день</w:t>
                  </w:r>
                </w:p>
              </w:tc>
            </w:tr>
            <w:tr w:rsidR="00013C1F" w:rsidRPr="00AB4B4C" w14:paraId="065ACD8E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0DBF14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5-6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6809C0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Городские стационарные источники для очистки сточных вод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4B0065" w14:textId="5C35DEBD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с производительн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стью, эквивалентной численности насел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е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ния 100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000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человек</w:t>
                  </w:r>
                </w:p>
              </w:tc>
            </w:tr>
            <w:tr w:rsidR="00013C1F" w:rsidRPr="00AB4B4C" w14:paraId="4547B572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8C702A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5-7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B7E235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Независимо эксплуатируемые стационарные и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с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точники для очистки сточных вод, обслужива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ю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щие один или более из перечисленных в данном приложении видов деятельности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6DFB1E" w14:textId="1756F7B5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с производительн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стью 10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000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м</w:t>
                  </w:r>
                  <w:r w:rsidRPr="00AB4B4C">
                    <w:rPr>
                      <w:color w:val="2E74B5" w:themeColor="accent1" w:themeShade="BF"/>
                      <w:highlight w:val="none"/>
                      <w:vertAlign w:val="superscript"/>
                    </w:rPr>
                    <w:t>3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в день</w:t>
                  </w:r>
                </w:p>
              </w:tc>
            </w:tr>
            <w:tr w:rsidR="00013C1F" w:rsidRPr="00AB4B4C" w14:paraId="5404AA4A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08A084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5-8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02DA72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Ремедиация, рекультивация грунтов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830FDF" w14:textId="5D960BAC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10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м</w:t>
                  </w:r>
                  <w:r w:rsidRPr="00AB4B4C">
                    <w:rPr>
                      <w:color w:val="2E74B5" w:themeColor="accent1" w:themeShade="BF"/>
                      <w:highlight w:val="none"/>
                      <w:vertAlign w:val="superscript"/>
                    </w:rPr>
                    <w:t>3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или 0,01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га</w:t>
                  </w:r>
                </w:p>
              </w:tc>
            </w:tr>
            <w:tr w:rsidR="00013C1F" w:rsidRPr="00AB4B4C" w14:paraId="46AED7E3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05AF46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5-9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21FAD4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Объем закачки воды в пласт (м3)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A06E29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*</w:t>
                  </w:r>
                </w:p>
              </w:tc>
            </w:tr>
            <w:tr w:rsidR="00013C1F" w:rsidRPr="00AB4B4C" w14:paraId="7B0ED804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9CF3C2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6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404093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Производство и обработка бумаги и древесины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FA4534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</w:p>
                <w:p w14:paraId="573DDB31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</w:p>
              </w:tc>
            </w:tr>
            <w:tr w:rsidR="00013C1F" w:rsidRPr="00AB4B4C" w14:paraId="3DF4DF7F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81FCE8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6-1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CFEFAD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Промышленные стационарные источники для производства целлюлозы из древесины или анал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гичных волокнистых материалов;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2A9DCF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*</w:t>
                  </w:r>
                </w:p>
              </w:tc>
            </w:tr>
            <w:tr w:rsidR="00013C1F" w:rsidRPr="00AB4B4C" w14:paraId="4144BCAB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2EE80B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6-2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88F732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Стационарные источники для производства бум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а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ги и картона и других первичных продуктов из 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lastRenderedPageBreak/>
                    <w:t>древесины (таких, как картон, древесноволокн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и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стые плиты и фанера)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7FDCC2" w14:textId="2D0AEB0B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lastRenderedPageBreak/>
                    <w:t>с производственной мощностью 20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т в 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lastRenderedPageBreak/>
                    <w:t>день</w:t>
                  </w:r>
                </w:p>
              </w:tc>
            </w:tr>
            <w:tr w:rsidR="00013C1F" w:rsidRPr="00AB4B4C" w14:paraId="4AC05CD0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06C853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lastRenderedPageBreak/>
                    <w:t>6-3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3FCC00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Стационарные источники для обработки химик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а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тами древесины и изделий из древесины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821083" w14:textId="5773B3E3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с производственной мощностью 50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м</w:t>
                  </w:r>
                  <w:r w:rsidRPr="00AB4B4C">
                    <w:rPr>
                      <w:color w:val="2E74B5" w:themeColor="accent1" w:themeShade="BF"/>
                      <w:highlight w:val="none"/>
                      <w:vertAlign w:val="superscript"/>
                    </w:rPr>
                    <w:t>3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в день</w:t>
                  </w:r>
                </w:p>
              </w:tc>
            </w:tr>
            <w:tr w:rsidR="00013C1F" w:rsidRPr="00AB4B4C" w14:paraId="7C2E531B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B56EA1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7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61F2E0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Интенсивное животноводство и аквакультура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AF53CA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</w:p>
              </w:tc>
            </w:tr>
            <w:tr w:rsidR="00013C1F" w:rsidRPr="00AB4B4C" w14:paraId="2C9A197C" w14:textId="77777777" w:rsidTr="006D39D4">
              <w:trPr>
                <w:trHeight w:val="30"/>
              </w:trPr>
              <w:tc>
                <w:tcPr>
                  <w:tcW w:w="535" w:type="pct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373423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7-1</w:t>
                  </w:r>
                </w:p>
              </w:tc>
              <w:tc>
                <w:tcPr>
                  <w:tcW w:w="3219" w:type="pct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D7E9F9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Стационарные источники для интенсивного в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ы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ращивания птицы или свиней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37C555" w14:textId="39C3C831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40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000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мест для пт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и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цы;</w:t>
                  </w:r>
                </w:p>
              </w:tc>
            </w:tr>
            <w:tr w:rsidR="00013C1F" w:rsidRPr="00AB4B4C" w14:paraId="37C9EBCF" w14:textId="77777777" w:rsidTr="006D39D4">
              <w:trPr>
                <w:trHeight w:val="30"/>
              </w:trPr>
              <w:tc>
                <w:tcPr>
                  <w:tcW w:w="535" w:type="pct"/>
                  <w:vMerge/>
                  <w:vAlign w:val="center"/>
                  <w:hideMark/>
                </w:tcPr>
                <w:p w14:paraId="2ED06817" w14:textId="77777777" w:rsidR="00E9588E" w:rsidRPr="00AB4B4C" w:rsidRDefault="00E9588E" w:rsidP="00E9588E">
                  <w:pPr>
                    <w:spacing w:line="240" w:lineRule="auto"/>
                    <w:jc w:val="center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  <w:tc>
                <w:tcPr>
                  <w:tcW w:w="3219" w:type="pct"/>
                  <w:vMerge/>
                  <w:vAlign w:val="center"/>
                  <w:hideMark/>
                </w:tcPr>
                <w:p w14:paraId="0C35FD1F" w14:textId="77777777" w:rsidR="00E9588E" w:rsidRPr="00AB4B4C" w:rsidRDefault="00E9588E" w:rsidP="00E9588E">
                  <w:pPr>
                    <w:spacing w:line="240" w:lineRule="auto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3C3BAC" w14:textId="5B9B05B2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2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000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мест для отко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р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мочных свиней (весом свыше 30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кг);</w:t>
                  </w:r>
                </w:p>
              </w:tc>
            </w:tr>
            <w:tr w:rsidR="00013C1F" w:rsidRPr="00AB4B4C" w14:paraId="0E86718F" w14:textId="77777777" w:rsidTr="006D39D4">
              <w:trPr>
                <w:trHeight w:val="30"/>
              </w:trPr>
              <w:tc>
                <w:tcPr>
                  <w:tcW w:w="535" w:type="pct"/>
                  <w:vMerge/>
                  <w:vAlign w:val="center"/>
                  <w:hideMark/>
                </w:tcPr>
                <w:p w14:paraId="58683220" w14:textId="77777777" w:rsidR="00E9588E" w:rsidRPr="00AB4B4C" w:rsidRDefault="00E9588E" w:rsidP="00E9588E">
                  <w:pPr>
                    <w:spacing w:line="240" w:lineRule="auto"/>
                    <w:jc w:val="center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  <w:tc>
                <w:tcPr>
                  <w:tcW w:w="3219" w:type="pct"/>
                  <w:vMerge/>
                  <w:vAlign w:val="center"/>
                  <w:hideMark/>
                </w:tcPr>
                <w:p w14:paraId="3057CBDE" w14:textId="77777777" w:rsidR="00E9588E" w:rsidRPr="00AB4B4C" w:rsidRDefault="00E9588E" w:rsidP="00E9588E">
                  <w:pPr>
                    <w:spacing w:line="240" w:lineRule="auto"/>
                    <w:rPr>
                      <w:rFonts w:eastAsiaTheme="minorHAnsi"/>
                      <w:color w:val="2E74B5" w:themeColor="accent1" w:themeShade="BF"/>
                      <w:highlight w:val="none"/>
                    </w:rPr>
                  </w:pP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34E01C" w14:textId="73A4C08E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750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мест для свином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а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ток;</w:t>
                  </w:r>
                </w:p>
              </w:tc>
            </w:tr>
            <w:tr w:rsidR="00013C1F" w:rsidRPr="00AB4B4C" w14:paraId="45E5F374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BF3731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7-2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B52E24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Интенсивная аквакультура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B7DEAA" w14:textId="1A838063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1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000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т рыбы и мо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л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люсков в год</w:t>
                  </w:r>
                </w:p>
              </w:tc>
            </w:tr>
            <w:tr w:rsidR="00013C1F" w:rsidRPr="00AB4B4C" w14:paraId="3AEDACC7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B98A53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8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FC5C2E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Продукты животноводства и растениеводства из сектора производства пищевых продуктов и напитков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693C3C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</w:p>
                <w:p w14:paraId="6938965F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</w:p>
              </w:tc>
            </w:tr>
            <w:tr w:rsidR="00013C1F" w:rsidRPr="00AB4B4C" w14:paraId="6C0CE477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0A2835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8-1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B551E4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Бойни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139376" w14:textId="70485053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с мощностью по п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е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реработке 50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т туш в день</w:t>
                  </w:r>
                </w:p>
              </w:tc>
            </w:tr>
            <w:tr w:rsidR="00013C1F" w:rsidRPr="00AB4B4C" w14:paraId="5B7F5758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A597D3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8-2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BE5762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Обработка и переработка с целью производства пищевых продуктов и напитков из: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2B53B9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</w:p>
                <w:p w14:paraId="7237A344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</w:p>
              </w:tc>
            </w:tr>
            <w:tr w:rsidR="00013C1F" w:rsidRPr="00AB4B4C" w14:paraId="37477334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46BDAF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</w:p>
                <w:p w14:paraId="17E7BFF0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BB1A1A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животного сырья (помимо молока)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E52EF7" w14:textId="74A40241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с мощностью по пр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изводству готовой продукции 75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т в день</w:t>
                  </w:r>
                </w:p>
              </w:tc>
            </w:tr>
            <w:tr w:rsidR="00013C1F" w:rsidRPr="00AB4B4C" w14:paraId="4DA9E396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1B5194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</w:p>
                <w:p w14:paraId="721583BD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6BD5DB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растительного сырья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F8177D" w14:textId="76F3AA54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с мощностью по пр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изводству 300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т гот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вой продукции в день (средний показатель на квартальной осн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ве)</w:t>
                  </w:r>
                </w:p>
              </w:tc>
            </w:tr>
            <w:tr w:rsidR="00013C1F" w:rsidRPr="00AB4B4C" w14:paraId="2F8D05AA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8CCEC8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8-3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E58799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Обработка и переработка молока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8FFA94" w14:textId="5CF81A48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при которых колич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е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ство поступающего молока составляет 200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т в день (средний показатель на ежего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д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ной основе)</w:t>
                  </w:r>
                </w:p>
              </w:tc>
            </w:tr>
            <w:tr w:rsidR="00013C1F" w:rsidRPr="00AB4B4C" w14:paraId="637A5069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1F1503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9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75EE27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Прочие виды деятельности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3E34BE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</w:p>
              </w:tc>
            </w:tr>
            <w:tr w:rsidR="00013C1F" w:rsidRPr="00AB4B4C" w14:paraId="598CE4F3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6BC1DB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9-1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F8D61C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Стационарные источники для предварительной обработки (такие операции, как промывка, отб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е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ливание, мерсеризация) или окрашивания волокна или текстиля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3ACB0F" w14:textId="04B4AC6B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на которых объем 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б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рабатываемых мат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е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риалов составляет 10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т в день</w:t>
                  </w:r>
                </w:p>
              </w:tc>
            </w:tr>
            <w:tr w:rsidR="00013C1F" w:rsidRPr="00AB4B4C" w14:paraId="65C4D678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382AB4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9-2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CAE87F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Стационарные источники для дубления кож и шкур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463751" w14:textId="1ECB5CB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на которых объем п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е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реработки составляет 12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т обработанных продуктов в день</w:t>
                  </w:r>
                </w:p>
              </w:tc>
            </w:tr>
            <w:tr w:rsidR="00013C1F" w:rsidRPr="00AB4B4C" w14:paraId="532AEEDF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64B4B3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9-3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752193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Стационарные источники для поверхностной о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б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работки веществ, предметов или продуктов с и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с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пользованием органических растворителей, в частности для отделки, печати, покрытия, обе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з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жиривания, гидроизолирования, калибровки, окраски, очистки или пропитки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95E97B" w14:textId="038235EA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с производственной мощностью 150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кг в час или 200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т в год</w:t>
                  </w:r>
                </w:p>
              </w:tc>
            </w:tr>
            <w:tr w:rsidR="00013C1F" w:rsidRPr="00AB4B4C" w14:paraId="470047BD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1ABD06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9-4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D26B1D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Стационарные источники для производства угл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е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рода (естественного кокса) или электрографита путем сжигания или графитизации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6432DE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*</w:t>
                  </w:r>
                </w:p>
              </w:tc>
            </w:tr>
            <w:tr w:rsidR="00013C1F" w:rsidRPr="00AB4B4C" w14:paraId="78943DEE" w14:textId="77777777" w:rsidTr="006D39D4">
              <w:trPr>
                <w:trHeight w:val="30"/>
              </w:trPr>
              <w:tc>
                <w:tcPr>
                  <w:tcW w:w="5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CCF65F" w14:textId="77777777" w:rsidR="00E9588E" w:rsidRPr="00AB4B4C" w:rsidRDefault="00E9588E" w:rsidP="00E9588E">
                  <w:pPr>
                    <w:spacing w:line="240" w:lineRule="auto"/>
                    <w:ind w:left="0"/>
                    <w:jc w:val="center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>9-5</w:t>
                  </w:r>
                </w:p>
              </w:tc>
              <w:tc>
                <w:tcPr>
                  <w:tcW w:w="321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149D1E" w14:textId="77777777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t xml:space="preserve"> Стационарные источники для строительства и 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lastRenderedPageBreak/>
                    <w:t xml:space="preserve">окраски или удаления краски с судов </w:t>
                  </w:r>
                </w:p>
              </w:tc>
              <w:tc>
                <w:tcPr>
                  <w:tcW w:w="124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DC2C16" w14:textId="00ABEF30" w:rsidR="00E9588E" w:rsidRPr="00AB4B4C" w:rsidRDefault="00E9588E" w:rsidP="00E9588E">
                  <w:pPr>
                    <w:spacing w:line="240" w:lineRule="auto"/>
                    <w:ind w:left="0"/>
                    <w:jc w:val="left"/>
                    <w:rPr>
                      <w:color w:val="2E74B5" w:themeColor="accent1" w:themeShade="BF"/>
                      <w:highlight w:val="none"/>
                    </w:rPr>
                  </w:pPr>
                  <w:r w:rsidRPr="00AB4B4C">
                    <w:rPr>
                      <w:color w:val="2E74B5" w:themeColor="accent1" w:themeShade="BF"/>
                      <w:highlight w:val="none"/>
                    </w:rPr>
                    <w:lastRenderedPageBreak/>
                    <w:t xml:space="preserve">с производственными 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lastRenderedPageBreak/>
                    <w:t>возможностями для судов длиной 100</w:t>
                  </w:r>
                  <w:r w:rsidR="00B21280" w:rsidRPr="00AB4B4C">
                    <w:rPr>
                      <w:color w:val="2E74B5" w:themeColor="accent1" w:themeShade="BF"/>
                      <w:highlight w:val="none"/>
                    </w:rPr>
                    <w:t> </w:t>
                  </w:r>
                  <w:r w:rsidRPr="00AB4B4C">
                    <w:rPr>
                      <w:color w:val="2E74B5" w:themeColor="accent1" w:themeShade="BF"/>
                      <w:highlight w:val="none"/>
                    </w:rPr>
                    <w:t>м</w:t>
                  </w:r>
                </w:p>
              </w:tc>
            </w:tr>
          </w:tbl>
          <w:p w14:paraId="5083FD4B" w14:textId="5687C931" w:rsidR="00E9588E" w:rsidRPr="00AB4B4C" w:rsidRDefault="00E9588E" w:rsidP="00B21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right="113"/>
              <w:jc w:val="left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lastRenderedPageBreak/>
              <w:t>      Знак "*" означает, что пороговое значение производительности к этому виду деятельности не применяется (требование о представлении отчетности распр</w:t>
            </w:r>
            <w:r w:rsidRPr="00AB4B4C">
              <w:rPr>
                <w:color w:val="2E74B5" w:themeColor="accent1" w:themeShade="BF"/>
                <w:highlight w:val="none"/>
              </w:rPr>
              <w:t>о</w:t>
            </w:r>
            <w:r w:rsidRPr="00AB4B4C">
              <w:rPr>
                <w:color w:val="2E74B5" w:themeColor="accent1" w:themeShade="BF"/>
                <w:highlight w:val="none"/>
              </w:rPr>
              <w:t>страняется на все объекты вне зависимости от мощности производства).</w:t>
            </w:r>
          </w:p>
        </w:tc>
      </w:tr>
      <w:tr w:rsidR="00E9588E" w:rsidRPr="00AB4B4C" w14:paraId="5E7D6671" w14:textId="729901A8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7AF2" w14:textId="51BE38CC" w:rsidR="00E9588E" w:rsidRPr="00AB4B4C" w:rsidRDefault="00E9588E" w:rsidP="00B21280">
            <w:pPr>
              <w:widowControl w:val="0"/>
              <w:spacing w:line="240" w:lineRule="auto"/>
              <w:ind w:left="113" w:right="113" w:firstLine="1561"/>
              <w:rPr>
                <w:highlight w:val="none"/>
              </w:rPr>
            </w:pPr>
            <w:r w:rsidRPr="00AB4B4C">
              <w:rPr>
                <w:highlight w:val="none"/>
              </w:rPr>
              <w:lastRenderedPageBreak/>
              <w:t>d)</w:t>
            </w:r>
            <w:r w:rsidRPr="00AB4B4C">
              <w:rPr>
                <w:highlight w:val="none"/>
              </w:rPr>
              <w:tab/>
              <w:t xml:space="preserve">в отношении </w:t>
            </w:r>
            <w:r w:rsidRPr="00AB4B4C">
              <w:rPr>
                <w:b/>
                <w:highlight w:val="none"/>
              </w:rPr>
              <w:t>пункта 1 и приложения II</w:t>
            </w:r>
            <w:r w:rsidRPr="00AB4B4C">
              <w:rPr>
                <w:rFonts w:eastAsia="Gungsuh"/>
                <w:highlight w:val="none"/>
              </w:rPr>
              <w:t xml:space="preserve"> − любое разл</w:t>
            </w:r>
            <w:r w:rsidRPr="00AB4B4C">
              <w:rPr>
                <w:rFonts w:eastAsia="Gungsuh"/>
                <w:highlight w:val="none"/>
              </w:rPr>
              <w:t>и</w:t>
            </w:r>
            <w:r w:rsidRPr="00AB4B4C">
              <w:rPr>
                <w:rFonts w:eastAsia="Gungsuh"/>
                <w:highlight w:val="none"/>
              </w:rPr>
              <w:t>чие между списком загрязнителей, в отношении которых требуется представлять отчетность согласно Протоколу, или связанных с ними пороговых значений и списком загрязнителей и соответствующих пороговых значений, в отношении которых требуется представлять отчетность согласно национальной системе РВПЗ;</w:t>
            </w:r>
          </w:p>
        </w:tc>
      </w:tr>
      <w:tr w:rsidR="00E9588E" w:rsidRPr="00AB4B4C" w14:paraId="3E13E4D2" w14:textId="4F368BED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9638" w14:textId="77777777" w:rsidR="00825670" w:rsidRPr="00AB4B4C" w:rsidRDefault="00E9588E" w:rsidP="00B21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561"/>
              <w:jc w:val="left"/>
              <w:rPr>
                <w:i/>
                <w:color w:val="000000"/>
                <w:highlight w:val="none"/>
              </w:rPr>
            </w:pPr>
            <w:r w:rsidRPr="00AB4B4C">
              <w:rPr>
                <w:i/>
                <w:iCs/>
                <w:color w:val="000000"/>
                <w:highlight w:val="none"/>
              </w:rPr>
              <w:t>Ответ:</w:t>
            </w:r>
            <w:r w:rsidRPr="00AB4B4C">
              <w:rPr>
                <w:i/>
                <w:color w:val="000000"/>
                <w:highlight w:val="none"/>
              </w:rPr>
              <w:t xml:space="preserve"> </w:t>
            </w:r>
          </w:p>
          <w:p w14:paraId="73EE6D75" w14:textId="4D9E9268" w:rsidR="00E9588E" w:rsidRPr="006D39D4" w:rsidRDefault="00E9588E" w:rsidP="006D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561"/>
              <w:rPr>
                <w:rFonts w:eastAsia="Gungsuh"/>
                <w:color w:val="0070C0"/>
                <w:highlight w:val="none"/>
              </w:rPr>
            </w:pPr>
            <w:r w:rsidRPr="00AB4B4C">
              <w:rPr>
                <w:iCs/>
                <w:color w:val="2E74B5" w:themeColor="accent1" w:themeShade="BF"/>
                <w:highlight w:val="none"/>
              </w:rPr>
              <w:t>d)</w:t>
            </w:r>
            <w:r w:rsidR="003C2968" w:rsidRPr="00AB4B4C">
              <w:rPr>
                <w:iCs/>
                <w:color w:val="2E74B5" w:themeColor="accent1" w:themeShade="BF"/>
                <w:highlight w:val="none"/>
              </w:rPr>
              <w:t xml:space="preserve"> Как уже упоминалось,</w:t>
            </w:r>
            <w:r w:rsidRPr="00AB4B4C">
              <w:rPr>
                <w:iCs/>
                <w:color w:val="2E74B5" w:themeColor="accent1" w:themeShade="BF"/>
                <w:highlight w:val="none"/>
              </w:rPr>
              <w:t xml:space="preserve"> </w:t>
            </w:r>
            <w:r w:rsidR="003C2968" w:rsidRPr="00AB4B4C">
              <w:rPr>
                <w:iCs/>
                <w:color w:val="2E74B5" w:themeColor="accent1" w:themeShade="BF"/>
                <w:highlight w:val="none"/>
              </w:rPr>
              <w:t>в</w:t>
            </w:r>
            <w:r w:rsidRPr="00AB4B4C">
              <w:rPr>
                <w:iCs/>
                <w:color w:val="2E74B5" w:themeColor="accent1" w:themeShade="BF"/>
                <w:highlight w:val="none"/>
              </w:rPr>
              <w:t xml:space="preserve"> </w:t>
            </w:r>
            <w:r w:rsidR="00CA1D7A" w:rsidRPr="00AB4B4C">
              <w:rPr>
                <w:iCs/>
                <w:color w:val="2E74B5" w:themeColor="accent1" w:themeShade="BF"/>
                <w:highlight w:val="none"/>
              </w:rPr>
              <w:t xml:space="preserve">2021 году </w:t>
            </w:r>
            <w:r w:rsidRPr="00AB4B4C">
              <w:rPr>
                <w:iCs/>
                <w:color w:val="2E74B5" w:themeColor="accent1" w:themeShade="BF"/>
                <w:highlight w:val="none"/>
              </w:rPr>
              <w:t xml:space="preserve">введены в действие </w:t>
            </w:r>
            <w:r w:rsidR="00876203" w:rsidRPr="00AB4B4C">
              <w:rPr>
                <w:iCs/>
                <w:color w:val="2E74B5" w:themeColor="accent1" w:themeShade="BF"/>
                <w:highlight w:val="none"/>
              </w:rPr>
              <w:t>о</w:t>
            </w:r>
            <w:r w:rsidR="00876203" w:rsidRPr="00AB4B4C">
              <w:rPr>
                <w:color w:val="2E74B5" w:themeColor="accent1" w:themeShade="BF"/>
                <w:highlight w:val="none"/>
              </w:rPr>
              <w:t>бно</w:t>
            </w:r>
            <w:r w:rsidR="00876203" w:rsidRPr="00AB4B4C">
              <w:rPr>
                <w:color w:val="2E74B5" w:themeColor="accent1" w:themeShade="BF"/>
                <w:highlight w:val="none"/>
              </w:rPr>
              <w:t>в</w:t>
            </w:r>
            <w:r w:rsidR="00876203" w:rsidRPr="00AB4B4C">
              <w:rPr>
                <w:color w:val="2E74B5" w:themeColor="accent1" w:themeShade="BF"/>
                <w:highlight w:val="none"/>
              </w:rPr>
              <w:t xml:space="preserve">ленные </w:t>
            </w:r>
            <w:hyperlink r:id="rId32" w:history="1">
              <w:r w:rsidR="00876203" w:rsidRPr="00AB4B4C">
                <w:rPr>
                  <w:color w:val="2E74B5" w:themeColor="accent1" w:themeShade="BF"/>
                  <w:highlight w:val="none"/>
                </w:rPr>
                <w:t>«</w:t>
              </w:r>
              <w:r w:rsidR="00876203" w:rsidRPr="00AB4B4C">
                <w:rPr>
                  <w:rStyle w:val="af2"/>
                  <w:iCs/>
                  <w:highlight w:val="none"/>
                </w:rPr>
                <w:t>Правила ведения регистра выбросов и переноса загрязнителей - ИПС "Әділет"</w:t>
              </w:r>
            </w:hyperlink>
            <w:r w:rsidR="00876203" w:rsidRPr="00AB4B4C">
              <w:rPr>
                <w:iCs/>
                <w:color w:val="2E74B5" w:themeColor="accent1" w:themeShade="BF"/>
                <w:highlight w:val="none"/>
              </w:rPr>
              <w:t>»</w:t>
            </w:r>
            <w:r w:rsidR="00876203" w:rsidRPr="00AB4B4C" w:rsidDel="00876203">
              <w:rPr>
                <w:iCs/>
                <w:color w:val="2E74B5" w:themeColor="accent1" w:themeShade="BF"/>
                <w:highlight w:val="none"/>
              </w:rPr>
              <w:t xml:space="preserve"> </w:t>
            </w:r>
            <w:r w:rsidR="00CA1D7A" w:rsidRPr="00AB4B4C">
              <w:rPr>
                <w:iCs/>
                <w:color w:val="2E74B5" w:themeColor="accent1" w:themeShade="BF"/>
                <w:highlight w:val="none"/>
              </w:rPr>
              <w:t>(до их введения действовали «</w:t>
            </w:r>
            <w:hyperlink r:id="rId33" w:history="1">
              <w:r w:rsidR="00CA1D7A" w:rsidRPr="00AB4B4C">
                <w:rPr>
                  <w:rStyle w:val="af2"/>
                  <w:iCs/>
                  <w:highlight w:val="none"/>
                </w:rPr>
                <w:t>Правил</w:t>
              </w:r>
              <w:r w:rsidR="00876203" w:rsidRPr="00AB4B4C">
                <w:rPr>
                  <w:rStyle w:val="af2"/>
                  <w:iCs/>
                  <w:highlight w:val="none"/>
                </w:rPr>
                <w:t>а</w:t>
              </w:r>
              <w:r w:rsidR="00CA1D7A" w:rsidRPr="00AB4B4C">
                <w:rPr>
                  <w:rStyle w:val="af2"/>
                  <w:iCs/>
                  <w:highlight w:val="none"/>
                </w:rPr>
                <w:t xml:space="preserve"> ведения Государственного р</w:t>
              </w:r>
              <w:r w:rsidR="00CA1D7A" w:rsidRPr="00AB4B4C">
                <w:rPr>
                  <w:rStyle w:val="af2"/>
                  <w:iCs/>
                  <w:highlight w:val="none"/>
                </w:rPr>
                <w:t>е</w:t>
              </w:r>
              <w:r w:rsidR="00CA1D7A" w:rsidRPr="00AB4B4C">
                <w:rPr>
                  <w:rStyle w:val="af2"/>
                  <w:iCs/>
                  <w:highlight w:val="none"/>
                </w:rPr>
                <w:t>гистра выбросов и переноса загрязнителей» - ИПС "Әділет"</w:t>
              </w:r>
            </w:hyperlink>
            <w:r w:rsidR="00CA1D7A" w:rsidRPr="00AB4B4C">
              <w:rPr>
                <w:iCs/>
                <w:color w:val="2E74B5" w:themeColor="accent1" w:themeShade="BF"/>
                <w:highlight w:val="none"/>
              </w:rPr>
              <w:t>)</w:t>
            </w:r>
            <w:r w:rsidRPr="00AB4B4C">
              <w:rPr>
                <w:iCs/>
                <w:color w:val="2E74B5" w:themeColor="accent1" w:themeShade="BF"/>
                <w:highlight w:val="none"/>
              </w:rPr>
              <w:t xml:space="preserve">, содержащие </w:t>
            </w:r>
            <w:r w:rsidR="003B29BE" w:rsidRPr="00AB4B4C">
              <w:rPr>
                <w:iCs/>
                <w:color w:val="2E74B5" w:themeColor="accent1" w:themeShade="BF"/>
                <w:highlight w:val="none"/>
              </w:rPr>
              <w:t>пер</w:t>
            </w:r>
            <w:r w:rsidR="003B29BE" w:rsidRPr="00AB4B4C">
              <w:rPr>
                <w:iCs/>
                <w:color w:val="2E74B5" w:themeColor="accent1" w:themeShade="BF"/>
                <w:highlight w:val="none"/>
              </w:rPr>
              <w:t>е</w:t>
            </w:r>
            <w:r w:rsidR="003B29BE" w:rsidRPr="00AB4B4C">
              <w:rPr>
                <w:iCs/>
                <w:color w:val="2E74B5" w:themeColor="accent1" w:themeShade="BF"/>
                <w:highlight w:val="none"/>
              </w:rPr>
              <w:t xml:space="preserve">чень </w:t>
            </w:r>
            <w:r w:rsidRPr="00AB4B4C">
              <w:rPr>
                <w:iCs/>
                <w:color w:val="2E74B5" w:themeColor="accent1" w:themeShade="BF"/>
                <w:highlight w:val="none"/>
              </w:rPr>
              <w:t>загрязнителей</w:t>
            </w:r>
            <w:r w:rsidR="00CA1D7A" w:rsidRPr="00AB4B4C">
              <w:rPr>
                <w:iCs/>
                <w:color w:val="2E74B5" w:themeColor="accent1" w:themeShade="BF"/>
                <w:highlight w:val="none"/>
              </w:rPr>
              <w:t>,</w:t>
            </w:r>
            <w:r w:rsidRPr="00AB4B4C">
              <w:rPr>
                <w:iCs/>
                <w:color w:val="2E74B5" w:themeColor="accent1" w:themeShade="BF"/>
                <w:highlight w:val="none"/>
              </w:rPr>
              <w:t xml:space="preserve"> </w:t>
            </w:r>
            <w:r w:rsidRPr="00AB4B4C">
              <w:rPr>
                <w:rFonts w:eastAsia="Gungsuh"/>
                <w:color w:val="2E74B5" w:themeColor="accent1" w:themeShade="BF"/>
                <w:highlight w:val="none"/>
              </w:rPr>
              <w:t>в отношении которых требуется представлять отчетность</w:t>
            </w:r>
            <w:r w:rsidR="00CA1D7A" w:rsidRPr="00AB4B4C">
              <w:rPr>
                <w:rFonts w:eastAsia="Gungsuh"/>
                <w:color w:val="2E74B5" w:themeColor="accent1" w:themeShade="BF"/>
                <w:highlight w:val="none"/>
              </w:rPr>
              <w:t xml:space="preserve"> (приложение 2 Правил)</w:t>
            </w:r>
            <w:r w:rsidRPr="00AB4B4C">
              <w:rPr>
                <w:rFonts w:eastAsia="Gungsuh"/>
                <w:color w:val="2E74B5" w:themeColor="accent1" w:themeShade="BF"/>
                <w:highlight w:val="none"/>
              </w:rPr>
              <w:t>.</w:t>
            </w:r>
            <w:r w:rsidR="00CA1D7A" w:rsidRPr="00AB4B4C">
              <w:rPr>
                <w:rFonts w:eastAsia="Gungsuh"/>
                <w:color w:val="2E74B5" w:themeColor="accent1" w:themeShade="BF"/>
                <w:highlight w:val="none"/>
              </w:rPr>
              <w:t xml:space="preserve"> Указанный </w:t>
            </w:r>
            <w:r w:rsidR="003B29BE" w:rsidRPr="00AB4B4C">
              <w:rPr>
                <w:rFonts w:eastAsia="Gungsuh"/>
                <w:color w:val="2E74B5" w:themeColor="accent1" w:themeShade="BF"/>
                <w:highlight w:val="none"/>
              </w:rPr>
              <w:t xml:space="preserve">перечень </w:t>
            </w:r>
            <w:r w:rsidR="00CA1D7A" w:rsidRPr="00AB4B4C">
              <w:rPr>
                <w:rFonts w:eastAsia="Gungsuh"/>
                <w:color w:val="2E74B5" w:themeColor="accent1" w:themeShade="BF"/>
                <w:highlight w:val="none"/>
              </w:rPr>
              <w:t xml:space="preserve">загрязнителей содержит 83 </w:t>
            </w:r>
            <w:r w:rsidR="00AA394E" w:rsidRPr="00AB4B4C">
              <w:rPr>
                <w:rFonts w:eastAsia="Gungsuh"/>
                <w:color w:val="2E74B5" w:themeColor="accent1" w:themeShade="BF"/>
                <w:highlight w:val="none"/>
              </w:rPr>
              <w:t xml:space="preserve">из 86 </w:t>
            </w:r>
            <w:r w:rsidR="00CA1D7A" w:rsidRPr="00AB4B4C">
              <w:rPr>
                <w:rFonts w:eastAsia="Gungsuh"/>
                <w:color w:val="2E74B5" w:themeColor="accent1" w:themeShade="BF"/>
                <w:highlight w:val="none"/>
              </w:rPr>
              <w:t>загрязнител</w:t>
            </w:r>
            <w:r w:rsidR="00AA394E" w:rsidRPr="00AB4B4C">
              <w:rPr>
                <w:rFonts w:eastAsia="Gungsuh"/>
                <w:color w:val="2E74B5" w:themeColor="accent1" w:themeShade="BF"/>
                <w:highlight w:val="none"/>
              </w:rPr>
              <w:t>ей</w:t>
            </w:r>
            <w:r w:rsidR="00CA1D7A" w:rsidRPr="00AB4B4C">
              <w:rPr>
                <w:rFonts w:eastAsia="Gungsuh"/>
                <w:color w:val="2E74B5" w:themeColor="accent1" w:themeShade="BF"/>
                <w:highlight w:val="none"/>
              </w:rPr>
              <w:t xml:space="preserve"> из списка загрязнителей Протокола, при этом </w:t>
            </w:r>
            <w:r w:rsidR="003C2968" w:rsidRPr="00AB4B4C">
              <w:rPr>
                <w:rFonts w:eastAsia="Gungsuh"/>
                <w:color w:val="2E74B5" w:themeColor="accent1" w:themeShade="BF"/>
                <w:highlight w:val="none"/>
              </w:rPr>
              <w:t>национальны</w:t>
            </w:r>
            <w:r w:rsidR="003B29BE" w:rsidRPr="00AB4B4C">
              <w:rPr>
                <w:rFonts w:eastAsia="Gungsuh"/>
                <w:color w:val="2E74B5" w:themeColor="accent1" w:themeShade="BF"/>
                <w:highlight w:val="none"/>
              </w:rPr>
              <w:t>й</w:t>
            </w:r>
            <w:r w:rsidR="003C2968" w:rsidRPr="00AB4B4C">
              <w:rPr>
                <w:rFonts w:eastAsia="Gungsuh"/>
                <w:color w:val="2E74B5" w:themeColor="accent1" w:themeShade="BF"/>
                <w:highlight w:val="none"/>
              </w:rPr>
              <w:t xml:space="preserve"> пер</w:t>
            </w:r>
            <w:r w:rsidR="003C2968" w:rsidRPr="00AB4B4C">
              <w:rPr>
                <w:rFonts w:eastAsia="Gungsuh"/>
                <w:color w:val="2E74B5" w:themeColor="accent1" w:themeShade="BF"/>
                <w:highlight w:val="none"/>
              </w:rPr>
              <w:t>е</w:t>
            </w:r>
            <w:r w:rsidR="003C2968" w:rsidRPr="00AB4B4C">
              <w:rPr>
                <w:rFonts w:eastAsia="Gungsuh"/>
                <w:color w:val="2E74B5" w:themeColor="accent1" w:themeShade="BF"/>
                <w:highlight w:val="none"/>
              </w:rPr>
              <w:t>ч</w:t>
            </w:r>
            <w:r w:rsidR="003B29BE" w:rsidRPr="00AB4B4C">
              <w:rPr>
                <w:rFonts w:eastAsia="Gungsuh"/>
                <w:color w:val="2E74B5" w:themeColor="accent1" w:themeShade="BF"/>
                <w:highlight w:val="none"/>
              </w:rPr>
              <w:t>ень</w:t>
            </w:r>
            <w:r w:rsidR="003C2968" w:rsidRPr="00AB4B4C">
              <w:rPr>
                <w:rFonts w:eastAsia="Gungsuh"/>
                <w:color w:val="2E74B5" w:themeColor="accent1" w:themeShade="BF"/>
                <w:highlight w:val="none"/>
              </w:rPr>
              <w:t xml:space="preserve"> </w:t>
            </w:r>
            <w:r w:rsidR="00AA394E" w:rsidRPr="00AB4B4C">
              <w:rPr>
                <w:rFonts w:eastAsia="Gungsuh"/>
                <w:color w:val="2E74B5" w:themeColor="accent1" w:themeShade="BF"/>
                <w:highlight w:val="none"/>
              </w:rPr>
              <w:t>загрязнителей привод</w:t>
            </w:r>
            <w:r w:rsidR="003B29BE" w:rsidRPr="00AB4B4C">
              <w:rPr>
                <w:rFonts w:eastAsia="Gungsuh"/>
                <w:color w:val="2E74B5" w:themeColor="accent1" w:themeShade="BF"/>
                <w:highlight w:val="none"/>
              </w:rPr>
              <w:t>и</w:t>
            </w:r>
            <w:r w:rsidR="00AA394E" w:rsidRPr="00AB4B4C">
              <w:rPr>
                <w:rFonts w:eastAsia="Gungsuh"/>
                <w:color w:val="2E74B5" w:themeColor="accent1" w:themeShade="BF"/>
                <w:highlight w:val="none"/>
              </w:rPr>
              <w:t xml:space="preserve">тся </w:t>
            </w:r>
            <w:r w:rsidR="003C2968" w:rsidRPr="00AB4B4C">
              <w:rPr>
                <w:rFonts w:eastAsia="Gungsuh"/>
                <w:color w:val="2E74B5" w:themeColor="accent1" w:themeShade="BF"/>
                <w:highlight w:val="none"/>
              </w:rPr>
              <w:t xml:space="preserve">в разбивке по отраслям промышленности (видам деятельности) с пороговыми значениями отдельно </w:t>
            </w:r>
            <w:r w:rsidR="00AA394E" w:rsidRPr="00AB4B4C">
              <w:rPr>
                <w:rFonts w:eastAsia="Gungsuh"/>
                <w:color w:val="2E74B5" w:themeColor="accent1" w:themeShade="BF"/>
                <w:highlight w:val="none"/>
              </w:rPr>
              <w:t xml:space="preserve">для выбросов </w:t>
            </w:r>
            <w:r w:rsidR="00876203" w:rsidRPr="00AB4B4C">
              <w:rPr>
                <w:rFonts w:eastAsia="Gungsuh"/>
                <w:color w:val="2E74B5" w:themeColor="accent1" w:themeShade="BF"/>
                <w:highlight w:val="none"/>
              </w:rPr>
              <w:t xml:space="preserve">в воздух </w:t>
            </w:r>
            <w:r w:rsidR="00AA394E" w:rsidRPr="00AB4B4C">
              <w:rPr>
                <w:rFonts w:eastAsia="Gungsuh"/>
                <w:color w:val="2E74B5" w:themeColor="accent1" w:themeShade="BF"/>
                <w:highlight w:val="none"/>
              </w:rPr>
              <w:t>(58 з</w:t>
            </w:r>
            <w:r w:rsidR="00AA394E" w:rsidRPr="00AB4B4C">
              <w:rPr>
                <w:rFonts w:eastAsia="Gungsuh"/>
                <w:color w:val="2E74B5" w:themeColor="accent1" w:themeShade="BF"/>
                <w:highlight w:val="none"/>
              </w:rPr>
              <w:t>а</w:t>
            </w:r>
            <w:r w:rsidR="00AA394E" w:rsidRPr="00AB4B4C">
              <w:rPr>
                <w:rFonts w:eastAsia="Gungsuh"/>
                <w:color w:val="2E74B5" w:themeColor="accent1" w:themeShade="BF"/>
                <w:highlight w:val="none"/>
              </w:rPr>
              <w:t xml:space="preserve">грязнителей) и </w:t>
            </w:r>
            <w:r w:rsidR="003C2968" w:rsidRPr="00AB4B4C">
              <w:rPr>
                <w:rFonts w:eastAsia="Gungsuh"/>
                <w:color w:val="2E74B5" w:themeColor="accent1" w:themeShade="BF"/>
                <w:highlight w:val="none"/>
              </w:rPr>
              <w:t xml:space="preserve">отдельно для </w:t>
            </w:r>
            <w:r w:rsidR="00AA394E" w:rsidRPr="00AB4B4C">
              <w:rPr>
                <w:rFonts w:eastAsia="Gungsuh"/>
                <w:color w:val="2E74B5" w:themeColor="accent1" w:themeShade="BF"/>
                <w:highlight w:val="none"/>
              </w:rPr>
              <w:t xml:space="preserve">сбросов </w:t>
            </w:r>
            <w:r w:rsidR="00876203" w:rsidRPr="00AB4B4C">
              <w:rPr>
                <w:rFonts w:eastAsia="Gungsuh"/>
                <w:color w:val="2E74B5" w:themeColor="accent1" w:themeShade="BF"/>
                <w:highlight w:val="none"/>
              </w:rPr>
              <w:t>в во</w:t>
            </w:r>
            <w:r w:rsidR="003F6398" w:rsidRPr="00AB4B4C">
              <w:rPr>
                <w:rFonts w:eastAsia="Gungsuh"/>
                <w:color w:val="2E74B5" w:themeColor="accent1" w:themeShade="BF"/>
                <w:highlight w:val="none"/>
              </w:rPr>
              <w:t>д</w:t>
            </w:r>
            <w:r w:rsidR="00876203" w:rsidRPr="00AB4B4C">
              <w:rPr>
                <w:rFonts w:eastAsia="Gungsuh"/>
                <w:color w:val="2E74B5" w:themeColor="accent1" w:themeShade="BF"/>
                <w:highlight w:val="none"/>
              </w:rPr>
              <w:t xml:space="preserve">у </w:t>
            </w:r>
            <w:r w:rsidR="00AA394E" w:rsidRPr="00AB4B4C">
              <w:rPr>
                <w:rFonts w:eastAsia="Gungsuh"/>
                <w:color w:val="2E74B5" w:themeColor="accent1" w:themeShade="BF"/>
                <w:highlight w:val="none"/>
              </w:rPr>
              <w:t xml:space="preserve">(59 загрязнителей). В национальную </w:t>
            </w:r>
            <w:r w:rsidR="00AA394E" w:rsidRPr="006D39D4">
              <w:rPr>
                <w:rFonts w:eastAsia="Gungsuh"/>
                <w:color w:val="0070C0"/>
                <w:highlight w:val="none"/>
              </w:rPr>
              <w:t xml:space="preserve">систему РВПЗ не включены </w:t>
            </w:r>
            <w:r w:rsidR="003B29BE" w:rsidRPr="006D39D4">
              <w:rPr>
                <w:rFonts w:eastAsia="Gungsuh"/>
                <w:color w:val="0070C0"/>
                <w:highlight w:val="none"/>
              </w:rPr>
              <w:t xml:space="preserve">только </w:t>
            </w:r>
            <w:r w:rsidR="00AA394E" w:rsidRPr="006D39D4">
              <w:rPr>
                <w:rFonts w:eastAsia="Gungsuh"/>
                <w:color w:val="0070C0"/>
                <w:highlight w:val="none"/>
              </w:rPr>
              <w:t>3</w:t>
            </w:r>
            <w:r w:rsidR="003F6398" w:rsidRPr="006D39D4">
              <w:rPr>
                <w:rFonts w:eastAsia="Gungsuh"/>
                <w:color w:val="0070C0"/>
                <w:highlight w:val="none"/>
              </w:rPr>
              <w:t xml:space="preserve"> (три)</w:t>
            </w:r>
            <w:r w:rsidR="00AA394E" w:rsidRPr="006D39D4">
              <w:rPr>
                <w:rFonts w:eastAsia="Gungsuh"/>
                <w:color w:val="0070C0"/>
                <w:highlight w:val="none"/>
              </w:rPr>
              <w:t xml:space="preserve"> загрязнителя </w:t>
            </w:r>
            <w:r w:rsidR="003B29BE" w:rsidRPr="006D39D4">
              <w:rPr>
                <w:rFonts w:eastAsia="Gungsuh"/>
                <w:color w:val="0070C0"/>
                <w:highlight w:val="none"/>
              </w:rPr>
              <w:t xml:space="preserve">из списка </w:t>
            </w:r>
            <w:r w:rsidR="00AA394E" w:rsidRPr="006D39D4">
              <w:rPr>
                <w:rFonts w:eastAsia="Gungsuh"/>
                <w:color w:val="0070C0"/>
                <w:highlight w:val="none"/>
              </w:rPr>
              <w:t xml:space="preserve">Протокола: </w:t>
            </w:r>
            <w:r w:rsidR="00806C41" w:rsidRPr="006D39D4">
              <w:rPr>
                <w:rFonts w:eastAsia="Gungsuh"/>
                <w:color w:val="0070C0"/>
                <w:highlight w:val="none"/>
              </w:rPr>
              <w:t>общее количество азота, общее количество фосфора</w:t>
            </w:r>
            <w:r w:rsidR="003B29BE" w:rsidRPr="006D39D4">
              <w:rPr>
                <w:rFonts w:eastAsia="Gungsuh"/>
                <w:color w:val="0070C0"/>
                <w:highlight w:val="none"/>
              </w:rPr>
              <w:t xml:space="preserve"> и</w:t>
            </w:r>
            <w:r w:rsidR="00806C41" w:rsidRPr="006D39D4">
              <w:rPr>
                <w:rFonts w:eastAsia="Gungsuh"/>
                <w:color w:val="0070C0"/>
                <w:highlight w:val="none"/>
              </w:rPr>
              <w:t xml:space="preserve"> хлорфторуглероды.</w:t>
            </w:r>
          </w:p>
          <w:p w14:paraId="7AA2E03B" w14:textId="6F28B8E7" w:rsidR="00806C41" w:rsidRPr="00AB4B4C" w:rsidRDefault="003F6398" w:rsidP="006D3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rPr>
                <w:color w:val="000000"/>
                <w:highlight w:val="none"/>
              </w:rPr>
            </w:pPr>
            <w:r w:rsidRPr="006D39D4">
              <w:rPr>
                <w:color w:val="0070C0"/>
                <w:highlight w:val="none"/>
              </w:rPr>
              <w:t>Ранее, до 2021 года, национальная система РВПЗ включала неограниченный список загрязнителей. Помимо конкретных наименований, в перечень входила формулировка «Иные загрязняющие вещества», при этом пороговые значения не устанавливались.</w:t>
            </w:r>
          </w:p>
        </w:tc>
      </w:tr>
      <w:tr w:rsidR="00E9588E" w:rsidRPr="00AB4B4C" w14:paraId="51763A6A" w14:textId="55812F2B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68A6" w14:textId="2595B5EB" w:rsidR="00E9588E" w:rsidRPr="00AB4B4C" w:rsidRDefault="00E9588E" w:rsidP="00B21280">
            <w:pPr>
              <w:widowControl w:val="0"/>
              <w:spacing w:line="240" w:lineRule="auto"/>
              <w:ind w:left="113" w:right="113" w:firstLine="1561"/>
              <w:rPr>
                <w:highlight w:val="none"/>
              </w:rPr>
            </w:pPr>
            <w:r w:rsidRPr="00AB4B4C">
              <w:rPr>
                <w:highlight w:val="none"/>
              </w:rPr>
              <w:t>е)</w:t>
            </w:r>
            <w:r w:rsidRPr="00AB4B4C">
              <w:rPr>
                <w:highlight w:val="none"/>
              </w:rPr>
              <w:tab/>
              <w:t xml:space="preserve">в отношении </w:t>
            </w:r>
            <w:r w:rsidRPr="00AB4B4C">
              <w:rPr>
                <w:b/>
                <w:highlight w:val="none"/>
              </w:rPr>
              <w:t xml:space="preserve">пункта 3 и приложения II </w:t>
            </w:r>
            <w:r w:rsidRPr="00AB4B4C">
              <w:rPr>
                <w:rFonts w:eastAsia="Gungsuh"/>
                <w:highlight w:val="none"/>
              </w:rPr>
              <w:t>− применяет ли Сторона в отношении какого-либо конкретного загрязнителя или загрязнителей, перечисленных в приложении II к Протоколу, какой-либо другой вид порогового значения, помимо тех, которые упоминаются в ответах на пункт а) выше, и если применяет, то почему;</w:t>
            </w:r>
          </w:p>
        </w:tc>
      </w:tr>
      <w:tr w:rsidR="00E9588E" w:rsidRPr="00AB4B4C" w14:paraId="023D3180" w14:textId="62EA94F3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8AD1" w14:textId="77777777" w:rsidR="00E9588E" w:rsidRPr="00AB4B4C" w:rsidRDefault="00E9588E" w:rsidP="00B21280">
            <w:pPr>
              <w:widowControl w:val="0"/>
              <w:spacing w:line="240" w:lineRule="auto"/>
              <w:ind w:left="113" w:right="113" w:firstLine="1561"/>
              <w:rPr>
                <w:highlight w:val="none"/>
              </w:rPr>
            </w:pPr>
            <w:r w:rsidRPr="00AB4B4C">
              <w:rPr>
                <w:i/>
                <w:highlight w:val="none"/>
              </w:rPr>
              <w:t>Ответ:</w:t>
            </w:r>
          </w:p>
          <w:p w14:paraId="5C6116A7" w14:textId="127D2B13" w:rsidR="00E9588E" w:rsidRPr="00AB4B4C" w:rsidRDefault="00E9588E" w:rsidP="00E9588E">
            <w:pPr>
              <w:widowControl w:val="0"/>
              <w:spacing w:line="240" w:lineRule="auto"/>
              <w:ind w:left="113" w:right="113"/>
              <w:rPr>
                <w:i/>
                <w:highlight w:val="none"/>
              </w:rPr>
            </w:pPr>
            <w:r w:rsidRPr="00AB4B4C">
              <w:rPr>
                <w:highlight w:val="none"/>
              </w:rPr>
              <w:tab/>
            </w:r>
            <w:r w:rsidRPr="00AB4B4C">
              <w:rPr>
                <w:color w:val="2E74B5" w:themeColor="accent1" w:themeShade="BF"/>
                <w:highlight w:val="none"/>
              </w:rPr>
              <w:t>e)</w:t>
            </w:r>
            <w:r w:rsidRPr="00AB4B4C">
              <w:rPr>
                <w:color w:val="2E74B5" w:themeColor="accent1" w:themeShade="BF"/>
                <w:highlight w:val="none"/>
              </w:rPr>
              <w:tab/>
              <w:t>Казахстан не применяет другие пороговые значения, п</w:t>
            </w:r>
            <w:r w:rsidRPr="00AB4B4C">
              <w:rPr>
                <w:color w:val="2E74B5" w:themeColor="accent1" w:themeShade="BF"/>
                <w:highlight w:val="none"/>
              </w:rPr>
              <w:t>о</w:t>
            </w:r>
            <w:r w:rsidRPr="00AB4B4C">
              <w:rPr>
                <w:color w:val="2E74B5" w:themeColor="accent1" w:themeShade="BF"/>
                <w:highlight w:val="none"/>
              </w:rPr>
              <w:t>мимо тех, которые упоминаются в ответах на пункт а) выше.</w:t>
            </w:r>
          </w:p>
        </w:tc>
      </w:tr>
      <w:tr w:rsidR="00E9588E" w:rsidRPr="00AB4B4C" w14:paraId="2EA7C708" w14:textId="13AEDF7C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C05138" w14:textId="54B6ECCE" w:rsidR="00E9588E" w:rsidRPr="00AB4B4C" w:rsidRDefault="00E9588E" w:rsidP="00B21280">
            <w:pPr>
              <w:widowControl w:val="0"/>
              <w:spacing w:line="240" w:lineRule="auto"/>
              <w:ind w:left="113" w:right="113" w:firstLine="1561"/>
              <w:rPr>
                <w:highlight w:val="none"/>
              </w:rPr>
            </w:pPr>
            <w:r w:rsidRPr="00AB4B4C">
              <w:rPr>
                <w:highlight w:val="none"/>
              </w:rPr>
              <w:t>f)</w:t>
            </w:r>
            <w:r w:rsidRPr="00AB4B4C">
              <w:rPr>
                <w:highlight w:val="none"/>
              </w:rPr>
              <w:tab/>
              <w:t xml:space="preserve">в отношении </w:t>
            </w:r>
            <w:r w:rsidRPr="00AB4B4C">
              <w:rPr>
                <w:b/>
                <w:highlight w:val="none"/>
              </w:rPr>
              <w:t>пункта 4</w:t>
            </w:r>
            <w:r w:rsidRPr="00AB4B4C">
              <w:rPr>
                <w:rFonts w:eastAsia="Gungsuh"/>
                <w:highlight w:val="none"/>
              </w:rPr>
              <w:t xml:space="preserve"> − компетентный орган, назначе</w:t>
            </w:r>
            <w:r w:rsidRPr="00AB4B4C">
              <w:rPr>
                <w:rFonts w:eastAsia="Gungsuh"/>
                <w:highlight w:val="none"/>
              </w:rPr>
              <w:t>н</w:t>
            </w:r>
            <w:r w:rsidRPr="00AB4B4C">
              <w:rPr>
                <w:rFonts w:eastAsia="Gungsuh"/>
                <w:highlight w:val="none"/>
              </w:rPr>
              <w:t>ный для сбора информации о выбросах загрязнителей из диффузных источников, указанных в пунктах 7 и 8;</w:t>
            </w:r>
          </w:p>
        </w:tc>
      </w:tr>
      <w:tr w:rsidR="00E9588E" w:rsidRPr="00AB4B4C" w14:paraId="1685082D" w14:textId="0AF89B87" w:rsidTr="002D484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A214" w14:textId="77777777" w:rsidR="00825670" w:rsidRPr="00AB4B4C" w:rsidRDefault="00E9588E" w:rsidP="00E9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1562"/>
              <w:rPr>
                <w:iCs/>
                <w:highlight w:val="none"/>
              </w:rPr>
            </w:pPr>
            <w:r w:rsidRPr="00AB4B4C">
              <w:rPr>
                <w:i/>
                <w:highlight w:val="none"/>
              </w:rPr>
              <w:t>Ответ:</w:t>
            </w:r>
            <w:r w:rsidRPr="00AB4B4C">
              <w:rPr>
                <w:iCs/>
                <w:highlight w:val="none"/>
              </w:rPr>
              <w:t xml:space="preserve"> </w:t>
            </w:r>
          </w:p>
          <w:p w14:paraId="7E7336C6" w14:textId="69CC82AD" w:rsidR="00E9588E" w:rsidRPr="00AB4B4C" w:rsidRDefault="00E9588E" w:rsidP="00E9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567"/>
              <w:rPr>
                <w:highlight w:val="none"/>
              </w:rPr>
            </w:pPr>
            <w:r w:rsidRPr="00AB4B4C">
              <w:rPr>
                <w:highlight w:val="none"/>
              </w:rPr>
              <w:tab/>
            </w:r>
            <w:r w:rsidRPr="00AB4B4C">
              <w:rPr>
                <w:color w:val="2E74B5" w:themeColor="accent1" w:themeShade="BF"/>
                <w:highlight w:val="none"/>
              </w:rPr>
              <w:t>f)</w:t>
            </w:r>
            <w:r w:rsidRPr="00AB4B4C">
              <w:rPr>
                <w:color w:val="2E74B5" w:themeColor="accent1" w:themeShade="BF"/>
                <w:highlight w:val="none"/>
              </w:rPr>
              <w:tab/>
              <w:t>Согласно Правил</w:t>
            </w:r>
            <w:r w:rsidR="003F6398" w:rsidRPr="00AB4B4C">
              <w:rPr>
                <w:color w:val="2E74B5" w:themeColor="accent1" w:themeShade="BF"/>
                <w:highlight w:val="none"/>
              </w:rPr>
              <w:t>ам</w:t>
            </w:r>
            <w:r w:rsidRPr="00AB4B4C">
              <w:rPr>
                <w:color w:val="2E74B5" w:themeColor="accent1" w:themeShade="BF"/>
                <w:highlight w:val="none"/>
              </w:rPr>
              <w:t xml:space="preserve"> ведения РВПЗ компетентным орг</w:t>
            </w:r>
            <w:r w:rsidRPr="00AB4B4C">
              <w:rPr>
                <w:color w:val="2E74B5" w:themeColor="accent1" w:themeShade="BF"/>
                <w:highlight w:val="none"/>
              </w:rPr>
              <w:t>а</w:t>
            </w:r>
            <w:r w:rsidRPr="00AB4B4C">
              <w:rPr>
                <w:color w:val="2E74B5" w:themeColor="accent1" w:themeShade="BF"/>
                <w:highlight w:val="none"/>
              </w:rPr>
              <w:t>ном для сбора информации о выбросах загрязнителей из диффузных источников назначены местные исполнительны</w:t>
            </w:r>
            <w:r w:rsidR="009B7705" w:rsidRPr="00AB4B4C">
              <w:rPr>
                <w:color w:val="2E74B5" w:themeColor="accent1" w:themeShade="BF"/>
                <w:highlight w:val="none"/>
              </w:rPr>
              <w:t>е</w:t>
            </w:r>
            <w:r w:rsidRPr="00AB4B4C">
              <w:rPr>
                <w:color w:val="2E74B5" w:themeColor="accent1" w:themeShade="BF"/>
                <w:highlight w:val="none"/>
              </w:rPr>
              <w:t xml:space="preserve"> органы.</w:t>
            </w:r>
          </w:p>
        </w:tc>
      </w:tr>
      <w:tr w:rsidR="00E9588E" w:rsidRPr="00AB4B4C" w14:paraId="34F59BF1" w14:textId="250934A1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D123" w14:textId="1D83CD22" w:rsidR="00E9588E" w:rsidRPr="00AB4B4C" w:rsidRDefault="00E9588E" w:rsidP="00527B6E">
            <w:pPr>
              <w:widowControl w:val="0"/>
              <w:spacing w:line="240" w:lineRule="auto"/>
              <w:ind w:left="113" w:right="113" w:firstLine="1561"/>
              <w:rPr>
                <w:highlight w:val="none"/>
              </w:rPr>
            </w:pPr>
            <w:r w:rsidRPr="00AB4B4C">
              <w:rPr>
                <w:highlight w:val="none"/>
              </w:rPr>
              <w:t>g)</w:t>
            </w:r>
            <w:r w:rsidRPr="00AB4B4C">
              <w:rPr>
                <w:highlight w:val="none"/>
              </w:rPr>
              <w:tab/>
              <w:t xml:space="preserve">в отношении </w:t>
            </w:r>
            <w:r w:rsidRPr="00AB4B4C">
              <w:rPr>
                <w:b/>
                <w:highlight w:val="none"/>
              </w:rPr>
              <w:t>пунктов 5 и 6</w:t>
            </w:r>
            <w:r w:rsidRPr="00AB4B4C">
              <w:rPr>
                <w:rFonts w:eastAsia="Gungsuh"/>
                <w:highlight w:val="none"/>
              </w:rPr>
              <w:t xml:space="preserve"> − любые различия между объемом информации, подлежащим представлению владельцами или оператор</w:t>
            </w:r>
            <w:r w:rsidRPr="00AB4B4C">
              <w:rPr>
                <w:rFonts w:eastAsia="Gungsuh"/>
                <w:highlight w:val="none"/>
              </w:rPr>
              <w:t>а</w:t>
            </w:r>
            <w:r w:rsidRPr="00AB4B4C">
              <w:rPr>
                <w:rFonts w:eastAsia="Gungsuh"/>
                <w:highlight w:val="none"/>
              </w:rPr>
              <w:t>ми согласно Протоколу, и объемом информации, требуемым согласно национал</w:t>
            </w:r>
            <w:r w:rsidRPr="00AB4B4C">
              <w:rPr>
                <w:rFonts w:eastAsia="Gungsuh"/>
                <w:highlight w:val="none"/>
              </w:rPr>
              <w:t>ь</w:t>
            </w:r>
            <w:r w:rsidRPr="00AB4B4C">
              <w:rPr>
                <w:rFonts w:eastAsia="Gungsuh"/>
                <w:highlight w:val="none"/>
              </w:rPr>
              <w:t>ной системе РВПЗ, и основывается ли национальная система представления о</w:t>
            </w:r>
            <w:r w:rsidRPr="00AB4B4C">
              <w:rPr>
                <w:rFonts w:eastAsia="Gungsuh"/>
                <w:highlight w:val="none"/>
              </w:rPr>
              <w:t>т</w:t>
            </w:r>
            <w:r w:rsidRPr="00AB4B4C">
              <w:rPr>
                <w:rFonts w:eastAsia="Gungsuh"/>
                <w:highlight w:val="none"/>
              </w:rPr>
              <w:t>четности о переносах на указании количества каждого перенесенного загрязн</w:t>
            </w:r>
            <w:r w:rsidRPr="00AB4B4C">
              <w:rPr>
                <w:rFonts w:eastAsia="Gungsuh"/>
                <w:highlight w:val="none"/>
              </w:rPr>
              <w:t>и</w:t>
            </w:r>
            <w:r w:rsidRPr="00AB4B4C">
              <w:rPr>
                <w:rFonts w:eastAsia="Gungsuh"/>
                <w:highlight w:val="none"/>
              </w:rPr>
              <w:t>теля (пункт 5 d) i)) или количества отходов (пункт 5 d) ii));</w:t>
            </w:r>
          </w:p>
        </w:tc>
      </w:tr>
      <w:tr w:rsidR="00E9588E" w:rsidRPr="00AB4B4C" w14:paraId="24256F48" w14:textId="1E4824F4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4D25" w14:textId="77777777" w:rsidR="00825670" w:rsidRPr="00AB4B4C" w:rsidRDefault="00E9588E" w:rsidP="00527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561"/>
              <w:jc w:val="left"/>
              <w:rPr>
                <w:i/>
                <w:color w:val="000000"/>
                <w:highlight w:val="none"/>
              </w:rPr>
            </w:pPr>
            <w:r w:rsidRPr="00AB4B4C">
              <w:rPr>
                <w:i/>
                <w:color w:val="000000"/>
                <w:highlight w:val="none"/>
              </w:rPr>
              <w:t>Ответ:</w:t>
            </w:r>
          </w:p>
          <w:p w14:paraId="725A2D28" w14:textId="7DF75118" w:rsidR="00203383" w:rsidRPr="00E42D2A" w:rsidRDefault="006D39D4" w:rsidP="00E4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1561"/>
              <w:rPr>
                <w:color w:val="0070C0"/>
                <w:highlight w:val="none"/>
              </w:rPr>
            </w:pPr>
            <w:r w:rsidRPr="00E42D2A">
              <w:rPr>
                <w:color w:val="0070C0"/>
                <w:highlight w:val="none"/>
              </w:rPr>
              <w:t>g)</w:t>
            </w:r>
            <w:r w:rsidRPr="00E42D2A">
              <w:rPr>
                <w:color w:val="0070C0"/>
                <w:highlight w:val="none"/>
              </w:rPr>
              <w:tab/>
            </w:r>
            <w:r w:rsidR="00097AAC" w:rsidRPr="00E42D2A">
              <w:rPr>
                <w:color w:val="0070C0"/>
                <w:highlight w:val="none"/>
              </w:rPr>
              <w:t>Объем информации, подлежащий представлению согла</w:t>
            </w:r>
            <w:r w:rsidR="00097AAC" w:rsidRPr="00E42D2A">
              <w:rPr>
                <w:color w:val="0070C0"/>
                <w:highlight w:val="none"/>
              </w:rPr>
              <w:t>с</w:t>
            </w:r>
            <w:r w:rsidR="00097AAC" w:rsidRPr="00E42D2A">
              <w:rPr>
                <w:color w:val="0070C0"/>
                <w:highlight w:val="none"/>
              </w:rPr>
              <w:t xml:space="preserve">но национальной системе РВПЗ, включает в себя информацию, необходимую представить согласно Протоколу. При этом национальная система основывается на указании количества отходов (пункт 5 d) ii). </w:t>
            </w:r>
          </w:p>
          <w:p w14:paraId="2CA99586" w14:textId="3A3E69C5" w:rsidR="00097AAC" w:rsidRPr="00E42D2A" w:rsidRDefault="00097AAC" w:rsidP="00E4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hanging="15"/>
              <w:rPr>
                <w:color w:val="0070C0"/>
                <w:highlight w:val="none"/>
              </w:rPr>
            </w:pPr>
            <w:r w:rsidRPr="00E42D2A">
              <w:rPr>
                <w:color w:val="0070C0"/>
                <w:highlight w:val="none"/>
                <w:lang w:val="kk-KZ"/>
              </w:rPr>
              <w:t xml:space="preserve">В соответствии с «Правилами ведения РВПЗ» </w:t>
            </w:r>
            <w:r w:rsidR="000C320F" w:rsidRPr="00E42D2A">
              <w:rPr>
                <w:color w:val="0070C0"/>
                <w:highlight w:val="none"/>
                <w:lang w:val="kk-KZ"/>
              </w:rPr>
              <w:t>и</w:t>
            </w:r>
            <w:r w:rsidRPr="00E42D2A">
              <w:rPr>
                <w:color w:val="0070C0"/>
                <w:highlight w:val="none"/>
              </w:rPr>
              <w:t>нформация о каждом объекте, представляемая в Регистр выбросов и переноса загрязнителей, содержит:</w:t>
            </w:r>
          </w:p>
          <w:p w14:paraId="00DA0DA6" w14:textId="77777777" w:rsidR="00097AAC" w:rsidRPr="00E42D2A" w:rsidRDefault="00097AAC" w:rsidP="00E4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hanging="15"/>
              <w:rPr>
                <w:color w:val="0070C0"/>
                <w:highlight w:val="none"/>
              </w:rPr>
            </w:pPr>
            <w:r w:rsidRPr="00E42D2A">
              <w:rPr>
                <w:color w:val="0070C0"/>
                <w:highlight w:val="none"/>
              </w:rPr>
              <w:t>      1) наименование, бизнес-идентификационный номер, почтовый адрес, ге</w:t>
            </w:r>
            <w:r w:rsidRPr="00E42D2A">
              <w:rPr>
                <w:color w:val="0070C0"/>
                <w:highlight w:val="none"/>
              </w:rPr>
              <w:t>о</w:t>
            </w:r>
            <w:r w:rsidRPr="00E42D2A">
              <w:rPr>
                <w:color w:val="0070C0"/>
                <w:highlight w:val="none"/>
              </w:rPr>
              <w:t>графическое место расположения (координаты) объекта (в формате градусы, м</w:t>
            </w:r>
            <w:r w:rsidRPr="00E42D2A">
              <w:rPr>
                <w:color w:val="0070C0"/>
                <w:highlight w:val="none"/>
              </w:rPr>
              <w:t>и</w:t>
            </w:r>
            <w:r w:rsidRPr="00E42D2A">
              <w:rPr>
                <w:color w:val="0070C0"/>
                <w:highlight w:val="none"/>
              </w:rPr>
              <w:t xml:space="preserve">нуты, секунды, десятичные доли секунд) и вид или виды деятельности объекта, </w:t>
            </w:r>
            <w:r w:rsidRPr="00E42D2A">
              <w:rPr>
                <w:color w:val="0070C0"/>
                <w:highlight w:val="none"/>
              </w:rPr>
              <w:lastRenderedPageBreak/>
              <w:t>по которому представляется отчетность, а также имя и фамилию первого руков</w:t>
            </w:r>
            <w:r w:rsidRPr="00E42D2A">
              <w:rPr>
                <w:color w:val="0070C0"/>
                <w:highlight w:val="none"/>
              </w:rPr>
              <w:t>о</w:t>
            </w:r>
            <w:r w:rsidRPr="00E42D2A">
              <w:rPr>
                <w:color w:val="0070C0"/>
                <w:highlight w:val="none"/>
              </w:rPr>
              <w:t>дителя;</w:t>
            </w:r>
          </w:p>
          <w:p w14:paraId="484A5639" w14:textId="77777777" w:rsidR="00097AAC" w:rsidRPr="00E42D2A" w:rsidRDefault="00097AAC" w:rsidP="00E4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hanging="15"/>
              <w:rPr>
                <w:color w:val="0070C0"/>
                <w:highlight w:val="none"/>
              </w:rPr>
            </w:pPr>
            <w:r w:rsidRPr="00E42D2A">
              <w:rPr>
                <w:color w:val="0070C0"/>
                <w:highlight w:val="none"/>
              </w:rPr>
              <w:t>      2) наименование и идентификационный номер каждого загрязнителя, по к</w:t>
            </w:r>
            <w:r w:rsidRPr="00E42D2A">
              <w:rPr>
                <w:color w:val="0070C0"/>
                <w:highlight w:val="none"/>
              </w:rPr>
              <w:t>о</w:t>
            </w:r>
            <w:r w:rsidRPr="00E42D2A">
              <w:rPr>
                <w:color w:val="0070C0"/>
                <w:highlight w:val="none"/>
              </w:rPr>
              <w:t>торому представляется отчетность;</w:t>
            </w:r>
          </w:p>
          <w:p w14:paraId="66DA9608" w14:textId="77777777" w:rsidR="00097AAC" w:rsidRPr="00E42D2A" w:rsidRDefault="00097AAC" w:rsidP="00E4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hanging="15"/>
              <w:rPr>
                <w:color w:val="0070C0"/>
                <w:highlight w:val="none"/>
              </w:rPr>
            </w:pPr>
            <w:r w:rsidRPr="00E42D2A">
              <w:rPr>
                <w:color w:val="0070C0"/>
                <w:highlight w:val="none"/>
              </w:rPr>
              <w:t>      3) количество каждого загрязнителя, выброс которого был осуществлен на объекте за отчетный год (как в совокупности, так и в разбивке по выбросам в воздух, воду или землю, включая закачку загрязнителей в недра);</w:t>
            </w:r>
          </w:p>
          <w:p w14:paraId="6ABAA797" w14:textId="77777777" w:rsidR="00097AAC" w:rsidRPr="00E42D2A" w:rsidRDefault="00097AAC" w:rsidP="00E4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hanging="15"/>
              <w:rPr>
                <w:color w:val="0070C0"/>
                <w:highlight w:val="none"/>
              </w:rPr>
            </w:pPr>
            <w:r w:rsidRPr="00E42D2A">
              <w:rPr>
                <w:color w:val="0070C0"/>
                <w:highlight w:val="none"/>
              </w:rPr>
              <w:t>      4) количество отходов, перенесенных за пределы объекта за отчетный год (в случае превышения переноса за пределы объекта двух тонн в год для опа</w:t>
            </w:r>
            <w:r w:rsidRPr="00E42D2A">
              <w:rPr>
                <w:color w:val="0070C0"/>
                <w:highlight w:val="none"/>
              </w:rPr>
              <w:t>с</w:t>
            </w:r>
            <w:r w:rsidRPr="00E42D2A">
              <w:rPr>
                <w:color w:val="0070C0"/>
                <w:highlight w:val="none"/>
              </w:rPr>
              <w:t>ных отходов или двух тысяч тонн в год для неопасных отходов), с разграничен</w:t>
            </w:r>
            <w:r w:rsidRPr="00E42D2A">
              <w:rPr>
                <w:color w:val="0070C0"/>
                <w:highlight w:val="none"/>
              </w:rPr>
              <w:t>и</w:t>
            </w:r>
            <w:r w:rsidRPr="00E42D2A">
              <w:rPr>
                <w:color w:val="0070C0"/>
                <w:highlight w:val="none"/>
              </w:rPr>
              <w:t>ем между опасными и неопасными отходами, указанием соответственно пометки "В" или "У" (в зависимости от предназначения отходов для восстановления или удаления), при трансграничном перемещении опасных отходов – указать наим</w:t>
            </w:r>
            <w:r w:rsidRPr="00E42D2A">
              <w:rPr>
                <w:color w:val="0070C0"/>
                <w:highlight w:val="none"/>
              </w:rPr>
              <w:t>е</w:t>
            </w:r>
            <w:r w:rsidRPr="00E42D2A">
              <w:rPr>
                <w:color w:val="0070C0"/>
                <w:highlight w:val="none"/>
              </w:rPr>
              <w:t>нование и адрес субъекта, осуществляющего восстановление или удаление отх</w:t>
            </w:r>
            <w:r w:rsidRPr="00E42D2A">
              <w:rPr>
                <w:color w:val="0070C0"/>
                <w:highlight w:val="none"/>
              </w:rPr>
              <w:t>о</w:t>
            </w:r>
            <w:r w:rsidRPr="00E42D2A">
              <w:rPr>
                <w:color w:val="0070C0"/>
                <w:highlight w:val="none"/>
              </w:rPr>
              <w:t>дов, географическое место расположения субъекта, на который поступает пер</w:t>
            </w:r>
            <w:r w:rsidRPr="00E42D2A">
              <w:rPr>
                <w:color w:val="0070C0"/>
                <w:highlight w:val="none"/>
              </w:rPr>
              <w:t>е</w:t>
            </w:r>
            <w:r w:rsidRPr="00E42D2A">
              <w:rPr>
                <w:color w:val="0070C0"/>
                <w:highlight w:val="none"/>
              </w:rPr>
              <w:t>нос.</w:t>
            </w:r>
          </w:p>
          <w:p w14:paraId="15BC4145" w14:textId="77777777" w:rsidR="00097AAC" w:rsidRPr="00E42D2A" w:rsidRDefault="00097AAC" w:rsidP="00E4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hanging="15"/>
              <w:rPr>
                <w:color w:val="0070C0"/>
                <w:highlight w:val="none"/>
              </w:rPr>
            </w:pPr>
            <w:r w:rsidRPr="00E42D2A">
              <w:rPr>
                <w:color w:val="0070C0"/>
                <w:highlight w:val="none"/>
              </w:rPr>
              <w:t>      5) количество каждого загрязнителя в сточных водах, по которому предста</w:t>
            </w:r>
            <w:r w:rsidRPr="00E42D2A">
              <w:rPr>
                <w:color w:val="0070C0"/>
                <w:highlight w:val="none"/>
              </w:rPr>
              <w:t>в</w:t>
            </w:r>
            <w:r w:rsidRPr="00E42D2A">
              <w:rPr>
                <w:color w:val="0070C0"/>
                <w:highlight w:val="none"/>
              </w:rPr>
              <w:t>ляется отчетность и который перенесен за пределы объекта в течение отчетного года;</w:t>
            </w:r>
          </w:p>
          <w:p w14:paraId="11F141E0" w14:textId="77777777" w:rsidR="00097AAC" w:rsidRPr="00E42D2A" w:rsidRDefault="00097AAC" w:rsidP="00E4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hanging="15"/>
              <w:rPr>
                <w:color w:val="0070C0"/>
                <w:highlight w:val="none"/>
              </w:rPr>
            </w:pPr>
            <w:r w:rsidRPr="00E42D2A">
              <w:rPr>
                <w:color w:val="0070C0"/>
                <w:highlight w:val="none"/>
              </w:rPr>
              <w:t>      6) тип методологии, использовавшейся для получения информации о колич</w:t>
            </w:r>
            <w:r w:rsidRPr="00E42D2A">
              <w:rPr>
                <w:color w:val="0070C0"/>
                <w:highlight w:val="none"/>
              </w:rPr>
              <w:t>е</w:t>
            </w:r>
            <w:r w:rsidRPr="00E42D2A">
              <w:rPr>
                <w:color w:val="0070C0"/>
                <w:highlight w:val="none"/>
              </w:rPr>
              <w:t>ствах загрязнителей и отходов с указанием того, основана ли информация на и</w:t>
            </w:r>
            <w:r w:rsidRPr="00E42D2A">
              <w:rPr>
                <w:color w:val="0070C0"/>
                <w:highlight w:val="none"/>
              </w:rPr>
              <w:t>з</w:t>
            </w:r>
            <w:r w:rsidRPr="00E42D2A">
              <w:rPr>
                <w:color w:val="0070C0"/>
                <w:highlight w:val="none"/>
              </w:rPr>
              <w:t>мерениях, расчетах или оценках.</w:t>
            </w:r>
          </w:p>
          <w:p w14:paraId="2ED33A73" w14:textId="310A4241" w:rsidR="00203383" w:rsidRPr="00AB4B4C" w:rsidRDefault="00203383" w:rsidP="00E4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rPr>
                <w:color w:val="2E74B5" w:themeColor="accent1" w:themeShade="BF"/>
                <w:highlight w:val="none"/>
              </w:rPr>
            </w:pPr>
            <w:r w:rsidRPr="00E42D2A">
              <w:rPr>
                <w:color w:val="0070C0"/>
                <w:highlight w:val="none"/>
              </w:rPr>
              <w:t>Кроме того, информация, представляемая в национальную систему РВПЗ, вкл</w:t>
            </w:r>
            <w:r w:rsidRPr="00E42D2A">
              <w:rPr>
                <w:color w:val="0070C0"/>
                <w:highlight w:val="none"/>
              </w:rPr>
              <w:t>ю</w:t>
            </w:r>
            <w:r w:rsidRPr="00E42D2A">
              <w:rPr>
                <w:color w:val="0070C0"/>
                <w:highlight w:val="none"/>
              </w:rPr>
              <w:t xml:space="preserve">чает в себя </w:t>
            </w:r>
            <w:r w:rsidR="000C320F" w:rsidRPr="00E42D2A">
              <w:rPr>
                <w:color w:val="0070C0"/>
                <w:highlight w:val="none"/>
              </w:rPr>
              <w:t xml:space="preserve">сведения </w:t>
            </w:r>
            <w:r w:rsidRPr="00E42D2A">
              <w:rPr>
                <w:color w:val="0070C0"/>
                <w:highlight w:val="none"/>
              </w:rPr>
              <w:t xml:space="preserve">об общих выбросах и переносах как в результате плановой деятельности, так и в результате внештатных ситуаций. Согласно приложению 3 к </w:t>
            </w:r>
            <w:r w:rsidR="000C320F" w:rsidRPr="00E42D2A">
              <w:rPr>
                <w:color w:val="0070C0"/>
                <w:highlight w:val="none"/>
              </w:rPr>
              <w:t>«</w:t>
            </w:r>
            <w:r w:rsidRPr="00E42D2A">
              <w:rPr>
                <w:color w:val="0070C0"/>
                <w:highlight w:val="none"/>
              </w:rPr>
              <w:t>Правилам ведения РВПЗ</w:t>
            </w:r>
            <w:r w:rsidR="000C320F" w:rsidRPr="00E42D2A">
              <w:rPr>
                <w:color w:val="0070C0"/>
                <w:highlight w:val="none"/>
              </w:rPr>
              <w:t>»</w:t>
            </w:r>
            <w:r w:rsidRPr="00E42D2A">
              <w:rPr>
                <w:color w:val="0070C0"/>
                <w:highlight w:val="none"/>
              </w:rPr>
              <w:t xml:space="preserve"> должно быть представлено количество каждого з</w:t>
            </w:r>
            <w:r w:rsidRPr="00E42D2A">
              <w:rPr>
                <w:color w:val="0070C0"/>
                <w:highlight w:val="none"/>
              </w:rPr>
              <w:t>а</w:t>
            </w:r>
            <w:r w:rsidRPr="00E42D2A">
              <w:rPr>
                <w:color w:val="0070C0"/>
                <w:highlight w:val="none"/>
              </w:rPr>
              <w:t xml:space="preserve">грязнителя, выброс или сброс которого был осуществлен на объекте за отчетный </w:t>
            </w:r>
            <w:r w:rsidRPr="00AB4B4C">
              <w:rPr>
                <w:color w:val="2E74B5" w:themeColor="accent1" w:themeShade="BF"/>
                <w:highlight w:val="none"/>
              </w:rPr>
              <w:t>год по каждому источнику – плановый и в результате аварии.</w:t>
            </w:r>
          </w:p>
          <w:p w14:paraId="614994CA" w14:textId="1CC346FA" w:rsidR="00D54042" w:rsidRPr="00AB4B4C" w:rsidRDefault="0086024E" w:rsidP="00203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color w:val="2E74B5" w:themeColor="accent1" w:themeShade="BF"/>
                <w:highlight w:val="none"/>
              </w:rPr>
            </w:pPr>
            <w:r w:rsidRPr="00AB4B4C">
              <w:rPr>
                <w:noProof/>
                <w:color w:val="2E74B5" w:themeColor="accent1" w:themeShade="BF"/>
                <w:highlight w:val="none"/>
                <w:lang w:eastAsia="ru-RU"/>
              </w:rPr>
              <w:drawing>
                <wp:inline distT="0" distB="0" distL="0" distR="0" wp14:anchorId="0A86A74A" wp14:editId="72139F61">
                  <wp:extent cx="4733617" cy="3449782"/>
                  <wp:effectExtent l="0" t="0" r="0" b="0"/>
                  <wp:docPr id="40325270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252707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438" cy="346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C0F1BD" w14:textId="7E51CB60" w:rsidR="0086024E" w:rsidRPr="00AB4B4C" w:rsidRDefault="0086024E" w:rsidP="00AA2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color w:val="2E74B5" w:themeColor="accent1" w:themeShade="BF"/>
                <w:highlight w:val="none"/>
              </w:rPr>
            </w:pPr>
            <w:r w:rsidRPr="00AB4B4C">
              <w:rPr>
                <w:noProof/>
                <w:color w:val="2E74B5" w:themeColor="accent1" w:themeShade="BF"/>
                <w:highlight w:val="none"/>
                <w:lang w:eastAsia="ru-RU"/>
              </w:rPr>
              <w:lastRenderedPageBreak/>
              <w:drawing>
                <wp:inline distT="0" distB="0" distL="0" distR="0" wp14:anchorId="22F424A1" wp14:editId="5BC95369">
                  <wp:extent cx="4746171" cy="3107674"/>
                  <wp:effectExtent l="0" t="0" r="0" b="0"/>
                  <wp:docPr id="207062297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622973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7342" cy="3114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BE5438" w14:textId="130B90D8" w:rsidR="00203383" w:rsidRPr="00AB4B4C" w:rsidRDefault="00203383" w:rsidP="0009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hanging="15"/>
              <w:jc w:val="left"/>
              <w:rPr>
                <w:color w:val="000000"/>
                <w:highlight w:val="none"/>
              </w:rPr>
            </w:pPr>
          </w:p>
        </w:tc>
      </w:tr>
      <w:tr w:rsidR="00E9588E" w:rsidRPr="00AB4B4C" w14:paraId="447E896E" w14:textId="30B1CF4C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601E" w14:textId="43223E98" w:rsidR="00E9588E" w:rsidRPr="00AB4B4C" w:rsidRDefault="00E9588E" w:rsidP="00527B6E">
            <w:pPr>
              <w:widowControl w:val="0"/>
              <w:spacing w:line="240" w:lineRule="auto"/>
              <w:ind w:left="113" w:right="113" w:firstLine="1561"/>
              <w:rPr>
                <w:highlight w:val="none"/>
              </w:rPr>
            </w:pPr>
            <w:r w:rsidRPr="00AB4B4C">
              <w:rPr>
                <w:highlight w:val="none"/>
              </w:rPr>
              <w:lastRenderedPageBreak/>
              <w:t>h)</w:t>
            </w:r>
            <w:r w:rsidRPr="00AB4B4C">
              <w:rPr>
                <w:highlight w:val="none"/>
              </w:rPr>
              <w:tab/>
              <w:t xml:space="preserve">в отношении </w:t>
            </w:r>
            <w:r w:rsidRPr="00AB4B4C">
              <w:rPr>
                <w:b/>
                <w:highlight w:val="none"/>
              </w:rPr>
              <w:t>пунктов 4 и 7</w:t>
            </w:r>
            <w:r w:rsidRPr="00AB4B4C">
              <w:rPr>
                <w:rFonts w:eastAsia="Gungsuh"/>
                <w:highlight w:val="none"/>
              </w:rPr>
              <w:t xml:space="preserve"> − были ли включены в р</w:t>
            </w:r>
            <w:r w:rsidRPr="00AB4B4C">
              <w:rPr>
                <w:rFonts w:eastAsia="Gungsuh"/>
                <w:highlight w:val="none"/>
              </w:rPr>
              <w:t>е</w:t>
            </w:r>
            <w:r w:rsidRPr="00AB4B4C">
              <w:rPr>
                <w:rFonts w:eastAsia="Gungsuh"/>
                <w:highlight w:val="none"/>
              </w:rPr>
              <w:t>гистр диффузные источники, какие диффузные источники были включены и к</w:t>
            </w:r>
            <w:r w:rsidRPr="00AB4B4C">
              <w:rPr>
                <w:rFonts w:eastAsia="Gungsuh"/>
                <w:highlight w:val="none"/>
              </w:rPr>
              <w:t>а</w:t>
            </w:r>
            <w:r w:rsidRPr="00AB4B4C">
              <w:rPr>
                <w:rFonts w:eastAsia="Gungsuh"/>
                <w:highlight w:val="none"/>
              </w:rPr>
              <w:t>ким образом пользователи могут осуществлять их поиск и идентификацию в надлежащей пространственной разбивке;  или, если они не были включены, представить информацию о мерах по инициированию представления отчетности о диффузных источниках;</w:t>
            </w:r>
          </w:p>
        </w:tc>
      </w:tr>
      <w:tr w:rsidR="00E9588E" w:rsidRPr="00AB4B4C" w14:paraId="1F13ED60" w14:textId="7BF619A4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1644" w14:textId="77777777" w:rsidR="00825670" w:rsidRPr="00AB4B4C" w:rsidRDefault="00E9588E" w:rsidP="00E4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561"/>
              <w:rPr>
                <w:i/>
                <w:color w:val="000000"/>
                <w:highlight w:val="none"/>
              </w:rPr>
            </w:pPr>
            <w:r w:rsidRPr="00AB4B4C">
              <w:rPr>
                <w:i/>
                <w:color w:val="000000"/>
                <w:highlight w:val="none"/>
              </w:rPr>
              <w:t>Ответ:</w:t>
            </w:r>
          </w:p>
          <w:p w14:paraId="5C0E4B30" w14:textId="06CEB3A9" w:rsidR="005C5385" w:rsidRPr="00E42D2A" w:rsidRDefault="00E42D2A" w:rsidP="00E4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550"/>
              <w:rPr>
                <w:color w:val="0070C0"/>
                <w:highlight w:val="none"/>
              </w:rPr>
            </w:pPr>
            <w:r w:rsidRPr="00E42D2A">
              <w:rPr>
                <w:color w:val="0070C0"/>
                <w:highlight w:val="none"/>
              </w:rPr>
              <w:t>h)</w:t>
            </w:r>
            <w:r w:rsidRPr="00E42D2A">
              <w:rPr>
                <w:color w:val="0070C0"/>
                <w:highlight w:val="none"/>
              </w:rPr>
              <w:tab/>
            </w:r>
            <w:r w:rsidR="00E9588E" w:rsidRPr="00E42D2A">
              <w:rPr>
                <w:color w:val="0070C0"/>
                <w:highlight w:val="none"/>
              </w:rPr>
              <w:t xml:space="preserve">В </w:t>
            </w:r>
            <w:r w:rsidR="0086024E" w:rsidRPr="00E42D2A">
              <w:rPr>
                <w:color w:val="0070C0"/>
                <w:highlight w:val="none"/>
              </w:rPr>
              <w:t>2021 году «Правилами ведения РВПЗ» введены треб</w:t>
            </w:r>
            <w:r w:rsidR="0086024E" w:rsidRPr="00E42D2A">
              <w:rPr>
                <w:color w:val="0070C0"/>
                <w:highlight w:val="none"/>
              </w:rPr>
              <w:t>о</w:t>
            </w:r>
            <w:r w:rsidR="0086024E" w:rsidRPr="00E42D2A">
              <w:rPr>
                <w:color w:val="0070C0"/>
                <w:highlight w:val="none"/>
              </w:rPr>
              <w:t>вания представления данных по диффузным источникам, при этом форма пре</w:t>
            </w:r>
            <w:r w:rsidR="0086024E" w:rsidRPr="00E42D2A">
              <w:rPr>
                <w:color w:val="0070C0"/>
                <w:highlight w:val="none"/>
              </w:rPr>
              <w:t>д</w:t>
            </w:r>
            <w:r w:rsidR="0086024E" w:rsidRPr="00E42D2A">
              <w:rPr>
                <w:color w:val="0070C0"/>
                <w:highlight w:val="none"/>
              </w:rPr>
              <w:t xml:space="preserve">ставления данных подразумевает представление </w:t>
            </w:r>
            <w:r w:rsidR="00707030" w:rsidRPr="00E42D2A">
              <w:rPr>
                <w:color w:val="0070C0"/>
                <w:highlight w:val="none"/>
              </w:rPr>
              <w:t xml:space="preserve">сведений </w:t>
            </w:r>
            <w:r w:rsidR="0086024E" w:rsidRPr="00E42D2A">
              <w:rPr>
                <w:color w:val="0070C0"/>
                <w:highlight w:val="none"/>
              </w:rPr>
              <w:t xml:space="preserve">по одному виду </w:t>
            </w:r>
            <w:r w:rsidR="00707030" w:rsidRPr="00E42D2A">
              <w:rPr>
                <w:color w:val="0070C0"/>
                <w:highlight w:val="none"/>
              </w:rPr>
              <w:t>ди</w:t>
            </w:r>
            <w:r w:rsidR="00707030" w:rsidRPr="00E42D2A">
              <w:rPr>
                <w:color w:val="0070C0"/>
                <w:highlight w:val="none"/>
              </w:rPr>
              <w:t>ф</w:t>
            </w:r>
            <w:r w:rsidR="00707030" w:rsidRPr="00E42D2A">
              <w:rPr>
                <w:color w:val="0070C0"/>
                <w:highlight w:val="none"/>
              </w:rPr>
              <w:t xml:space="preserve">фузных </w:t>
            </w:r>
            <w:r w:rsidR="0086024E" w:rsidRPr="00E42D2A">
              <w:rPr>
                <w:color w:val="0070C0"/>
                <w:highlight w:val="none"/>
              </w:rPr>
              <w:t xml:space="preserve">источников выбросов – </w:t>
            </w:r>
            <w:r w:rsidR="00707030" w:rsidRPr="00E42D2A">
              <w:rPr>
                <w:color w:val="0070C0"/>
                <w:highlight w:val="none"/>
              </w:rPr>
              <w:t xml:space="preserve">по </w:t>
            </w:r>
            <w:r w:rsidR="0086024E" w:rsidRPr="00E42D2A">
              <w:rPr>
                <w:color w:val="0070C0"/>
                <w:highlight w:val="none"/>
              </w:rPr>
              <w:t>автотранспорт</w:t>
            </w:r>
            <w:r w:rsidR="00707030" w:rsidRPr="00E42D2A">
              <w:rPr>
                <w:color w:val="0070C0"/>
                <w:highlight w:val="none"/>
              </w:rPr>
              <w:t>у</w:t>
            </w:r>
            <w:r w:rsidR="0086024E" w:rsidRPr="00E42D2A">
              <w:rPr>
                <w:color w:val="0070C0"/>
                <w:highlight w:val="none"/>
              </w:rPr>
              <w:t>.</w:t>
            </w:r>
            <w:r w:rsidR="0092495C">
              <w:rPr>
                <w:color w:val="0070C0"/>
                <w:highlight w:val="none"/>
              </w:rPr>
              <w:t xml:space="preserve"> </w:t>
            </w:r>
            <w:r w:rsidR="004F5A44" w:rsidRPr="00E42D2A">
              <w:rPr>
                <w:color w:val="0070C0"/>
                <w:highlight w:val="none"/>
              </w:rPr>
              <w:t xml:space="preserve">Возможность </w:t>
            </w:r>
            <w:r w:rsidR="005C5385" w:rsidRPr="00E42D2A">
              <w:rPr>
                <w:color w:val="0070C0"/>
                <w:highlight w:val="none"/>
              </w:rPr>
              <w:t>поиска и иде</w:t>
            </w:r>
            <w:r w:rsidR="005C5385" w:rsidRPr="00E42D2A">
              <w:rPr>
                <w:color w:val="0070C0"/>
                <w:highlight w:val="none"/>
              </w:rPr>
              <w:t>н</w:t>
            </w:r>
            <w:r w:rsidR="005C5385" w:rsidRPr="00E42D2A">
              <w:rPr>
                <w:color w:val="0070C0"/>
                <w:highlight w:val="none"/>
              </w:rPr>
              <w:t>тификации диффузных источников в надлежащей пространственной разбивке в отчетном периоде отсутствовала.</w:t>
            </w:r>
          </w:p>
          <w:p w14:paraId="451AC10C" w14:textId="743B5411" w:rsidR="005C5385" w:rsidRPr="00AB4B4C" w:rsidRDefault="006E622B" w:rsidP="00E4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Какие-либо м</w:t>
            </w:r>
            <w:r w:rsidR="005C5385" w:rsidRPr="00AB4B4C">
              <w:rPr>
                <w:color w:val="2E74B5" w:themeColor="accent1" w:themeShade="BF"/>
                <w:highlight w:val="none"/>
              </w:rPr>
              <w:t xml:space="preserve">еры по инициированию представления отчетности о </w:t>
            </w:r>
            <w:r w:rsidR="00707030" w:rsidRPr="00AB4B4C">
              <w:rPr>
                <w:color w:val="2E74B5" w:themeColor="accent1" w:themeShade="BF"/>
                <w:highlight w:val="none"/>
              </w:rPr>
              <w:t xml:space="preserve">других </w:t>
            </w:r>
            <w:r w:rsidR="005C5385" w:rsidRPr="00AB4B4C">
              <w:rPr>
                <w:color w:val="2E74B5" w:themeColor="accent1" w:themeShade="BF"/>
                <w:highlight w:val="none"/>
              </w:rPr>
              <w:t>ди</w:t>
            </w:r>
            <w:r w:rsidR="005C5385" w:rsidRPr="00AB4B4C">
              <w:rPr>
                <w:color w:val="2E74B5" w:themeColor="accent1" w:themeShade="BF"/>
                <w:highlight w:val="none"/>
              </w:rPr>
              <w:t>ф</w:t>
            </w:r>
            <w:r w:rsidR="005C5385" w:rsidRPr="00AB4B4C">
              <w:rPr>
                <w:color w:val="2E74B5" w:themeColor="accent1" w:themeShade="BF"/>
                <w:highlight w:val="none"/>
              </w:rPr>
              <w:t xml:space="preserve">фузных источниках </w:t>
            </w:r>
            <w:r w:rsidRPr="00AB4B4C">
              <w:rPr>
                <w:color w:val="2E74B5" w:themeColor="accent1" w:themeShade="BF"/>
                <w:highlight w:val="none"/>
              </w:rPr>
              <w:t>в настоящее время не планируются.</w:t>
            </w:r>
          </w:p>
          <w:p w14:paraId="2B429201" w14:textId="54EC76EC" w:rsidR="00E9588E" w:rsidRPr="00AB4B4C" w:rsidRDefault="00E9588E" w:rsidP="00E4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561"/>
              <w:rPr>
                <w:color w:val="000000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 xml:space="preserve"> </w:t>
            </w:r>
          </w:p>
        </w:tc>
      </w:tr>
      <w:tr w:rsidR="00E9588E" w:rsidRPr="00AB4B4C" w14:paraId="6B1DC6FB" w14:textId="33E7F9B8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DB03" w14:textId="22DA7931" w:rsidR="00E9588E" w:rsidRPr="00AB4B4C" w:rsidRDefault="00E9588E" w:rsidP="00E42D2A">
            <w:pPr>
              <w:widowControl w:val="0"/>
              <w:spacing w:line="240" w:lineRule="auto"/>
              <w:ind w:right="113" w:firstLine="1561"/>
              <w:rPr>
                <w:highlight w:val="none"/>
              </w:rPr>
            </w:pPr>
            <w:r w:rsidRPr="00AB4B4C">
              <w:rPr>
                <w:highlight w:val="none"/>
              </w:rPr>
              <w:t>i)</w:t>
            </w:r>
            <w:r w:rsidRPr="00AB4B4C">
              <w:rPr>
                <w:highlight w:val="none"/>
              </w:rPr>
              <w:tab/>
              <w:t xml:space="preserve">в отношении </w:t>
            </w:r>
            <w:r w:rsidRPr="00AB4B4C">
              <w:rPr>
                <w:b/>
                <w:highlight w:val="none"/>
              </w:rPr>
              <w:t>пункта 8</w:t>
            </w:r>
            <w:r w:rsidRPr="00AB4B4C">
              <w:rPr>
                <w:rFonts w:eastAsia="Gungsuh"/>
                <w:highlight w:val="none"/>
              </w:rPr>
              <w:t xml:space="preserve"> − виды используемой методологии для получения информации о диффузных источниках.</w:t>
            </w:r>
          </w:p>
        </w:tc>
      </w:tr>
      <w:tr w:rsidR="00E9588E" w:rsidRPr="00AB4B4C" w14:paraId="5F4E7E00" w14:textId="42D5F3C2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F804" w14:textId="0A3E989F" w:rsidR="00E9588E" w:rsidRPr="00AB4B4C" w:rsidRDefault="00E9588E" w:rsidP="00E4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561"/>
              <w:rPr>
                <w:color w:val="000000"/>
                <w:highlight w:val="none"/>
              </w:rPr>
            </w:pPr>
            <w:r w:rsidRPr="00AB4B4C">
              <w:rPr>
                <w:i/>
                <w:color w:val="000000"/>
                <w:highlight w:val="none"/>
              </w:rPr>
              <w:t>Ответ:</w:t>
            </w:r>
          </w:p>
          <w:p w14:paraId="019C1E4D" w14:textId="2B8CF8A1" w:rsidR="00E9588E" w:rsidRPr="00E42D2A" w:rsidRDefault="00E42D2A" w:rsidP="00E4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561"/>
              <w:rPr>
                <w:color w:val="0070C0"/>
                <w:highlight w:val="none"/>
              </w:rPr>
            </w:pPr>
            <w:r w:rsidRPr="00E42D2A">
              <w:rPr>
                <w:color w:val="0070C0"/>
                <w:highlight w:val="none"/>
              </w:rPr>
              <w:t>i)</w:t>
            </w:r>
            <w:r w:rsidRPr="00E42D2A">
              <w:rPr>
                <w:color w:val="0070C0"/>
                <w:highlight w:val="none"/>
              </w:rPr>
              <w:tab/>
            </w:r>
            <w:r w:rsidR="00E9588E" w:rsidRPr="00E42D2A">
              <w:rPr>
                <w:color w:val="0070C0"/>
                <w:highlight w:val="none"/>
              </w:rPr>
              <w:t xml:space="preserve">Методология оценки выбросов </w:t>
            </w:r>
            <w:r w:rsidR="006E622B" w:rsidRPr="00E42D2A">
              <w:rPr>
                <w:color w:val="0070C0"/>
                <w:highlight w:val="none"/>
              </w:rPr>
              <w:t xml:space="preserve">от </w:t>
            </w:r>
            <w:r w:rsidR="00E9588E" w:rsidRPr="00E42D2A">
              <w:rPr>
                <w:color w:val="0070C0"/>
                <w:highlight w:val="none"/>
              </w:rPr>
              <w:t>диффузны</w:t>
            </w:r>
            <w:r w:rsidR="006E622B" w:rsidRPr="00E42D2A">
              <w:rPr>
                <w:color w:val="0070C0"/>
                <w:highlight w:val="none"/>
              </w:rPr>
              <w:t>х</w:t>
            </w:r>
            <w:r w:rsidR="00E9588E" w:rsidRPr="00E42D2A">
              <w:rPr>
                <w:color w:val="0070C0"/>
                <w:highlight w:val="none"/>
              </w:rPr>
              <w:t xml:space="preserve"> </w:t>
            </w:r>
            <w:r w:rsidR="006E622B" w:rsidRPr="00E42D2A">
              <w:rPr>
                <w:color w:val="0070C0"/>
                <w:highlight w:val="none"/>
              </w:rPr>
              <w:t xml:space="preserve">источником в отчетном периоде </w:t>
            </w:r>
            <w:r w:rsidR="00E9588E" w:rsidRPr="00E42D2A">
              <w:rPr>
                <w:color w:val="0070C0"/>
                <w:highlight w:val="none"/>
              </w:rPr>
              <w:t>не регламентирова</w:t>
            </w:r>
            <w:r w:rsidR="006E622B" w:rsidRPr="00E42D2A">
              <w:rPr>
                <w:color w:val="0070C0"/>
                <w:highlight w:val="none"/>
              </w:rPr>
              <w:t>лась</w:t>
            </w:r>
            <w:r w:rsidR="00527B6E" w:rsidRPr="00E42D2A">
              <w:rPr>
                <w:color w:val="0070C0"/>
                <w:highlight w:val="none"/>
              </w:rPr>
              <w:t>.</w:t>
            </w:r>
          </w:p>
          <w:p w14:paraId="1EBF7EE6" w14:textId="77777777" w:rsidR="00532CFE" w:rsidRPr="00E42D2A" w:rsidRDefault="006E622B" w:rsidP="00E4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rPr>
                <w:color w:val="0070C0"/>
                <w:highlight w:val="none"/>
              </w:rPr>
            </w:pPr>
            <w:r w:rsidRPr="00E42D2A">
              <w:rPr>
                <w:color w:val="0070C0"/>
                <w:highlight w:val="none"/>
              </w:rPr>
              <w:t xml:space="preserve">В отношении стационарных источников </w:t>
            </w:r>
            <w:r w:rsidR="00532CFE" w:rsidRPr="00E42D2A">
              <w:rPr>
                <w:color w:val="0070C0"/>
                <w:highlight w:val="none"/>
              </w:rPr>
              <w:t>«Правилами ведения РВПЗ» утвержд</w:t>
            </w:r>
            <w:r w:rsidR="00532CFE" w:rsidRPr="00E42D2A">
              <w:rPr>
                <w:color w:val="0070C0"/>
                <w:highlight w:val="none"/>
              </w:rPr>
              <w:t>е</w:t>
            </w:r>
            <w:r w:rsidR="00532CFE" w:rsidRPr="00E42D2A">
              <w:rPr>
                <w:color w:val="0070C0"/>
                <w:highlight w:val="none"/>
              </w:rPr>
              <w:t xml:space="preserve">ны </w:t>
            </w:r>
            <w:r w:rsidRPr="00E42D2A">
              <w:rPr>
                <w:color w:val="0070C0"/>
                <w:highlight w:val="none"/>
              </w:rPr>
              <w:t>формы представления отчетности</w:t>
            </w:r>
            <w:r w:rsidR="00532CFE" w:rsidRPr="00E42D2A">
              <w:rPr>
                <w:color w:val="0070C0"/>
                <w:highlight w:val="none"/>
              </w:rPr>
              <w:t>, которые</w:t>
            </w:r>
            <w:r w:rsidRPr="00E42D2A">
              <w:rPr>
                <w:color w:val="0070C0"/>
                <w:highlight w:val="none"/>
              </w:rPr>
              <w:t xml:space="preserve"> требуют указания одного из типов предполагаемых к использованию методологи</w:t>
            </w:r>
            <w:r w:rsidR="00532CFE" w:rsidRPr="00E42D2A">
              <w:rPr>
                <w:color w:val="0070C0"/>
                <w:highlight w:val="none"/>
              </w:rPr>
              <w:t>й</w:t>
            </w:r>
            <w:r w:rsidRPr="00E42D2A">
              <w:rPr>
                <w:color w:val="0070C0"/>
                <w:highlight w:val="none"/>
              </w:rPr>
              <w:t>: И – измерения, Р – расчеты. М</w:t>
            </w:r>
            <w:r w:rsidRPr="00E42D2A">
              <w:rPr>
                <w:color w:val="0070C0"/>
                <w:highlight w:val="none"/>
              </w:rPr>
              <w:t>е</w:t>
            </w:r>
            <w:r w:rsidRPr="00E42D2A">
              <w:rPr>
                <w:color w:val="0070C0"/>
                <w:highlight w:val="none"/>
              </w:rPr>
              <w:t>тодология типа «Экспертные оценки» не применяется.</w:t>
            </w:r>
            <w:r w:rsidR="00130A0C" w:rsidRPr="00E42D2A">
              <w:rPr>
                <w:color w:val="0070C0"/>
                <w:highlight w:val="none"/>
              </w:rPr>
              <w:t xml:space="preserve"> </w:t>
            </w:r>
          </w:p>
          <w:p w14:paraId="24F52202" w14:textId="025AA68A" w:rsidR="006E622B" w:rsidRPr="00AB4B4C" w:rsidRDefault="00130A0C" w:rsidP="00E4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rPr>
                <w:color w:val="000000"/>
                <w:highlight w:val="none"/>
                <w:lang w:val="kk-KZ"/>
              </w:rPr>
            </w:pPr>
            <w:r w:rsidRPr="00E42D2A">
              <w:rPr>
                <w:color w:val="0070C0"/>
                <w:highlight w:val="none"/>
              </w:rPr>
              <w:t>Следует отметить, что методологии проведения оценки выбросов загрязнителей</w:t>
            </w:r>
            <w:r w:rsidR="009E1004" w:rsidRPr="00E42D2A">
              <w:rPr>
                <w:color w:val="0070C0"/>
                <w:highlight w:val="none"/>
              </w:rPr>
              <w:t xml:space="preserve"> от диффузных источников</w:t>
            </w:r>
            <w:r w:rsidRPr="00E42D2A">
              <w:rPr>
                <w:color w:val="0070C0"/>
                <w:highlight w:val="none"/>
              </w:rPr>
              <w:t xml:space="preserve">, предназначенные </w:t>
            </w:r>
            <w:r w:rsidR="00532CFE" w:rsidRPr="00E42D2A">
              <w:rPr>
                <w:color w:val="0070C0"/>
                <w:highlight w:val="none"/>
              </w:rPr>
              <w:t xml:space="preserve">непосредственно </w:t>
            </w:r>
            <w:r w:rsidRPr="00E42D2A">
              <w:rPr>
                <w:color w:val="0070C0"/>
                <w:highlight w:val="none"/>
              </w:rPr>
              <w:t xml:space="preserve">для </w:t>
            </w:r>
            <w:r w:rsidR="001C7E86" w:rsidRPr="00E42D2A">
              <w:rPr>
                <w:color w:val="0070C0"/>
                <w:highlight w:val="none"/>
              </w:rPr>
              <w:t xml:space="preserve">представления данных в </w:t>
            </w:r>
            <w:r w:rsidRPr="00E42D2A">
              <w:rPr>
                <w:color w:val="0070C0"/>
                <w:highlight w:val="none"/>
              </w:rPr>
              <w:t>систем</w:t>
            </w:r>
            <w:r w:rsidR="001C7E86" w:rsidRPr="00E42D2A">
              <w:rPr>
                <w:color w:val="0070C0"/>
                <w:highlight w:val="none"/>
              </w:rPr>
              <w:t>у</w:t>
            </w:r>
            <w:r w:rsidRPr="00E42D2A">
              <w:rPr>
                <w:color w:val="0070C0"/>
                <w:highlight w:val="none"/>
              </w:rPr>
              <w:t xml:space="preserve"> РВПЗ, отсутствуют. Однако </w:t>
            </w:r>
            <w:r w:rsidR="00532CFE" w:rsidRPr="00E42D2A">
              <w:rPr>
                <w:color w:val="0070C0"/>
                <w:highlight w:val="none"/>
              </w:rPr>
              <w:t xml:space="preserve">имеется </w:t>
            </w:r>
            <w:r w:rsidRPr="00E42D2A">
              <w:rPr>
                <w:color w:val="0070C0"/>
                <w:highlight w:val="none"/>
              </w:rPr>
              <w:t>значительное количество методологи</w:t>
            </w:r>
            <w:r w:rsidR="00532CFE" w:rsidRPr="00E42D2A">
              <w:rPr>
                <w:color w:val="0070C0"/>
                <w:highlight w:val="none"/>
              </w:rPr>
              <w:t>й</w:t>
            </w:r>
            <w:r w:rsidRPr="00E42D2A">
              <w:rPr>
                <w:color w:val="0070C0"/>
                <w:highlight w:val="none"/>
              </w:rPr>
              <w:t xml:space="preserve"> оценки выбросов загрязнителей, </w:t>
            </w:r>
            <w:r w:rsidR="00532CFE" w:rsidRPr="00E42D2A">
              <w:rPr>
                <w:color w:val="0070C0"/>
                <w:highlight w:val="none"/>
              </w:rPr>
              <w:t xml:space="preserve">которые применяются </w:t>
            </w:r>
            <w:r w:rsidR="001C7E86" w:rsidRPr="00E42D2A">
              <w:rPr>
                <w:color w:val="0070C0"/>
                <w:highlight w:val="none"/>
              </w:rPr>
              <w:t>предпри</w:t>
            </w:r>
            <w:r w:rsidR="001C7E86" w:rsidRPr="00E42D2A">
              <w:rPr>
                <w:color w:val="0070C0"/>
                <w:highlight w:val="none"/>
              </w:rPr>
              <w:t>я</w:t>
            </w:r>
            <w:r w:rsidR="001C7E86" w:rsidRPr="00E42D2A">
              <w:rPr>
                <w:color w:val="0070C0"/>
                <w:highlight w:val="none"/>
              </w:rPr>
              <w:t xml:space="preserve">тиями </w:t>
            </w:r>
            <w:r w:rsidRPr="00E42D2A">
              <w:rPr>
                <w:color w:val="0070C0"/>
                <w:highlight w:val="none"/>
              </w:rPr>
              <w:t xml:space="preserve">при </w:t>
            </w:r>
            <w:r w:rsidR="001C7E86" w:rsidRPr="00E42D2A">
              <w:rPr>
                <w:color w:val="0070C0"/>
                <w:highlight w:val="none"/>
              </w:rPr>
              <w:t>подготовке ежеквартальной производственной экологической отче</w:t>
            </w:r>
            <w:r w:rsidR="001C7E86" w:rsidRPr="00E42D2A">
              <w:rPr>
                <w:color w:val="0070C0"/>
                <w:highlight w:val="none"/>
              </w:rPr>
              <w:t>т</w:t>
            </w:r>
            <w:r w:rsidR="001C7E86" w:rsidRPr="00E42D2A">
              <w:rPr>
                <w:color w:val="0070C0"/>
                <w:highlight w:val="none"/>
              </w:rPr>
              <w:t>ности</w:t>
            </w:r>
            <w:r w:rsidR="004F5A44" w:rsidRPr="00E42D2A">
              <w:rPr>
                <w:color w:val="0070C0"/>
                <w:highlight w:val="none"/>
              </w:rPr>
              <w:t xml:space="preserve"> (</w:t>
            </w:r>
            <w:r w:rsidR="00536EE0" w:rsidRPr="00E42D2A">
              <w:rPr>
                <w:color w:val="0070C0"/>
                <w:highlight w:val="none"/>
              </w:rPr>
              <w:t xml:space="preserve">для оценки </w:t>
            </w:r>
            <w:r w:rsidR="004F5A44" w:rsidRPr="00E42D2A">
              <w:rPr>
                <w:color w:val="0070C0"/>
                <w:highlight w:val="none"/>
              </w:rPr>
              <w:t>выбросов в воздух, сбросов в воду и объем</w:t>
            </w:r>
            <w:r w:rsidR="00536EE0" w:rsidRPr="00E42D2A">
              <w:rPr>
                <w:color w:val="0070C0"/>
                <w:highlight w:val="none"/>
              </w:rPr>
              <w:t>ов</w:t>
            </w:r>
            <w:r w:rsidR="004F5A44" w:rsidRPr="00E42D2A">
              <w:rPr>
                <w:color w:val="0070C0"/>
                <w:highlight w:val="none"/>
              </w:rPr>
              <w:t xml:space="preserve"> образования и перенос</w:t>
            </w:r>
            <w:r w:rsidR="00536EE0" w:rsidRPr="00E42D2A">
              <w:rPr>
                <w:color w:val="0070C0"/>
                <w:highlight w:val="none"/>
              </w:rPr>
              <w:t>а</w:t>
            </w:r>
            <w:r w:rsidR="004F5A44" w:rsidRPr="00E42D2A">
              <w:rPr>
                <w:color w:val="0070C0"/>
                <w:highlight w:val="none"/>
              </w:rPr>
              <w:t xml:space="preserve"> отходов)</w:t>
            </w:r>
            <w:r w:rsidR="00532CFE" w:rsidRPr="00E42D2A">
              <w:rPr>
                <w:color w:val="0070C0"/>
                <w:highlight w:val="none"/>
              </w:rPr>
              <w:t xml:space="preserve">, </w:t>
            </w:r>
            <w:r w:rsidR="001C7E86" w:rsidRPr="00E42D2A">
              <w:rPr>
                <w:color w:val="0070C0"/>
                <w:highlight w:val="none"/>
              </w:rPr>
              <w:t xml:space="preserve">ежегодной </w:t>
            </w:r>
            <w:r w:rsidRPr="00E42D2A">
              <w:rPr>
                <w:color w:val="0070C0"/>
                <w:highlight w:val="none"/>
              </w:rPr>
              <w:t>отчетности по выбросам парниковых газов</w:t>
            </w:r>
            <w:r w:rsidR="00532CFE" w:rsidRPr="00E42D2A">
              <w:rPr>
                <w:color w:val="0070C0"/>
                <w:highlight w:val="none"/>
              </w:rPr>
              <w:t xml:space="preserve"> и </w:t>
            </w:r>
            <w:r w:rsidR="001C7E86" w:rsidRPr="00E42D2A">
              <w:rPr>
                <w:color w:val="0070C0"/>
                <w:highlight w:val="none"/>
              </w:rPr>
              <w:t>еж</w:t>
            </w:r>
            <w:r w:rsidR="001C7E86" w:rsidRPr="00E42D2A">
              <w:rPr>
                <w:color w:val="0070C0"/>
                <w:highlight w:val="none"/>
              </w:rPr>
              <w:t>е</w:t>
            </w:r>
            <w:r w:rsidR="001C7E86" w:rsidRPr="00E42D2A">
              <w:rPr>
                <w:color w:val="0070C0"/>
                <w:highlight w:val="none"/>
              </w:rPr>
              <w:t xml:space="preserve">годной </w:t>
            </w:r>
            <w:r w:rsidR="00532CFE" w:rsidRPr="00E42D2A">
              <w:rPr>
                <w:color w:val="0070C0"/>
                <w:highlight w:val="none"/>
              </w:rPr>
              <w:t>отчетности по инвентаризации отходов.</w:t>
            </w:r>
            <w:r w:rsidRPr="00E42D2A">
              <w:rPr>
                <w:color w:val="0070C0"/>
                <w:highlight w:val="none"/>
              </w:rPr>
              <w:t xml:space="preserve"> </w:t>
            </w:r>
            <w:r w:rsidR="004F5A44" w:rsidRPr="00E42D2A">
              <w:rPr>
                <w:color w:val="0070C0"/>
                <w:highlight w:val="none"/>
              </w:rPr>
              <w:t>Все эти методологии основыв</w:t>
            </w:r>
            <w:r w:rsidR="004F5A44" w:rsidRPr="00E42D2A">
              <w:rPr>
                <w:color w:val="0070C0"/>
                <w:highlight w:val="none"/>
              </w:rPr>
              <w:t>а</w:t>
            </w:r>
            <w:r w:rsidR="004F5A44" w:rsidRPr="00E42D2A">
              <w:rPr>
                <w:color w:val="0070C0"/>
                <w:highlight w:val="none"/>
              </w:rPr>
              <w:t>ются на измерениях и</w:t>
            </w:r>
            <w:r w:rsidR="00123E5A" w:rsidRPr="00E42D2A">
              <w:rPr>
                <w:color w:val="0070C0"/>
                <w:highlight w:val="none"/>
              </w:rPr>
              <w:t>/или</w:t>
            </w:r>
            <w:r w:rsidR="004F5A44" w:rsidRPr="00E42D2A">
              <w:rPr>
                <w:color w:val="0070C0"/>
                <w:highlight w:val="none"/>
              </w:rPr>
              <w:t xml:space="preserve"> расчетах. </w:t>
            </w:r>
          </w:p>
        </w:tc>
      </w:tr>
    </w:tbl>
    <w:p w14:paraId="542F7748" w14:textId="77777777" w:rsidR="00CE38A5" w:rsidRPr="00AB4B4C" w:rsidRDefault="00CE38A5" w:rsidP="006C5B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  <w:highlight w:val="none"/>
        </w:rPr>
      </w:pPr>
    </w:p>
    <w:p w14:paraId="6144A1A3" w14:textId="379B1989" w:rsidR="009A3424" w:rsidRPr="00AB4B4C" w:rsidRDefault="00D35818" w:rsidP="006C5B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  <w:highlight w:val="none"/>
        </w:rPr>
      </w:pPr>
      <w:r w:rsidRPr="00AB4B4C">
        <w:rPr>
          <w:b/>
          <w:color w:val="000000"/>
          <w:highlight w:val="none"/>
        </w:rPr>
        <w:t>Статья 8</w:t>
      </w:r>
    </w:p>
    <w:tbl>
      <w:tblPr>
        <w:tblW w:w="4088" w:type="pct"/>
        <w:tblInd w:w="1129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5"/>
      </w:tblGrid>
      <w:tr w:rsidR="00E9588E" w:rsidRPr="00AB4B4C" w14:paraId="627BAD30" w14:textId="77777777" w:rsidTr="002D484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1524" w14:textId="0A8D8DFF" w:rsidR="00E9588E" w:rsidRPr="00AB4B4C" w:rsidRDefault="00E9588E" w:rsidP="00E9588E">
            <w:pPr>
              <w:widowControl w:val="0"/>
              <w:spacing w:line="240" w:lineRule="auto"/>
              <w:ind w:left="113" w:right="113" w:firstLine="567"/>
              <w:rPr>
                <w:b/>
                <w:highlight w:val="none"/>
              </w:rPr>
            </w:pPr>
            <w:r w:rsidRPr="00AB4B4C">
              <w:rPr>
                <w:b/>
                <w:highlight w:val="none"/>
              </w:rPr>
              <w:t>Просьба указать в отношении каждого цикла представления о</w:t>
            </w:r>
            <w:r w:rsidRPr="00AB4B4C">
              <w:rPr>
                <w:b/>
                <w:highlight w:val="none"/>
              </w:rPr>
              <w:t>т</w:t>
            </w:r>
            <w:r w:rsidRPr="00AB4B4C">
              <w:rPr>
                <w:b/>
                <w:highlight w:val="none"/>
              </w:rPr>
              <w:t xml:space="preserve">четности со времени последнего доклада об осуществлении (или даты </w:t>
            </w:r>
            <w:r w:rsidRPr="00AB4B4C">
              <w:rPr>
                <w:b/>
                <w:highlight w:val="none"/>
              </w:rPr>
              <w:lastRenderedPageBreak/>
              <w:t>вступления Протокола в силу):</w:t>
            </w:r>
          </w:p>
        </w:tc>
      </w:tr>
      <w:tr w:rsidR="00E9588E" w:rsidRPr="00AB4B4C" w14:paraId="531E7F15" w14:textId="55C15A79" w:rsidTr="002D484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C938" w14:textId="738D3086" w:rsidR="00E9588E" w:rsidRPr="00AB4B4C" w:rsidRDefault="00E9588E" w:rsidP="00E9588E">
            <w:pPr>
              <w:widowControl w:val="0"/>
              <w:spacing w:line="240" w:lineRule="auto"/>
              <w:ind w:right="113"/>
              <w:jc w:val="left"/>
              <w:rPr>
                <w:highlight w:val="none"/>
              </w:rPr>
            </w:pPr>
            <w:r w:rsidRPr="00AB4B4C">
              <w:rPr>
                <w:highlight w:val="none"/>
              </w:rPr>
              <w:lastRenderedPageBreak/>
              <w:tab/>
              <w:t>a)</w:t>
            </w:r>
            <w:r w:rsidRPr="00AB4B4C">
              <w:rPr>
                <w:highlight w:val="none"/>
              </w:rPr>
              <w:tab/>
              <w:t>год представления отчетности (календарный год, к которому относится представленная информация);</w:t>
            </w:r>
          </w:p>
        </w:tc>
      </w:tr>
      <w:tr w:rsidR="00E9588E" w:rsidRPr="00AB4B4C" w14:paraId="54234316" w14:textId="4D0C4D73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F7CA1" w14:textId="77777777" w:rsidR="00E9588E" w:rsidRPr="00AB4B4C" w:rsidRDefault="00E9588E" w:rsidP="00E9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75" w:right="113"/>
              <w:jc w:val="left"/>
              <w:rPr>
                <w:i/>
                <w:color w:val="000000"/>
                <w:highlight w:val="none"/>
              </w:rPr>
            </w:pPr>
            <w:r w:rsidRPr="00AB4B4C">
              <w:rPr>
                <w:i/>
                <w:color w:val="000000"/>
                <w:highlight w:val="none"/>
              </w:rPr>
              <w:t>Ответ:</w:t>
            </w:r>
          </w:p>
          <w:p w14:paraId="6C040207" w14:textId="5585569E" w:rsidR="00E9588E" w:rsidRPr="00AB4B4C" w:rsidRDefault="00E9588E" w:rsidP="00E9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color w:val="000000"/>
                <w:highlight w:val="none"/>
              </w:rPr>
            </w:pPr>
            <w:r w:rsidRPr="00AB4B4C">
              <w:rPr>
                <w:color w:val="000000"/>
                <w:highlight w:val="none"/>
              </w:rPr>
              <w:tab/>
            </w:r>
            <w:r w:rsidRPr="00AB4B4C">
              <w:rPr>
                <w:color w:val="2E74B5" w:themeColor="accent1" w:themeShade="BF"/>
                <w:highlight w:val="none"/>
              </w:rPr>
              <w:t>a)</w:t>
            </w:r>
            <w:r w:rsidRPr="00AB4B4C">
              <w:rPr>
                <w:color w:val="2E74B5" w:themeColor="accent1" w:themeShade="BF"/>
                <w:highlight w:val="none"/>
              </w:rPr>
              <w:tab/>
            </w:r>
            <w:r w:rsidR="00123E5A" w:rsidRPr="00AB4B4C">
              <w:rPr>
                <w:color w:val="2E74B5" w:themeColor="accent1" w:themeShade="BF"/>
                <w:highlight w:val="none"/>
              </w:rPr>
              <w:t>г</w:t>
            </w:r>
            <w:r w:rsidRPr="00AB4B4C">
              <w:rPr>
                <w:color w:val="2E74B5" w:themeColor="accent1" w:themeShade="BF"/>
                <w:highlight w:val="none"/>
              </w:rPr>
              <w:t>од представления отчетности 2025 г</w:t>
            </w:r>
            <w:r w:rsidR="00123E5A" w:rsidRPr="00AB4B4C">
              <w:rPr>
                <w:color w:val="2E74B5" w:themeColor="accent1" w:themeShade="BF"/>
                <w:highlight w:val="none"/>
              </w:rPr>
              <w:t>од</w:t>
            </w:r>
            <w:r w:rsidRPr="00AB4B4C">
              <w:rPr>
                <w:color w:val="2E74B5" w:themeColor="accent1" w:themeShade="BF"/>
                <w:highlight w:val="none"/>
              </w:rPr>
              <w:t xml:space="preserve"> (представле</w:t>
            </w:r>
            <w:r w:rsidRPr="00AB4B4C">
              <w:rPr>
                <w:color w:val="2E74B5" w:themeColor="accent1" w:themeShade="BF"/>
                <w:highlight w:val="none"/>
              </w:rPr>
              <w:t>н</w:t>
            </w:r>
            <w:r w:rsidR="00825670" w:rsidRPr="00AB4B4C">
              <w:rPr>
                <w:color w:val="2E74B5" w:themeColor="accent1" w:themeShade="BF"/>
                <w:highlight w:val="none"/>
              </w:rPr>
              <w:t>н</w:t>
            </w:r>
            <w:r w:rsidRPr="00AB4B4C">
              <w:rPr>
                <w:color w:val="2E74B5" w:themeColor="accent1" w:themeShade="BF"/>
                <w:highlight w:val="none"/>
              </w:rPr>
              <w:t>ая информация относится к периоду 2021-2024 г</w:t>
            </w:r>
            <w:r w:rsidR="00123E5A" w:rsidRPr="00AB4B4C">
              <w:rPr>
                <w:color w:val="2E74B5" w:themeColor="accent1" w:themeShade="BF"/>
                <w:highlight w:val="none"/>
              </w:rPr>
              <w:t>оды</w:t>
            </w:r>
            <w:r w:rsidRPr="00AB4B4C">
              <w:rPr>
                <w:color w:val="2E74B5" w:themeColor="accent1" w:themeShade="BF"/>
                <w:highlight w:val="none"/>
              </w:rPr>
              <w:t>)</w:t>
            </w:r>
          </w:p>
        </w:tc>
      </w:tr>
      <w:tr w:rsidR="00E9588E" w:rsidRPr="00AB4B4C" w14:paraId="6D410B6F" w14:textId="70CEAACB" w:rsidTr="002D484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37B2F72" w14:textId="51B23965" w:rsidR="00E9588E" w:rsidRPr="00AB4B4C" w:rsidRDefault="006D39D4" w:rsidP="00E9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color w:val="000000"/>
                <w:highlight w:val="none"/>
              </w:rPr>
            </w:pPr>
            <w:r w:rsidRPr="00AB4B4C">
              <w:rPr>
                <w:highlight w:val="none"/>
              </w:rPr>
              <w:tab/>
            </w:r>
            <w:r w:rsidR="00E9588E" w:rsidRPr="00AB4B4C">
              <w:rPr>
                <w:color w:val="000000"/>
                <w:highlight w:val="none"/>
              </w:rPr>
              <w:t>b)</w:t>
            </w:r>
            <w:r w:rsidR="00E9588E" w:rsidRPr="00AB4B4C">
              <w:rPr>
                <w:color w:val="000000"/>
                <w:highlight w:val="none"/>
              </w:rPr>
              <w:tab/>
              <w:t>предельный срок (сроки), к которым владельцы или операторы объектов должны представить отчетность компетентному органу;</w:t>
            </w:r>
          </w:p>
        </w:tc>
      </w:tr>
      <w:tr w:rsidR="00E9588E" w:rsidRPr="00AB4B4C" w14:paraId="169B52E9" w14:textId="67D8126F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D84E8" w14:textId="77777777" w:rsidR="00E9588E" w:rsidRPr="00AB4B4C" w:rsidRDefault="00E9588E" w:rsidP="00E9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75" w:right="113"/>
              <w:jc w:val="left"/>
              <w:rPr>
                <w:i/>
                <w:color w:val="000000"/>
                <w:highlight w:val="none"/>
              </w:rPr>
            </w:pPr>
            <w:r w:rsidRPr="00AB4B4C">
              <w:rPr>
                <w:i/>
                <w:color w:val="000000"/>
                <w:highlight w:val="none"/>
              </w:rPr>
              <w:t>Ответ:</w:t>
            </w:r>
          </w:p>
          <w:p w14:paraId="2EE29AD6" w14:textId="45B9ABE6" w:rsidR="000F4349" w:rsidRPr="00AB4B4C" w:rsidRDefault="00E9588E" w:rsidP="00E4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544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b) В соответствии с</w:t>
            </w:r>
            <w:r w:rsidR="000F4349" w:rsidRPr="00AB4B4C">
              <w:rPr>
                <w:color w:val="2E74B5" w:themeColor="accent1" w:themeShade="BF"/>
                <w:highlight w:val="none"/>
              </w:rPr>
              <w:t xml:space="preserve"> пунктом 8</w:t>
            </w:r>
            <w:r w:rsidRPr="00AB4B4C">
              <w:rPr>
                <w:color w:val="2E74B5" w:themeColor="accent1" w:themeShade="BF"/>
                <w:highlight w:val="none"/>
              </w:rPr>
              <w:t xml:space="preserve"> стать</w:t>
            </w:r>
            <w:r w:rsidR="000F4349" w:rsidRPr="00AB4B4C">
              <w:rPr>
                <w:color w:val="2E74B5" w:themeColor="accent1" w:themeShade="BF"/>
                <w:highlight w:val="none"/>
              </w:rPr>
              <w:t>и</w:t>
            </w:r>
            <w:r w:rsidRPr="00AB4B4C">
              <w:rPr>
                <w:color w:val="2E74B5" w:themeColor="accent1" w:themeShade="BF"/>
                <w:highlight w:val="none"/>
              </w:rPr>
              <w:t> 22 Экологического к</w:t>
            </w:r>
            <w:r w:rsidRPr="00AB4B4C">
              <w:rPr>
                <w:color w:val="2E74B5" w:themeColor="accent1" w:themeShade="BF"/>
                <w:highlight w:val="none"/>
              </w:rPr>
              <w:t>о</w:t>
            </w:r>
            <w:r w:rsidRPr="00AB4B4C">
              <w:rPr>
                <w:color w:val="2E74B5" w:themeColor="accent1" w:themeShade="BF"/>
                <w:highlight w:val="none"/>
              </w:rPr>
              <w:t xml:space="preserve">декса </w:t>
            </w:r>
            <w:r w:rsidR="000F4349" w:rsidRPr="00AB4B4C">
              <w:rPr>
                <w:color w:val="2E74B5" w:themeColor="accent1" w:themeShade="BF"/>
                <w:highlight w:val="none"/>
              </w:rPr>
              <w:t xml:space="preserve">Казахстана </w:t>
            </w:r>
            <w:r w:rsidRPr="00AB4B4C">
              <w:rPr>
                <w:color w:val="2E74B5" w:themeColor="accent1" w:themeShade="BF"/>
                <w:highlight w:val="none"/>
              </w:rPr>
              <w:t>операторы объектов обязаны ежегодно до 1 апреля пре</w:t>
            </w:r>
            <w:r w:rsidRPr="00AB4B4C">
              <w:rPr>
                <w:color w:val="2E74B5" w:themeColor="accent1" w:themeShade="BF"/>
                <w:highlight w:val="none"/>
              </w:rPr>
              <w:t>д</w:t>
            </w:r>
            <w:r w:rsidRPr="00AB4B4C">
              <w:rPr>
                <w:color w:val="2E74B5" w:themeColor="accent1" w:themeShade="BF"/>
                <w:highlight w:val="none"/>
              </w:rPr>
              <w:t>ставлять в регистр выбросов и переноса загрязнителей отчетность за пред</w:t>
            </w:r>
            <w:r w:rsidRPr="00AB4B4C">
              <w:rPr>
                <w:color w:val="2E74B5" w:themeColor="accent1" w:themeShade="BF"/>
                <w:highlight w:val="none"/>
              </w:rPr>
              <w:t>ы</w:t>
            </w:r>
            <w:r w:rsidRPr="00AB4B4C">
              <w:rPr>
                <w:color w:val="2E74B5" w:themeColor="accent1" w:themeShade="BF"/>
                <w:highlight w:val="none"/>
              </w:rPr>
              <w:t>дущий календарный год. Отчетным годом является календарный год, к кот</w:t>
            </w:r>
            <w:r w:rsidRPr="00AB4B4C">
              <w:rPr>
                <w:color w:val="2E74B5" w:themeColor="accent1" w:themeShade="BF"/>
                <w:highlight w:val="none"/>
              </w:rPr>
              <w:t>о</w:t>
            </w:r>
            <w:r w:rsidRPr="00AB4B4C">
              <w:rPr>
                <w:color w:val="2E74B5" w:themeColor="accent1" w:themeShade="BF"/>
                <w:highlight w:val="none"/>
              </w:rPr>
              <w:t>рому относится такая информация.</w:t>
            </w:r>
            <w:r w:rsidR="000F4349" w:rsidRPr="00AB4B4C">
              <w:rPr>
                <w:color w:val="2E74B5" w:themeColor="accent1" w:themeShade="BF"/>
                <w:highlight w:val="none"/>
              </w:rPr>
              <w:t xml:space="preserve"> </w:t>
            </w:r>
          </w:p>
          <w:p w14:paraId="67482D59" w14:textId="457B9BAA" w:rsidR="00E9588E" w:rsidRPr="00AB4B4C" w:rsidRDefault="000F4349" w:rsidP="00E4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rPr>
                <w:color w:val="000000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Срок (сроки) представления информации по диффузным источникам не р</w:t>
            </w:r>
            <w:r w:rsidRPr="00AB4B4C">
              <w:rPr>
                <w:color w:val="2E74B5" w:themeColor="accent1" w:themeShade="BF"/>
                <w:highlight w:val="none"/>
              </w:rPr>
              <w:t>е</w:t>
            </w:r>
            <w:r w:rsidRPr="00AB4B4C">
              <w:rPr>
                <w:color w:val="2E74B5" w:themeColor="accent1" w:themeShade="BF"/>
                <w:highlight w:val="none"/>
              </w:rPr>
              <w:t>гламентирован</w:t>
            </w:r>
            <w:r w:rsidR="00536EE0" w:rsidRPr="00AB4B4C">
              <w:rPr>
                <w:color w:val="2E74B5" w:themeColor="accent1" w:themeShade="BF"/>
                <w:highlight w:val="none"/>
              </w:rPr>
              <w:t>(ы)</w:t>
            </w:r>
            <w:r w:rsidRPr="00AB4B4C">
              <w:rPr>
                <w:color w:val="2E74B5" w:themeColor="accent1" w:themeShade="BF"/>
                <w:highlight w:val="none"/>
              </w:rPr>
              <w:t>.</w:t>
            </w:r>
          </w:p>
        </w:tc>
      </w:tr>
      <w:tr w:rsidR="00E9588E" w:rsidRPr="00AB4B4C" w14:paraId="29CD36B7" w14:textId="5700A74B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BAAB" w14:textId="6D796054" w:rsidR="00E9588E" w:rsidRPr="00AB4B4C" w:rsidRDefault="00E9588E" w:rsidP="00527B6E">
            <w:pPr>
              <w:widowControl w:val="0"/>
              <w:spacing w:line="240" w:lineRule="auto"/>
              <w:ind w:left="113" w:right="113" w:firstLine="1561"/>
              <w:rPr>
                <w:highlight w:val="none"/>
              </w:rPr>
            </w:pPr>
            <w:r w:rsidRPr="00AB4B4C">
              <w:rPr>
                <w:highlight w:val="none"/>
              </w:rPr>
              <w:t>c)</w:t>
            </w:r>
            <w:r w:rsidRPr="00AB4B4C">
              <w:rPr>
                <w:highlight w:val="none"/>
              </w:rPr>
              <w:tab/>
              <w:t>дата, к которой должен быть обеспечен доступ общ</w:t>
            </w:r>
            <w:r w:rsidRPr="00AB4B4C">
              <w:rPr>
                <w:highlight w:val="none"/>
              </w:rPr>
              <w:t>е</w:t>
            </w:r>
            <w:r w:rsidRPr="00AB4B4C">
              <w:rPr>
                <w:highlight w:val="none"/>
              </w:rPr>
              <w:t xml:space="preserve">ственности к информации в регистре, с учетом требований </w:t>
            </w:r>
            <w:r w:rsidRPr="00AB4B4C">
              <w:rPr>
                <w:b/>
                <w:highlight w:val="none"/>
              </w:rPr>
              <w:t>статьи 8</w:t>
            </w:r>
            <w:r w:rsidRPr="00AB4B4C">
              <w:rPr>
                <w:highlight w:val="none"/>
              </w:rPr>
              <w:t xml:space="preserve"> (пери</w:t>
            </w:r>
            <w:r w:rsidRPr="00AB4B4C">
              <w:rPr>
                <w:highlight w:val="none"/>
              </w:rPr>
              <w:t>о</w:t>
            </w:r>
            <w:r w:rsidRPr="00AB4B4C">
              <w:rPr>
                <w:highlight w:val="none"/>
              </w:rPr>
              <w:t>дичность отчетности);</w:t>
            </w:r>
          </w:p>
        </w:tc>
      </w:tr>
      <w:tr w:rsidR="00E9588E" w:rsidRPr="00AB4B4C" w14:paraId="4EA8659B" w14:textId="68EC0477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CB7A" w14:textId="687FB803" w:rsidR="00E9588E" w:rsidRPr="00AB4B4C" w:rsidRDefault="00E9588E" w:rsidP="00E9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545"/>
              <w:jc w:val="left"/>
              <w:rPr>
                <w:color w:val="000000"/>
                <w:highlight w:val="none"/>
              </w:rPr>
            </w:pPr>
            <w:r w:rsidRPr="00AB4B4C">
              <w:rPr>
                <w:i/>
                <w:color w:val="000000"/>
                <w:highlight w:val="none"/>
              </w:rPr>
              <w:t>Ответ:</w:t>
            </w:r>
          </w:p>
          <w:p w14:paraId="463243E0" w14:textId="6E235C06" w:rsidR="00E9588E" w:rsidRPr="00AB4B4C" w:rsidRDefault="00E9588E" w:rsidP="00E9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545"/>
              <w:jc w:val="left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c) В соответствии с</w:t>
            </w:r>
            <w:r w:rsidR="000F4349" w:rsidRPr="00AB4B4C">
              <w:rPr>
                <w:color w:val="2E74B5" w:themeColor="accent1" w:themeShade="BF"/>
                <w:highlight w:val="none"/>
              </w:rPr>
              <w:t xml:space="preserve"> пунктом 12</w:t>
            </w:r>
            <w:r w:rsidRPr="00AB4B4C">
              <w:rPr>
                <w:color w:val="2E74B5" w:themeColor="accent1" w:themeShade="BF"/>
                <w:highlight w:val="none"/>
              </w:rPr>
              <w:t xml:space="preserve"> стать</w:t>
            </w:r>
            <w:r w:rsidR="000F4349" w:rsidRPr="00AB4B4C">
              <w:rPr>
                <w:color w:val="2E74B5" w:themeColor="accent1" w:themeShade="BF"/>
                <w:highlight w:val="none"/>
              </w:rPr>
              <w:t>и</w:t>
            </w:r>
            <w:r w:rsidRPr="00AB4B4C">
              <w:rPr>
                <w:color w:val="2E74B5" w:themeColor="accent1" w:themeShade="BF"/>
                <w:highlight w:val="none"/>
              </w:rPr>
              <w:t xml:space="preserve"> 22 Экологического кодекса РК уполномоченный орган в области охраны окружающей среды размещает в открытом доступе информацию, предоставляемую операторами в регистр выбросов и переноса загрязнителей. </w:t>
            </w:r>
          </w:p>
          <w:p w14:paraId="08F90838" w14:textId="340778DF" w:rsidR="00E9588E" w:rsidRPr="00AB4B4C" w:rsidRDefault="00E9588E" w:rsidP="00E9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Информация должна включаться в регистр выбросов и переноса загрязнит</w:t>
            </w:r>
            <w:r w:rsidRPr="00AB4B4C">
              <w:rPr>
                <w:color w:val="2E74B5" w:themeColor="accent1" w:themeShade="BF"/>
                <w:highlight w:val="none"/>
              </w:rPr>
              <w:t>е</w:t>
            </w:r>
            <w:r w:rsidRPr="00AB4B4C">
              <w:rPr>
                <w:color w:val="2E74B5" w:themeColor="accent1" w:themeShade="BF"/>
                <w:highlight w:val="none"/>
              </w:rPr>
              <w:t>лей и быть доступна для общественности не позднее пятнадцати месяцев с момента окончания каждого отчетного года (пункт 13 ст</w:t>
            </w:r>
            <w:r w:rsidR="00455EA1" w:rsidRPr="00AB4B4C">
              <w:rPr>
                <w:color w:val="2E74B5" w:themeColor="accent1" w:themeShade="BF"/>
                <w:highlight w:val="none"/>
                <w:lang w:val="kk-KZ"/>
              </w:rPr>
              <w:t>атьи</w:t>
            </w:r>
            <w:r w:rsidRPr="00AB4B4C">
              <w:rPr>
                <w:color w:val="2E74B5" w:themeColor="accent1" w:themeShade="BF"/>
                <w:highlight w:val="none"/>
              </w:rPr>
              <w:t> 22).</w:t>
            </w:r>
          </w:p>
          <w:p w14:paraId="41743AF9" w14:textId="3E6F8A08" w:rsidR="00E9588E" w:rsidRPr="00AB4B4C" w:rsidRDefault="00E9588E" w:rsidP="00E9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 w:right="113"/>
              <w:jc w:val="left"/>
              <w:rPr>
                <w:color w:val="000000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Данные регистра выбросов и переноса загрязнителей должны быть доступны общественности за период не менее десяти предыдущих отчетных лет с м</w:t>
            </w:r>
            <w:r w:rsidRPr="00AB4B4C">
              <w:rPr>
                <w:color w:val="2E74B5" w:themeColor="accent1" w:themeShade="BF"/>
                <w:highlight w:val="none"/>
              </w:rPr>
              <w:t>о</w:t>
            </w:r>
            <w:r w:rsidRPr="00AB4B4C">
              <w:rPr>
                <w:color w:val="2E74B5" w:themeColor="accent1" w:themeShade="BF"/>
                <w:highlight w:val="none"/>
              </w:rPr>
              <w:t>мента внедрения регистра выбросов и переноса загрязнителей (пункт 14 ст</w:t>
            </w:r>
            <w:r w:rsidR="00455EA1" w:rsidRPr="00AB4B4C">
              <w:rPr>
                <w:color w:val="2E74B5" w:themeColor="accent1" w:themeShade="BF"/>
                <w:highlight w:val="none"/>
                <w:lang w:val="kk-KZ"/>
              </w:rPr>
              <w:t>атьи</w:t>
            </w:r>
            <w:r w:rsidRPr="00AB4B4C">
              <w:rPr>
                <w:color w:val="2E74B5" w:themeColor="accent1" w:themeShade="BF"/>
                <w:highlight w:val="none"/>
              </w:rPr>
              <w:t> 22).</w:t>
            </w:r>
          </w:p>
        </w:tc>
      </w:tr>
      <w:tr w:rsidR="00E9588E" w:rsidRPr="00AB4B4C" w14:paraId="44103BE8" w14:textId="230731F5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5320" w14:textId="6330E9BD" w:rsidR="00E9588E" w:rsidRPr="00AB4B4C" w:rsidRDefault="00E9588E" w:rsidP="00527B6E">
            <w:pPr>
              <w:widowControl w:val="0"/>
              <w:spacing w:line="240" w:lineRule="auto"/>
              <w:ind w:right="113" w:firstLine="1544"/>
              <w:rPr>
                <w:highlight w:val="none"/>
              </w:rPr>
            </w:pPr>
            <w:r w:rsidRPr="00AB4B4C">
              <w:rPr>
                <w:highlight w:val="none"/>
              </w:rPr>
              <w:t>d)</w:t>
            </w:r>
            <w:r w:rsidRPr="00AB4B4C">
              <w:rPr>
                <w:highlight w:val="none"/>
              </w:rPr>
              <w:tab/>
              <w:t>соблюдались ли на практике различные предельные сроки представления отчетности объектами и обеспечения доступности включенной в регистр информации для общественности, и если нет, то по каким причинам;</w:t>
            </w:r>
          </w:p>
        </w:tc>
      </w:tr>
      <w:tr w:rsidR="00E9588E" w:rsidRPr="00AB4B4C" w14:paraId="26DAA62E" w14:textId="34C5EBA3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4D02" w14:textId="77777777" w:rsidR="00825670" w:rsidRPr="00AB4B4C" w:rsidRDefault="00E9588E" w:rsidP="00527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544"/>
              <w:jc w:val="left"/>
              <w:rPr>
                <w:i/>
                <w:iCs/>
                <w:color w:val="000000"/>
                <w:highlight w:val="none"/>
              </w:rPr>
            </w:pPr>
            <w:r w:rsidRPr="00AB4B4C">
              <w:rPr>
                <w:i/>
                <w:iCs/>
                <w:color w:val="000000"/>
                <w:highlight w:val="none"/>
              </w:rPr>
              <w:t>Ответ:</w:t>
            </w:r>
          </w:p>
          <w:p w14:paraId="74F5B494" w14:textId="593F0A08" w:rsidR="00E9588E" w:rsidRPr="00AB4B4C" w:rsidRDefault="00E9588E" w:rsidP="00825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113"/>
              <w:jc w:val="left"/>
              <w:rPr>
                <w:color w:val="000000"/>
                <w:highlight w:val="none"/>
              </w:rPr>
            </w:pPr>
          </w:p>
          <w:p w14:paraId="2E6B941B" w14:textId="40B64159" w:rsidR="008E2AFF" w:rsidRPr="00E42D2A" w:rsidRDefault="00E9588E" w:rsidP="00E4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544"/>
              <w:rPr>
                <w:color w:val="0070C0"/>
                <w:highlight w:val="none"/>
              </w:rPr>
            </w:pPr>
            <w:r w:rsidRPr="00E42D2A">
              <w:rPr>
                <w:color w:val="0070C0"/>
                <w:highlight w:val="none"/>
              </w:rPr>
              <w:t>d)</w:t>
            </w:r>
            <w:r w:rsidR="00E42D2A" w:rsidRPr="00AB4B4C">
              <w:rPr>
                <w:highlight w:val="none"/>
              </w:rPr>
              <w:t xml:space="preserve"> </w:t>
            </w:r>
            <w:r w:rsidR="00E42D2A" w:rsidRPr="00AB4B4C">
              <w:rPr>
                <w:highlight w:val="none"/>
              </w:rPr>
              <w:tab/>
            </w:r>
            <w:r w:rsidR="006700E4" w:rsidRPr="00E42D2A">
              <w:rPr>
                <w:color w:val="0070C0"/>
                <w:highlight w:val="none"/>
                <w:lang w:val="kk-KZ"/>
              </w:rPr>
              <w:t>В отчетный период доступны сведения по представлению отчетности за 2022 и 2023 годы</w:t>
            </w:r>
            <w:r w:rsidR="006700E4" w:rsidRPr="00E42D2A">
              <w:rPr>
                <w:color w:val="0070C0"/>
                <w:highlight w:val="none"/>
              </w:rPr>
              <w:t>. Отчетность за 2021 год н</w:t>
            </w:r>
            <w:r w:rsidR="006700E4" w:rsidRPr="00E42D2A">
              <w:rPr>
                <w:color w:val="0070C0"/>
                <w:highlight w:val="none"/>
              </w:rPr>
              <w:t>е</w:t>
            </w:r>
            <w:r w:rsidR="006700E4" w:rsidRPr="00E42D2A">
              <w:rPr>
                <w:color w:val="0070C0"/>
                <w:highlight w:val="none"/>
              </w:rPr>
              <w:t xml:space="preserve">доступна к анализу в связи с техническим сбоем работы портала, на который принималась и публиковалась отчетность. </w:t>
            </w:r>
            <w:r w:rsidR="00A62C69" w:rsidRPr="00E42D2A">
              <w:rPr>
                <w:color w:val="0070C0"/>
                <w:highlight w:val="none"/>
              </w:rPr>
              <w:t xml:space="preserve">В </w:t>
            </w:r>
            <w:r w:rsidR="006700E4" w:rsidRPr="00E42D2A">
              <w:rPr>
                <w:color w:val="0070C0"/>
                <w:highlight w:val="none"/>
              </w:rPr>
              <w:t>2022 год</w:t>
            </w:r>
            <w:r w:rsidR="00A62C69" w:rsidRPr="00E42D2A">
              <w:rPr>
                <w:color w:val="0070C0"/>
                <w:highlight w:val="none"/>
              </w:rPr>
              <w:t>у</w:t>
            </w:r>
            <w:r w:rsidR="006700E4" w:rsidRPr="00E42D2A">
              <w:rPr>
                <w:color w:val="0070C0"/>
                <w:highlight w:val="none"/>
              </w:rPr>
              <w:t xml:space="preserve"> операторами было представлено 1200 отчётов РВПЗ, из них с нарушением срока сдачи </w:t>
            </w:r>
            <w:r w:rsidR="003A73FF" w:rsidRPr="00E42D2A">
              <w:rPr>
                <w:color w:val="0070C0"/>
                <w:highlight w:val="none"/>
              </w:rPr>
              <w:t xml:space="preserve">было представлено </w:t>
            </w:r>
            <w:r w:rsidR="006700E4" w:rsidRPr="00E42D2A">
              <w:rPr>
                <w:color w:val="0070C0"/>
                <w:highlight w:val="none"/>
              </w:rPr>
              <w:t>66 отчёт</w:t>
            </w:r>
            <w:r w:rsidR="003A73FF" w:rsidRPr="00E42D2A">
              <w:rPr>
                <w:color w:val="0070C0"/>
                <w:highlight w:val="none"/>
              </w:rPr>
              <w:t>ов</w:t>
            </w:r>
            <w:r w:rsidR="006700E4" w:rsidRPr="00E42D2A">
              <w:rPr>
                <w:color w:val="0070C0"/>
                <w:highlight w:val="none"/>
              </w:rPr>
              <w:t xml:space="preserve">. </w:t>
            </w:r>
            <w:r w:rsidR="00A62C69" w:rsidRPr="00E42D2A">
              <w:rPr>
                <w:color w:val="0070C0"/>
                <w:highlight w:val="none"/>
              </w:rPr>
              <w:t xml:space="preserve">В </w:t>
            </w:r>
            <w:r w:rsidR="008E2AFF" w:rsidRPr="00E42D2A">
              <w:rPr>
                <w:color w:val="0070C0"/>
                <w:highlight w:val="none"/>
              </w:rPr>
              <w:t>2023 год</w:t>
            </w:r>
            <w:r w:rsidR="00A62C69" w:rsidRPr="00E42D2A">
              <w:rPr>
                <w:color w:val="0070C0"/>
                <w:highlight w:val="none"/>
              </w:rPr>
              <w:t>у</w:t>
            </w:r>
            <w:r w:rsidR="008E2AFF" w:rsidRPr="00E42D2A">
              <w:rPr>
                <w:color w:val="0070C0"/>
                <w:highlight w:val="none"/>
              </w:rPr>
              <w:t xml:space="preserve"> операторами было представлено 1200 отчётов, из них с нарушением срока сдачи </w:t>
            </w:r>
            <w:r w:rsidR="003A73FF" w:rsidRPr="00E42D2A">
              <w:rPr>
                <w:color w:val="0070C0"/>
                <w:highlight w:val="none"/>
              </w:rPr>
              <w:t xml:space="preserve">– </w:t>
            </w:r>
            <w:r w:rsidR="008E2AFF" w:rsidRPr="00E42D2A">
              <w:rPr>
                <w:color w:val="0070C0"/>
                <w:highlight w:val="none"/>
              </w:rPr>
              <w:t>52 отчёта</w:t>
            </w:r>
            <w:r w:rsidR="003A73FF" w:rsidRPr="00E42D2A">
              <w:rPr>
                <w:color w:val="0070C0"/>
                <w:highlight w:val="none"/>
              </w:rPr>
              <w:t>.</w:t>
            </w:r>
          </w:p>
          <w:p w14:paraId="27ED8D1B" w14:textId="38DCBDA7" w:rsidR="006700E4" w:rsidRPr="00AB4B4C" w:rsidRDefault="00550C64" w:rsidP="00AA2A39">
            <w:pPr>
              <w:shd w:val="clear" w:color="auto" w:fill="FFFFFF"/>
              <w:ind w:firstLine="709"/>
              <w:rPr>
                <w:color w:val="000000"/>
                <w:highlight w:val="none"/>
                <w:lang w:val="kk-KZ"/>
              </w:rPr>
            </w:pPr>
            <w:r w:rsidRPr="00E42D2A">
              <w:rPr>
                <w:color w:val="0070C0"/>
                <w:highlight w:val="none"/>
                <w:lang w:val="kk-KZ"/>
              </w:rPr>
              <w:t xml:space="preserve">Согласно </w:t>
            </w:r>
            <w:r w:rsidR="00EA2881" w:rsidRPr="00E42D2A">
              <w:rPr>
                <w:color w:val="0070C0"/>
                <w:highlight w:val="none"/>
                <w:lang w:val="kk-KZ"/>
              </w:rPr>
              <w:t>«</w:t>
            </w:r>
            <w:r w:rsidRPr="00E42D2A">
              <w:rPr>
                <w:color w:val="0070C0"/>
                <w:highlight w:val="none"/>
                <w:lang w:val="kk-KZ"/>
              </w:rPr>
              <w:t>Правилам ведения РВПЗ</w:t>
            </w:r>
            <w:r w:rsidR="00EA2881" w:rsidRPr="00E42D2A">
              <w:rPr>
                <w:color w:val="0070C0"/>
                <w:highlight w:val="none"/>
                <w:lang w:val="kk-KZ"/>
              </w:rPr>
              <w:t>»</w:t>
            </w:r>
            <w:r w:rsidRPr="00E42D2A">
              <w:rPr>
                <w:color w:val="0070C0"/>
                <w:highlight w:val="none"/>
                <w:lang w:val="kk-KZ"/>
              </w:rPr>
              <w:t xml:space="preserve"> </w:t>
            </w:r>
            <w:r w:rsidRPr="00E42D2A">
              <w:rPr>
                <w:color w:val="0070C0"/>
                <w:highlight w:val="none"/>
              </w:rPr>
              <w:t>уполномоченный орган в обл</w:t>
            </w:r>
            <w:r w:rsidRPr="00E42D2A">
              <w:rPr>
                <w:color w:val="0070C0"/>
                <w:highlight w:val="none"/>
              </w:rPr>
              <w:t>а</w:t>
            </w:r>
            <w:r w:rsidRPr="00E42D2A">
              <w:rPr>
                <w:color w:val="0070C0"/>
                <w:highlight w:val="none"/>
              </w:rPr>
              <w:t xml:space="preserve">сти охраны окружающей среды обеспечивает доступ общественности к </w:t>
            </w:r>
            <w:r w:rsidRPr="00E42D2A">
              <w:rPr>
                <w:color w:val="0070C0"/>
                <w:highlight w:val="none"/>
                <w:lang w:val="kk-KZ"/>
              </w:rPr>
              <w:t xml:space="preserve">РВПЗ </w:t>
            </w:r>
            <w:r w:rsidRPr="00E42D2A">
              <w:rPr>
                <w:color w:val="0070C0"/>
                <w:highlight w:val="none"/>
              </w:rPr>
              <w:t>не позднее пятнадцати месяцев с момента окончания каждого отчетн</w:t>
            </w:r>
            <w:r w:rsidRPr="00E42D2A">
              <w:rPr>
                <w:color w:val="0070C0"/>
                <w:highlight w:val="none"/>
              </w:rPr>
              <w:t>о</w:t>
            </w:r>
            <w:r w:rsidRPr="00E42D2A">
              <w:rPr>
                <w:color w:val="0070C0"/>
                <w:highlight w:val="none"/>
              </w:rPr>
              <w:t>го года.</w:t>
            </w:r>
            <w:r w:rsidRPr="00E42D2A">
              <w:rPr>
                <w:color w:val="0070C0"/>
                <w:highlight w:val="none"/>
                <w:lang w:val="kk-KZ"/>
              </w:rPr>
              <w:t xml:space="preserve"> </w:t>
            </w:r>
            <w:r w:rsidR="00EA2881" w:rsidRPr="00E42D2A">
              <w:rPr>
                <w:color w:val="0070C0"/>
                <w:highlight w:val="none"/>
                <w:lang w:val="kk-KZ"/>
              </w:rPr>
              <w:t>По состоянию на ноябрь 2024 года доступ общественности предоставлен в отношении отчетности объектов в РВПЗ за 2023 год</w:t>
            </w:r>
            <w:r w:rsidR="00B20D15" w:rsidRPr="00E42D2A">
              <w:rPr>
                <w:color w:val="0070C0"/>
                <w:highlight w:val="none"/>
                <w:lang w:val="kk-KZ"/>
              </w:rPr>
              <w:t xml:space="preserve">, сделав сооответствующий запрос в </w:t>
            </w:r>
            <w:r w:rsidRPr="00E42D2A">
              <w:rPr>
                <w:color w:val="0070C0"/>
                <w:highlight w:val="none"/>
                <w:lang w:val="kk-KZ"/>
              </w:rPr>
              <w:t>Государственн</w:t>
            </w:r>
            <w:r w:rsidR="00B20D15" w:rsidRPr="00E42D2A">
              <w:rPr>
                <w:color w:val="0070C0"/>
                <w:highlight w:val="none"/>
                <w:lang w:val="kk-KZ"/>
              </w:rPr>
              <w:t>ый</w:t>
            </w:r>
            <w:r w:rsidRPr="00E42D2A">
              <w:rPr>
                <w:color w:val="0070C0"/>
                <w:highlight w:val="none"/>
                <w:lang w:val="kk-KZ"/>
              </w:rPr>
              <w:t xml:space="preserve"> фонд экологической информации </w:t>
            </w:r>
            <w:r w:rsidR="00EA2881" w:rsidRPr="00E42D2A">
              <w:rPr>
                <w:color w:val="0070C0"/>
                <w:highlight w:val="none"/>
                <w:lang w:val="kk-KZ"/>
              </w:rPr>
              <w:t>(ГФЭИ)</w:t>
            </w:r>
            <w:r w:rsidR="00B20D15" w:rsidRPr="00E42D2A">
              <w:rPr>
                <w:color w:val="0070C0"/>
                <w:highlight w:val="none"/>
                <w:lang w:val="kk-KZ"/>
              </w:rPr>
              <w:t>, который</w:t>
            </w:r>
            <w:r w:rsidR="00EA2881" w:rsidRPr="00E42D2A">
              <w:rPr>
                <w:color w:val="0070C0"/>
                <w:highlight w:val="none"/>
                <w:lang w:val="kk-KZ"/>
              </w:rPr>
              <w:t xml:space="preserve"> </w:t>
            </w:r>
            <w:r w:rsidRPr="00E42D2A">
              <w:rPr>
                <w:color w:val="0070C0"/>
                <w:highlight w:val="none"/>
                <w:lang w:val="kk-KZ"/>
              </w:rPr>
              <w:t>ведет реестр отчетности</w:t>
            </w:r>
            <w:r w:rsidR="00851437" w:rsidRPr="00E42D2A">
              <w:rPr>
                <w:color w:val="0070C0"/>
                <w:highlight w:val="none"/>
                <w:lang w:val="kk-KZ"/>
              </w:rPr>
              <w:t>, представленной в РВПЗ, начиная с 2016 года</w:t>
            </w:r>
            <w:r w:rsidR="00EA2881" w:rsidRPr="00E42D2A">
              <w:rPr>
                <w:color w:val="0070C0"/>
                <w:highlight w:val="none"/>
                <w:lang w:val="kk-KZ"/>
              </w:rPr>
              <w:t>.</w:t>
            </w:r>
            <w:r w:rsidR="00B20D15" w:rsidRPr="00E42D2A">
              <w:rPr>
                <w:color w:val="0070C0"/>
                <w:highlight w:val="none"/>
                <w:lang w:val="kk-KZ"/>
              </w:rPr>
              <w:t xml:space="preserve"> </w:t>
            </w:r>
          </w:p>
        </w:tc>
      </w:tr>
      <w:tr w:rsidR="00E9588E" w:rsidRPr="00AB4B4C" w14:paraId="22D3CB70" w14:textId="5F4B03D2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8646" w14:textId="7C7969CB" w:rsidR="00E9588E" w:rsidRPr="00AB4B4C" w:rsidRDefault="008F306A" w:rsidP="008F306A">
            <w:pPr>
              <w:widowControl w:val="0"/>
              <w:spacing w:line="240" w:lineRule="auto"/>
              <w:ind w:right="113" w:firstLine="1544"/>
              <w:rPr>
                <w:highlight w:val="none"/>
              </w:rPr>
            </w:pPr>
            <w:r w:rsidRPr="00AB4B4C">
              <w:rPr>
                <w:highlight w:val="none"/>
              </w:rPr>
              <w:t>e)</w:t>
            </w:r>
            <w:r w:rsidRPr="00AB4B4C">
              <w:rPr>
                <w:highlight w:val="none"/>
              </w:rPr>
              <w:tab/>
              <w:t>применялись ли методы электронного представления данных для облегчения включения требуемой информации в национальный регистр и, если такие методы применялись, долю электронного представл</w:t>
            </w:r>
            <w:r w:rsidRPr="00AB4B4C">
              <w:rPr>
                <w:highlight w:val="none"/>
              </w:rPr>
              <w:t>е</w:t>
            </w:r>
            <w:r w:rsidRPr="00AB4B4C">
              <w:rPr>
                <w:highlight w:val="none"/>
              </w:rPr>
              <w:t>ния данных объектами и любые прикладные программы, которые использ</w:t>
            </w:r>
            <w:r w:rsidRPr="00AB4B4C">
              <w:rPr>
                <w:highlight w:val="none"/>
              </w:rPr>
              <w:t>о</w:t>
            </w:r>
            <w:r w:rsidRPr="00AB4B4C">
              <w:rPr>
                <w:highlight w:val="none"/>
              </w:rPr>
              <w:t>вались в поддержку представления таких данных.</w:t>
            </w:r>
          </w:p>
        </w:tc>
      </w:tr>
      <w:tr w:rsidR="00E9588E" w:rsidRPr="00AB4B4C" w14:paraId="10DA3BFD" w14:textId="02D2165B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96ED" w14:textId="77777777" w:rsidR="00825670" w:rsidRPr="00AB4B4C" w:rsidRDefault="00E9588E" w:rsidP="00E95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1562"/>
              <w:rPr>
                <w:i/>
                <w:color w:val="000000"/>
                <w:highlight w:val="none"/>
              </w:rPr>
            </w:pPr>
            <w:r w:rsidRPr="00AB4B4C">
              <w:rPr>
                <w:i/>
                <w:color w:val="000000"/>
                <w:highlight w:val="none"/>
              </w:rPr>
              <w:t>Ответ:</w:t>
            </w:r>
          </w:p>
          <w:p w14:paraId="67A64FBC" w14:textId="4D6FF8E9" w:rsidR="00C635DA" w:rsidRPr="00AB4B4C" w:rsidRDefault="00E9588E" w:rsidP="00E42D2A">
            <w:pPr>
              <w:widowControl w:val="0"/>
              <w:spacing w:line="240" w:lineRule="auto"/>
              <w:rPr>
                <w:color w:val="2E74B5" w:themeColor="accent1" w:themeShade="BF"/>
                <w:highlight w:val="none"/>
              </w:rPr>
            </w:pPr>
            <w:r w:rsidRPr="00AB4B4C">
              <w:rPr>
                <w:highlight w:val="none"/>
              </w:rPr>
              <w:tab/>
            </w:r>
            <w:r w:rsidRPr="00AB4B4C">
              <w:rPr>
                <w:color w:val="2E74B5" w:themeColor="accent1" w:themeShade="BF"/>
                <w:highlight w:val="none"/>
              </w:rPr>
              <w:t>e)</w:t>
            </w:r>
            <w:r w:rsidR="00E42D2A" w:rsidRPr="00AB4B4C">
              <w:rPr>
                <w:highlight w:val="none"/>
              </w:rPr>
              <w:t xml:space="preserve"> </w:t>
            </w:r>
            <w:r w:rsidR="00E42D2A" w:rsidRPr="00AB4B4C">
              <w:rPr>
                <w:highlight w:val="none"/>
              </w:rPr>
              <w:tab/>
            </w:r>
            <w:r w:rsidRPr="00AB4B4C">
              <w:rPr>
                <w:color w:val="2E74B5" w:themeColor="accent1" w:themeShade="BF"/>
                <w:highlight w:val="none"/>
              </w:rPr>
              <w:t>C 2021 г</w:t>
            </w:r>
            <w:r w:rsidR="00C635DA" w:rsidRPr="00AB4B4C">
              <w:rPr>
                <w:color w:val="2E74B5" w:themeColor="accent1" w:themeShade="BF"/>
                <w:highlight w:val="none"/>
                <w:lang w:val="kk-KZ"/>
              </w:rPr>
              <w:t>ода</w:t>
            </w:r>
            <w:r w:rsidRPr="00AB4B4C">
              <w:rPr>
                <w:color w:val="2E74B5" w:themeColor="accent1" w:themeShade="BF"/>
                <w:highlight w:val="none"/>
              </w:rPr>
              <w:t xml:space="preserve"> информация в РВПЗ должна предоста</w:t>
            </w:r>
            <w:r w:rsidRPr="00AB4B4C">
              <w:rPr>
                <w:color w:val="2E74B5" w:themeColor="accent1" w:themeShade="BF"/>
                <w:highlight w:val="none"/>
              </w:rPr>
              <w:t>в</w:t>
            </w:r>
            <w:r w:rsidRPr="00AB4B4C">
              <w:rPr>
                <w:color w:val="2E74B5" w:themeColor="accent1" w:themeShade="BF"/>
                <w:highlight w:val="none"/>
              </w:rPr>
              <w:lastRenderedPageBreak/>
              <w:t>ляться посредством заполнения электронной формы отчетности в информ</w:t>
            </w:r>
            <w:r w:rsidRPr="00AB4B4C">
              <w:rPr>
                <w:color w:val="2E74B5" w:themeColor="accent1" w:themeShade="BF"/>
                <w:highlight w:val="none"/>
              </w:rPr>
              <w:t>а</w:t>
            </w:r>
            <w:r w:rsidRPr="00AB4B4C">
              <w:rPr>
                <w:color w:val="2E74B5" w:themeColor="accent1" w:themeShade="BF"/>
                <w:highlight w:val="none"/>
              </w:rPr>
              <w:t>ционной системе РВПЗ и подписания данной формы электронной цифровой подписью лица, уполномоченного соответствующим оператором (</w:t>
            </w:r>
            <w:r w:rsidR="00C635DA" w:rsidRPr="00AB4B4C">
              <w:rPr>
                <w:color w:val="2E74B5" w:themeColor="accent1" w:themeShade="BF"/>
                <w:highlight w:val="none"/>
                <w:lang w:val="kk-KZ"/>
              </w:rPr>
              <w:t>пункт 10 с</w:t>
            </w:r>
            <w:r w:rsidRPr="00AB4B4C">
              <w:rPr>
                <w:color w:val="2E74B5" w:themeColor="accent1" w:themeShade="BF"/>
                <w:highlight w:val="none"/>
              </w:rPr>
              <w:t>тать</w:t>
            </w:r>
            <w:r w:rsidR="00C635DA" w:rsidRPr="00AB4B4C">
              <w:rPr>
                <w:color w:val="2E74B5" w:themeColor="accent1" w:themeShade="BF"/>
                <w:highlight w:val="none"/>
                <w:lang w:val="kk-KZ"/>
              </w:rPr>
              <w:t>и</w:t>
            </w:r>
            <w:r w:rsidRPr="00AB4B4C">
              <w:rPr>
                <w:color w:val="2E74B5" w:themeColor="accent1" w:themeShade="BF"/>
                <w:highlight w:val="none"/>
              </w:rPr>
              <w:t xml:space="preserve"> 22</w:t>
            </w:r>
            <w:r w:rsidR="00C635DA" w:rsidRPr="00AB4B4C">
              <w:rPr>
                <w:color w:val="2E74B5" w:themeColor="accent1" w:themeShade="BF"/>
                <w:highlight w:val="none"/>
                <w:lang w:val="kk-KZ"/>
              </w:rPr>
              <w:t>Экологического кодекса Казахстана</w:t>
            </w:r>
            <w:r w:rsidRPr="00AB4B4C">
              <w:rPr>
                <w:color w:val="2E74B5" w:themeColor="accent1" w:themeShade="BF"/>
                <w:highlight w:val="none"/>
              </w:rPr>
              <w:t xml:space="preserve">). </w:t>
            </w:r>
            <w:r w:rsidR="00C635DA" w:rsidRPr="00AB4B4C">
              <w:rPr>
                <w:color w:val="2E74B5" w:themeColor="accent1" w:themeShade="BF"/>
                <w:highlight w:val="none"/>
                <w:lang w:val="kk-KZ"/>
              </w:rPr>
              <w:t>В отчетный период данный механизм не создан</w:t>
            </w:r>
            <w:r w:rsidR="00C635DA" w:rsidRPr="00AB4B4C">
              <w:rPr>
                <w:color w:val="2E74B5" w:themeColor="accent1" w:themeShade="BF"/>
                <w:highlight w:val="none"/>
              </w:rPr>
              <w:t>.</w:t>
            </w:r>
          </w:p>
          <w:p w14:paraId="2A221497" w14:textId="2FCB88CF" w:rsidR="00E9588E" w:rsidRPr="00AB4B4C" w:rsidRDefault="00E9588E" w:rsidP="00E42D2A">
            <w:pPr>
              <w:widowControl w:val="0"/>
              <w:spacing w:line="240" w:lineRule="auto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В 2024</w:t>
            </w:r>
            <w:r w:rsidR="008F306A" w:rsidRPr="00AB4B4C">
              <w:rPr>
                <w:color w:val="2E74B5" w:themeColor="accent1" w:themeShade="BF"/>
                <w:highlight w:val="none"/>
              </w:rPr>
              <w:t> </w:t>
            </w:r>
            <w:r w:rsidRPr="00AB4B4C">
              <w:rPr>
                <w:color w:val="2E74B5" w:themeColor="accent1" w:themeShade="BF"/>
                <w:highlight w:val="none"/>
              </w:rPr>
              <w:t>г</w:t>
            </w:r>
            <w:r w:rsidR="00C635DA" w:rsidRPr="00AB4B4C">
              <w:rPr>
                <w:color w:val="2E74B5" w:themeColor="accent1" w:themeShade="BF"/>
                <w:highlight w:val="none"/>
              </w:rPr>
              <w:t>оду</w:t>
            </w:r>
            <w:r w:rsidRPr="00AB4B4C">
              <w:rPr>
                <w:color w:val="2E74B5" w:themeColor="accent1" w:themeShade="BF"/>
                <w:highlight w:val="none"/>
              </w:rPr>
              <w:t xml:space="preserve"> </w:t>
            </w:r>
            <w:r w:rsidR="00555802" w:rsidRPr="00AB4B4C">
              <w:rPr>
                <w:color w:val="2E74B5" w:themeColor="accent1" w:themeShade="BF"/>
                <w:highlight w:val="none"/>
                <w:lang w:val="kk-KZ"/>
              </w:rPr>
              <w:t xml:space="preserve">был запущен новый </w:t>
            </w:r>
            <w:r w:rsidRPr="00AB4B4C">
              <w:rPr>
                <w:color w:val="2E74B5" w:themeColor="accent1" w:themeShade="BF"/>
                <w:highlight w:val="none"/>
              </w:rPr>
              <w:t xml:space="preserve">сайт </w:t>
            </w:r>
            <w:r w:rsidR="00555802" w:rsidRPr="00AB4B4C">
              <w:rPr>
                <w:color w:val="2E74B5" w:themeColor="accent1" w:themeShade="BF"/>
                <w:highlight w:val="none"/>
                <w:lang w:val="kk-KZ"/>
              </w:rPr>
              <w:t xml:space="preserve">для экологической отчетности предприятий </w:t>
            </w:r>
            <w:hyperlink r:id="rId36" w:history="1">
              <w:r w:rsidR="00555802" w:rsidRPr="00AB4B4C">
                <w:rPr>
                  <w:rStyle w:val="af2"/>
                  <w:highlight w:val="none"/>
                </w:rPr>
                <w:t>https://pek.ecoportal.kz/</w:t>
              </w:r>
            </w:hyperlink>
            <w:r w:rsidRPr="00AB4B4C">
              <w:rPr>
                <w:color w:val="2E74B5" w:themeColor="accent1" w:themeShade="BF"/>
                <w:highlight w:val="none"/>
              </w:rPr>
              <w:t xml:space="preserve"> на котором</w:t>
            </w:r>
            <w:r w:rsidR="00555802" w:rsidRPr="00AB4B4C">
              <w:rPr>
                <w:color w:val="2E74B5" w:themeColor="accent1" w:themeShade="BF"/>
                <w:highlight w:val="none"/>
              </w:rPr>
              <w:t>,</w:t>
            </w:r>
            <w:r w:rsidRPr="00AB4B4C">
              <w:rPr>
                <w:color w:val="2E74B5" w:themeColor="accent1" w:themeShade="BF"/>
                <w:highlight w:val="none"/>
              </w:rPr>
              <w:t xml:space="preserve"> </w:t>
            </w:r>
            <w:r w:rsidR="00555802" w:rsidRPr="00AB4B4C">
              <w:rPr>
                <w:color w:val="2E74B5" w:themeColor="accent1" w:themeShade="BF"/>
                <w:highlight w:val="none"/>
                <w:lang w:val="kk-KZ"/>
              </w:rPr>
              <w:t xml:space="preserve">среди прочего, также </w:t>
            </w:r>
            <w:r w:rsidR="00C635DA" w:rsidRPr="00AB4B4C">
              <w:rPr>
                <w:color w:val="2E74B5" w:themeColor="accent1" w:themeShade="BF"/>
                <w:highlight w:val="none"/>
                <w:lang w:val="kk-KZ"/>
              </w:rPr>
              <w:t xml:space="preserve">был </w:t>
            </w:r>
            <w:r w:rsidRPr="00AB4B4C">
              <w:rPr>
                <w:color w:val="2E74B5" w:themeColor="accent1" w:themeShade="BF"/>
                <w:highlight w:val="none"/>
              </w:rPr>
              <w:t>предусмотрен</w:t>
            </w:r>
            <w:r w:rsidR="00555802" w:rsidRPr="00AB4B4C">
              <w:rPr>
                <w:color w:val="2E74B5" w:themeColor="accent1" w:themeShade="BF"/>
                <w:highlight w:val="none"/>
              </w:rPr>
              <w:t xml:space="preserve"> механизм</w:t>
            </w:r>
            <w:r w:rsidR="00555802" w:rsidRPr="00AB4B4C">
              <w:rPr>
                <w:color w:val="2E74B5" w:themeColor="accent1" w:themeShade="BF"/>
                <w:highlight w:val="none"/>
                <w:lang w:val="kk-KZ"/>
              </w:rPr>
              <w:t xml:space="preserve"> для сдачи отчета в РВПЗ.</w:t>
            </w:r>
            <w:r w:rsidR="00C635DA" w:rsidRPr="00AB4B4C">
              <w:rPr>
                <w:color w:val="2E74B5" w:themeColor="accent1" w:themeShade="BF"/>
                <w:highlight w:val="none"/>
                <w:lang w:val="kk-KZ"/>
              </w:rPr>
              <w:t xml:space="preserve"> </w:t>
            </w:r>
            <w:r w:rsidR="00555802" w:rsidRPr="00AB4B4C">
              <w:rPr>
                <w:color w:val="2E74B5" w:themeColor="accent1" w:themeShade="BF"/>
                <w:highlight w:val="none"/>
                <w:lang w:val="kk-KZ"/>
              </w:rPr>
              <w:t xml:space="preserve">Однако в настоящее время </w:t>
            </w:r>
            <w:r w:rsidR="00C635DA" w:rsidRPr="00AB4B4C">
              <w:rPr>
                <w:color w:val="2E74B5" w:themeColor="accent1" w:themeShade="BF"/>
                <w:highlight w:val="none"/>
                <w:lang w:val="kk-KZ"/>
              </w:rPr>
              <w:t xml:space="preserve">этот механизм </w:t>
            </w:r>
            <w:r w:rsidR="00555802" w:rsidRPr="00AB4B4C">
              <w:rPr>
                <w:color w:val="2E74B5" w:themeColor="accent1" w:themeShade="BF"/>
                <w:highlight w:val="none"/>
                <w:lang w:val="kk-KZ"/>
              </w:rPr>
              <w:t xml:space="preserve">не </w:t>
            </w:r>
            <w:r w:rsidR="00C635DA" w:rsidRPr="00AB4B4C">
              <w:rPr>
                <w:color w:val="2E74B5" w:themeColor="accent1" w:themeShade="BF"/>
                <w:highlight w:val="none"/>
                <w:lang w:val="kk-KZ"/>
              </w:rPr>
              <w:t>функционир</w:t>
            </w:r>
            <w:r w:rsidR="00555802" w:rsidRPr="00AB4B4C">
              <w:rPr>
                <w:color w:val="2E74B5" w:themeColor="accent1" w:themeShade="BF"/>
                <w:highlight w:val="none"/>
                <w:lang w:val="kk-KZ"/>
              </w:rPr>
              <w:t>ует</w:t>
            </w:r>
            <w:r w:rsidR="008F306A" w:rsidRPr="00AB4B4C">
              <w:rPr>
                <w:color w:val="2E74B5" w:themeColor="accent1" w:themeShade="BF"/>
                <w:highlight w:val="none"/>
              </w:rPr>
              <w:t xml:space="preserve">. </w:t>
            </w:r>
            <w:r w:rsidR="00885859" w:rsidRPr="00AB4B4C">
              <w:rPr>
                <w:color w:val="2E74B5" w:themeColor="accent1" w:themeShade="BF"/>
                <w:highlight w:val="none"/>
              </w:rPr>
              <w:t xml:space="preserve"> </w:t>
            </w:r>
            <w:r w:rsidR="00BA5A67" w:rsidRPr="00AB4B4C">
              <w:rPr>
                <w:color w:val="2E74B5" w:themeColor="accent1" w:themeShade="BF"/>
                <w:highlight w:val="none"/>
                <w:lang w:val="kk-KZ"/>
              </w:rPr>
              <w:t>С</w:t>
            </w:r>
            <w:r w:rsidR="00885859" w:rsidRPr="00AB4B4C">
              <w:rPr>
                <w:color w:val="2E74B5" w:themeColor="accent1" w:themeShade="BF"/>
                <w:highlight w:val="none"/>
              </w:rPr>
              <w:t xml:space="preserve"> 2025 год</w:t>
            </w:r>
            <w:r w:rsidR="00BA5A67" w:rsidRPr="00AB4B4C">
              <w:rPr>
                <w:color w:val="2E74B5" w:themeColor="accent1" w:themeShade="BF"/>
                <w:highlight w:val="none"/>
                <w:lang w:val="kk-KZ"/>
              </w:rPr>
              <w:t>а</w:t>
            </w:r>
            <w:r w:rsidR="00885859" w:rsidRPr="00AB4B4C">
              <w:rPr>
                <w:color w:val="2E74B5" w:themeColor="accent1" w:themeShade="BF"/>
                <w:highlight w:val="none"/>
              </w:rPr>
              <w:t xml:space="preserve"> </w:t>
            </w:r>
            <w:r w:rsidR="006B60C0" w:rsidRPr="00AB4B4C">
              <w:rPr>
                <w:color w:val="2E74B5" w:themeColor="accent1" w:themeShade="BF"/>
                <w:highlight w:val="none"/>
              </w:rPr>
              <w:t xml:space="preserve">отчетность в РВПЗ будет представляться операторами (предприятиями) в новой </w:t>
            </w:r>
            <w:r w:rsidR="00BA5A67" w:rsidRPr="00AB4B4C">
              <w:rPr>
                <w:color w:val="2E74B5" w:themeColor="accent1" w:themeShade="BF"/>
                <w:highlight w:val="none"/>
              </w:rPr>
              <w:t>автоматизированной информационной систем</w:t>
            </w:r>
            <w:r w:rsidR="006B60C0" w:rsidRPr="00AB4B4C">
              <w:rPr>
                <w:color w:val="2E74B5" w:themeColor="accent1" w:themeShade="BF"/>
                <w:highlight w:val="none"/>
              </w:rPr>
              <w:t>е</w:t>
            </w:r>
            <w:r w:rsidR="00BA5A67" w:rsidRPr="00AB4B4C">
              <w:rPr>
                <w:color w:val="2E74B5" w:themeColor="accent1" w:themeShade="BF"/>
                <w:highlight w:val="none"/>
              </w:rPr>
              <w:t xml:space="preserve"> «Национальный банк данных о состоянии окр</w:t>
            </w:r>
            <w:r w:rsidR="00BA5A67" w:rsidRPr="00AB4B4C">
              <w:rPr>
                <w:color w:val="2E74B5" w:themeColor="accent1" w:themeShade="BF"/>
                <w:highlight w:val="none"/>
              </w:rPr>
              <w:t>у</w:t>
            </w:r>
            <w:r w:rsidR="00BA5A67" w:rsidRPr="00AB4B4C">
              <w:rPr>
                <w:color w:val="2E74B5" w:themeColor="accent1" w:themeShade="BF"/>
                <w:highlight w:val="none"/>
              </w:rPr>
              <w:t>жающей среды и природных ресурсов РК» (НБД СОС и ПР), которая в настоящее время проходит испытание на соответствие требованиям инфо</w:t>
            </w:r>
            <w:r w:rsidR="00BA5A67" w:rsidRPr="00AB4B4C">
              <w:rPr>
                <w:color w:val="2E74B5" w:themeColor="accent1" w:themeShade="BF"/>
                <w:highlight w:val="none"/>
              </w:rPr>
              <w:t>р</w:t>
            </w:r>
            <w:r w:rsidR="00BA5A67" w:rsidRPr="00AB4B4C">
              <w:rPr>
                <w:color w:val="2E74B5" w:themeColor="accent1" w:themeShade="BF"/>
                <w:highlight w:val="none"/>
              </w:rPr>
              <w:t>мационной безопасности в АО «Государственная</w:t>
            </w:r>
            <w:r w:rsidR="006B60C0" w:rsidRPr="00AB4B4C">
              <w:rPr>
                <w:color w:val="2E74B5" w:themeColor="accent1" w:themeShade="BF"/>
                <w:highlight w:val="none"/>
              </w:rPr>
              <w:t xml:space="preserve"> </w:t>
            </w:r>
            <w:r w:rsidR="00BA5A67" w:rsidRPr="00AB4B4C">
              <w:rPr>
                <w:color w:val="2E74B5" w:themeColor="accent1" w:themeShade="BF"/>
                <w:highlight w:val="none"/>
              </w:rPr>
              <w:t>техническая служба»</w:t>
            </w:r>
            <w:r w:rsidR="006B60C0" w:rsidRPr="00AB4B4C">
              <w:rPr>
                <w:color w:val="2E74B5" w:themeColor="accent1" w:themeShade="BF"/>
                <w:highlight w:val="none"/>
              </w:rPr>
              <w:t xml:space="preserve">. </w:t>
            </w:r>
          </w:p>
          <w:p w14:paraId="3073891D" w14:textId="58390038" w:rsidR="00E9588E" w:rsidRPr="00AB4B4C" w:rsidRDefault="006B60C0" w:rsidP="00E4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  <w:lang w:val="kk-KZ"/>
              </w:rPr>
              <w:t>Д</w:t>
            </w:r>
            <w:r w:rsidRPr="00AB4B4C">
              <w:rPr>
                <w:color w:val="2E74B5" w:themeColor="accent1" w:themeShade="BF"/>
                <w:highlight w:val="none"/>
              </w:rPr>
              <w:t>олю электронного представления данных объектами</w:t>
            </w:r>
            <w:r w:rsidRPr="00AB4B4C">
              <w:rPr>
                <w:color w:val="2E74B5" w:themeColor="accent1" w:themeShade="BF"/>
                <w:highlight w:val="none"/>
                <w:lang w:val="kk-KZ"/>
              </w:rPr>
              <w:t xml:space="preserve"> за </w:t>
            </w:r>
            <w:r w:rsidRPr="00AB4B4C">
              <w:rPr>
                <w:color w:val="2E74B5" w:themeColor="accent1" w:themeShade="BF"/>
                <w:highlight w:val="none"/>
              </w:rPr>
              <w:t xml:space="preserve">отчетный период 2021-2024 </w:t>
            </w:r>
            <w:r w:rsidRPr="00AB4B4C">
              <w:rPr>
                <w:color w:val="2E74B5" w:themeColor="accent1" w:themeShade="BF"/>
                <w:highlight w:val="none"/>
                <w:lang w:val="kk-KZ"/>
              </w:rPr>
              <w:t xml:space="preserve">годы </w:t>
            </w:r>
            <w:r w:rsidR="00E9588E" w:rsidRPr="00AB4B4C">
              <w:rPr>
                <w:color w:val="2E74B5" w:themeColor="accent1" w:themeShade="BF"/>
                <w:highlight w:val="none"/>
              </w:rPr>
              <w:t xml:space="preserve">оценить </w:t>
            </w:r>
            <w:r w:rsidRPr="00AB4B4C">
              <w:rPr>
                <w:color w:val="2E74B5" w:themeColor="accent1" w:themeShade="BF"/>
                <w:highlight w:val="none"/>
                <w:lang w:val="kk-KZ"/>
              </w:rPr>
              <w:t>невозможно</w:t>
            </w:r>
            <w:r w:rsidR="004079B2" w:rsidRPr="00AB4B4C">
              <w:rPr>
                <w:color w:val="2E74B5" w:themeColor="accent1" w:themeShade="BF"/>
                <w:highlight w:val="none"/>
                <w:lang w:val="kk-KZ"/>
              </w:rPr>
              <w:t xml:space="preserve"> в связи с отсутствием собственно структурированной электронной базы данных и релевантной информации о соблюдении сроков и обеспечении доступа</w:t>
            </w:r>
            <w:r w:rsidR="00E9588E" w:rsidRPr="00AB4B4C">
              <w:rPr>
                <w:color w:val="2E74B5" w:themeColor="accent1" w:themeShade="BF"/>
                <w:highlight w:val="none"/>
              </w:rPr>
              <w:t>.</w:t>
            </w:r>
          </w:p>
          <w:p w14:paraId="50B05C40" w14:textId="36A4E753" w:rsidR="00E9588E" w:rsidRPr="00AB4B4C" w:rsidRDefault="004079B2" w:rsidP="00E4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rPr>
                <w:color w:val="000000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  <w:lang w:val="kk-KZ"/>
              </w:rPr>
              <w:t>Д</w:t>
            </w:r>
            <w:r w:rsidR="00E9588E" w:rsidRPr="00AB4B4C">
              <w:rPr>
                <w:color w:val="2E74B5" w:themeColor="accent1" w:themeShade="BF"/>
                <w:highlight w:val="none"/>
              </w:rPr>
              <w:t>руги</w:t>
            </w:r>
            <w:r w:rsidR="00555802" w:rsidRPr="00AB4B4C">
              <w:rPr>
                <w:color w:val="2E74B5" w:themeColor="accent1" w:themeShade="BF"/>
                <w:highlight w:val="none"/>
              </w:rPr>
              <w:t>е</w:t>
            </w:r>
            <w:r w:rsidR="00E9588E" w:rsidRPr="00AB4B4C">
              <w:rPr>
                <w:color w:val="2E74B5" w:themeColor="accent1" w:themeShade="BF"/>
                <w:highlight w:val="none"/>
              </w:rPr>
              <w:t xml:space="preserve"> прикладны</w:t>
            </w:r>
            <w:r w:rsidR="00555802" w:rsidRPr="00AB4B4C">
              <w:rPr>
                <w:color w:val="2E74B5" w:themeColor="accent1" w:themeShade="BF"/>
                <w:highlight w:val="none"/>
              </w:rPr>
              <w:t>е</w:t>
            </w:r>
            <w:r w:rsidR="00E9588E" w:rsidRPr="00AB4B4C">
              <w:rPr>
                <w:color w:val="2E74B5" w:themeColor="accent1" w:themeShade="BF"/>
                <w:highlight w:val="none"/>
              </w:rPr>
              <w:t xml:space="preserve"> программ</w:t>
            </w:r>
            <w:r w:rsidR="00555802" w:rsidRPr="00AB4B4C">
              <w:rPr>
                <w:color w:val="2E74B5" w:themeColor="accent1" w:themeShade="BF"/>
                <w:highlight w:val="none"/>
              </w:rPr>
              <w:t>ы</w:t>
            </w:r>
            <w:r w:rsidR="00E9588E" w:rsidRPr="00AB4B4C">
              <w:rPr>
                <w:color w:val="2E74B5" w:themeColor="accent1" w:themeShade="BF"/>
                <w:highlight w:val="none"/>
              </w:rPr>
              <w:t xml:space="preserve"> в поддержку представления таких данных</w:t>
            </w:r>
            <w:r w:rsidR="00555802" w:rsidRPr="00AB4B4C">
              <w:rPr>
                <w:color w:val="2E74B5" w:themeColor="accent1" w:themeShade="BF"/>
                <w:highlight w:val="none"/>
              </w:rPr>
              <w:t xml:space="preserve"> </w:t>
            </w:r>
            <w:r w:rsidRPr="00AB4B4C">
              <w:rPr>
                <w:color w:val="2E74B5" w:themeColor="accent1" w:themeShade="BF"/>
                <w:highlight w:val="none"/>
                <w:lang w:val="kk-KZ"/>
              </w:rPr>
              <w:t>в</w:t>
            </w:r>
            <w:r w:rsidRPr="00AB4B4C">
              <w:rPr>
                <w:color w:val="2E74B5" w:themeColor="accent1" w:themeShade="BF"/>
                <w:highlight w:val="none"/>
              </w:rPr>
              <w:t xml:space="preserve"> отчетный период </w:t>
            </w:r>
            <w:r w:rsidR="00555802" w:rsidRPr="00AB4B4C">
              <w:rPr>
                <w:color w:val="2E74B5" w:themeColor="accent1" w:themeShade="BF"/>
                <w:highlight w:val="none"/>
              </w:rPr>
              <w:t>не использовались</w:t>
            </w:r>
            <w:r w:rsidR="00E9588E" w:rsidRPr="00AB4B4C">
              <w:rPr>
                <w:color w:val="2E74B5" w:themeColor="accent1" w:themeShade="BF"/>
                <w:highlight w:val="none"/>
              </w:rPr>
              <w:t>.</w:t>
            </w:r>
          </w:p>
        </w:tc>
      </w:tr>
    </w:tbl>
    <w:p w14:paraId="5C4E845B" w14:textId="77777777" w:rsidR="00D6529D" w:rsidRPr="00AB4B4C" w:rsidRDefault="00D6529D" w:rsidP="006C5B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  <w:highlight w:val="none"/>
        </w:rPr>
      </w:pPr>
    </w:p>
    <w:p w14:paraId="1F3C15FB" w14:textId="1E27149D" w:rsidR="009A3424" w:rsidRPr="00AB4B4C" w:rsidRDefault="00D35818" w:rsidP="006C5B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  <w:highlight w:val="none"/>
        </w:rPr>
      </w:pPr>
      <w:r w:rsidRPr="00AB4B4C">
        <w:rPr>
          <w:b/>
          <w:color w:val="000000"/>
          <w:highlight w:val="none"/>
        </w:rPr>
        <w:t>Статья 9</w:t>
      </w:r>
    </w:p>
    <w:tbl>
      <w:tblPr>
        <w:tblW w:w="4088" w:type="pct"/>
        <w:tblInd w:w="1129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5"/>
      </w:tblGrid>
      <w:tr w:rsidR="00E9588E" w:rsidRPr="00AB4B4C" w14:paraId="768F8646" w14:textId="77777777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9994" w14:textId="65EABD2F" w:rsidR="00E9588E" w:rsidRPr="00AB4B4C" w:rsidRDefault="00E9588E" w:rsidP="00D6529D">
            <w:pPr>
              <w:widowControl w:val="0"/>
              <w:spacing w:line="240" w:lineRule="auto"/>
              <w:ind w:left="113" w:right="113" w:firstLine="567"/>
              <w:rPr>
                <w:b/>
                <w:highlight w:val="none"/>
              </w:rPr>
            </w:pPr>
            <w:r w:rsidRPr="00AB4B4C">
              <w:rPr>
                <w:b/>
                <w:highlight w:val="none"/>
              </w:rPr>
              <w:t>Опишите законодательные, нормативные и другие меры по обе</w:t>
            </w:r>
            <w:r w:rsidRPr="00AB4B4C">
              <w:rPr>
                <w:b/>
                <w:highlight w:val="none"/>
              </w:rPr>
              <w:t>с</w:t>
            </w:r>
            <w:r w:rsidRPr="00AB4B4C">
              <w:rPr>
                <w:b/>
                <w:highlight w:val="none"/>
              </w:rPr>
              <w:t>печению сбора данных и хранения документации, а также по введению используемой методологии сбора информации о выбросах и переносах в соответствии со статьей 9 (сбор данных и хранение документации).</w:t>
            </w:r>
          </w:p>
        </w:tc>
      </w:tr>
      <w:tr w:rsidR="00E9588E" w:rsidRPr="00AB4B4C" w14:paraId="62478DE5" w14:textId="7AFFE10A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040B" w14:textId="77777777" w:rsidR="00E9588E" w:rsidRPr="00AB4B4C" w:rsidRDefault="00E9588E" w:rsidP="00013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544"/>
              <w:jc w:val="left"/>
              <w:rPr>
                <w:i/>
                <w:color w:val="000000"/>
                <w:highlight w:val="none"/>
              </w:rPr>
            </w:pPr>
            <w:r w:rsidRPr="00AB4B4C">
              <w:rPr>
                <w:i/>
                <w:color w:val="000000"/>
                <w:highlight w:val="none"/>
              </w:rPr>
              <w:t>Ответ:</w:t>
            </w:r>
          </w:p>
          <w:p w14:paraId="79B56CAC" w14:textId="7E31F2B9" w:rsidR="00E9588E" w:rsidRPr="00AB4B4C" w:rsidRDefault="00E9588E" w:rsidP="00E4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rPr>
                <w:bCs/>
                <w:color w:val="2E74B5" w:themeColor="accent1" w:themeShade="BF"/>
                <w:highlight w:val="none"/>
              </w:rPr>
            </w:pPr>
            <w:r w:rsidRPr="00AB4B4C">
              <w:rPr>
                <w:bCs/>
                <w:color w:val="2E74B5" w:themeColor="accent1" w:themeShade="BF"/>
                <w:highlight w:val="none"/>
              </w:rPr>
              <w:t>С июля 2021 г</w:t>
            </w:r>
            <w:r w:rsidR="0059645E" w:rsidRPr="00AB4B4C">
              <w:rPr>
                <w:bCs/>
                <w:color w:val="2E74B5" w:themeColor="accent1" w:themeShade="BF"/>
                <w:highlight w:val="none"/>
              </w:rPr>
              <w:t>ода</w:t>
            </w:r>
            <w:r w:rsidRPr="00AB4B4C">
              <w:rPr>
                <w:bCs/>
                <w:color w:val="2E74B5" w:themeColor="accent1" w:themeShade="BF"/>
                <w:highlight w:val="none"/>
              </w:rPr>
              <w:t xml:space="preserve"> сбор и хранение данных обеспечивается требованиями </w:t>
            </w:r>
            <w:r w:rsidR="00AD00BA" w:rsidRPr="00AB4B4C">
              <w:rPr>
                <w:bCs/>
                <w:color w:val="2E74B5" w:themeColor="accent1" w:themeShade="BF"/>
                <w:highlight w:val="none"/>
              </w:rPr>
              <w:t>«</w:t>
            </w:r>
            <w:r w:rsidRPr="00AB4B4C">
              <w:rPr>
                <w:color w:val="2E74B5" w:themeColor="accent1" w:themeShade="BF"/>
                <w:highlight w:val="none"/>
              </w:rPr>
              <w:t>Правил ведения регистра выбросов и переноса загрязнителей</w:t>
            </w:r>
            <w:r w:rsidR="00AD00BA" w:rsidRPr="00AB4B4C">
              <w:rPr>
                <w:color w:val="2E74B5" w:themeColor="accent1" w:themeShade="BF"/>
                <w:highlight w:val="none"/>
              </w:rPr>
              <w:t>»</w:t>
            </w:r>
            <w:r w:rsidRPr="00AB4B4C">
              <w:rPr>
                <w:color w:val="2E74B5" w:themeColor="accent1" w:themeShade="BF"/>
                <w:highlight w:val="none"/>
              </w:rPr>
              <w:t xml:space="preserve"> (Правила </w:t>
            </w:r>
            <w:r w:rsidR="0051102E" w:rsidRPr="00AB4B4C">
              <w:rPr>
                <w:color w:val="2E74B5" w:themeColor="accent1" w:themeShade="BF"/>
                <w:highlight w:val="none"/>
              </w:rPr>
              <w:t>в</w:t>
            </w:r>
            <w:r w:rsidR="0051102E" w:rsidRPr="00AB4B4C">
              <w:rPr>
                <w:color w:val="2E74B5" w:themeColor="accent1" w:themeShade="BF"/>
                <w:highlight w:val="none"/>
              </w:rPr>
              <w:t>е</w:t>
            </w:r>
            <w:r w:rsidR="0051102E" w:rsidRPr="00AB4B4C">
              <w:rPr>
                <w:color w:val="2E74B5" w:themeColor="accent1" w:themeShade="BF"/>
                <w:highlight w:val="none"/>
              </w:rPr>
              <w:t xml:space="preserve">дения </w:t>
            </w:r>
            <w:r w:rsidRPr="00AB4B4C">
              <w:rPr>
                <w:color w:val="2E74B5" w:themeColor="accent1" w:themeShade="BF"/>
                <w:highlight w:val="none"/>
              </w:rPr>
              <w:t xml:space="preserve">РВПЗ) от </w:t>
            </w:r>
            <w:r w:rsidRPr="00AB4B4C">
              <w:rPr>
                <w:bCs/>
                <w:color w:val="2E74B5" w:themeColor="accent1" w:themeShade="BF"/>
                <w:highlight w:val="none"/>
              </w:rPr>
              <w:t>31 августа 2021 года № 346</w:t>
            </w:r>
            <w:r w:rsidR="00EB1BFB" w:rsidRPr="00AB4B4C">
              <w:rPr>
                <w:bCs/>
                <w:color w:val="2E74B5" w:themeColor="accent1" w:themeShade="BF"/>
                <w:highlight w:val="none"/>
              </w:rPr>
              <w:t>, согласно которым хранение пе</w:t>
            </w:r>
            <w:r w:rsidR="00EB1BFB" w:rsidRPr="00AB4B4C">
              <w:rPr>
                <w:bCs/>
                <w:color w:val="2E74B5" w:themeColor="accent1" w:themeShade="BF"/>
                <w:highlight w:val="none"/>
              </w:rPr>
              <w:t>р</w:t>
            </w:r>
            <w:r w:rsidR="00EB1BFB" w:rsidRPr="00AB4B4C">
              <w:rPr>
                <w:bCs/>
                <w:color w:val="2E74B5" w:themeColor="accent1" w:themeShade="BF"/>
                <w:highlight w:val="none"/>
              </w:rPr>
              <w:t>вичной документации о данных, с помощью которых получена отчетная и</w:t>
            </w:r>
            <w:r w:rsidR="00EB1BFB" w:rsidRPr="00AB4B4C">
              <w:rPr>
                <w:bCs/>
                <w:color w:val="2E74B5" w:themeColor="accent1" w:themeShade="BF"/>
                <w:highlight w:val="none"/>
              </w:rPr>
              <w:t>н</w:t>
            </w:r>
            <w:r w:rsidR="00EB1BFB" w:rsidRPr="00AB4B4C">
              <w:rPr>
                <w:bCs/>
                <w:color w:val="2E74B5" w:themeColor="accent1" w:themeShade="BF"/>
                <w:highlight w:val="none"/>
              </w:rPr>
              <w:t xml:space="preserve">формация, </w:t>
            </w:r>
            <w:r w:rsidR="00D33FF1" w:rsidRPr="00AB4B4C">
              <w:rPr>
                <w:bCs/>
                <w:color w:val="2E74B5" w:themeColor="accent1" w:themeShade="BF"/>
                <w:highlight w:val="none"/>
              </w:rPr>
              <w:t xml:space="preserve">а также описание использованной методологии сбора данных хранятся в течение пяти лет, начиная с конца соответствующего отчетного года. </w:t>
            </w:r>
          </w:p>
          <w:p w14:paraId="253B7C87" w14:textId="77777777" w:rsidR="00E9588E" w:rsidRPr="00AB4B4C" w:rsidRDefault="00E9588E" w:rsidP="00E4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rPr>
                <w:color w:val="2E74B5" w:themeColor="accent1" w:themeShade="BF"/>
                <w:highlight w:val="none"/>
              </w:rPr>
            </w:pPr>
            <w:r w:rsidRPr="00AB4B4C">
              <w:rPr>
                <w:bCs/>
                <w:color w:val="2E74B5" w:themeColor="accent1" w:themeShade="BF"/>
                <w:highlight w:val="none"/>
              </w:rPr>
              <w:t>Деятельность по введению методологии сбора информации о выбросах и п</w:t>
            </w:r>
            <w:r w:rsidRPr="00AB4B4C">
              <w:rPr>
                <w:bCs/>
                <w:color w:val="2E74B5" w:themeColor="accent1" w:themeShade="BF"/>
                <w:highlight w:val="none"/>
              </w:rPr>
              <w:t>е</w:t>
            </w:r>
            <w:r w:rsidRPr="00AB4B4C">
              <w:rPr>
                <w:bCs/>
                <w:color w:val="2E74B5" w:themeColor="accent1" w:themeShade="BF"/>
                <w:highlight w:val="none"/>
              </w:rPr>
              <w:t xml:space="preserve">реносах в соответствии со статьей 9 (сбор данных и хранение документации) не проводилась, методология сбора информации о </w:t>
            </w:r>
            <w:r w:rsidRPr="00AB4B4C">
              <w:rPr>
                <w:color w:val="2E74B5" w:themeColor="accent1" w:themeShade="BF"/>
                <w:highlight w:val="none"/>
              </w:rPr>
              <w:t>выбросах и переносах з</w:t>
            </w:r>
            <w:r w:rsidRPr="00AB4B4C">
              <w:rPr>
                <w:color w:val="2E74B5" w:themeColor="accent1" w:themeShade="BF"/>
                <w:highlight w:val="none"/>
              </w:rPr>
              <w:t>а</w:t>
            </w:r>
            <w:r w:rsidRPr="00AB4B4C">
              <w:rPr>
                <w:color w:val="2E74B5" w:themeColor="accent1" w:themeShade="BF"/>
                <w:highlight w:val="none"/>
              </w:rPr>
              <w:t>конодательством РК не регламентирована.</w:t>
            </w:r>
          </w:p>
          <w:p w14:paraId="45692FB9" w14:textId="27251A31" w:rsidR="00EB1BFB" w:rsidRPr="00AB4B4C" w:rsidRDefault="00EB1BFB" w:rsidP="00D65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color w:val="000000"/>
                <w:highlight w:val="none"/>
              </w:rPr>
            </w:pPr>
          </w:p>
        </w:tc>
      </w:tr>
    </w:tbl>
    <w:p w14:paraId="48B0A5A3" w14:textId="77777777" w:rsidR="00D6529D" w:rsidRPr="00AB4B4C" w:rsidRDefault="00D6529D" w:rsidP="006C5B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  <w:highlight w:val="none"/>
        </w:rPr>
      </w:pPr>
    </w:p>
    <w:p w14:paraId="6E1B7DF4" w14:textId="528EBB34" w:rsidR="009A3424" w:rsidRPr="00AB4B4C" w:rsidRDefault="00D35818" w:rsidP="006C5B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  <w:highlight w:val="none"/>
        </w:rPr>
      </w:pPr>
      <w:r w:rsidRPr="00AB4B4C">
        <w:rPr>
          <w:b/>
          <w:color w:val="000000"/>
          <w:highlight w:val="none"/>
        </w:rPr>
        <w:t>Статья 10</w:t>
      </w:r>
    </w:p>
    <w:tbl>
      <w:tblPr>
        <w:tblStyle w:val="71"/>
        <w:tblW w:w="4088" w:type="pct"/>
        <w:tblInd w:w="1129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7425"/>
      </w:tblGrid>
      <w:tr w:rsidR="00E9588E" w:rsidRPr="00AB4B4C" w14:paraId="79CF0D68" w14:textId="77777777" w:rsidTr="002D484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CF5E" w14:textId="1D3D220E" w:rsidR="00E9588E" w:rsidRPr="00AB4B4C" w:rsidRDefault="00E9588E" w:rsidP="006C5B4C">
            <w:pPr>
              <w:widowControl w:val="0"/>
              <w:spacing w:line="240" w:lineRule="auto"/>
              <w:ind w:left="113" w:right="113" w:firstLine="567"/>
              <w:rPr>
                <w:b/>
                <w:highlight w:val="none"/>
              </w:rPr>
            </w:pPr>
            <w:r w:rsidRPr="00AB4B4C">
              <w:rPr>
                <w:b/>
                <w:highlight w:val="none"/>
              </w:rPr>
              <w:t>Опишите правила, процедуры и механизмы, обеспечивающие к</w:t>
            </w:r>
            <w:r w:rsidRPr="00AB4B4C">
              <w:rPr>
                <w:b/>
                <w:highlight w:val="none"/>
              </w:rPr>
              <w:t>а</w:t>
            </w:r>
            <w:r w:rsidRPr="00AB4B4C">
              <w:rPr>
                <w:b/>
                <w:highlight w:val="none"/>
              </w:rPr>
              <w:t>чество данных, содержащихся в национальных РВПЗ, и укажите, что удалось установить с помощью этих правил, процедур и механизмов о</w:t>
            </w:r>
            <w:r w:rsidRPr="00AB4B4C">
              <w:rPr>
                <w:b/>
                <w:highlight w:val="none"/>
              </w:rPr>
              <w:t>т</w:t>
            </w:r>
            <w:r w:rsidRPr="00AB4B4C">
              <w:rPr>
                <w:b/>
                <w:highlight w:val="none"/>
              </w:rPr>
              <w:t>носительно качества представляемых данных с учетом требований ст</w:t>
            </w:r>
            <w:r w:rsidRPr="00AB4B4C">
              <w:rPr>
                <w:b/>
                <w:highlight w:val="none"/>
              </w:rPr>
              <w:t>а</w:t>
            </w:r>
            <w:r w:rsidRPr="00AB4B4C">
              <w:rPr>
                <w:b/>
                <w:highlight w:val="none"/>
              </w:rPr>
              <w:t>тьи 10 (оценка качества).</w:t>
            </w:r>
          </w:p>
        </w:tc>
      </w:tr>
      <w:tr w:rsidR="00E9588E" w:rsidRPr="00AB4B4C" w14:paraId="5FFA0278" w14:textId="46427C01" w:rsidTr="002D484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FDEA" w14:textId="77777777" w:rsidR="00E9588E" w:rsidRPr="00AB4B4C" w:rsidRDefault="00E9588E" w:rsidP="008F3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544"/>
              <w:jc w:val="left"/>
              <w:rPr>
                <w:i/>
                <w:color w:val="000000"/>
                <w:highlight w:val="none"/>
              </w:rPr>
            </w:pPr>
            <w:r w:rsidRPr="00AB4B4C">
              <w:rPr>
                <w:i/>
                <w:color w:val="000000"/>
                <w:highlight w:val="none"/>
              </w:rPr>
              <w:t>Ответ:</w:t>
            </w:r>
          </w:p>
          <w:p w14:paraId="7F9C0934" w14:textId="6025D589" w:rsidR="00E9588E" w:rsidRPr="00AB4B4C" w:rsidRDefault="00E9588E" w:rsidP="00E4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rPr>
                <w:color w:val="000000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В отчетный период в Казахстане не существовало каких-либо правил, проц</w:t>
            </w:r>
            <w:r w:rsidRPr="00AB4B4C">
              <w:rPr>
                <w:color w:val="2E74B5" w:themeColor="accent1" w:themeShade="BF"/>
                <w:highlight w:val="none"/>
              </w:rPr>
              <w:t>е</w:t>
            </w:r>
            <w:r w:rsidRPr="00AB4B4C">
              <w:rPr>
                <w:color w:val="2E74B5" w:themeColor="accent1" w:themeShade="BF"/>
                <w:highlight w:val="none"/>
              </w:rPr>
              <w:t>дур и механизмов, обеспечивающих качество данных, содержащихся в нац</w:t>
            </w:r>
            <w:r w:rsidRPr="00AB4B4C">
              <w:rPr>
                <w:color w:val="2E74B5" w:themeColor="accent1" w:themeShade="BF"/>
                <w:highlight w:val="none"/>
              </w:rPr>
              <w:t>и</w:t>
            </w:r>
            <w:r w:rsidRPr="00AB4B4C">
              <w:rPr>
                <w:color w:val="2E74B5" w:themeColor="accent1" w:themeShade="BF"/>
                <w:highlight w:val="none"/>
              </w:rPr>
              <w:t>ональных РВПЗ</w:t>
            </w:r>
            <w:r w:rsidR="00167E84" w:rsidRPr="00AB4B4C">
              <w:rPr>
                <w:color w:val="2E74B5" w:themeColor="accent1" w:themeShade="BF"/>
                <w:highlight w:val="none"/>
              </w:rPr>
              <w:t>.</w:t>
            </w:r>
            <w:r w:rsidRPr="00AB4B4C">
              <w:rPr>
                <w:color w:val="2E74B5" w:themeColor="accent1" w:themeShade="BF"/>
                <w:highlight w:val="none"/>
              </w:rPr>
              <w:t xml:space="preserve"> </w:t>
            </w:r>
            <w:r w:rsidR="00167E84" w:rsidRPr="00AB4B4C">
              <w:rPr>
                <w:color w:val="2E74B5" w:themeColor="accent1" w:themeShade="BF"/>
                <w:highlight w:val="none"/>
              </w:rPr>
              <w:t>В связи с этим</w:t>
            </w:r>
            <w:r w:rsidRPr="00AB4B4C">
              <w:rPr>
                <w:color w:val="2E74B5" w:themeColor="accent1" w:themeShade="BF"/>
                <w:highlight w:val="none"/>
              </w:rPr>
              <w:t xml:space="preserve"> </w:t>
            </w:r>
            <w:r w:rsidRPr="00AB4B4C">
              <w:rPr>
                <w:color w:val="2E74B5" w:themeColor="accent1" w:themeShade="BF"/>
                <w:highlight w:val="none"/>
                <w:lang w:val="uk-UA"/>
              </w:rPr>
              <w:t xml:space="preserve">оценка </w:t>
            </w:r>
            <w:r w:rsidRPr="00AB4B4C">
              <w:rPr>
                <w:color w:val="2E74B5" w:themeColor="accent1" w:themeShade="BF"/>
                <w:highlight w:val="none"/>
              </w:rPr>
              <w:t>качеств</w:t>
            </w:r>
            <w:r w:rsidRPr="00AB4B4C">
              <w:rPr>
                <w:color w:val="2E74B5" w:themeColor="accent1" w:themeShade="BF"/>
                <w:highlight w:val="none"/>
                <w:lang w:val="uk-UA"/>
              </w:rPr>
              <w:t>а</w:t>
            </w:r>
            <w:r w:rsidRPr="00AB4B4C">
              <w:rPr>
                <w:color w:val="2E74B5" w:themeColor="accent1" w:themeShade="BF"/>
                <w:highlight w:val="none"/>
              </w:rPr>
              <w:t xml:space="preserve"> представляемых данных с учетом требований статьи 10 (оценка качества)</w:t>
            </w:r>
            <w:r w:rsidR="00167E84" w:rsidRPr="00AB4B4C">
              <w:rPr>
                <w:color w:val="2E74B5" w:themeColor="accent1" w:themeShade="BF"/>
                <w:highlight w:val="none"/>
                <w:lang w:val="kk-KZ"/>
              </w:rPr>
              <w:t xml:space="preserve"> </w:t>
            </w:r>
            <w:r w:rsidR="00167E84" w:rsidRPr="00AB4B4C">
              <w:rPr>
                <w:color w:val="2E74B5" w:themeColor="accent1" w:themeShade="BF"/>
                <w:highlight w:val="none"/>
              </w:rPr>
              <w:t>не пр</w:t>
            </w:r>
            <w:r w:rsidR="00167E84" w:rsidRPr="00AB4B4C">
              <w:rPr>
                <w:color w:val="2E74B5" w:themeColor="accent1" w:themeShade="BF"/>
                <w:highlight w:val="none"/>
                <w:lang w:val="uk-UA"/>
              </w:rPr>
              <w:t>оводилас</w:t>
            </w:r>
            <w:r w:rsidR="00E42D2A">
              <w:rPr>
                <w:color w:val="2E74B5" w:themeColor="accent1" w:themeShade="BF"/>
                <w:highlight w:val="none"/>
                <w:lang w:val="uk-UA"/>
              </w:rPr>
              <w:t>ь.</w:t>
            </w:r>
          </w:p>
        </w:tc>
      </w:tr>
    </w:tbl>
    <w:p w14:paraId="18CB7592" w14:textId="77777777" w:rsidR="00D6529D" w:rsidRPr="00AB4B4C" w:rsidRDefault="00D6529D" w:rsidP="006C5B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  <w:highlight w:val="none"/>
        </w:rPr>
      </w:pPr>
    </w:p>
    <w:p w14:paraId="153D9175" w14:textId="3BCF3FB2" w:rsidR="009A3424" w:rsidRPr="00AB4B4C" w:rsidRDefault="00D35818" w:rsidP="006C5B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  <w:highlight w:val="none"/>
        </w:rPr>
      </w:pPr>
      <w:r w:rsidRPr="00AB4B4C">
        <w:rPr>
          <w:b/>
          <w:color w:val="000000"/>
          <w:highlight w:val="none"/>
        </w:rPr>
        <w:t>Статья 11</w:t>
      </w:r>
    </w:p>
    <w:tbl>
      <w:tblPr>
        <w:tblW w:w="4088" w:type="pct"/>
        <w:tblInd w:w="1129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5"/>
      </w:tblGrid>
      <w:tr w:rsidR="00E9588E" w:rsidRPr="00AB4B4C" w14:paraId="62EAEDF0" w14:textId="77777777" w:rsidTr="002D484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FC6F" w14:textId="3D2495E7" w:rsidR="00E9588E" w:rsidRPr="00AB4B4C" w:rsidRDefault="00E9588E" w:rsidP="006C5B4C">
            <w:pPr>
              <w:widowControl w:val="0"/>
              <w:spacing w:line="240" w:lineRule="auto"/>
              <w:ind w:left="113" w:right="113" w:firstLine="567"/>
              <w:rPr>
                <w:b/>
                <w:highlight w:val="none"/>
              </w:rPr>
            </w:pPr>
            <w:r w:rsidRPr="00AB4B4C">
              <w:rPr>
                <w:b/>
                <w:highlight w:val="none"/>
              </w:rPr>
              <w:t>Опишите способ (способы) облегчения доступа общественности к содержащейся в регистре информации с учетом требований статьи 11 (доступ общественности к информации).</w:t>
            </w:r>
          </w:p>
        </w:tc>
      </w:tr>
      <w:tr w:rsidR="00E9588E" w:rsidRPr="00AB4B4C" w14:paraId="006A4F4F" w14:textId="0B33E987" w:rsidTr="002D484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8CAE" w14:textId="77777777" w:rsidR="00825670" w:rsidRPr="00AB4B4C" w:rsidRDefault="00E9588E" w:rsidP="00052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687"/>
              <w:jc w:val="left"/>
              <w:rPr>
                <w:i/>
                <w:color w:val="000000"/>
                <w:highlight w:val="none"/>
              </w:rPr>
            </w:pPr>
            <w:r w:rsidRPr="00AB4B4C">
              <w:rPr>
                <w:i/>
                <w:color w:val="000000"/>
                <w:highlight w:val="none"/>
              </w:rPr>
              <w:t xml:space="preserve">Ответ: </w:t>
            </w:r>
          </w:p>
          <w:p w14:paraId="6365167B" w14:textId="591AD240" w:rsidR="00D877DD" w:rsidRPr="00E42D2A" w:rsidRDefault="00E9588E" w:rsidP="00E4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rPr>
                <w:color w:val="0070C0"/>
                <w:highlight w:val="none"/>
                <w:lang w:val="kk-KZ"/>
              </w:rPr>
            </w:pPr>
            <w:r w:rsidRPr="00E42D2A">
              <w:rPr>
                <w:color w:val="0070C0"/>
                <w:highlight w:val="none"/>
              </w:rPr>
              <w:t xml:space="preserve">В отчетный период </w:t>
            </w:r>
            <w:r w:rsidR="00167E84" w:rsidRPr="00E42D2A">
              <w:rPr>
                <w:color w:val="0070C0"/>
                <w:highlight w:val="none"/>
                <w:lang w:val="kk-KZ"/>
              </w:rPr>
              <w:t xml:space="preserve">доступ общественности к </w:t>
            </w:r>
            <w:r w:rsidR="00E36C0C" w:rsidRPr="00E42D2A">
              <w:rPr>
                <w:color w:val="0070C0"/>
                <w:highlight w:val="none"/>
                <w:lang w:val="kk-KZ"/>
              </w:rPr>
              <w:t>информации</w:t>
            </w:r>
            <w:r w:rsidR="00E36C0C" w:rsidRPr="00E42D2A">
              <w:rPr>
                <w:color w:val="0070C0"/>
                <w:highlight w:val="none"/>
              </w:rPr>
              <w:t>,</w:t>
            </w:r>
            <w:r w:rsidR="00E36C0C" w:rsidRPr="00E42D2A">
              <w:rPr>
                <w:color w:val="0070C0"/>
                <w:highlight w:val="none"/>
                <w:lang w:val="kk-KZ"/>
              </w:rPr>
              <w:t xml:space="preserve"> </w:t>
            </w:r>
            <w:r w:rsidR="00167E84" w:rsidRPr="00E42D2A">
              <w:rPr>
                <w:color w:val="0070C0"/>
                <w:highlight w:val="none"/>
                <w:lang w:val="kk-KZ"/>
              </w:rPr>
              <w:t xml:space="preserve">содержащейся в </w:t>
            </w:r>
            <w:r w:rsidR="00E36C0C" w:rsidRPr="00E42D2A">
              <w:rPr>
                <w:color w:val="0070C0"/>
                <w:highlight w:val="none"/>
                <w:lang w:val="kk-KZ"/>
              </w:rPr>
              <w:t xml:space="preserve">РВПЗ, </w:t>
            </w:r>
            <w:r w:rsidR="00167E84" w:rsidRPr="00E42D2A">
              <w:rPr>
                <w:color w:val="0070C0"/>
                <w:highlight w:val="none"/>
                <w:lang w:val="kk-KZ"/>
              </w:rPr>
              <w:t xml:space="preserve">был </w:t>
            </w:r>
            <w:r w:rsidR="00D877DD" w:rsidRPr="00E42D2A">
              <w:rPr>
                <w:color w:val="0070C0"/>
                <w:highlight w:val="none"/>
                <w:lang w:val="kk-KZ"/>
              </w:rPr>
              <w:t xml:space="preserve">предусмотрен через следующие способы: </w:t>
            </w:r>
          </w:p>
          <w:p w14:paraId="68F1E34A" w14:textId="559F2A81" w:rsidR="00D877DD" w:rsidRPr="00E42D2A" w:rsidRDefault="00D877DD" w:rsidP="00E42D2A">
            <w:pPr>
              <w:pStyle w:val="af3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rPr>
                <w:color w:val="0070C0"/>
                <w:highlight w:val="none"/>
              </w:rPr>
            </w:pPr>
            <w:r w:rsidRPr="00E42D2A">
              <w:rPr>
                <w:color w:val="0070C0"/>
                <w:highlight w:val="none"/>
              </w:rPr>
              <w:t xml:space="preserve">Сайт государственного фонда экологической информации (ГФЭИ) </w:t>
            </w:r>
            <w:hyperlink r:id="rId37" w:history="1">
              <w:r w:rsidRPr="00E42D2A">
                <w:rPr>
                  <w:rStyle w:val="af2"/>
                  <w:color w:val="0070C0"/>
                  <w:highlight w:val="none"/>
                </w:rPr>
                <w:t>https://ecogosfond.kz/</w:t>
              </w:r>
            </w:hyperlink>
            <w:r w:rsidRPr="00E42D2A">
              <w:rPr>
                <w:color w:val="0070C0"/>
                <w:highlight w:val="none"/>
              </w:rPr>
              <w:t xml:space="preserve">, на котором </w:t>
            </w:r>
            <w:r w:rsidR="00D24DCF" w:rsidRPr="00E42D2A">
              <w:rPr>
                <w:color w:val="0070C0"/>
                <w:highlight w:val="none"/>
              </w:rPr>
              <w:t>представлен доступный для скачивания реестр Регистра выбросов и переноса загрязнителей, который включает в себя перечень всех отчетов, представленных операторами объектов в РВПЗ</w:t>
            </w:r>
            <w:r w:rsidR="00715FDC" w:rsidRPr="00E42D2A">
              <w:rPr>
                <w:color w:val="0070C0"/>
                <w:highlight w:val="none"/>
              </w:rPr>
              <w:t>.</w:t>
            </w:r>
            <w:r w:rsidR="004A79AA" w:rsidRPr="00E42D2A">
              <w:rPr>
                <w:color w:val="0070C0"/>
                <w:highlight w:val="none"/>
              </w:rPr>
              <w:t xml:space="preserve"> В этом реестре </w:t>
            </w:r>
            <w:r w:rsidR="002A3686" w:rsidRPr="00E42D2A">
              <w:rPr>
                <w:color w:val="0070C0"/>
                <w:highlight w:val="none"/>
              </w:rPr>
              <w:t xml:space="preserve">представлены сведения об </w:t>
            </w:r>
            <w:r w:rsidR="004A79AA" w:rsidRPr="00E42D2A">
              <w:rPr>
                <w:color w:val="0070C0"/>
                <w:highlight w:val="none"/>
              </w:rPr>
              <w:t>оператор</w:t>
            </w:r>
            <w:r w:rsidR="002A3686" w:rsidRPr="00E42D2A">
              <w:rPr>
                <w:color w:val="0070C0"/>
                <w:highlight w:val="none"/>
              </w:rPr>
              <w:t>ах</w:t>
            </w:r>
            <w:r w:rsidR="004A79AA" w:rsidRPr="00E42D2A">
              <w:rPr>
                <w:color w:val="0070C0"/>
                <w:highlight w:val="none"/>
              </w:rPr>
              <w:t xml:space="preserve"> объектов</w:t>
            </w:r>
            <w:r w:rsidR="002A3686" w:rsidRPr="00E42D2A">
              <w:rPr>
                <w:color w:val="0070C0"/>
                <w:highlight w:val="none"/>
              </w:rPr>
              <w:t xml:space="preserve">, </w:t>
            </w:r>
            <w:r w:rsidR="004A79AA" w:rsidRPr="00E42D2A">
              <w:rPr>
                <w:color w:val="0070C0"/>
                <w:highlight w:val="none"/>
              </w:rPr>
              <w:t>предостав</w:t>
            </w:r>
            <w:r w:rsidR="002A3686" w:rsidRPr="00E42D2A">
              <w:rPr>
                <w:color w:val="0070C0"/>
                <w:highlight w:val="none"/>
              </w:rPr>
              <w:t>ивших</w:t>
            </w:r>
            <w:r w:rsidR="004A79AA" w:rsidRPr="00E42D2A">
              <w:rPr>
                <w:color w:val="0070C0"/>
                <w:highlight w:val="none"/>
              </w:rPr>
              <w:t xml:space="preserve"> отчетность в РВПЗ</w:t>
            </w:r>
            <w:r w:rsidR="00A62C69" w:rsidRPr="00E42D2A">
              <w:rPr>
                <w:color w:val="0070C0"/>
                <w:highlight w:val="none"/>
              </w:rPr>
              <w:t xml:space="preserve"> за тот или иной год</w:t>
            </w:r>
            <w:r w:rsidR="004A79AA" w:rsidRPr="00E42D2A">
              <w:rPr>
                <w:color w:val="0070C0"/>
                <w:highlight w:val="none"/>
              </w:rPr>
              <w:t xml:space="preserve">, </w:t>
            </w:r>
            <w:r w:rsidR="00F20901" w:rsidRPr="00E42D2A">
              <w:rPr>
                <w:color w:val="0070C0"/>
                <w:highlight w:val="none"/>
              </w:rPr>
              <w:t>по какому виду деятельности, по какой именно производственной площадке с указанием области расположения объекта</w:t>
            </w:r>
            <w:r w:rsidR="004A79AA" w:rsidRPr="00E42D2A">
              <w:rPr>
                <w:color w:val="0070C0"/>
                <w:highlight w:val="none"/>
              </w:rPr>
              <w:t>.</w:t>
            </w:r>
            <w:r w:rsidR="00F20901" w:rsidRPr="00E42D2A">
              <w:rPr>
                <w:color w:val="0070C0"/>
                <w:highlight w:val="none"/>
              </w:rPr>
              <w:t xml:space="preserve"> Информация в реестре сгруппирована по годам, начиная с 2016 года. Согласно данным реестра в отчетный период в РВПЗ была представлена отчетность </w:t>
            </w:r>
            <w:r w:rsidR="00E24939" w:rsidRPr="00E42D2A">
              <w:rPr>
                <w:color w:val="0070C0"/>
                <w:highlight w:val="none"/>
              </w:rPr>
              <w:t xml:space="preserve">объектов: </w:t>
            </w:r>
            <w:r w:rsidR="00A62C69" w:rsidRPr="00E42D2A">
              <w:rPr>
                <w:color w:val="0070C0"/>
                <w:highlight w:val="none"/>
              </w:rPr>
              <w:t xml:space="preserve">за </w:t>
            </w:r>
            <w:r w:rsidR="00E24939" w:rsidRPr="00E42D2A">
              <w:rPr>
                <w:color w:val="0070C0"/>
                <w:highlight w:val="none"/>
              </w:rPr>
              <w:t>2021 год – 1200  об</w:t>
            </w:r>
            <w:r w:rsidR="00E24939" w:rsidRPr="00E42D2A">
              <w:rPr>
                <w:color w:val="0070C0"/>
                <w:highlight w:val="none"/>
              </w:rPr>
              <w:t>ъ</w:t>
            </w:r>
            <w:r w:rsidR="00E24939" w:rsidRPr="00E42D2A">
              <w:rPr>
                <w:color w:val="0070C0"/>
                <w:highlight w:val="none"/>
              </w:rPr>
              <w:t xml:space="preserve">ектов, </w:t>
            </w:r>
            <w:r w:rsidR="00A62C69" w:rsidRPr="00E42D2A">
              <w:rPr>
                <w:color w:val="0070C0"/>
                <w:highlight w:val="none"/>
              </w:rPr>
              <w:t xml:space="preserve">за </w:t>
            </w:r>
            <w:r w:rsidR="00E24939" w:rsidRPr="00E42D2A">
              <w:rPr>
                <w:color w:val="0070C0"/>
                <w:highlight w:val="none"/>
              </w:rPr>
              <w:t xml:space="preserve">2022 год – 1200 объектов, </w:t>
            </w:r>
            <w:r w:rsidR="00A62C69" w:rsidRPr="00E42D2A">
              <w:rPr>
                <w:color w:val="0070C0"/>
                <w:highlight w:val="none"/>
              </w:rPr>
              <w:t xml:space="preserve">за </w:t>
            </w:r>
            <w:r w:rsidR="00E24939" w:rsidRPr="00E42D2A">
              <w:rPr>
                <w:color w:val="0070C0"/>
                <w:highlight w:val="none"/>
              </w:rPr>
              <w:t xml:space="preserve">2023 год – 434 </w:t>
            </w:r>
            <w:r w:rsidR="002A3686" w:rsidRPr="00E42D2A">
              <w:rPr>
                <w:color w:val="0070C0"/>
                <w:highlight w:val="none"/>
              </w:rPr>
              <w:t xml:space="preserve">объекта </w:t>
            </w:r>
            <w:r w:rsidR="00E24939" w:rsidRPr="00E42D2A">
              <w:rPr>
                <w:color w:val="0070C0"/>
                <w:highlight w:val="none"/>
              </w:rPr>
              <w:t>(</w:t>
            </w:r>
            <w:r w:rsidR="00C17FD4" w:rsidRPr="00E42D2A">
              <w:rPr>
                <w:color w:val="0070C0"/>
                <w:highlight w:val="none"/>
              </w:rPr>
              <w:t>предпол</w:t>
            </w:r>
            <w:r w:rsidR="00C17FD4" w:rsidRPr="00E42D2A">
              <w:rPr>
                <w:color w:val="0070C0"/>
                <w:highlight w:val="none"/>
              </w:rPr>
              <w:t>о</w:t>
            </w:r>
            <w:r w:rsidR="00C17FD4" w:rsidRPr="00E42D2A">
              <w:rPr>
                <w:color w:val="0070C0"/>
                <w:highlight w:val="none"/>
              </w:rPr>
              <w:t xml:space="preserve">жительно </w:t>
            </w:r>
            <w:r w:rsidR="00E24939" w:rsidRPr="00E42D2A">
              <w:rPr>
                <w:color w:val="0070C0"/>
                <w:highlight w:val="none"/>
              </w:rPr>
              <w:t xml:space="preserve">информация о количестве представленных отчетов </w:t>
            </w:r>
            <w:r w:rsidR="00C17FD4" w:rsidRPr="00E42D2A">
              <w:rPr>
                <w:color w:val="0070C0"/>
                <w:highlight w:val="none"/>
              </w:rPr>
              <w:t xml:space="preserve">за 2023 год – </w:t>
            </w:r>
            <w:r w:rsidR="00E24939" w:rsidRPr="00E42D2A">
              <w:rPr>
                <w:color w:val="0070C0"/>
                <w:highlight w:val="none"/>
              </w:rPr>
              <w:t>неполная), 2024 год – данные отсутствуют.</w:t>
            </w:r>
            <w:r w:rsidR="001B5EA4" w:rsidRPr="00E42D2A">
              <w:rPr>
                <w:color w:val="0070C0"/>
                <w:highlight w:val="none"/>
                <w:lang w:val="kk-KZ"/>
              </w:rPr>
              <w:t xml:space="preserve"> </w:t>
            </w:r>
          </w:p>
          <w:p w14:paraId="58DFB21C" w14:textId="5DB0B503" w:rsidR="00D24DCF" w:rsidRPr="00E42D2A" w:rsidRDefault="00D24DCF" w:rsidP="00E42D2A">
            <w:pPr>
              <w:pStyle w:val="af3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rPr>
                <w:color w:val="0070C0"/>
                <w:highlight w:val="none"/>
              </w:rPr>
            </w:pPr>
            <w:r w:rsidRPr="00E42D2A">
              <w:rPr>
                <w:color w:val="0070C0"/>
                <w:highlight w:val="none"/>
              </w:rPr>
              <w:t xml:space="preserve">Сайт Электронного правительства https://egov.kz/ , </w:t>
            </w:r>
            <w:r w:rsidR="001575FE" w:rsidRPr="00E42D2A">
              <w:rPr>
                <w:color w:val="0070C0"/>
                <w:highlight w:val="none"/>
              </w:rPr>
              <w:t xml:space="preserve">посредством которого </w:t>
            </w:r>
            <w:r w:rsidRPr="00E42D2A">
              <w:rPr>
                <w:color w:val="0070C0"/>
                <w:highlight w:val="none"/>
              </w:rPr>
              <w:t xml:space="preserve">можно </w:t>
            </w:r>
            <w:r w:rsidR="001575FE" w:rsidRPr="00E42D2A">
              <w:rPr>
                <w:color w:val="0070C0"/>
                <w:highlight w:val="none"/>
              </w:rPr>
              <w:t>заказать онлайн государственную услугу «Предоставление экол</w:t>
            </w:r>
            <w:r w:rsidR="001575FE" w:rsidRPr="00E42D2A">
              <w:rPr>
                <w:color w:val="0070C0"/>
                <w:highlight w:val="none"/>
              </w:rPr>
              <w:t>о</w:t>
            </w:r>
            <w:r w:rsidR="001575FE" w:rsidRPr="00E42D2A">
              <w:rPr>
                <w:color w:val="0070C0"/>
                <w:highlight w:val="none"/>
              </w:rPr>
              <w:t xml:space="preserve">гической информации». Следует отметить, что данная услуга доступна при условии наличия электронной цифровой подписи (ЭЦП). Механизм данной услуги предусматривает возможность запроса </w:t>
            </w:r>
            <w:r w:rsidR="00715FDC" w:rsidRPr="00E42D2A">
              <w:rPr>
                <w:color w:val="0070C0"/>
                <w:highlight w:val="none"/>
              </w:rPr>
              <w:t xml:space="preserve">только одного вида экологической информации. В части данных РВПЗ выбор информации ограничивается </w:t>
            </w:r>
            <w:r w:rsidR="00C17FD4" w:rsidRPr="00E42D2A">
              <w:rPr>
                <w:color w:val="0070C0"/>
                <w:highlight w:val="none"/>
              </w:rPr>
              <w:t xml:space="preserve">выпадающим списком имеющейся информации, причем в одном запросе можно выбрать только одну позицию – один </w:t>
            </w:r>
            <w:r w:rsidR="00715FDC" w:rsidRPr="00E42D2A">
              <w:rPr>
                <w:color w:val="0070C0"/>
                <w:highlight w:val="none"/>
              </w:rPr>
              <w:t xml:space="preserve">отчет </w:t>
            </w:r>
            <w:r w:rsidR="00715FDC" w:rsidRPr="00E42D2A">
              <w:rPr>
                <w:color w:val="0070C0"/>
                <w:highlight w:val="none"/>
                <w:lang w:val="kk-KZ"/>
              </w:rPr>
              <w:t xml:space="preserve">того или иного </w:t>
            </w:r>
            <w:r w:rsidR="00715FDC" w:rsidRPr="00E42D2A">
              <w:rPr>
                <w:color w:val="0070C0"/>
                <w:highlight w:val="none"/>
              </w:rPr>
              <w:t>оператора объекта</w:t>
            </w:r>
            <w:r w:rsidR="00715FDC" w:rsidRPr="00E42D2A">
              <w:rPr>
                <w:color w:val="0070C0"/>
                <w:highlight w:val="none"/>
                <w:lang w:val="kk-KZ"/>
              </w:rPr>
              <w:t>.</w:t>
            </w:r>
          </w:p>
          <w:p w14:paraId="619290E5" w14:textId="50CD3E33" w:rsidR="00E9588E" w:rsidRPr="00AB4B4C" w:rsidRDefault="001B5EA4" w:rsidP="00E4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rPr>
                <w:color w:val="000000"/>
                <w:highlight w:val="none"/>
              </w:rPr>
            </w:pPr>
            <w:r w:rsidRPr="00E42D2A">
              <w:rPr>
                <w:color w:val="0070C0"/>
                <w:highlight w:val="none"/>
              </w:rPr>
              <w:t xml:space="preserve">В 2024 году была предпринята попытка интегрировать отчетность РВПЗ вместе с </w:t>
            </w:r>
            <w:r w:rsidR="00E36C0C" w:rsidRPr="00E42D2A">
              <w:rPr>
                <w:color w:val="0070C0"/>
                <w:highlight w:val="none"/>
              </w:rPr>
              <w:t xml:space="preserve">отчетностью </w:t>
            </w:r>
            <w:r w:rsidRPr="00E42D2A">
              <w:rPr>
                <w:color w:val="0070C0"/>
                <w:highlight w:val="none"/>
              </w:rPr>
              <w:t xml:space="preserve">по производственному экологическому контролю </w:t>
            </w:r>
            <w:r w:rsidR="00E36C0C" w:rsidRPr="00E42D2A">
              <w:rPr>
                <w:color w:val="0070C0"/>
                <w:highlight w:val="none"/>
              </w:rPr>
              <w:t xml:space="preserve">предприятий </w:t>
            </w:r>
            <w:r w:rsidRPr="00E42D2A">
              <w:rPr>
                <w:color w:val="0070C0"/>
                <w:highlight w:val="none"/>
              </w:rPr>
              <w:t xml:space="preserve">на сайте </w:t>
            </w:r>
            <w:hyperlink r:id="rId38" w:history="1">
              <w:r w:rsidR="00E9588E" w:rsidRPr="00E42D2A">
                <w:rPr>
                  <w:rStyle w:val="af2"/>
                  <w:color w:val="0070C0"/>
                  <w:highlight w:val="none"/>
                </w:rPr>
                <w:t>http://prtr.ecogosfond.kz/</w:t>
              </w:r>
            </w:hyperlink>
            <w:r w:rsidRPr="00E42D2A">
              <w:rPr>
                <w:rStyle w:val="af2"/>
                <w:color w:val="0070C0"/>
                <w:highlight w:val="none"/>
              </w:rPr>
              <w:t xml:space="preserve">. </w:t>
            </w:r>
            <w:r w:rsidRPr="00E42D2A">
              <w:rPr>
                <w:color w:val="0070C0"/>
                <w:highlight w:val="none"/>
              </w:rPr>
              <w:t xml:space="preserve">Однако в настоящее время этот функционал </w:t>
            </w:r>
            <w:r w:rsidR="00E9588E" w:rsidRPr="00E42D2A">
              <w:rPr>
                <w:color w:val="0070C0"/>
                <w:highlight w:val="none"/>
              </w:rPr>
              <w:t xml:space="preserve">недоступен. </w:t>
            </w:r>
            <w:r w:rsidR="002A3686" w:rsidRPr="00E42D2A">
              <w:rPr>
                <w:color w:val="0070C0"/>
                <w:highlight w:val="none"/>
              </w:rPr>
              <w:t xml:space="preserve"> Как уже упоминалось выше, </w:t>
            </w:r>
            <w:r w:rsidR="008E2454" w:rsidRPr="00E42D2A">
              <w:rPr>
                <w:color w:val="0070C0"/>
                <w:highlight w:val="none"/>
                <w:lang w:val="kk-KZ"/>
              </w:rPr>
              <w:t>с</w:t>
            </w:r>
            <w:r w:rsidR="008E2454" w:rsidRPr="00E42D2A">
              <w:rPr>
                <w:color w:val="0070C0"/>
                <w:highlight w:val="none"/>
              </w:rPr>
              <w:t xml:space="preserve"> 2025 года </w:t>
            </w:r>
            <w:r w:rsidR="00A62C69" w:rsidRPr="00E42D2A">
              <w:rPr>
                <w:color w:val="0070C0"/>
                <w:highlight w:val="none"/>
              </w:rPr>
              <w:t>пл</w:t>
            </w:r>
            <w:r w:rsidR="00A62C69" w:rsidRPr="00E42D2A">
              <w:rPr>
                <w:color w:val="0070C0"/>
                <w:highlight w:val="none"/>
              </w:rPr>
              <w:t>а</w:t>
            </w:r>
            <w:r w:rsidR="00A62C69" w:rsidRPr="00E42D2A">
              <w:rPr>
                <w:color w:val="0070C0"/>
                <w:highlight w:val="none"/>
              </w:rPr>
              <w:t xml:space="preserve">нируется, что </w:t>
            </w:r>
            <w:r w:rsidR="008E2454" w:rsidRPr="00E42D2A">
              <w:rPr>
                <w:color w:val="0070C0"/>
                <w:highlight w:val="none"/>
              </w:rPr>
              <w:t xml:space="preserve">отчетность в РВПЗ будет представляться </w:t>
            </w:r>
            <w:r w:rsidR="00A62C69" w:rsidRPr="00E42D2A">
              <w:rPr>
                <w:color w:val="0070C0"/>
                <w:highlight w:val="none"/>
              </w:rPr>
              <w:t>операторами (</w:t>
            </w:r>
            <w:r w:rsidR="008E2454" w:rsidRPr="00E42D2A">
              <w:rPr>
                <w:color w:val="0070C0"/>
                <w:highlight w:val="none"/>
              </w:rPr>
              <w:t>пре</w:t>
            </w:r>
            <w:r w:rsidR="008E2454" w:rsidRPr="00E42D2A">
              <w:rPr>
                <w:color w:val="0070C0"/>
                <w:highlight w:val="none"/>
              </w:rPr>
              <w:t>д</w:t>
            </w:r>
            <w:r w:rsidR="008E2454" w:rsidRPr="00E42D2A">
              <w:rPr>
                <w:color w:val="0070C0"/>
                <w:highlight w:val="none"/>
              </w:rPr>
              <w:t>приятиями</w:t>
            </w:r>
            <w:r w:rsidR="00A62C69" w:rsidRPr="00E42D2A">
              <w:rPr>
                <w:color w:val="0070C0"/>
                <w:highlight w:val="none"/>
              </w:rPr>
              <w:t>)</w:t>
            </w:r>
            <w:r w:rsidR="008E2454" w:rsidRPr="00E42D2A">
              <w:rPr>
                <w:color w:val="0070C0"/>
                <w:highlight w:val="none"/>
              </w:rPr>
              <w:t xml:space="preserve"> посредством заполнения соответствующих </w:t>
            </w:r>
            <w:r w:rsidR="00A62C69" w:rsidRPr="00E42D2A">
              <w:rPr>
                <w:color w:val="0070C0"/>
                <w:highlight w:val="none"/>
              </w:rPr>
              <w:t xml:space="preserve">электронных </w:t>
            </w:r>
            <w:r w:rsidR="008E2454" w:rsidRPr="00E42D2A">
              <w:rPr>
                <w:color w:val="0070C0"/>
                <w:highlight w:val="none"/>
              </w:rPr>
              <w:t>форм отчетности в новой информационной системе</w:t>
            </w:r>
            <w:r w:rsidR="008E2454" w:rsidRPr="00AB4B4C">
              <w:rPr>
                <w:sz w:val="28"/>
                <w:szCs w:val="28"/>
                <w:highlight w:val="none"/>
              </w:rPr>
              <w:t xml:space="preserve"> </w:t>
            </w:r>
            <w:r w:rsidR="008E2454" w:rsidRPr="00AB4B4C">
              <w:rPr>
                <w:color w:val="2E74B5" w:themeColor="accent1" w:themeShade="BF"/>
                <w:highlight w:val="none"/>
              </w:rPr>
              <w:t>РВПЗ на платформе</w:t>
            </w:r>
            <w:r w:rsidR="008E2454" w:rsidRPr="00AB4B4C">
              <w:rPr>
                <w:color w:val="2E74B5" w:themeColor="accent1" w:themeShade="BF"/>
                <w:highlight w:val="none"/>
                <w:lang w:val="kk-KZ"/>
              </w:rPr>
              <w:t xml:space="preserve"> </w:t>
            </w:r>
            <w:r w:rsidR="008E2454" w:rsidRPr="00AB4B4C">
              <w:rPr>
                <w:color w:val="2E74B5" w:themeColor="accent1" w:themeShade="BF"/>
                <w:highlight w:val="none"/>
              </w:rPr>
              <w:t>«Наци</w:t>
            </w:r>
            <w:r w:rsidR="008E2454" w:rsidRPr="00AB4B4C">
              <w:rPr>
                <w:color w:val="2E74B5" w:themeColor="accent1" w:themeShade="BF"/>
                <w:highlight w:val="none"/>
              </w:rPr>
              <w:t>о</w:t>
            </w:r>
            <w:r w:rsidR="008E2454" w:rsidRPr="00AB4B4C">
              <w:rPr>
                <w:color w:val="2E74B5" w:themeColor="accent1" w:themeShade="BF"/>
                <w:highlight w:val="none"/>
              </w:rPr>
              <w:t>нальный банк данных о состоянии окружающей среды и природных ресурсов РК»  (НБД СОС и ПР), на которой предусмотрены как заполнение и загрузка отчетов РВПЗ, так и опубликование отчетов для общественности.</w:t>
            </w:r>
          </w:p>
        </w:tc>
      </w:tr>
    </w:tbl>
    <w:p w14:paraId="37F8CAD3" w14:textId="77777777" w:rsidR="00D6529D" w:rsidRPr="00AB4B4C" w:rsidRDefault="00D6529D" w:rsidP="006C5B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  <w:highlight w:val="none"/>
        </w:rPr>
      </w:pPr>
    </w:p>
    <w:p w14:paraId="097147AB" w14:textId="495AB5AF" w:rsidR="009A3424" w:rsidRPr="00AB4B4C" w:rsidRDefault="00D35818" w:rsidP="006C5B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  <w:highlight w:val="none"/>
        </w:rPr>
      </w:pPr>
      <w:r w:rsidRPr="00AB4B4C">
        <w:rPr>
          <w:b/>
          <w:color w:val="000000"/>
          <w:highlight w:val="none"/>
        </w:rPr>
        <w:t>Статья 12</w:t>
      </w:r>
    </w:p>
    <w:tbl>
      <w:tblPr>
        <w:tblStyle w:val="51"/>
        <w:tblW w:w="4088" w:type="pct"/>
        <w:tblInd w:w="1129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7425"/>
      </w:tblGrid>
      <w:tr w:rsidR="00E9588E" w:rsidRPr="00AB4B4C" w14:paraId="6691A9B4" w14:textId="77777777" w:rsidTr="002D484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E0CB" w14:textId="13364D78" w:rsidR="00E9588E" w:rsidRPr="00AB4B4C" w:rsidRDefault="00E9588E" w:rsidP="006C5B4C">
            <w:pPr>
              <w:widowControl w:val="0"/>
              <w:spacing w:line="240" w:lineRule="auto"/>
              <w:ind w:left="113" w:right="113" w:firstLine="567"/>
              <w:rPr>
                <w:b/>
                <w:highlight w:val="none"/>
              </w:rPr>
            </w:pPr>
            <w:r w:rsidRPr="00AB4B4C">
              <w:rPr>
                <w:b/>
                <w:highlight w:val="none"/>
              </w:rPr>
              <w:t>В тех случаях, когда сохраняется конфиденциальность какой-либо содержащейся в регистре информации, укажите те виды информации, которым может быть придан конфиденциальный статус, и как часто ей придается такой статус с учетом требований статьи 12 (конфиденциал</w:t>
            </w:r>
            <w:r w:rsidRPr="00AB4B4C">
              <w:rPr>
                <w:b/>
                <w:highlight w:val="none"/>
              </w:rPr>
              <w:t>ь</w:t>
            </w:r>
            <w:r w:rsidRPr="00AB4B4C">
              <w:rPr>
                <w:b/>
                <w:highlight w:val="none"/>
              </w:rPr>
              <w:t>ность). Просьба представить замечания относительно практического опыта и тех проблем, с которыми пришлось столкнуться при рассмотр</w:t>
            </w:r>
            <w:r w:rsidRPr="00AB4B4C">
              <w:rPr>
                <w:b/>
                <w:highlight w:val="none"/>
              </w:rPr>
              <w:t>е</w:t>
            </w:r>
            <w:r w:rsidRPr="00AB4B4C">
              <w:rPr>
                <w:b/>
                <w:highlight w:val="none"/>
              </w:rPr>
              <w:t>нии заявок о придании статуса конфиденциальности, особенно в связи с требованиями, изложенными в пункте 2.</w:t>
            </w:r>
          </w:p>
        </w:tc>
      </w:tr>
      <w:tr w:rsidR="00E9588E" w:rsidRPr="00AB4B4C" w14:paraId="65773A95" w14:textId="1528F079" w:rsidTr="002D484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ADA4" w14:textId="1C5BCBB2" w:rsidR="00825670" w:rsidRPr="00AB4B4C" w:rsidRDefault="00E9588E" w:rsidP="008F3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542"/>
              <w:jc w:val="left"/>
              <w:rPr>
                <w:i/>
                <w:iCs/>
                <w:color w:val="000000"/>
                <w:highlight w:val="none"/>
              </w:rPr>
            </w:pPr>
            <w:r w:rsidRPr="00AB4B4C">
              <w:rPr>
                <w:i/>
                <w:iCs/>
                <w:color w:val="000000"/>
                <w:highlight w:val="none"/>
              </w:rPr>
              <w:t xml:space="preserve">Ответ: </w:t>
            </w:r>
          </w:p>
          <w:p w14:paraId="5E9DFBC4" w14:textId="4BF56E3C" w:rsidR="00E9588E" w:rsidRPr="00AB4B4C" w:rsidRDefault="00E9588E" w:rsidP="00E42D2A">
            <w:pPr>
              <w:spacing w:line="240" w:lineRule="auto"/>
              <w:ind w:left="113" w:right="113"/>
              <w:rPr>
                <w:color w:val="000000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За отчетный период в Республике Казахстан данны</w:t>
            </w:r>
            <w:r w:rsidR="009A376A" w:rsidRPr="00AB4B4C">
              <w:rPr>
                <w:color w:val="2E74B5" w:themeColor="accent1" w:themeShade="BF"/>
                <w:highlight w:val="none"/>
              </w:rPr>
              <w:t>е</w:t>
            </w:r>
            <w:r w:rsidRPr="00AB4B4C">
              <w:rPr>
                <w:color w:val="2E74B5" w:themeColor="accent1" w:themeShade="BF"/>
                <w:highlight w:val="none"/>
              </w:rPr>
              <w:t xml:space="preserve"> о практическом опыте придания какой-либо информации статуса конфиденциальной в рамках о</w:t>
            </w:r>
            <w:r w:rsidRPr="00AB4B4C">
              <w:rPr>
                <w:color w:val="2E74B5" w:themeColor="accent1" w:themeShade="BF"/>
                <w:highlight w:val="none"/>
              </w:rPr>
              <w:t>т</w:t>
            </w:r>
            <w:r w:rsidRPr="00AB4B4C">
              <w:rPr>
                <w:color w:val="2E74B5" w:themeColor="accent1" w:themeShade="BF"/>
                <w:highlight w:val="none"/>
              </w:rPr>
              <w:t>четности по РВПЗ</w:t>
            </w:r>
            <w:r w:rsidR="009A376A" w:rsidRPr="00AB4B4C">
              <w:rPr>
                <w:color w:val="2E74B5" w:themeColor="accent1" w:themeShade="BF"/>
                <w:highlight w:val="none"/>
              </w:rPr>
              <w:t xml:space="preserve"> отсутствуют</w:t>
            </w:r>
            <w:r w:rsidRPr="00AB4B4C">
              <w:rPr>
                <w:color w:val="2E74B5" w:themeColor="accent1" w:themeShade="BF"/>
                <w:highlight w:val="none"/>
              </w:rPr>
              <w:t>.</w:t>
            </w:r>
          </w:p>
        </w:tc>
      </w:tr>
    </w:tbl>
    <w:p w14:paraId="5E59C3F9" w14:textId="77777777" w:rsidR="00D6529D" w:rsidRPr="00AB4B4C" w:rsidRDefault="00D6529D" w:rsidP="006C5B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  <w:highlight w:val="none"/>
        </w:rPr>
      </w:pPr>
    </w:p>
    <w:p w14:paraId="2A0F4DFB" w14:textId="20AE6B5E" w:rsidR="009A3424" w:rsidRPr="00AB4B4C" w:rsidRDefault="00D35818" w:rsidP="006C5B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  <w:highlight w:val="none"/>
        </w:rPr>
      </w:pPr>
      <w:r w:rsidRPr="00AB4B4C">
        <w:rPr>
          <w:b/>
          <w:color w:val="000000"/>
          <w:highlight w:val="none"/>
        </w:rPr>
        <w:t>Статья 13</w:t>
      </w:r>
    </w:p>
    <w:tbl>
      <w:tblPr>
        <w:tblW w:w="4088" w:type="pct"/>
        <w:tblInd w:w="1129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5"/>
      </w:tblGrid>
      <w:tr w:rsidR="00E9588E" w:rsidRPr="00AB4B4C" w14:paraId="1A2CA200" w14:textId="77777777" w:rsidTr="002D484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BA72" w14:textId="6FCCBA6E" w:rsidR="00E9588E" w:rsidRPr="00AB4B4C" w:rsidRDefault="00E9588E" w:rsidP="006C5B4C">
            <w:pPr>
              <w:widowControl w:val="0"/>
              <w:spacing w:line="240" w:lineRule="auto"/>
              <w:ind w:left="113" w:right="113" w:firstLine="567"/>
              <w:rPr>
                <w:b/>
                <w:highlight w:val="none"/>
              </w:rPr>
            </w:pPr>
            <w:r w:rsidRPr="00AB4B4C">
              <w:rPr>
                <w:b/>
                <w:highlight w:val="none"/>
              </w:rPr>
              <w:t>Опишите возможности для участия общественности в создании и совершенствовании национальной системы РВПЗ в соответствии со ст</w:t>
            </w:r>
            <w:r w:rsidRPr="00AB4B4C">
              <w:rPr>
                <w:b/>
                <w:highlight w:val="none"/>
              </w:rPr>
              <w:t>а</w:t>
            </w:r>
            <w:r w:rsidRPr="00AB4B4C">
              <w:rPr>
                <w:b/>
                <w:highlight w:val="none"/>
              </w:rPr>
              <w:t>тьей 13 (участие общественности в создании и совершенствовании нац</w:t>
            </w:r>
            <w:r w:rsidRPr="00AB4B4C">
              <w:rPr>
                <w:b/>
                <w:highlight w:val="none"/>
              </w:rPr>
              <w:t>и</w:t>
            </w:r>
            <w:r w:rsidRPr="00AB4B4C">
              <w:rPr>
                <w:b/>
                <w:highlight w:val="none"/>
              </w:rPr>
              <w:t>ональных регистров выбросов и переноса загрязнителей) и любой соо</w:t>
            </w:r>
            <w:r w:rsidRPr="00AB4B4C">
              <w:rPr>
                <w:b/>
                <w:highlight w:val="none"/>
              </w:rPr>
              <w:t>т</w:t>
            </w:r>
            <w:r w:rsidRPr="00AB4B4C">
              <w:rPr>
                <w:b/>
                <w:highlight w:val="none"/>
              </w:rPr>
              <w:t>ветствующий опыт участия общественности в создании и совершенств</w:t>
            </w:r>
            <w:r w:rsidRPr="00AB4B4C">
              <w:rPr>
                <w:b/>
                <w:highlight w:val="none"/>
              </w:rPr>
              <w:t>о</w:t>
            </w:r>
            <w:r w:rsidRPr="00AB4B4C">
              <w:rPr>
                <w:b/>
                <w:highlight w:val="none"/>
              </w:rPr>
              <w:t>вании этой системы.</w:t>
            </w:r>
          </w:p>
        </w:tc>
      </w:tr>
      <w:tr w:rsidR="00E9588E" w:rsidRPr="00AB4B4C" w14:paraId="0603E818" w14:textId="26C87542" w:rsidTr="002D484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CAE0" w14:textId="2192E0D2" w:rsidR="00B0019D" w:rsidRPr="00AB4B4C" w:rsidRDefault="00E9588E" w:rsidP="00E42D2A">
            <w:pPr>
              <w:widowControl w:val="0"/>
              <w:spacing w:line="240" w:lineRule="auto"/>
              <w:ind w:left="113" w:right="113" w:firstLine="1561"/>
              <w:rPr>
                <w:b/>
                <w:i/>
                <w:iCs/>
                <w:color w:val="FF0000"/>
                <w:highlight w:val="none"/>
              </w:rPr>
            </w:pPr>
            <w:r w:rsidRPr="00AB4B4C">
              <w:rPr>
                <w:bCs/>
                <w:i/>
                <w:highlight w:val="none"/>
              </w:rPr>
              <w:t>Ответ:</w:t>
            </w:r>
            <w:r w:rsidRPr="00AB4B4C">
              <w:rPr>
                <w:bCs/>
                <w:iCs/>
                <w:highlight w:val="none"/>
              </w:rPr>
              <w:t xml:space="preserve"> </w:t>
            </w:r>
          </w:p>
          <w:p w14:paraId="7440B214" w14:textId="54CC7815" w:rsidR="00E9588E" w:rsidRPr="00AB4B4C" w:rsidRDefault="00E9588E" w:rsidP="00E42D2A">
            <w:pPr>
              <w:widowControl w:val="0"/>
              <w:spacing w:line="240" w:lineRule="auto"/>
              <w:ind w:left="113" w:right="113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Эксперт НПО Карагандинский областной Экологический Музей был привл</w:t>
            </w:r>
            <w:r w:rsidRPr="00AB4B4C">
              <w:rPr>
                <w:color w:val="2E74B5" w:themeColor="accent1" w:themeShade="BF"/>
                <w:highlight w:val="none"/>
              </w:rPr>
              <w:t>е</w:t>
            </w:r>
            <w:r w:rsidRPr="00AB4B4C">
              <w:rPr>
                <w:color w:val="2E74B5" w:themeColor="accent1" w:themeShade="BF"/>
                <w:highlight w:val="none"/>
              </w:rPr>
              <w:t>чен ОБСЕ в качестве разработчик</w:t>
            </w:r>
            <w:r w:rsidR="005C0FD2" w:rsidRPr="00AB4B4C">
              <w:rPr>
                <w:color w:val="2E74B5" w:themeColor="accent1" w:themeShade="BF"/>
                <w:highlight w:val="none"/>
              </w:rPr>
              <w:t>а проекта</w:t>
            </w:r>
            <w:r w:rsidRPr="00AB4B4C">
              <w:rPr>
                <w:color w:val="2E74B5" w:themeColor="accent1" w:themeShade="BF"/>
                <w:highlight w:val="none"/>
              </w:rPr>
              <w:t xml:space="preserve"> Правил РВПЗ (2021</w:t>
            </w:r>
            <w:r w:rsidR="005C0FD2" w:rsidRPr="00AB4B4C">
              <w:rPr>
                <w:color w:val="2E74B5" w:themeColor="accent1" w:themeShade="BF"/>
                <w:highlight w:val="none"/>
              </w:rPr>
              <w:t> г</w:t>
            </w:r>
            <w:r w:rsidR="00EA42E6" w:rsidRPr="00AB4B4C">
              <w:rPr>
                <w:color w:val="2E74B5" w:themeColor="accent1" w:themeShade="BF"/>
                <w:highlight w:val="none"/>
              </w:rPr>
              <w:t>од</w:t>
            </w:r>
            <w:r w:rsidRPr="00AB4B4C">
              <w:rPr>
                <w:color w:val="2E74B5" w:themeColor="accent1" w:themeShade="BF"/>
                <w:highlight w:val="none"/>
              </w:rPr>
              <w:t>).</w:t>
            </w:r>
          </w:p>
          <w:p w14:paraId="73473453" w14:textId="33FE235B" w:rsidR="00E9588E" w:rsidRPr="00AB4B4C" w:rsidRDefault="00EA42E6" w:rsidP="006C5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left"/>
              <w:rPr>
                <w:color w:val="000000"/>
                <w:highlight w:val="none"/>
              </w:rPr>
            </w:pPr>
            <w:r w:rsidRPr="00AB4B4C">
              <w:rPr>
                <w:bCs/>
                <w:color w:val="2E74B5" w:themeColor="accent1" w:themeShade="BF"/>
                <w:highlight w:val="none"/>
              </w:rPr>
              <w:t>Д</w:t>
            </w:r>
            <w:r w:rsidR="00E9588E" w:rsidRPr="00AB4B4C">
              <w:rPr>
                <w:bCs/>
                <w:color w:val="2E74B5" w:themeColor="accent1" w:themeShade="BF"/>
                <w:highlight w:val="none"/>
              </w:rPr>
              <w:t>анны</w:t>
            </w:r>
            <w:r w:rsidRPr="00AB4B4C">
              <w:rPr>
                <w:bCs/>
                <w:color w:val="2E74B5" w:themeColor="accent1" w:themeShade="BF"/>
                <w:highlight w:val="none"/>
              </w:rPr>
              <w:t>е</w:t>
            </w:r>
            <w:r w:rsidR="00E9588E" w:rsidRPr="00AB4B4C">
              <w:rPr>
                <w:bCs/>
                <w:color w:val="2E74B5" w:themeColor="accent1" w:themeShade="BF"/>
                <w:highlight w:val="none"/>
              </w:rPr>
              <w:t xml:space="preserve"> о других фактах «участия общественности в создании и соверше</w:t>
            </w:r>
            <w:r w:rsidR="00E9588E" w:rsidRPr="00AB4B4C">
              <w:rPr>
                <w:bCs/>
                <w:color w:val="2E74B5" w:themeColor="accent1" w:themeShade="BF"/>
                <w:highlight w:val="none"/>
              </w:rPr>
              <w:t>н</w:t>
            </w:r>
            <w:r w:rsidR="00E9588E" w:rsidRPr="00AB4B4C">
              <w:rPr>
                <w:bCs/>
                <w:color w:val="2E74B5" w:themeColor="accent1" w:themeShade="BF"/>
                <w:highlight w:val="none"/>
              </w:rPr>
              <w:t>ствовании национальной системы РВПЗ»</w:t>
            </w:r>
            <w:r w:rsidRPr="00AB4B4C">
              <w:rPr>
                <w:bCs/>
                <w:color w:val="2E74B5" w:themeColor="accent1" w:themeShade="BF"/>
                <w:highlight w:val="none"/>
              </w:rPr>
              <w:t xml:space="preserve"> отсутствуют. Известно</w:t>
            </w:r>
            <w:r w:rsidR="00E9588E" w:rsidRPr="00AB4B4C">
              <w:rPr>
                <w:bCs/>
                <w:color w:val="2E74B5" w:themeColor="accent1" w:themeShade="BF"/>
                <w:highlight w:val="none"/>
              </w:rPr>
              <w:t xml:space="preserve">, </w:t>
            </w:r>
            <w:r w:rsidRPr="00AB4B4C">
              <w:rPr>
                <w:bCs/>
                <w:color w:val="2E74B5" w:themeColor="accent1" w:themeShade="BF"/>
                <w:highlight w:val="none"/>
              </w:rPr>
              <w:t>что</w:t>
            </w:r>
            <w:r w:rsidR="00E9588E" w:rsidRPr="00AB4B4C">
              <w:rPr>
                <w:color w:val="2E74B5" w:themeColor="accent1" w:themeShade="BF"/>
                <w:highlight w:val="none"/>
              </w:rPr>
              <w:t xml:space="preserve"> в о</w:t>
            </w:r>
            <w:r w:rsidR="00E9588E" w:rsidRPr="00AB4B4C">
              <w:rPr>
                <w:color w:val="2E74B5" w:themeColor="accent1" w:themeShade="BF"/>
                <w:highlight w:val="none"/>
              </w:rPr>
              <w:t>т</w:t>
            </w:r>
            <w:r w:rsidR="00E9588E" w:rsidRPr="00AB4B4C">
              <w:rPr>
                <w:color w:val="2E74B5" w:themeColor="accent1" w:themeShade="BF"/>
                <w:highlight w:val="none"/>
              </w:rPr>
              <w:t xml:space="preserve">четный период общественность </w:t>
            </w:r>
            <w:r w:rsidRPr="00AB4B4C">
              <w:rPr>
                <w:color w:val="2E74B5" w:themeColor="accent1" w:themeShade="BF"/>
                <w:highlight w:val="none"/>
              </w:rPr>
              <w:t xml:space="preserve">самостоятельно инициировала и </w:t>
            </w:r>
            <w:r w:rsidR="00E9588E" w:rsidRPr="00AB4B4C">
              <w:rPr>
                <w:color w:val="2E74B5" w:themeColor="accent1" w:themeShade="BF"/>
                <w:highlight w:val="none"/>
              </w:rPr>
              <w:t xml:space="preserve">проводила </w:t>
            </w:r>
            <w:r w:rsidRPr="00AB4B4C">
              <w:rPr>
                <w:color w:val="2E74B5" w:themeColor="accent1" w:themeShade="BF"/>
                <w:highlight w:val="none"/>
              </w:rPr>
              <w:t xml:space="preserve">мониторинг </w:t>
            </w:r>
            <w:r w:rsidR="00E9588E" w:rsidRPr="00AB4B4C">
              <w:rPr>
                <w:color w:val="2E74B5" w:themeColor="accent1" w:themeShade="BF"/>
                <w:highlight w:val="none"/>
              </w:rPr>
              <w:t xml:space="preserve">выполнения требований Протокола РВПЗ </w:t>
            </w:r>
            <w:r w:rsidRPr="00AB4B4C">
              <w:rPr>
                <w:color w:val="2E74B5" w:themeColor="accent1" w:themeShade="BF"/>
                <w:highlight w:val="none"/>
              </w:rPr>
              <w:t>без участия госуда</w:t>
            </w:r>
            <w:r w:rsidRPr="00AB4B4C">
              <w:rPr>
                <w:color w:val="2E74B5" w:themeColor="accent1" w:themeShade="BF"/>
                <w:highlight w:val="none"/>
              </w:rPr>
              <w:t>р</w:t>
            </w:r>
            <w:r w:rsidRPr="00AB4B4C">
              <w:rPr>
                <w:color w:val="2E74B5" w:themeColor="accent1" w:themeShade="BF"/>
                <w:highlight w:val="none"/>
              </w:rPr>
              <w:lastRenderedPageBreak/>
              <w:t xml:space="preserve">ства </w:t>
            </w:r>
            <w:r w:rsidR="00E9588E" w:rsidRPr="00AB4B4C">
              <w:rPr>
                <w:color w:val="2E74B5" w:themeColor="accent1" w:themeShade="BF"/>
                <w:highlight w:val="none"/>
              </w:rPr>
              <w:t>(НПО Арника</w:t>
            </w:r>
            <w:r w:rsidR="002809EB" w:rsidRPr="00AB4B4C">
              <w:rPr>
                <w:color w:val="2E74B5" w:themeColor="accent1" w:themeShade="BF"/>
                <w:highlight w:val="none"/>
              </w:rPr>
              <w:t xml:space="preserve">, </w:t>
            </w:r>
            <w:r w:rsidR="00E9588E" w:rsidRPr="00AB4B4C">
              <w:rPr>
                <w:color w:val="2E74B5" w:themeColor="accent1" w:themeShade="BF"/>
                <w:highlight w:val="none"/>
              </w:rPr>
              <w:t xml:space="preserve">Прага, Чехия, </w:t>
            </w:r>
            <w:hyperlink r:id="rId39" w:history="1">
              <w:r w:rsidR="00E9588E" w:rsidRPr="00AB4B4C">
                <w:rPr>
                  <w:rStyle w:val="af2"/>
                  <w:color w:val="2E74B5" w:themeColor="accent1" w:themeShade="BF"/>
                  <w:highlight w:val="none"/>
                </w:rPr>
                <w:t>www.arnika.o</w:t>
              </w:r>
              <w:r w:rsidR="00E9588E" w:rsidRPr="00AB4B4C">
                <w:rPr>
                  <w:rStyle w:val="af2"/>
                  <w:color w:val="2E74B5" w:themeColor="accent1" w:themeShade="BF"/>
                  <w:highlight w:val="none"/>
                  <w:lang w:val="en-US"/>
                </w:rPr>
                <w:t>rg</w:t>
              </w:r>
            </w:hyperlink>
            <w:r w:rsidR="00E9588E" w:rsidRPr="00AB4B4C">
              <w:rPr>
                <w:color w:val="2E74B5" w:themeColor="accent1" w:themeShade="BF"/>
                <w:highlight w:val="none"/>
              </w:rPr>
              <w:t xml:space="preserve">. </w:t>
            </w:r>
            <w:hyperlink r:id="rId40" w:history="1">
              <w:r w:rsidR="00E9588E" w:rsidRPr="00AB4B4C">
                <w:rPr>
                  <w:rStyle w:val="af2"/>
                  <w:color w:val="2E74B5" w:themeColor="accent1" w:themeShade="BF"/>
                  <w:highlight w:val="none"/>
                  <w:lang w:val="en-US"/>
                </w:rPr>
                <w:t>www</w:t>
              </w:r>
              <w:r w:rsidR="00E9588E" w:rsidRPr="00AB4B4C">
                <w:rPr>
                  <w:rStyle w:val="af2"/>
                  <w:color w:val="2E74B5" w:themeColor="accent1" w:themeShade="BF"/>
                  <w:highlight w:val="none"/>
                </w:rPr>
                <w:t>.</w:t>
              </w:r>
              <w:r w:rsidR="00E9588E" w:rsidRPr="00AB4B4C">
                <w:rPr>
                  <w:rStyle w:val="af2"/>
                  <w:color w:val="2E74B5" w:themeColor="accent1" w:themeShade="BF"/>
                  <w:highlight w:val="none"/>
                  <w:lang w:val="en-US"/>
                </w:rPr>
                <w:t>ecocitizens</w:t>
              </w:r>
              <w:r w:rsidR="00E9588E" w:rsidRPr="00AB4B4C">
                <w:rPr>
                  <w:rStyle w:val="af2"/>
                  <w:color w:val="2E74B5" w:themeColor="accent1" w:themeShade="BF"/>
                  <w:highlight w:val="none"/>
                </w:rPr>
                <w:t>.</w:t>
              </w:r>
              <w:r w:rsidR="00E9588E" w:rsidRPr="00AB4B4C">
                <w:rPr>
                  <w:rStyle w:val="af2"/>
                  <w:color w:val="2E74B5" w:themeColor="accent1" w:themeShade="BF"/>
                  <w:highlight w:val="none"/>
                  <w:lang w:val="en-US"/>
                </w:rPr>
                <w:t>kz</w:t>
              </w:r>
            </w:hyperlink>
            <w:r w:rsidR="00E9588E" w:rsidRPr="00AB4B4C">
              <w:rPr>
                <w:color w:val="2E74B5" w:themeColor="accent1" w:themeShade="BF"/>
                <w:highlight w:val="none"/>
              </w:rPr>
              <w:t>, Кар</w:t>
            </w:r>
            <w:r w:rsidR="00E9588E" w:rsidRPr="00AB4B4C">
              <w:rPr>
                <w:color w:val="2E74B5" w:themeColor="accent1" w:themeShade="BF"/>
                <w:highlight w:val="none"/>
              </w:rPr>
              <w:t>а</w:t>
            </w:r>
            <w:r w:rsidR="00E9588E" w:rsidRPr="00AB4B4C">
              <w:rPr>
                <w:color w:val="2E74B5" w:themeColor="accent1" w:themeShade="BF"/>
                <w:highlight w:val="none"/>
              </w:rPr>
              <w:t xml:space="preserve">гандинский областной Экологический Музей </w:t>
            </w:r>
            <w:hyperlink r:id="rId41" w:history="1">
              <w:r w:rsidR="002809EB" w:rsidRPr="00AB4B4C">
                <w:rPr>
                  <w:rStyle w:val="af2"/>
                  <w:highlight w:val="none"/>
                  <w:lang w:val="en-US"/>
                </w:rPr>
                <w:t>www</w:t>
              </w:r>
              <w:r w:rsidR="002809EB" w:rsidRPr="00AB4B4C">
                <w:rPr>
                  <w:rStyle w:val="af2"/>
                  <w:highlight w:val="none"/>
                </w:rPr>
                <w:t>.</w:t>
              </w:r>
              <w:r w:rsidR="002809EB" w:rsidRPr="00AB4B4C">
                <w:rPr>
                  <w:rStyle w:val="af2"/>
                  <w:highlight w:val="none"/>
                  <w:lang w:val="en-US"/>
                </w:rPr>
                <w:t>ecomuseum</w:t>
              </w:r>
              <w:r w:rsidR="002809EB" w:rsidRPr="00AB4B4C">
                <w:rPr>
                  <w:rStyle w:val="af2"/>
                  <w:highlight w:val="none"/>
                </w:rPr>
                <w:t>.</w:t>
              </w:r>
              <w:r w:rsidR="002809EB" w:rsidRPr="00AB4B4C">
                <w:rPr>
                  <w:rStyle w:val="af2"/>
                  <w:highlight w:val="none"/>
                  <w:lang w:val="en-US"/>
                </w:rPr>
                <w:t>kz</w:t>
              </w:r>
            </w:hyperlink>
            <w:r w:rsidR="00E9588E" w:rsidRPr="00AB4B4C">
              <w:rPr>
                <w:color w:val="2E74B5" w:themeColor="accent1" w:themeShade="BF"/>
                <w:highlight w:val="none"/>
              </w:rPr>
              <w:t>, 2021-2024</w:t>
            </w:r>
            <w:r w:rsidR="002B5D02">
              <w:rPr>
                <w:color w:val="2E74B5" w:themeColor="accent1" w:themeShade="BF"/>
                <w:highlight w:val="none"/>
              </w:rPr>
              <w:t> </w:t>
            </w:r>
            <w:r w:rsidR="00E9588E" w:rsidRPr="00AB4B4C">
              <w:rPr>
                <w:color w:val="2E74B5" w:themeColor="accent1" w:themeShade="BF"/>
                <w:highlight w:val="none"/>
              </w:rPr>
              <w:t>гг. при поддержке Европейской Комиссии).</w:t>
            </w:r>
          </w:p>
        </w:tc>
      </w:tr>
    </w:tbl>
    <w:p w14:paraId="536B2F4C" w14:textId="77777777" w:rsidR="00D6529D" w:rsidRPr="00AB4B4C" w:rsidRDefault="00D6529D" w:rsidP="006C5B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  <w:highlight w:val="none"/>
        </w:rPr>
      </w:pPr>
    </w:p>
    <w:p w14:paraId="5EEB8D86" w14:textId="38A2AA47" w:rsidR="009A3424" w:rsidRPr="00AB4B4C" w:rsidRDefault="00D35818" w:rsidP="006C5B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  <w:highlight w:val="none"/>
        </w:rPr>
      </w:pPr>
      <w:r w:rsidRPr="00AB4B4C">
        <w:rPr>
          <w:b/>
          <w:color w:val="000000"/>
          <w:highlight w:val="none"/>
        </w:rPr>
        <w:t>Статья 14</w:t>
      </w:r>
    </w:p>
    <w:tbl>
      <w:tblPr>
        <w:tblW w:w="4088" w:type="pct"/>
        <w:tblInd w:w="1129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5"/>
      </w:tblGrid>
      <w:tr w:rsidR="00E9588E" w:rsidRPr="00AB4B4C" w14:paraId="3FBC597C" w14:textId="77777777" w:rsidTr="002D484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6E26" w14:textId="3256FC09" w:rsidR="00E9588E" w:rsidRPr="00AB4B4C" w:rsidRDefault="00E9588E" w:rsidP="00D6529D">
            <w:pPr>
              <w:widowControl w:val="0"/>
              <w:spacing w:line="240" w:lineRule="auto"/>
              <w:ind w:left="113" w:right="113" w:firstLine="567"/>
              <w:rPr>
                <w:b/>
                <w:highlight w:val="none"/>
              </w:rPr>
            </w:pPr>
            <w:r w:rsidRPr="00AB4B4C">
              <w:rPr>
                <w:b/>
                <w:highlight w:val="none"/>
              </w:rPr>
              <w:t>Опишите предусмотренную в законе процедуру рассмотрения просьб, которой могут воспользоваться все лица, если они считают, что их просьба о предоставлении информации не была принята во внимание или была неправомерно отклонена или же не рассмотрена по каким-либо иным причинам в соответствии с положениями статьи 14 (доступ к правосудию), и те случаи, когда эта процедура применялась.</w:t>
            </w:r>
          </w:p>
        </w:tc>
      </w:tr>
      <w:tr w:rsidR="00E9588E" w:rsidRPr="00AB4B4C" w14:paraId="58DD64AC" w14:textId="63B11995" w:rsidTr="002D484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1784" w14:textId="08A2243D" w:rsidR="00825670" w:rsidRPr="00AB4B4C" w:rsidRDefault="00E9588E" w:rsidP="00E4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544"/>
              <w:jc w:val="left"/>
              <w:rPr>
                <w:bCs/>
                <w:i/>
                <w:iCs/>
                <w:color w:val="FF0000"/>
                <w:highlight w:val="none"/>
              </w:rPr>
            </w:pPr>
            <w:r w:rsidRPr="00AB4B4C">
              <w:rPr>
                <w:bCs/>
                <w:i/>
                <w:iCs/>
                <w:color w:val="000000"/>
                <w:highlight w:val="none"/>
              </w:rPr>
              <w:t>Ответ:</w:t>
            </w:r>
            <w:r w:rsidR="00B0019D" w:rsidRPr="00AB4B4C">
              <w:rPr>
                <w:i/>
                <w:iCs/>
                <w:highlight w:val="none"/>
              </w:rPr>
              <w:t xml:space="preserve"> </w:t>
            </w:r>
          </w:p>
          <w:p w14:paraId="0B06B524" w14:textId="0489C827" w:rsidR="004F4602" w:rsidRPr="00AB4B4C" w:rsidRDefault="00E9588E" w:rsidP="00E42D2A">
            <w:pPr>
              <w:widowControl w:val="0"/>
              <w:spacing w:line="240" w:lineRule="auto"/>
              <w:ind w:left="113" w:right="113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Казахстанское законодательство содержит несколько нормативно-правовых актов, регламентирующих процедур</w:t>
            </w:r>
            <w:r w:rsidR="00B0019D" w:rsidRPr="00AB4B4C">
              <w:rPr>
                <w:color w:val="2E74B5" w:themeColor="accent1" w:themeShade="BF"/>
                <w:highlight w:val="none"/>
              </w:rPr>
              <w:t>ы</w:t>
            </w:r>
            <w:r w:rsidRPr="00AB4B4C">
              <w:rPr>
                <w:color w:val="2E74B5" w:themeColor="accent1" w:themeShade="BF"/>
                <w:highlight w:val="none"/>
              </w:rPr>
              <w:t xml:space="preserve"> рассмотрения просьб лиц, которые считают, что их просьба о предоставлении информации не была принята во внимание и или была неправомерно отклонена или же не была рассмотрена во по каким-либо причинами. Среди них в том числе</w:t>
            </w:r>
            <w:r w:rsidR="004F4602" w:rsidRPr="00AB4B4C">
              <w:rPr>
                <w:color w:val="2E74B5" w:themeColor="accent1" w:themeShade="BF"/>
                <w:highlight w:val="none"/>
              </w:rPr>
              <w:t>:</w:t>
            </w:r>
          </w:p>
          <w:p w14:paraId="51398D8F" w14:textId="30425ED3" w:rsidR="00C60D1E" w:rsidRPr="00AB4B4C" w:rsidRDefault="00E9588E" w:rsidP="00E42D2A">
            <w:pPr>
              <w:pStyle w:val="af3"/>
              <w:widowControl w:val="0"/>
              <w:numPr>
                <w:ilvl w:val="3"/>
                <w:numId w:val="1"/>
              </w:numPr>
              <w:tabs>
                <w:tab w:val="clear" w:pos="1701"/>
                <w:tab w:val="clear" w:pos="2835"/>
                <w:tab w:val="left" w:pos="682"/>
                <w:tab w:val="left" w:pos="966"/>
              </w:tabs>
              <w:spacing w:line="240" w:lineRule="auto"/>
              <w:ind w:left="115" w:right="113" w:firstLine="567"/>
              <w:rPr>
                <w:color w:val="2E74B5" w:themeColor="accent1" w:themeShade="BF"/>
                <w:highlight w:val="none"/>
              </w:rPr>
            </w:pPr>
            <w:r w:rsidRPr="00AB4B4C">
              <w:rPr>
                <w:color w:val="2E74B5" w:themeColor="accent1" w:themeShade="BF"/>
                <w:highlight w:val="none"/>
              </w:rPr>
              <w:t>Закон Республики Казахстан «О государственных услугах»</w:t>
            </w:r>
            <w:r w:rsidR="00C60D1E" w:rsidRPr="00AB4B4C">
              <w:rPr>
                <w:color w:val="2E74B5" w:themeColor="accent1" w:themeShade="BF"/>
                <w:highlight w:val="none"/>
              </w:rPr>
              <w:t xml:space="preserve"> </w:t>
            </w:r>
            <w:r w:rsidRPr="00AB4B4C">
              <w:rPr>
                <w:color w:val="2E74B5" w:themeColor="accent1" w:themeShade="BF"/>
                <w:highlight w:val="none"/>
              </w:rPr>
              <w:t>«Статья 25. Особенности рассмотрения жалоб по вопросам оказания государственных услуг»</w:t>
            </w:r>
            <w:r w:rsidR="008E7D39" w:rsidRPr="00AB4B4C">
              <w:rPr>
                <w:color w:val="2E74B5" w:themeColor="accent1" w:themeShade="BF"/>
                <w:highlight w:val="none"/>
              </w:rPr>
              <w:t>, согласно которой жалобы «услугополучателей» по вопросам оказания государственных услуг рассматриваются в течение пяти рабочих дней, если они поступили в адрес органов, непосредственно оказывающих услуги, и в течение пятнадцати рабочих дней, если они поступили в адрес органа по оценке и контролю за качеством оказания государственных услуг. Уполном</w:t>
            </w:r>
            <w:r w:rsidR="008E7D39" w:rsidRPr="00AB4B4C">
              <w:rPr>
                <w:color w:val="2E74B5" w:themeColor="accent1" w:themeShade="BF"/>
                <w:highlight w:val="none"/>
              </w:rPr>
              <w:t>о</w:t>
            </w:r>
            <w:r w:rsidR="008E7D39" w:rsidRPr="00AB4B4C">
              <w:rPr>
                <w:color w:val="2E74B5" w:themeColor="accent1" w:themeShade="BF"/>
                <w:highlight w:val="none"/>
              </w:rPr>
              <w:t>ченный орган обязан обеспечить комплексное изучение причин неудовлетв</w:t>
            </w:r>
            <w:r w:rsidR="008E7D39" w:rsidRPr="00AB4B4C">
              <w:rPr>
                <w:color w:val="2E74B5" w:themeColor="accent1" w:themeShade="BF"/>
                <w:highlight w:val="none"/>
              </w:rPr>
              <w:t>о</w:t>
            </w:r>
            <w:r w:rsidR="008E7D39" w:rsidRPr="00AB4B4C">
              <w:rPr>
                <w:color w:val="2E74B5" w:themeColor="accent1" w:themeShade="BF"/>
                <w:highlight w:val="none"/>
              </w:rPr>
              <w:t>рения услугополучателя и контроль за своевременным и полным удовлетв</w:t>
            </w:r>
            <w:r w:rsidR="008E7D39" w:rsidRPr="00AB4B4C">
              <w:rPr>
                <w:color w:val="2E74B5" w:themeColor="accent1" w:themeShade="BF"/>
                <w:highlight w:val="none"/>
              </w:rPr>
              <w:t>о</w:t>
            </w:r>
            <w:r w:rsidR="008E7D39" w:rsidRPr="00AB4B4C">
              <w:rPr>
                <w:color w:val="2E74B5" w:themeColor="accent1" w:themeShade="BF"/>
                <w:highlight w:val="none"/>
              </w:rPr>
              <w:t>рением жалобы.</w:t>
            </w:r>
            <w:r w:rsidRPr="00AB4B4C">
              <w:rPr>
                <w:color w:val="2E74B5" w:themeColor="accent1" w:themeShade="BF"/>
                <w:highlight w:val="none"/>
              </w:rPr>
              <w:t xml:space="preserve"> </w:t>
            </w:r>
          </w:p>
          <w:p w14:paraId="6858166D" w14:textId="61A72AB1" w:rsidR="00E9588E" w:rsidRPr="00AB4B4C" w:rsidRDefault="00691451" w:rsidP="00E42D2A">
            <w:pPr>
              <w:widowControl w:val="0"/>
              <w:spacing w:line="240" w:lineRule="auto"/>
              <w:ind w:right="113"/>
              <w:rPr>
                <w:color w:val="2E74B5" w:themeColor="accent1" w:themeShade="BF"/>
                <w:highlight w:val="none"/>
              </w:rPr>
            </w:pPr>
            <w:hyperlink r:id="rId42" w:history="1">
              <w:r w:rsidR="00C60D1E" w:rsidRPr="00AB4B4C">
                <w:rPr>
                  <w:rStyle w:val="af2"/>
                  <w:color w:val="2E74B5" w:themeColor="accent1" w:themeShade="BF"/>
                  <w:highlight w:val="none"/>
                </w:rPr>
                <w:t>https://adilet.zan.kz/rus/docs/Z1300000088</w:t>
              </w:r>
            </w:hyperlink>
            <w:r w:rsidR="00942008" w:rsidRPr="00AB4B4C">
              <w:rPr>
                <w:color w:val="2E74B5" w:themeColor="accent1" w:themeShade="BF"/>
                <w:highlight w:val="none"/>
              </w:rPr>
              <w:t xml:space="preserve"> </w:t>
            </w:r>
            <w:r w:rsidR="00E9588E" w:rsidRPr="00AB4B4C">
              <w:rPr>
                <w:color w:val="2E74B5" w:themeColor="accent1" w:themeShade="BF"/>
                <w:highlight w:val="none"/>
              </w:rPr>
              <w:t xml:space="preserve"> </w:t>
            </w:r>
          </w:p>
          <w:p w14:paraId="421491C3" w14:textId="1BA85827" w:rsidR="00942008" w:rsidRPr="002B5D02" w:rsidRDefault="00E9588E" w:rsidP="002B5D02">
            <w:pPr>
              <w:pStyle w:val="af3"/>
              <w:widowControl w:val="0"/>
              <w:numPr>
                <w:ilvl w:val="3"/>
                <w:numId w:val="1"/>
              </w:numPr>
              <w:tabs>
                <w:tab w:val="clear" w:pos="1701"/>
                <w:tab w:val="clear" w:pos="2835"/>
                <w:tab w:val="left" w:pos="682"/>
                <w:tab w:val="left" w:pos="966"/>
              </w:tabs>
              <w:spacing w:line="240" w:lineRule="auto"/>
              <w:ind w:left="115" w:right="113" w:firstLine="567"/>
              <w:rPr>
                <w:color w:val="2E74B5" w:themeColor="accent1" w:themeShade="BF"/>
                <w:highlight w:val="none"/>
              </w:rPr>
            </w:pPr>
            <w:r w:rsidRPr="002B5D02">
              <w:rPr>
                <w:color w:val="2E74B5" w:themeColor="accent1" w:themeShade="BF"/>
                <w:highlight w:val="none"/>
              </w:rPr>
              <w:t>Закон Республики Казахстан «О доступе к информации» (редакция 2</w:t>
            </w:r>
            <w:r w:rsidR="00942008" w:rsidRPr="002B5D02">
              <w:rPr>
                <w:color w:val="2E74B5" w:themeColor="accent1" w:themeShade="BF"/>
                <w:highlight w:val="none"/>
              </w:rPr>
              <w:t>0</w:t>
            </w:r>
            <w:r w:rsidRPr="002B5D02">
              <w:rPr>
                <w:color w:val="2E74B5" w:themeColor="accent1" w:themeShade="BF"/>
                <w:highlight w:val="none"/>
              </w:rPr>
              <w:t>.</w:t>
            </w:r>
            <w:r w:rsidR="00942008" w:rsidRPr="002B5D02">
              <w:rPr>
                <w:color w:val="2E74B5" w:themeColor="accent1" w:themeShade="BF"/>
                <w:highlight w:val="none"/>
              </w:rPr>
              <w:t>08</w:t>
            </w:r>
            <w:r w:rsidRPr="002B5D02">
              <w:rPr>
                <w:color w:val="2E74B5" w:themeColor="accent1" w:themeShade="BF"/>
                <w:highlight w:val="none"/>
              </w:rPr>
              <w:t>.</w:t>
            </w:r>
            <w:r w:rsidR="00942008" w:rsidRPr="002B5D02">
              <w:rPr>
                <w:color w:val="2E74B5" w:themeColor="accent1" w:themeShade="BF"/>
                <w:highlight w:val="none"/>
              </w:rPr>
              <w:t>24</w:t>
            </w:r>
            <w:r w:rsidRPr="002B5D02">
              <w:rPr>
                <w:color w:val="2E74B5" w:themeColor="accent1" w:themeShade="BF"/>
                <w:highlight w:val="none"/>
              </w:rPr>
              <w:t xml:space="preserve"> г.)</w:t>
            </w:r>
            <w:r w:rsidR="00CF691C" w:rsidRPr="002B5D02">
              <w:rPr>
                <w:color w:val="2E74B5" w:themeColor="accent1" w:themeShade="BF"/>
                <w:highlight w:val="none"/>
              </w:rPr>
              <w:t xml:space="preserve"> Статья 18. Обжалование незаконного ограничения права на д</w:t>
            </w:r>
            <w:r w:rsidR="00CF691C" w:rsidRPr="002B5D02">
              <w:rPr>
                <w:color w:val="2E74B5" w:themeColor="accent1" w:themeShade="BF"/>
                <w:highlight w:val="none"/>
              </w:rPr>
              <w:t>о</w:t>
            </w:r>
            <w:r w:rsidR="00CF691C" w:rsidRPr="002B5D02">
              <w:rPr>
                <w:color w:val="2E74B5" w:themeColor="accent1" w:themeShade="BF"/>
                <w:highlight w:val="none"/>
              </w:rPr>
              <w:t>ступ к информации, согласно которой незаконное ограничение права на д</w:t>
            </w:r>
            <w:r w:rsidR="00CF691C" w:rsidRPr="002B5D02">
              <w:rPr>
                <w:color w:val="2E74B5" w:themeColor="accent1" w:themeShade="BF"/>
                <w:highlight w:val="none"/>
              </w:rPr>
              <w:t>о</w:t>
            </w:r>
            <w:r w:rsidR="00CF691C" w:rsidRPr="002B5D02">
              <w:rPr>
                <w:color w:val="2E74B5" w:themeColor="accent1" w:themeShade="BF"/>
                <w:highlight w:val="none"/>
              </w:rPr>
              <w:t>ступ к информации может быть обжаловано в порядке, установленном зак</w:t>
            </w:r>
            <w:r w:rsidR="00CF691C" w:rsidRPr="002B5D02">
              <w:rPr>
                <w:color w:val="2E74B5" w:themeColor="accent1" w:themeShade="BF"/>
                <w:highlight w:val="none"/>
              </w:rPr>
              <w:t>о</w:t>
            </w:r>
            <w:r w:rsidR="00CF691C" w:rsidRPr="002B5D02">
              <w:rPr>
                <w:color w:val="2E74B5" w:themeColor="accent1" w:themeShade="BF"/>
                <w:highlight w:val="none"/>
              </w:rPr>
              <w:t>нами Республики Казахстан, при этом жалоба на действия (бездействие) должностных лиц или решения государственных органов подается не поз</w:t>
            </w:r>
            <w:r w:rsidR="00CF691C" w:rsidRPr="002B5D02">
              <w:rPr>
                <w:color w:val="2E74B5" w:themeColor="accent1" w:themeShade="BF"/>
                <w:highlight w:val="none"/>
              </w:rPr>
              <w:t>д</w:t>
            </w:r>
            <w:r w:rsidR="00CF691C" w:rsidRPr="002B5D02">
              <w:rPr>
                <w:color w:val="2E74B5" w:themeColor="accent1" w:themeShade="BF"/>
                <w:highlight w:val="none"/>
              </w:rPr>
              <w:t>нее трёх месяцев с момента, когда гражданину стало известно о совершении действия или принятии решения.</w:t>
            </w:r>
          </w:p>
          <w:p w14:paraId="16613E86" w14:textId="44203750" w:rsidR="00E9588E" w:rsidRPr="00AB4B4C" w:rsidRDefault="00691451" w:rsidP="00942008">
            <w:pPr>
              <w:widowControl w:val="0"/>
              <w:spacing w:line="240" w:lineRule="auto"/>
              <w:ind w:right="113"/>
              <w:jc w:val="left"/>
              <w:rPr>
                <w:color w:val="2E74B5" w:themeColor="accent1" w:themeShade="BF"/>
                <w:highlight w:val="none"/>
              </w:rPr>
            </w:pPr>
            <w:hyperlink r:id="rId43" w:history="1">
              <w:r w:rsidR="00942008" w:rsidRPr="00AB4B4C">
                <w:rPr>
                  <w:rStyle w:val="af2"/>
                  <w:color w:val="2E74B5" w:themeColor="accent1" w:themeShade="BF"/>
                  <w:highlight w:val="none"/>
                </w:rPr>
                <w:t>https://adilet.zan.kz/rus/docs/Z1500000401</w:t>
              </w:r>
            </w:hyperlink>
            <w:r w:rsidR="00942008" w:rsidRPr="00AB4B4C">
              <w:rPr>
                <w:color w:val="2E74B5" w:themeColor="accent1" w:themeShade="BF"/>
                <w:highlight w:val="none"/>
              </w:rPr>
              <w:t xml:space="preserve"> </w:t>
            </w:r>
            <w:r w:rsidR="00E9588E" w:rsidRPr="00AB4B4C">
              <w:rPr>
                <w:color w:val="2E74B5" w:themeColor="accent1" w:themeShade="BF"/>
                <w:highlight w:val="none"/>
              </w:rPr>
              <w:t xml:space="preserve"> </w:t>
            </w:r>
          </w:p>
          <w:p w14:paraId="62836795" w14:textId="661774D1" w:rsidR="00E9588E" w:rsidRPr="002B5D02" w:rsidRDefault="00CF691C" w:rsidP="002B5D02">
            <w:pPr>
              <w:pStyle w:val="af3"/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701"/>
                <w:tab w:val="clear" w:pos="2835"/>
                <w:tab w:val="left" w:pos="682"/>
                <w:tab w:val="left" w:pos="966"/>
              </w:tabs>
              <w:spacing w:line="240" w:lineRule="auto"/>
              <w:ind w:left="115" w:right="0" w:firstLine="567"/>
              <w:rPr>
                <w:color w:val="0070C0"/>
                <w:highlight w:val="none"/>
              </w:rPr>
            </w:pPr>
            <w:r w:rsidRPr="002B5D02">
              <w:rPr>
                <w:color w:val="0070C0"/>
                <w:highlight w:val="none"/>
              </w:rPr>
              <w:t xml:space="preserve">В дополнение к вышеперечисленному, </w:t>
            </w:r>
            <w:r w:rsidR="00C60D1E" w:rsidRPr="002B5D02">
              <w:rPr>
                <w:color w:val="0070C0"/>
                <w:highlight w:val="none"/>
              </w:rPr>
              <w:t xml:space="preserve">любое </w:t>
            </w:r>
            <w:r w:rsidR="005A0747" w:rsidRPr="002B5D02">
              <w:rPr>
                <w:color w:val="0070C0"/>
                <w:highlight w:val="none"/>
              </w:rPr>
              <w:t xml:space="preserve">заинтересованное </w:t>
            </w:r>
            <w:r w:rsidR="00C60D1E" w:rsidRPr="002B5D02">
              <w:rPr>
                <w:color w:val="0070C0"/>
                <w:highlight w:val="none"/>
              </w:rPr>
              <w:t>лицо, имеющее электронн</w:t>
            </w:r>
            <w:r w:rsidR="00EA42E6" w:rsidRPr="002B5D02">
              <w:rPr>
                <w:color w:val="0070C0"/>
                <w:highlight w:val="none"/>
              </w:rPr>
              <w:t xml:space="preserve">ую </w:t>
            </w:r>
            <w:r w:rsidR="00C60D1E" w:rsidRPr="002B5D02">
              <w:rPr>
                <w:color w:val="0070C0"/>
                <w:highlight w:val="none"/>
              </w:rPr>
              <w:t xml:space="preserve">цифровую подпись, </w:t>
            </w:r>
            <w:r w:rsidR="005A0747" w:rsidRPr="002B5D02">
              <w:rPr>
                <w:color w:val="0070C0"/>
                <w:highlight w:val="none"/>
              </w:rPr>
              <w:t>вправе</w:t>
            </w:r>
            <w:r w:rsidR="00C60D1E" w:rsidRPr="002B5D02">
              <w:rPr>
                <w:color w:val="0070C0"/>
                <w:highlight w:val="none"/>
              </w:rPr>
              <w:t xml:space="preserve"> </w:t>
            </w:r>
            <w:r w:rsidR="005A0747" w:rsidRPr="002B5D02">
              <w:rPr>
                <w:color w:val="0070C0"/>
                <w:highlight w:val="none"/>
              </w:rPr>
              <w:t>направ</w:t>
            </w:r>
            <w:r w:rsidR="00F7520C" w:rsidRPr="002B5D02">
              <w:rPr>
                <w:color w:val="0070C0"/>
                <w:highlight w:val="none"/>
              </w:rPr>
              <w:t>и</w:t>
            </w:r>
            <w:r w:rsidR="005A0747" w:rsidRPr="002B5D02">
              <w:rPr>
                <w:color w:val="0070C0"/>
                <w:highlight w:val="none"/>
              </w:rPr>
              <w:t>ть</w:t>
            </w:r>
            <w:r w:rsidR="00C60D1E" w:rsidRPr="002B5D02">
              <w:rPr>
                <w:color w:val="0070C0"/>
                <w:highlight w:val="none"/>
              </w:rPr>
              <w:t xml:space="preserve"> обращени</w:t>
            </w:r>
            <w:r w:rsidR="00F7520C" w:rsidRPr="002B5D02">
              <w:rPr>
                <w:color w:val="0070C0"/>
                <w:highlight w:val="none"/>
              </w:rPr>
              <w:t>е</w:t>
            </w:r>
            <w:r w:rsidR="00C60D1E" w:rsidRPr="002B5D02">
              <w:rPr>
                <w:color w:val="0070C0"/>
                <w:highlight w:val="none"/>
              </w:rPr>
              <w:t xml:space="preserve"> </w:t>
            </w:r>
            <w:r w:rsidR="00F7520C" w:rsidRPr="002B5D02">
              <w:rPr>
                <w:color w:val="0070C0"/>
                <w:highlight w:val="none"/>
              </w:rPr>
              <w:t xml:space="preserve"> (з</w:t>
            </w:r>
            <w:r w:rsidR="00F7520C" w:rsidRPr="002B5D02">
              <w:rPr>
                <w:color w:val="0070C0"/>
                <w:highlight w:val="none"/>
              </w:rPr>
              <w:t>а</w:t>
            </w:r>
            <w:r w:rsidR="00F7520C" w:rsidRPr="002B5D02">
              <w:rPr>
                <w:color w:val="0070C0"/>
                <w:highlight w:val="none"/>
              </w:rPr>
              <w:t xml:space="preserve">прос, жалобу, просьбу) на имя любого государственного органа </w:t>
            </w:r>
            <w:r w:rsidR="00EA42E6" w:rsidRPr="002B5D02">
              <w:rPr>
                <w:color w:val="0070C0"/>
                <w:highlight w:val="none"/>
              </w:rPr>
              <w:t xml:space="preserve">посредством сервиса </w:t>
            </w:r>
            <w:r w:rsidR="00C60D1E" w:rsidRPr="002B5D02">
              <w:rPr>
                <w:color w:val="0070C0"/>
                <w:highlight w:val="none"/>
              </w:rPr>
              <w:t>Электронного правительства Республики Казахстан</w:t>
            </w:r>
            <w:r w:rsidR="00F7520C" w:rsidRPr="002B5D02">
              <w:rPr>
                <w:color w:val="0070C0"/>
                <w:highlight w:val="none"/>
              </w:rPr>
              <w:t xml:space="preserve"> </w:t>
            </w:r>
            <w:hyperlink r:id="rId44" w:history="1">
              <w:r w:rsidR="00F7520C" w:rsidRPr="002B5D02">
                <w:rPr>
                  <w:rStyle w:val="af2"/>
                  <w:color w:val="0070C0"/>
                  <w:highlight w:val="none"/>
                </w:rPr>
                <w:t>https://eotinish.kz/</w:t>
              </w:r>
            </w:hyperlink>
            <w:r w:rsidR="00C60D1E" w:rsidRPr="002B5D02">
              <w:rPr>
                <w:color w:val="0070C0"/>
                <w:highlight w:val="none"/>
              </w:rPr>
              <w:t xml:space="preserve">. </w:t>
            </w:r>
            <w:r w:rsidR="00DC5F63" w:rsidRPr="002B5D02">
              <w:rPr>
                <w:color w:val="0070C0"/>
                <w:highlight w:val="none"/>
              </w:rPr>
              <w:t xml:space="preserve">Практика показала, что данный сервис является достаточно эффективным и все </w:t>
            </w:r>
            <w:r w:rsidR="00C60D1E" w:rsidRPr="002B5D02">
              <w:rPr>
                <w:color w:val="0070C0"/>
                <w:highlight w:val="none"/>
              </w:rPr>
              <w:t>обращени</w:t>
            </w:r>
            <w:r w:rsidR="00DC5F63" w:rsidRPr="002B5D02">
              <w:rPr>
                <w:color w:val="0070C0"/>
                <w:highlight w:val="none"/>
              </w:rPr>
              <w:t>я</w:t>
            </w:r>
            <w:r w:rsidR="00C60D1E" w:rsidRPr="002B5D02">
              <w:rPr>
                <w:color w:val="0070C0"/>
                <w:highlight w:val="none"/>
              </w:rPr>
              <w:t xml:space="preserve"> </w:t>
            </w:r>
            <w:r w:rsidR="003357B1" w:rsidRPr="002B5D02">
              <w:rPr>
                <w:color w:val="0070C0"/>
                <w:highlight w:val="none"/>
              </w:rPr>
              <w:t xml:space="preserve">рассматриваются </w:t>
            </w:r>
            <w:r w:rsidR="00C60D1E" w:rsidRPr="002B5D02">
              <w:rPr>
                <w:color w:val="0070C0"/>
                <w:highlight w:val="none"/>
              </w:rPr>
              <w:t xml:space="preserve">в установленный </w:t>
            </w:r>
            <w:r w:rsidR="00DC5F63" w:rsidRPr="002B5D02">
              <w:rPr>
                <w:color w:val="0070C0"/>
                <w:highlight w:val="none"/>
              </w:rPr>
              <w:t xml:space="preserve">законом </w:t>
            </w:r>
            <w:r w:rsidR="00C60D1E" w:rsidRPr="002B5D02">
              <w:rPr>
                <w:color w:val="0070C0"/>
                <w:highlight w:val="none"/>
              </w:rPr>
              <w:t xml:space="preserve">срок, </w:t>
            </w:r>
            <w:r w:rsidR="00DC5F63" w:rsidRPr="002B5D02">
              <w:rPr>
                <w:color w:val="0070C0"/>
                <w:highlight w:val="none"/>
              </w:rPr>
              <w:t>в ходе кот</w:t>
            </w:r>
            <w:r w:rsidR="00DC5F63" w:rsidRPr="002B5D02">
              <w:rPr>
                <w:color w:val="0070C0"/>
                <w:highlight w:val="none"/>
              </w:rPr>
              <w:t>о</w:t>
            </w:r>
            <w:r w:rsidR="00DC5F63" w:rsidRPr="002B5D02">
              <w:rPr>
                <w:color w:val="0070C0"/>
                <w:highlight w:val="none"/>
              </w:rPr>
              <w:t xml:space="preserve">рого </w:t>
            </w:r>
            <w:r w:rsidR="003357B1" w:rsidRPr="002B5D02">
              <w:rPr>
                <w:color w:val="0070C0"/>
                <w:highlight w:val="none"/>
              </w:rPr>
              <w:t xml:space="preserve">заявителю предоставляется информация о процессе рассмотрения </w:t>
            </w:r>
            <w:r w:rsidR="00C60D1E" w:rsidRPr="002B5D02">
              <w:rPr>
                <w:color w:val="0070C0"/>
                <w:highlight w:val="none"/>
              </w:rPr>
              <w:t>с ук</w:t>
            </w:r>
            <w:r w:rsidR="00C60D1E" w:rsidRPr="002B5D02">
              <w:rPr>
                <w:color w:val="0070C0"/>
                <w:highlight w:val="none"/>
              </w:rPr>
              <w:t>а</w:t>
            </w:r>
            <w:r w:rsidR="00C60D1E" w:rsidRPr="002B5D02">
              <w:rPr>
                <w:color w:val="0070C0"/>
                <w:highlight w:val="none"/>
              </w:rPr>
              <w:t>занием должности, фамилии, имени, отчества (при наличии) и контактным т</w:t>
            </w:r>
            <w:r w:rsidR="00C60D1E" w:rsidRPr="002B5D02">
              <w:rPr>
                <w:color w:val="0070C0"/>
                <w:highlight w:val="none"/>
              </w:rPr>
              <w:t>е</w:t>
            </w:r>
            <w:r w:rsidR="00C60D1E" w:rsidRPr="002B5D02">
              <w:rPr>
                <w:color w:val="0070C0"/>
                <w:highlight w:val="none"/>
              </w:rPr>
              <w:t>лефоном</w:t>
            </w:r>
            <w:r w:rsidR="003357B1" w:rsidRPr="002B5D02">
              <w:rPr>
                <w:color w:val="0070C0"/>
                <w:highlight w:val="none"/>
              </w:rPr>
              <w:t xml:space="preserve"> представителя уполномоченного государственного органа, назначе</w:t>
            </w:r>
            <w:r w:rsidR="003357B1" w:rsidRPr="002B5D02">
              <w:rPr>
                <w:color w:val="0070C0"/>
                <w:highlight w:val="none"/>
              </w:rPr>
              <w:t>н</w:t>
            </w:r>
            <w:r w:rsidR="003357B1" w:rsidRPr="002B5D02">
              <w:rPr>
                <w:color w:val="0070C0"/>
                <w:highlight w:val="none"/>
              </w:rPr>
              <w:t xml:space="preserve">ного ответственным за рассмотрение </w:t>
            </w:r>
            <w:r w:rsidR="00F7520C" w:rsidRPr="002B5D02">
              <w:rPr>
                <w:color w:val="0070C0"/>
                <w:highlight w:val="none"/>
              </w:rPr>
              <w:t>того или иного обращения</w:t>
            </w:r>
          </w:p>
          <w:p w14:paraId="1C2F4E82" w14:textId="49CC6B0F" w:rsidR="00162623" w:rsidRPr="00AB4B4C" w:rsidRDefault="00C80233" w:rsidP="002B5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b/>
                <w:highlight w:val="none"/>
              </w:rPr>
            </w:pPr>
            <w:r w:rsidRPr="002B5D02">
              <w:rPr>
                <w:color w:val="2E74B5" w:themeColor="accent1" w:themeShade="BF"/>
                <w:highlight w:val="none"/>
              </w:rPr>
              <w:t xml:space="preserve">В марте 2023 года </w:t>
            </w:r>
            <w:r w:rsidR="0024115D" w:rsidRPr="002B5D02">
              <w:rPr>
                <w:color w:val="2E74B5" w:themeColor="accent1" w:themeShade="BF"/>
                <w:highlight w:val="none"/>
              </w:rPr>
              <w:t xml:space="preserve">НПО </w:t>
            </w:r>
            <w:r w:rsidRPr="002B5D02">
              <w:rPr>
                <w:color w:val="2E74B5" w:themeColor="accent1" w:themeShade="BF"/>
                <w:highlight w:val="none"/>
              </w:rPr>
              <w:t xml:space="preserve">Карагандинский областной Экологический </w:t>
            </w:r>
            <w:r w:rsidR="0024115D" w:rsidRPr="002B5D02">
              <w:rPr>
                <w:color w:val="2E74B5" w:themeColor="accent1" w:themeShade="BF"/>
                <w:highlight w:val="none"/>
              </w:rPr>
              <w:t>М</w:t>
            </w:r>
            <w:r w:rsidRPr="002B5D02">
              <w:rPr>
                <w:color w:val="2E74B5" w:themeColor="accent1" w:themeShade="BF"/>
                <w:highlight w:val="none"/>
              </w:rPr>
              <w:t>узей з</w:t>
            </w:r>
            <w:r w:rsidRPr="002B5D02">
              <w:rPr>
                <w:color w:val="2E74B5" w:themeColor="accent1" w:themeShade="BF"/>
                <w:highlight w:val="none"/>
              </w:rPr>
              <w:t>а</w:t>
            </w:r>
            <w:r w:rsidRPr="002B5D02">
              <w:rPr>
                <w:color w:val="2E74B5" w:themeColor="accent1" w:themeShade="BF"/>
                <w:highlight w:val="none"/>
              </w:rPr>
              <w:t>просил у Департамента климатической политики Министерства экологии и природных ресурсов (МЭПР) Казахстана данные по выбросам парниковых газов предприятий Карагандинской области из Государственного углеродного кадастра</w:t>
            </w:r>
            <w:r w:rsidR="0024115D" w:rsidRPr="002B5D02">
              <w:rPr>
                <w:color w:val="2E74B5" w:themeColor="accent1" w:themeShade="BF"/>
                <w:highlight w:val="none"/>
              </w:rPr>
              <w:t xml:space="preserve">, которые </w:t>
            </w:r>
            <w:r w:rsidRPr="002B5D02">
              <w:rPr>
                <w:color w:val="2E74B5" w:themeColor="accent1" w:themeShade="BF"/>
                <w:highlight w:val="none"/>
              </w:rPr>
              <w:t>относятся к экологической информации</w:t>
            </w:r>
            <w:r w:rsidR="0024115D" w:rsidRPr="002B5D02">
              <w:rPr>
                <w:color w:val="2E74B5" w:themeColor="accent1" w:themeShade="BF"/>
                <w:highlight w:val="none"/>
              </w:rPr>
              <w:t xml:space="preserve"> и </w:t>
            </w:r>
            <w:r w:rsidRPr="002B5D02">
              <w:rPr>
                <w:color w:val="2E74B5" w:themeColor="accent1" w:themeShade="BF"/>
                <w:highlight w:val="none"/>
              </w:rPr>
              <w:t>были необход</w:t>
            </w:r>
            <w:r w:rsidRPr="002B5D02">
              <w:rPr>
                <w:color w:val="2E74B5" w:themeColor="accent1" w:themeShade="BF"/>
                <w:highlight w:val="none"/>
              </w:rPr>
              <w:t>и</w:t>
            </w:r>
            <w:r w:rsidRPr="002B5D02">
              <w:rPr>
                <w:color w:val="2E74B5" w:themeColor="accent1" w:themeShade="BF"/>
                <w:highlight w:val="none"/>
              </w:rPr>
              <w:t xml:space="preserve">мы для </w:t>
            </w:r>
            <w:r w:rsidR="0024115D" w:rsidRPr="002B5D02">
              <w:rPr>
                <w:color w:val="2E74B5" w:themeColor="accent1" w:themeShade="BF"/>
                <w:highlight w:val="none"/>
              </w:rPr>
              <w:t xml:space="preserve">реализации </w:t>
            </w:r>
            <w:r w:rsidRPr="002B5D02">
              <w:rPr>
                <w:color w:val="2E74B5" w:themeColor="accent1" w:themeShade="BF"/>
                <w:highlight w:val="none"/>
              </w:rPr>
              <w:t>проекта «Участие гражданского общества в смягчении последствий изменения климата в Карагандинской области»</w:t>
            </w:r>
            <w:r w:rsidR="0024115D" w:rsidRPr="002B5D02">
              <w:rPr>
                <w:color w:val="2E74B5" w:themeColor="accent1" w:themeShade="BF"/>
                <w:highlight w:val="none"/>
              </w:rPr>
              <w:t xml:space="preserve"> при поддержке </w:t>
            </w:r>
            <w:r w:rsidRPr="002B5D02">
              <w:rPr>
                <w:color w:val="2E74B5" w:themeColor="accent1" w:themeShade="BF"/>
                <w:highlight w:val="none"/>
              </w:rPr>
              <w:t>Европейск</w:t>
            </w:r>
            <w:r w:rsidR="0024115D" w:rsidRPr="002B5D02">
              <w:rPr>
                <w:color w:val="2E74B5" w:themeColor="accent1" w:themeShade="BF"/>
                <w:highlight w:val="none"/>
              </w:rPr>
              <w:t>ого</w:t>
            </w:r>
            <w:r w:rsidRPr="002B5D02">
              <w:rPr>
                <w:color w:val="2E74B5" w:themeColor="accent1" w:themeShade="BF"/>
                <w:highlight w:val="none"/>
              </w:rPr>
              <w:t xml:space="preserve"> союз</w:t>
            </w:r>
            <w:r w:rsidR="0024115D" w:rsidRPr="002B5D02">
              <w:rPr>
                <w:color w:val="2E74B5" w:themeColor="accent1" w:themeShade="BF"/>
                <w:highlight w:val="none"/>
              </w:rPr>
              <w:t>а</w:t>
            </w:r>
            <w:r w:rsidRPr="002B5D02">
              <w:rPr>
                <w:color w:val="2E74B5" w:themeColor="accent1" w:themeShade="BF"/>
                <w:highlight w:val="none"/>
              </w:rPr>
              <w:t>. Запрос был отправлен через рабочую почту департ</w:t>
            </w:r>
            <w:r w:rsidRPr="002B5D02">
              <w:rPr>
                <w:color w:val="2E74B5" w:themeColor="accent1" w:themeShade="BF"/>
                <w:highlight w:val="none"/>
              </w:rPr>
              <w:t>а</w:t>
            </w:r>
            <w:r w:rsidRPr="002B5D02">
              <w:rPr>
                <w:color w:val="2E74B5" w:themeColor="accent1" w:themeShade="BF"/>
                <w:highlight w:val="none"/>
              </w:rPr>
              <w:t xml:space="preserve">мента и канцелярию, но ответ не был получен в течение трёх месяцев. В июле 2023 года данные </w:t>
            </w:r>
            <w:r w:rsidR="0024115D" w:rsidRPr="002B5D02">
              <w:rPr>
                <w:color w:val="2E74B5" w:themeColor="accent1" w:themeShade="BF"/>
                <w:highlight w:val="none"/>
              </w:rPr>
              <w:t xml:space="preserve">повторно были запрошены уже </w:t>
            </w:r>
            <w:r w:rsidRPr="002B5D02">
              <w:rPr>
                <w:color w:val="2E74B5" w:themeColor="accent1" w:themeShade="BF"/>
                <w:highlight w:val="none"/>
              </w:rPr>
              <w:t>через сервис Эле</w:t>
            </w:r>
            <w:r w:rsidRPr="002B5D02">
              <w:rPr>
                <w:color w:val="2E74B5" w:themeColor="accent1" w:themeShade="BF"/>
                <w:highlight w:val="none"/>
              </w:rPr>
              <w:t>к</w:t>
            </w:r>
            <w:r w:rsidRPr="002B5D02">
              <w:rPr>
                <w:color w:val="2E74B5" w:themeColor="accent1" w:themeShade="BF"/>
                <w:highlight w:val="none"/>
              </w:rPr>
              <w:t>тронного правительства Республики Казахстан</w:t>
            </w:r>
            <w:r w:rsidR="0024115D" w:rsidRPr="002B5D02">
              <w:rPr>
                <w:color w:val="2E74B5" w:themeColor="accent1" w:themeShade="BF"/>
                <w:highlight w:val="none"/>
              </w:rPr>
              <w:t xml:space="preserve"> https://eotinish.kz</w:t>
            </w:r>
            <w:r w:rsidRPr="002B5D02">
              <w:rPr>
                <w:color w:val="2E74B5" w:themeColor="accent1" w:themeShade="BF"/>
                <w:highlight w:val="none"/>
              </w:rPr>
              <w:t xml:space="preserve">. В </w:t>
            </w:r>
            <w:r w:rsidR="00D869AA" w:rsidRPr="002B5D02">
              <w:rPr>
                <w:color w:val="2E74B5" w:themeColor="accent1" w:themeShade="BF"/>
                <w:highlight w:val="none"/>
              </w:rPr>
              <w:t xml:space="preserve">ответ на обращение в </w:t>
            </w:r>
            <w:r w:rsidRPr="002B5D02">
              <w:rPr>
                <w:color w:val="2E74B5" w:themeColor="accent1" w:themeShade="BF"/>
                <w:highlight w:val="none"/>
              </w:rPr>
              <w:t xml:space="preserve">августе 2023 года </w:t>
            </w:r>
            <w:r w:rsidR="0024115D" w:rsidRPr="002B5D02">
              <w:rPr>
                <w:color w:val="2E74B5" w:themeColor="accent1" w:themeShade="BF"/>
                <w:highlight w:val="none"/>
              </w:rPr>
              <w:t xml:space="preserve">МЭПР </w:t>
            </w:r>
            <w:r w:rsidRPr="002B5D02">
              <w:rPr>
                <w:color w:val="2E74B5" w:themeColor="accent1" w:themeShade="BF"/>
                <w:highlight w:val="none"/>
              </w:rPr>
              <w:t>предложило провести рабочее совещ</w:t>
            </w:r>
            <w:r w:rsidRPr="002B5D02">
              <w:rPr>
                <w:color w:val="2E74B5" w:themeColor="accent1" w:themeShade="BF"/>
                <w:highlight w:val="none"/>
              </w:rPr>
              <w:t>а</w:t>
            </w:r>
            <w:r w:rsidRPr="002B5D02">
              <w:rPr>
                <w:color w:val="2E74B5" w:themeColor="accent1" w:themeShade="BF"/>
                <w:highlight w:val="none"/>
              </w:rPr>
              <w:t>ние для обсуждения и предоставления запрашиваемых данных</w:t>
            </w:r>
            <w:r w:rsidR="0024115D" w:rsidRPr="002B5D02">
              <w:rPr>
                <w:color w:val="2E74B5" w:themeColor="accent1" w:themeShade="BF"/>
                <w:highlight w:val="none"/>
              </w:rPr>
              <w:t>, по итогам к</w:t>
            </w:r>
            <w:r w:rsidR="0024115D" w:rsidRPr="002B5D02">
              <w:rPr>
                <w:color w:val="2E74B5" w:themeColor="accent1" w:themeShade="BF"/>
                <w:highlight w:val="none"/>
              </w:rPr>
              <w:t>о</w:t>
            </w:r>
            <w:r w:rsidR="0024115D" w:rsidRPr="002B5D02">
              <w:rPr>
                <w:color w:val="2E74B5" w:themeColor="accent1" w:themeShade="BF"/>
                <w:highlight w:val="none"/>
              </w:rPr>
              <w:lastRenderedPageBreak/>
              <w:t>торого</w:t>
            </w:r>
            <w:r w:rsidR="002A0BE1" w:rsidRPr="002B5D02">
              <w:rPr>
                <w:color w:val="2E74B5" w:themeColor="accent1" w:themeShade="BF"/>
                <w:highlight w:val="none"/>
              </w:rPr>
              <w:t xml:space="preserve"> НПО</w:t>
            </w:r>
            <w:r w:rsidR="0024115D" w:rsidRPr="002B5D02">
              <w:rPr>
                <w:color w:val="2E74B5" w:themeColor="accent1" w:themeShade="BF"/>
                <w:highlight w:val="none"/>
              </w:rPr>
              <w:t xml:space="preserve"> были </w:t>
            </w:r>
            <w:r w:rsidR="002A0BE1" w:rsidRPr="002B5D02">
              <w:rPr>
                <w:color w:val="2E74B5" w:themeColor="accent1" w:themeShade="BF"/>
                <w:highlight w:val="none"/>
              </w:rPr>
              <w:t xml:space="preserve">предоставлены </w:t>
            </w:r>
            <w:r w:rsidRPr="002B5D02">
              <w:rPr>
                <w:color w:val="2E74B5" w:themeColor="accent1" w:themeShade="BF"/>
                <w:highlight w:val="none"/>
              </w:rPr>
              <w:t xml:space="preserve">необходимые сведения, </w:t>
            </w:r>
            <w:r w:rsidR="0024115D" w:rsidRPr="002B5D02">
              <w:rPr>
                <w:color w:val="2E74B5" w:themeColor="accent1" w:themeShade="BF"/>
                <w:highlight w:val="none"/>
              </w:rPr>
              <w:t>пр</w:t>
            </w:r>
            <w:r w:rsidRPr="002B5D02">
              <w:rPr>
                <w:color w:val="2E74B5" w:themeColor="accent1" w:themeShade="BF"/>
                <w:highlight w:val="none"/>
              </w:rPr>
              <w:t xml:space="preserve">и </w:t>
            </w:r>
            <w:r w:rsidR="0024115D" w:rsidRPr="002B5D02">
              <w:rPr>
                <w:color w:val="2E74B5" w:themeColor="accent1" w:themeShade="BF"/>
                <w:highlight w:val="none"/>
              </w:rPr>
              <w:t xml:space="preserve">этом </w:t>
            </w:r>
            <w:r w:rsidRPr="002B5D02">
              <w:rPr>
                <w:color w:val="2E74B5" w:themeColor="accent1" w:themeShade="BF"/>
                <w:highlight w:val="none"/>
              </w:rPr>
              <w:t>общий срок получения данных составил шесть месяцев с момента первого запроса.</w:t>
            </w:r>
          </w:p>
        </w:tc>
      </w:tr>
    </w:tbl>
    <w:p w14:paraId="02B47FE1" w14:textId="77777777" w:rsidR="00D6529D" w:rsidRPr="00AB4B4C" w:rsidRDefault="00D6529D" w:rsidP="006C5B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  <w:highlight w:val="none"/>
        </w:rPr>
      </w:pPr>
    </w:p>
    <w:p w14:paraId="406C07F4" w14:textId="27805E75" w:rsidR="009A3424" w:rsidRPr="00AB4B4C" w:rsidRDefault="00D35818" w:rsidP="006C5B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  <w:highlight w:val="none"/>
        </w:rPr>
      </w:pPr>
      <w:r w:rsidRPr="00AB4B4C">
        <w:rPr>
          <w:b/>
          <w:color w:val="000000"/>
          <w:highlight w:val="none"/>
        </w:rPr>
        <w:t>Статья 15</w:t>
      </w:r>
    </w:p>
    <w:tbl>
      <w:tblPr>
        <w:tblW w:w="4088" w:type="pct"/>
        <w:tblInd w:w="1129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5"/>
      </w:tblGrid>
      <w:tr w:rsidR="00E9588E" w:rsidRPr="00AB4B4C" w14:paraId="1C171FBD" w14:textId="77777777" w:rsidTr="0034339B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5839F" w14:textId="06B1C6A7" w:rsidR="00E9588E" w:rsidRPr="00AB4B4C" w:rsidRDefault="00E9588E" w:rsidP="00E9588E">
            <w:pPr>
              <w:widowControl w:val="0"/>
              <w:spacing w:line="240" w:lineRule="auto"/>
              <w:ind w:left="113" w:right="113" w:firstLine="567"/>
              <w:rPr>
                <w:b/>
                <w:highlight w:val="none"/>
              </w:rPr>
            </w:pPr>
            <w:r w:rsidRPr="00AB4B4C">
              <w:rPr>
                <w:b/>
                <w:highlight w:val="none"/>
              </w:rPr>
              <w:t>Опишите, каким образом Сторона содействует информированию общественности о ее РВПЗ и представьте более подробную информацию в соответствии со статьей 15 (наращивание потенциала), в том числе о:</w:t>
            </w:r>
          </w:p>
        </w:tc>
      </w:tr>
      <w:tr w:rsidR="00E9588E" w:rsidRPr="00AB4B4C" w14:paraId="6C409622" w14:textId="4FDBB6C0" w:rsidTr="0034339B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D544" w14:textId="6D1EA85E" w:rsidR="00E9588E" w:rsidRPr="00AB4B4C" w:rsidRDefault="00E9588E" w:rsidP="0034339B">
            <w:pPr>
              <w:widowControl w:val="0"/>
              <w:spacing w:line="240" w:lineRule="auto"/>
              <w:ind w:left="113" w:right="113" w:firstLine="1561"/>
              <w:rPr>
                <w:highlight w:val="none"/>
              </w:rPr>
            </w:pPr>
            <w:r w:rsidRPr="00AB4B4C">
              <w:rPr>
                <w:highlight w:val="none"/>
              </w:rPr>
              <w:tab/>
              <w:t>а)</w:t>
            </w:r>
            <w:r w:rsidRPr="00AB4B4C">
              <w:rPr>
                <w:highlight w:val="none"/>
              </w:rPr>
              <w:tab/>
              <w:t>мерах по обеспечению надлежащего наращивания п</w:t>
            </w:r>
            <w:r w:rsidRPr="00AB4B4C">
              <w:rPr>
                <w:highlight w:val="none"/>
              </w:rPr>
              <w:t>о</w:t>
            </w:r>
            <w:r w:rsidRPr="00AB4B4C">
              <w:rPr>
                <w:highlight w:val="none"/>
              </w:rPr>
              <w:t>тенциала государственных органов и учреждений и предоставлению им р</w:t>
            </w:r>
            <w:r w:rsidRPr="00AB4B4C">
              <w:rPr>
                <w:highlight w:val="none"/>
              </w:rPr>
              <w:t>е</w:t>
            </w:r>
            <w:r w:rsidRPr="00AB4B4C">
              <w:rPr>
                <w:highlight w:val="none"/>
              </w:rPr>
              <w:t>комендаций с целью оказания им помощи в выполнении ими своих обязанн</w:t>
            </w:r>
            <w:r w:rsidRPr="00AB4B4C">
              <w:rPr>
                <w:highlight w:val="none"/>
              </w:rPr>
              <w:t>о</w:t>
            </w:r>
            <w:r w:rsidRPr="00AB4B4C">
              <w:rPr>
                <w:highlight w:val="none"/>
              </w:rPr>
              <w:t>стей в соответствии с Протоколом;</w:t>
            </w:r>
          </w:p>
        </w:tc>
      </w:tr>
      <w:tr w:rsidR="00E9588E" w:rsidRPr="00AB4B4C" w14:paraId="27AA2DC3" w14:textId="5D4872A9" w:rsidTr="0034339B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8B98" w14:textId="77777777" w:rsidR="002B5D02" w:rsidRPr="00AB4B4C" w:rsidRDefault="002B5D02" w:rsidP="002B5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561"/>
              <w:jc w:val="left"/>
              <w:rPr>
                <w:bCs/>
                <w:iCs/>
                <w:color w:val="000000"/>
                <w:highlight w:val="none"/>
              </w:rPr>
            </w:pPr>
            <w:r w:rsidRPr="00AB4B4C">
              <w:rPr>
                <w:bCs/>
                <w:i/>
                <w:color w:val="000000"/>
                <w:highlight w:val="none"/>
              </w:rPr>
              <w:t>Ответ:</w:t>
            </w:r>
            <w:r w:rsidRPr="00AB4B4C">
              <w:rPr>
                <w:bCs/>
                <w:iCs/>
                <w:color w:val="000000"/>
                <w:highlight w:val="none"/>
              </w:rPr>
              <w:t xml:space="preserve"> </w:t>
            </w:r>
          </w:p>
          <w:p w14:paraId="3F6398E2" w14:textId="250B4AD5" w:rsidR="00E9588E" w:rsidRPr="00AB4B4C" w:rsidRDefault="007C5650" w:rsidP="002B5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561"/>
              <w:rPr>
                <w:color w:val="000000"/>
                <w:highlight w:val="none"/>
              </w:rPr>
            </w:pPr>
            <w:r w:rsidRPr="00AB4B4C">
              <w:rPr>
                <w:highlight w:val="none"/>
              </w:rPr>
              <w:t xml:space="preserve"> </w:t>
            </w:r>
            <w:r w:rsidRPr="002B5D02">
              <w:rPr>
                <w:color w:val="0070C0"/>
                <w:highlight w:val="none"/>
              </w:rPr>
              <w:t>а)</w:t>
            </w:r>
            <w:r w:rsidR="002B5D02" w:rsidRPr="002B5D02">
              <w:rPr>
                <w:color w:val="0070C0"/>
                <w:highlight w:val="none"/>
              </w:rPr>
              <w:t xml:space="preserve"> </w:t>
            </w:r>
            <w:r w:rsidR="002B5D02" w:rsidRPr="002B5D02">
              <w:rPr>
                <w:color w:val="0070C0"/>
                <w:highlight w:val="none"/>
              </w:rPr>
              <w:tab/>
            </w:r>
            <w:r w:rsidR="00287442" w:rsidRPr="002B5D02">
              <w:rPr>
                <w:color w:val="0070C0"/>
                <w:highlight w:val="none"/>
              </w:rPr>
              <w:t>в отчетный период меры по обеспечению надлежащ</w:t>
            </w:r>
            <w:r w:rsidR="00287442" w:rsidRPr="002B5D02">
              <w:rPr>
                <w:color w:val="0070C0"/>
                <w:highlight w:val="none"/>
              </w:rPr>
              <w:t>е</w:t>
            </w:r>
            <w:r w:rsidR="00287442" w:rsidRPr="002B5D02">
              <w:rPr>
                <w:color w:val="0070C0"/>
                <w:highlight w:val="none"/>
              </w:rPr>
              <w:t>го наращивания потенциала государственных органов и уч</w:t>
            </w:r>
            <w:r w:rsidR="002B5D02">
              <w:rPr>
                <w:color w:val="0070C0"/>
                <w:highlight w:val="none"/>
              </w:rPr>
              <w:t>р</w:t>
            </w:r>
            <w:r w:rsidR="00287442" w:rsidRPr="002B5D02">
              <w:rPr>
                <w:color w:val="0070C0"/>
                <w:highlight w:val="none"/>
              </w:rPr>
              <w:t>еждений не предпринимались</w:t>
            </w:r>
            <w:r w:rsidR="00CB7E3B" w:rsidRPr="002B5D02">
              <w:rPr>
                <w:color w:val="0070C0"/>
                <w:highlight w:val="none"/>
              </w:rPr>
              <w:t xml:space="preserve"> </w:t>
            </w:r>
          </w:p>
        </w:tc>
      </w:tr>
      <w:tr w:rsidR="00E9588E" w:rsidRPr="00AB4B4C" w14:paraId="116AD579" w14:textId="6AECE79F" w:rsidTr="0034339B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B095" w14:textId="7F4F175B" w:rsidR="00E9588E" w:rsidRPr="00AB4B4C" w:rsidRDefault="00E9588E" w:rsidP="0034339B">
            <w:pPr>
              <w:widowControl w:val="0"/>
              <w:spacing w:line="240" w:lineRule="auto"/>
              <w:ind w:left="113" w:right="113" w:firstLine="1561"/>
              <w:rPr>
                <w:highlight w:val="none"/>
              </w:rPr>
            </w:pPr>
            <w:r w:rsidRPr="00AB4B4C">
              <w:rPr>
                <w:highlight w:val="none"/>
              </w:rPr>
              <w:t>b)</w:t>
            </w:r>
            <w:r w:rsidRPr="00AB4B4C">
              <w:rPr>
                <w:highlight w:val="none"/>
              </w:rPr>
              <w:tab/>
              <w:t>предоставленной общественности помощи и рек</w:t>
            </w:r>
            <w:r w:rsidRPr="00AB4B4C">
              <w:rPr>
                <w:highlight w:val="none"/>
              </w:rPr>
              <w:t>о</w:t>
            </w:r>
            <w:r w:rsidRPr="00AB4B4C">
              <w:rPr>
                <w:highlight w:val="none"/>
              </w:rPr>
              <w:t>мендациях в области доступа к национальному регистру и понимания и</w:t>
            </w:r>
            <w:r w:rsidRPr="00AB4B4C">
              <w:rPr>
                <w:highlight w:val="none"/>
              </w:rPr>
              <w:t>с</w:t>
            </w:r>
            <w:r w:rsidRPr="00AB4B4C">
              <w:rPr>
                <w:highlight w:val="none"/>
              </w:rPr>
              <w:t>пользования содержащейся в нем информации.</w:t>
            </w:r>
          </w:p>
        </w:tc>
      </w:tr>
      <w:tr w:rsidR="00E9588E" w:rsidRPr="00AB4B4C" w14:paraId="5825E1D0" w14:textId="2048F44F" w:rsidTr="0034339B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2A18" w14:textId="77777777" w:rsidR="002B5D02" w:rsidRPr="00AB4B4C" w:rsidRDefault="002B5D02" w:rsidP="002B5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561"/>
              <w:jc w:val="left"/>
              <w:rPr>
                <w:bCs/>
                <w:iCs/>
                <w:color w:val="000000"/>
                <w:highlight w:val="none"/>
              </w:rPr>
            </w:pPr>
            <w:r w:rsidRPr="00AB4B4C">
              <w:rPr>
                <w:bCs/>
                <w:i/>
                <w:color w:val="000000"/>
                <w:highlight w:val="none"/>
              </w:rPr>
              <w:t>Ответ:</w:t>
            </w:r>
            <w:r w:rsidRPr="00AB4B4C">
              <w:rPr>
                <w:bCs/>
                <w:iCs/>
                <w:color w:val="000000"/>
                <w:highlight w:val="none"/>
              </w:rPr>
              <w:t xml:space="preserve"> </w:t>
            </w:r>
          </w:p>
          <w:p w14:paraId="29D14CAC" w14:textId="1AEE9F9F" w:rsidR="00B67C19" w:rsidRPr="00AB4B4C" w:rsidRDefault="00287442" w:rsidP="002B5D02">
            <w:pPr>
              <w:widowControl w:val="0"/>
              <w:spacing w:line="240" w:lineRule="auto"/>
              <w:ind w:right="113" w:firstLine="1561"/>
              <w:rPr>
                <w:color w:val="000000"/>
                <w:highlight w:val="none"/>
              </w:rPr>
            </w:pPr>
            <w:r w:rsidRPr="002B5D02">
              <w:rPr>
                <w:color w:val="0070C0"/>
                <w:highlight w:val="none"/>
              </w:rPr>
              <w:t>b)</w:t>
            </w:r>
            <w:r w:rsidR="002B5D02" w:rsidRPr="002B5D02">
              <w:rPr>
                <w:color w:val="0070C0"/>
                <w:highlight w:val="none"/>
              </w:rPr>
              <w:t xml:space="preserve"> </w:t>
            </w:r>
            <w:r w:rsidR="002B5D02" w:rsidRPr="002B5D02">
              <w:rPr>
                <w:color w:val="0070C0"/>
                <w:highlight w:val="none"/>
              </w:rPr>
              <w:tab/>
            </w:r>
            <w:r w:rsidRPr="002B5D02">
              <w:rPr>
                <w:color w:val="0070C0"/>
                <w:highlight w:val="none"/>
              </w:rPr>
              <w:t>Министерством экологии и природных ресурсов при поддержке Офиса программ ОБСЕ в Астане ежегодно проводится круглый стол по реализации Орхусской конвенции на тему «Экологическая культура и международные обязательства: вызовы и пути развития в Казахстане». В р</w:t>
            </w:r>
            <w:r w:rsidRPr="002B5D02">
              <w:rPr>
                <w:color w:val="0070C0"/>
                <w:highlight w:val="none"/>
              </w:rPr>
              <w:t>а</w:t>
            </w:r>
            <w:r w:rsidRPr="002B5D02">
              <w:rPr>
                <w:color w:val="0070C0"/>
                <w:highlight w:val="none"/>
              </w:rPr>
              <w:t xml:space="preserve">боте </w:t>
            </w:r>
            <w:r w:rsidR="00E20ABD" w:rsidRPr="002B5D02">
              <w:rPr>
                <w:color w:val="0070C0"/>
                <w:highlight w:val="none"/>
              </w:rPr>
              <w:t>К</w:t>
            </w:r>
            <w:r w:rsidRPr="002B5D02">
              <w:rPr>
                <w:color w:val="0070C0"/>
                <w:highlight w:val="none"/>
              </w:rPr>
              <w:t>руглого стола принимают участие представители региональных О</w:t>
            </w:r>
            <w:r w:rsidRPr="002B5D02">
              <w:rPr>
                <w:color w:val="0070C0"/>
                <w:highlight w:val="none"/>
              </w:rPr>
              <w:t>р</w:t>
            </w:r>
            <w:r w:rsidRPr="002B5D02">
              <w:rPr>
                <w:color w:val="0070C0"/>
                <w:highlight w:val="none"/>
              </w:rPr>
              <w:t>хусских центров, НПО, учебных заведений и независимые эксперты. Одним из вопросов обсуждения являются вопросы реализации Протокола о РВПЗ в Казахстане.</w:t>
            </w:r>
          </w:p>
        </w:tc>
      </w:tr>
    </w:tbl>
    <w:p w14:paraId="30C964F5" w14:textId="77777777" w:rsidR="00D6529D" w:rsidRPr="00AB4B4C" w:rsidRDefault="00D6529D" w:rsidP="006C5B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  <w:highlight w:val="none"/>
        </w:rPr>
      </w:pPr>
    </w:p>
    <w:p w14:paraId="4054D762" w14:textId="0E035465" w:rsidR="009A3424" w:rsidRPr="00AB4B4C" w:rsidRDefault="00D35818" w:rsidP="006C5B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134"/>
        <w:rPr>
          <w:b/>
          <w:color w:val="000000"/>
          <w:highlight w:val="none"/>
        </w:rPr>
      </w:pPr>
      <w:r w:rsidRPr="00AB4B4C">
        <w:rPr>
          <w:b/>
          <w:color w:val="000000"/>
          <w:highlight w:val="none"/>
        </w:rPr>
        <w:t>Статья 16</w:t>
      </w:r>
    </w:p>
    <w:tbl>
      <w:tblPr>
        <w:tblStyle w:val="15"/>
        <w:tblW w:w="4088" w:type="pct"/>
        <w:tblInd w:w="1129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7425"/>
      </w:tblGrid>
      <w:tr w:rsidR="00E9588E" w:rsidRPr="00AB4B4C" w14:paraId="75ADAB4C" w14:textId="77777777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78E60" w14:textId="276C7DBC" w:rsidR="0032713A" w:rsidRPr="00AB4B4C" w:rsidRDefault="00E9588E" w:rsidP="00E20ABD">
            <w:pPr>
              <w:widowControl w:val="0"/>
              <w:spacing w:line="240" w:lineRule="auto"/>
              <w:ind w:left="113" w:right="113" w:firstLine="567"/>
              <w:rPr>
                <w:b/>
                <w:highlight w:val="none"/>
                <w:lang w:val="kk-KZ"/>
              </w:rPr>
            </w:pPr>
            <w:r w:rsidRPr="00AB4B4C">
              <w:rPr>
                <w:b/>
                <w:highlight w:val="none"/>
              </w:rPr>
              <w:t>Опишите, каким образом Сторона осуществляла сотрудничество с другими Сторонами и оказывала им помощь, а также стимулировала, в случае необходимости, сотрудничество между соответствующими межд</w:t>
            </w:r>
            <w:r w:rsidRPr="00AB4B4C">
              <w:rPr>
                <w:b/>
                <w:highlight w:val="none"/>
              </w:rPr>
              <w:t>у</w:t>
            </w:r>
            <w:r w:rsidRPr="00AB4B4C">
              <w:rPr>
                <w:b/>
                <w:highlight w:val="none"/>
              </w:rPr>
              <w:t>народными организациями, в частности:</w:t>
            </w:r>
          </w:p>
        </w:tc>
      </w:tr>
      <w:tr w:rsidR="00E9588E" w:rsidRPr="00AB4B4C" w14:paraId="0445BF6D" w14:textId="533A285B" w:rsidTr="002D4849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B1A40" w14:textId="0C9F533C" w:rsidR="00E9588E" w:rsidRPr="00AB4B4C" w:rsidRDefault="00E9588E" w:rsidP="00AB0D1D">
            <w:pPr>
              <w:widowControl w:val="0"/>
              <w:spacing w:line="240" w:lineRule="auto"/>
              <w:ind w:left="113" w:right="113" w:firstLine="1561"/>
              <w:rPr>
                <w:highlight w:val="none"/>
              </w:rPr>
            </w:pPr>
            <w:r w:rsidRPr="00AB4B4C">
              <w:rPr>
                <w:highlight w:val="none"/>
              </w:rPr>
              <w:tab/>
              <w:t>а)</w:t>
            </w:r>
            <w:r w:rsidRPr="00AB4B4C">
              <w:rPr>
                <w:b/>
                <w:highlight w:val="none"/>
              </w:rPr>
              <w:tab/>
            </w:r>
            <w:r w:rsidRPr="00AB4B4C">
              <w:rPr>
                <w:highlight w:val="none"/>
              </w:rPr>
              <w:t>в рамках международных действий в поддержку ц</w:t>
            </w:r>
            <w:r w:rsidRPr="00AB4B4C">
              <w:rPr>
                <w:highlight w:val="none"/>
              </w:rPr>
              <w:t>е</w:t>
            </w:r>
            <w:r w:rsidRPr="00AB4B4C">
              <w:rPr>
                <w:highlight w:val="none"/>
              </w:rPr>
              <w:t xml:space="preserve">лей настоящего Протокола в соответствии с </w:t>
            </w:r>
            <w:r w:rsidRPr="00AB4B4C">
              <w:rPr>
                <w:b/>
                <w:highlight w:val="none"/>
              </w:rPr>
              <w:t>пунктом 1 a)</w:t>
            </w:r>
            <w:r w:rsidRPr="00AB4B4C">
              <w:rPr>
                <w:highlight w:val="none"/>
              </w:rPr>
              <w:t>;</w:t>
            </w:r>
          </w:p>
        </w:tc>
      </w:tr>
      <w:tr w:rsidR="00E9588E" w:rsidRPr="00AB4B4C" w14:paraId="6AA67FB6" w14:textId="059AF85F" w:rsidTr="002D484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7F36" w14:textId="77777777" w:rsidR="00825670" w:rsidRPr="00AB4B4C" w:rsidRDefault="00B23A6D" w:rsidP="00AB0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561"/>
              <w:jc w:val="left"/>
              <w:rPr>
                <w:bCs/>
                <w:iCs/>
                <w:color w:val="000000"/>
                <w:highlight w:val="none"/>
              </w:rPr>
            </w:pPr>
            <w:r w:rsidRPr="00AB4B4C">
              <w:rPr>
                <w:bCs/>
                <w:i/>
                <w:color w:val="000000"/>
                <w:highlight w:val="none"/>
              </w:rPr>
              <w:t>Ответ:</w:t>
            </w:r>
            <w:r w:rsidRPr="00AB4B4C">
              <w:rPr>
                <w:bCs/>
                <w:iCs/>
                <w:color w:val="000000"/>
                <w:highlight w:val="none"/>
              </w:rPr>
              <w:t xml:space="preserve"> </w:t>
            </w:r>
          </w:p>
          <w:p w14:paraId="25371660" w14:textId="53603E05" w:rsidR="00056C31" w:rsidRPr="00AB4B4C" w:rsidRDefault="00056C31" w:rsidP="00403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561"/>
              <w:rPr>
                <w:color w:val="000000"/>
                <w:highlight w:val="none"/>
                <w:lang w:val="kk-KZ"/>
              </w:rPr>
            </w:pPr>
            <w:r w:rsidRPr="00AB4B4C">
              <w:rPr>
                <w:highlight w:val="none"/>
              </w:rPr>
              <w:tab/>
            </w:r>
            <w:r w:rsidRPr="00403C2D">
              <w:rPr>
                <w:color w:val="0070C0"/>
                <w:highlight w:val="none"/>
              </w:rPr>
              <w:t>а)</w:t>
            </w:r>
            <w:r w:rsidRPr="00403C2D">
              <w:rPr>
                <w:color w:val="0070C0"/>
                <w:highlight w:val="none"/>
              </w:rPr>
              <w:tab/>
              <w:t>соответствующие международные действия в отче</w:t>
            </w:r>
            <w:r w:rsidRPr="00403C2D">
              <w:rPr>
                <w:color w:val="0070C0"/>
                <w:highlight w:val="none"/>
              </w:rPr>
              <w:t>т</w:t>
            </w:r>
            <w:r w:rsidRPr="00403C2D">
              <w:rPr>
                <w:color w:val="0070C0"/>
                <w:highlight w:val="none"/>
              </w:rPr>
              <w:t>ный период не осуществлялись.</w:t>
            </w:r>
          </w:p>
        </w:tc>
      </w:tr>
      <w:tr w:rsidR="00E9588E" w:rsidRPr="00AB4B4C" w14:paraId="57FDD59D" w14:textId="4D622DC0" w:rsidTr="002D484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0686" w14:textId="5DC64AEA" w:rsidR="00E9588E" w:rsidRPr="00AB4B4C" w:rsidRDefault="00E9588E" w:rsidP="00AB0D1D">
            <w:pPr>
              <w:widowControl w:val="0"/>
              <w:spacing w:line="240" w:lineRule="auto"/>
              <w:ind w:right="113" w:firstLine="1561"/>
              <w:rPr>
                <w:highlight w:val="none"/>
              </w:rPr>
            </w:pPr>
            <w:r w:rsidRPr="00AB4B4C">
              <w:rPr>
                <w:highlight w:val="none"/>
              </w:rPr>
              <w:tab/>
              <w:t>b) на основе взаимной договоренности между соответств</w:t>
            </w:r>
            <w:r w:rsidRPr="00AB4B4C">
              <w:rPr>
                <w:highlight w:val="none"/>
              </w:rPr>
              <w:t>у</w:t>
            </w:r>
            <w:r w:rsidRPr="00AB4B4C">
              <w:rPr>
                <w:highlight w:val="none"/>
              </w:rPr>
              <w:t xml:space="preserve">ющими Сторонами при внедрении национальных систем во исполнение настоящего Протокола в соответствии с </w:t>
            </w:r>
            <w:r w:rsidRPr="00AB4B4C">
              <w:rPr>
                <w:b/>
                <w:highlight w:val="none"/>
              </w:rPr>
              <w:t>пунктом 1 b)</w:t>
            </w:r>
            <w:r w:rsidRPr="00AB4B4C">
              <w:rPr>
                <w:highlight w:val="none"/>
              </w:rPr>
              <w:t>;</w:t>
            </w:r>
          </w:p>
        </w:tc>
      </w:tr>
      <w:tr w:rsidR="00E9588E" w:rsidRPr="00AB4B4C" w14:paraId="234A4360" w14:textId="79413278" w:rsidTr="002D4849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E073" w14:textId="77777777" w:rsidR="00825670" w:rsidRPr="00AB4B4C" w:rsidRDefault="00E9588E" w:rsidP="00AB0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561"/>
              <w:jc w:val="left"/>
              <w:rPr>
                <w:bCs/>
                <w:i/>
                <w:color w:val="000000"/>
                <w:highlight w:val="none"/>
              </w:rPr>
            </w:pPr>
            <w:r w:rsidRPr="00AB4B4C">
              <w:rPr>
                <w:bCs/>
                <w:i/>
                <w:color w:val="000000"/>
                <w:highlight w:val="none"/>
              </w:rPr>
              <w:t xml:space="preserve">Ответ: </w:t>
            </w:r>
          </w:p>
          <w:p w14:paraId="553A2618" w14:textId="7CDAA8B6" w:rsidR="00056C31" w:rsidRPr="00AB4B4C" w:rsidRDefault="00056C31" w:rsidP="002B5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561"/>
              <w:rPr>
                <w:color w:val="000000"/>
                <w:highlight w:val="none"/>
                <w:lang w:val="kk-KZ"/>
              </w:rPr>
            </w:pPr>
            <w:r w:rsidRPr="002B5D02">
              <w:rPr>
                <w:color w:val="0070C0"/>
                <w:highlight w:val="none"/>
              </w:rPr>
              <w:t xml:space="preserve">b) </w:t>
            </w:r>
            <w:r w:rsidRPr="002B5D02">
              <w:rPr>
                <w:color w:val="0070C0"/>
                <w:highlight w:val="none"/>
              </w:rPr>
              <w:tab/>
              <w:t>сотрудничество на основании соответствующих вз</w:t>
            </w:r>
            <w:r w:rsidRPr="002B5D02">
              <w:rPr>
                <w:color w:val="0070C0"/>
                <w:highlight w:val="none"/>
              </w:rPr>
              <w:t>а</w:t>
            </w:r>
            <w:r w:rsidRPr="002B5D02">
              <w:rPr>
                <w:color w:val="0070C0"/>
                <w:highlight w:val="none"/>
              </w:rPr>
              <w:t>имных договоренностей не осуществлялось</w:t>
            </w:r>
          </w:p>
        </w:tc>
      </w:tr>
      <w:tr w:rsidR="00E9588E" w:rsidRPr="00AB4B4C" w14:paraId="7FA47FBC" w14:textId="32D45457" w:rsidTr="002D4849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45D7B" w14:textId="4968C17E" w:rsidR="00E9588E" w:rsidRPr="00AB4B4C" w:rsidRDefault="00E9588E" w:rsidP="00AB0D1D">
            <w:pPr>
              <w:widowControl w:val="0"/>
              <w:spacing w:line="240" w:lineRule="auto"/>
              <w:ind w:left="113" w:right="113" w:firstLine="1561"/>
              <w:rPr>
                <w:highlight w:val="none"/>
              </w:rPr>
            </w:pPr>
            <w:r w:rsidRPr="00AB4B4C">
              <w:rPr>
                <w:highlight w:val="none"/>
              </w:rPr>
              <w:t>c)</w:t>
            </w:r>
            <w:r w:rsidRPr="00AB4B4C">
              <w:rPr>
                <w:highlight w:val="none"/>
              </w:rPr>
              <w:tab/>
              <w:t>при совместном использовании информации в соо</w:t>
            </w:r>
            <w:r w:rsidRPr="00AB4B4C">
              <w:rPr>
                <w:highlight w:val="none"/>
              </w:rPr>
              <w:t>т</w:t>
            </w:r>
            <w:r w:rsidRPr="00AB4B4C">
              <w:rPr>
                <w:highlight w:val="none"/>
              </w:rPr>
              <w:t>ветствии с настоящим Протоколом в отношении выбросов и переносов в п</w:t>
            </w:r>
            <w:r w:rsidRPr="00AB4B4C">
              <w:rPr>
                <w:highlight w:val="none"/>
              </w:rPr>
              <w:t>о</w:t>
            </w:r>
            <w:r w:rsidRPr="00AB4B4C">
              <w:rPr>
                <w:highlight w:val="none"/>
              </w:rPr>
              <w:t xml:space="preserve">граничных районах в соответствии с </w:t>
            </w:r>
            <w:r w:rsidRPr="00AB4B4C">
              <w:rPr>
                <w:b/>
                <w:highlight w:val="none"/>
              </w:rPr>
              <w:t>пунктом 1 c)</w:t>
            </w:r>
            <w:r w:rsidRPr="00AB4B4C">
              <w:rPr>
                <w:highlight w:val="none"/>
              </w:rPr>
              <w:t>;</w:t>
            </w:r>
          </w:p>
        </w:tc>
      </w:tr>
      <w:tr w:rsidR="00E9588E" w:rsidRPr="00AB4B4C" w14:paraId="1DDA6EE7" w14:textId="2073034A" w:rsidTr="002D484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0428" w14:textId="77777777" w:rsidR="00825670" w:rsidRPr="00AB4B4C" w:rsidRDefault="00B23A6D" w:rsidP="00AB0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561"/>
              <w:jc w:val="left"/>
              <w:rPr>
                <w:bCs/>
                <w:iCs/>
                <w:color w:val="000000"/>
                <w:highlight w:val="none"/>
              </w:rPr>
            </w:pPr>
            <w:r w:rsidRPr="00AB4B4C">
              <w:rPr>
                <w:bCs/>
                <w:i/>
                <w:color w:val="000000"/>
                <w:highlight w:val="none"/>
              </w:rPr>
              <w:t>Ответ:</w:t>
            </w:r>
            <w:r w:rsidRPr="00AB4B4C">
              <w:rPr>
                <w:bCs/>
                <w:iCs/>
                <w:color w:val="000000"/>
                <w:highlight w:val="none"/>
              </w:rPr>
              <w:t xml:space="preserve"> </w:t>
            </w:r>
          </w:p>
          <w:p w14:paraId="7751EBEC" w14:textId="6A2E1CC3" w:rsidR="00A63328" w:rsidRPr="00AB4B4C" w:rsidRDefault="00A63328" w:rsidP="002B5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561"/>
              <w:rPr>
                <w:i/>
                <w:color w:val="000000"/>
                <w:highlight w:val="none"/>
                <w:lang w:val="kk-KZ"/>
              </w:rPr>
            </w:pPr>
            <w:r w:rsidRPr="002B5D02">
              <w:rPr>
                <w:color w:val="0070C0"/>
                <w:highlight w:val="none"/>
              </w:rPr>
              <w:t>c)</w:t>
            </w:r>
            <w:r w:rsidRPr="002B5D02">
              <w:rPr>
                <w:color w:val="0070C0"/>
                <w:highlight w:val="none"/>
              </w:rPr>
              <w:tab/>
            </w:r>
            <w:r w:rsidR="0032713A" w:rsidRPr="002B5D02">
              <w:rPr>
                <w:color w:val="0070C0"/>
                <w:highlight w:val="none"/>
              </w:rPr>
              <w:t>сотрудничество и содействие при совместном испол</w:t>
            </w:r>
            <w:r w:rsidR="0032713A" w:rsidRPr="002B5D02">
              <w:rPr>
                <w:color w:val="0070C0"/>
                <w:highlight w:val="none"/>
              </w:rPr>
              <w:t>ь</w:t>
            </w:r>
            <w:r w:rsidR="0032713A" w:rsidRPr="002B5D02">
              <w:rPr>
                <w:color w:val="0070C0"/>
                <w:highlight w:val="none"/>
              </w:rPr>
              <w:t>зовании информации в отношении выбросов и переносов в пограничных районах в отчетный период не осуществлялись</w:t>
            </w:r>
          </w:p>
        </w:tc>
      </w:tr>
      <w:tr w:rsidR="00E9588E" w:rsidRPr="00AB4B4C" w14:paraId="46EEE087" w14:textId="1CD4A5DC" w:rsidTr="002D484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BCC5" w14:textId="44484038" w:rsidR="00E9588E" w:rsidRPr="00AB4B4C" w:rsidRDefault="00E9588E" w:rsidP="00AB0D1D">
            <w:pPr>
              <w:widowControl w:val="0"/>
              <w:spacing w:line="240" w:lineRule="auto"/>
              <w:ind w:left="113" w:right="113" w:firstLine="1561"/>
              <w:rPr>
                <w:highlight w:val="none"/>
                <w:lang w:val="kk-KZ"/>
              </w:rPr>
            </w:pPr>
            <w:r w:rsidRPr="00AB4B4C">
              <w:rPr>
                <w:highlight w:val="none"/>
              </w:rPr>
              <w:t>e)</w:t>
            </w:r>
            <w:r w:rsidRPr="00AB4B4C">
              <w:rPr>
                <w:highlight w:val="none"/>
              </w:rPr>
              <w:tab/>
              <w:t>при совместном использовании информации в соо</w:t>
            </w:r>
            <w:r w:rsidRPr="00AB4B4C">
              <w:rPr>
                <w:highlight w:val="none"/>
              </w:rPr>
              <w:t>т</w:t>
            </w:r>
            <w:r w:rsidRPr="00AB4B4C">
              <w:rPr>
                <w:highlight w:val="none"/>
              </w:rPr>
              <w:t xml:space="preserve">ветствии с настоящим Протоколом в отношении переносов между Сторонами в соответствии с </w:t>
            </w:r>
            <w:r w:rsidRPr="00AB4B4C">
              <w:rPr>
                <w:b/>
                <w:highlight w:val="none"/>
              </w:rPr>
              <w:t>пунктом 1 d);</w:t>
            </w:r>
          </w:p>
        </w:tc>
      </w:tr>
      <w:tr w:rsidR="00E9588E" w:rsidRPr="00AB4B4C" w14:paraId="6BCF3633" w14:textId="77777777" w:rsidTr="002D484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8F1E" w14:textId="77777777" w:rsidR="00825670" w:rsidRPr="00AB4B4C" w:rsidRDefault="00B23A6D" w:rsidP="00AB0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561"/>
              <w:jc w:val="left"/>
              <w:rPr>
                <w:bCs/>
                <w:iCs/>
                <w:color w:val="000000"/>
                <w:highlight w:val="none"/>
              </w:rPr>
            </w:pPr>
            <w:r w:rsidRPr="00AB4B4C">
              <w:rPr>
                <w:bCs/>
                <w:i/>
                <w:color w:val="000000"/>
                <w:highlight w:val="none"/>
              </w:rPr>
              <w:t>Ответ:</w:t>
            </w:r>
            <w:r w:rsidRPr="00AB4B4C">
              <w:rPr>
                <w:bCs/>
                <w:iCs/>
                <w:color w:val="000000"/>
                <w:highlight w:val="none"/>
              </w:rPr>
              <w:t xml:space="preserve"> </w:t>
            </w:r>
          </w:p>
          <w:p w14:paraId="0794A01D" w14:textId="0065E21F" w:rsidR="0032713A" w:rsidRPr="00AB4B4C" w:rsidRDefault="0032713A" w:rsidP="002B5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561"/>
              <w:rPr>
                <w:highlight w:val="none"/>
                <w:lang w:val="kk-KZ"/>
              </w:rPr>
            </w:pPr>
            <w:r w:rsidRPr="002B5D02">
              <w:rPr>
                <w:color w:val="0070C0"/>
                <w:highlight w:val="none"/>
              </w:rPr>
              <w:t>e)</w:t>
            </w:r>
            <w:r w:rsidRPr="002B5D02">
              <w:rPr>
                <w:color w:val="0070C0"/>
                <w:highlight w:val="none"/>
              </w:rPr>
              <w:tab/>
              <w:t>сотрудничество и содействие при совместном испол</w:t>
            </w:r>
            <w:r w:rsidRPr="002B5D02">
              <w:rPr>
                <w:color w:val="0070C0"/>
                <w:highlight w:val="none"/>
              </w:rPr>
              <w:t>ь</w:t>
            </w:r>
            <w:r w:rsidRPr="002B5D02">
              <w:rPr>
                <w:color w:val="0070C0"/>
                <w:highlight w:val="none"/>
              </w:rPr>
              <w:t>зовании информации в отношении переносов между Сторонами в отчетный период не осуществлялись</w:t>
            </w:r>
          </w:p>
        </w:tc>
      </w:tr>
      <w:tr w:rsidR="00E9588E" w:rsidRPr="00AB4B4C" w14:paraId="076F6281" w14:textId="77777777" w:rsidTr="002D484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265B" w14:textId="3B59BB07" w:rsidR="00E9588E" w:rsidRPr="00AB4B4C" w:rsidRDefault="00E9588E" w:rsidP="00AB0D1D">
            <w:pPr>
              <w:widowControl w:val="0"/>
              <w:spacing w:line="240" w:lineRule="auto"/>
              <w:ind w:left="113" w:right="113" w:firstLine="1561"/>
              <w:rPr>
                <w:highlight w:val="none"/>
              </w:rPr>
            </w:pPr>
            <w:r w:rsidRPr="00AB4B4C">
              <w:rPr>
                <w:highlight w:val="none"/>
              </w:rPr>
              <w:t>g)</w:t>
            </w:r>
            <w:r w:rsidRPr="00AB4B4C">
              <w:rPr>
                <w:highlight w:val="none"/>
              </w:rPr>
              <w:tab/>
              <w:t>посредством оказания технической помощи Стор</w:t>
            </w:r>
            <w:r w:rsidRPr="00AB4B4C">
              <w:rPr>
                <w:highlight w:val="none"/>
              </w:rPr>
              <w:t>о</w:t>
            </w:r>
            <w:r w:rsidRPr="00AB4B4C">
              <w:rPr>
                <w:highlight w:val="none"/>
              </w:rPr>
              <w:lastRenderedPageBreak/>
              <w:t xml:space="preserve">нам, являющимся развивающимися странами, и Сторонам, являющимся странами с переходной экономикой, в вопросах, относящихся к настоящему Протоколу, в соответствии с </w:t>
            </w:r>
            <w:r w:rsidRPr="00AB4B4C">
              <w:rPr>
                <w:b/>
                <w:highlight w:val="none"/>
              </w:rPr>
              <w:t>пунктом 2 с)</w:t>
            </w:r>
            <w:r w:rsidRPr="00AB4B4C">
              <w:rPr>
                <w:highlight w:val="none"/>
              </w:rPr>
              <w:t>.</w:t>
            </w:r>
          </w:p>
        </w:tc>
      </w:tr>
      <w:tr w:rsidR="00E9588E" w:rsidRPr="00AB4B4C" w14:paraId="18E4AC72" w14:textId="77777777" w:rsidTr="002D484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F562" w14:textId="77777777" w:rsidR="00825670" w:rsidRPr="002B5D02" w:rsidRDefault="00B23A6D" w:rsidP="002B5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561"/>
              <w:rPr>
                <w:i/>
                <w:iCs/>
                <w:highlight w:val="none"/>
              </w:rPr>
            </w:pPr>
            <w:r w:rsidRPr="002B5D02">
              <w:rPr>
                <w:i/>
                <w:iCs/>
                <w:highlight w:val="none"/>
              </w:rPr>
              <w:lastRenderedPageBreak/>
              <w:t xml:space="preserve">Ответ: </w:t>
            </w:r>
          </w:p>
          <w:p w14:paraId="2B23D665" w14:textId="085248A7" w:rsidR="0032713A" w:rsidRPr="00AB4B4C" w:rsidRDefault="0032713A" w:rsidP="002B5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 w:firstLine="1561"/>
              <w:rPr>
                <w:highlight w:val="none"/>
              </w:rPr>
            </w:pPr>
            <w:r w:rsidRPr="002B5D02">
              <w:rPr>
                <w:color w:val="0070C0"/>
                <w:highlight w:val="none"/>
              </w:rPr>
              <w:t>g)</w:t>
            </w:r>
            <w:r w:rsidRPr="002B5D02">
              <w:rPr>
                <w:color w:val="0070C0"/>
                <w:highlight w:val="none"/>
              </w:rPr>
              <w:tab/>
              <w:t>техническая помощь Сторонам, являющимся разв</w:t>
            </w:r>
            <w:r w:rsidRPr="002B5D02">
              <w:rPr>
                <w:color w:val="0070C0"/>
                <w:highlight w:val="none"/>
              </w:rPr>
              <w:t>и</w:t>
            </w:r>
            <w:r w:rsidRPr="002B5D02">
              <w:rPr>
                <w:color w:val="0070C0"/>
                <w:highlight w:val="none"/>
              </w:rPr>
              <w:t>вающимися странами, и Сторонам, являющимся странами с переходной эк</w:t>
            </w:r>
            <w:r w:rsidRPr="002B5D02">
              <w:rPr>
                <w:color w:val="0070C0"/>
                <w:highlight w:val="none"/>
              </w:rPr>
              <w:t>о</w:t>
            </w:r>
            <w:r w:rsidRPr="002B5D02">
              <w:rPr>
                <w:color w:val="0070C0"/>
                <w:highlight w:val="none"/>
              </w:rPr>
              <w:t>номикой, в вопросах, относящихся к настоящему Протоколу, сотрудничество и содействие в отчетный период на осуществлялись</w:t>
            </w:r>
          </w:p>
        </w:tc>
      </w:tr>
      <w:tr w:rsidR="00E9588E" w:rsidRPr="00AB4B4C" w14:paraId="26D938A2" w14:textId="77777777" w:rsidTr="002D484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AC14" w14:textId="112D88E0" w:rsidR="00E9588E" w:rsidRPr="00AB4B4C" w:rsidRDefault="00E9588E" w:rsidP="00E9588E">
            <w:pPr>
              <w:widowControl w:val="0"/>
              <w:spacing w:line="240" w:lineRule="auto"/>
              <w:ind w:left="113" w:right="113"/>
              <w:rPr>
                <w:highlight w:val="none"/>
              </w:rPr>
            </w:pPr>
            <w:r w:rsidRPr="00AB4B4C">
              <w:rPr>
                <w:rFonts w:eastAsia="Gungsuh"/>
                <w:b/>
                <w:highlight w:val="none"/>
              </w:rPr>
              <w:t>Представьте любые дополнительные замечания относительно осущест</w:t>
            </w:r>
            <w:r w:rsidRPr="00AB4B4C">
              <w:rPr>
                <w:rFonts w:eastAsia="Gungsuh"/>
                <w:b/>
                <w:highlight w:val="none"/>
              </w:rPr>
              <w:t>в</w:t>
            </w:r>
            <w:r w:rsidRPr="00AB4B4C">
              <w:rPr>
                <w:rFonts w:eastAsia="Gungsuh"/>
                <w:b/>
                <w:highlight w:val="none"/>
              </w:rPr>
              <w:t>ления или − в случае Сигнатариев − подготовки к осуществлению Пр</w:t>
            </w:r>
            <w:r w:rsidRPr="00AB4B4C">
              <w:rPr>
                <w:rFonts w:eastAsia="Gungsuh"/>
                <w:b/>
                <w:highlight w:val="none"/>
              </w:rPr>
              <w:t>о</w:t>
            </w:r>
            <w:r w:rsidRPr="00AB4B4C">
              <w:rPr>
                <w:rFonts w:eastAsia="Gungsuh"/>
                <w:b/>
                <w:highlight w:val="none"/>
              </w:rPr>
              <w:t>токола. Сторонам и Сигнатариям предлагается указать любые пробл</w:t>
            </w:r>
            <w:r w:rsidRPr="00AB4B4C">
              <w:rPr>
                <w:rFonts w:eastAsia="Gungsuh"/>
                <w:b/>
                <w:highlight w:val="none"/>
              </w:rPr>
              <w:t>е</w:t>
            </w:r>
            <w:r w:rsidRPr="00AB4B4C">
              <w:rPr>
                <w:rFonts w:eastAsia="Gungsuh"/>
                <w:b/>
                <w:highlight w:val="none"/>
              </w:rPr>
              <w:t>мы или препятствия, с которыми пришлось столкнуться при создании регистра, сборе необходимых данных и его заполнении.</w:t>
            </w:r>
          </w:p>
        </w:tc>
      </w:tr>
      <w:tr w:rsidR="00E9588E" w:rsidRPr="00AB4B4C" w14:paraId="3E6C063E" w14:textId="77777777" w:rsidTr="002D484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A315" w14:textId="77777777" w:rsidR="00164C71" w:rsidRPr="002B5D02" w:rsidRDefault="00164C71" w:rsidP="00AB265E">
            <w:pPr>
              <w:widowControl w:val="0"/>
              <w:spacing w:line="240" w:lineRule="auto"/>
              <w:ind w:right="113"/>
              <w:rPr>
                <w:color w:val="0070C0"/>
                <w:highlight w:val="none"/>
              </w:rPr>
            </w:pPr>
            <w:r w:rsidRPr="002B5D02">
              <w:rPr>
                <w:color w:val="0070C0"/>
                <w:highlight w:val="none"/>
              </w:rPr>
              <w:t xml:space="preserve">Дополнительные замечания относительно осуществления Протокола: </w:t>
            </w:r>
          </w:p>
          <w:p w14:paraId="788613D0" w14:textId="2B22CFDE" w:rsidR="00164C71" w:rsidRPr="002B5D02" w:rsidRDefault="00AB0D1D" w:rsidP="00AB265E">
            <w:pPr>
              <w:widowControl w:val="0"/>
              <w:spacing w:line="240" w:lineRule="auto"/>
              <w:ind w:right="113"/>
              <w:rPr>
                <w:color w:val="0070C0"/>
                <w:highlight w:val="none"/>
              </w:rPr>
            </w:pPr>
            <w:r w:rsidRPr="002B5D02">
              <w:rPr>
                <w:color w:val="0070C0"/>
                <w:highlight w:val="none"/>
              </w:rPr>
              <w:t>-</w:t>
            </w:r>
            <w:r w:rsidR="00E9588E" w:rsidRPr="002B5D02">
              <w:rPr>
                <w:color w:val="0070C0"/>
                <w:highlight w:val="none"/>
              </w:rPr>
              <w:t xml:space="preserve"> </w:t>
            </w:r>
            <w:r w:rsidR="00164C71" w:rsidRPr="002B5D02">
              <w:rPr>
                <w:color w:val="0070C0"/>
                <w:highlight w:val="none"/>
              </w:rPr>
              <w:t>доступ к сведениям национального Регистра в отчетный период предоста</w:t>
            </w:r>
            <w:r w:rsidR="00164C71" w:rsidRPr="002B5D02">
              <w:rPr>
                <w:color w:val="0070C0"/>
                <w:highlight w:val="none"/>
              </w:rPr>
              <w:t>в</w:t>
            </w:r>
            <w:r w:rsidR="00164C71" w:rsidRPr="002B5D02">
              <w:rPr>
                <w:color w:val="0070C0"/>
                <w:highlight w:val="none"/>
              </w:rPr>
              <w:t xml:space="preserve">ляется при условии наличия электронной цифровой подписи (ЭЦП), что </w:t>
            </w:r>
            <w:r w:rsidR="00AF0895" w:rsidRPr="002B5D02">
              <w:rPr>
                <w:color w:val="0070C0"/>
                <w:highlight w:val="none"/>
              </w:rPr>
              <w:t>м</w:t>
            </w:r>
            <w:r w:rsidR="00AF0895" w:rsidRPr="002B5D02">
              <w:rPr>
                <w:color w:val="0070C0"/>
                <w:highlight w:val="none"/>
              </w:rPr>
              <w:t>о</w:t>
            </w:r>
            <w:r w:rsidR="00AF0895" w:rsidRPr="002B5D02">
              <w:rPr>
                <w:color w:val="0070C0"/>
                <w:highlight w:val="none"/>
              </w:rPr>
              <w:t xml:space="preserve">жет являться </w:t>
            </w:r>
            <w:r w:rsidR="00164C71" w:rsidRPr="002B5D02">
              <w:rPr>
                <w:color w:val="0070C0"/>
                <w:highlight w:val="none"/>
              </w:rPr>
              <w:t>барьером для определенных слоев населения</w:t>
            </w:r>
            <w:r w:rsidR="00AF0895" w:rsidRPr="002B5D02">
              <w:rPr>
                <w:color w:val="0070C0"/>
                <w:highlight w:val="none"/>
              </w:rPr>
              <w:t>:  частные лица могут не иметь ЭЦП, если они не участвуют в процессах, требующих эле</w:t>
            </w:r>
            <w:r w:rsidR="00AF0895" w:rsidRPr="002B5D02">
              <w:rPr>
                <w:color w:val="0070C0"/>
                <w:highlight w:val="none"/>
              </w:rPr>
              <w:t>к</w:t>
            </w:r>
            <w:r w:rsidR="00AF0895" w:rsidRPr="002B5D02">
              <w:rPr>
                <w:color w:val="0070C0"/>
                <w:highlight w:val="none"/>
              </w:rPr>
              <w:t>тронной подписи, таких как подача налоговых деклараций, получение гос</w:t>
            </w:r>
            <w:r w:rsidR="00AF0895" w:rsidRPr="002B5D02">
              <w:rPr>
                <w:color w:val="0070C0"/>
                <w:highlight w:val="none"/>
              </w:rPr>
              <w:t>у</w:t>
            </w:r>
            <w:r w:rsidR="00AF0895" w:rsidRPr="002B5D02">
              <w:rPr>
                <w:color w:val="0070C0"/>
                <w:highlight w:val="none"/>
              </w:rPr>
              <w:t>дарственных услуг онлайн или участие в электронных торгах</w:t>
            </w:r>
            <w:r w:rsidR="00E20ABD" w:rsidRPr="002B5D02">
              <w:rPr>
                <w:color w:val="0070C0"/>
                <w:highlight w:val="none"/>
              </w:rPr>
              <w:t>;</w:t>
            </w:r>
          </w:p>
          <w:p w14:paraId="0E141462" w14:textId="1DDDA1DE" w:rsidR="00E9588E" w:rsidRPr="002B5D02" w:rsidRDefault="00AB0D1D" w:rsidP="00AB265E">
            <w:pPr>
              <w:widowControl w:val="0"/>
              <w:spacing w:line="240" w:lineRule="auto"/>
              <w:ind w:right="113"/>
              <w:rPr>
                <w:color w:val="0070C0"/>
                <w:highlight w:val="none"/>
              </w:rPr>
            </w:pPr>
            <w:r w:rsidRPr="002B5D02">
              <w:rPr>
                <w:color w:val="0070C0"/>
                <w:highlight w:val="none"/>
              </w:rPr>
              <w:t>-</w:t>
            </w:r>
            <w:r w:rsidR="00E9588E" w:rsidRPr="002B5D02">
              <w:rPr>
                <w:color w:val="0070C0"/>
                <w:highlight w:val="none"/>
              </w:rPr>
              <w:t xml:space="preserve"> </w:t>
            </w:r>
            <w:r w:rsidR="00AF0895" w:rsidRPr="002B5D02">
              <w:rPr>
                <w:color w:val="0070C0"/>
                <w:highlight w:val="none"/>
              </w:rPr>
              <w:t>сведения по диффузным источникам за весь отчетный период не пред</w:t>
            </w:r>
            <w:r w:rsidR="00AF0895" w:rsidRPr="002B5D02">
              <w:rPr>
                <w:color w:val="0070C0"/>
                <w:highlight w:val="none"/>
              </w:rPr>
              <w:t>о</w:t>
            </w:r>
            <w:r w:rsidR="00AF0895" w:rsidRPr="002B5D02">
              <w:rPr>
                <w:color w:val="0070C0"/>
                <w:highlight w:val="none"/>
              </w:rPr>
              <w:t xml:space="preserve">ставлялись в связи </w:t>
            </w:r>
            <w:r w:rsidR="00E20ABD" w:rsidRPr="002B5D02">
              <w:rPr>
                <w:color w:val="0070C0"/>
                <w:highlight w:val="none"/>
              </w:rPr>
              <w:t xml:space="preserve">с </w:t>
            </w:r>
            <w:r w:rsidR="00E9588E" w:rsidRPr="002B5D02">
              <w:rPr>
                <w:color w:val="0070C0"/>
                <w:highlight w:val="none"/>
              </w:rPr>
              <w:t>пробел</w:t>
            </w:r>
            <w:r w:rsidR="00AF0895" w:rsidRPr="002B5D02">
              <w:rPr>
                <w:color w:val="0070C0"/>
                <w:highlight w:val="none"/>
              </w:rPr>
              <w:t>ами</w:t>
            </w:r>
            <w:r w:rsidR="00E9588E" w:rsidRPr="002B5D02">
              <w:rPr>
                <w:color w:val="0070C0"/>
                <w:highlight w:val="none"/>
              </w:rPr>
              <w:t xml:space="preserve"> в законодательстве для </w:t>
            </w:r>
            <w:r w:rsidR="00AF0895" w:rsidRPr="002B5D02">
              <w:rPr>
                <w:color w:val="0070C0"/>
                <w:highlight w:val="none"/>
              </w:rPr>
              <w:t>местных исполн</w:t>
            </w:r>
            <w:r w:rsidR="00AF0895" w:rsidRPr="002B5D02">
              <w:rPr>
                <w:color w:val="0070C0"/>
                <w:highlight w:val="none"/>
              </w:rPr>
              <w:t>и</w:t>
            </w:r>
            <w:r w:rsidR="00AF0895" w:rsidRPr="002B5D02">
              <w:rPr>
                <w:color w:val="0070C0"/>
                <w:highlight w:val="none"/>
              </w:rPr>
              <w:t>тельных органов, ответственных за представление такой отчетности в РВПЗ: не регламентирован механизм сдачи отчетности по диффузным источникам, в том числе не определены сроки представления такой отчетности, отсу</w:t>
            </w:r>
            <w:r w:rsidR="00AF0895" w:rsidRPr="002B5D02">
              <w:rPr>
                <w:color w:val="0070C0"/>
                <w:highlight w:val="none"/>
              </w:rPr>
              <w:t>т</w:t>
            </w:r>
            <w:r w:rsidR="00AF0895" w:rsidRPr="002B5D02">
              <w:rPr>
                <w:color w:val="0070C0"/>
                <w:highlight w:val="none"/>
              </w:rPr>
              <w:t>ствует описание методологии для оценки выбросов загрязнителей от ди</w:t>
            </w:r>
            <w:r w:rsidR="00AF0895" w:rsidRPr="002B5D02">
              <w:rPr>
                <w:color w:val="0070C0"/>
                <w:highlight w:val="none"/>
              </w:rPr>
              <w:t>ф</w:t>
            </w:r>
            <w:r w:rsidR="00AF0895" w:rsidRPr="002B5D02">
              <w:rPr>
                <w:color w:val="0070C0"/>
                <w:highlight w:val="none"/>
              </w:rPr>
              <w:t xml:space="preserve">фузных источников, </w:t>
            </w:r>
            <w:r w:rsidR="00B47ACB" w:rsidRPr="002B5D02">
              <w:rPr>
                <w:color w:val="0070C0"/>
                <w:highlight w:val="none"/>
              </w:rPr>
              <w:t>для представления отчетности от диффузных источн</w:t>
            </w:r>
            <w:r w:rsidR="00B47ACB" w:rsidRPr="002B5D02">
              <w:rPr>
                <w:color w:val="0070C0"/>
                <w:highlight w:val="none"/>
              </w:rPr>
              <w:t>и</w:t>
            </w:r>
            <w:r w:rsidR="00B47ACB" w:rsidRPr="002B5D02">
              <w:rPr>
                <w:color w:val="0070C0"/>
                <w:highlight w:val="none"/>
              </w:rPr>
              <w:t>ков предусмотрена форма только для выбросов автотранспорта, в то время как к диффузным источникам относятся помимо транспорта сектор сельского и лесного хозяйств, сектор отходов и ЖКХ</w:t>
            </w:r>
            <w:r w:rsidR="00E20ABD" w:rsidRPr="002B5D02">
              <w:rPr>
                <w:color w:val="0070C0"/>
                <w:highlight w:val="none"/>
              </w:rPr>
              <w:t>;</w:t>
            </w:r>
          </w:p>
          <w:p w14:paraId="7FAA2C22" w14:textId="5A977CB1" w:rsidR="00E9588E" w:rsidRPr="002B5D02" w:rsidRDefault="00AB0D1D" w:rsidP="00AB265E">
            <w:pPr>
              <w:widowControl w:val="0"/>
              <w:spacing w:line="240" w:lineRule="auto"/>
              <w:ind w:right="113"/>
              <w:rPr>
                <w:color w:val="0070C0"/>
                <w:highlight w:val="none"/>
              </w:rPr>
            </w:pPr>
            <w:r w:rsidRPr="002B5D02">
              <w:rPr>
                <w:color w:val="0070C0"/>
                <w:highlight w:val="none"/>
              </w:rPr>
              <w:t>-</w:t>
            </w:r>
            <w:r w:rsidR="00E9588E" w:rsidRPr="002B5D02">
              <w:rPr>
                <w:color w:val="0070C0"/>
                <w:highlight w:val="none"/>
              </w:rPr>
              <w:t xml:space="preserve"> </w:t>
            </w:r>
            <w:r w:rsidR="00E20ABD" w:rsidRPr="002B5D02">
              <w:rPr>
                <w:color w:val="0070C0"/>
                <w:highlight w:val="none"/>
              </w:rPr>
              <w:t>в</w:t>
            </w:r>
            <w:r w:rsidR="00B47ACB" w:rsidRPr="002B5D02">
              <w:rPr>
                <w:color w:val="0070C0"/>
                <w:highlight w:val="none"/>
              </w:rPr>
              <w:t xml:space="preserve"> перечень загрязнителей, по которым должна представляться отчетность в национальный РВПЗ, включены 11 из 12 парниковых газов, по которым пр</w:t>
            </w:r>
            <w:r w:rsidR="00B47ACB" w:rsidRPr="002B5D02">
              <w:rPr>
                <w:color w:val="0070C0"/>
                <w:highlight w:val="none"/>
              </w:rPr>
              <w:t>о</w:t>
            </w:r>
            <w:r w:rsidR="00B47ACB" w:rsidRPr="002B5D02">
              <w:rPr>
                <w:color w:val="0070C0"/>
                <w:highlight w:val="none"/>
              </w:rPr>
              <w:t xml:space="preserve">водится национальная инвентаризация ПГ и представляется в РКИК ООН. </w:t>
            </w:r>
          </w:p>
        </w:tc>
      </w:tr>
    </w:tbl>
    <w:p w14:paraId="48A6457F" w14:textId="77777777" w:rsidR="009A3424" w:rsidRPr="00A86C32" w:rsidRDefault="009A3424" w:rsidP="006C5B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51"/>
        </w:tabs>
        <w:spacing w:line="240" w:lineRule="auto"/>
        <w:ind w:left="0" w:right="1134"/>
        <w:jc w:val="left"/>
        <w:rPr>
          <w:b/>
          <w:color w:val="000000"/>
          <w:highlight w:val="none"/>
        </w:rPr>
      </w:pPr>
    </w:p>
    <w:p w14:paraId="4D1AC096" w14:textId="77777777" w:rsidR="00D6529D" w:rsidRPr="00A86C32" w:rsidRDefault="00D6529D" w:rsidP="006C5B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51"/>
        </w:tabs>
        <w:spacing w:line="240" w:lineRule="auto"/>
        <w:ind w:left="0" w:right="1134"/>
        <w:jc w:val="left"/>
        <w:rPr>
          <w:b/>
          <w:color w:val="000000"/>
          <w:highlight w:val="none"/>
        </w:rPr>
      </w:pPr>
    </w:p>
    <w:p w14:paraId="3D4AA805" w14:textId="77777777" w:rsidR="00D6529D" w:rsidRPr="00A86C32" w:rsidRDefault="00D6529D" w:rsidP="006C5B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51"/>
        </w:tabs>
        <w:spacing w:line="240" w:lineRule="auto"/>
        <w:ind w:left="0" w:right="1134"/>
        <w:jc w:val="left"/>
        <w:rPr>
          <w:b/>
          <w:color w:val="000000"/>
          <w:highlight w:val="none"/>
        </w:rPr>
      </w:pPr>
    </w:p>
    <w:sectPr w:rsidR="00D6529D" w:rsidRPr="00A86C32" w:rsidSect="00E9588E">
      <w:footerReference w:type="default" r:id="rId45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EFD8D" w14:textId="77777777" w:rsidR="00691451" w:rsidRDefault="00691451">
      <w:pPr>
        <w:spacing w:line="240" w:lineRule="auto"/>
      </w:pPr>
      <w:r>
        <w:separator/>
      </w:r>
    </w:p>
  </w:endnote>
  <w:endnote w:type="continuationSeparator" w:id="0">
    <w:p w14:paraId="0A02D170" w14:textId="77777777" w:rsidR="00691451" w:rsidRDefault="00691451">
      <w:pPr>
        <w:spacing w:line="240" w:lineRule="auto"/>
      </w:pPr>
      <w:r>
        <w:continuationSeparator/>
      </w:r>
    </w:p>
  </w:endnote>
  <w:endnote w:type="continuationNotice" w:id="1">
    <w:p w14:paraId="344CC696" w14:textId="77777777" w:rsidR="00691451" w:rsidRDefault="006914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0048E" w14:textId="77777777" w:rsidR="009E13F8" w:rsidRPr="00A2767E" w:rsidRDefault="00BC1665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0"/>
      <w:jc w:val="right"/>
      <w:rPr>
        <w:color w:val="000000"/>
        <w:sz w:val="16"/>
        <w:szCs w:val="16"/>
        <w:highlight w:val="none"/>
      </w:rPr>
    </w:pPr>
    <w:r w:rsidRPr="00A2767E">
      <w:rPr>
        <w:color w:val="000000"/>
        <w:sz w:val="16"/>
        <w:szCs w:val="16"/>
        <w:highlight w:val="none"/>
      </w:rPr>
      <w:fldChar w:fldCharType="begin"/>
    </w:r>
    <w:r w:rsidR="009E13F8" w:rsidRPr="00A2767E">
      <w:rPr>
        <w:color w:val="000000"/>
        <w:sz w:val="16"/>
        <w:szCs w:val="16"/>
        <w:highlight w:val="none"/>
      </w:rPr>
      <w:instrText>PAGE</w:instrText>
    </w:r>
    <w:r w:rsidRPr="00A2767E">
      <w:rPr>
        <w:color w:val="000000"/>
        <w:sz w:val="16"/>
        <w:szCs w:val="16"/>
        <w:highlight w:val="none"/>
      </w:rPr>
      <w:fldChar w:fldCharType="separate"/>
    </w:r>
    <w:r w:rsidR="00B818D2">
      <w:rPr>
        <w:noProof/>
        <w:color w:val="000000"/>
        <w:sz w:val="16"/>
        <w:szCs w:val="16"/>
        <w:highlight w:val="none"/>
      </w:rPr>
      <w:t>1</w:t>
    </w:r>
    <w:r w:rsidRPr="00A2767E">
      <w:rPr>
        <w:color w:val="000000"/>
        <w:sz w:val="16"/>
        <w:szCs w:val="16"/>
        <w:highlight w:val="none"/>
      </w:rPr>
      <w:fldChar w:fldCharType="end"/>
    </w:r>
  </w:p>
  <w:p w14:paraId="6A2B8E88" w14:textId="77777777" w:rsidR="009E13F8" w:rsidRDefault="009E13F8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0"/>
      <w:jc w:val="left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05706" w14:textId="77777777" w:rsidR="00691451" w:rsidRDefault="00691451">
      <w:pPr>
        <w:spacing w:line="240" w:lineRule="auto"/>
      </w:pPr>
      <w:r>
        <w:separator/>
      </w:r>
    </w:p>
  </w:footnote>
  <w:footnote w:type="continuationSeparator" w:id="0">
    <w:p w14:paraId="616BBD58" w14:textId="77777777" w:rsidR="00691451" w:rsidRDefault="00691451">
      <w:pPr>
        <w:spacing w:line="240" w:lineRule="auto"/>
      </w:pPr>
      <w:r>
        <w:continuationSeparator/>
      </w:r>
    </w:p>
  </w:footnote>
  <w:footnote w:type="continuationNotice" w:id="1">
    <w:p w14:paraId="5CC3F91C" w14:textId="77777777" w:rsidR="00691451" w:rsidRDefault="0069145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5973"/>
    <w:multiLevelType w:val="multilevel"/>
    <w:tmpl w:val="CBE21676"/>
    <w:lvl w:ilvl="0">
      <w:start w:val="2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F242D"/>
    <w:multiLevelType w:val="multilevel"/>
    <w:tmpl w:val="3B049374"/>
    <w:lvl w:ilvl="0">
      <w:start w:val="1"/>
      <w:numFmt w:val="bullet"/>
      <w:pStyle w:val="Bullet2G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169805A7"/>
    <w:multiLevelType w:val="multilevel"/>
    <w:tmpl w:val="F6BAD936"/>
    <w:lvl w:ilvl="0">
      <w:start w:val="1"/>
      <w:numFmt w:val="lowerLetter"/>
      <w:lvlText w:val="%1)"/>
      <w:lvlJc w:val="left"/>
      <w:pPr>
        <w:ind w:left="1036" w:hanging="360"/>
      </w:pPr>
    </w:lvl>
    <w:lvl w:ilvl="1">
      <w:start w:val="1"/>
      <w:numFmt w:val="lowerLetter"/>
      <w:lvlText w:val="%2."/>
      <w:lvlJc w:val="left"/>
      <w:pPr>
        <w:ind w:left="1756" w:hanging="360"/>
      </w:pPr>
    </w:lvl>
    <w:lvl w:ilvl="2">
      <w:start w:val="1"/>
      <w:numFmt w:val="lowerRoman"/>
      <w:lvlText w:val="%3."/>
      <w:lvlJc w:val="right"/>
      <w:pPr>
        <w:ind w:left="2476" w:hanging="180"/>
      </w:pPr>
    </w:lvl>
    <w:lvl w:ilvl="3">
      <w:start w:val="1"/>
      <w:numFmt w:val="decimal"/>
      <w:lvlText w:val="%4."/>
      <w:lvlJc w:val="left"/>
      <w:pPr>
        <w:ind w:left="3196" w:hanging="360"/>
      </w:pPr>
    </w:lvl>
    <w:lvl w:ilvl="4">
      <w:start w:val="1"/>
      <w:numFmt w:val="lowerLetter"/>
      <w:lvlText w:val="%5."/>
      <w:lvlJc w:val="left"/>
      <w:pPr>
        <w:ind w:left="3916" w:hanging="360"/>
      </w:pPr>
    </w:lvl>
    <w:lvl w:ilvl="5">
      <w:start w:val="1"/>
      <w:numFmt w:val="lowerRoman"/>
      <w:lvlText w:val="%6."/>
      <w:lvlJc w:val="right"/>
      <w:pPr>
        <w:ind w:left="4636" w:hanging="180"/>
      </w:pPr>
    </w:lvl>
    <w:lvl w:ilvl="6">
      <w:start w:val="1"/>
      <w:numFmt w:val="decimal"/>
      <w:lvlText w:val="%7."/>
      <w:lvlJc w:val="left"/>
      <w:pPr>
        <w:ind w:left="5356" w:hanging="360"/>
      </w:pPr>
    </w:lvl>
    <w:lvl w:ilvl="7">
      <w:start w:val="1"/>
      <w:numFmt w:val="lowerLetter"/>
      <w:lvlText w:val="%8."/>
      <w:lvlJc w:val="left"/>
      <w:pPr>
        <w:ind w:left="6076" w:hanging="360"/>
      </w:pPr>
    </w:lvl>
    <w:lvl w:ilvl="8">
      <w:start w:val="1"/>
      <w:numFmt w:val="lowerRoman"/>
      <w:lvlText w:val="%9."/>
      <w:lvlJc w:val="right"/>
      <w:pPr>
        <w:ind w:left="6796" w:hanging="180"/>
      </w:pPr>
    </w:lvl>
  </w:abstractNum>
  <w:abstractNum w:abstractNumId="3">
    <w:nsid w:val="1C011BF0"/>
    <w:multiLevelType w:val="hybridMultilevel"/>
    <w:tmpl w:val="F356B53E"/>
    <w:lvl w:ilvl="0" w:tplc="C1463050">
      <w:start w:val="1"/>
      <w:numFmt w:val="decimal"/>
      <w:lvlText w:val="%1)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4">
    <w:nsid w:val="20051CF8"/>
    <w:multiLevelType w:val="multilevel"/>
    <w:tmpl w:val="29203002"/>
    <w:lvl w:ilvl="0">
      <w:start w:val="1"/>
      <w:numFmt w:val="bullet"/>
      <w:lvlText w:val="●"/>
      <w:lvlJc w:val="left"/>
      <w:pPr>
        <w:ind w:left="8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0365F9E"/>
    <w:multiLevelType w:val="hybridMultilevel"/>
    <w:tmpl w:val="E1867200"/>
    <w:lvl w:ilvl="0" w:tplc="DADE2264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1" w:tplc="DB6A14DC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2" w:tplc="B2A8573C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3" w:tplc="0B3EBE2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4" w:tplc="70C0DEB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5" w:tplc="A886B25A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6" w:tplc="D31A3D5A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7" w:tplc="007CE74E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8" w:tplc="5DDA07AA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</w:abstractNum>
  <w:abstractNum w:abstractNumId="6">
    <w:nsid w:val="3BF572A5"/>
    <w:multiLevelType w:val="hybridMultilevel"/>
    <w:tmpl w:val="FD041418"/>
    <w:lvl w:ilvl="0" w:tplc="CDA60DC0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>
    <w:nsid w:val="419947DC"/>
    <w:multiLevelType w:val="hybridMultilevel"/>
    <w:tmpl w:val="71821320"/>
    <w:lvl w:ilvl="0" w:tplc="CBDC4CA6">
      <w:start w:val="1"/>
      <w:numFmt w:val="bullet"/>
      <w:lvlText w:val="˗"/>
      <w:lvlJc w:val="left"/>
      <w:pPr>
        <w:ind w:left="85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8">
    <w:nsid w:val="427B3145"/>
    <w:multiLevelType w:val="hybridMultilevel"/>
    <w:tmpl w:val="C6CAEA3A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49131F2E"/>
    <w:multiLevelType w:val="hybridMultilevel"/>
    <w:tmpl w:val="822C5D76"/>
    <w:lvl w:ilvl="0" w:tplc="932203F8">
      <w:start w:val="1"/>
      <w:numFmt w:val="lowerLetter"/>
      <w:lvlText w:val="%1)"/>
      <w:lvlJc w:val="left"/>
      <w:pPr>
        <w:ind w:left="2062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49741E71"/>
    <w:multiLevelType w:val="multilevel"/>
    <w:tmpl w:val="062C2AEC"/>
    <w:lvl w:ilvl="0">
      <w:start w:val="1"/>
      <w:numFmt w:val="decimal"/>
      <w:pStyle w:val="Bullet1G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76655"/>
    <w:multiLevelType w:val="hybridMultilevel"/>
    <w:tmpl w:val="10DE84A2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>
    <w:nsid w:val="4EEF66F1"/>
    <w:multiLevelType w:val="hybridMultilevel"/>
    <w:tmpl w:val="979CE6B0"/>
    <w:lvl w:ilvl="0" w:tplc="C0F87D76">
      <w:start w:val="2019"/>
      <w:numFmt w:val="decimal"/>
      <w:lvlText w:val="%1"/>
      <w:lvlJc w:val="left"/>
      <w:pPr>
        <w:ind w:left="1472" w:hanging="43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>
    <w:nsid w:val="4F8274C7"/>
    <w:multiLevelType w:val="hybridMultilevel"/>
    <w:tmpl w:val="F0E88932"/>
    <w:lvl w:ilvl="0" w:tplc="55D082FE">
      <w:start w:val="1"/>
      <w:numFmt w:val="decimal"/>
      <w:lvlText w:val="%1."/>
      <w:lvlJc w:val="left"/>
      <w:pPr>
        <w:ind w:left="4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4">
    <w:nsid w:val="51E756E8"/>
    <w:multiLevelType w:val="multilevel"/>
    <w:tmpl w:val="724C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384C29"/>
    <w:multiLevelType w:val="hybridMultilevel"/>
    <w:tmpl w:val="8C62EE94"/>
    <w:lvl w:ilvl="0" w:tplc="54709E54">
      <w:start w:val="1"/>
      <w:numFmt w:val="lowerLetter"/>
      <w:lvlText w:val="%1)"/>
      <w:lvlJc w:val="left"/>
      <w:pPr>
        <w:ind w:left="2062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60E50DD9"/>
    <w:multiLevelType w:val="hybridMultilevel"/>
    <w:tmpl w:val="CFB026E4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7">
    <w:nsid w:val="68AC67FA"/>
    <w:multiLevelType w:val="hybridMultilevel"/>
    <w:tmpl w:val="65A860F6"/>
    <w:lvl w:ilvl="0" w:tplc="4E64C282">
      <w:start w:val="1"/>
      <w:numFmt w:val="lowerRoman"/>
      <w:lvlText w:val="%1)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8">
    <w:nsid w:val="6D762698"/>
    <w:multiLevelType w:val="hybridMultilevel"/>
    <w:tmpl w:val="A6D49EDA"/>
    <w:lvl w:ilvl="0" w:tplc="CCC2CA7C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6FAF5161"/>
    <w:multiLevelType w:val="hybridMultilevel"/>
    <w:tmpl w:val="67780616"/>
    <w:lvl w:ilvl="0" w:tplc="294E1FC6">
      <w:start w:val="1"/>
      <w:numFmt w:val="lowerRoman"/>
      <w:lvlText w:val="%1)"/>
      <w:lvlJc w:val="left"/>
      <w:pPr>
        <w:ind w:left="24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20">
    <w:nsid w:val="7142475D"/>
    <w:multiLevelType w:val="hybridMultilevel"/>
    <w:tmpl w:val="8BBE7C5C"/>
    <w:lvl w:ilvl="0" w:tplc="D6A655A2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>
    <w:nsid w:val="77135854"/>
    <w:multiLevelType w:val="hybridMultilevel"/>
    <w:tmpl w:val="A2201C74"/>
    <w:lvl w:ilvl="0" w:tplc="06D8CBA6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1" w:tplc="3906EF38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2" w:tplc="E248817A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3" w:tplc="842C0302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4" w:tplc="DBDC1B7C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5" w:tplc="CA20D284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6" w:tplc="BDAE3F32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7" w:tplc="D4787638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8" w:tplc="C26638BE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</w:abstractNum>
  <w:abstractNum w:abstractNumId="22">
    <w:nsid w:val="78262588"/>
    <w:multiLevelType w:val="multilevel"/>
    <w:tmpl w:val="2E967970"/>
    <w:lvl w:ilvl="0">
      <w:start w:val="4"/>
      <w:numFmt w:val="lowerLetter"/>
      <w:lvlText w:val="%1)"/>
      <w:lvlJc w:val="left"/>
      <w:pPr>
        <w:ind w:left="10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23">
    <w:nsid w:val="7DBE309F"/>
    <w:multiLevelType w:val="hybridMultilevel"/>
    <w:tmpl w:val="220445FC"/>
    <w:lvl w:ilvl="0" w:tplc="3F145E4A">
      <w:start w:val="1"/>
      <w:numFmt w:val="decimal"/>
      <w:lvlText w:val="%1."/>
      <w:lvlJc w:val="left"/>
      <w:pPr>
        <w:ind w:left="1020" w:hanging="360"/>
      </w:pPr>
    </w:lvl>
    <w:lvl w:ilvl="1" w:tplc="908AA0C6">
      <w:start w:val="1"/>
      <w:numFmt w:val="decimal"/>
      <w:lvlText w:val="%2."/>
      <w:lvlJc w:val="left"/>
      <w:pPr>
        <w:ind w:left="1020" w:hanging="360"/>
      </w:pPr>
    </w:lvl>
    <w:lvl w:ilvl="2" w:tplc="4D4822D8">
      <w:start w:val="1"/>
      <w:numFmt w:val="decimal"/>
      <w:lvlText w:val="%3."/>
      <w:lvlJc w:val="left"/>
      <w:pPr>
        <w:ind w:left="1020" w:hanging="360"/>
      </w:pPr>
    </w:lvl>
    <w:lvl w:ilvl="3" w:tplc="32E24FB2">
      <w:start w:val="1"/>
      <w:numFmt w:val="decimal"/>
      <w:lvlText w:val="%4."/>
      <w:lvlJc w:val="left"/>
      <w:pPr>
        <w:ind w:left="1020" w:hanging="360"/>
      </w:pPr>
    </w:lvl>
    <w:lvl w:ilvl="4" w:tplc="D8385E58">
      <w:start w:val="1"/>
      <w:numFmt w:val="decimal"/>
      <w:lvlText w:val="%5."/>
      <w:lvlJc w:val="left"/>
      <w:pPr>
        <w:ind w:left="1020" w:hanging="360"/>
      </w:pPr>
    </w:lvl>
    <w:lvl w:ilvl="5" w:tplc="DFA0BE68">
      <w:start w:val="1"/>
      <w:numFmt w:val="decimal"/>
      <w:lvlText w:val="%6."/>
      <w:lvlJc w:val="left"/>
      <w:pPr>
        <w:ind w:left="1020" w:hanging="360"/>
      </w:pPr>
    </w:lvl>
    <w:lvl w:ilvl="6" w:tplc="1BAE62DC">
      <w:start w:val="1"/>
      <w:numFmt w:val="decimal"/>
      <w:lvlText w:val="%7."/>
      <w:lvlJc w:val="left"/>
      <w:pPr>
        <w:ind w:left="1020" w:hanging="360"/>
      </w:pPr>
    </w:lvl>
    <w:lvl w:ilvl="7" w:tplc="FC8045C2">
      <w:start w:val="1"/>
      <w:numFmt w:val="decimal"/>
      <w:lvlText w:val="%8."/>
      <w:lvlJc w:val="left"/>
      <w:pPr>
        <w:ind w:left="1020" w:hanging="360"/>
      </w:pPr>
    </w:lvl>
    <w:lvl w:ilvl="8" w:tplc="7B1201EC">
      <w:start w:val="1"/>
      <w:numFmt w:val="decimal"/>
      <w:lvlText w:val="%9."/>
      <w:lvlJc w:val="left"/>
      <w:pPr>
        <w:ind w:left="1020" w:hanging="360"/>
      </w:pPr>
    </w:lvl>
  </w:abstractNum>
  <w:abstractNum w:abstractNumId="24">
    <w:nsid w:val="7FDD1A08"/>
    <w:multiLevelType w:val="multilevel"/>
    <w:tmpl w:val="AE3A8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18"/>
  </w:num>
  <w:num w:numId="7">
    <w:abstractNumId w:val="8"/>
  </w:num>
  <w:num w:numId="8">
    <w:abstractNumId w:val="22"/>
  </w:num>
  <w:num w:numId="9">
    <w:abstractNumId w:val="12"/>
  </w:num>
  <w:num w:numId="10">
    <w:abstractNumId w:val="15"/>
  </w:num>
  <w:num w:numId="11">
    <w:abstractNumId w:val="9"/>
  </w:num>
  <w:num w:numId="12">
    <w:abstractNumId w:val="19"/>
  </w:num>
  <w:num w:numId="13">
    <w:abstractNumId w:val="17"/>
  </w:num>
  <w:num w:numId="14">
    <w:abstractNumId w:val="20"/>
  </w:num>
  <w:num w:numId="15">
    <w:abstractNumId w:val="6"/>
  </w:num>
  <w:num w:numId="16">
    <w:abstractNumId w:val="1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5"/>
  </w:num>
  <w:num w:numId="20">
    <w:abstractNumId w:val="21"/>
  </w:num>
  <w:num w:numId="21">
    <w:abstractNumId w:val="11"/>
  </w:num>
  <w:num w:numId="22">
    <w:abstractNumId w:val="14"/>
  </w:num>
  <w:num w:numId="23">
    <w:abstractNumId w:val="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24"/>
    <w:rsid w:val="00003A87"/>
    <w:rsid w:val="00005390"/>
    <w:rsid w:val="00007B1A"/>
    <w:rsid w:val="000117F9"/>
    <w:rsid w:val="00013C1F"/>
    <w:rsid w:val="00015FC2"/>
    <w:rsid w:val="00022E58"/>
    <w:rsid w:val="00026EE7"/>
    <w:rsid w:val="00027B04"/>
    <w:rsid w:val="0003070A"/>
    <w:rsid w:val="00031FBB"/>
    <w:rsid w:val="0003462D"/>
    <w:rsid w:val="00034A45"/>
    <w:rsid w:val="00040F40"/>
    <w:rsid w:val="000473DF"/>
    <w:rsid w:val="000515F1"/>
    <w:rsid w:val="0005264D"/>
    <w:rsid w:val="00052CE8"/>
    <w:rsid w:val="00053C5B"/>
    <w:rsid w:val="00054EDC"/>
    <w:rsid w:val="00056C31"/>
    <w:rsid w:val="00060245"/>
    <w:rsid w:val="00061A9C"/>
    <w:rsid w:val="00061FD6"/>
    <w:rsid w:val="00071290"/>
    <w:rsid w:val="000750A9"/>
    <w:rsid w:val="00080334"/>
    <w:rsid w:val="000824B8"/>
    <w:rsid w:val="000831F7"/>
    <w:rsid w:val="00083DDC"/>
    <w:rsid w:val="00091BCF"/>
    <w:rsid w:val="000938A5"/>
    <w:rsid w:val="000943B7"/>
    <w:rsid w:val="00097AAC"/>
    <w:rsid w:val="000A31BF"/>
    <w:rsid w:val="000A35E5"/>
    <w:rsid w:val="000B0CA7"/>
    <w:rsid w:val="000B2CD1"/>
    <w:rsid w:val="000B3AEE"/>
    <w:rsid w:val="000B6119"/>
    <w:rsid w:val="000B75C4"/>
    <w:rsid w:val="000C320F"/>
    <w:rsid w:val="000C3609"/>
    <w:rsid w:val="000C3884"/>
    <w:rsid w:val="000C4117"/>
    <w:rsid w:val="000C6153"/>
    <w:rsid w:val="000C6411"/>
    <w:rsid w:val="000C6CEF"/>
    <w:rsid w:val="000D3DCB"/>
    <w:rsid w:val="000D3EB1"/>
    <w:rsid w:val="000D7FBC"/>
    <w:rsid w:val="000E0F01"/>
    <w:rsid w:val="000E3B6E"/>
    <w:rsid w:val="000E53C6"/>
    <w:rsid w:val="000E5F61"/>
    <w:rsid w:val="000F4349"/>
    <w:rsid w:val="0010037C"/>
    <w:rsid w:val="001122E2"/>
    <w:rsid w:val="00113CB2"/>
    <w:rsid w:val="0011548C"/>
    <w:rsid w:val="00116402"/>
    <w:rsid w:val="0012078E"/>
    <w:rsid w:val="00123E5A"/>
    <w:rsid w:val="00126751"/>
    <w:rsid w:val="00130A0C"/>
    <w:rsid w:val="001329BB"/>
    <w:rsid w:val="001352CA"/>
    <w:rsid w:val="001367ED"/>
    <w:rsid w:val="0014241B"/>
    <w:rsid w:val="00144478"/>
    <w:rsid w:val="00144FE2"/>
    <w:rsid w:val="00145FF1"/>
    <w:rsid w:val="001467DC"/>
    <w:rsid w:val="001474C3"/>
    <w:rsid w:val="0015435D"/>
    <w:rsid w:val="001565D0"/>
    <w:rsid w:val="0015718E"/>
    <w:rsid w:val="001575FE"/>
    <w:rsid w:val="00161C38"/>
    <w:rsid w:val="00162623"/>
    <w:rsid w:val="00164994"/>
    <w:rsid w:val="00164C71"/>
    <w:rsid w:val="00165149"/>
    <w:rsid w:val="0016559D"/>
    <w:rsid w:val="00167E84"/>
    <w:rsid w:val="00170C0C"/>
    <w:rsid w:val="001764D5"/>
    <w:rsid w:val="001805F7"/>
    <w:rsid w:val="00181AA5"/>
    <w:rsid w:val="00182570"/>
    <w:rsid w:val="00182D1B"/>
    <w:rsid w:val="00186664"/>
    <w:rsid w:val="00186E69"/>
    <w:rsid w:val="0019053B"/>
    <w:rsid w:val="001906B7"/>
    <w:rsid w:val="00191CF9"/>
    <w:rsid w:val="00193351"/>
    <w:rsid w:val="00193AF5"/>
    <w:rsid w:val="00194419"/>
    <w:rsid w:val="0019519F"/>
    <w:rsid w:val="00195610"/>
    <w:rsid w:val="001A181C"/>
    <w:rsid w:val="001A2F73"/>
    <w:rsid w:val="001A363C"/>
    <w:rsid w:val="001A3AFE"/>
    <w:rsid w:val="001B235C"/>
    <w:rsid w:val="001B3117"/>
    <w:rsid w:val="001B5EA4"/>
    <w:rsid w:val="001B7FB8"/>
    <w:rsid w:val="001C5AB9"/>
    <w:rsid w:val="001C7E86"/>
    <w:rsid w:val="001D2FC6"/>
    <w:rsid w:val="001D32D7"/>
    <w:rsid w:val="001D4F45"/>
    <w:rsid w:val="001D5702"/>
    <w:rsid w:val="001D6D73"/>
    <w:rsid w:val="001D79ED"/>
    <w:rsid w:val="001D7B5A"/>
    <w:rsid w:val="001D7F0C"/>
    <w:rsid w:val="001E3A62"/>
    <w:rsid w:val="001E4709"/>
    <w:rsid w:val="001E5C2A"/>
    <w:rsid w:val="001E6638"/>
    <w:rsid w:val="001F01B7"/>
    <w:rsid w:val="001F12A5"/>
    <w:rsid w:val="001F18B6"/>
    <w:rsid w:val="001F2215"/>
    <w:rsid w:val="001F4E91"/>
    <w:rsid w:val="001F576A"/>
    <w:rsid w:val="001F6778"/>
    <w:rsid w:val="001F768E"/>
    <w:rsid w:val="002008F4"/>
    <w:rsid w:val="00202138"/>
    <w:rsid w:val="00203383"/>
    <w:rsid w:val="00204E41"/>
    <w:rsid w:val="00204ECA"/>
    <w:rsid w:val="002070BF"/>
    <w:rsid w:val="00217AF3"/>
    <w:rsid w:val="00226F57"/>
    <w:rsid w:val="0023219C"/>
    <w:rsid w:val="002353D3"/>
    <w:rsid w:val="00236B50"/>
    <w:rsid w:val="0023775C"/>
    <w:rsid w:val="002406C9"/>
    <w:rsid w:val="0024115D"/>
    <w:rsid w:val="00241F8C"/>
    <w:rsid w:val="00242378"/>
    <w:rsid w:val="00243027"/>
    <w:rsid w:val="0024324F"/>
    <w:rsid w:val="00243695"/>
    <w:rsid w:val="0024431F"/>
    <w:rsid w:val="002569E4"/>
    <w:rsid w:val="00261DD6"/>
    <w:rsid w:val="00264111"/>
    <w:rsid w:val="00264F45"/>
    <w:rsid w:val="00266AF9"/>
    <w:rsid w:val="00267BCF"/>
    <w:rsid w:val="00273857"/>
    <w:rsid w:val="002809EB"/>
    <w:rsid w:val="00281AD3"/>
    <w:rsid w:val="00283D09"/>
    <w:rsid w:val="00283EE6"/>
    <w:rsid w:val="00287442"/>
    <w:rsid w:val="00292292"/>
    <w:rsid w:val="002A0BE1"/>
    <w:rsid w:val="002A2F72"/>
    <w:rsid w:val="002A331F"/>
    <w:rsid w:val="002A3686"/>
    <w:rsid w:val="002A489C"/>
    <w:rsid w:val="002A5F95"/>
    <w:rsid w:val="002B30FA"/>
    <w:rsid w:val="002B31AA"/>
    <w:rsid w:val="002B3763"/>
    <w:rsid w:val="002B4011"/>
    <w:rsid w:val="002B4A14"/>
    <w:rsid w:val="002B5D02"/>
    <w:rsid w:val="002B770D"/>
    <w:rsid w:val="002C200C"/>
    <w:rsid w:val="002C4F40"/>
    <w:rsid w:val="002C6E73"/>
    <w:rsid w:val="002D0382"/>
    <w:rsid w:val="002D13CF"/>
    <w:rsid w:val="002D42C5"/>
    <w:rsid w:val="002D4849"/>
    <w:rsid w:val="002D67C9"/>
    <w:rsid w:val="002D6D08"/>
    <w:rsid w:val="002E0A29"/>
    <w:rsid w:val="002F14F1"/>
    <w:rsid w:val="002F28CE"/>
    <w:rsid w:val="002F2945"/>
    <w:rsid w:val="002F3105"/>
    <w:rsid w:val="002F468C"/>
    <w:rsid w:val="002F5E93"/>
    <w:rsid w:val="002F6825"/>
    <w:rsid w:val="002F7318"/>
    <w:rsid w:val="00313BF8"/>
    <w:rsid w:val="00313F28"/>
    <w:rsid w:val="003203A0"/>
    <w:rsid w:val="00320B69"/>
    <w:rsid w:val="00322E36"/>
    <w:rsid w:val="003240A0"/>
    <w:rsid w:val="003243A2"/>
    <w:rsid w:val="0032713A"/>
    <w:rsid w:val="0033132C"/>
    <w:rsid w:val="0033146E"/>
    <w:rsid w:val="0033307B"/>
    <w:rsid w:val="003357B1"/>
    <w:rsid w:val="00335B09"/>
    <w:rsid w:val="00336515"/>
    <w:rsid w:val="00337F54"/>
    <w:rsid w:val="00341225"/>
    <w:rsid w:val="00341C8F"/>
    <w:rsid w:val="00343287"/>
    <w:rsid w:val="0034339B"/>
    <w:rsid w:val="003437FB"/>
    <w:rsid w:val="00345434"/>
    <w:rsid w:val="00345BFF"/>
    <w:rsid w:val="00346135"/>
    <w:rsid w:val="00347E52"/>
    <w:rsid w:val="0035630D"/>
    <w:rsid w:val="003619F9"/>
    <w:rsid w:val="0036358E"/>
    <w:rsid w:val="0036472F"/>
    <w:rsid w:val="0036510F"/>
    <w:rsid w:val="00366875"/>
    <w:rsid w:val="003736DA"/>
    <w:rsid w:val="00375F2E"/>
    <w:rsid w:val="0037666B"/>
    <w:rsid w:val="003777E9"/>
    <w:rsid w:val="0038014C"/>
    <w:rsid w:val="00380C29"/>
    <w:rsid w:val="00380E30"/>
    <w:rsid w:val="00383F1B"/>
    <w:rsid w:val="003845AB"/>
    <w:rsid w:val="00391DFE"/>
    <w:rsid w:val="00392964"/>
    <w:rsid w:val="00392DA5"/>
    <w:rsid w:val="00394C26"/>
    <w:rsid w:val="00395FCC"/>
    <w:rsid w:val="003966C9"/>
    <w:rsid w:val="003A1341"/>
    <w:rsid w:val="003A226D"/>
    <w:rsid w:val="003A6C1B"/>
    <w:rsid w:val="003A73FF"/>
    <w:rsid w:val="003B29BE"/>
    <w:rsid w:val="003B2E8B"/>
    <w:rsid w:val="003B62EA"/>
    <w:rsid w:val="003B6742"/>
    <w:rsid w:val="003B6A6F"/>
    <w:rsid w:val="003C0BF4"/>
    <w:rsid w:val="003C2968"/>
    <w:rsid w:val="003C69F6"/>
    <w:rsid w:val="003D0855"/>
    <w:rsid w:val="003D5554"/>
    <w:rsid w:val="003D67DF"/>
    <w:rsid w:val="003D7A21"/>
    <w:rsid w:val="003E0896"/>
    <w:rsid w:val="003E2631"/>
    <w:rsid w:val="003E6CDC"/>
    <w:rsid w:val="003F0BDD"/>
    <w:rsid w:val="003F1166"/>
    <w:rsid w:val="003F2242"/>
    <w:rsid w:val="003F26D6"/>
    <w:rsid w:val="003F6398"/>
    <w:rsid w:val="003F7DC4"/>
    <w:rsid w:val="00400D96"/>
    <w:rsid w:val="00402F8F"/>
    <w:rsid w:val="00403C2D"/>
    <w:rsid w:val="0040588B"/>
    <w:rsid w:val="004079B2"/>
    <w:rsid w:val="00411B08"/>
    <w:rsid w:val="0041565E"/>
    <w:rsid w:val="00415A0C"/>
    <w:rsid w:val="00417144"/>
    <w:rsid w:val="0041754C"/>
    <w:rsid w:val="00417C85"/>
    <w:rsid w:val="004215B9"/>
    <w:rsid w:val="00430F83"/>
    <w:rsid w:val="004311D9"/>
    <w:rsid w:val="00431356"/>
    <w:rsid w:val="00431904"/>
    <w:rsid w:val="0043681A"/>
    <w:rsid w:val="00445F87"/>
    <w:rsid w:val="004460D6"/>
    <w:rsid w:val="00447CC9"/>
    <w:rsid w:val="004512C5"/>
    <w:rsid w:val="00452095"/>
    <w:rsid w:val="00454BF6"/>
    <w:rsid w:val="00455EA1"/>
    <w:rsid w:val="00456B7B"/>
    <w:rsid w:val="00460F4E"/>
    <w:rsid w:val="004618ED"/>
    <w:rsid w:val="004619F5"/>
    <w:rsid w:val="00461BBE"/>
    <w:rsid w:val="00461E87"/>
    <w:rsid w:val="004620D5"/>
    <w:rsid w:val="00462340"/>
    <w:rsid w:val="00465B15"/>
    <w:rsid w:val="004719DB"/>
    <w:rsid w:val="00472E8D"/>
    <w:rsid w:val="00476EFD"/>
    <w:rsid w:val="004801F8"/>
    <w:rsid w:val="004803E9"/>
    <w:rsid w:val="004811D3"/>
    <w:rsid w:val="00491ADD"/>
    <w:rsid w:val="00493A08"/>
    <w:rsid w:val="004946D1"/>
    <w:rsid w:val="004A25F6"/>
    <w:rsid w:val="004A2BEE"/>
    <w:rsid w:val="004A36DC"/>
    <w:rsid w:val="004A3DF8"/>
    <w:rsid w:val="004A79AA"/>
    <w:rsid w:val="004B1CE3"/>
    <w:rsid w:val="004B2C2E"/>
    <w:rsid w:val="004B33D3"/>
    <w:rsid w:val="004B78DF"/>
    <w:rsid w:val="004C3C2C"/>
    <w:rsid w:val="004D0836"/>
    <w:rsid w:val="004D1D7E"/>
    <w:rsid w:val="004D2A0C"/>
    <w:rsid w:val="004D4B0B"/>
    <w:rsid w:val="004E13D2"/>
    <w:rsid w:val="004E4162"/>
    <w:rsid w:val="004E485D"/>
    <w:rsid w:val="004E60F3"/>
    <w:rsid w:val="004E7CBF"/>
    <w:rsid w:val="004F02FD"/>
    <w:rsid w:val="004F0747"/>
    <w:rsid w:val="004F4602"/>
    <w:rsid w:val="004F5A44"/>
    <w:rsid w:val="004F5DC5"/>
    <w:rsid w:val="00500993"/>
    <w:rsid w:val="00500E51"/>
    <w:rsid w:val="00505D5D"/>
    <w:rsid w:val="00505D9D"/>
    <w:rsid w:val="00506680"/>
    <w:rsid w:val="005070BC"/>
    <w:rsid w:val="0051102E"/>
    <w:rsid w:val="00511877"/>
    <w:rsid w:val="00514701"/>
    <w:rsid w:val="00517665"/>
    <w:rsid w:val="00520966"/>
    <w:rsid w:val="00520FA0"/>
    <w:rsid w:val="005217C9"/>
    <w:rsid w:val="00522824"/>
    <w:rsid w:val="00522900"/>
    <w:rsid w:val="00522F67"/>
    <w:rsid w:val="00523EA3"/>
    <w:rsid w:val="00524BDC"/>
    <w:rsid w:val="00526D29"/>
    <w:rsid w:val="00527B6E"/>
    <w:rsid w:val="00532CFE"/>
    <w:rsid w:val="00536EE0"/>
    <w:rsid w:val="00545BDA"/>
    <w:rsid w:val="00546D0D"/>
    <w:rsid w:val="00547F00"/>
    <w:rsid w:val="00550C64"/>
    <w:rsid w:val="00551896"/>
    <w:rsid w:val="005521F9"/>
    <w:rsid w:val="00552EFC"/>
    <w:rsid w:val="00554C49"/>
    <w:rsid w:val="00555802"/>
    <w:rsid w:val="00556850"/>
    <w:rsid w:val="00565DE3"/>
    <w:rsid w:val="00573897"/>
    <w:rsid w:val="00577EC8"/>
    <w:rsid w:val="00583CEC"/>
    <w:rsid w:val="005846B3"/>
    <w:rsid w:val="00586029"/>
    <w:rsid w:val="00587105"/>
    <w:rsid w:val="0059645E"/>
    <w:rsid w:val="005A0747"/>
    <w:rsid w:val="005A0E97"/>
    <w:rsid w:val="005A1F51"/>
    <w:rsid w:val="005A20B6"/>
    <w:rsid w:val="005A3248"/>
    <w:rsid w:val="005A4B37"/>
    <w:rsid w:val="005B02A9"/>
    <w:rsid w:val="005B05A1"/>
    <w:rsid w:val="005B3CF3"/>
    <w:rsid w:val="005B489B"/>
    <w:rsid w:val="005B6228"/>
    <w:rsid w:val="005B69C0"/>
    <w:rsid w:val="005C033A"/>
    <w:rsid w:val="005C0FD2"/>
    <w:rsid w:val="005C41EA"/>
    <w:rsid w:val="005C5385"/>
    <w:rsid w:val="005C5AA6"/>
    <w:rsid w:val="005C76E2"/>
    <w:rsid w:val="005D086E"/>
    <w:rsid w:val="005D0CE3"/>
    <w:rsid w:val="005D0F10"/>
    <w:rsid w:val="005D1552"/>
    <w:rsid w:val="005E373C"/>
    <w:rsid w:val="005E4A6C"/>
    <w:rsid w:val="005E6119"/>
    <w:rsid w:val="005E61CD"/>
    <w:rsid w:val="005E6360"/>
    <w:rsid w:val="005F6D38"/>
    <w:rsid w:val="005F736C"/>
    <w:rsid w:val="00601115"/>
    <w:rsid w:val="006017AC"/>
    <w:rsid w:val="00602D19"/>
    <w:rsid w:val="006056D5"/>
    <w:rsid w:val="00610588"/>
    <w:rsid w:val="00615404"/>
    <w:rsid w:val="00615B6F"/>
    <w:rsid w:val="00616E9F"/>
    <w:rsid w:val="006178E3"/>
    <w:rsid w:val="00620192"/>
    <w:rsid w:val="006216F3"/>
    <w:rsid w:val="00621D38"/>
    <w:rsid w:val="00622218"/>
    <w:rsid w:val="00626202"/>
    <w:rsid w:val="006277F6"/>
    <w:rsid w:val="006306B8"/>
    <w:rsid w:val="0063126A"/>
    <w:rsid w:val="00631542"/>
    <w:rsid w:val="0064149B"/>
    <w:rsid w:val="00644BF9"/>
    <w:rsid w:val="006463B6"/>
    <w:rsid w:val="00646A0E"/>
    <w:rsid w:val="00647B13"/>
    <w:rsid w:val="00650975"/>
    <w:rsid w:val="0065180D"/>
    <w:rsid w:val="00655771"/>
    <w:rsid w:val="00655E15"/>
    <w:rsid w:val="00656815"/>
    <w:rsid w:val="00664F49"/>
    <w:rsid w:val="00666822"/>
    <w:rsid w:val="0066738A"/>
    <w:rsid w:val="00667D44"/>
    <w:rsid w:val="006700E4"/>
    <w:rsid w:val="00677BEC"/>
    <w:rsid w:val="00677E9E"/>
    <w:rsid w:val="00681B38"/>
    <w:rsid w:val="00682A7B"/>
    <w:rsid w:val="00682D02"/>
    <w:rsid w:val="00691451"/>
    <w:rsid w:val="006962E9"/>
    <w:rsid w:val="006A3B21"/>
    <w:rsid w:val="006A3CDB"/>
    <w:rsid w:val="006A599E"/>
    <w:rsid w:val="006A60BE"/>
    <w:rsid w:val="006A71C0"/>
    <w:rsid w:val="006A7557"/>
    <w:rsid w:val="006A7C22"/>
    <w:rsid w:val="006B22D6"/>
    <w:rsid w:val="006B60C0"/>
    <w:rsid w:val="006B6576"/>
    <w:rsid w:val="006B7D6B"/>
    <w:rsid w:val="006C293C"/>
    <w:rsid w:val="006C495C"/>
    <w:rsid w:val="006C5B4C"/>
    <w:rsid w:val="006D0D19"/>
    <w:rsid w:val="006D39D4"/>
    <w:rsid w:val="006D5AE3"/>
    <w:rsid w:val="006D6856"/>
    <w:rsid w:val="006E1CB8"/>
    <w:rsid w:val="006E28C9"/>
    <w:rsid w:val="006E622B"/>
    <w:rsid w:val="006F0D5E"/>
    <w:rsid w:val="006F29D9"/>
    <w:rsid w:val="006F4748"/>
    <w:rsid w:val="006F5AF1"/>
    <w:rsid w:val="006F5FCA"/>
    <w:rsid w:val="006F699E"/>
    <w:rsid w:val="00700730"/>
    <w:rsid w:val="0070491E"/>
    <w:rsid w:val="00705482"/>
    <w:rsid w:val="00705528"/>
    <w:rsid w:val="00707030"/>
    <w:rsid w:val="007127B4"/>
    <w:rsid w:val="00715D07"/>
    <w:rsid w:val="00715FDC"/>
    <w:rsid w:val="007176FD"/>
    <w:rsid w:val="00717E79"/>
    <w:rsid w:val="00722DD6"/>
    <w:rsid w:val="00722F21"/>
    <w:rsid w:val="007240AF"/>
    <w:rsid w:val="00724E34"/>
    <w:rsid w:val="00730DBE"/>
    <w:rsid w:val="00733425"/>
    <w:rsid w:val="00733B14"/>
    <w:rsid w:val="007420FE"/>
    <w:rsid w:val="00742B05"/>
    <w:rsid w:val="00743AF6"/>
    <w:rsid w:val="00746348"/>
    <w:rsid w:val="00754563"/>
    <w:rsid w:val="00755087"/>
    <w:rsid w:val="007551A7"/>
    <w:rsid w:val="00756761"/>
    <w:rsid w:val="00757938"/>
    <w:rsid w:val="00763FA3"/>
    <w:rsid w:val="00765861"/>
    <w:rsid w:val="00771684"/>
    <w:rsid w:val="00771B56"/>
    <w:rsid w:val="007737BA"/>
    <w:rsid w:val="00777784"/>
    <w:rsid w:val="00777FBB"/>
    <w:rsid w:val="0078059E"/>
    <w:rsid w:val="00780BB0"/>
    <w:rsid w:val="00782129"/>
    <w:rsid w:val="00782E42"/>
    <w:rsid w:val="0078438F"/>
    <w:rsid w:val="0078566C"/>
    <w:rsid w:val="0078605E"/>
    <w:rsid w:val="007901A0"/>
    <w:rsid w:val="00792A00"/>
    <w:rsid w:val="00793685"/>
    <w:rsid w:val="007961E6"/>
    <w:rsid w:val="0079686A"/>
    <w:rsid w:val="007A018D"/>
    <w:rsid w:val="007A6AF2"/>
    <w:rsid w:val="007B1847"/>
    <w:rsid w:val="007B5482"/>
    <w:rsid w:val="007B5507"/>
    <w:rsid w:val="007B599A"/>
    <w:rsid w:val="007B5C3E"/>
    <w:rsid w:val="007C42B6"/>
    <w:rsid w:val="007C4EF5"/>
    <w:rsid w:val="007C5650"/>
    <w:rsid w:val="007D7AF8"/>
    <w:rsid w:val="007E24CE"/>
    <w:rsid w:val="007E3F1C"/>
    <w:rsid w:val="007F1437"/>
    <w:rsid w:val="007F45AB"/>
    <w:rsid w:val="007F464D"/>
    <w:rsid w:val="007F58FA"/>
    <w:rsid w:val="007F7A59"/>
    <w:rsid w:val="008020F4"/>
    <w:rsid w:val="008048DF"/>
    <w:rsid w:val="00806084"/>
    <w:rsid w:val="008065D4"/>
    <w:rsid w:val="00806C41"/>
    <w:rsid w:val="0081185C"/>
    <w:rsid w:val="008126E7"/>
    <w:rsid w:val="00813097"/>
    <w:rsid w:val="00815197"/>
    <w:rsid w:val="00816396"/>
    <w:rsid w:val="008176B5"/>
    <w:rsid w:val="0082085E"/>
    <w:rsid w:val="00821DD7"/>
    <w:rsid w:val="008251C6"/>
    <w:rsid w:val="0082535D"/>
    <w:rsid w:val="00825670"/>
    <w:rsid w:val="00825820"/>
    <w:rsid w:val="00827559"/>
    <w:rsid w:val="0083583E"/>
    <w:rsid w:val="00842FD5"/>
    <w:rsid w:val="00844D20"/>
    <w:rsid w:val="00845CDE"/>
    <w:rsid w:val="00846294"/>
    <w:rsid w:val="008477D4"/>
    <w:rsid w:val="00851437"/>
    <w:rsid w:val="00851D58"/>
    <w:rsid w:val="00853908"/>
    <w:rsid w:val="00854643"/>
    <w:rsid w:val="00855A3A"/>
    <w:rsid w:val="00855B0F"/>
    <w:rsid w:val="0086024E"/>
    <w:rsid w:val="00860488"/>
    <w:rsid w:val="00862CB9"/>
    <w:rsid w:val="00863E5F"/>
    <w:rsid w:val="00867638"/>
    <w:rsid w:val="00871270"/>
    <w:rsid w:val="008718C0"/>
    <w:rsid w:val="008723F8"/>
    <w:rsid w:val="00875873"/>
    <w:rsid w:val="00876203"/>
    <w:rsid w:val="0087677F"/>
    <w:rsid w:val="00877565"/>
    <w:rsid w:val="008800AF"/>
    <w:rsid w:val="008811D2"/>
    <w:rsid w:val="00882890"/>
    <w:rsid w:val="00885859"/>
    <w:rsid w:val="00885F33"/>
    <w:rsid w:val="00893204"/>
    <w:rsid w:val="00895C63"/>
    <w:rsid w:val="00895FA8"/>
    <w:rsid w:val="00896156"/>
    <w:rsid w:val="0089727D"/>
    <w:rsid w:val="008A0549"/>
    <w:rsid w:val="008A0BE7"/>
    <w:rsid w:val="008A3900"/>
    <w:rsid w:val="008A44C9"/>
    <w:rsid w:val="008B0AF8"/>
    <w:rsid w:val="008B272C"/>
    <w:rsid w:val="008B4000"/>
    <w:rsid w:val="008B44C1"/>
    <w:rsid w:val="008B4DE2"/>
    <w:rsid w:val="008B7D33"/>
    <w:rsid w:val="008C0432"/>
    <w:rsid w:val="008C043F"/>
    <w:rsid w:val="008C261A"/>
    <w:rsid w:val="008C47AB"/>
    <w:rsid w:val="008C485F"/>
    <w:rsid w:val="008C6C1D"/>
    <w:rsid w:val="008C7913"/>
    <w:rsid w:val="008D1023"/>
    <w:rsid w:val="008D2354"/>
    <w:rsid w:val="008D36BC"/>
    <w:rsid w:val="008D52B8"/>
    <w:rsid w:val="008D6E2A"/>
    <w:rsid w:val="008E146E"/>
    <w:rsid w:val="008E1C14"/>
    <w:rsid w:val="008E2370"/>
    <w:rsid w:val="008E2454"/>
    <w:rsid w:val="008E2AFF"/>
    <w:rsid w:val="008E2B7C"/>
    <w:rsid w:val="008E42FD"/>
    <w:rsid w:val="008E580E"/>
    <w:rsid w:val="008E5ED8"/>
    <w:rsid w:val="008E644B"/>
    <w:rsid w:val="008E7D39"/>
    <w:rsid w:val="008F0854"/>
    <w:rsid w:val="008F306A"/>
    <w:rsid w:val="008F5C75"/>
    <w:rsid w:val="008F6BE9"/>
    <w:rsid w:val="00903B96"/>
    <w:rsid w:val="0090731A"/>
    <w:rsid w:val="009076CC"/>
    <w:rsid w:val="0091494F"/>
    <w:rsid w:val="009157BE"/>
    <w:rsid w:val="0092495C"/>
    <w:rsid w:val="00926342"/>
    <w:rsid w:val="00927036"/>
    <w:rsid w:val="00932198"/>
    <w:rsid w:val="009347F1"/>
    <w:rsid w:val="00937A5F"/>
    <w:rsid w:val="00942008"/>
    <w:rsid w:val="00944E0B"/>
    <w:rsid w:val="00945EC0"/>
    <w:rsid w:val="00954186"/>
    <w:rsid w:val="00955394"/>
    <w:rsid w:val="00955B5C"/>
    <w:rsid w:val="009624C2"/>
    <w:rsid w:val="009673E5"/>
    <w:rsid w:val="00970DA2"/>
    <w:rsid w:val="00981E8C"/>
    <w:rsid w:val="0098744C"/>
    <w:rsid w:val="0099163A"/>
    <w:rsid w:val="00995A38"/>
    <w:rsid w:val="00995DA9"/>
    <w:rsid w:val="0099676B"/>
    <w:rsid w:val="009A19C3"/>
    <w:rsid w:val="009A3424"/>
    <w:rsid w:val="009A376A"/>
    <w:rsid w:val="009A4EA1"/>
    <w:rsid w:val="009A6489"/>
    <w:rsid w:val="009A663D"/>
    <w:rsid w:val="009A7717"/>
    <w:rsid w:val="009B316C"/>
    <w:rsid w:val="009B5204"/>
    <w:rsid w:val="009B7245"/>
    <w:rsid w:val="009B740B"/>
    <w:rsid w:val="009B7705"/>
    <w:rsid w:val="009C0860"/>
    <w:rsid w:val="009C4A89"/>
    <w:rsid w:val="009C5315"/>
    <w:rsid w:val="009D0949"/>
    <w:rsid w:val="009D245D"/>
    <w:rsid w:val="009D510D"/>
    <w:rsid w:val="009D713D"/>
    <w:rsid w:val="009E1004"/>
    <w:rsid w:val="009E13F8"/>
    <w:rsid w:val="009E275E"/>
    <w:rsid w:val="009E4C3B"/>
    <w:rsid w:val="009E7DB6"/>
    <w:rsid w:val="009F01CB"/>
    <w:rsid w:val="009F0936"/>
    <w:rsid w:val="009F0B5C"/>
    <w:rsid w:val="009F3D17"/>
    <w:rsid w:val="00A003C6"/>
    <w:rsid w:val="00A003F1"/>
    <w:rsid w:val="00A1270B"/>
    <w:rsid w:val="00A238A9"/>
    <w:rsid w:val="00A26E94"/>
    <w:rsid w:val="00A2767E"/>
    <w:rsid w:val="00A27FD9"/>
    <w:rsid w:val="00A318C7"/>
    <w:rsid w:val="00A3496F"/>
    <w:rsid w:val="00A35C54"/>
    <w:rsid w:val="00A36BD2"/>
    <w:rsid w:val="00A36DCC"/>
    <w:rsid w:val="00A40825"/>
    <w:rsid w:val="00A4316B"/>
    <w:rsid w:val="00A4336B"/>
    <w:rsid w:val="00A4602C"/>
    <w:rsid w:val="00A46B39"/>
    <w:rsid w:val="00A5144E"/>
    <w:rsid w:val="00A53CE6"/>
    <w:rsid w:val="00A54F34"/>
    <w:rsid w:val="00A55263"/>
    <w:rsid w:val="00A56FE6"/>
    <w:rsid w:val="00A62C69"/>
    <w:rsid w:val="00A63328"/>
    <w:rsid w:val="00A66748"/>
    <w:rsid w:val="00A67FCE"/>
    <w:rsid w:val="00A71900"/>
    <w:rsid w:val="00A74AB8"/>
    <w:rsid w:val="00A77F3F"/>
    <w:rsid w:val="00A86C32"/>
    <w:rsid w:val="00A86CBA"/>
    <w:rsid w:val="00A915C8"/>
    <w:rsid w:val="00A91C0A"/>
    <w:rsid w:val="00A92ADB"/>
    <w:rsid w:val="00A95101"/>
    <w:rsid w:val="00A96AC1"/>
    <w:rsid w:val="00A975CA"/>
    <w:rsid w:val="00AA0DA6"/>
    <w:rsid w:val="00AA1C9B"/>
    <w:rsid w:val="00AA28A4"/>
    <w:rsid w:val="00AA2A39"/>
    <w:rsid w:val="00AA394E"/>
    <w:rsid w:val="00AA3F5B"/>
    <w:rsid w:val="00AA5BBC"/>
    <w:rsid w:val="00AA6077"/>
    <w:rsid w:val="00AA78E9"/>
    <w:rsid w:val="00AB0D1D"/>
    <w:rsid w:val="00AB265E"/>
    <w:rsid w:val="00AB318B"/>
    <w:rsid w:val="00AB479F"/>
    <w:rsid w:val="00AB4B4C"/>
    <w:rsid w:val="00AB4E57"/>
    <w:rsid w:val="00AB50D9"/>
    <w:rsid w:val="00AB51DF"/>
    <w:rsid w:val="00AB580D"/>
    <w:rsid w:val="00AB5B2C"/>
    <w:rsid w:val="00AB5B7B"/>
    <w:rsid w:val="00AB7D0F"/>
    <w:rsid w:val="00AC2DD3"/>
    <w:rsid w:val="00AC486F"/>
    <w:rsid w:val="00AC5C98"/>
    <w:rsid w:val="00AD00BA"/>
    <w:rsid w:val="00AD31F2"/>
    <w:rsid w:val="00AD51F7"/>
    <w:rsid w:val="00AD5B21"/>
    <w:rsid w:val="00AE07AF"/>
    <w:rsid w:val="00AE3672"/>
    <w:rsid w:val="00AF0895"/>
    <w:rsid w:val="00AF2AF4"/>
    <w:rsid w:val="00AF4088"/>
    <w:rsid w:val="00AF57CB"/>
    <w:rsid w:val="00B0018E"/>
    <w:rsid w:val="00B0019D"/>
    <w:rsid w:val="00B013FB"/>
    <w:rsid w:val="00B02AC8"/>
    <w:rsid w:val="00B0491C"/>
    <w:rsid w:val="00B0619C"/>
    <w:rsid w:val="00B11245"/>
    <w:rsid w:val="00B144DB"/>
    <w:rsid w:val="00B158A6"/>
    <w:rsid w:val="00B172E4"/>
    <w:rsid w:val="00B17A2C"/>
    <w:rsid w:val="00B17B82"/>
    <w:rsid w:val="00B2022C"/>
    <w:rsid w:val="00B20D15"/>
    <w:rsid w:val="00B21280"/>
    <w:rsid w:val="00B22485"/>
    <w:rsid w:val="00B23626"/>
    <w:rsid w:val="00B23A6D"/>
    <w:rsid w:val="00B24C3C"/>
    <w:rsid w:val="00B26FE5"/>
    <w:rsid w:val="00B3318C"/>
    <w:rsid w:val="00B33CD6"/>
    <w:rsid w:val="00B35763"/>
    <w:rsid w:val="00B4188A"/>
    <w:rsid w:val="00B42D7C"/>
    <w:rsid w:val="00B43E38"/>
    <w:rsid w:val="00B45252"/>
    <w:rsid w:val="00B45642"/>
    <w:rsid w:val="00B47ACB"/>
    <w:rsid w:val="00B50092"/>
    <w:rsid w:val="00B5224C"/>
    <w:rsid w:val="00B53036"/>
    <w:rsid w:val="00B56ABE"/>
    <w:rsid w:val="00B56BA9"/>
    <w:rsid w:val="00B63551"/>
    <w:rsid w:val="00B6523C"/>
    <w:rsid w:val="00B67C19"/>
    <w:rsid w:val="00B71A84"/>
    <w:rsid w:val="00B74A9B"/>
    <w:rsid w:val="00B74F57"/>
    <w:rsid w:val="00B75213"/>
    <w:rsid w:val="00B75844"/>
    <w:rsid w:val="00B75CD4"/>
    <w:rsid w:val="00B767A0"/>
    <w:rsid w:val="00B77D4D"/>
    <w:rsid w:val="00B80D6C"/>
    <w:rsid w:val="00B80DC4"/>
    <w:rsid w:val="00B818D2"/>
    <w:rsid w:val="00B8309B"/>
    <w:rsid w:val="00B8453A"/>
    <w:rsid w:val="00B85B9F"/>
    <w:rsid w:val="00B92E72"/>
    <w:rsid w:val="00B93158"/>
    <w:rsid w:val="00B93E08"/>
    <w:rsid w:val="00B9428E"/>
    <w:rsid w:val="00B9470D"/>
    <w:rsid w:val="00BA1C48"/>
    <w:rsid w:val="00BA3F08"/>
    <w:rsid w:val="00BA4A89"/>
    <w:rsid w:val="00BA5A67"/>
    <w:rsid w:val="00BA74F2"/>
    <w:rsid w:val="00BB0E97"/>
    <w:rsid w:val="00BB7125"/>
    <w:rsid w:val="00BB756C"/>
    <w:rsid w:val="00BC005D"/>
    <w:rsid w:val="00BC1665"/>
    <w:rsid w:val="00BC1CCA"/>
    <w:rsid w:val="00BC4C4F"/>
    <w:rsid w:val="00BC4E59"/>
    <w:rsid w:val="00BC6A07"/>
    <w:rsid w:val="00BD275D"/>
    <w:rsid w:val="00BD5A7A"/>
    <w:rsid w:val="00BE37B2"/>
    <w:rsid w:val="00BE6702"/>
    <w:rsid w:val="00BE6F51"/>
    <w:rsid w:val="00BE767D"/>
    <w:rsid w:val="00BE7E93"/>
    <w:rsid w:val="00BF0B67"/>
    <w:rsid w:val="00BF2235"/>
    <w:rsid w:val="00BF3AE4"/>
    <w:rsid w:val="00C00A57"/>
    <w:rsid w:val="00C0364B"/>
    <w:rsid w:val="00C03927"/>
    <w:rsid w:val="00C17FD4"/>
    <w:rsid w:val="00C23CB6"/>
    <w:rsid w:val="00C2576B"/>
    <w:rsid w:val="00C25F0D"/>
    <w:rsid w:val="00C30517"/>
    <w:rsid w:val="00C30BCC"/>
    <w:rsid w:val="00C41D9D"/>
    <w:rsid w:val="00C43DEB"/>
    <w:rsid w:val="00C47AF9"/>
    <w:rsid w:val="00C5092E"/>
    <w:rsid w:val="00C52869"/>
    <w:rsid w:val="00C5304A"/>
    <w:rsid w:val="00C5349E"/>
    <w:rsid w:val="00C5496A"/>
    <w:rsid w:val="00C605EA"/>
    <w:rsid w:val="00C60D1E"/>
    <w:rsid w:val="00C635DA"/>
    <w:rsid w:val="00C80233"/>
    <w:rsid w:val="00C8067E"/>
    <w:rsid w:val="00C80EC0"/>
    <w:rsid w:val="00C93450"/>
    <w:rsid w:val="00C936A5"/>
    <w:rsid w:val="00C95D18"/>
    <w:rsid w:val="00CA1D7A"/>
    <w:rsid w:val="00CA3514"/>
    <w:rsid w:val="00CA396A"/>
    <w:rsid w:val="00CA41CE"/>
    <w:rsid w:val="00CB4E69"/>
    <w:rsid w:val="00CB5761"/>
    <w:rsid w:val="00CB5934"/>
    <w:rsid w:val="00CB633D"/>
    <w:rsid w:val="00CB7E3B"/>
    <w:rsid w:val="00CC05B8"/>
    <w:rsid w:val="00CC3918"/>
    <w:rsid w:val="00CC48C3"/>
    <w:rsid w:val="00CC73F4"/>
    <w:rsid w:val="00CD0457"/>
    <w:rsid w:val="00CD06A9"/>
    <w:rsid w:val="00CD2BCA"/>
    <w:rsid w:val="00CD7245"/>
    <w:rsid w:val="00CE1420"/>
    <w:rsid w:val="00CE38A5"/>
    <w:rsid w:val="00CE3BAF"/>
    <w:rsid w:val="00CE4626"/>
    <w:rsid w:val="00CF07FE"/>
    <w:rsid w:val="00CF2F30"/>
    <w:rsid w:val="00CF57C9"/>
    <w:rsid w:val="00CF691C"/>
    <w:rsid w:val="00D06956"/>
    <w:rsid w:val="00D1329C"/>
    <w:rsid w:val="00D1548A"/>
    <w:rsid w:val="00D24DCF"/>
    <w:rsid w:val="00D24E1A"/>
    <w:rsid w:val="00D26923"/>
    <w:rsid w:val="00D26F00"/>
    <w:rsid w:val="00D270E3"/>
    <w:rsid w:val="00D33FF1"/>
    <w:rsid w:val="00D355BA"/>
    <w:rsid w:val="00D35818"/>
    <w:rsid w:val="00D37AEB"/>
    <w:rsid w:val="00D42814"/>
    <w:rsid w:val="00D44A4E"/>
    <w:rsid w:val="00D44C46"/>
    <w:rsid w:val="00D456C0"/>
    <w:rsid w:val="00D4693D"/>
    <w:rsid w:val="00D538FB"/>
    <w:rsid w:val="00D53F5A"/>
    <w:rsid w:val="00D54042"/>
    <w:rsid w:val="00D54B01"/>
    <w:rsid w:val="00D6529D"/>
    <w:rsid w:val="00D65F7A"/>
    <w:rsid w:val="00D67DDC"/>
    <w:rsid w:val="00D70A83"/>
    <w:rsid w:val="00D7533C"/>
    <w:rsid w:val="00D80A20"/>
    <w:rsid w:val="00D80DEE"/>
    <w:rsid w:val="00D82781"/>
    <w:rsid w:val="00D83995"/>
    <w:rsid w:val="00D83BBE"/>
    <w:rsid w:val="00D869AA"/>
    <w:rsid w:val="00D877DD"/>
    <w:rsid w:val="00D87876"/>
    <w:rsid w:val="00D90C96"/>
    <w:rsid w:val="00D9120A"/>
    <w:rsid w:val="00DA0571"/>
    <w:rsid w:val="00DA1E11"/>
    <w:rsid w:val="00DA3CA6"/>
    <w:rsid w:val="00DA640F"/>
    <w:rsid w:val="00DB08A9"/>
    <w:rsid w:val="00DB0CF0"/>
    <w:rsid w:val="00DB253C"/>
    <w:rsid w:val="00DB3489"/>
    <w:rsid w:val="00DC466F"/>
    <w:rsid w:val="00DC5F63"/>
    <w:rsid w:val="00DC67A2"/>
    <w:rsid w:val="00DD2E80"/>
    <w:rsid w:val="00DD5CFA"/>
    <w:rsid w:val="00DE6F3B"/>
    <w:rsid w:val="00DF119F"/>
    <w:rsid w:val="00E00064"/>
    <w:rsid w:val="00E00EFC"/>
    <w:rsid w:val="00E01A6C"/>
    <w:rsid w:val="00E04642"/>
    <w:rsid w:val="00E05C69"/>
    <w:rsid w:val="00E0601A"/>
    <w:rsid w:val="00E061A5"/>
    <w:rsid w:val="00E064D4"/>
    <w:rsid w:val="00E075C5"/>
    <w:rsid w:val="00E075F0"/>
    <w:rsid w:val="00E07FB4"/>
    <w:rsid w:val="00E1250D"/>
    <w:rsid w:val="00E20ABD"/>
    <w:rsid w:val="00E23BD7"/>
    <w:rsid w:val="00E24939"/>
    <w:rsid w:val="00E25EB4"/>
    <w:rsid w:val="00E2683A"/>
    <w:rsid w:val="00E30C7C"/>
    <w:rsid w:val="00E33E05"/>
    <w:rsid w:val="00E35DC0"/>
    <w:rsid w:val="00E36C0C"/>
    <w:rsid w:val="00E400D8"/>
    <w:rsid w:val="00E42D2A"/>
    <w:rsid w:val="00E4336E"/>
    <w:rsid w:val="00E44870"/>
    <w:rsid w:val="00E44902"/>
    <w:rsid w:val="00E50814"/>
    <w:rsid w:val="00E55EB3"/>
    <w:rsid w:val="00E564E8"/>
    <w:rsid w:val="00E57A0B"/>
    <w:rsid w:val="00E608E9"/>
    <w:rsid w:val="00E627F3"/>
    <w:rsid w:val="00E66C55"/>
    <w:rsid w:val="00E73B9F"/>
    <w:rsid w:val="00E852CB"/>
    <w:rsid w:val="00E862D6"/>
    <w:rsid w:val="00E93599"/>
    <w:rsid w:val="00E9588E"/>
    <w:rsid w:val="00E96B3B"/>
    <w:rsid w:val="00E96F37"/>
    <w:rsid w:val="00EA2881"/>
    <w:rsid w:val="00EA3292"/>
    <w:rsid w:val="00EA32A5"/>
    <w:rsid w:val="00EA42E6"/>
    <w:rsid w:val="00EA4994"/>
    <w:rsid w:val="00EA61D5"/>
    <w:rsid w:val="00EB0382"/>
    <w:rsid w:val="00EB1BFB"/>
    <w:rsid w:val="00EB2D1B"/>
    <w:rsid w:val="00EB317A"/>
    <w:rsid w:val="00EB452A"/>
    <w:rsid w:val="00EB47C5"/>
    <w:rsid w:val="00EC0240"/>
    <w:rsid w:val="00EC1171"/>
    <w:rsid w:val="00EC2202"/>
    <w:rsid w:val="00EC4BF3"/>
    <w:rsid w:val="00ED392B"/>
    <w:rsid w:val="00ED452C"/>
    <w:rsid w:val="00ED5B6F"/>
    <w:rsid w:val="00ED6068"/>
    <w:rsid w:val="00ED753F"/>
    <w:rsid w:val="00EE215E"/>
    <w:rsid w:val="00EE3DD6"/>
    <w:rsid w:val="00EE5539"/>
    <w:rsid w:val="00EE5A10"/>
    <w:rsid w:val="00EE75ED"/>
    <w:rsid w:val="00EF3ACC"/>
    <w:rsid w:val="00F01E24"/>
    <w:rsid w:val="00F030E5"/>
    <w:rsid w:val="00F046AF"/>
    <w:rsid w:val="00F04CFD"/>
    <w:rsid w:val="00F07285"/>
    <w:rsid w:val="00F114A0"/>
    <w:rsid w:val="00F11F8D"/>
    <w:rsid w:val="00F13025"/>
    <w:rsid w:val="00F16637"/>
    <w:rsid w:val="00F20901"/>
    <w:rsid w:val="00F2484A"/>
    <w:rsid w:val="00F35600"/>
    <w:rsid w:val="00F35665"/>
    <w:rsid w:val="00F36AD7"/>
    <w:rsid w:val="00F37240"/>
    <w:rsid w:val="00F37B78"/>
    <w:rsid w:val="00F5182D"/>
    <w:rsid w:val="00F5355E"/>
    <w:rsid w:val="00F53E9D"/>
    <w:rsid w:val="00F54566"/>
    <w:rsid w:val="00F549F4"/>
    <w:rsid w:val="00F54E0E"/>
    <w:rsid w:val="00F62AC0"/>
    <w:rsid w:val="00F639A7"/>
    <w:rsid w:val="00F63DFA"/>
    <w:rsid w:val="00F647E3"/>
    <w:rsid w:val="00F7070E"/>
    <w:rsid w:val="00F71146"/>
    <w:rsid w:val="00F7122F"/>
    <w:rsid w:val="00F714EF"/>
    <w:rsid w:val="00F739A7"/>
    <w:rsid w:val="00F743CC"/>
    <w:rsid w:val="00F7520C"/>
    <w:rsid w:val="00F80C7D"/>
    <w:rsid w:val="00F8194A"/>
    <w:rsid w:val="00F83CC9"/>
    <w:rsid w:val="00F84E5E"/>
    <w:rsid w:val="00F86DF2"/>
    <w:rsid w:val="00F87475"/>
    <w:rsid w:val="00F87DAF"/>
    <w:rsid w:val="00F918B2"/>
    <w:rsid w:val="00F94435"/>
    <w:rsid w:val="00F948AE"/>
    <w:rsid w:val="00F94A5B"/>
    <w:rsid w:val="00F96462"/>
    <w:rsid w:val="00F9673A"/>
    <w:rsid w:val="00F96783"/>
    <w:rsid w:val="00F96C0F"/>
    <w:rsid w:val="00F97221"/>
    <w:rsid w:val="00FA0A3F"/>
    <w:rsid w:val="00FA38EF"/>
    <w:rsid w:val="00FA5511"/>
    <w:rsid w:val="00FB0399"/>
    <w:rsid w:val="00FB39F2"/>
    <w:rsid w:val="00FB5E34"/>
    <w:rsid w:val="00FC0EF2"/>
    <w:rsid w:val="00FC0F51"/>
    <w:rsid w:val="00FC18F6"/>
    <w:rsid w:val="00FC3A79"/>
    <w:rsid w:val="00FC4DB9"/>
    <w:rsid w:val="00FC798A"/>
    <w:rsid w:val="00FD078D"/>
    <w:rsid w:val="00FD14C9"/>
    <w:rsid w:val="00FD17C1"/>
    <w:rsid w:val="00FD1B4C"/>
    <w:rsid w:val="00FD337F"/>
    <w:rsid w:val="00FD75CD"/>
    <w:rsid w:val="00FE1A35"/>
    <w:rsid w:val="00FE3139"/>
    <w:rsid w:val="00FE4E86"/>
    <w:rsid w:val="00FF0EF7"/>
    <w:rsid w:val="00FF4BF0"/>
    <w:rsid w:val="00FF694A"/>
    <w:rsid w:val="09D4CB5B"/>
    <w:rsid w:val="267AC5E9"/>
    <w:rsid w:val="4A18BE27"/>
    <w:rsid w:val="557EE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C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highlight w:val="yellow"/>
        <w:lang w:val="ru-RU" w:eastAsia="ru-RU" w:bidi="ar-SA"/>
      </w:rPr>
    </w:rPrDefault>
    <w:pPrDefault>
      <w:pPr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601"/>
          <w:tab w:val="left" w:pos="1141"/>
        </w:tabs>
        <w:ind w:left="130" w:right="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02"/>
    <w:pPr>
      <w:spacing w:line="240" w:lineRule="atLeast"/>
    </w:pPr>
    <w:rPr>
      <w:spacing w:val="4"/>
      <w:w w:val="103"/>
      <w:kern w:val="14"/>
      <w:lang w:eastAsia="en-US"/>
    </w:rPr>
  </w:style>
  <w:style w:type="paragraph" w:styleId="1">
    <w:name w:val="heading 1"/>
    <w:aliases w:val="Table_G"/>
    <w:basedOn w:val="SingleTxtG"/>
    <w:next w:val="SingleTxtG"/>
    <w:link w:val="10"/>
    <w:qFormat/>
    <w:rsid w:val="00C65283"/>
    <w:pPr>
      <w:spacing w:after="0" w:line="240" w:lineRule="auto"/>
      <w:ind w:right="0"/>
      <w:jc w:val="left"/>
      <w:outlineLvl w:val="0"/>
    </w:pPr>
  </w:style>
  <w:style w:type="paragraph" w:styleId="2">
    <w:name w:val="heading 2"/>
    <w:basedOn w:val="a"/>
    <w:next w:val="a"/>
    <w:link w:val="20"/>
    <w:qFormat/>
    <w:rsid w:val="00C65283"/>
    <w:pPr>
      <w:spacing w:line="240" w:lineRule="auto"/>
      <w:outlineLvl w:val="1"/>
    </w:pPr>
  </w:style>
  <w:style w:type="paragraph" w:styleId="3">
    <w:name w:val="heading 3"/>
    <w:basedOn w:val="a"/>
    <w:next w:val="a"/>
    <w:link w:val="30"/>
    <w:qFormat/>
    <w:rsid w:val="00C65283"/>
    <w:pPr>
      <w:spacing w:line="240" w:lineRule="auto"/>
      <w:outlineLvl w:val="2"/>
    </w:pPr>
  </w:style>
  <w:style w:type="paragraph" w:styleId="4">
    <w:name w:val="heading 4"/>
    <w:basedOn w:val="a"/>
    <w:next w:val="a"/>
    <w:link w:val="40"/>
    <w:qFormat/>
    <w:rsid w:val="00C65283"/>
    <w:pPr>
      <w:spacing w:line="240" w:lineRule="auto"/>
      <w:outlineLvl w:val="3"/>
    </w:pPr>
  </w:style>
  <w:style w:type="paragraph" w:styleId="5">
    <w:name w:val="heading 5"/>
    <w:basedOn w:val="a"/>
    <w:next w:val="a"/>
    <w:link w:val="50"/>
    <w:qFormat/>
    <w:rsid w:val="00C65283"/>
    <w:pPr>
      <w:spacing w:line="240" w:lineRule="auto"/>
      <w:outlineLvl w:val="4"/>
    </w:pPr>
  </w:style>
  <w:style w:type="paragraph" w:styleId="6">
    <w:name w:val="heading 6"/>
    <w:basedOn w:val="a"/>
    <w:next w:val="a"/>
    <w:link w:val="60"/>
    <w:qFormat/>
    <w:rsid w:val="00C65283"/>
    <w:pPr>
      <w:spacing w:line="240" w:lineRule="auto"/>
      <w:outlineLvl w:val="5"/>
    </w:pPr>
  </w:style>
  <w:style w:type="paragraph" w:styleId="7">
    <w:name w:val="heading 7"/>
    <w:basedOn w:val="a"/>
    <w:next w:val="a"/>
    <w:link w:val="70"/>
    <w:qFormat/>
    <w:rsid w:val="00C65283"/>
    <w:pPr>
      <w:spacing w:line="240" w:lineRule="auto"/>
      <w:outlineLvl w:val="6"/>
    </w:pPr>
  </w:style>
  <w:style w:type="paragraph" w:styleId="8">
    <w:name w:val="heading 8"/>
    <w:basedOn w:val="a"/>
    <w:next w:val="a"/>
    <w:link w:val="80"/>
    <w:qFormat/>
    <w:rsid w:val="00C65283"/>
    <w:pPr>
      <w:spacing w:line="240" w:lineRule="auto"/>
      <w:outlineLvl w:val="7"/>
    </w:pPr>
  </w:style>
  <w:style w:type="paragraph" w:styleId="9">
    <w:name w:val="heading 9"/>
    <w:basedOn w:val="a"/>
    <w:next w:val="a"/>
    <w:link w:val="90"/>
    <w:qFormat/>
    <w:rsid w:val="00C65283"/>
    <w:pPr>
      <w:spacing w:line="240" w:lineRule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rsid w:val="00BC16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C166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Table_G Знак"/>
    <w:basedOn w:val="a0"/>
    <w:link w:val="1"/>
    <w:rsid w:val="00C65283"/>
  </w:style>
  <w:style w:type="character" w:customStyle="1" w:styleId="20">
    <w:name w:val="Заголовок 2 Знак"/>
    <w:basedOn w:val="a0"/>
    <w:link w:val="2"/>
    <w:rsid w:val="00C65283"/>
  </w:style>
  <w:style w:type="character" w:customStyle="1" w:styleId="30">
    <w:name w:val="Заголовок 3 Знак"/>
    <w:basedOn w:val="a0"/>
    <w:link w:val="3"/>
    <w:rsid w:val="00C65283"/>
  </w:style>
  <w:style w:type="character" w:customStyle="1" w:styleId="40">
    <w:name w:val="Заголовок 4 Знак"/>
    <w:basedOn w:val="a0"/>
    <w:link w:val="4"/>
    <w:rsid w:val="00C65283"/>
  </w:style>
  <w:style w:type="character" w:customStyle="1" w:styleId="50">
    <w:name w:val="Заголовок 5 Знак"/>
    <w:basedOn w:val="a0"/>
    <w:link w:val="5"/>
    <w:rsid w:val="00C65283"/>
  </w:style>
  <w:style w:type="character" w:customStyle="1" w:styleId="60">
    <w:name w:val="Заголовок 6 Знак"/>
    <w:basedOn w:val="a0"/>
    <w:link w:val="6"/>
    <w:rsid w:val="00C65283"/>
  </w:style>
  <w:style w:type="character" w:customStyle="1" w:styleId="70">
    <w:name w:val="Заголовок 7 Знак"/>
    <w:basedOn w:val="a0"/>
    <w:link w:val="7"/>
    <w:rsid w:val="00C65283"/>
  </w:style>
  <w:style w:type="character" w:customStyle="1" w:styleId="80">
    <w:name w:val="Заголовок 8 Знак"/>
    <w:basedOn w:val="a0"/>
    <w:link w:val="8"/>
    <w:rsid w:val="00C65283"/>
  </w:style>
  <w:style w:type="character" w:customStyle="1" w:styleId="90">
    <w:name w:val="Заголовок 9 Знак"/>
    <w:basedOn w:val="a0"/>
    <w:link w:val="9"/>
    <w:rsid w:val="00C65283"/>
  </w:style>
  <w:style w:type="paragraph" w:customStyle="1" w:styleId="HMG">
    <w:name w:val="_ H __M_G"/>
    <w:basedOn w:val="a"/>
    <w:next w:val="a"/>
    <w:rsid w:val="00930F9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a"/>
    <w:next w:val="a"/>
    <w:rsid w:val="00930F9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a"/>
    <w:next w:val="a"/>
    <w:rsid w:val="00930F9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a"/>
    <w:next w:val="a"/>
    <w:rsid w:val="00930F9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a"/>
    <w:next w:val="a"/>
    <w:rsid w:val="00930F9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a"/>
    <w:next w:val="a"/>
    <w:rsid w:val="00930F9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a"/>
    <w:link w:val="SingleTxtGChar"/>
    <w:rsid w:val="00930F93"/>
    <w:pPr>
      <w:spacing w:after="120"/>
      <w:ind w:left="1134" w:right="1134"/>
    </w:pPr>
  </w:style>
  <w:style w:type="paragraph" w:customStyle="1" w:styleId="SLG">
    <w:name w:val="__S_L_G"/>
    <w:basedOn w:val="a"/>
    <w:next w:val="a"/>
    <w:rsid w:val="00930F93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a"/>
    <w:next w:val="a"/>
    <w:rsid w:val="00930F9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a"/>
    <w:next w:val="a"/>
    <w:rsid w:val="00930F9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a"/>
    <w:next w:val="a"/>
    <w:rsid w:val="00930F9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a"/>
    <w:rsid w:val="00930F93"/>
    <w:pPr>
      <w:numPr>
        <w:numId w:val="1"/>
      </w:numPr>
      <w:spacing w:after="120"/>
      <w:ind w:right="1134"/>
    </w:pPr>
  </w:style>
  <w:style w:type="paragraph" w:customStyle="1" w:styleId="Bullet2G">
    <w:name w:val="_Bullet 2_G"/>
    <w:basedOn w:val="a"/>
    <w:rsid w:val="00930F93"/>
    <w:pPr>
      <w:numPr>
        <w:numId w:val="2"/>
      </w:numPr>
      <w:spacing w:after="120"/>
      <w:ind w:right="1134"/>
    </w:pPr>
  </w:style>
  <w:style w:type="character" w:styleId="a4">
    <w:name w:val="endnote reference"/>
    <w:aliases w:val="1_G"/>
    <w:rsid w:val="00930F93"/>
    <w:rPr>
      <w:rFonts w:ascii="Times New Roman" w:hAnsi="Times New Roman"/>
      <w:sz w:val="18"/>
      <w:vertAlign w:val="superscript"/>
    </w:rPr>
  </w:style>
  <w:style w:type="character" w:styleId="a5">
    <w:name w:val="footnote reference"/>
    <w:aliases w:val="4_G"/>
    <w:rsid w:val="00930F93"/>
    <w:rPr>
      <w:rFonts w:ascii="Times New Roman" w:hAnsi="Times New Roman"/>
      <w:sz w:val="18"/>
      <w:vertAlign w:val="superscript"/>
    </w:rPr>
  </w:style>
  <w:style w:type="paragraph" w:styleId="a6">
    <w:name w:val="endnote text"/>
    <w:aliases w:val="2_G"/>
    <w:basedOn w:val="a7"/>
    <w:link w:val="a8"/>
    <w:rsid w:val="00930F93"/>
  </w:style>
  <w:style w:type="character" w:customStyle="1" w:styleId="a8">
    <w:name w:val="Текст концевой сноски Знак"/>
    <w:aliases w:val="2_G Знак"/>
    <w:link w:val="a6"/>
    <w:rsid w:val="00930F93"/>
    <w:rPr>
      <w:sz w:val="18"/>
    </w:rPr>
  </w:style>
  <w:style w:type="paragraph" w:styleId="a7">
    <w:name w:val="footnote text"/>
    <w:aliases w:val="5_G"/>
    <w:basedOn w:val="a"/>
    <w:link w:val="a9"/>
    <w:rsid w:val="00930F93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a9">
    <w:name w:val="Текст сноски Знак"/>
    <w:aliases w:val="5_G Знак"/>
    <w:link w:val="a7"/>
    <w:rsid w:val="00930F93"/>
    <w:rPr>
      <w:sz w:val="18"/>
    </w:rPr>
  </w:style>
  <w:style w:type="character" w:styleId="aa">
    <w:name w:val="FollowedHyperlink"/>
    <w:semiHidden/>
    <w:rsid w:val="00930F93"/>
    <w:rPr>
      <w:color w:val="auto"/>
      <w:u w:val="none"/>
    </w:rPr>
  </w:style>
  <w:style w:type="paragraph" w:styleId="ab">
    <w:name w:val="footer"/>
    <w:aliases w:val="3_G"/>
    <w:basedOn w:val="a"/>
    <w:link w:val="ac"/>
    <w:uiPriority w:val="99"/>
    <w:rsid w:val="00930F93"/>
    <w:pPr>
      <w:spacing w:line="240" w:lineRule="auto"/>
    </w:pPr>
    <w:rPr>
      <w:sz w:val="16"/>
    </w:rPr>
  </w:style>
  <w:style w:type="character" w:customStyle="1" w:styleId="ac">
    <w:name w:val="Нижний колонтитул Знак"/>
    <w:aliases w:val="3_G Знак"/>
    <w:link w:val="ab"/>
    <w:uiPriority w:val="99"/>
    <w:rsid w:val="00930F93"/>
    <w:rPr>
      <w:sz w:val="16"/>
    </w:rPr>
  </w:style>
  <w:style w:type="paragraph" w:styleId="ad">
    <w:name w:val="header"/>
    <w:aliases w:val="6_G"/>
    <w:basedOn w:val="a"/>
    <w:link w:val="ae"/>
    <w:rsid w:val="00930F93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ae">
    <w:name w:val="Верхний колонтитул Знак"/>
    <w:aliases w:val="6_G Знак"/>
    <w:link w:val="ad"/>
    <w:rsid w:val="00930F93"/>
    <w:rPr>
      <w:b/>
      <w:sz w:val="18"/>
    </w:rPr>
  </w:style>
  <w:style w:type="character" w:styleId="af">
    <w:name w:val="page number"/>
    <w:aliases w:val="7_G"/>
    <w:rsid w:val="00930F93"/>
    <w:rPr>
      <w:rFonts w:ascii="Times New Roman" w:hAnsi="Times New Roman"/>
      <w:b/>
      <w:sz w:val="18"/>
    </w:rPr>
  </w:style>
  <w:style w:type="paragraph" w:customStyle="1" w:styleId="14">
    <w:name w:val="Заголовок 14"/>
    <w:basedOn w:val="a"/>
    <w:rsid w:val="00A87C1C"/>
    <w:pPr>
      <w:tabs>
        <w:tab w:val="left" w:pos="567"/>
        <w:tab w:val="left" w:pos="1134"/>
        <w:tab w:val="left" w:pos="6237"/>
      </w:tabs>
      <w:spacing w:line="288" w:lineRule="auto"/>
      <w:jc w:val="center"/>
    </w:pPr>
    <w:rPr>
      <w:b/>
      <w:spacing w:val="0"/>
      <w:w w:val="100"/>
      <w:kern w:val="0"/>
      <w:sz w:val="24"/>
      <w:u w:val="single"/>
    </w:rPr>
  </w:style>
  <w:style w:type="paragraph" w:customStyle="1" w:styleId="H1GR">
    <w:name w:val="_ H_1_GR"/>
    <w:basedOn w:val="a"/>
    <w:next w:val="a"/>
    <w:link w:val="H1GR0"/>
    <w:rsid w:val="00A87C1C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ChGR">
    <w:name w:val="_ H _Ch_GR"/>
    <w:basedOn w:val="a"/>
    <w:next w:val="a"/>
    <w:rsid w:val="00A87C1C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SingleTxtGR">
    <w:name w:val="_ Single Txt_GR"/>
    <w:basedOn w:val="a"/>
    <w:link w:val="SingleTxtGR0"/>
    <w:rsid w:val="00A87C1C"/>
    <w:pPr>
      <w:spacing w:after="120"/>
      <w:ind w:left="1134" w:right="1134"/>
    </w:pPr>
  </w:style>
  <w:style w:type="table" w:styleId="41">
    <w:name w:val="Table Classic 4"/>
    <w:basedOn w:val="a1"/>
    <w:semiHidden/>
    <w:rsid w:val="0001007D"/>
    <w:pPr>
      <w:spacing w:after="120" w:line="20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1GR0">
    <w:name w:val="_ H_1_GR Знак"/>
    <w:link w:val="H1GR"/>
    <w:rsid w:val="0001007D"/>
    <w:rPr>
      <w:b/>
      <w:spacing w:val="4"/>
      <w:w w:val="103"/>
      <w:kern w:val="14"/>
      <w:sz w:val="24"/>
      <w:lang w:val="ru-RU" w:eastAsia="ru-RU"/>
    </w:rPr>
  </w:style>
  <w:style w:type="paragraph" w:customStyle="1" w:styleId="H23GR">
    <w:name w:val="_ H_2/3_GR"/>
    <w:basedOn w:val="a"/>
    <w:next w:val="a"/>
    <w:rsid w:val="0001007D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character" w:customStyle="1" w:styleId="SingleTxtGR0">
    <w:name w:val="_ Single Txt_GR Знак"/>
    <w:link w:val="SingleTxtGR"/>
    <w:rsid w:val="0001007D"/>
    <w:rPr>
      <w:spacing w:val="4"/>
      <w:w w:val="103"/>
      <w:kern w:val="14"/>
      <w:lang w:val="ru-RU"/>
    </w:rPr>
  </w:style>
  <w:style w:type="character" w:customStyle="1" w:styleId="SingleTxtGChar">
    <w:name w:val="_ Single Txt_G Char"/>
    <w:link w:val="SingleTxtG"/>
    <w:rsid w:val="0001007D"/>
    <w:rPr>
      <w:spacing w:val="4"/>
      <w:w w:val="103"/>
      <w:kern w:val="14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AD39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AD3966"/>
    <w:rPr>
      <w:rFonts w:ascii="Segoe UI" w:hAnsi="Segoe UI" w:cs="Segoe UI"/>
      <w:spacing w:val="4"/>
      <w:w w:val="103"/>
      <w:kern w:val="14"/>
      <w:sz w:val="18"/>
      <w:szCs w:val="18"/>
      <w:lang w:eastAsia="en-US"/>
    </w:rPr>
  </w:style>
  <w:style w:type="character" w:styleId="af2">
    <w:name w:val="Hyperlink"/>
    <w:basedOn w:val="a0"/>
    <w:uiPriority w:val="99"/>
    <w:unhideWhenUsed/>
    <w:rsid w:val="0009712A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B82077"/>
    <w:pPr>
      <w:ind w:left="720"/>
      <w:contextualSpacing/>
    </w:pPr>
  </w:style>
  <w:style w:type="character" w:styleId="af4">
    <w:name w:val="annotation reference"/>
    <w:basedOn w:val="a0"/>
    <w:uiPriority w:val="99"/>
    <w:semiHidden/>
    <w:unhideWhenUsed/>
    <w:rsid w:val="006B70EE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6B70EE"/>
    <w:pPr>
      <w:spacing w:line="240" w:lineRule="auto"/>
    </w:pPr>
  </w:style>
  <w:style w:type="character" w:customStyle="1" w:styleId="af6">
    <w:name w:val="Текст примечания Знак"/>
    <w:basedOn w:val="a0"/>
    <w:link w:val="af5"/>
    <w:uiPriority w:val="99"/>
    <w:rsid w:val="006B70EE"/>
    <w:rPr>
      <w:spacing w:val="4"/>
      <w:w w:val="103"/>
      <w:kern w:val="14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B70E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B70EE"/>
    <w:rPr>
      <w:b/>
      <w:bCs/>
      <w:spacing w:val="4"/>
      <w:w w:val="103"/>
      <w:kern w:val="14"/>
      <w:lang w:eastAsia="en-US"/>
    </w:rPr>
  </w:style>
  <w:style w:type="character" w:customStyle="1" w:styleId="s1">
    <w:name w:val="s1"/>
    <w:basedOn w:val="a0"/>
    <w:rsid w:val="00A3291A"/>
  </w:style>
  <w:style w:type="paragraph" w:styleId="af9">
    <w:name w:val="Subtitle"/>
    <w:basedOn w:val="a"/>
    <w:next w:val="a"/>
    <w:rsid w:val="00BC16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0">
    <w:name w:val="14"/>
    <w:basedOn w:val="NormalTable0"/>
    <w:rsid w:val="00BC1665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3">
    <w:name w:val="13"/>
    <w:basedOn w:val="NormalTable0"/>
    <w:rsid w:val="00BC1665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2">
    <w:name w:val="12"/>
    <w:basedOn w:val="NormalTable0"/>
    <w:rsid w:val="00BC1665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1">
    <w:name w:val="11"/>
    <w:basedOn w:val="NormalTable0"/>
    <w:rsid w:val="00BC16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10"/>
    <w:basedOn w:val="NormalTable0"/>
    <w:rsid w:val="00BC1665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91">
    <w:name w:val="9"/>
    <w:basedOn w:val="NormalTable0"/>
    <w:rsid w:val="00BC1665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81">
    <w:name w:val="8"/>
    <w:basedOn w:val="NormalTable0"/>
    <w:rsid w:val="00BC1665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71">
    <w:name w:val="7"/>
    <w:basedOn w:val="NormalTable0"/>
    <w:rsid w:val="00BC1665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61">
    <w:name w:val="6"/>
    <w:basedOn w:val="NormalTable0"/>
    <w:rsid w:val="00BC1665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51">
    <w:name w:val="5"/>
    <w:basedOn w:val="NormalTable0"/>
    <w:rsid w:val="00BC1665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42">
    <w:name w:val="4"/>
    <w:basedOn w:val="NormalTable0"/>
    <w:rsid w:val="00BC1665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31">
    <w:name w:val="3"/>
    <w:basedOn w:val="NormalTable0"/>
    <w:rsid w:val="00BC1665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21">
    <w:name w:val="2"/>
    <w:basedOn w:val="NormalTable0"/>
    <w:rsid w:val="00BC1665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5">
    <w:name w:val="1"/>
    <w:basedOn w:val="NormalTable0"/>
    <w:rsid w:val="00BC1665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83CC9"/>
    <w:rPr>
      <w:color w:val="605E5C"/>
      <w:shd w:val="clear" w:color="auto" w:fill="E1DFDD"/>
    </w:rPr>
  </w:style>
  <w:style w:type="paragraph" w:styleId="afa">
    <w:name w:val="Revision"/>
    <w:hidden/>
    <w:uiPriority w:val="99"/>
    <w:semiHidden/>
    <w:rsid w:val="003F2242"/>
    <w:pPr>
      <w:tabs>
        <w:tab w:val="clear" w:pos="1701"/>
        <w:tab w:val="clear" w:pos="2268"/>
        <w:tab w:val="clear" w:pos="2835"/>
        <w:tab w:val="clear" w:pos="3402"/>
        <w:tab w:val="clear" w:pos="3969"/>
        <w:tab w:val="clear" w:pos="601"/>
        <w:tab w:val="clear" w:pos="1141"/>
        <w:tab w:val="left" w:pos="601"/>
        <w:tab w:val="left" w:pos="1141"/>
      </w:tabs>
      <w:ind w:left="0" w:right="0"/>
      <w:jc w:val="left"/>
    </w:pPr>
    <w:rPr>
      <w:spacing w:val="4"/>
      <w:w w:val="103"/>
      <w:kern w:val="14"/>
      <w:lang w:eastAsia="en-US"/>
    </w:rPr>
  </w:style>
  <w:style w:type="character" w:customStyle="1" w:styleId="Mention">
    <w:name w:val="Mention"/>
    <w:basedOn w:val="a0"/>
    <w:uiPriority w:val="99"/>
    <w:unhideWhenUsed/>
    <w:rsid w:val="001F2215"/>
    <w:rPr>
      <w:color w:val="2B579A"/>
      <w:shd w:val="clear" w:color="auto" w:fill="E1DFDD"/>
    </w:rPr>
  </w:style>
  <w:style w:type="paragraph" w:styleId="afb">
    <w:name w:val="Normal (Web)"/>
    <w:basedOn w:val="a"/>
    <w:uiPriority w:val="99"/>
    <w:semiHidden/>
    <w:unhideWhenUsed/>
    <w:rsid w:val="008D23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highlight w:val="yellow"/>
        <w:lang w:val="ru-RU" w:eastAsia="ru-RU" w:bidi="ar-SA"/>
      </w:rPr>
    </w:rPrDefault>
    <w:pPrDefault>
      <w:pPr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601"/>
          <w:tab w:val="left" w:pos="1141"/>
        </w:tabs>
        <w:ind w:left="130" w:right="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02"/>
    <w:pPr>
      <w:spacing w:line="240" w:lineRule="atLeast"/>
    </w:pPr>
    <w:rPr>
      <w:spacing w:val="4"/>
      <w:w w:val="103"/>
      <w:kern w:val="14"/>
      <w:lang w:eastAsia="en-US"/>
    </w:rPr>
  </w:style>
  <w:style w:type="paragraph" w:styleId="1">
    <w:name w:val="heading 1"/>
    <w:aliases w:val="Table_G"/>
    <w:basedOn w:val="SingleTxtG"/>
    <w:next w:val="SingleTxtG"/>
    <w:link w:val="10"/>
    <w:qFormat/>
    <w:rsid w:val="00C65283"/>
    <w:pPr>
      <w:spacing w:after="0" w:line="240" w:lineRule="auto"/>
      <w:ind w:right="0"/>
      <w:jc w:val="left"/>
      <w:outlineLvl w:val="0"/>
    </w:pPr>
  </w:style>
  <w:style w:type="paragraph" w:styleId="2">
    <w:name w:val="heading 2"/>
    <w:basedOn w:val="a"/>
    <w:next w:val="a"/>
    <w:link w:val="20"/>
    <w:qFormat/>
    <w:rsid w:val="00C65283"/>
    <w:pPr>
      <w:spacing w:line="240" w:lineRule="auto"/>
      <w:outlineLvl w:val="1"/>
    </w:pPr>
  </w:style>
  <w:style w:type="paragraph" w:styleId="3">
    <w:name w:val="heading 3"/>
    <w:basedOn w:val="a"/>
    <w:next w:val="a"/>
    <w:link w:val="30"/>
    <w:qFormat/>
    <w:rsid w:val="00C65283"/>
    <w:pPr>
      <w:spacing w:line="240" w:lineRule="auto"/>
      <w:outlineLvl w:val="2"/>
    </w:pPr>
  </w:style>
  <w:style w:type="paragraph" w:styleId="4">
    <w:name w:val="heading 4"/>
    <w:basedOn w:val="a"/>
    <w:next w:val="a"/>
    <w:link w:val="40"/>
    <w:qFormat/>
    <w:rsid w:val="00C65283"/>
    <w:pPr>
      <w:spacing w:line="240" w:lineRule="auto"/>
      <w:outlineLvl w:val="3"/>
    </w:pPr>
  </w:style>
  <w:style w:type="paragraph" w:styleId="5">
    <w:name w:val="heading 5"/>
    <w:basedOn w:val="a"/>
    <w:next w:val="a"/>
    <w:link w:val="50"/>
    <w:qFormat/>
    <w:rsid w:val="00C65283"/>
    <w:pPr>
      <w:spacing w:line="240" w:lineRule="auto"/>
      <w:outlineLvl w:val="4"/>
    </w:pPr>
  </w:style>
  <w:style w:type="paragraph" w:styleId="6">
    <w:name w:val="heading 6"/>
    <w:basedOn w:val="a"/>
    <w:next w:val="a"/>
    <w:link w:val="60"/>
    <w:qFormat/>
    <w:rsid w:val="00C65283"/>
    <w:pPr>
      <w:spacing w:line="240" w:lineRule="auto"/>
      <w:outlineLvl w:val="5"/>
    </w:pPr>
  </w:style>
  <w:style w:type="paragraph" w:styleId="7">
    <w:name w:val="heading 7"/>
    <w:basedOn w:val="a"/>
    <w:next w:val="a"/>
    <w:link w:val="70"/>
    <w:qFormat/>
    <w:rsid w:val="00C65283"/>
    <w:pPr>
      <w:spacing w:line="240" w:lineRule="auto"/>
      <w:outlineLvl w:val="6"/>
    </w:pPr>
  </w:style>
  <w:style w:type="paragraph" w:styleId="8">
    <w:name w:val="heading 8"/>
    <w:basedOn w:val="a"/>
    <w:next w:val="a"/>
    <w:link w:val="80"/>
    <w:qFormat/>
    <w:rsid w:val="00C65283"/>
    <w:pPr>
      <w:spacing w:line="240" w:lineRule="auto"/>
      <w:outlineLvl w:val="7"/>
    </w:pPr>
  </w:style>
  <w:style w:type="paragraph" w:styleId="9">
    <w:name w:val="heading 9"/>
    <w:basedOn w:val="a"/>
    <w:next w:val="a"/>
    <w:link w:val="90"/>
    <w:qFormat/>
    <w:rsid w:val="00C65283"/>
    <w:pPr>
      <w:spacing w:line="240" w:lineRule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rsid w:val="00BC16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C166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Table_G Знак"/>
    <w:basedOn w:val="a0"/>
    <w:link w:val="1"/>
    <w:rsid w:val="00C65283"/>
  </w:style>
  <w:style w:type="character" w:customStyle="1" w:styleId="20">
    <w:name w:val="Заголовок 2 Знак"/>
    <w:basedOn w:val="a0"/>
    <w:link w:val="2"/>
    <w:rsid w:val="00C65283"/>
  </w:style>
  <w:style w:type="character" w:customStyle="1" w:styleId="30">
    <w:name w:val="Заголовок 3 Знак"/>
    <w:basedOn w:val="a0"/>
    <w:link w:val="3"/>
    <w:rsid w:val="00C65283"/>
  </w:style>
  <w:style w:type="character" w:customStyle="1" w:styleId="40">
    <w:name w:val="Заголовок 4 Знак"/>
    <w:basedOn w:val="a0"/>
    <w:link w:val="4"/>
    <w:rsid w:val="00C65283"/>
  </w:style>
  <w:style w:type="character" w:customStyle="1" w:styleId="50">
    <w:name w:val="Заголовок 5 Знак"/>
    <w:basedOn w:val="a0"/>
    <w:link w:val="5"/>
    <w:rsid w:val="00C65283"/>
  </w:style>
  <w:style w:type="character" w:customStyle="1" w:styleId="60">
    <w:name w:val="Заголовок 6 Знак"/>
    <w:basedOn w:val="a0"/>
    <w:link w:val="6"/>
    <w:rsid w:val="00C65283"/>
  </w:style>
  <w:style w:type="character" w:customStyle="1" w:styleId="70">
    <w:name w:val="Заголовок 7 Знак"/>
    <w:basedOn w:val="a0"/>
    <w:link w:val="7"/>
    <w:rsid w:val="00C65283"/>
  </w:style>
  <w:style w:type="character" w:customStyle="1" w:styleId="80">
    <w:name w:val="Заголовок 8 Знак"/>
    <w:basedOn w:val="a0"/>
    <w:link w:val="8"/>
    <w:rsid w:val="00C65283"/>
  </w:style>
  <w:style w:type="character" w:customStyle="1" w:styleId="90">
    <w:name w:val="Заголовок 9 Знак"/>
    <w:basedOn w:val="a0"/>
    <w:link w:val="9"/>
    <w:rsid w:val="00C65283"/>
  </w:style>
  <w:style w:type="paragraph" w:customStyle="1" w:styleId="HMG">
    <w:name w:val="_ H __M_G"/>
    <w:basedOn w:val="a"/>
    <w:next w:val="a"/>
    <w:rsid w:val="00930F9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a"/>
    <w:next w:val="a"/>
    <w:rsid w:val="00930F9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a"/>
    <w:next w:val="a"/>
    <w:rsid w:val="00930F9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a"/>
    <w:next w:val="a"/>
    <w:rsid w:val="00930F9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a"/>
    <w:next w:val="a"/>
    <w:rsid w:val="00930F9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a"/>
    <w:next w:val="a"/>
    <w:rsid w:val="00930F9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a"/>
    <w:link w:val="SingleTxtGChar"/>
    <w:rsid w:val="00930F93"/>
    <w:pPr>
      <w:spacing w:after="120"/>
      <w:ind w:left="1134" w:right="1134"/>
    </w:pPr>
  </w:style>
  <w:style w:type="paragraph" w:customStyle="1" w:styleId="SLG">
    <w:name w:val="__S_L_G"/>
    <w:basedOn w:val="a"/>
    <w:next w:val="a"/>
    <w:rsid w:val="00930F93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a"/>
    <w:next w:val="a"/>
    <w:rsid w:val="00930F9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a"/>
    <w:next w:val="a"/>
    <w:rsid w:val="00930F9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a"/>
    <w:next w:val="a"/>
    <w:rsid w:val="00930F9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a"/>
    <w:rsid w:val="00930F93"/>
    <w:pPr>
      <w:numPr>
        <w:numId w:val="1"/>
      </w:numPr>
      <w:spacing w:after="120"/>
      <w:ind w:right="1134"/>
    </w:pPr>
  </w:style>
  <w:style w:type="paragraph" w:customStyle="1" w:styleId="Bullet2G">
    <w:name w:val="_Bullet 2_G"/>
    <w:basedOn w:val="a"/>
    <w:rsid w:val="00930F93"/>
    <w:pPr>
      <w:numPr>
        <w:numId w:val="2"/>
      </w:numPr>
      <w:spacing w:after="120"/>
      <w:ind w:right="1134"/>
    </w:pPr>
  </w:style>
  <w:style w:type="character" w:styleId="a4">
    <w:name w:val="endnote reference"/>
    <w:aliases w:val="1_G"/>
    <w:rsid w:val="00930F93"/>
    <w:rPr>
      <w:rFonts w:ascii="Times New Roman" w:hAnsi="Times New Roman"/>
      <w:sz w:val="18"/>
      <w:vertAlign w:val="superscript"/>
    </w:rPr>
  </w:style>
  <w:style w:type="character" w:styleId="a5">
    <w:name w:val="footnote reference"/>
    <w:aliases w:val="4_G"/>
    <w:rsid w:val="00930F93"/>
    <w:rPr>
      <w:rFonts w:ascii="Times New Roman" w:hAnsi="Times New Roman"/>
      <w:sz w:val="18"/>
      <w:vertAlign w:val="superscript"/>
    </w:rPr>
  </w:style>
  <w:style w:type="paragraph" w:styleId="a6">
    <w:name w:val="endnote text"/>
    <w:aliases w:val="2_G"/>
    <w:basedOn w:val="a7"/>
    <w:link w:val="a8"/>
    <w:rsid w:val="00930F93"/>
  </w:style>
  <w:style w:type="character" w:customStyle="1" w:styleId="a8">
    <w:name w:val="Текст концевой сноски Знак"/>
    <w:aliases w:val="2_G Знак"/>
    <w:link w:val="a6"/>
    <w:rsid w:val="00930F93"/>
    <w:rPr>
      <w:sz w:val="18"/>
    </w:rPr>
  </w:style>
  <w:style w:type="paragraph" w:styleId="a7">
    <w:name w:val="footnote text"/>
    <w:aliases w:val="5_G"/>
    <w:basedOn w:val="a"/>
    <w:link w:val="a9"/>
    <w:rsid w:val="00930F93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a9">
    <w:name w:val="Текст сноски Знак"/>
    <w:aliases w:val="5_G Знак"/>
    <w:link w:val="a7"/>
    <w:rsid w:val="00930F93"/>
    <w:rPr>
      <w:sz w:val="18"/>
    </w:rPr>
  </w:style>
  <w:style w:type="character" w:styleId="aa">
    <w:name w:val="FollowedHyperlink"/>
    <w:semiHidden/>
    <w:rsid w:val="00930F93"/>
    <w:rPr>
      <w:color w:val="auto"/>
      <w:u w:val="none"/>
    </w:rPr>
  </w:style>
  <w:style w:type="paragraph" w:styleId="ab">
    <w:name w:val="footer"/>
    <w:aliases w:val="3_G"/>
    <w:basedOn w:val="a"/>
    <w:link w:val="ac"/>
    <w:uiPriority w:val="99"/>
    <w:rsid w:val="00930F93"/>
    <w:pPr>
      <w:spacing w:line="240" w:lineRule="auto"/>
    </w:pPr>
    <w:rPr>
      <w:sz w:val="16"/>
    </w:rPr>
  </w:style>
  <w:style w:type="character" w:customStyle="1" w:styleId="ac">
    <w:name w:val="Нижний колонтитул Знак"/>
    <w:aliases w:val="3_G Знак"/>
    <w:link w:val="ab"/>
    <w:uiPriority w:val="99"/>
    <w:rsid w:val="00930F93"/>
    <w:rPr>
      <w:sz w:val="16"/>
    </w:rPr>
  </w:style>
  <w:style w:type="paragraph" w:styleId="ad">
    <w:name w:val="header"/>
    <w:aliases w:val="6_G"/>
    <w:basedOn w:val="a"/>
    <w:link w:val="ae"/>
    <w:rsid w:val="00930F93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ae">
    <w:name w:val="Верхний колонтитул Знак"/>
    <w:aliases w:val="6_G Знак"/>
    <w:link w:val="ad"/>
    <w:rsid w:val="00930F93"/>
    <w:rPr>
      <w:b/>
      <w:sz w:val="18"/>
    </w:rPr>
  </w:style>
  <w:style w:type="character" w:styleId="af">
    <w:name w:val="page number"/>
    <w:aliases w:val="7_G"/>
    <w:rsid w:val="00930F93"/>
    <w:rPr>
      <w:rFonts w:ascii="Times New Roman" w:hAnsi="Times New Roman"/>
      <w:b/>
      <w:sz w:val="18"/>
    </w:rPr>
  </w:style>
  <w:style w:type="paragraph" w:customStyle="1" w:styleId="14">
    <w:name w:val="Заголовок 14"/>
    <w:basedOn w:val="a"/>
    <w:rsid w:val="00A87C1C"/>
    <w:pPr>
      <w:tabs>
        <w:tab w:val="left" w:pos="567"/>
        <w:tab w:val="left" w:pos="1134"/>
        <w:tab w:val="left" w:pos="6237"/>
      </w:tabs>
      <w:spacing w:line="288" w:lineRule="auto"/>
      <w:jc w:val="center"/>
    </w:pPr>
    <w:rPr>
      <w:b/>
      <w:spacing w:val="0"/>
      <w:w w:val="100"/>
      <w:kern w:val="0"/>
      <w:sz w:val="24"/>
      <w:u w:val="single"/>
    </w:rPr>
  </w:style>
  <w:style w:type="paragraph" w:customStyle="1" w:styleId="H1GR">
    <w:name w:val="_ H_1_GR"/>
    <w:basedOn w:val="a"/>
    <w:next w:val="a"/>
    <w:link w:val="H1GR0"/>
    <w:rsid w:val="00A87C1C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ChGR">
    <w:name w:val="_ H _Ch_GR"/>
    <w:basedOn w:val="a"/>
    <w:next w:val="a"/>
    <w:rsid w:val="00A87C1C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SingleTxtGR">
    <w:name w:val="_ Single Txt_GR"/>
    <w:basedOn w:val="a"/>
    <w:link w:val="SingleTxtGR0"/>
    <w:rsid w:val="00A87C1C"/>
    <w:pPr>
      <w:spacing w:after="120"/>
      <w:ind w:left="1134" w:right="1134"/>
    </w:pPr>
  </w:style>
  <w:style w:type="table" w:styleId="41">
    <w:name w:val="Table Classic 4"/>
    <w:basedOn w:val="a1"/>
    <w:semiHidden/>
    <w:rsid w:val="0001007D"/>
    <w:pPr>
      <w:spacing w:after="120" w:line="20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1GR0">
    <w:name w:val="_ H_1_GR Знак"/>
    <w:link w:val="H1GR"/>
    <w:rsid w:val="0001007D"/>
    <w:rPr>
      <w:b/>
      <w:spacing w:val="4"/>
      <w:w w:val="103"/>
      <w:kern w:val="14"/>
      <w:sz w:val="24"/>
      <w:lang w:val="ru-RU" w:eastAsia="ru-RU"/>
    </w:rPr>
  </w:style>
  <w:style w:type="paragraph" w:customStyle="1" w:styleId="H23GR">
    <w:name w:val="_ H_2/3_GR"/>
    <w:basedOn w:val="a"/>
    <w:next w:val="a"/>
    <w:rsid w:val="0001007D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character" w:customStyle="1" w:styleId="SingleTxtGR0">
    <w:name w:val="_ Single Txt_GR Знак"/>
    <w:link w:val="SingleTxtGR"/>
    <w:rsid w:val="0001007D"/>
    <w:rPr>
      <w:spacing w:val="4"/>
      <w:w w:val="103"/>
      <w:kern w:val="14"/>
      <w:lang w:val="ru-RU"/>
    </w:rPr>
  </w:style>
  <w:style w:type="character" w:customStyle="1" w:styleId="SingleTxtGChar">
    <w:name w:val="_ Single Txt_G Char"/>
    <w:link w:val="SingleTxtG"/>
    <w:rsid w:val="0001007D"/>
    <w:rPr>
      <w:spacing w:val="4"/>
      <w:w w:val="103"/>
      <w:kern w:val="14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AD39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AD3966"/>
    <w:rPr>
      <w:rFonts w:ascii="Segoe UI" w:hAnsi="Segoe UI" w:cs="Segoe UI"/>
      <w:spacing w:val="4"/>
      <w:w w:val="103"/>
      <w:kern w:val="14"/>
      <w:sz w:val="18"/>
      <w:szCs w:val="18"/>
      <w:lang w:eastAsia="en-US"/>
    </w:rPr>
  </w:style>
  <w:style w:type="character" w:styleId="af2">
    <w:name w:val="Hyperlink"/>
    <w:basedOn w:val="a0"/>
    <w:uiPriority w:val="99"/>
    <w:unhideWhenUsed/>
    <w:rsid w:val="0009712A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B82077"/>
    <w:pPr>
      <w:ind w:left="720"/>
      <w:contextualSpacing/>
    </w:pPr>
  </w:style>
  <w:style w:type="character" w:styleId="af4">
    <w:name w:val="annotation reference"/>
    <w:basedOn w:val="a0"/>
    <w:uiPriority w:val="99"/>
    <w:semiHidden/>
    <w:unhideWhenUsed/>
    <w:rsid w:val="006B70EE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6B70EE"/>
    <w:pPr>
      <w:spacing w:line="240" w:lineRule="auto"/>
    </w:pPr>
  </w:style>
  <w:style w:type="character" w:customStyle="1" w:styleId="af6">
    <w:name w:val="Текст примечания Знак"/>
    <w:basedOn w:val="a0"/>
    <w:link w:val="af5"/>
    <w:uiPriority w:val="99"/>
    <w:rsid w:val="006B70EE"/>
    <w:rPr>
      <w:spacing w:val="4"/>
      <w:w w:val="103"/>
      <w:kern w:val="14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B70E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B70EE"/>
    <w:rPr>
      <w:b/>
      <w:bCs/>
      <w:spacing w:val="4"/>
      <w:w w:val="103"/>
      <w:kern w:val="14"/>
      <w:lang w:eastAsia="en-US"/>
    </w:rPr>
  </w:style>
  <w:style w:type="character" w:customStyle="1" w:styleId="s1">
    <w:name w:val="s1"/>
    <w:basedOn w:val="a0"/>
    <w:rsid w:val="00A3291A"/>
  </w:style>
  <w:style w:type="paragraph" w:styleId="af9">
    <w:name w:val="Subtitle"/>
    <w:basedOn w:val="a"/>
    <w:next w:val="a"/>
    <w:rsid w:val="00BC16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0">
    <w:name w:val="14"/>
    <w:basedOn w:val="NormalTable0"/>
    <w:rsid w:val="00BC1665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3">
    <w:name w:val="13"/>
    <w:basedOn w:val="NormalTable0"/>
    <w:rsid w:val="00BC1665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2">
    <w:name w:val="12"/>
    <w:basedOn w:val="NormalTable0"/>
    <w:rsid w:val="00BC1665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1">
    <w:name w:val="11"/>
    <w:basedOn w:val="NormalTable0"/>
    <w:rsid w:val="00BC16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10"/>
    <w:basedOn w:val="NormalTable0"/>
    <w:rsid w:val="00BC1665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91">
    <w:name w:val="9"/>
    <w:basedOn w:val="NormalTable0"/>
    <w:rsid w:val="00BC1665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81">
    <w:name w:val="8"/>
    <w:basedOn w:val="NormalTable0"/>
    <w:rsid w:val="00BC1665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71">
    <w:name w:val="7"/>
    <w:basedOn w:val="NormalTable0"/>
    <w:rsid w:val="00BC1665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61">
    <w:name w:val="6"/>
    <w:basedOn w:val="NormalTable0"/>
    <w:rsid w:val="00BC1665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51">
    <w:name w:val="5"/>
    <w:basedOn w:val="NormalTable0"/>
    <w:rsid w:val="00BC1665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42">
    <w:name w:val="4"/>
    <w:basedOn w:val="NormalTable0"/>
    <w:rsid w:val="00BC1665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31">
    <w:name w:val="3"/>
    <w:basedOn w:val="NormalTable0"/>
    <w:rsid w:val="00BC1665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21">
    <w:name w:val="2"/>
    <w:basedOn w:val="NormalTable0"/>
    <w:rsid w:val="00BC1665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5">
    <w:name w:val="1"/>
    <w:basedOn w:val="NormalTable0"/>
    <w:rsid w:val="00BC1665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83CC9"/>
    <w:rPr>
      <w:color w:val="605E5C"/>
      <w:shd w:val="clear" w:color="auto" w:fill="E1DFDD"/>
    </w:rPr>
  </w:style>
  <w:style w:type="paragraph" w:styleId="afa">
    <w:name w:val="Revision"/>
    <w:hidden/>
    <w:uiPriority w:val="99"/>
    <w:semiHidden/>
    <w:rsid w:val="003F2242"/>
    <w:pPr>
      <w:tabs>
        <w:tab w:val="clear" w:pos="1701"/>
        <w:tab w:val="clear" w:pos="2268"/>
        <w:tab w:val="clear" w:pos="2835"/>
        <w:tab w:val="clear" w:pos="3402"/>
        <w:tab w:val="clear" w:pos="3969"/>
        <w:tab w:val="clear" w:pos="601"/>
        <w:tab w:val="clear" w:pos="1141"/>
        <w:tab w:val="left" w:pos="601"/>
        <w:tab w:val="left" w:pos="1141"/>
      </w:tabs>
      <w:ind w:left="0" w:right="0"/>
      <w:jc w:val="left"/>
    </w:pPr>
    <w:rPr>
      <w:spacing w:val="4"/>
      <w:w w:val="103"/>
      <w:kern w:val="14"/>
      <w:lang w:eastAsia="en-US"/>
    </w:rPr>
  </w:style>
  <w:style w:type="character" w:customStyle="1" w:styleId="Mention">
    <w:name w:val="Mention"/>
    <w:basedOn w:val="a0"/>
    <w:uiPriority w:val="99"/>
    <w:unhideWhenUsed/>
    <w:rsid w:val="001F2215"/>
    <w:rPr>
      <w:color w:val="2B579A"/>
      <w:shd w:val="clear" w:color="auto" w:fill="E1DFDD"/>
    </w:rPr>
  </w:style>
  <w:style w:type="paragraph" w:styleId="afb">
    <w:name w:val="Normal (Web)"/>
    <w:basedOn w:val="a"/>
    <w:uiPriority w:val="99"/>
    <w:semiHidden/>
    <w:unhideWhenUsed/>
    <w:rsid w:val="008D23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" TargetMode="External"/><Relationship Id="rId18" Type="http://schemas.openxmlformats.org/officeDocument/2006/relationships/hyperlink" Target="mailto:info@iacoos.kz" TargetMode="External"/><Relationship Id="rId26" Type="http://schemas.openxmlformats.org/officeDocument/2006/relationships/hyperlink" Target="http://www.prtr.ecogosfond.kz" TargetMode="External"/><Relationship Id="rId39" Type="http://schemas.openxmlformats.org/officeDocument/2006/relationships/hyperlink" Target="http://www.arnika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rtr.ecogosfond.kz/" TargetMode="External"/><Relationship Id="rId34" Type="http://schemas.openxmlformats.org/officeDocument/2006/relationships/image" Target="media/image1.png"/><Relationship Id="rId42" Type="http://schemas.openxmlformats.org/officeDocument/2006/relationships/hyperlink" Target="https://adilet.zan.kz/rus/docs/Z1300000088" TargetMode="External"/><Relationship Id="rId47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mailto:tp@ecomuseum.kz" TargetMode="External"/><Relationship Id="rId25" Type="http://schemas.openxmlformats.org/officeDocument/2006/relationships/hyperlink" Target="https://adilet.zan.kz/rus/docs/V2300032326" TargetMode="External"/><Relationship Id="rId33" Type="http://schemas.openxmlformats.org/officeDocument/2006/relationships/hyperlink" Target="https://adilet.zan.kz/rus/docs/V1600013968" TargetMode="External"/><Relationship Id="rId38" Type="http://schemas.openxmlformats.org/officeDocument/2006/relationships/hyperlink" Target="http://prtr.ecogosfond.kz/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igul.malikova@ecomuseum.kz" TargetMode="External"/><Relationship Id="rId20" Type="http://schemas.openxmlformats.org/officeDocument/2006/relationships/hyperlink" Target="https://prtr.unece.org/node/291/edit?destination=/national-reports/nr-my-unpublished-reports&amp;language=ru" TargetMode="External"/><Relationship Id="rId29" Type="http://schemas.openxmlformats.org/officeDocument/2006/relationships/hyperlink" Target="http://prtr.ecogosfond.kz/" TargetMode="External"/><Relationship Id="rId41" Type="http://schemas.openxmlformats.org/officeDocument/2006/relationships/hyperlink" Target="http://www.ecomuseum.kz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adilet.zan.kz/rus/docs/V2200026697" TargetMode="External"/><Relationship Id="rId32" Type="http://schemas.openxmlformats.org/officeDocument/2006/relationships/hyperlink" Target="https://adilet.zan.kz/rus/docs/V2100024214" TargetMode="External"/><Relationship Id="rId37" Type="http://schemas.openxmlformats.org/officeDocument/2006/relationships/hyperlink" Target="https://ecogosfond.kz/" TargetMode="External"/><Relationship Id="rId40" Type="http://schemas.openxmlformats.org/officeDocument/2006/relationships/hyperlink" Target="http://www.ecocitizens.kz" TargetMode="External"/><Relationship Id="rId45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zhuldyz.murzabekova@" TargetMode="External"/><Relationship Id="rId23" Type="http://schemas.openxmlformats.org/officeDocument/2006/relationships/hyperlink" Target="https://ecogosfond.kz/2024/01/08/44715/" TargetMode="External"/><Relationship Id="rId28" Type="http://schemas.openxmlformats.org/officeDocument/2006/relationships/hyperlink" Target="https://ecogosfond.kz/2024/01/08/44715/" TargetMode="External"/><Relationship Id="rId36" Type="http://schemas.openxmlformats.org/officeDocument/2006/relationships/hyperlink" Target="https://pek.ecoportal.kz/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ecogosfond.kz/gosudarstvennyj%20fond-jekologicheskoj-informacii/vidy-jekologicheskoj-informacii/" TargetMode="External"/><Relationship Id="rId31" Type="http://schemas.openxmlformats.org/officeDocument/2006/relationships/hyperlink" Target="https://ecogosfond.kz/2024/01/08/44715/" TargetMode="External"/><Relationship Id="rId44" Type="http://schemas.openxmlformats.org/officeDocument/2006/relationships/hyperlink" Target="https://eotinish.kz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zh.murzabekova@ecogeo.gov.kz" TargetMode="External"/><Relationship Id="rId22" Type="http://schemas.openxmlformats.org/officeDocument/2006/relationships/hyperlink" Target="mailto:info@iacoos.kz" TargetMode="External"/><Relationship Id="rId27" Type="http://schemas.openxmlformats.org/officeDocument/2006/relationships/hyperlink" Target="mailto:info@iacoos.kz" TargetMode="External"/><Relationship Id="rId30" Type="http://schemas.openxmlformats.org/officeDocument/2006/relationships/hyperlink" Target="mailto:info@iacoos.kz" TargetMode="External"/><Relationship Id="rId35" Type="http://schemas.openxmlformats.org/officeDocument/2006/relationships/image" Target="media/image2.png"/><Relationship Id="rId43" Type="http://schemas.openxmlformats.org/officeDocument/2006/relationships/hyperlink" Target="https://adilet.zan.kz/rus/docs/Z1500000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A96D013284E944BE40F15A131A7042" ma:contentTypeVersion="15" ma:contentTypeDescription="Создание документа." ma:contentTypeScope="" ma:versionID="a495087f258bffe1e939716ae49e9235">
  <xsd:schema xmlns:xsd="http://www.w3.org/2001/XMLSchema" xmlns:xs="http://www.w3.org/2001/XMLSchema" xmlns:p="http://schemas.microsoft.com/office/2006/metadata/properties" xmlns:ns2="e2d06c07-7cd0-495a-9289-c057239ed52e" xmlns:ns3="be16f07c-b4a3-478e-8459-cba89621c26b" targetNamespace="http://schemas.microsoft.com/office/2006/metadata/properties" ma:root="true" ma:fieldsID="cd858839b9e1f132df3318bee03a091d" ns2:_="" ns3:_="">
    <xsd:import namespace="e2d06c07-7cd0-495a-9289-c057239ed52e"/>
    <xsd:import namespace="be16f07c-b4a3-478e-8459-cba89621c2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06c07-7cd0-495a-9289-c057239ed5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c773f7a-2fa8-4e73-9a98-dd9c550e4ec3}" ma:internalName="TaxCatchAll" ma:showField="CatchAllData" ma:web="e2d06c07-7cd0-495a-9289-c057239ed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6f07c-b4a3-478e-8459-cba89621c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54f72dc5-e19c-4ddd-867a-742cfe7ae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ZMnqr23FkaBbaoEomVrtzmQKWw==">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16f07c-b4a3-478e-8459-cba89621c26b">
      <Terms xmlns="http://schemas.microsoft.com/office/infopath/2007/PartnerControls"/>
    </lcf76f155ced4ddcb4097134ff3c332f>
    <TaxCatchAll xmlns="e2d06c07-7cd0-495a-9289-c057239ed52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165A8-7ED0-4EC1-8EA0-71C7F0F0B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06c07-7cd0-495a-9289-c057239ed52e"/>
    <ds:schemaRef ds:uri="be16f07c-b4a3-478e-8459-cba89621c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6736C18-D1D4-4D63-92D8-18586CF7A6BB}">
  <ds:schemaRefs>
    <ds:schemaRef ds:uri="http://schemas.microsoft.com/office/2006/metadata/properties"/>
    <ds:schemaRef ds:uri="http://schemas.microsoft.com/office/infopath/2007/PartnerControls"/>
    <ds:schemaRef ds:uri="be16f07c-b4a3-478e-8459-cba89621c26b"/>
    <ds:schemaRef ds:uri="e2d06c07-7cd0-495a-9289-c057239ed52e"/>
  </ds:schemaRefs>
</ds:datastoreItem>
</file>

<file path=customXml/itemProps4.xml><?xml version="1.0" encoding="utf-8"?>
<ds:datastoreItem xmlns:ds="http://schemas.openxmlformats.org/officeDocument/2006/customXml" ds:itemID="{4DBFA19E-572F-469D-839C-8D237871FE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AA547B-7B90-4969-989E-3977588C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9205</Words>
  <Characters>52472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Kazakhstan National Report 2019</vt:lpstr>
    </vt:vector>
  </TitlesOfParts>
  <Company/>
  <LinksUpToDate>false</LinksUpToDate>
  <CharactersWithSpaces>61554</CharactersWithSpaces>
  <SharedDoc>false</SharedDoc>
  <HLinks>
    <vt:vector size="210" baseType="variant">
      <vt:variant>
        <vt:i4>1572929</vt:i4>
      </vt:variant>
      <vt:variant>
        <vt:i4>99</vt:i4>
      </vt:variant>
      <vt:variant>
        <vt:i4>0</vt:i4>
      </vt:variant>
      <vt:variant>
        <vt:i4>5</vt:i4>
      </vt:variant>
      <vt:variant>
        <vt:lpwstr>https://www.osce.org/ru/programme-office-in-nur-sultan/423899</vt:lpwstr>
      </vt:variant>
      <vt:variant>
        <vt:lpwstr/>
      </vt:variant>
      <vt:variant>
        <vt:i4>6815867</vt:i4>
      </vt:variant>
      <vt:variant>
        <vt:i4>96</vt:i4>
      </vt:variant>
      <vt:variant>
        <vt:i4>0</vt:i4>
      </vt:variant>
      <vt:variant>
        <vt:i4>5</vt:i4>
      </vt:variant>
      <vt:variant>
        <vt:lpwstr>https://csd-center.kz/</vt:lpwstr>
      </vt:variant>
      <vt:variant>
        <vt:lpwstr/>
      </vt:variant>
      <vt:variant>
        <vt:i4>6291493</vt:i4>
      </vt:variant>
      <vt:variant>
        <vt:i4>93</vt:i4>
      </vt:variant>
      <vt:variant>
        <vt:i4>0</vt:i4>
      </vt:variant>
      <vt:variant>
        <vt:i4>5</vt:i4>
      </vt:variant>
      <vt:variant>
        <vt:lpwstr>https://www.osce.org/programme-office-in-nur-sultan/425366</vt:lpwstr>
      </vt:variant>
      <vt:variant>
        <vt:lpwstr/>
      </vt:variant>
      <vt:variant>
        <vt:i4>3866658</vt:i4>
      </vt:variant>
      <vt:variant>
        <vt:i4>90</vt:i4>
      </vt:variant>
      <vt:variant>
        <vt:i4>0</vt:i4>
      </vt:variant>
      <vt:variant>
        <vt:i4>5</vt:i4>
      </vt:variant>
      <vt:variant>
        <vt:lpwstr>http://ecogosfond.kz/2019/03/13/34134/</vt:lpwstr>
      </vt:variant>
      <vt:variant>
        <vt:lpwstr/>
      </vt:variant>
      <vt:variant>
        <vt:i4>7340106</vt:i4>
      </vt:variant>
      <vt:variant>
        <vt:i4>87</vt:i4>
      </vt:variant>
      <vt:variant>
        <vt:i4>0</vt:i4>
      </vt:variant>
      <vt:variant>
        <vt:i4>5</vt:i4>
      </vt:variant>
      <vt:variant>
        <vt:lpwstr>https://online.zakon.kz/document/?doc_id=39415981&amp;show_di=1</vt:lpwstr>
      </vt:variant>
      <vt:variant>
        <vt:lpwstr>pos=357;-61&amp;sdoc_params=text%3D%25D0%25B6%25D0%25B0%25D0%25BB%25D0%25BE%25D0%25B1%26mode%3Dindoc%26topic_id%3D39415981%26spos%3D1%26tSynonym%3D1%26tShort%3D1%26tSuffix%3D1&amp;sdoc_pos=1</vt:lpwstr>
      </vt:variant>
      <vt:variant>
        <vt:i4>3604528</vt:i4>
      </vt:variant>
      <vt:variant>
        <vt:i4>84</vt:i4>
      </vt:variant>
      <vt:variant>
        <vt:i4>0</vt:i4>
      </vt:variant>
      <vt:variant>
        <vt:i4>5</vt:i4>
      </vt:variant>
      <vt:variant>
        <vt:lpwstr>https://online.zakon.kz/document/?doc_id=31376056&amp;show_di=1</vt:lpwstr>
      </vt:variant>
      <vt:variant>
        <vt:lpwstr>pos=23;-101</vt:lpwstr>
      </vt:variant>
      <vt:variant>
        <vt:i4>4653101</vt:i4>
      </vt:variant>
      <vt:variant>
        <vt:i4>81</vt:i4>
      </vt:variant>
      <vt:variant>
        <vt:i4>0</vt:i4>
      </vt:variant>
      <vt:variant>
        <vt:i4>5</vt:i4>
      </vt:variant>
      <vt:variant>
        <vt:lpwstr>http://adilet.zan.kz/rus/archive/docs/Z070000221_/26.12.2018</vt:lpwstr>
      </vt:variant>
      <vt:variant>
        <vt:lpwstr/>
      </vt:variant>
      <vt:variant>
        <vt:i4>2228266</vt:i4>
      </vt:variant>
      <vt:variant>
        <vt:i4>78</vt:i4>
      </vt:variant>
      <vt:variant>
        <vt:i4>0</vt:i4>
      </vt:variant>
      <vt:variant>
        <vt:i4>5</vt:i4>
      </vt:variant>
      <vt:variant>
        <vt:lpwstr>http://ecogosfond.kz/orhusskaja-konvencija/tekst-konvencii/is-sharalar/mezhdunarodnyj-opyt-i-tekushhaja-kazahstanskaja-praktika-vnedrenija-registra-vybrosov-i-perenosa-zagrjaznitelej/</vt:lpwstr>
      </vt:variant>
      <vt:variant>
        <vt:lpwstr/>
      </vt:variant>
      <vt:variant>
        <vt:i4>4128800</vt:i4>
      </vt:variant>
      <vt:variant>
        <vt:i4>75</vt:i4>
      </vt:variant>
      <vt:variant>
        <vt:i4>0</vt:i4>
      </vt:variant>
      <vt:variant>
        <vt:i4>5</vt:i4>
      </vt:variant>
      <vt:variant>
        <vt:lpwstr>https://vk.com/public149303961</vt:lpwstr>
      </vt:variant>
      <vt:variant>
        <vt:lpwstr/>
      </vt:variant>
      <vt:variant>
        <vt:i4>2293887</vt:i4>
      </vt:variant>
      <vt:variant>
        <vt:i4>72</vt:i4>
      </vt:variant>
      <vt:variant>
        <vt:i4>0</vt:i4>
      </vt:variant>
      <vt:variant>
        <vt:i4>5</vt:i4>
      </vt:variant>
      <vt:variant>
        <vt:lpwstr>https://www.facebook.com/prtr2016/?fref=ts</vt:lpwstr>
      </vt:variant>
      <vt:variant>
        <vt:lpwstr/>
      </vt:variant>
      <vt:variant>
        <vt:i4>196702</vt:i4>
      </vt:variant>
      <vt:variant>
        <vt:i4>69</vt:i4>
      </vt:variant>
      <vt:variant>
        <vt:i4>0</vt:i4>
      </vt:variant>
      <vt:variant>
        <vt:i4>5</vt:i4>
      </vt:variant>
      <vt:variant>
        <vt:lpwstr>https://www.facebook.com/csd.center/posts/2623253087742705:0</vt:lpwstr>
      </vt:variant>
      <vt:variant>
        <vt:lpwstr/>
      </vt:variant>
      <vt:variant>
        <vt:i4>2293875</vt:i4>
      </vt:variant>
      <vt:variant>
        <vt:i4>66</vt:i4>
      </vt:variant>
      <vt:variant>
        <vt:i4>0</vt:i4>
      </vt:variant>
      <vt:variant>
        <vt:i4>5</vt:i4>
      </vt:variant>
      <vt:variant>
        <vt:lpwstr>https://www.facebook.com/csd.center/photos/%D1%80%D0%B5%D0%B3%D0%B8%D1%81%D1%82%D1%80-%D0%B2%D1%8B%D0%B1%D1%80%D0%BE%D1%81%D0%BE%D0%B2-%D0%B8-%D0%BF%D0%B5%D1%80%D0%B5%D0%BD%D0%BE%D1%81%D0%B0-%D0%B7%D0%B0%D0%B3%D1%80%D1%8F%D0%B7%D0%BD%D0%B8%D1%82%D0%B5%D0%BB%D0%B5%D0%B9-%D1%80%D0%B2%D0%BF%D0%B7%D1%81-2017-%D0%B3%D0%BE%D0%B4%D0%B0-%D0%BF%D1%80%D0%BE%D0%BC%D1%8B%D1%88%D0%BB%D0%B5%D0%BD%D0%BD%D1%8B%D0%B5-%D0%BF%D1%80%D0%B5%D0%B4%D0%BF%D1%80%D0%B8%D1%8F%D1%82/2344438168957533/</vt:lpwstr>
      </vt:variant>
      <vt:variant>
        <vt:lpwstr/>
      </vt:variant>
      <vt:variant>
        <vt:i4>7143449</vt:i4>
      </vt:variant>
      <vt:variant>
        <vt:i4>63</vt:i4>
      </vt:variant>
      <vt:variant>
        <vt:i4>0</vt:i4>
      </vt:variant>
      <vt:variant>
        <vt:i4>5</vt:i4>
      </vt:variant>
      <vt:variant>
        <vt:lpwstr>http://ecomuseum.kz/upload/Irazgalieva_PRTR_National_Strategy.pdf</vt:lpwstr>
      </vt:variant>
      <vt:variant>
        <vt:lpwstr/>
      </vt:variant>
      <vt:variant>
        <vt:i4>1638424</vt:i4>
      </vt:variant>
      <vt:variant>
        <vt:i4>60</vt:i4>
      </vt:variant>
      <vt:variant>
        <vt:i4>0</vt:i4>
      </vt:variant>
      <vt:variant>
        <vt:i4>5</vt:i4>
      </vt:variant>
      <vt:variant>
        <vt:lpwstr>http://aarhus.kz/</vt:lpwstr>
      </vt:variant>
      <vt:variant>
        <vt:lpwstr/>
      </vt:variant>
      <vt:variant>
        <vt:i4>3735600</vt:i4>
      </vt:variant>
      <vt:variant>
        <vt:i4>57</vt:i4>
      </vt:variant>
      <vt:variant>
        <vt:i4>0</vt:i4>
      </vt:variant>
      <vt:variant>
        <vt:i4>5</vt:i4>
      </vt:variant>
      <vt:variant>
        <vt:lpwstr>http://prtr.ecogosfond.kz/</vt:lpwstr>
      </vt:variant>
      <vt:variant>
        <vt:lpwstr/>
      </vt:variant>
      <vt:variant>
        <vt:i4>5767177</vt:i4>
      </vt:variant>
      <vt:variant>
        <vt:i4>54</vt:i4>
      </vt:variant>
      <vt:variant>
        <vt:i4>0</vt:i4>
      </vt:variant>
      <vt:variant>
        <vt:i4>5</vt:i4>
      </vt:variant>
      <vt:variant>
        <vt:lpwstr>https://egov.kz/cms/ru/mobile-services/2Fpass_321_me</vt:lpwstr>
      </vt:variant>
      <vt:variant>
        <vt:lpwstr/>
      </vt:variant>
      <vt:variant>
        <vt:i4>917581</vt:i4>
      </vt:variant>
      <vt:variant>
        <vt:i4>51</vt:i4>
      </vt:variant>
      <vt:variant>
        <vt:i4>0</vt:i4>
      </vt:variant>
      <vt:variant>
        <vt:i4>5</vt:i4>
      </vt:variant>
      <vt:variant>
        <vt:lpwstr>https://pek.ecoportal.kz/</vt:lpwstr>
      </vt:variant>
      <vt:variant>
        <vt:lpwstr/>
      </vt:variant>
      <vt:variant>
        <vt:i4>4325394</vt:i4>
      </vt:variant>
      <vt:variant>
        <vt:i4>48</vt:i4>
      </vt:variant>
      <vt:variant>
        <vt:i4>0</vt:i4>
      </vt:variant>
      <vt:variant>
        <vt:i4>5</vt:i4>
      </vt:variant>
      <vt:variant>
        <vt:lpwstr>http://adilet.zan.kz/rus/docs/Z1900000279</vt:lpwstr>
      </vt:variant>
      <vt:variant>
        <vt:lpwstr/>
      </vt:variant>
      <vt:variant>
        <vt:i4>917581</vt:i4>
      </vt:variant>
      <vt:variant>
        <vt:i4>45</vt:i4>
      </vt:variant>
      <vt:variant>
        <vt:i4>0</vt:i4>
      </vt:variant>
      <vt:variant>
        <vt:i4>5</vt:i4>
      </vt:variant>
      <vt:variant>
        <vt:lpwstr>https://pek.ecoportal.kz/</vt:lpwstr>
      </vt:variant>
      <vt:variant>
        <vt:lpwstr/>
      </vt:variant>
      <vt:variant>
        <vt:i4>3735600</vt:i4>
      </vt:variant>
      <vt:variant>
        <vt:i4>42</vt:i4>
      </vt:variant>
      <vt:variant>
        <vt:i4>0</vt:i4>
      </vt:variant>
      <vt:variant>
        <vt:i4>5</vt:i4>
      </vt:variant>
      <vt:variant>
        <vt:lpwstr>http://prtr.ecogosfond.kz/</vt:lpwstr>
      </vt:variant>
      <vt:variant>
        <vt:lpwstr/>
      </vt:variant>
      <vt:variant>
        <vt:i4>3735600</vt:i4>
      </vt:variant>
      <vt:variant>
        <vt:i4>39</vt:i4>
      </vt:variant>
      <vt:variant>
        <vt:i4>0</vt:i4>
      </vt:variant>
      <vt:variant>
        <vt:i4>5</vt:i4>
      </vt:variant>
      <vt:variant>
        <vt:lpwstr>http://prtr.ecogosfond.kz/</vt:lpwstr>
      </vt:variant>
      <vt:variant>
        <vt:lpwstr/>
      </vt:variant>
      <vt:variant>
        <vt:i4>7208998</vt:i4>
      </vt:variant>
      <vt:variant>
        <vt:i4>36</vt:i4>
      </vt:variant>
      <vt:variant>
        <vt:i4>0</vt:i4>
      </vt:variant>
      <vt:variant>
        <vt:i4>5</vt:i4>
      </vt:variant>
      <vt:variant>
        <vt:lpwstr>https://oos.ecogeo.gov.kz/</vt:lpwstr>
      </vt:variant>
      <vt:variant>
        <vt:lpwstr/>
      </vt:variant>
      <vt:variant>
        <vt:i4>917581</vt:i4>
      </vt:variant>
      <vt:variant>
        <vt:i4>33</vt:i4>
      </vt:variant>
      <vt:variant>
        <vt:i4>0</vt:i4>
      </vt:variant>
      <vt:variant>
        <vt:i4>5</vt:i4>
      </vt:variant>
      <vt:variant>
        <vt:lpwstr>https://pek.ecoportal.kz/</vt:lpwstr>
      </vt:variant>
      <vt:variant>
        <vt:lpwstr/>
      </vt:variant>
      <vt:variant>
        <vt:i4>3997805</vt:i4>
      </vt:variant>
      <vt:variant>
        <vt:i4>30</vt:i4>
      </vt:variant>
      <vt:variant>
        <vt:i4>0</vt:i4>
      </vt:variant>
      <vt:variant>
        <vt:i4>5</vt:i4>
      </vt:variant>
      <vt:variant>
        <vt:lpwstr>http://www.rprt.ecogosfond.kz/</vt:lpwstr>
      </vt:variant>
      <vt:variant>
        <vt:lpwstr/>
      </vt:variant>
      <vt:variant>
        <vt:i4>4325394</vt:i4>
      </vt:variant>
      <vt:variant>
        <vt:i4>27</vt:i4>
      </vt:variant>
      <vt:variant>
        <vt:i4>0</vt:i4>
      </vt:variant>
      <vt:variant>
        <vt:i4>5</vt:i4>
      </vt:variant>
      <vt:variant>
        <vt:lpwstr>http://adilet.zan.kz/rus/docs/Z1900000279</vt:lpwstr>
      </vt:variant>
      <vt:variant>
        <vt:lpwstr/>
      </vt:variant>
      <vt:variant>
        <vt:i4>917581</vt:i4>
      </vt:variant>
      <vt:variant>
        <vt:i4>24</vt:i4>
      </vt:variant>
      <vt:variant>
        <vt:i4>0</vt:i4>
      </vt:variant>
      <vt:variant>
        <vt:i4>5</vt:i4>
      </vt:variant>
      <vt:variant>
        <vt:lpwstr>https://pek.ecoportal.kz/</vt:lpwstr>
      </vt:variant>
      <vt:variant>
        <vt:lpwstr/>
      </vt:variant>
      <vt:variant>
        <vt:i4>2621565</vt:i4>
      </vt:variant>
      <vt:variant>
        <vt:i4>21</vt:i4>
      </vt:variant>
      <vt:variant>
        <vt:i4>0</vt:i4>
      </vt:variant>
      <vt:variant>
        <vt:i4>5</vt:i4>
      </vt:variant>
      <vt:variant>
        <vt:lpwstr>https://prtr.ecogosfond.kz/</vt:lpwstr>
      </vt:variant>
      <vt:variant>
        <vt:lpwstr/>
      </vt:variant>
      <vt:variant>
        <vt:i4>1179721</vt:i4>
      </vt:variant>
      <vt:variant>
        <vt:i4>18</vt:i4>
      </vt:variant>
      <vt:variant>
        <vt:i4>0</vt:i4>
      </vt:variant>
      <vt:variant>
        <vt:i4>5</vt:i4>
      </vt:variant>
      <vt:variant>
        <vt:lpwstr>https://prtr.unece.org/node/291/edit?destination=/national-reports/nr-my-unpublished-reports&amp;language=ru</vt:lpwstr>
      </vt:variant>
      <vt:variant>
        <vt:lpwstr/>
      </vt:variant>
      <vt:variant>
        <vt:i4>1179721</vt:i4>
      </vt:variant>
      <vt:variant>
        <vt:i4>15</vt:i4>
      </vt:variant>
      <vt:variant>
        <vt:i4>0</vt:i4>
      </vt:variant>
      <vt:variant>
        <vt:i4>5</vt:i4>
      </vt:variant>
      <vt:variant>
        <vt:lpwstr>https://prtr.unece.org/node/291/edit?destination=/national-reports/nr-my-unpublished-reports&amp;language=ru</vt:lpwstr>
      </vt:variant>
      <vt:variant>
        <vt:lpwstr/>
      </vt:variant>
      <vt:variant>
        <vt:i4>3735600</vt:i4>
      </vt:variant>
      <vt:variant>
        <vt:i4>12</vt:i4>
      </vt:variant>
      <vt:variant>
        <vt:i4>0</vt:i4>
      </vt:variant>
      <vt:variant>
        <vt:i4>5</vt:i4>
      </vt:variant>
      <vt:variant>
        <vt:lpwstr>http://prtr.ecogosfond.kz/</vt:lpwstr>
      </vt:variant>
      <vt:variant>
        <vt:lpwstr/>
      </vt:variant>
      <vt:variant>
        <vt:i4>3866624</vt:i4>
      </vt:variant>
      <vt:variant>
        <vt:i4>9</vt:i4>
      </vt:variant>
      <vt:variant>
        <vt:i4>0</vt:i4>
      </vt:variant>
      <vt:variant>
        <vt:i4>5</vt:i4>
      </vt:variant>
      <vt:variant>
        <vt:lpwstr>mailto:info@iacoos.kz</vt:lpwstr>
      </vt:variant>
      <vt:variant>
        <vt:lpwstr/>
      </vt:variant>
      <vt:variant>
        <vt:i4>1572870</vt:i4>
      </vt:variant>
      <vt:variant>
        <vt:i4>6</vt:i4>
      </vt:variant>
      <vt:variant>
        <vt:i4>0</vt:i4>
      </vt:variant>
      <vt:variant>
        <vt:i4>5</vt:i4>
      </vt:variant>
      <vt:variant>
        <vt:lpwstr>mailto:zh_murzabekova@list.ru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mailto:zh.murzabekova@ecogeo.gov.kz</vt:lpwstr>
      </vt:variant>
      <vt:variant>
        <vt:lpwstr/>
      </vt:variant>
      <vt:variant>
        <vt:i4>5505138</vt:i4>
      </vt:variant>
      <vt:variant>
        <vt:i4>0</vt:i4>
      </vt:variant>
      <vt:variant>
        <vt:i4>0</vt:i4>
      </vt:variant>
      <vt:variant>
        <vt:i4>5</vt:i4>
      </vt:variant>
      <vt:variant>
        <vt:lpwstr>mailto:n.dauletyarova@ecogeo.gov.kz</vt:lpwstr>
      </vt:variant>
      <vt:variant>
        <vt:lpwstr/>
      </vt:variant>
      <vt:variant>
        <vt:i4>65618</vt:i4>
      </vt:variant>
      <vt:variant>
        <vt:i4>0</vt:i4>
      </vt:variant>
      <vt:variant>
        <vt:i4>0</vt:i4>
      </vt:variant>
      <vt:variant>
        <vt:i4>5</vt:i4>
      </vt:variant>
      <vt:variant>
        <vt:lpwstr>https://adilet.zan.kz/rus/docs/V2100024214</vt:lpwstr>
      </vt:variant>
      <vt:variant>
        <vt:lpwstr>z93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Kazakhstan National Report 2019</dc:title>
  <dc:subject>PRTR</dc:subject>
  <dc:creator>Dmitriy Kalmykov</dc:creator>
  <cp:keywords>Kazakhstan, National Report, 2019, PRTR, protocol, Aarhus</cp:keywords>
  <cp:lastModifiedBy>123</cp:lastModifiedBy>
  <cp:revision>2</cp:revision>
  <dcterms:created xsi:type="dcterms:W3CDTF">2024-12-31T12:08:00Z</dcterms:created>
  <dcterms:modified xsi:type="dcterms:W3CDTF">2024-12-31T12:08:00Z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0x010100F2A96D013284E944BE40F15A131A7042</vt:lpwstr>
  </property>
  <property fmtid="{D5CDD505-2E9C-101B-9397-08002B2CF9AE}" pid="3" name="MediaServiceImageTags">
    <vt:lpwstr/>
  </property>
</Properties>
</file>