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5BA36" w14:textId="4460B53C" w:rsidR="00874BD7" w:rsidRDefault="004E25B5">
      <w:r w:rsidRPr="004E25B5">
        <w:rPr>
          <w:noProof/>
        </w:rPr>
        <w:drawing>
          <wp:inline distT="0" distB="0" distL="0" distR="0" wp14:anchorId="7C5DDD68" wp14:editId="2E9EA5B8">
            <wp:extent cx="5940425" cy="7689850"/>
            <wp:effectExtent l="0" t="0" r="3175" b="6350"/>
            <wp:docPr id="322872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FA86" w14:textId="77777777" w:rsidR="004E25B5" w:rsidRDefault="004E25B5"/>
    <w:p w14:paraId="4F1BFA3E" w14:textId="77777777" w:rsidR="004E25B5" w:rsidRDefault="004E25B5"/>
    <w:p w14:paraId="04D94D0A" w14:textId="77777777" w:rsidR="004E25B5" w:rsidRDefault="004E25B5"/>
    <w:p w14:paraId="3BCEADFF" w14:textId="77777777" w:rsidR="004E25B5" w:rsidRDefault="004E25B5"/>
    <w:p w14:paraId="2FFC3421" w14:textId="77777777" w:rsidR="004E25B5" w:rsidRDefault="004E25B5"/>
    <w:p w14:paraId="34DCFECA" w14:textId="77777777" w:rsidR="004E25B5" w:rsidRDefault="004E25B5" w:rsidP="004E25B5">
      <w:pPr>
        <w:jc w:val="righ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Форма </w:t>
      </w:r>
    </w:p>
    <w:p w14:paraId="1D2761C7" w14:textId="77777777" w:rsidR="004E25B5" w:rsidRDefault="004E25B5" w:rsidP="004E25B5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Информация по стационарным источникам</w:t>
      </w:r>
    </w:p>
    <w:tbl>
      <w:tblPr>
        <w:tblW w:w="10065" w:type="dxa"/>
        <w:tblCellSpacing w:w="0" w:type="dxa"/>
        <w:tblInd w:w="-552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893"/>
        <w:gridCol w:w="5344"/>
        <w:gridCol w:w="3828"/>
      </w:tblGrid>
      <w:tr w:rsidR="004E25B5" w14:paraId="314B5463" w14:textId="77777777" w:rsidTr="009370E0">
        <w:trPr>
          <w:trHeight w:val="30"/>
          <w:tblCellSpacing w:w="0" w:type="dxa"/>
        </w:trPr>
        <w:tc>
          <w:tcPr>
            <w:tcW w:w="6237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ED355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Общие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сведения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E14A9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E25B5" w14:paraId="2716FF9F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12E43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88115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CB3B4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Данные</w:t>
            </w:r>
            <w:proofErr w:type="spellEnd"/>
          </w:p>
        </w:tc>
      </w:tr>
      <w:tr w:rsidR="004E25B5" w14:paraId="1AC6A367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93AB9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E9B61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BBFB6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4E25B5" w14:paraId="62421291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76AAD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45AE4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предприятия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оператор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объекта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FDA2E" w14:textId="77777777" w:rsidR="004E25B5" w:rsidRDefault="004E25B5" w:rsidP="009370E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КГП на ПХВ «Кенкияк-СК» ГУ «Темирский районный отдел жилищно-коммунального хозяйства, пассажирского транспорта и автомобильных дорог»</w:t>
            </w:r>
          </w:p>
        </w:tc>
      </w:tr>
      <w:tr w:rsidR="004E25B5" w14:paraId="349CAE9D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F2842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82ECF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БИН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предприятия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BC4C" w14:textId="77777777" w:rsidR="004E25B5" w:rsidRDefault="004E25B5" w:rsidP="009370E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021240004848</w:t>
            </w:r>
          </w:p>
        </w:tc>
      </w:tr>
      <w:tr w:rsidR="004E25B5" w14:paraId="1A41218E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39260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368CF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Почтовый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адрес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предприятия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89176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Актюбинская область, Темирский район, п. Кенкияк, ул. Корпусы дом 3 кв.10</w:t>
            </w:r>
          </w:p>
        </w:tc>
      </w:tr>
      <w:tr w:rsidR="004E25B5" w14:paraId="5E4AAC35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0F537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C1466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ФИО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первого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предприятия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76998" w14:textId="77777777" w:rsidR="004E25B5" w:rsidRDefault="004E25B5" w:rsidP="009370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Шалманов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К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У.</w:t>
            </w:r>
          </w:p>
        </w:tc>
      </w:tr>
      <w:tr w:rsidR="004E25B5" w14:paraId="73ADCBA3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D4BBC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F6D60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ФИО лица, уполномоченного соответствующим оператором на представление от его имени информации в Регистр выбросов и переноса загрязнителей, подписывающего данные электронной цифровой подписью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3BBF1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Шалманов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К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У.</w:t>
            </w:r>
          </w:p>
        </w:tc>
      </w:tr>
      <w:tr w:rsidR="004E25B5" w14:paraId="177C955F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A2A2B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09A80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Отчетный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год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3E31C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4E25B5" w14:paraId="24BF7ADD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B1C14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0F872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Номер/наименование промышленной площадки (в случае наличия)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7E456" w14:textId="77777777" w:rsidR="004E25B5" w:rsidRDefault="004E25B5" w:rsidP="009370E0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Полигон ТБО</w:t>
            </w:r>
            <w:r>
              <w:rPr>
                <w:rFonts w:ascii="Times New Roman" w:hAnsi="Times New Roman" w:cs="Times New Roman"/>
                <w:bCs/>
              </w:rPr>
              <w:t xml:space="preserve"> и поля фильтрации по сбросу хозяйственно-бытовых стоков п. Кенкияк.</w:t>
            </w:r>
          </w:p>
          <w:p w14:paraId="677F968D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5B5" w14:paraId="736FC59D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92961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557D1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Фактический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адрес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промышленной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площадки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: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69DC7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</w:tr>
      <w:tr w:rsidR="004E25B5" w14:paraId="5973ACBA" w14:textId="77777777" w:rsidTr="009370E0">
        <w:trPr>
          <w:trHeight w:val="589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D0EA6" w14:textId="77777777" w:rsidR="004E25B5" w:rsidRDefault="004E25B5" w:rsidP="009370E0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8.1.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7BE77" w14:textId="77777777" w:rsidR="004E25B5" w:rsidRDefault="004E25B5" w:rsidP="009370E0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Область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28BA3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Актюбинская</w:t>
            </w:r>
          </w:p>
        </w:tc>
      </w:tr>
      <w:tr w:rsidR="004E25B5" w14:paraId="14EC478F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64478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8.2.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D94D2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Город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32557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</w:tr>
      <w:tr w:rsidR="004E25B5" w14:paraId="4E6E6A4D" w14:textId="77777777" w:rsidTr="009370E0">
        <w:trPr>
          <w:trHeight w:val="462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20154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8.3.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9DF30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улица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участок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40EF4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  <w:r>
              <w:rPr>
                <w:rFonts w:ascii="Times New Roman" w:eastAsia="Times New Roman" w:hAnsi="Times New Roman" w:cs="Times New Roman"/>
                <w:lang w:val="kk-KZ"/>
              </w:rPr>
              <w:t>Темирс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район</w:t>
            </w:r>
            <w:proofErr w:type="spellEnd"/>
          </w:p>
        </w:tc>
      </w:tr>
      <w:tr w:rsidR="004E25B5" w14:paraId="49268AC3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0E6A2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8.4.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CCCD0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строения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участка</w:t>
            </w:r>
            <w:proofErr w:type="spellEnd"/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A1A10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пос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Кенкияк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</w:tr>
      <w:tr w:rsidR="004E25B5" w14:paraId="5FD56C2A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64875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6A6BE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Географические координаты промышленной площадки (ее границы по периметру и местоположение) (градусы, минуты, секунды)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792A1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48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573981</w:t>
            </w:r>
            <w:r>
              <w:rPr>
                <w:rFonts w:ascii="Times New Roman" w:eastAsia="Times New Roman" w:hAnsi="Times New Roman" w:cs="Times New Roman"/>
              </w:rPr>
              <w:t xml:space="preserve"> широта</w:t>
            </w:r>
          </w:p>
          <w:p w14:paraId="2AB0E888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57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093010</w:t>
            </w:r>
            <w:r>
              <w:rPr>
                <w:rFonts w:ascii="Times New Roman" w:eastAsia="Times New Roman" w:hAnsi="Times New Roman" w:cs="Times New Roman"/>
              </w:rPr>
              <w:t xml:space="preserve"> долгота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4E25B5" w14:paraId="3B4FB07B" w14:textId="77777777" w:rsidTr="009370E0">
        <w:trPr>
          <w:trHeight w:val="30"/>
          <w:tblCellSpacing w:w="0" w:type="dxa"/>
        </w:trPr>
        <w:tc>
          <w:tcPr>
            <w:tcW w:w="8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38165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534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7B604" w14:textId="77777777" w:rsidR="004E25B5" w:rsidRDefault="004E25B5" w:rsidP="009370E0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Тип методологии, использовавшейся для получения информации о количествах загрязнителей и отходов</w:t>
            </w:r>
          </w:p>
        </w:tc>
        <w:tc>
          <w:tcPr>
            <w:tcW w:w="382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E8561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</w:tbl>
    <w:p w14:paraId="7B323B24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p w14:paraId="5113D9D3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p w14:paraId="01985656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p w14:paraId="4C34DD2F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p w14:paraId="231639E8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p w14:paraId="26B83274" w14:textId="77777777" w:rsidR="004E25B5" w:rsidRDefault="004E25B5" w:rsidP="004E25B5">
      <w:pPr>
        <w:rPr>
          <w:rFonts w:ascii="Times New Roman" w:hAnsi="Times New Roman" w:cs="Times New Roman"/>
          <w:lang w:val="kk-KZ"/>
        </w:rPr>
      </w:pPr>
    </w:p>
    <w:tbl>
      <w:tblPr>
        <w:tblW w:w="10206" w:type="dxa"/>
        <w:tblCellSpacing w:w="0" w:type="dxa"/>
        <w:tblInd w:w="-552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817"/>
        <w:gridCol w:w="1022"/>
        <w:gridCol w:w="2512"/>
        <w:gridCol w:w="156"/>
        <w:gridCol w:w="2284"/>
        <w:gridCol w:w="2622"/>
      </w:tblGrid>
      <w:tr w:rsidR="004E25B5" w14:paraId="714B7ACC" w14:textId="77777777" w:rsidTr="009370E0">
        <w:trPr>
          <w:trHeight w:val="30"/>
          <w:tblCellSpacing w:w="0" w:type="dxa"/>
        </w:trPr>
        <w:tc>
          <w:tcPr>
            <w:tcW w:w="5144" w:type="dxa"/>
            <w:gridSpan w:val="4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45653" w14:textId="77777777" w:rsidR="004E25B5" w:rsidRDefault="004E25B5" w:rsidP="009370E0">
            <w:pPr>
              <w:spacing w:after="20" w:line="276" w:lineRule="auto"/>
              <w:ind w:left="2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Данные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объекту</w:t>
            </w:r>
            <w:proofErr w:type="spellEnd"/>
          </w:p>
        </w:tc>
        <w:tc>
          <w:tcPr>
            <w:tcW w:w="5062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05AE3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E25B5" w14:paraId="06CC573E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2D71F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4351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3B993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  <w:proofErr w:type="spellEnd"/>
          </w:p>
        </w:tc>
        <w:tc>
          <w:tcPr>
            <w:tcW w:w="5062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2F2DF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Данные</w:t>
            </w:r>
            <w:proofErr w:type="spellEnd"/>
          </w:p>
        </w:tc>
      </w:tr>
      <w:tr w:rsidR="004E25B5" w14:paraId="075E58F9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B8D4F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351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8FAD9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062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C26EF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4E25B5" w14:paraId="1D02006E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7FA22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351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3D49B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объекта, по которому представляется отчетность*</w:t>
            </w:r>
          </w:p>
        </w:tc>
        <w:tc>
          <w:tcPr>
            <w:tcW w:w="5062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FE127" w14:textId="77777777" w:rsidR="004E25B5" w:rsidRDefault="004E25B5" w:rsidP="009370E0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Полигон ТБО</w:t>
            </w:r>
            <w:r>
              <w:rPr>
                <w:rFonts w:ascii="Times New Roman" w:hAnsi="Times New Roman" w:cs="Times New Roman"/>
                <w:bCs/>
              </w:rPr>
              <w:t xml:space="preserve"> и поля фильтрации по сбросу хозяйственно-бытовых стоков п. Кенкияк.</w:t>
            </w:r>
          </w:p>
          <w:p w14:paraId="0D7D5A68" w14:textId="77777777" w:rsidR="004E25B5" w:rsidRDefault="004E25B5" w:rsidP="009370E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E25B5" w14:paraId="1DA9C9C9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D73BB9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351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B1827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 деятельности объекта, по которому представляется отчетность **</w:t>
            </w:r>
          </w:p>
        </w:tc>
        <w:tc>
          <w:tcPr>
            <w:tcW w:w="5062" w:type="dxa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A5209" w14:textId="77777777" w:rsidR="004E25B5" w:rsidRDefault="004E25B5" w:rsidP="009370E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5. Управление отходами и сточными водами</w:t>
            </w:r>
          </w:p>
        </w:tc>
      </w:tr>
      <w:tr w:rsidR="004E25B5" w14:paraId="71A49CC0" w14:textId="77777777" w:rsidTr="009370E0">
        <w:trPr>
          <w:trHeight w:val="30"/>
          <w:tblCellSpacing w:w="0" w:type="dxa"/>
        </w:trPr>
        <w:tc>
          <w:tcPr>
            <w:tcW w:w="10206" w:type="dxa"/>
            <w:gridSpan w:val="7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EE56F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 "объект" согласно определению в Правилах</w:t>
            </w:r>
          </w:p>
        </w:tc>
      </w:tr>
      <w:tr w:rsidR="004E25B5" w14:paraId="5211EEDF" w14:textId="77777777" w:rsidTr="009370E0">
        <w:trPr>
          <w:trHeight w:val="30"/>
          <w:tblCellSpacing w:w="0" w:type="dxa"/>
        </w:trPr>
        <w:tc>
          <w:tcPr>
            <w:tcW w:w="10206" w:type="dxa"/>
            <w:gridSpan w:val="7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E7240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выбирается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Правил</w:t>
            </w:r>
            <w:proofErr w:type="spellEnd"/>
          </w:p>
        </w:tc>
      </w:tr>
      <w:tr w:rsidR="004E25B5" w14:paraId="72583094" w14:textId="77777777" w:rsidTr="009370E0">
        <w:trPr>
          <w:trHeight w:val="30"/>
          <w:tblCellSpacing w:w="0" w:type="dxa"/>
        </w:trPr>
        <w:tc>
          <w:tcPr>
            <w:tcW w:w="7584" w:type="dxa"/>
            <w:gridSpan w:val="6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5B0E3" w14:textId="77777777" w:rsidR="004E25B5" w:rsidRDefault="004E25B5" w:rsidP="009370E0">
            <w:pPr>
              <w:spacing w:after="20" w:line="276" w:lineRule="auto"/>
              <w:ind w:left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Данные о выбросе загрязнителей в атмосферу за отчетный год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FC012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5B5" w14:paraId="34EF08CD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C86E4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FACAC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Номер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CAS</w:t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02624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Категория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веществ</w:t>
            </w:r>
            <w:proofErr w:type="spellEnd"/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3FCE2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загрязнител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я*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940B8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Фактические выбросы, кг/год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4ABC9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Тип методологии, использовавшейся для получения информации о количестве загрязнителей с указанием того, на чем основана информация (измерения - И, расчеты - Р)</w:t>
            </w:r>
          </w:p>
        </w:tc>
      </w:tr>
      <w:tr w:rsidR="004E25B5" w14:paraId="37E7911D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15E96" w14:textId="77777777" w:rsidR="004E25B5" w:rsidRDefault="004E25B5" w:rsidP="009370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069095" w14:textId="77777777" w:rsidR="004E25B5" w:rsidRDefault="004E25B5" w:rsidP="009370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59A25" w14:textId="77777777" w:rsidR="004E25B5" w:rsidRDefault="004E25B5" w:rsidP="009370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573436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AF35B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6A794" w14:textId="77777777" w:rsidR="004E25B5" w:rsidRDefault="004E25B5" w:rsidP="009370E0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</w:tr>
      <w:tr w:rsidR="004E25B5" w14:paraId="0030B87F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B6CFCA" w14:textId="77777777" w:rsidR="004E25B5" w:rsidRDefault="004E25B5" w:rsidP="009370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4E5273" w14:textId="77777777" w:rsidR="004E25B5" w:rsidRDefault="004E25B5" w:rsidP="009370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630-08-0</w:t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BDC5FE" w14:textId="77777777" w:rsidR="004E25B5" w:rsidRDefault="004E25B5" w:rsidP="009370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616E4E" w14:textId="77777777" w:rsidR="004E25B5" w:rsidRDefault="004E25B5" w:rsidP="009370E0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Оксид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углерода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(СО)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14F53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602,55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CE457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</w:tr>
      <w:tr w:rsidR="004E25B5" w14:paraId="75086386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2A046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B89DB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4520E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1C9F1B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Оксиды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азота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(NOХ/NO2)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0953E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547,785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3A3B79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</w:tr>
      <w:tr w:rsidR="004E25B5" w14:paraId="760BA181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F1253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EE3BA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32DCA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006257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Оксиды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серы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(SOХ/SO2)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99A24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871,1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2B3E8D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</w:tr>
      <w:tr w:rsidR="004E25B5" w14:paraId="6B9F7254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FBC7D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ECD2C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7664-41-7</w:t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1C895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F8CD6C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Аммиак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(NH3)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DAB82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1826,51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D97D0F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</w:tr>
      <w:tr w:rsidR="004E25B5" w14:paraId="3A9BD581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1DE19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26056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71-43-2</w:t>
            </w: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6BBBA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ACAB67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Бензол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890A5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11D818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</w:tr>
      <w:tr w:rsidR="004E25B5" w14:paraId="106A9C9E" w14:textId="77777777" w:rsidTr="009370E0">
        <w:trPr>
          <w:trHeight w:val="30"/>
          <w:tblCellSpacing w:w="0" w:type="dxa"/>
        </w:trPr>
        <w:tc>
          <w:tcPr>
            <w:tcW w:w="7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A85F7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1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20EE0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17F6B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6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1EFC1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Взвещенные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частицы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РМ10</w:t>
            </w:r>
          </w:p>
        </w:tc>
        <w:tc>
          <w:tcPr>
            <w:tcW w:w="22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7AEAE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62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2534E2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</w:tr>
    </w:tbl>
    <w:p w14:paraId="65071D0F" w14:textId="77777777" w:rsidR="004E25B5" w:rsidRDefault="004E25B5" w:rsidP="004E25B5">
      <w:pPr>
        <w:rPr>
          <w:rFonts w:ascii="Times New Roman" w:hAnsi="Times New Roman" w:cs="Times New Roman"/>
        </w:rPr>
      </w:pPr>
    </w:p>
    <w:p w14:paraId="5CF2A31C" w14:textId="77777777" w:rsidR="004E25B5" w:rsidRDefault="004E25B5" w:rsidP="004E25B5">
      <w:pPr>
        <w:rPr>
          <w:rFonts w:ascii="Times New Roman" w:hAnsi="Times New Roman" w:cs="Times New Roman"/>
        </w:rPr>
      </w:pPr>
    </w:p>
    <w:tbl>
      <w:tblPr>
        <w:tblW w:w="10220" w:type="dxa"/>
        <w:tblCellSpacing w:w="0" w:type="dxa"/>
        <w:tblInd w:w="-552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48"/>
        <w:gridCol w:w="813"/>
        <w:gridCol w:w="1018"/>
        <w:gridCol w:w="2216"/>
        <w:gridCol w:w="3007"/>
        <w:gridCol w:w="257"/>
        <w:gridCol w:w="2547"/>
        <w:gridCol w:w="14"/>
      </w:tblGrid>
      <w:tr w:rsidR="004E25B5" w14:paraId="366327C6" w14:textId="77777777" w:rsidTr="009370E0">
        <w:trPr>
          <w:gridAfter w:val="3"/>
          <w:wAfter w:w="2818" w:type="dxa"/>
          <w:trHeight w:val="30"/>
          <w:tblCellSpacing w:w="0" w:type="dxa"/>
        </w:trPr>
        <w:tc>
          <w:tcPr>
            <w:tcW w:w="7402" w:type="dxa"/>
            <w:gridSpan w:val="5"/>
            <w:tcBorders>
              <w:top w:val="single" w:sz="4" w:space="0" w:color="CFCFCF"/>
              <w:left w:val="single" w:sz="4" w:space="0" w:color="CFCFCF"/>
              <w:bottom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86121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Данные о сбросах сточных вод в воду за отчетный год</w:t>
            </w:r>
          </w:p>
        </w:tc>
      </w:tr>
      <w:tr w:rsidR="004E25B5" w14:paraId="56162BE8" w14:textId="77777777" w:rsidTr="009370E0">
        <w:trPr>
          <w:gridAfter w:val="1"/>
          <w:wAfter w:w="14" w:type="dxa"/>
          <w:trHeight w:val="1883"/>
          <w:tblCellSpacing w:w="0" w:type="dxa"/>
        </w:trPr>
        <w:tc>
          <w:tcPr>
            <w:tcW w:w="3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9A947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81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FD42C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Номер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CAS</w:t>
            </w:r>
          </w:p>
        </w:tc>
        <w:tc>
          <w:tcPr>
            <w:tcW w:w="101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B6B7C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Категория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веществ</w:t>
            </w:r>
            <w:proofErr w:type="spellEnd"/>
          </w:p>
        </w:tc>
        <w:tc>
          <w:tcPr>
            <w:tcW w:w="221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7432B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загрязнителя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*</w:t>
            </w:r>
          </w:p>
        </w:tc>
        <w:tc>
          <w:tcPr>
            <w:tcW w:w="3264" w:type="dxa"/>
            <w:gridSpan w:val="2"/>
            <w:tcBorders>
              <w:top w:val="single" w:sz="4" w:space="0" w:color="CFCFCF"/>
              <w:left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8C1A2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Объем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**</w:t>
            </w:r>
          </w:p>
        </w:tc>
        <w:tc>
          <w:tcPr>
            <w:tcW w:w="254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924D1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Тип методологии, использовавшейся для получения информации о количестве загрязнителей с указанием того, на чем основана информация (измерения - И, расчеты - Р)</w:t>
            </w:r>
          </w:p>
        </w:tc>
      </w:tr>
      <w:tr w:rsidR="004E25B5" w14:paraId="5A36E3DC" w14:textId="77777777" w:rsidTr="009370E0">
        <w:trPr>
          <w:gridAfter w:val="1"/>
          <w:wAfter w:w="14" w:type="dxa"/>
          <w:trHeight w:val="30"/>
          <w:tblCellSpacing w:w="0" w:type="dxa"/>
        </w:trPr>
        <w:tc>
          <w:tcPr>
            <w:tcW w:w="3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F5626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81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8B4BE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01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A94B2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21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748EE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264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5AB41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4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79975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E25B5" w14:paraId="7D4C0A6F" w14:textId="77777777" w:rsidTr="009370E0">
        <w:trPr>
          <w:gridAfter w:val="1"/>
          <w:wAfter w:w="14" w:type="dxa"/>
          <w:trHeight w:val="30"/>
          <w:tblCellSpacing w:w="0" w:type="dxa"/>
        </w:trPr>
        <w:tc>
          <w:tcPr>
            <w:tcW w:w="3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05E45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81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D2D66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35B9A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1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DE99C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Химическое потребление кислорода (ХПК)</w:t>
            </w:r>
          </w:p>
        </w:tc>
        <w:tc>
          <w:tcPr>
            <w:tcW w:w="3264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7B4CE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752,69</w:t>
            </w:r>
          </w:p>
        </w:tc>
        <w:tc>
          <w:tcPr>
            <w:tcW w:w="254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3FFFFB" w14:textId="77777777" w:rsidR="004E25B5" w:rsidRDefault="004E25B5" w:rsidP="009370E0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</w:tr>
      <w:tr w:rsidR="004E25B5" w14:paraId="550F607A" w14:textId="77777777" w:rsidTr="009370E0">
        <w:trPr>
          <w:trHeight w:val="30"/>
          <w:tblCellSpacing w:w="0" w:type="dxa"/>
        </w:trPr>
        <w:tc>
          <w:tcPr>
            <w:tcW w:w="10220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944C0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* перечень загрязнителей с пороговыми значениями сбросов в воду для отчетности по отраслям промышленности (видам деятельности) указан в Приложении 2 настоящих Правил</w:t>
            </w:r>
          </w:p>
        </w:tc>
      </w:tr>
      <w:tr w:rsidR="004E25B5" w14:paraId="578BCEA0" w14:textId="77777777" w:rsidTr="009370E0">
        <w:trPr>
          <w:trHeight w:val="30"/>
          <w:tblCellSpacing w:w="0" w:type="dxa"/>
        </w:trPr>
        <w:tc>
          <w:tcPr>
            <w:tcW w:w="10220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50348" w14:textId="77777777" w:rsidR="004E25B5" w:rsidRDefault="004E25B5" w:rsidP="009370E0">
            <w:pPr>
              <w:spacing w:after="20" w:line="276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** данные по сбросу загрязнителей указываются в случае превышения пороговых значений, установленных для каждого загрязнителя в Приложении 2 настоящих Правил. В случае, когда плановый объем сбросов загрязнителей не превышает пороговые значения, установленные Приложением 2 настоящих Правил, но в сумме с внеплановыми аварийными сбросами загрязнителей, произошедшими в течение отчетного периода, превышает установленные пороговые значения для тех или иных загрязнителей, операторы объектов представляют данные по этим загрязнителям, совокупный объем сбросов которых превысил пороговые значения</w:t>
            </w:r>
          </w:p>
        </w:tc>
      </w:tr>
    </w:tbl>
    <w:p w14:paraId="2982B86D" w14:textId="77777777" w:rsidR="004E25B5" w:rsidRDefault="004E25B5" w:rsidP="004E25B5">
      <w:pPr>
        <w:rPr>
          <w:rFonts w:ascii="Times New Roman" w:hAnsi="Times New Roman" w:cs="Times New Roman"/>
        </w:rPr>
      </w:pPr>
    </w:p>
    <w:p w14:paraId="16EA0172" w14:textId="77777777" w:rsidR="004E25B5" w:rsidRDefault="004E25B5" w:rsidP="004E25B5">
      <w:pPr>
        <w:rPr>
          <w:rFonts w:ascii="Times New Roman" w:hAnsi="Times New Roman" w:cs="Times New Roman"/>
        </w:rPr>
      </w:pPr>
    </w:p>
    <w:tbl>
      <w:tblPr>
        <w:tblW w:w="10065" w:type="dxa"/>
        <w:tblCellSpacing w:w="0" w:type="dxa"/>
        <w:tblInd w:w="-552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2410"/>
        <w:gridCol w:w="2268"/>
        <w:gridCol w:w="1985"/>
      </w:tblGrid>
      <w:tr w:rsidR="004E25B5" w14:paraId="7805D090" w14:textId="77777777" w:rsidTr="009370E0">
        <w:trPr>
          <w:trHeight w:val="30"/>
          <w:tblCellSpacing w:w="0" w:type="dxa"/>
        </w:trPr>
        <w:tc>
          <w:tcPr>
            <w:tcW w:w="8080" w:type="dxa"/>
            <w:gridSpan w:val="4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62FB5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Перенос загрязнителей в сточных водах за пределы участка*</w:t>
            </w:r>
          </w:p>
        </w:tc>
        <w:tc>
          <w:tcPr>
            <w:tcW w:w="198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0FC8E" w14:textId="77777777" w:rsidR="004E25B5" w:rsidRDefault="004E25B5" w:rsidP="009370E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E25B5" w14:paraId="7A8F67B2" w14:textId="77777777" w:rsidTr="009370E0">
        <w:trPr>
          <w:trHeight w:val="30"/>
          <w:tblCellSpacing w:w="0" w:type="dxa"/>
        </w:trPr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F239E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62F40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Объем переданных стоков сторонним организациям (м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3)*</w:t>
            </w:r>
            <w:proofErr w:type="gramEnd"/>
          </w:p>
        </w:tc>
        <w:tc>
          <w:tcPr>
            <w:tcW w:w="241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F95B3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Оборотное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(м3)</w:t>
            </w:r>
          </w:p>
        </w:tc>
        <w:tc>
          <w:tcPr>
            <w:tcW w:w="226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EB9A4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Повторное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(м3)</w:t>
            </w:r>
          </w:p>
        </w:tc>
        <w:tc>
          <w:tcPr>
            <w:tcW w:w="198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4723D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 Объем закачки воды в пласт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(м3)</w:t>
            </w:r>
          </w:p>
        </w:tc>
      </w:tr>
      <w:tr w:rsidR="004E25B5" w14:paraId="5145BE3C" w14:textId="77777777" w:rsidTr="009370E0">
        <w:trPr>
          <w:trHeight w:val="30"/>
          <w:tblCellSpacing w:w="0" w:type="dxa"/>
        </w:trPr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A1A30" w14:textId="77777777" w:rsidR="004E25B5" w:rsidRDefault="004E25B5" w:rsidP="009370E0">
            <w:pPr>
              <w:spacing w:after="20" w:line="276" w:lineRule="auto"/>
              <w:ind w:left="2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69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B8D76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41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EC287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26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9AD01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98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ED1DC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7B9FF16A" w14:textId="77777777" w:rsidR="004E25B5" w:rsidRDefault="004E25B5" w:rsidP="004E25B5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</w:rPr>
      </w:pPr>
      <w:bookmarkStart w:id="0" w:name="z91"/>
      <w:r>
        <w:rPr>
          <w:rFonts w:ascii="Times New Roman" w:eastAsia="Times New Roman" w:hAnsi="Times New Roman" w:cs="Times New Roman"/>
          <w:color w:val="000000"/>
          <w:lang w:val="en-US"/>
        </w:rPr>
        <w:t>     </w:t>
      </w:r>
      <w:r>
        <w:rPr>
          <w:rFonts w:ascii="Times New Roman" w:eastAsia="Times New Roman" w:hAnsi="Times New Roman" w:cs="Times New Roman"/>
          <w:color w:val="000000"/>
        </w:rPr>
        <w:t xml:space="preserve"> * Перенос загрязнителей в сточных водах за пределы участка означает перенос загрязнителей в сточных водах за пределы объекта в целях очистки сточных вод (может осуществляться через канализацию или с помощью иных средств, таких как, емкости или автоцистерны). </w:t>
      </w:r>
    </w:p>
    <w:bookmarkEnd w:id="0"/>
    <w:p w14:paraId="41FD65BF" w14:textId="77777777" w:rsidR="004E25B5" w:rsidRDefault="004E25B5" w:rsidP="004E25B5">
      <w:pPr>
        <w:rPr>
          <w:rFonts w:ascii="Times New Roman" w:hAnsi="Times New Roman" w:cs="Times New Roman"/>
        </w:rPr>
      </w:pPr>
    </w:p>
    <w:p w14:paraId="31351C24" w14:textId="77777777" w:rsidR="004E25B5" w:rsidRDefault="004E25B5" w:rsidP="004E25B5">
      <w:pPr>
        <w:rPr>
          <w:rFonts w:ascii="Times New Roman" w:hAnsi="Times New Roman" w:cs="Times New Roman"/>
        </w:rPr>
      </w:pPr>
    </w:p>
    <w:tbl>
      <w:tblPr>
        <w:tblW w:w="10187" w:type="dxa"/>
        <w:tblCellSpacing w:w="0" w:type="dxa"/>
        <w:tblInd w:w="-552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2674"/>
        <w:gridCol w:w="1763"/>
        <w:gridCol w:w="1829"/>
        <w:gridCol w:w="2107"/>
        <w:gridCol w:w="1390"/>
      </w:tblGrid>
      <w:tr w:rsidR="004E25B5" w14:paraId="6EF7789C" w14:textId="77777777" w:rsidTr="009370E0">
        <w:trPr>
          <w:trHeight w:val="30"/>
          <w:tblCellSpacing w:w="0" w:type="dxa"/>
        </w:trPr>
        <w:tc>
          <w:tcPr>
            <w:tcW w:w="8797" w:type="dxa"/>
            <w:gridSpan w:val="5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55D0E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Данные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объемах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отходов</w:t>
            </w:r>
            <w:proofErr w:type="spellEnd"/>
          </w:p>
        </w:tc>
        <w:tc>
          <w:tcPr>
            <w:tcW w:w="139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FC2F7" w14:textId="77777777" w:rsidR="004E25B5" w:rsidRDefault="004E25B5" w:rsidP="009370E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E25B5" w14:paraId="016030A2" w14:textId="77777777" w:rsidTr="009370E0">
        <w:trPr>
          <w:trHeight w:val="30"/>
          <w:tblCellSpacing w:w="0" w:type="dxa"/>
        </w:trPr>
        <w:tc>
          <w:tcPr>
            <w:tcW w:w="4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AF4AE" w14:textId="77777777" w:rsidR="004E25B5" w:rsidRDefault="004E25B5" w:rsidP="009370E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267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9825D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Вид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отхода</w:t>
            </w:r>
            <w:proofErr w:type="spellEnd"/>
          </w:p>
        </w:tc>
        <w:tc>
          <w:tcPr>
            <w:tcW w:w="176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B0ABD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Объем, накопленных отходов на начало отчетного года (т)</w:t>
            </w:r>
          </w:p>
        </w:tc>
        <w:tc>
          <w:tcPr>
            <w:tcW w:w="18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7F684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Код отхода в соответствии с классификатором отходов*</w:t>
            </w:r>
          </w:p>
        </w:tc>
        <w:tc>
          <w:tcPr>
            <w:tcW w:w="21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8D131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Вид операции, которому подвергается отход</w:t>
            </w:r>
          </w:p>
          <w:p w14:paraId="5D5DF0DC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("У"/ "В")</w:t>
            </w:r>
          </w:p>
        </w:tc>
        <w:tc>
          <w:tcPr>
            <w:tcW w:w="139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E05C4" w14:textId="77777777" w:rsidR="004E25B5" w:rsidRDefault="004E25B5" w:rsidP="009370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Остаток отходов на конец отчетного года (т)</w:t>
            </w:r>
          </w:p>
        </w:tc>
      </w:tr>
      <w:tr w:rsidR="004E25B5" w14:paraId="4F3D7C79" w14:textId="77777777" w:rsidTr="009370E0">
        <w:trPr>
          <w:trHeight w:val="30"/>
          <w:tblCellSpacing w:w="0" w:type="dxa"/>
        </w:trPr>
        <w:tc>
          <w:tcPr>
            <w:tcW w:w="4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67737" w14:textId="77777777" w:rsidR="004E25B5" w:rsidRDefault="004E25B5" w:rsidP="00937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7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853F1" w14:textId="77777777" w:rsidR="004E25B5" w:rsidRDefault="004E25B5" w:rsidP="00937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Смешанные коммунальные отходы (ТБО)</w:t>
            </w:r>
          </w:p>
        </w:tc>
        <w:tc>
          <w:tcPr>
            <w:tcW w:w="176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093D7D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2141">
              <w:rPr>
                <w:rFonts w:ascii="Times New Roman" w:eastAsia="Times New Roman" w:hAnsi="Times New Roman" w:cs="Times New Roman"/>
              </w:rPr>
              <w:t>102972,59</w:t>
            </w:r>
          </w:p>
        </w:tc>
        <w:tc>
          <w:tcPr>
            <w:tcW w:w="18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89E55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20 03 01</w:t>
            </w:r>
          </w:p>
        </w:tc>
        <w:tc>
          <w:tcPr>
            <w:tcW w:w="21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2EE603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39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3AF7B3" w14:textId="77777777" w:rsidR="004E25B5" w:rsidRDefault="004E25B5" w:rsidP="0093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6B1B">
              <w:rPr>
                <w:rFonts w:ascii="Times New Roman" w:eastAsia="Times New Roman" w:hAnsi="Times New Roman" w:cs="Times New Roman"/>
              </w:rPr>
              <w:t>103447,09</w:t>
            </w:r>
          </w:p>
        </w:tc>
      </w:tr>
    </w:tbl>
    <w:p w14:paraId="04DCFDE9" w14:textId="77777777" w:rsidR="004E25B5" w:rsidRDefault="004E25B5" w:rsidP="004E25B5">
      <w:pPr>
        <w:rPr>
          <w:rFonts w:ascii="Times New Roman" w:hAnsi="Times New Roman" w:cs="Times New Roman"/>
        </w:rPr>
      </w:pPr>
    </w:p>
    <w:p w14:paraId="3FFA8305" w14:textId="77777777" w:rsidR="004E25B5" w:rsidRDefault="004E25B5"/>
    <w:p w14:paraId="5D688365" w14:textId="77777777" w:rsidR="004E25B5" w:rsidRDefault="004E25B5"/>
    <w:sectPr w:rsidR="004E25B5" w:rsidSect="0030192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47"/>
    <w:rsid w:val="0030192B"/>
    <w:rsid w:val="004E25B5"/>
    <w:rsid w:val="00874BD7"/>
    <w:rsid w:val="00F5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554B"/>
  <w15:chartTrackingRefBased/>
  <w15:docId w15:val="{1B335EA7-3230-411B-A8A8-FCFC3FAE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Aksamal Galimova</dc:creator>
  <cp:keywords/>
  <dc:description/>
  <cp:lastModifiedBy>Aksamal Galimova</cp:lastModifiedBy>
  <cp:revision>2</cp:revision>
  <dcterms:created xsi:type="dcterms:W3CDTF">2024-02-27T11:14:00Z</dcterms:created>
  <dcterms:modified xsi:type="dcterms:W3CDTF">2024-02-27T11:15:00Z</dcterms:modified>
</cp:coreProperties>
</file>