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14" w:rsidRDefault="001946A0" w:rsidP="00E0167F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Форма </w:t>
      </w:r>
      <w:r w:rsidR="008B7714">
        <w:rPr>
          <w:b/>
          <w:color w:val="000000"/>
        </w:rPr>
        <w:t xml:space="preserve"> </w:t>
      </w:r>
    </w:p>
    <w:p w:rsidR="005102B6" w:rsidRDefault="008B7714">
      <w:pPr>
        <w:rPr>
          <w:b/>
          <w:color w:val="000000"/>
        </w:rPr>
      </w:pPr>
      <w:r>
        <w:rPr>
          <w:b/>
          <w:color w:val="000000"/>
        </w:rPr>
        <w:t>Информация по стационарным источникам</w:t>
      </w:r>
    </w:p>
    <w:tbl>
      <w:tblPr>
        <w:tblW w:w="927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9"/>
        <w:gridCol w:w="4536"/>
        <w:gridCol w:w="4125"/>
        <w:gridCol w:w="8"/>
      </w:tblGrid>
      <w:tr w:rsidR="008F2121" w:rsidRPr="008B7714" w:rsidTr="008F2121">
        <w:trPr>
          <w:trHeight w:val="30"/>
          <w:tblCellSpacing w:w="0" w:type="auto"/>
        </w:trPr>
        <w:tc>
          <w:tcPr>
            <w:tcW w:w="927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121" w:rsidRPr="008B7714" w:rsidRDefault="008F2121">
            <w:proofErr w:type="spellStart"/>
            <w:r w:rsidRPr="008B77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Общие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сведения</w:t>
            </w:r>
            <w:proofErr w:type="spellEnd"/>
          </w:p>
        </w:tc>
      </w:tr>
      <w:tr w:rsidR="008B7714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Данные</w:t>
            </w:r>
            <w:proofErr w:type="spellEnd"/>
          </w:p>
        </w:tc>
      </w:tr>
      <w:tr w:rsidR="008B7714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 w:rsidR="008B7714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предприятия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оператор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объекта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00328A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B30A49" w:rsidRPr="00003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r w:rsidR="0002423F" w:rsidRPr="000032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Тексол Транс</w:t>
            </w:r>
            <w:r w:rsidR="00B30A49" w:rsidRPr="00003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8B7714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БИН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предприятия</w:t>
            </w:r>
            <w:proofErr w:type="spellEnd"/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02423F" w:rsidRDefault="008B7714" w:rsidP="000242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02423F" w:rsidRPr="0002423F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  <w:r w:rsidR="000242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3F" w:rsidRPr="0002423F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  <w:r w:rsidR="000242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3F" w:rsidRPr="0002423F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02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423F" w:rsidRPr="0002423F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</w:tr>
      <w:tr w:rsidR="008B7714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Почтовый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адрес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предприятия</w:t>
            </w:r>
            <w:proofErr w:type="spellEnd"/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02423F" w:rsidRDefault="008B7714" w:rsidP="0002423F">
            <w:r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  <w:hyperlink r:id="rId6" w:history="1">
              <w:r w:rsidR="0002423F" w:rsidRPr="003E474F">
                <w:rPr>
                  <w:rStyle w:val="a5"/>
                </w:rPr>
                <w:t>onv@texolgroup.com</w:t>
              </w:r>
            </w:hyperlink>
          </w:p>
        </w:tc>
      </w:tr>
      <w:tr w:rsidR="00B30A49" w:rsidRPr="008B7714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ФИО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первого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руководителя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предприятия</w:t>
            </w:r>
            <w:proofErr w:type="spellEnd"/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A49" w:rsidRPr="0002423F" w:rsidRDefault="0002423F" w:rsidP="00C6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23F">
              <w:rPr>
                <w:rFonts w:ascii="Times New Roman" w:hAnsi="Times New Roman" w:cs="Times New Roman"/>
                <w:sz w:val="20"/>
                <w:szCs w:val="20"/>
              </w:rPr>
              <w:t>Зиганшин</w:t>
            </w:r>
            <w:proofErr w:type="spellEnd"/>
            <w:r w:rsidRPr="0002423F">
              <w:rPr>
                <w:rFonts w:ascii="Times New Roman" w:hAnsi="Times New Roman" w:cs="Times New Roman"/>
                <w:sz w:val="20"/>
                <w:szCs w:val="20"/>
              </w:rPr>
              <w:t xml:space="preserve"> Б.Х.</w:t>
            </w:r>
          </w:p>
        </w:tc>
      </w:tr>
      <w:tr w:rsidR="00B30A49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23F" w:rsidRPr="0002423F" w:rsidRDefault="00B30A49" w:rsidP="0002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02423F" w:rsidRPr="0002423F">
              <w:rPr>
                <w:rFonts w:ascii="Times New Roman" w:hAnsi="Times New Roman" w:cs="Times New Roman"/>
                <w:sz w:val="20"/>
                <w:szCs w:val="20"/>
              </w:rPr>
              <w:t>Омаров Н. В.</w:t>
            </w:r>
          </w:p>
          <w:p w:rsidR="00B30A49" w:rsidRPr="008B7714" w:rsidRDefault="00B30A49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0A49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Отчетный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</w:t>
            </w:r>
            <w:proofErr w:type="spellEnd"/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B30A49" w:rsidRDefault="00B30A49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4207D7">
              <w:rPr>
                <w:rFonts w:ascii="Times New Roman" w:eastAsia="Times New Roman" w:hAnsi="Times New Roman" w:cs="Times New Roman"/>
              </w:rPr>
              <w:t>2022</w:t>
            </w: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B30A49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Номер/наименование промышленной площадки (в случае наличия)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144" w:rsidRPr="00302144" w:rsidRDefault="00B30A49" w:rsidP="00302144">
            <w:pPr>
              <w:pStyle w:val="Default"/>
              <w:spacing w:line="360" w:lineRule="auto"/>
              <w:ind w:firstLine="737"/>
              <w:jc w:val="both"/>
              <w:rPr>
                <w:color w:val="auto"/>
                <w:sz w:val="20"/>
                <w:szCs w:val="20"/>
              </w:rPr>
            </w:pPr>
            <w:r w:rsidRPr="008B7714">
              <w:rPr>
                <w:rFonts w:eastAsia="Times New Roman"/>
              </w:rPr>
              <w:br/>
            </w:r>
            <w:r w:rsidR="00302144" w:rsidRPr="00302144">
              <w:rPr>
                <w:color w:val="auto"/>
                <w:sz w:val="20"/>
                <w:szCs w:val="20"/>
              </w:rPr>
              <w:t>ТОО «</w:t>
            </w:r>
            <w:proofErr w:type="spellStart"/>
            <w:r w:rsidR="00302144" w:rsidRPr="00302144">
              <w:rPr>
                <w:color w:val="auto"/>
                <w:sz w:val="20"/>
                <w:szCs w:val="20"/>
              </w:rPr>
              <w:t>Тексол</w:t>
            </w:r>
            <w:proofErr w:type="spellEnd"/>
            <w:r w:rsidR="00302144" w:rsidRPr="00302144">
              <w:rPr>
                <w:color w:val="auto"/>
                <w:sz w:val="20"/>
                <w:szCs w:val="20"/>
              </w:rPr>
              <w:t xml:space="preserve"> Транс» в ра</w:t>
            </w:r>
            <w:r w:rsidR="00302144" w:rsidRPr="00302144">
              <w:rPr>
                <w:color w:val="auto"/>
                <w:sz w:val="20"/>
                <w:szCs w:val="20"/>
              </w:rPr>
              <w:t>й</w:t>
            </w:r>
            <w:r w:rsidR="00302144" w:rsidRPr="00302144">
              <w:rPr>
                <w:color w:val="auto"/>
                <w:sz w:val="20"/>
                <w:szCs w:val="20"/>
              </w:rPr>
              <w:t xml:space="preserve">оне ст. Махамбет, </w:t>
            </w:r>
            <w:proofErr w:type="spellStart"/>
            <w:r w:rsidR="00302144" w:rsidRPr="00302144">
              <w:rPr>
                <w:color w:val="auto"/>
                <w:sz w:val="20"/>
                <w:szCs w:val="20"/>
              </w:rPr>
              <w:t>г</w:t>
            </w:r>
            <w:proofErr w:type="gramStart"/>
            <w:r w:rsidR="00302144" w:rsidRPr="00302144">
              <w:rPr>
                <w:color w:val="auto"/>
                <w:sz w:val="20"/>
                <w:szCs w:val="20"/>
              </w:rPr>
              <w:t>.А</w:t>
            </w:r>
            <w:proofErr w:type="gramEnd"/>
            <w:r w:rsidR="00302144" w:rsidRPr="00302144">
              <w:rPr>
                <w:color w:val="auto"/>
                <w:sz w:val="20"/>
                <w:szCs w:val="20"/>
              </w:rPr>
              <w:t>тырау</w:t>
            </w:r>
            <w:proofErr w:type="spellEnd"/>
            <w:r w:rsidR="00302144" w:rsidRPr="00302144">
              <w:rPr>
                <w:color w:val="auto"/>
                <w:sz w:val="20"/>
                <w:szCs w:val="20"/>
              </w:rPr>
              <w:t>»).</w:t>
            </w:r>
          </w:p>
          <w:p w:rsidR="00B30A49" w:rsidRPr="008B7714" w:rsidRDefault="00B30A49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0A49" w:rsidRPr="008B7714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Фактический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адрес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промышленной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площадки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A49" w:rsidRDefault="00B30A49" w:rsidP="00C6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0A49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8.1.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Область</w:t>
            </w:r>
            <w:proofErr w:type="spellEnd"/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B30A49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8.2.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7338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C10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3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станции Махамбета</w:t>
            </w:r>
          </w:p>
        </w:tc>
      </w:tr>
      <w:tr w:rsidR="00B30A49" w:rsidRPr="008B7714" w:rsidTr="00B30A49">
        <w:trPr>
          <w:gridAfter w:val="1"/>
          <w:wAfter w:w="8" w:type="dxa"/>
          <w:trHeight w:val="462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8.3.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улица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участок</w:t>
            </w:r>
            <w:proofErr w:type="spellEnd"/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0A49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8.4.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№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дома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/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строения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участка</w:t>
            </w:r>
            <w:proofErr w:type="spellEnd"/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0A49" w:rsidRPr="008B7714" w:rsidTr="00433392">
        <w:trPr>
          <w:gridAfter w:val="1"/>
          <w:wAfter w:w="8" w:type="dxa"/>
          <w:trHeight w:val="1556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433392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392" w:rsidRPr="0000328A" w:rsidRDefault="00B30A49" w:rsidP="004333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714">
              <w:rPr>
                <w:rFonts w:ascii="Times New Roman" w:eastAsia="Times New Roman" w:hAnsi="Times New Roman" w:cs="Times New Roman"/>
              </w:rPr>
              <w:br/>
            </w:r>
            <w:r w:rsidR="00433392" w:rsidRPr="0000328A">
              <w:rPr>
                <w:rFonts w:ascii="Times New Roman" w:eastAsia="Times New Roman" w:hAnsi="Times New Roman" w:cs="Times New Roman"/>
                <w:sz w:val="20"/>
                <w:szCs w:val="20"/>
              </w:rPr>
              <w:t>Широта 47.</w:t>
            </w:r>
            <w:r w:rsidR="0073387F" w:rsidRPr="0000328A">
              <w:rPr>
                <w:rFonts w:ascii="Times New Roman" w:eastAsia="Times New Roman" w:hAnsi="Times New Roman" w:cs="Times New Roman"/>
                <w:sz w:val="20"/>
                <w:szCs w:val="20"/>
              </w:rPr>
              <w:t>09573</w:t>
            </w:r>
            <w:r w:rsidR="00433392" w:rsidRPr="00003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433392" w:rsidRPr="0000328A" w:rsidRDefault="00433392" w:rsidP="004333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392" w:rsidRPr="0000328A" w:rsidRDefault="00433392" w:rsidP="004333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28A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Долгота 51.</w:t>
            </w:r>
            <w:r w:rsidR="0073387F" w:rsidRPr="0000328A">
              <w:rPr>
                <w:rFonts w:ascii="Times New Roman" w:eastAsia="Times New Roman" w:hAnsi="Times New Roman" w:cs="Times New Roman"/>
                <w:sz w:val="20"/>
                <w:szCs w:val="20"/>
              </w:rPr>
              <w:t>50368</w:t>
            </w:r>
          </w:p>
          <w:p w:rsidR="00B30A49" w:rsidRPr="008B7714" w:rsidRDefault="00B30A49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0A49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8B7714" w:rsidRDefault="008B7714">
      <w:bookmarkStart w:id="0" w:name="_GoBack"/>
      <w:bookmarkEnd w:id="0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134"/>
        <w:gridCol w:w="830"/>
        <w:gridCol w:w="2384"/>
        <w:gridCol w:w="188"/>
        <w:gridCol w:w="2389"/>
        <w:gridCol w:w="1698"/>
        <w:gridCol w:w="8"/>
      </w:tblGrid>
      <w:tr w:rsidR="008F2121" w:rsidRPr="00E0167F" w:rsidTr="00C60F2C">
        <w:trPr>
          <w:trHeight w:val="30"/>
          <w:tblCellSpacing w:w="0" w:type="auto"/>
        </w:trPr>
        <w:tc>
          <w:tcPr>
            <w:tcW w:w="92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121" w:rsidRPr="00E0167F" w:rsidRDefault="008F2121">
            <w:proofErr w:type="spellStart"/>
            <w:r w:rsidRPr="00E016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Данные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по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объекту</w:t>
            </w:r>
            <w:proofErr w:type="spellEnd"/>
          </w:p>
        </w:tc>
      </w:tr>
      <w:tr w:rsidR="00E0167F" w:rsidRPr="00E0167F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453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4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Данные</w:t>
            </w:r>
            <w:proofErr w:type="spellEnd"/>
          </w:p>
        </w:tc>
      </w:tr>
      <w:tr w:rsidR="00E0167F" w:rsidRPr="00E0167F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 w:rsidR="00E0167F" w:rsidRPr="00E0167F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объекта, по которому представляется отчетность*</w:t>
            </w:r>
          </w:p>
        </w:tc>
        <w:tc>
          <w:tcPr>
            <w:tcW w:w="4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00328A" w:rsidRDefault="00E0167F" w:rsidP="00E016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7F">
              <w:rPr>
                <w:rFonts w:ascii="Times New Roman" w:eastAsia="Times New Roman" w:hAnsi="Times New Roman" w:cs="Times New Roman"/>
              </w:rPr>
              <w:br/>
            </w:r>
            <w:r w:rsidR="00433392" w:rsidRPr="00003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 w:rsidR="0002423F" w:rsidRPr="000032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Тексол Транс</w:t>
            </w:r>
          </w:p>
        </w:tc>
      </w:tr>
      <w:tr w:rsidR="00E0167F" w:rsidRPr="00E0167F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2</w:t>
            </w:r>
          </w:p>
        </w:tc>
        <w:tc>
          <w:tcPr>
            <w:tcW w:w="453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4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00328A" w:rsidRDefault="00E0167F" w:rsidP="00E016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167F">
              <w:rPr>
                <w:rFonts w:ascii="Times New Roman" w:eastAsia="Times New Roman" w:hAnsi="Times New Roman" w:cs="Times New Roman"/>
              </w:rPr>
              <w:br/>
            </w:r>
            <w:r w:rsidR="0073387F" w:rsidRPr="0000328A">
              <w:rPr>
                <w:rFonts w:ascii="Times New Roman" w:eastAsia="Batang" w:hAnsi="Times New Roman" w:cs="Times New Roman"/>
                <w:sz w:val="20"/>
                <w:szCs w:val="20"/>
              </w:rPr>
              <w:t>Транспортно-экспедиционные услуги, складское хозяйство</w:t>
            </w:r>
          </w:p>
        </w:tc>
      </w:tr>
      <w:tr w:rsidR="00E0167F" w:rsidRPr="00E0167F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923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</w:rPr>
              <w:t>* "объект" согласно определению в Правилах</w:t>
            </w:r>
          </w:p>
        </w:tc>
      </w:tr>
      <w:tr w:rsidR="00E0167F" w:rsidRPr="00E0167F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923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**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выбирается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из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Приложения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Правил</w:t>
            </w:r>
            <w:proofErr w:type="spellEnd"/>
          </w:p>
        </w:tc>
      </w:tr>
      <w:tr w:rsidR="008F2121" w:rsidRPr="006C427A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923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121" w:rsidRPr="006C427A" w:rsidRDefault="008F2121">
            <w:r w:rsidRPr="00937F97">
              <w:rPr>
                <w:rFonts w:ascii="Times New Roman" w:eastAsia="Times New Roman" w:hAnsi="Times New Roman"/>
                <w:b/>
                <w:color w:val="000000"/>
                <w:sz w:val="20"/>
              </w:rPr>
              <w:t>Данные о выбросе загрязнителей в атмосферу за отчетный год</w:t>
            </w:r>
          </w:p>
        </w:tc>
      </w:tr>
      <w:tr w:rsidR="00DE46A3" w:rsidRPr="006C427A" w:rsidTr="00C60F2C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Номер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по CAS</w:t>
            </w:r>
          </w:p>
        </w:tc>
        <w:tc>
          <w:tcPr>
            <w:tcW w:w="8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группа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веществ</w:t>
            </w:r>
            <w:proofErr w:type="spellEnd"/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257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</w:rPr>
            </w:pPr>
            <w:r w:rsidRPr="00937F97">
              <w:rPr>
                <w:rFonts w:ascii="Times New Roman" w:eastAsia="Times New Roman" w:hAnsi="Times New Roman"/>
                <w:color w:val="000000"/>
                <w:sz w:val="20"/>
              </w:rPr>
              <w:t>Фактические выбросы, кг/год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E46A3" w:rsidRPr="003200A6" w:rsidTr="00C60F2C">
        <w:trPr>
          <w:trHeight w:val="491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DE46A3" w:rsidRPr="006C427A" w:rsidTr="00C60F2C">
        <w:trPr>
          <w:trHeight w:val="491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загрязнител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</w:rPr>
              <w:t>я*</w:t>
            </w:r>
          </w:p>
        </w:tc>
        <w:tc>
          <w:tcPr>
            <w:tcW w:w="257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DE46A3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</w:tr>
      <w:tr w:rsidR="00DE46A3" w:rsidRPr="006C427A" w:rsidTr="00C60F2C">
        <w:trPr>
          <w:trHeight w:val="39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5435FD" w:rsidRDefault="005435FD" w:rsidP="005435FD">
            <w:pPr>
              <w:spacing w:after="2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15AE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6C15AE">
              <w:rPr>
                <w:rFonts w:ascii="Times New Roman" w:eastAsia="Times New Roman" w:hAnsi="Times New Roman"/>
              </w:rPr>
              <w:t>Железо оксиды</w:t>
            </w:r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15AE" w:rsidRDefault="00D825F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15AE">
              <w:rPr>
                <w:rFonts w:ascii="Times New Roman" w:eastAsia="Times New Roman" w:hAnsi="Times New Roman"/>
              </w:rPr>
              <w:t>5,569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383A06" w:rsidRDefault="00383A06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DE46A3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15AE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6C15AE">
              <w:rPr>
                <w:rFonts w:ascii="Times New Roman" w:eastAsia="Times New Roman" w:hAnsi="Times New Roman"/>
              </w:rPr>
              <w:t xml:space="preserve">Марганец и его соединения </w:t>
            </w:r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15AE" w:rsidRDefault="00D825F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15AE">
              <w:rPr>
                <w:rFonts w:ascii="Times New Roman" w:eastAsia="Times New Roman" w:hAnsi="Times New Roman"/>
              </w:rPr>
              <w:t>0,46376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383A06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  <w:r w:rsidR="00DE46A3"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</w:tr>
      <w:tr w:rsidR="005435FD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Default="000D65CF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5FD" w:rsidRPr="006C15AE" w:rsidRDefault="000C26A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C15AE">
              <w:rPr>
                <w:rFonts w:ascii="Times New Roman" w:eastAsia="Times New Roman" w:hAnsi="Times New Roman"/>
              </w:rPr>
              <w:t>Диметилбензол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15AE" w:rsidRDefault="000C26A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6C15AE">
              <w:rPr>
                <w:rFonts w:ascii="Times New Roman" w:eastAsia="Times New Roman" w:hAnsi="Times New Roman"/>
              </w:rPr>
              <w:t>33,45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383A06" w:rsidRDefault="00383A06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5435FD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Default="000D65CF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5FD" w:rsidRPr="006C15AE" w:rsidRDefault="000C26A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6C15AE">
              <w:rPr>
                <w:rFonts w:ascii="Times New Roman" w:eastAsia="Times New Roman" w:hAnsi="Times New Roman"/>
              </w:rPr>
              <w:t>Метилбензол</w:t>
            </w:r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15AE" w:rsidRDefault="000C26A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6C15AE">
              <w:rPr>
                <w:rFonts w:ascii="Times New Roman" w:eastAsia="Times New Roman" w:hAnsi="Times New Roman"/>
              </w:rPr>
              <w:t>12,712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383A06" w:rsidRDefault="00383A06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5435FD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Default="000D65CF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514B0B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514B0B" w:rsidRDefault="00C60F2C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514B0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5FD" w:rsidRPr="006C15AE" w:rsidRDefault="00EF0A27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6C15AE">
              <w:rPr>
                <w:rFonts w:ascii="Times New Roman" w:eastAsia="Times New Roman" w:hAnsi="Times New Roman"/>
              </w:rPr>
              <w:t>Азота диоксид</w:t>
            </w:r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15AE" w:rsidRDefault="00D825F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6C15AE">
              <w:rPr>
                <w:rFonts w:ascii="Times New Roman" w:eastAsia="Times New Roman" w:hAnsi="Times New Roman"/>
              </w:rPr>
              <w:t>0,694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383A06" w:rsidRDefault="00383A06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5435FD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Default="000D65CF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514B0B" w:rsidRDefault="00C60F2C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514B0B">
              <w:rPr>
                <w:rFonts w:ascii="Times New Roman" w:eastAsia="Times New Roman" w:hAnsi="Times New Roman"/>
              </w:rPr>
              <w:t>10024-97-2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514B0B" w:rsidRDefault="00C60F2C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514B0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5FD" w:rsidRPr="006C15AE" w:rsidRDefault="00EF0A27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6C15AE">
              <w:rPr>
                <w:rFonts w:ascii="Times New Roman" w:eastAsia="Times New Roman" w:hAnsi="Times New Roman"/>
              </w:rPr>
              <w:t xml:space="preserve">Азот оксид </w:t>
            </w:r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15AE" w:rsidRDefault="009A410A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6C15AE">
              <w:rPr>
                <w:rFonts w:ascii="Times New Roman" w:eastAsia="Times New Roman" w:hAnsi="Times New Roman"/>
              </w:rPr>
              <w:t>0,11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383A06" w:rsidRDefault="00383A06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5435FD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Default="000D65CF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514B0B" w:rsidRDefault="00C60F2C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514B0B">
              <w:rPr>
                <w:rFonts w:ascii="Times New Roman" w:eastAsia="Times New Roman" w:hAnsi="Times New Roman"/>
              </w:rPr>
              <w:t>630-08-0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514B0B" w:rsidRDefault="00C60F2C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514B0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5FD" w:rsidRPr="006C15AE" w:rsidRDefault="00EF0A27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6C15AE">
              <w:rPr>
                <w:rFonts w:ascii="Times New Roman" w:eastAsia="Times New Roman" w:hAnsi="Times New Roman"/>
              </w:rPr>
              <w:t>Углерод оксид</w:t>
            </w:r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15AE" w:rsidRDefault="009A410A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6C15AE">
              <w:rPr>
                <w:rFonts w:ascii="Times New Roman" w:eastAsia="Times New Roman" w:hAnsi="Times New Roman"/>
              </w:rPr>
              <w:t>6,806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383A06" w:rsidRDefault="00383A06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5435FD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Default="000D65CF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BD166F" w:rsidRDefault="00BD166F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5FD" w:rsidRPr="006C15AE" w:rsidRDefault="00EF0A27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6C15AE">
              <w:rPr>
                <w:rFonts w:ascii="Times New Roman" w:eastAsia="Times New Roman" w:hAnsi="Times New Roman"/>
              </w:rPr>
              <w:t xml:space="preserve">Фтористые газообразные соединения в пересчете на фтор </w:t>
            </w:r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15AE" w:rsidRDefault="00E63B91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6C15AE">
              <w:rPr>
                <w:rFonts w:ascii="Times New Roman" w:eastAsia="Times New Roman" w:hAnsi="Times New Roman"/>
              </w:rPr>
              <w:t>0,37538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EF0A27" w:rsidRDefault="00383A06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5435FD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Default="000D65CF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5FD" w:rsidRPr="00EF0A27" w:rsidRDefault="000C26A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Уайт-спирит</w:t>
            </w:r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C71C5A" w:rsidRDefault="000C26A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383A06" w:rsidRDefault="00383A06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5435FD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Default="000D65CF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5FD" w:rsidRPr="00EF0A27" w:rsidRDefault="007C4C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Бутилацетат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C71C5A" w:rsidRDefault="007C4C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2,85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383A06" w:rsidRDefault="00383A06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5435FD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Default="000D65CF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5FD" w:rsidRPr="00EF0A27" w:rsidRDefault="007C4C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Пропан-2-он</w:t>
            </w:r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C71C5A" w:rsidRDefault="007C4C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7,488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383A06" w:rsidRDefault="00383A06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5435FD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Default="000D65CF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5FD" w:rsidRPr="00EF0A27" w:rsidRDefault="007C4C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2- </w:t>
            </w:r>
            <w:proofErr w:type="spellStart"/>
            <w:r>
              <w:rPr>
                <w:rFonts w:ascii="Times New Roman" w:eastAsia="Times New Roman" w:hAnsi="Times New Roman"/>
              </w:rPr>
              <w:t>этоксиэтанол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C71C5A" w:rsidRDefault="007C4C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0,92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383A06" w:rsidRDefault="00383A06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5435FD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Default="005435FD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5FD" w:rsidRPr="00EF0A27" w:rsidRDefault="007C4C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Пыль неорганическая 70-20% двуокиси кремния</w:t>
            </w:r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151D1A" w:rsidRDefault="007C4C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435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383A06" w:rsidRDefault="00383A06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5435FD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Default="005435FD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5FD" w:rsidRPr="00EF0A27" w:rsidRDefault="007C4C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Фториды </w:t>
            </w:r>
            <w:proofErr w:type="gramStart"/>
            <w:r>
              <w:rPr>
                <w:rFonts w:ascii="Times New Roman" w:eastAsia="Times New Roman" w:hAnsi="Times New Roman"/>
              </w:rPr>
              <w:t>неорганическая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плохо растворимые</w:t>
            </w:r>
            <w:r w:rsidR="00EF0A27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151D1A" w:rsidRDefault="00A0312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1,65</w:t>
            </w:r>
            <w:r w:rsidR="007C4CA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383A06" w:rsidRDefault="00383A06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5435FD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Default="005435FD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5FD" w:rsidRPr="00EF0A27" w:rsidRDefault="007C4C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Хлорэтилен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</w:rPr>
              <w:t>винил хлорид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151D1A" w:rsidRDefault="007C4C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0,0002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383A06" w:rsidRDefault="00383A06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5435FD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Default="005435FD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6C427A" w:rsidRDefault="005435FD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35FD" w:rsidRPr="00EF0A27" w:rsidRDefault="007C4C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Циклогексанон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151D1A" w:rsidRDefault="00A81C5F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1,99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5FD" w:rsidRPr="00383A06" w:rsidRDefault="00383A06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</w:tbl>
    <w:p w:rsidR="00E0167F" w:rsidRDefault="00E0167F" w:rsidP="00E0167F"/>
    <w:p w:rsidR="000D65CF" w:rsidRDefault="000D65CF" w:rsidP="00E0167F"/>
    <w:p w:rsidR="000D65CF" w:rsidRDefault="000D65CF" w:rsidP="00E0167F"/>
    <w:p w:rsidR="00610572" w:rsidRDefault="00610572" w:rsidP="00E0167F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0"/>
        <w:gridCol w:w="610"/>
        <w:gridCol w:w="930"/>
        <w:gridCol w:w="1299"/>
        <w:gridCol w:w="3091"/>
        <w:gridCol w:w="3006"/>
      </w:tblGrid>
      <w:tr w:rsidR="008F2121" w:rsidRPr="00DE46A3" w:rsidTr="008F2121">
        <w:trPr>
          <w:trHeight w:val="30"/>
          <w:tblCellSpacing w:w="0" w:type="auto"/>
        </w:trPr>
        <w:tc>
          <w:tcPr>
            <w:tcW w:w="925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121" w:rsidRPr="00DE46A3" w:rsidRDefault="008F2121"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о сбросах сточных вод в воду за отчетный год</w:t>
            </w:r>
          </w:p>
        </w:tc>
      </w:tr>
      <w:tr w:rsidR="00DE46A3" w:rsidRPr="00DE46A3" w:rsidTr="008F2121">
        <w:trPr>
          <w:trHeight w:val="30"/>
          <w:tblCellSpacing w:w="0" w:type="auto"/>
        </w:trPr>
        <w:tc>
          <w:tcPr>
            <w:tcW w:w="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6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Номер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по CAS</w:t>
            </w:r>
          </w:p>
        </w:tc>
        <w:tc>
          <w:tcPr>
            <w:tcW w:w="9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группа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веществ</w:t>
            </w:r>
            <w:proofErr w:type="spellEnd"/>
          </w:p>
        </w:tc>
        <w:tc>
          <w:tcPr>
            <w:tcW w:w="1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загрязнителя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*</w:t>
            </w:r>
          </w:p>
        </w:tc>
        <w:tc>
          <w:tcPr>
            <w:tcW w:w="3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Объем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кг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**</w:t>
            </w:r>
          </w:p>
        </w:tc>
        <w:tc>
          <w:tcPr>
            <w:tcW w:w="30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E46A3" w:rsidRPr="00DE46A3" w:rsidTr="008F2121">
        <w:trPr>
          <w:trHeight w:val="491"/>
          <w:tblCellSpacing w:w="0" w:type="auto"/>
        </w:trPr>
        <w:tc>
          <w:tcPr>
            <w:tcW w:w="3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8F2121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8F2121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46A3" w:rsidRPr="00DE46A3" w:rsidTr="008F2121">
        <w:trPr>
          <w:trHeight w:val="491"/>
          <w:tblCellSpacing w:w="0" w:type="auto"/>
        </w:trPr>
        <w:tc>
          <w:tcPr>
            <w:tcW w:w="3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8F2121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8F2121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8F2121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8F2121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8F2121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8F2121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46A3" w:rsidRPr="00DE46A3" w:rsidTr="008F2121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3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</w:t>
            </w:r>
          </w:p>
        </w:tc>
      </w:tr>
      <w:tr w:rsidR="00DE46A3" w:rsidRPr="00DE46A3" w:rsidTr="008F2121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DE46A3" w:rsidRPr="00DE46A3" w:rsidTr="008F2121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DE46A3" w:rsidRPr="00DE46A3" w:rsidTr="008F2121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DE46A3" w:rsidRPr="00DE46A3" w:rsidTr="008F2121">
        <w:trPr>
          <w:trHeight w:val="30"/>
          <w:tblCellSpacing w:w="0" w:type="auto"/>
        </w:trPr>
        <w:tc>
          <w:tcPr>
            <w:tcW w:w="925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DE46A3" w:rsidRPr="00DE46A3" w:rsidTr="008F2121">
        <w:trPr>
          <w:trHeight w:val="30"/>
          <w:tblCellSpacing w:w="0" w:type="auto"/>
        </w:trPr>
        <w:tc>
          <w:tcPr>
            <w:tcW w:w="925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:rsidR="00DE46A3" w:rsidRDefault="00DE46A3" w:rsidP="00E0167F"/>
    <w:p w:rsidR="008F2121" w:rsidRDefault="008F2121" w:rsidP="00E0167F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06"/>
        <w:gridCol w:w="2359"/>
        <w:gridCol w:w="1706"/>
        <w:gridCol w:w="1707"/>
        <w:gridCol w:w="1450"/>
        <w:gridCol w:w="8"/>
      </w:tblGrid>
      <w:tr w:rsidR="008F2121" w:rsidRPr="00DE46A3" w:rsidTr="00C60F2C">
        <w:trPr>
          <w:trHeight w:val="30"/>
          <w:tblCellSpacing w:w="0" w:type="auto"/>
        </w:trPr>
        <w:tc>
          <w:tcPr>
            <w:tcW w:w="923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121" w:rsidRPr="00DE46A3" w:rsidRDefault="008F2121"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Перенос загрязнителей в сточных водах за пределы участка*</w:t>
            </w:r>
          </w:p>
        </w:tc>
      </w:tr>
      <w:tr w:rsidR="00DE46A3" w:rsidRPr="00DE46A3" w:rsidTr="001946A0">
        <w:trPr>
          <w:gridAfter w:val="1"/>
          <w:wAfter w:w="8" w:type="dxa"/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 переданных стоков сторонним организациям (м3)*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Оборотное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использование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(м3)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Повторное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использование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(м3)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* Объем закачки воды в пласт</w:t>
            </w:r>
            <w:r w:rsidRPr="00DE46A3">
              <w:rPr>
                <w:rFonts w:ascii="Times New Roman" w:eastAsia="Times New Roman" w:hAnsi="Times New Roman" w:cs="Times New Roman"/>
              </w:rPr>
              <w:br/>
            </w: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(м3)</w:t>
            </w:r>
          </w:p>
        </w:tc>
      </w:tr>
      <w:tr w:rsidR="00DE46A3" w:rsidRPr="00DE46A3" w:rsidTr="001946A0">
        <w:trPr>
          <w:gridAfter w:val="1"/>
          <w:wAfter w:w="8" w:type="dxa"/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610572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994A63" w:rsidP="00994A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E46A3" w:rsidRPr="00DE46A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994A63" w:rsidP="00994A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E46A3" w:rsidRPr="00DE46A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4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994A63" w:rsidP="00994A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E46A3" w:rsidRPr="00DE46A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DE46A3" w:rsidRPr="00DE46A3" w:rsidTr="001946A0">
        <w:trPr>
          <w:gridAfter w:val="1"/>
          <w:wAfter w:w="8" w:type="dxa"/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E46A3" w:rsidRPr="00DE46A3" w:rsidTr="001946A0">
        <w:trPr>
          <w:gridAfter w:val="1"/>
          <w:wAfter w:w="8" w:type="dxa"/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E46A3" w:rsidRPr="00DE46A3" w:rsidTr="001946A0">
        <w:trPr>
          <w:gridAfter w:val="1"/>
          <w:wAfter w:w="8" w:type="dxa"/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E46A3" w:rsidRPr="00DE46A3" w:rsidTr="001946A0">
        <w:trPr>
          <w:gridAfter w:val="1"/>
          <w:wAfter w:w="8" w:type="dxa"/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1946A0" w:rsidRPr="001946A0" w:rsidRDefault="001946A0" w:rsidP="001946A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" w:name="z91"/>
      <w:r w:rsidRPr="001946A0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946A0">
        <w:rPr>
          <w:rFonts w:ascii="Times New Roman" w:eastAsia="Times New Roman" w:hAnsi="Times New Roman" w:cs="Times New Roman"/>
          <w:color w:val="000000"/>
          <w:sz w:val="28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bookmarkEnd w:id="1"/>
    <w:p w:rsidR="001946A0" w:rsidRDefault="001946A0" w:rsidP="00E0167F"/>
    <w:p w:rsidR="00610572" w:rsidRDefault="00610572" w:rsidP="00E0167F"/>
    <w:p w:rsidR="00610572" w:rsidRDefault="00610572" w:rsidP="00E0167F"/>
    <w:p w:rsidR="00610572" w:rsidRDefault="00610572" w:rsidP="00E0167F"/>
    <w:p w:rsidR="00610572" w:rsidRDefault="00610572" w:rsidP="00E0167F"/>
    <w:tbl>
      <w:tblPr>
        <w:tblW w:w="927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835"/>
        <w:gridCol w:w="851"/>
        <w:gridCol w:w="1701"/>
        <w:gridCol w:w="2268"/>
        <w:gridCol w:w="1148"/>
        <w:gridCol w:w="6"/>
      </w:tblGrid>
      <w:tr w:rsidR="008F2121" w:rsidRPr="001946A0" w:rsidTr="0093487A">
        <w:trPr>
          <w:trHeight w:val="30"/>
          <w:tblCellSpacing w:w="0" w:type="auto"/>
        </w:trPr>
        <w:tc>
          <w:tcPr>
            <w:tcW w:w="92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121" w:rsidRPr="001946A0" w:rsidRDefault="008F2121"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Данные</w:t>
            </w:r>
            <w:proofErr w:type="spellEnd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</w:t>
            </w:r>
            <w:proofErr w:type="spellEnd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объемах</w:t>
            </w:r>
            <w:proofErr w:type="spellEnd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отходов</w:t>
            </w:r>
            <w:proofErr w:type="spellEnd"/>
          </w:p>
        </w:tc>
      </w:tr>
      <w:tr w:rsidR="001946A0" w:rsidRPr="001946A0" w:rsidTr="00161F51">
        <w:trPr>
          <w:gridAfter w:val="1"/>
          <w:wAfter w:w="6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Вид</w:t>
            </w:r>
            <w:proofErr w:type="spellEnd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отхода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Объем, накопленных отходов на начало отчетного года (т)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Код отхода в соответствии с классификатором отходов*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 операции, которому подвергается отход ("У"/ "В")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Остаток отходов на конец отчетного года (т)</w:t>
            </w:r>
          </w:p>
        </w:tc>
      </w:tr>
      <w:tr w:rsidR="00F00B73" w:rsidRPr="001946A0" w:rsidTr="007E4A5C">
        <w:trPr>
          <w:gridAfter w:val="1"/>
          <w:wAfter w:w="6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0B73" w:rsidRPr="001946A0" w:rsidRDefault="00F00B73" w:rsidP="001946A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0B73" w:rsidRPr="00F00B73" w:rsidRDefault="00F00B73" w:rsidP="00EA0A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F00B73">
              <w:rPr>
                <w:rFonts w:ascii="Times New Roman" w:hAnsi="Times New Roman" w:cs="Times New Roman"/>
                <w:b/>
                <w:i/>
                <w:lang w:val="kk-KZ"/>
              </w:rPr>
              <w:t>Свинцовые аккумуляторы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0B73" w:rsidRPr="00F00B73" w:rsidRDefault="00F00B73" w:rsidP="00F00B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0B73">
              <w:rPr>
                <w:rFonts w:ascii="Times New Roman" w:eastAsia="Times New Roman" w:hAnsi="Times New Roman" w:cs="Times New Roman"/>
              </w:rPr>
              <w:br/>
              <w:t>0,029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0B73" w:rsidRDefault="00F00B73" w:rsidP="00EA0A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0B73" w:rsidRDefault="00F00B73" w:rsidP="00EA0A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0B73" w:rsidRPr="00EA0A2E" w:rsidRDefault="00F00B73" w:rsidP="00044D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16 6 11</w:t>
            </w:r>
            <w:r w:rsidRPr="00EA0A2E">
              <w:rPr>
                <w:rFonts w:ascii="Times New Roman" w:eastAsia="Times New Roman" w:hAnsi="Times New Roman" w:cs="Times New Roman"/>
              </w:rPr>
              <w:t>*</w:t>
            </w:r>
            <w:r w:rsidRPr="00EA0A2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0B73" w:rsidRPr="00EA0A2E" w:rsidRDefault="00F00B73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 (Передано на утилизации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согласно письма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 w:rsidRPr="00EA0A2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0B73" w:rsidRPr="00EA0A2E" w:rsidRDefault="00F00B73" w:rsidP="00994A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A2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00B73" w:rsidRPr="001946A0" w:rsidTr="007E4A5C">
        <w:trPr>
          <w:gridAfter w:val="1"/>
          <w:wAfter w:w="6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0B73" w:rsidRPr="0093487A" w:rsidRDefault="00F00B73" w:rsidP="00F5150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0B73" w:rsidRPr="009C77AE" w:rsidRDefault="00F00B73" w:rsidP="009C77A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81A2A">
              <w:rPr>
                <w:rFonts w:ascii="Times New Roman" w:hAnsi="Times New Roman" w:cs="Times New Roman"/>
                <w:b/>
                <w:i/>
                <w:lang w:val="kk-KZ"/>
              </w:rPr>
              <w:t>Отработанные шины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0B73" w:rsidRDefault="00F00B73" w:rsidP="00413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0B73" w:rsidRPr="00413804" w:rsidRDefault="00F00B73" w:rsidP="00413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16 01 03</w:t>
            </w:r>
          </w:p>
        </w:tc>
        <w:tc>
          <w:tcPr>
            <w:tcW w:w="2268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0B73" w:rsidRDefault="00F00B73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0B73" w:rsidRDefault="00F00B73" w:rsidP="00994A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DE46A3" w:rsidRDefault="00DE46A3" w:rsidP="00E0167F"/>
    <w:sectPr w:rsidR="00DE46A3" w:rsidSect="00E016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14"/>
    <w:rsid w:val="0000328A"/>
    <w:rsid w:val="0002423F"/>
    <w:rsid w:val="00044DF0"/>
    <w:rsid w:val="000C26AD"/>
    <w:rsid w:val="000D65CF"/>
    <w:rsid w:val="000E7D02"/>
    <w:rsid w:val="00151D1A"/>
    <w:rsid w:val="00154279"/>
    <w:rsid w:val="00161F51"/>
    <w:rsid w:val="001946A0"/>
    <w:rsid w:val="001E72C1"/>
    <w:rsid w:val="002B7911"/>
    <w:rsid w:val="002F5776"/>
    <w:rsid w:val="00302144"/>
    <w:rsid w:val="003051C5"/>
    <w:rsid w:val="00314F0F"/>
    <w:rsid w:val="003200CC"/>
    <w:rsid w:val="00383A06"/>
    <w:rsid w:val="003A3FD1"/>
    <w:rsid w:val="00413804"/>
    <w:rsid w:val="004207D7"/>
    <w:rsid w:val="00425FCC"/>
    <w:rsid w:val="00433392"/>
    <w:rsid w:val="005102B6"/>
    <w:rsid w:val="00514B0B"/>
    <w:rsid w:val="00523770"/>
    <w:rsid w:val="00533A66"/>
    <w:rsid w:val="005435FD"/>
    <w:rsid w:val="005B76FB"/>
    <w:rsid w:val="00607EC8"/>
    <w:rsid w:val="00610572"/>
    <w:rsid w:val="00642311"/>
    <w:rsid w:val="006C15AE"/>
    <w:rsid w:val="0072183A"/>
    <w:rsid w:val="0073387F"/>
    <w:rsid w:val="007C4CA3"/>
    <w:rsid w:val="008B7714"/>
    <w:rsid w:val="008F2121"/>
    <w:rsid w:val="0093487A"/>
    <w:rsid w:val="00952B7C"/>
    <w:rsid w:val="00981A1B"/>
    <w:rsid w:val="00981A2A"/>
    <w:rsid w:val="00994A63"/>
    <w:rsid w:val="009A410A"/>
    <w:rsid w:val="009C77AE"/>
    <w:rsid w:val="00A0312D"/>
    <w:rsid w:val="00A40366"/>
    <w:rsid w:val="00A409A9"/>
    <w:rsid w:val="00A610F2"/>
    <w:rsid w:val="00A81C5F"/>
    <w:rsid w:val="00B30A49"/>
    <w:rsid w:val="00BB0E73"/>
    <w:rsid w:val="00BD166F"/>
    <w:rsid w:val="00C0229E"/>
    <w:rsid w:val="00C60F2C"/>
    <w:rsid w:val="00C71C5A"/>
    <w:rsid w:val="00D825F3"/>
    <w:rsid w:val="00D93383"/>
    <w:rsid w:val="00DC30BC"/>
    <w:rsid w:val="00DE46A3"/>
    <w:rsid w:val="00E0167F"/>
    <w:rsid w:val="00E426D9"/>
    <w:rsid w:val="00E63B91"/>
    <w:rsid w:val="00EA0A2E"/>
    <w:rsid w:val="00EF0A27"/>
    <w:rsid w:val="00F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2423F"/>
    <w:rPr>
      <w:color w:val="0563C1" w:themeColor="hyperlink"/>
      <w:u w:val="single"/>
    </w:rPr>
  </w:style>
  <w:style w:type="paragraph" w:customStyle="1" w:styleId="Default">
    <w:name w:val="Default"/>
    <w:rsid w:val="003021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2423F"/>
    <w:rPr>
      <w:color w:val="0563C1" w:themeColor="hyperlink"/>
      <w:u w:val="single"/>
    </w:rPr>
  </w:style>
  <w:style w:type="paragraph" w:customStyle="1" w:styleId="Default">
    <w:name w:val="Default"/>
    <w:rsid w:val="003021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v@texolgrou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FE72-EEE0-422C-8E69-4781199D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Saiagul Zhumasheva</cp:lastModifiedBy>
  <cp:revision>39</cp:revision>
  <cp:lastPrinted>2022-03-24T08:54:00Z</cp:lastPrinted>
  <dcterms:created xsi:type="dcterms:W3CDTF">2022-03-24T09:01:00Z</dcterms:created>
  <dcterms:modified xsi:type="dcterms:W3CDTF">2023-03-30T10:53:00Z</dcterms:modified>
</cp:coreProperties>
</file>