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01-10/Д-2339 от 13.03.2025</w:t>
      </w:r>
    </w:p>
    <w:p>
      <w:pPr>
        <w:ind w:left="11328"/>
        <w:jc w:val="right"/>
        <w:spacing w:after="0" w:line="240" w:lineRule="auto"/>
        <w:rPr>
          <w:rFonts w:ascii="Times New Roman" w:hAnsi="Times New Roman" w:cs="Times New Roman" w:eastAsia="Calibri"/>
          <w:sz w:val="28"/>
          <w:szCs w:val="28"/>
          <w:lang w:val="kk"/>
        </w:rPr>
      </w:pPr>
      <w:r>
        <w:rPr>
          <w:rFonts w:ascii="Times New Roman" w:hAnsi="Times New Roman" w:cs="Times New Roman" w:eastAsia="Calibri"/>
          <w:sz w:val="28"/>
          <w:szCs w:val="28"/>
          <w:lang w:val="kk-KZ"/>
        </w:rPr>
        <w:t xml:space="preserve">Қ</w:t>
      </w:r>
      <w:r>
        <w:rPr>
          <w:rFonts w:ascii="Times New Roman" w:hAnsi="Times New Roman" w:cs="Times New Roman" w:eastAsia="Calibri"/>
          <w:sz w:val="28"/>
          <w:szCs w:val="28"/>
          <w:lang w:val="kk"/>
        </w:rPr>
        <w:t xml:space="preserve">осымша</w:t>
      </w:r>
      <w:r/>
    </w:p>
    <w:p>
      <w:pPr>
        <w:ind w:left="11328"/>
        <w:jc w:val="center"/>
        <w:spacing w:after="0" w:line="240" w:lineRule="auto"/>
        <w:rPr>
          <w:rFonts w:ascii="Times New Roman" w:hAnsi="Times New Roman" w:cs="Times New Roman" w:eastAsia="Calibri"/>
          <w:sz w:val="28"/>
          <w:szCs w:val="28"/>
          <w:lang w:val="kk"/>
        </w:rPr>
      </w:pPr>
      <w:r>
        <w:rPr>
          <w:rFonts w:ascii="Times New Roman" w:hAnsi="Times New Roman" w:cs="Times New Roman" w:eastAsia="Calibri"/>
          <w:sz w:val="28"/>
          <w:szCs w:val="28"/>
          <w:lang w:val="kk"/>
        </w:rPr>
      </w:r>
      <w:r/>
    </w:p>
    <w:p>
      <w:pPr>
        <w:jc w:val="center"/>
        <w:spacing w:after="0" w:line="240" w:lineRule="auto"/>
        <w:rPr>
          <w:rFonts w:ascii="Times New Roman" w:hAnsi="Times New Roman" w:cs="Times New Roman"/>
          <w:b/>
          <w:sz w:val="28"/>
          <w:szCs w:val="28"/>
          <w:lang w:val="kk"/>
        </w:rPr>
      </w:pPr>
      <w:r>
        <w:rPr>
          <w:rFonts w:ascii="Times New Roman" w:hAnsi="Times New Roman" w:cs="Times New Roman"/>
          <w:b/>
          <w:sz w:val="28"/>
          <w:szCs w:val="28"/>
          <w:lang w:val="kk"/>
        </w:rPr>
        <w:t xml:space="preserve">Э</w:t>
      </w:r>
      <w:r>
        <w:rPr>
          <w:rFonts w:ascii="Times New Roman" w:hAnsi="Times New Roman" w:cs="Times New Roman"/>
          <w:b/>
          <w:sz w:val="28"/>
          <w:szCs w:val="28"/>
          <w:lang w:val="kk"/>
        </w:rPr>
        <w:t xml:space="preserve">кологиялық мәдениетті дамыту</w:t>
      </w:r>
      <w:r>
        <w:rPr>
          <w:rFonts w:ascii="Times New Roman" w:hAnsi="Times New Roman" w:cs="Times New Roman"/>
          <w:b/>
          <w:sz w:val="28"/>
          <w:szCs w:val="28"/>
          <w:lang w:val="kk-KZ"/>
        </w:rPr>
        <w:t xml:space="preserve">дың</w:t>
      </w:r>
      <w:r>
        <w:rPr>
          <w:rFonts w:ascii="Times New Roman" w:hAnsi="Times New Roman" w:cs="Times New Roman"/>
          <w:b/>
          <w:sz w:val="28"/>
          <w:szCs w:val="28"/>
          <w:lang w:val="kk"/>
        </w:rPr>
        <w:t xml:space="preserve"> 2024 – 2029 жылдарға арналған</w:t>
      </w:r>
      <w:r>
        <w:rPr>
          <w:rFonts w:ascii="Times New Roman" w:hAnsi="Times New Roman" w:cs="Times New Roman"/>
          <w:b/>
          <w:sz w:val="28"/>
          <w:szCs w:val="28"/>
          <w:lang w:val="kk"/>
        </w:rPr>
        <w:t xml:space="preserve"> «Таза Қазақстан» </w:t>
      </w:r>
      <w:r>
        <w:rPr>
          <w:rFonts w:ascii="Times New Roman" w:hAnsi="Times New Roman" w:cs="Times New Roman"/>
          <w:b/>
          <w:sz w:val="28"/>
          <w:szCs w:val="28"/>
          <w:lang w:val="kk"/>
        </w:rPr>
        <w:t xml:space="preserve"> </w:t>
      </w:r>
      <w:r>
        <w:rPr>
          <w:rFonts w:ascii="Times New Roman" w:hAnsi="Times New Roman" w:cs="Times New Roman" w:eastAsia="Times New Roman"/>
          <w:b/>
          <w:color w:val="000000"/>
          <w:spacing w:val="2"/>
          <w:sz w:val="28"/>
          <w:szCs w:val="28"/>
          <w:lang w:val="kk" w:eastAsia="ru-RU"/>
        </w:rPr>
        <w:t xml:space="preserve">тұжырымдамасын</w:t>
      </w:r>
      <w:r>
        <w:rPr>
          <w:sz w:val="28"/>
          <w:szCs w:val="28"/>
          <w:lang w:val="kk-KZ"/>
        </w:rPr>
        <w:t xml:space="preserve"> </w:t>
      </w:r>
      <w:r>
        <w:rPr>
          <w:rFonts w:ascii="Times New Roman" w:hAnsi="Times New Roman" w:cs="Times New Roman" w:eastAsia="Times New Roman"/>
          <w:b/>
          <w:sz w:val="28"/>
          <w:szCs w:val="28"/>
          <w:lang w:val="kk-KZ"/>
        </w:rPr>
        <w:t xml:space="preserve">іске асыру жөніндегі</w:t>
      </w:r>
      <w:r>
        <w:rPr>
          <w:rFonts w:ascii="Times New Roman" w:hAnsi="Times New Roman" w:cs="Times New Roman" w:eastAsia="Times New Roman"/>
          <w:b/>
          <w:sz w:val="28"/>
          <w:szCs w:val="28"/>
          <w:lang w:val="kk-KZ"/>
        </w:rPr>
        <w:t xml:space="preserve"> іс-қимыл жоспары</w:t>
      </w:r>
      <w:r>
        <w:rPr>
          <w:rFonts w:ascii="Times New Roman" w:hAnsi="Times New Roman" w:cs="Times New Roman"/>
          <w:b/>
          <w:sz w:val="28"/>
          <w:szCs w:val="28"/>
          <w:lang w:val="kk"/>
        </w:rPr>
        <w:t xml:space="preserve"> </w:t>
      </w:r>
      <w:r/>
    </w:p>
    <w:p>
      <w:pPr>
        <w:jc w:val="center"/>
        <w:spacing w:after="0" w:line="240" w:lineRule="auto"/>
        <w:rPr>
          <w:rFonts w:ascii="Times New Roman" w:hAnsi="Times New Roman" w:cs="Times New Roman"/>
          <w:b/>
          <w:sz w:val="28"/>
          <w:szCs w:val="28"/>
          <w:lang w:val="kk"/>
        </w:rPr>
      </w:pPr>
      <w:r>
        <w:rPr>
          <w:rFonts w:ascii="Times New Roman" w:hAnsi="Times New Roman" w:cs="Times New Roman"/>
          <w:b/>
          <w:sz w:val="28"/>
          <w:szCs w:val="28"/>
          <w:lang w:val="kk"/>
        </w:rPr>
      </w:r>
      <w:r/>
    </w:p>
    <w:tbl>
      <w:tblPr>
        <w:tblStyle w:val="683"/>
        <w:tblW w:w="14883" w:type="dxa"/>
        <w:tblLayout w:type="fixed"/>
        <w:tblLook w:val="04A0" w:firstRow="1" w:lastRow="0" w:firstColumn="1" w:lastColumn="0" w:noHBand="0" w:noVBand="1"/>
      </w:tblPr>
      <w:tblGrid>
        <w:gridCol w:w="704"/>
        <w:gridCol w:w="2693"/>
        <w:gridCol w:w="1417"/>
        <w:gridCol w:w="1417"/>
        <w:gridCol w:w="1843"/>
        <w:gridCol w:w="6809"/>
      </w:tblGrid>
      <w:tr>
        <w:trPr/>
        <w:tc>
          <w:tcPr>
            <w:tcW w:w="704"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Р/с №</w:t>
            </w:r>
            <w:r/>
          </w:p>
        </w:tc>
        <w:tc>
          <w:tcPr>
            <w:tcW w:w="2693"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Атауы </w:t>
            </w:r>
            <w:r/>
          </w:p>
        </w:tc>
        <w:tc>
          <w:tcPr>
            <w:tcW w:w="1417"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Аяқталу нысаны</w:t>
            </w:r>
            <w:r/>
          </w:p>
        </w:tc>
        <w:tc>
          <w:tcPr>
            <w:tcW w:w="1417"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Аяқталу мерзімі</w:t>
            </w:r>
            <w:r/>
          </w:p>
        </w:tc>
        <w:tc>
          <w:tcPr>
            <w:tcW w:w="1843"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Жауапты орындаушылар</w:t>
            </w:r>
            <w:r/>
          </w:p>
        </w:tc>
        <w:tc>
          <w:tcPr>
            <w:tcW w:w="6805" w:type="dxa"/>
            <w:textDirection w:val="lrTb"/>
            <w:noWrap w:val="false"/>
          </w:tcPr>
          <w:p>
            <w:pPr>
              <w:jc w:val="center"/>
              <w:rPr>
                <w:rFonts w:ascii="Times New Roman" w:hAnsi="Times New Roman" w:cs="Times New Roman"/>
                <w:sz w:val="28"/>
                <w:szCs w:val="28"/>
                <w:lang w:val="kk"/>
              </w:rPr>
            </w:pPr>
            <w:r>
              <w:rPr>
                <w:rFonts w:ascii="Times New Roman" w:hAnsi="Times New Roman"/>
                <w:sz w:val="28"/>
                <w:szCs w:val="28"/>
                <w:lang w:val="kk-KZ"/>
              </w:rPr>
              <w:t xml:space="preserve">Іске асырылу барысы туралы ақпарат</w:t>
            </w:r>
            <w:r/>
          </w:p>
        </w:tc>
      </w:tr>
      <w:tr>
        <w:trPr/>
        <w:tc>
          <w:tcPr>
            <w:tcW w:w="704"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1</w:t>
            </w:r>
            <w:r/>
          </w:p>
        </w:tc>
        <w:tc>
          <w:tcPr>
            <w:tcW w:w="2693"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2</w:t>
            </w:r>
            <w:r/>
          </w:p>
        </w:tc>
        <w:tc>
          <w:tcPr>
            <w:tcW w:w="1417"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3</w:t>
            </w:r>
            <w:r/>
          </w:p>
        </w:tc>
        <w:tc>
          <w:tcPr>
            <w:tcW w:w="1417"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4</w:t>
            </w:r>
            <w:r/>
          </w:p>
        </w:tc>
        <w:tc>
          <w:tcPr>
            <w:tcW w:w="1843"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lang w:val="kk"/>
              </w:rPr>
              <w:t xml:space="preserve">5</w:t>
            </w:r>
            <w:r/>
          </w:p>
        </w:tc>
        <w:tc>
          <w:tcPr>
            <w:tcW w:w="6805" w:type="dxa"/>
            <w:textDirection w:val="lrTb"/>
            <w:noWrap w:val="false"/>
          </w:tcPr>
          <w:p>
            <w:pPr>
              <w:jc w:val="center"/>
              <w:rPr>
                <w:rFonts w:ascii="Times New Roman" w:hAnsi="Times New Roman" w:cs="Times New Roman"/>
                <w:sz w:val="28"/>
                <w:szCs w:val="28"/>
                <w:lang w:val="kk"/>
              </w:rPr>
            </w:pPr>
            <w:r>
              <w:rPr>
                <w:rFonts w:ascii="Times New Roman" w:hAnsi="Times New Roman" w:cs="Times New Roman"/>
                <w:sz w:val="28"/>
                <w:szCs w:val="28"/>
                <w:lang w:val="kk"/>
              </w:rPr>
              <w:t xml:space="preserve">6</w:t>
            </w:r>
            <w:r/>
          </w:p>
        </w:tc>
      </w:tr>
      <w:tr>
        <w:trPr/>
        <w:tc>
          <w:tcPr>
            <w:gridSpan w:val="6"/>
            <w:tcW w:w="14883" w:type="dxa"/>
            <w:textDirection w:val="lrTb"/>
            <w:noWrap w:val="false"/>
          </w:tcPr>
          <w:p>
            <w:pPr>
              <w:jc w:val="center"/>
              <w:shd w:val="clear" w:color="auto" w:fill="ffffff"/>
              <w:rPr>
                <w:rFonts w:ascii="Times New Roman" w:hAnsi="Times New Roman" w:cs="Times New Roman" w:eastAsia="Times New Roman"/>
                <w:b/>
                <w:bCs/>
                <w:sz w:val="28"/>
                <w:szCs w:val="28"/>
                <w:lang w:val="kk-KZ" w:eastAsia="ru-RU"/>
              </w:rPr>
            </w:pPr>
            <w:r>
              <w:rPr>
                <w:rFonts w:ascii="Times New Roman" w:hAnsi="Times New Roman" w:cs="Times New Roman" w:eastAsia="Times New Roman"/>
                <w:b/>
                <w:bCs/>
                <w:sz w:val="28"/>
                <w:szCs w:val="28"/>
                <w:lang w:eastAsia="ru-RU"/>
              </w:rPr>
              <w:t xml:space="preserve">1</w:t>
            </w:r>
            <w:r>
              <w:rPr>
                <w:rFonts w:ascii="Times New Roman" w:hAnsi="Times New Roman" w:cs="Times New Roman" w:eastAsia="Times New Roman"/>
                <w:b/>
                <w:bCs/>
                <w:sz w:val="28"/>
                <w:szCs w:val="28"/>
                <w:lang w:val="kk" w:eastAsia="ru-RU"/>
              </w:rPr>
              <w:t xml:space="preserve">-бағыт</w:t>
            </w:r>
            <w:r>
              <w:rPr>
                <w:rFonts w:ascii="Times New Roman" w:hAnsi="Times New Roman" w:cs="Times New Roman" w:eastAsia="Times New Roman"/>
                <w:b/>
                <w:bCs/>
                <w:sz w:val="28"/>
                <w:szCs w:val="28"/>
                <w:lang w:val="kk-KZ" w:eastAsia="ru-RU"/>
              </w:rPr>
              <w:t xml:space="preserve">.</w:t>
            </w:r>
            <w:r>
              <w:rPr>
                <w:rFonts w:ascii="Times New Roman" w:hAnsi="Times New Roman" w:cs="Times New Roman" w:eastAsia="Times New Roman"/>
                <w:b/>
                <w:bCs/>
                <w:sz w:val="28"/>
                <w:szCs w:val="28"/>
                <w:lang w:val="kk" w:eastAsia="ru-RU"/>
              </w:rPr>
              <w:t xml:space="preserve"> Экологиялық ойлау және мінез-құлық, оның ішінде экологиялық жауапты мінез-құлықты ынталандыру және көтермелеу шаралары</w:t>
            </w:r>
            <w:r/>
          </w:p>
        </w:tc>
      </w:tr>
      <w:tr>
        <w:trPr/>
        <w:tc>
          <w:tcPr>
            <w:gridSpan w:val="6"/>
            <w:tcW w:w="14883" w:type="dxa"/>
            <w:textDirection w:val="lrTb"/>
            <w:noWrap w:val="false"/>
          </w:tcPr>
          <w:p>
            <w:pPr>
              <w:ind w:left="709"/>
              <w:jc w:val="center"/>
              <w:tabs>
                <w:tab w:val="left" w:pos="993" w:leader="none"/>
              </w:tabs>
              <w:rPr>
                <w:rFonts w:ascii="Times New Roman" w:hAnsi="Times New Roman" w:cs="Times New Roman" w:eastAsia="Times New Roman"/>
                <w:b/>
                <w:color w:val="000000"/>
                <w:sz w:val="28"/>
                <w:szCs w:val="28"/>
                <w:lang w:val="kk"/>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8"/>
                <w:szCs w:val="28"/>
                <w:lang w:val="kk"/>
              </w:rPr>
              <w:t xml:space="preserve">Нысаналы </w:t>
            </w:r>
            <w:r>
              <w:rPr>
                <w:rFonts w:ascii="Times New Roman" w:hAnsi="Times New Roman" w:cs="Times New Roman"/>
                <w:b/>
                <w:sz w:val="28"/>
                <w:szCs w:val="28"/>
                <w:lang w:val="kk-KZ"/>
              </w:rPr>
              <w:t xml:space="preserve">индикаторлар</w:t>
            </w:r>
            <w:r/>
          </w:p>
          <w:p>
            <w:pPr>
              <w:ind w:left="709"/>
              <w:jc w:val="center"/>
              <w:tabs>
                <w:tab w:val="left" w:pos="993" w:leader="none"/>
              </w:tabs>
              <w:rPr>
                <w:rFonts w:ascii="Times New Roman" w:hAnsi="Times New Roman" w:cs="Times New Roman" w:eastAsia="Times New Roman"/>
                <w:bCs/>
                <w:color w:val="000000"/>
                <w:sz w:val="28"/>
                <w:szCs w:val="28"/>
                <w:lang w:val="kk"/>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8"/>
                <w:szCs w:val="28"/>
                <w:lang w:val="kk"/>
              </w:rPr>
              <w:t xml:space="preserve"> </w:t>
            </w:r>
            <w:r>
              <w:rPr>
                <w:rFonts w:ascii="Times New Roman" w:hAnsi="Times New Roman" w:cs="Times New Roman" w:eastAsia="Times New Roman"/>
                <w:bCs/>
                <w:color w:val="000000"/>
                <w:sz w:val="28"/>
                <w:szCs w:val="28"/>
                <w:lang w:val="kk"/>
              </w:rPr>
              <w:t xml:space="preserve">қайта өңделген коммуналдық қалдықтардың үлесі</w:t>
            </w:r>
            <w:r>
              <w:rPr>
                <w:rFonts w:ascii="Times New Roman" w:hAnsi="Times New Roman" w:cs="Times New Roman" w:eastAsia="Times New Roman"/>
                <w:bCs/>
                <w:color w:val="000000"/>
                <w:sz w:val="28"/>
                <w:szCs w:val="28"/>
                <w:lang w:val="kk"/>
              </w:rPr>
              <w:t xml:space="preserve">:</w:t>
            </w:r>
            <w:r/>
          </w:p>
          <w:p>
            <w:pPr>
              <w:ind w:left="709"/>
              <w:jc w:val="center"/>
              <w:tabs>
                <w:tab w:val="left" w:pos="993" w:leader="none"/>
              </w:tabs>
              <w:rPr>
                <w:rFonts w:ascii="Times New Roman" w:hAnsi="Times New Roman" w:cs="Times New Roman" w:eastAsia="Times New Roman"/>
                <w:bCs/>
                <w:color w:val="000000"/>
                <w:sz w:val="28"/>
                <w:szCs w:val="28"/>
                <w:lang w:val="kk"/>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Cs/>
                <w:color w:val="000000"/>
                <w:sz w:val="28"/>
                <w:szCs w:val="28"/>
                <w:lang w:val="kk"/>
              </w:rPr>
              <w:t xml:space="preserve">2023 жыл – 24 %, 2024 жыл</w:t>
            </w:r>
            <w:r>
              <w:rPr>
                <w:rFonts w:ascii="Times New Roman" w:hAnsi="Times New Roman" w:cs="Times New Roman" w:eastAsia="Times New Roman"/>
                <w:bCs/>
                <w:color w:val="000000"/>
                <w:sz w:val="28"/>
                <w:szCs w:val="28"/>
                <w:lang w:val="kk-KZ"/>
              </w:rPr>
              <w:t xml:space="preserve">ғы жоспар</w:t>
            </w:r>
            <w:r>
              <w:rPr>
                <w:rFonts w:ascii="Times New Roman" w:hAnsi="Times New Roman" w:cs="Times New Roman" w:eastAsia="Times New Roman"/>
                <w:bCs/>
                <w:color w:val="000000"/>
                <w:sz w:val="28"/>
                <w:szCs w:val="28"/>
                <w:lang w:val="kk"/>
              </w:rPr>
              <w:t xml:space="preserve"> – 25 %</w:t>
            </w:r>
            <w:r>
              <w:rPr>
                <w:rFonts w:ascii="Times New Roman" w:hAnsi="Times New Roman" w:cs="Times New Roman" w:eastAsia="Times New Roman"/>
                <w:bCs/>
                <w:color w:val="000000"/>
                <w:sz w:val="28"/>
                <w:szCs w:val="28"/>
                <w:lang w:val="kk"/>
              </w:rPr>
              <w:t xml:space="preserve">.</w:t>
            </w:r>
            <w:r>
              <w:rPr>
                <w:rFonts w:ascii="Times New Roman" w:hAnsi="Times New Roman" w:cs="Times New Roman" w:eastAsia="Times New Roman"/>
                <w:bCs/>
                <w:color w:val="000000"/>
                <w:sz w:val="28"/>
                <w:szCs w:val="28"/>
                <w:lang w:val="kk"/>
              </w:rPr>
              <w:t xml:space="preserve"> </w:t>
            </w:r>
            <w:r/>
          </w:p>
          <w:p>
            <w:pPr>
              <w:ind w:left="709"/>
              <w:jc w:val="center"/>
              <w:tabs>
                <w:tab w:val="left" w:pos="993" w:leader="none"/>
              </w:tabs>
              <w:rPr>
                <w:rFonts w:ascii="Times New Roman" w:hAnsi="Times New Roman" w:cs="Times New Roman" w:eastAsia="Times New Roman"/>
                <w:bCs/>
                <w:color w:val="000000"/>
                <w:sz w:val="28"/>
                <w:szCs w:val="28"/>
                <w:lang w:val="kk"/>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Cs/>
                <w:color w:val="000000"/>
                <w:sz w:val="28"/>
                <w:szCs w:val="28"/>
                <w:lang w:val="kk"/>
              </w:rPr>
              <w:t xml:space="preserve">2024 жылы елімізде 4,8 млн. тонна ҚТҚ құрылды, оның 25,87 % - ы қайта өңделді.</w:t>
            </w:r>
            <w:r/>
          </w:p>
          <w:p>
            <w:pPr>
              <w:ind w:left="709"/>
              <w:jc w:val="center"/>
              <w:tabs>
                <w:tab w:val="left" w:pos="993" w:leader="none"/>
              </w:tabs>
              <w:rPr>
                <w:rFonts w:ascii="Times New Roman" w:hAnsi="Times New Roman" w:cs="Times New Roman" w:eastAsia="Times New Roman"/>
                <w:bCs/>
                <w:color w:val="000000"/>
                <w:sz w:val="28"/>
                <w:szCs w:val="28"/>
                <w:lang w:val="kk"/>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Cs/>
                <w:color w:val="000000"/>
                <w:sz w:val="28"/>
                <w:szCs w:val="28"/>
                <w:lang w:val="kk"/>
              </w:rPr>
            </w:r>
            <w:r/>
          </w:p>
          <w:p>
            <w:pPr>
              <w:ind w:left="709"/>
              <w:jc w:val="center"/>
              <w:tabs>
                <w:tab w:val="left" w:pos="993" w:leader="none"/>
              </w:tabs>
              <w:rPr>
                <w:rFonts w:ascii="Times New Roman" w:hAnsi="Times New Roman" w:cs="Times New Roman"/>
                <w:b/>
                <w:sz w:val="28"/>
                <w:szCs w:val="28"/>
                <w:lang w:val="kk"/>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Cs/>
                <w:color w:val="000000"/>
                <w:sz w:val="28"/>
                <w:szCs w:val="28"/>
                <w:lang w:val="kk"/>
              </w:rPr>
              <w:t xml:space="preserve">2025 жыл – 26 %,  2026 жыл – 29 %, 2027 жыл – 32 %, 2028 жыл – 35 %, 2029 жыл – 38 %</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
              </w:rPr>
            </w:pPr>
            <w:r>
              <w:rPr>
                <w:rFonts w:ascii="Times New Roman" w:hAnsi="Times New Roman" w:cs="Times New Roman"/>
                <w:sz w:val="28"/>
                <w:szCs w:val="28"/>
                <w:lang w:val="kk"/>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Экологиялық құқық бұзушылықтарды тіркеуге арналған камералар санын көбейту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20 өңірдегі құқық бұзушылықтарды  тіркеу нүктелері</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ЖАО,</w:t>
            </w:r>
            <w:r>
              <w:rPr>
                <w:rStyle w:val="686"/>
                <w:rFonts w:ascii="Times New Roman" w:hAnsi="Times New Roman" w:cs="Times New Roman"/>
                <w:sz w:val="28"/>
                <w:szCs w:val="28"/>
                <w:lang w:val="kk-KZ"/>
              </w:rPr>
              <w:t xml:space="preserve"> ІІМ, </w:t>
            </w:r>
            <w:r>
              <w:rPr>
                <w:rStyle w:val="686"/>
                <w:rFonts w:ascii="Times New Roman" w:hAnsi="Times New Roman" w:cs="Times New Roman"/>
                <w:sz w:val="28"/>
                <w:szCs w:val="28"/>
                <w:lang w:val="kk"/>
              </w:rPr>
              <w:t xml:space="preserve">ЦДИАӨМ</w:t>
            </w:r>
            <w:r/>
          </w:p>
        </w:tc>
        <w:tc>
          <w:tcPr>
            <w:tcW w:w="6805" w:type="dxa"/>
            <w:textDirection w:val="lrTb"/>
            <w:noWrap w:val="false"/>
          </w:tcPr>
          <w:p>
            <w:pPr>
              <w:ind w:firstLine="465"/>
              <w:jc w:val="both"/>
              <w:rPr>
                <w:rFonts w:ascii="Times New Roman" w:hAnsi="Times New Roman" w:cs="Times New Roman" w:eastAsia="Calibri"/>
                <w:bCs/>
                <w:iCs/>
                <w:sz w:val="28"/>
                <w:szCs w:val="28"/>
                <w:lang w:val="kk-KZ"/>
              </w:rPr>
            </w:pPr>
            <w:r>
              <w:rPr>
                <w:rFonts w:ascii="Times New Roman" w:hAnsi="Times New Roman" w:cs="Times New Roman" w:eastAsia="Calibri"/>
                <w:bCs/>
                <w:iCs/>
                <w:sz w:val="28"/>
                <w:szCs w:val="28"/>
                <w:lang w:val="kk-KZ"/>
              </w:rPr>
              <w:t xml:space="preserve">Қоғамдық және жол қауіпсіздігін қамтамасыз ету үшін бейнебақылау жүйелерін дамыту мақсатында </w:t>
            </w:r>
            <w:r>
              <w:rPr>
                <w:rFonts w:ascii="Times New Roman" w:hAnsi="Times New Roman" w:cs="Times New Roman" w:eastAsia="Calibri"/>
                <w:bCs/>
                <w:i/>
                <w:iCs/>
                <w:sz w:val="24"/>
                <w:szCs w:val="24"/>
                <w:lang w:val="kk-KZ"/>
              </w:rPr>
              <w:t xml:space="preserve">(ЖБ - қаражаты шегінде)</w:t>
            </w:r>
            <w:r>
              <w:rPr>
                <w:rFonts w:ascii="Times New Roman" w:hAnsi="Times New Roman" w:cs="Times New Roman" w:eastAsia="Calibri"/>
                <w:bCs/>
                <w:iCs/>
                <w:sz w:val="24"/>
                <w:szCs w:val="24"/>
                <w:lang w:val="kk-KZ"/>
              </w:rPr>
              <w:t xml:space="preserve"> </w:t>
            </w:r>
            <w:r>
              <w:rPr>
                <w:rFonts w:ascii="Times New Roman" w:hAnsi="Times New Roman" w:cs="Times New Roman" w:eastAsia="Calibri"/>
                <w:bCs/>
                <w:iCs/>
                <w:sz w:val="28"/>
                <w:szCs w:val="28"/>
                <w:lang w:val="kk-KZ"/>
              </w:rPr>
              <w:t xml:space="preserve">ІІМ ЖАО-мен бірлесіп жыл сайын елді мекендерді</w:t>
            </w:r>
            <w:r>
              <w:rPr>
                <w:rFonts w:ascii="Times New Roman" w:hAnsi="Times New Roman" w:cs="Times New Roman" w:eastAsia="Calibri"/>
                <w:bCs/>
                <w:iCs/>
                <w:sz w:val="28"/>
                <w:szCs w:val="28"/>
                <w:lang w:val="kk-KZ"/>
              </w:rPr>
              <w:t xml:space="preserve"> </w:t>
            </w:r>
            <w:r>
              <w:rPr>
                <w:rFonts w:ascii="Times New Roman" w:hAnsi="Times New Roman" w:cs="Times New Roman" w:eastAsia="Calibri"/>
                <w:bCs/>
                <w:iCs/>
                <w:sz w:val="28"/>
                <w:szCs w:val="28"/>
                <w:lang w:val="kk-KZ"/>
              </w:rPr>
              <w:t xml:space="preserve">қазіргі заманғы бейнебақылау жүйелерімен жарақтандыру бойынша жұмыс жүргізеді.</w:t>
            </w:r>
            <w:r/>
          </w:p>
          <w:p>
            <w:pPr>
              <w:ind w:firstLine="465"/>
              <w:jc w:val="both"/>
              <w:rPr>
                <w:rFonts w:ascii="Times New Roman" w:hAnsi="Times New Roman" w:cs="Times New Roman" w:eastAsia="Calibri"/>
                <w:bCs/>
                <w:iCs/>
                <w:sz w:val="28"/>
                <w:szCs w:val="28"/>
                <w:lang w:val="kk-KZ"/>
              </w:rPr>
            </w:pPr>
            <w:r>
              <w:rPr>
                <w:rFonts w:ascii="Times New Roman" w:hAnsi="Times New Roman" w:cs="Times New Roman" w:eastAsia="Calibri"/>
                <w:bCs/>
                <w:iCs/>
                <w:sz w:val="28"/>
                <w:szCs w:val="28"/>
                <w:lang w:val="kk-KZ"/>
              </w:rPr>
              <w:t xml:space="preserve">Аумақтық </w:t>
            </w:r>
            <w:r>
              <w:rPr>
                <w:rFonts w:ascii="Times New Roman" w:hAnsi="Times New Roman" w:cs="Times New Roman" w:eastAsia="Calibri"/>
                <w:bCs/>
                <w:iCs/>
                <w:sz w:val="28"/>
                <w:szCs w:val="28"/>
                <w:lang w:val="kk-KZ"/>
              </w:rPr>
              <w:t xml:space="preserve">полиция департаменттерінің </w:t>
            </w:r>
            <w:r>
              <w:rPr>
                <w:rFonts w:ascii="Times New Roman" w:hAnsi="Times New Roman" w:cs="Times New Roman" w:eastAsia="Calibri"/>
                <w:bCs/>
                <w:iCs/>
                <w:sz w:val="28"/>
                <w:szCs w:val="28"/>
                <w:lang w:val="kk-KZ"/>
              </w:rPr>
              <w:t xml:space="preserve">деректері бойынша </w:t>
            </w:r>
            <w:r>
              <w:rPr>
                <w:rFonts w:ascii="Times New Roman" w:hAnsi="Times New Roman" w:cs="Times New Roman" w:eastAsia="Calibri"/>
                <w:bCs/>
                <w:i/>
                <w:iCs/>
                <w:sz w:val="24"/>
                <w:szCs w:val="24"/>
                <w:lang w:val="kk-KZ"/>
              </w:rPr>
              <w:t xml:space="preserve">(а. ж. 19 желтоқсандағы жағдай бойынша)</w:t>
            </w:r>
            <w:r>
              <w:rPr>
                <w:rFonts w:ascii="Times New Roman" w:hAnsi="Times New Roman" w:cs="Times New Roman" w:eastAsia="Calibri"/>
                <w:bCs/>
                <w:iCs/>
                <w:sz w:val="24"/>
                <w:szCs w:val="24"/>
                <w:lang w:val="kk-KZ"/>
              </w:rPr>
              <w:t xml:space="preserve"> </w:t>
            </w:r>
            <w:r>
              <w:rPr>
                <w:rFonts w:ascii="Times New Roman" w:hAnsi="Times New Roman" w:cs="Times New Roman" w:eastAsia="Calibri"/>
                <w:bCs/>
                <w:iCs/>
                <w:sz w:val="28"/>
                <w:szCs w:val="28"/>
                <w:lang w:val="kk-KZ"/>
              </w:rPr>
              <w:t xml:space="preserve">елімізде 1 млн. 389 мыңнан астам </w:t>
            </w:r>
            <w:r>
              <w:rPr>
                <w:rFonts w:ascii="Times New Roman" w:hAnsi="Times New Roman" w:cs="Times New Roman" w:eastAsia="Calibri"/>
                <w:bCs/>
                <w:i/>
                <w:iCs/>
                <w:sz w:val="24"/>
                <w:szCs w:val="24"/>
                <w:lang w:val="kk-KZ"/>
              </w:rPr>
              <w:t xml:space="preserve">(2023 жылы –3 1 мл млн. 311 мың)</w:t>
            </w:r>
            <w:r>
              <w:rPr>
                <w:rFonts w:ascii="Times New Roman" w:hAnsi="Times New Roman" w:cs="Times New Roman" w:eastAsia="Calibri"/>
                <w:bCs/>
                <w:iCs/>
                <w:sz w:val="24"/>
                <w:szCs w:val="24"/>
                <w:lang w:val="kk-KZ"/>
              </w:rPr>
              <w:t xml:space="preserve"> </w:t>
            </w:r>
            <w:r>
              <w:rPr>
                <w:rFonts w:ascii="Times New Roman" w:hAnsi="Times New Roman" w:cs="Times New Roman" w:eastAsia="Calibri"/>
                <w:bCs/>
                <w:iCs/>
                <w:sz w:val="28"/>
                <w:szCs w:val="28"/>
                <w:lang w:val="kk-KZ"/>
              </w:rPr>
              <w:t xml:space="preserve">бейнебақылау камералары бар, олардың 321 мыңы </w:t>
            </w:r>
            <w:r>
              <w:rPr>
                <w:rFonts w:ascii="Times New Roman" w:hAnsi="Times New Roman" w:cs="Times New Roman" w:eastAsia="Calibri"/>
                <w:bCs/>
                <w:iCs/>
                <w:sz w:val="28"/>
                <w:szCs w:val="28"/>
                <w:lang w:val="kk-KZ"/>
              </w:rPr>
              <w:t xml:space="preserve">Жедел басқару орталықтарына (бұдан әрі – </w:t>
            </w:r>
            <w:r>
              <w:rPr>
                <w:rFonts w:ascii="Times New Roman" w:hAnsi="Times New Roman" w:cs="Times New Roman" w:eastAsia="Calibri"/>
                <w:bCs/>
                <w:iCs/>
                <w:sz w:val="28"/>
                <w:szCs w:val="28"/>
                <w:lang w:val="kk-KZ"/>
              </w:rPr>
              <w:t xml:space="preserve">ЖБО) </w:t>
            </w:r>
            <w:r>
              <w:rPr>
                <w:rFonts w:ascii="Times New Roman" w:hAnsi="Times New Roman" w:cs="Times New Roman" w:eastAsia="Calibri"/>
                <w:bCs/>
                <w:iCs/>
                <w:sz w:val="28"/>
                <w:szCs w:val="28"/>
                <w:lang w:val="kk-KZ"/>
              </w:rPr>
              <w:t xml:space="preserve">және полицияның кезекші бөлімдеріне </w:t>
            </w:r>
            <w:r>
              <w:rPr>
                <w:rFonts w:ascii="Times New Roman" w:hAnsi="Times New Roman" w:cs="Times New Roman" w:eastAsia="Calibri"/>
                <w:bCs/>
                <w:i/>
                <w:iCs/>
                <w:sz w:val="24"/>
                <w:szCs w:val="24"/>
                <w:lang w:val="kk-KZ"/>
              </w:rPr>
              <w:t xml:space="preserve">(2023 жылы-275 мың)</w:t>
            </w:r>
            <w:r>
              <w:rPr>
                <w:rFonts w:ascii="Times New Roman" w:hAnsi="Times New Roman" w:cs="Times New Roman" w:eastAsia="Calibri"/>
                <w:bCs/>
                <w:iCs/>
                <w:sz w:val="24"/>
                <w:szCs w:val="24"/>
                <w:lang w:val="kk-KZ"/>
              </w:rPr>
              <w:t xml:space="preserve"> </w:t>
            </w:r>
            <w:r>
              <w:rPr>
                <w:rFonts w:ascii="Times New Roman" w:hAnsi="Times New Roman" w:cs="Times New Roman" w:eastAsia="Calibri"/>
                <w:bCs/>
                <w:iCs/>
                <w:sz w:val="28"/>
                <w:szCs w:val="28"/>
                <w:lang w:val="kk-KZ"/>
              </w:rPr>
              <w:t xml:space="preserve">шығарылды. </w:t>
            </w:r>
            <w:r/>
          </w:p>
          <w:p>
            <w:pPr>
              <w:ind w:firstLine="465"/>
              <w:jc w:val="both"/>
              <w:rPr>
                <w:rFonts w:ascii="Times New Roman" w:hAnsi="Times New Roman" w:cs="Times New Roman" w:eastAsia="Calibri"/>
                <w:bCs/>
                <w:iCs/>
                <w:sz w:val="28"/>
                <w:szCs w:val="28"/>
                <w:lang w:val="kk-KZ"/>
              </w:rPr>
            </w:pPr>
            <w:r>
              <w:rPr>
                <w:rFonts w:ascii="Times New Roman" w:hAnsi="Times New Roman" w:cs="Times New Roman" w:eastAsia="Calibri"/>
                <w:bCs/>
                <w:iCs/>
                <w:sz w:val="28"/>
                <w:szCs w:val="28"/>
                <w:lang w:val="kk-KZ"/>
              </w:rPr>
              <w:t xml:space="preserve">Аумақтық деректері бойынша (2024 жылғы 30 желтоқсандағы жағдай бойынша) елде 1 млн. 389 мыңнан астам (2023 жылы – 1 млн. 311 мың) бейнебақылау камералары бар, олардың 321 мыңы полицияның кезекші бөлімдеріне (2023 жылы – 275 мың.)</w:t>
            </w:r>
            <w:r>
              <w:rPr>
                <w:rFonts w:ascii="Times New Roman" w:hAnsi="Times New Roman" w:cs="Times New Roman" w:eastAsia="Calibri"/>
                <w:bCs/>
                <w:iCs/>
                <w:sz w:val="28"/>
                <w:szCs w:val="28"/>
                <w:lang w:val="kk-KZ"/>
              </w:rPr>
              <w:t xml:space="preserve"> орнатылған</w:t>
            </w:r>
            <w:r>
              <w:rPr>
                <w:rFonts w:ascii="Times New Roman" w:hAnsi="Times New Roman" w:cs="Times New Roman" w:eastAsia="Calibri"/>
                <w:bCs/>
                <w:iCs/>
                <w:sz w:val="28"/>
                <w:szCs w:val="28"/>
                <w:lang w:val="kk-KZ"/>
              </w:rPr>
              <w:t xml:space="preserve">.</w:t>
            </w:r>
            <w:r/>
          </w:p>
          <w:p>
            <w:pPr>
              <w:ind w:firstLine="465"/>
              <w:jc w:val="both"/>
              <w:rPr>
                <w:rFonts w:ascii="Times New Roman" w:hAnsi="Times New Roman" w:cs="Times New Roman" w:eastAsia="Calibri"/>
                <w:bCs/>
                <w:iCs/>
                <w:sz w:val="28"/>
                <w:szCs w:val="28"/>
                <w:lang w:val="kk-KZ"/>
              </w:rPr>
            </w:pPr>
            <w:r>
              <w:rPr>
                <w:rFonts w:ascii="Times New Roman" w:hAnsi="Times New Roman" w:cs="Times New Roman" w:eastAsia="Calibri"/>
                <w:bCs/>
                <w:iCs/>
                <w:sz w:val="28"/>
                <w:szCs w:val="28"/>
                <w:lang w:val="kk-KZ"/>
              </w:rPr>
              <w:t xml:space="preserve">Бұл ретте, 39 мың камера ЖБО бейнебақылау жүйесіне интеграцияланған, ал 243 мың бейнекамера бөгде операторлар</w:t>
            </w:r>
            <w:r>
              <w:rPr>
                <w:rFonts w:ascii="Times New Roman" w:hAnsi="Times New Roman" w:cs="Times New Roman" w:eastAsia="Calibri"/>
                <w:bCs/>
                <w:iCs/>
                <w:sz w:val="28"/>
                <w:szCs w:val="28"/>
                <w:lang w:val="kk-KZ"/>
              </w:rPr>
              <w:t xml:space="preserve">ға</w:t>
            </w:r>
            <w:r>
              <w:rPr>
                <w:rFonts w:ascii="Times New Roman" w:hAnsi="Times New Roman" w:cs="Times New Roman" w:eastAsia="Calibri"/>
                <w:bCs/>
                <w:iCs/>
                <w:sz w:val="28"/>
                <w:szCs w:val="28"/>
                <w:lang w:val="kk-KZ"/>
              </w:rPr>
              <w:t xml:space="preserve"> </w:t>
            </w:r>
            <w:r>
              <w:rPr>
                <w:rFonts w:ascii="Times New Roman" w:hAnsi="Times New Roman" w:cs="Times New Roman" w:eastAsia="Calibri"/>
                <w:bCs/>
                <w:i/>
                <w:iCs/>
                <w:sz w:val="24"/>
                <w:szCs w:val="24"/>
                <w:lang w:val="kk-KZ"/>
              </w:rPr>
              <w:t xml:space="preserve">(«Қазақтелеком АҚ, «Транстелеком» АҚ, «Қөрқем Телеком» ЖШС, «Перспектива «ҒӨБ» ЖШС және т.б.)</w:t>
            </w:r>
            <w:r>
              <w:rPr>
                <w:rFonts w:ascii="Times New Roman" w:hAnsi="Times New Roman" w:cs="Times New Roman" w:eastAsia="Calibri"/>
                <w:bCs/>
                <w:iCs/>
                <w:sz w:val="24"/>
                <w:szCs w:val="24"/>
                <w:lang w:val="kk-KZ"/>
              </w:rPr>
              <w:t xml:space="preserve"> -</w:t>
            </w:r>
            <w:r>
              <w:rPr>
                <w:rFonts w:ascii="Times New Roman" w:hAnsi="Times New Roman" w:cs="Times New Roman" w:eastAsia="Calibri"/>
                <w:bCs/>
                <w:iCs/>
                <w:sz w:val="28"/>
                <w:szCs w:val="28"/>
                <w:lang w:val="kk-KZ"/>
              </w:rPr>
              <w:t xml:space="preserve"> бейнебақылау операторларының жекелеген жұмыс орындарына шығарылды.</w:t>
            </w:r>
            <w:r/>
          </w:p>
          <w:p>
            <w:pPr>
              <w:ind w:firstLine="465"/>
              <w:jc w:val="both"/>
              <w:rPr>
                <w:rFonts w:ascii="Times New Roman" w:hAnsi="Times New Roman" w:cs="Times New Roman" w:eastAsia="Calibri"/>
                <w:bCs/>
                <w:iCs/>
                <w:sz w:val="28"/>
                <w:szCs w:val="28"/>
                <w:lang w:val="kk-KZ"/>
              </w:rPr>
            </w:pPr>
            <w:r>
              <w:rPr>
                <w:rFonts w:ascii="Times New Roman" w:hAnsi="Times New Roman" w:cs="Times New Roman" w:eastAsia="Calibri"/>
                <w:bCs/>
                <w:iCs/>
                <w:sz w:val="28"/>
                <w:szCs w:val="28"/>
                <w:lang w:val="kk-KZ"/>
              </w:rPr>
              <w:t xml:space="preserve">Ағымдағы жылы </w:t>
            </w:r>
            <w:r>
              <w:rPr>
                <w:rFonts w:ascii="Times New Roman" w:hAnsi="Times New Roman" w:cs="Times New Roman" w:eastAsia="Calibri"/>
                <w:bCs/>
                <w:iCs/>
                <w:sz w:val="28"/>
                <w:szCs w:val="28"/>
                <w:lang w:val="kk-KZ"/>
              </w:rPr>
              <w:t xml:space="preserve">жергілікті атқарушы органдар </w:t>
            </w:r>
            <w:r>
              <w:rPr>
                <w:rFonts w:ascii="Times New Roman" w:hAnsi="Times New Roman" w:cs="Times New Roman" w:eastAsia="Calibri"/>
                <w:bCs/>
                <w:iCs/>
                <w:sz w:val="28"/>
                <w:szCs w:val="28"/>
                <w:lang w:val="kk-KZ"/>
              </w:rPr>
              <w:t xml:space="preserve">жалпы сомасы 61 млрд. теңгеге 32 509 бейнебақылау камерасын және 1 069 АБК орнатуға шарт жасасты:</w:t>
            </w:r>
            <w:r/>
          </w:p>
          <w:p>
            <w:pPr>
              <w:ind w:firstLine="465"/>
              <w:jc w:val="both"/>
              <w:rPr>
                <w:rFonts w:ascii="Times New Roman" w:hAnsi="Times New Roman" w:cs="Times New Roman"/>
                <w:color w:val="000000"/>
                <w:sz w:val="28"/>
                <w:szCs w:val="28"/>
                <w:lang w:val="kk-KZ"/>
              </w:rPr>
            </w:pPr>
            <w:r>
              <w:rPr>
                <w:rFonts w:ascii="Times New Roman" w:hAnsi="Times New Roman" w:cs="Times New Roman" w:eastAsia="Calibri"/>
                <w:bCs/>
                <w:iCs/>
                <w:sz w:val="28"/>
                <w:szCs w:val="28"/>
                <w:lang w:val="kk-KZ"/>
              </w:rPr>
              <w:t xml:space="preserve">- жергілікті бюджет қаражаты есебінен Астана қаласы </w:t>
            </w:r>
            <w:r>
              <w:rPr>
                <w:rFonts w:ascii="Times New Roman" w:hAnsi="Times New Roman" w:cs="Times New Roman" w:eastAsia="Calibri"/>
                <w:bCs/>
                <w:i/>
                <w:iCs/>
                <w:sz w:val="24"/>
                <w:szCs w:val="24"/>
                <w:lang w:val="kk-KZ"/>
              </w:rPr>
              <w:t xml:space="preserve">(1 мың 200 бірлік)</w:t>
            </w:r>
            <w:r>
              <w:rPr>
                <w:rFonts w:ascii="Times New Roman" w:hAnsi="Times New Roman" w:cs="Times New Roman" w:eastAsia="Calibri"/>
                <w:bCs/>
                <w:iCs/>
                <w:sz w:val="28"/>
                <w:szCs w:val="28"/>
                <w:lang w:val="kk-KZ"/>
              </w:rPr>
              <w:t xml:space="preserve">, Алматы қаласы</w:t>
            </w:r>
            <w:r>
              <w:rPr>
                <w:rFonts w:ascii="Times New Roman" w:hAnsi="Times New Roman" w:cs="Times New Roman" w:eastAsia="Calibri"/>
                <w:bCs/>
                <w:i/>
                <w:iCs/>
                <w:sz w:val="24"/>
                <w:szCs w:val="24"/>
                <w:lang w:val="kk-KZ"/>
              </w:rPr>
              <w:t xml:space="preserve"> (3 мың бірлік)</w:t>
            </w:r>
            <w:r>
              <w:rPr>
                <w:rFonts w:ascii="Times New Roman" w:hAnsi="Times New Roman" w:cs="Times New Roman" w:eastAsia="Calibri"/>
                <w:bCs/>
                <w:iCs/>
                <w:sz w:val="28"/>
                <w:szCs w:val="28"/>
                <w:lang w:val="kk-KZ"/>
              </w:rPr>
              <w:t xml:space="preserve">, Абай </w:t>
            </w:r>
            <w:r>
              <w:rPr>
                <w:rFonts w:ascii="Times New Roman" w:hAnsi="Times New Roman" w:cs="Times New Roman" w:eastAsia="Calibri"/>
                <w:bCs/>
                <w:i/>
                <w:iCs/>
                <w:sz w:val="24"/>
                <w:szCs w:val="24"/>
                <w:lang w:val="kk-KZ"/>
              </w:rPr>
              <w:t xml:space="preserve">(96 бірлік)</w:t>
            </w:r>
            <w:r>
              <w:rPr>
                <w:rFonts w:ascii="Times New Roman" w:hAnsi="Times New Roman" w:cs="Times New Roman" w:eastAsia="Calibri"/>
                <w:bCs/>
                <w:iCs/>
                <w:sz w:val="28"/>
                <w:szCs w:val="28"/>
                <w:lang w:val="kk-KZ"/>
              </w:rPr>
              <w:t xml:space="preserve">, Ақмола </w:t>
            </w:r>
            <w:r>
              <w:rPr>
                <w:rFonts w:ascii="Times New Roman" w:hAnsi="Times New Roman" w:cs="Times New Roman" w:eastAsia="Calibri"/>
                <w:bCs/>
                <w:i/>
                <w:iCs/>
                <w:sz w:val="24"/>
                <w:szCs w:val="24"/>
                <w:lang w:val="kk-KZ"/>
              </w:rPr>
              <w:t xml:space="preserve">(157 бірлік және 84 АБК)</w:t>
            </w:r>
            <w:r>
              <w:rPr>
                <w:rFonts w:ascii="Times New Roman" w:hAnsi="Times New Roman" w:cs="Times New Roman" w:eastAsia="Calibri"/>
                <w:bCs/>
                <w:iCs/>
                <w:sz w:val="28"/>
                <w:szCs w:val="28"/>
                <w:lang w:val="kk-KZ"/>
              </w:rPr>
              <w:t xml:space="preserve">, Ақтөбе </w:t>
            </w:r>
            <w:r>
              <w:rPr>
                <w:rFonts w:ascii="Times New Roman" w:hAnsi="Times New Roman" w:cs="Times New Roman" w:eastAsia="Calibri"/>
                <w:bCs/>
                <w:i/>
                <w:iCs/>
                <w:sz w:val="24"/>
                <w:szCs w:val="24"/>
                <w:lang w:val="kk-KZ"/>
              </w:rPr>
              <w:t xml:space="preserve">(2 мың 422 бірлік және 94 АБК)</w:t>
            </w:r>
            <w:r>
              <w:rPr>
                <w:rFonts w:ascii="Times New Roman" w:hAnsi="Times New Roman" w:cs="Times New Roman" w:eastAsia="Calibri"/>
                <w:bCs/>
                <w:iCs/>
                <w:sz w:val="28"/>
                <w:szCs w:val="28"/>
                <w:lang w:val="kk-KZ"/>
              </w:rPr>
              <w:t xml:space="preserve">, Атырау </w:t>
            </w:r>
            <w:r>
              <w:rPr>
                <w:rFonts w:ascii="Times New Roman" w:hAnsi="Times New Roman" w:cs="Times New Roman" w:eastAsia="Calibri"/>
                <w:bCs/>
                <w:i/>
                <w:iCs/>
                <w:sz w:val="24"/>
                <w:szCs w:val="24"/>
                <w:lang w:val="kk-KZ"/>
              </w:rPr>
              <w:t xml:space="preserve">(3 мың 092 бірлік)</w:t>
            </w:r>
            <w:r>
              <w:rPr>
                <w:rFonts w:ascii="Times New Roman" w:hAnsi="Times New Roman" w:cs="Times New Roman" w:eastAsia="Calibri"/>
                <w:bCs/>
                <w:iCs/>
                <w:sz w:val="28"/>
                <w:szCs w:val="28"/>
                <w:lang w:val="kk-KZ"/>
              </w:rPr>
              <w:t xml:space="preserve">, Жетісу </w:t>
            </w:r>
            <w:r>
              <w:rPr>
                <w:rFonts w:ascii="Times New Roman" w:hAnsi="Times New Roman" w:cs="Times New Roman" w:eastAsia="Calibri"/>
                <w:bCs/>
                <w:i/>
                <w:iCs/>
                <w:sz w:val="24"/>
                <w:szCs w:val="24"/>
                <w:lang w:val="kk-KZ"/>
              </w:rPr>
              <w:t xml:space="preserve">(239 бірлік және 34 АБК)</w:t>
            </w:r>
            <w:r>
              <w:rPr>
                <w:rFonts w:ascii="Times New Roman" w:hAnsi="Times New Roman" w:cs="Times New Roman" w:eastAsia="Calibri"/>
                <w:bCs/>
                <w:iCs/>
                <w:sz w:val="28"/>
                <w:szCs w:val="28"/>
                <w:lang w:val="kk-KZ"/>
              </w:rPr>
              <w:t xml:space="preserve">, Батыс Қазақстан </w:t>
            </w:r>
            <w:r>
              <w:rPr>
                <w:rFonts w:ascii="Times New Roman" w:hAnsi="Times New Roman" w:cs="Times New Roman" w:eastAsia="Calibri"/>
                <w:bCs/>
                <w:i/>
                <w:iCs/>
                <w:sz w:val="24"/>
                <w:szCs w:val="24"/>
                <w:lang w:val="kk-KZ"/>
              </w:rPr>
              <w:t xml:space="preserve">(100 бірлік)</w:t>
            </w:r>
            <w:r>
              <w:rPr>
                <w:rFonts w:ascii="Times New Roman" w:hAnsi="Times New Roman" w:cs="Times New Roman" w:eastAsia="Calibri"/>
                <w:bCs/>
                <w:iCs/>
                <w:sz w:val="28"/>
                <w:szCs w:val="28"/>
                <w:lang w:val="kk-KZ"/>
              </w:rPr>
              <w:t xml:space="preserve">, Қарағанды </w:t>
            </w:r>
            <w:r>
              <w:rPr>
                <w:rFonts w:ascii="Times New Roman" w:hAnsi="Times New Roman" w:cs="Times New Roman" w:eastAsia="Calibri"/>
                <w:bCs/>
                <w:i/>
                <w:iCs/>
                <w:sz w:val="24"/>
                <w:szCs w:val="24"/>
                <w:lang w:val="kk-KZ"/>
              </w:rPr>
              <w:t xml:space="preserve">(3 мың 284 бірлік және 172 АБК)</w:t>
            </w:r>
            <w:r>
              <w:rPr>
                <w:rFonts w:ascii="Times New Roman" w:hAnsi="Times New Roman" w:cs="Times New Roman" w:eastAsia="Calibri"/>
                <w:bCs/>
                <w:iCs/>
                <w:sz w:val="28"/>
                <w:szCs w:val="28"/>
                <w:lang w:val="kk-KZ"/>
              </w:rPr>
              <w:t xml:space="preserve">, Қостанай </w:t>
            </w:r>
            <w:r>
              <w:rPr>
                <w:rFonts w:ascii="Times New Roman" w:hAnsi="Times New Roman" w:cs="Times New Roman" w:eastAsia="Calibri"/>
                <w:bCs/>
                <w:i/>
                <w:iCs/>
                <w:sz w:val="24"/>
                <w:szCs w:val="24"/>
                <w:lang w:val="kk-KZ"/>
              </w:rPr>
              <w:t xml:space="preserve">(1 мың 770 бірлік және 60 АБК)</w:t>
            </w:r>
            <w:r>
              <w:rPr>
                <w:rFonts w:ascii="Times New Roman" w:hAnsi="Times New Roman" w:cs="Times New Roman" w:eastAsia="Calibri"/>
                <w:bCs/>
                <w:iCs/>
                <w:sz w:val="28"/>
                <w:szCs w:val="28"/>
                <w:lang w:val="kk-KZ"/>
              </w:rPr>
              <w:t xml:space="preserve">, Қызылорда </w:t>
            </w:r>
            <w:r>
              <w:rPr>
                <w:rFonts w:ascii="Times New Roman" w:hAnsi="Times New Roman" w:cs="Times New Roman" w:eastAsia="Calibri"/>
                <w:bCs/>
                <w:i/>
                <w:iCs/>
                <w:sz w:val="24"/>
                <w:szCs w:val="24"/>
                <w:lang w:val="kk-KZ"/>
              </w:rPr>
              <w:t xml:space="preserve">(539 бірлік)</w:t>
            </w:r>
            <w:r>
              <w:rPr>
                <w:rFonts w:ascii="Times New Roman" w:hAnsi="Times New Roman" w:cs="Times New Roman" w:eastAsia="Calibri"/>
                <w:bCs/>
                <w:iCs/>
                <w:sz w:val="28"/>
                <w:szCs w:val="28"/>
                <w:lang w:val="kk-KZ"/>
              </w:rPr>
              <w:t xml:space="preserve">, Маңғыстау </w:t>
            </w:r>
            <w:r>
              <w:rPr>
                <w:rFonts w:ascii="Times New Roman" w:hAnsi="Times New Roman" w:cs="Times New Roman" w:eastAsia="Calibri"/>
                <w:bCs/>
                <w:i/>
                <w:iCs/>
                <w:sz w:val="24"/>
                <w:szCs w:val="24"/>
                <w:lang w:val="kk-KZ"/>
              </w:rPr>
              <w:t xml:space="preserve">(335 бірлік)</w:t>
            </w:r>
            <w:r>
              <w:rPr>
                <w:rFonts w:ascii="Times New Roman" w:hAnsi="Times New Roman" w:cs="Times New Roman" w:eastAsia="Calibri"/>
                <w:bCs/>
                <w:iCs/>
                <w:sz w:val="28"/>
                <w:szCs w:val="28"/>
                <w:lang w:val="kk-KZ"/>
              </w:rPr>
              <w:t xml:space="preserve">, Павлодар </w:t>
            </w:r>
            <w:r>
              <w:rPr>
                <w:rFonts w:ascii="Times New Roman" w:hAnsi="Times New Roman" w:cs="Times New Roman" w:eastAsia="Calibri"/>
                <w:bCs/>
                <w:i/>
                <w:iCs/>
                <w:sz w:val="24"/>
                <w:szCs w:val="24"/>
                <w:lang w:val="kk-KZ"/>
              </w:rPr>
              <w:t xml:space="preserve">(117 бірлік)</w:t>
            </w:r>
            <w:r>
              <w:rPr>
                <w:rFonts w:ascii="Times New Roman" w:hAnsi="Times New Roman" w:cs="Times New Roman" w:eastAsia="Calibri"/>
                <w:bCs/>
                <w:iCs/>
                <w:sz w:val="28"/>
                <w:szCs w:val="28"/>
                <w:lang w:val="kk-KZ"/>
              </w:rPr>
              <w:t xml:space="preserve">, Солтүстік Қазақстан </w:t>
            </w:r>
            <w:r>
              <w:rPr>
                <w:rFonts w:ascii="Times New Roman" w:hAnsi="Times New Roman" w:cs="Times New Roman" w:eastAsia="Calibri"/>
                <w:bCs/>
                <w:i/>
                <w:iCs/>
                <w:sz w:val="24"/>
                <w:szCs w:val="24"/>
                <w:lang w:val="kk-KZ"/>
              </w:rPr>
              <w:t xml:space="preserve">(626 бірлік)</w:t>
            </w:r>
            <w:r>
              <w:rPr>
                <w:rFonts w:ascii="Times New Roman" w:hAnsi="Times New Roman" w:cs="Times New Roman" w:eastAsia="Calibri"/>
                <w:bCs/>
                <w:iCs/>
                <w:sz w:val="28"/>
                <w:szCs w:val="28"/>
                <w:lang w:val="kk-KZ"/>
              </w:rPr>
              <w:t xml:space="preserve">, Түркістан </w:t>
            </w:r>
            <w:r>
              <w:rPr>
                <w:rFonts w:ascii="Times New Roman" w:hAnsi="Times New Roman" w:cs="Times New Roman" w:eastAsia="Calibri"/>
                <w:bCs/>
                <w:i/>
                <w:iCs/>
                <w:sz w:val="24"/>
                <w:szCs w:val="24"/>
                <w:lang w:val="kk-KZ"/>
              </w:rPr>
              <w:t xml:space="preserve">(200 бірлік)</w:t>
            </w:r>
            <w:r>
              <w:rPr>
                <w:rFonts w:ascii="Times New Roman" w:hAnsi="Times New Roman" w:cs="Times New Roman" w:eastAsia="Calibri"/>
                <w:bCs/>
                <w:iCs/>
                <w:sz w:val="24"/>
                <w:szCs w:val="24"/>
                <w:lang w:val="kk-KZ"/>
              </w:rPr>
              <w:t xml:space="preserve"> </w:t>
            </w:r>
            <w:r>
              <w:rPr>
                <w:rFonts w:ascii="Times New Roman" w:hAnsi="Times New Roman" w:cs="Times New Roman" w:eastAsia="Calibri"/>
                <w:bCs/>
                <w:iCs/>
                <w:sz w:val="28"/>
                <w:szCs w:val="28"/>
                <w:lang w:val="kk-KZ"/>
              </w:rPr>
              <w:t xml:space="preserve">және Ұлытау </w:t>
            </w:r>
            <w:r>
              <w:rPr>
                <w:rFonts w:ascii="Times New Roman" w:hAnsi="Times New Roman" w:cs="Times New Roman" w:eastAsia="Calibri"/>
                <w:bCs/>
                <w:i/>
                <w:iCs/>
                <w:sz w:val="24"/>
                <w:szCs w:val="24"/>
                <w:lang w:val="kk-KZ"/>
              </w:rPr>
              <w:t xml:space="preserve">(2 мың 800 бірлік)</w:t>
            </w:r>
            <w:r>
              <w:rPr>
                <w:rFonts w:ascii="Times New Roman" w:hAnsi="Times New Roman" w:cs="Times New Roman" w:eastAsia="Calibri"/>
                <w:bCs/>
                <w:iCs/>
                <w:sz w:val="24"/>
                <w:szCs w:val="24"/>
                <w:lang w:val="kk-KZ"/>
              </w:rPr>
              <w:t xml:space="preserve"> </w:t>
            </w:r>
            <w:r>
              <w:rPr>
                <w:rFonts w:ascii="Times New Roman" w:hAnsi="Times New Roman" w:cs="Times New Roman" w:eastAsia="Calibri"/>
                <w:bCs/>
                <w:iCs/>
                <w:sz w:val="28"/>
                <w:szCs w:val="28"/>
                <w:lang w:val="kk-KZ"/>
              </w:rPr>
              <w:t xml:space="preserve">облыстары.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
              </w:rPr>
            </w:pPr>
            <w:r>
              <w:rPr>
                <w:rFonts w:ascii="Times New Roman" w:hAnsi="Times New Roman" w:cs="Times New Roman"/>
                <w:sz w:val="28"/>
                <w:szCs w:val="28"/>
                <w:lang w:val="kk"/>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Халыққа онлайн – қолжетімді </w:t>
            </w:r>
            <w:r>
              <w:rPr>
                <w:rFonts w:ascii="Times New Roman" w:hAnsi="Times New Roman" w:cs="Times New Roman"/>
                <w:color w:val="000000"/>
                <w:sz w:val="28"/>
                <w:szCs w:val="28"/>
                <w:lang w:val="kk"/>
              </w:rPr>
              <w:t xml:space="preserve">деректерді кезең-кезеңімен көбейте отырып, қоршаған орта жай-күйінің автоматтандырылған мониторингін дамыту</w:t>
            </w:r>
            <w:r/>
          </w:p>
        </w:tc>
        <w:tc>
          <w:tcPr>
            <w:tcW w:w="1417" w:type="dxa"/>
            <w:textDirection w:val="lrTb"/>
            <w:noWrap w:val="false"/>
          </w:tcPr>
          <w:p>
            <w:pPr>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объектіні пайдалан</w:t>
            </w:r>
            <w:r>
              <w:rPr>
                <w:rFonts w:ascii="Times New Roman" w:hAnsi="Times New Roman" w:cs="Times New Roman"/>
                <w:color w:val="000000"/>
                <w:sz w:val="28"/>
                <w:szCs w:val="28"/>
                <w:lang w:val="kk"/>
              </w:rPr>
              <w:t xml:space="preserve">уға қабылдау актісі</w:t>
            </w:r>
            <w:r/>
          </w:p>
        </w:tc>
        <w:tc>
          <w:tcPr>
            <w:tcW w:w="1417" w:type="dxa"/>
            <w:textDirection w:val="lrTb"/>
            <w:noWrap w:val="false"/>
          </w:tcPr>
          <w:p>
            <w:pPr>
              <w:ind w:left="20"/>
              <w:jc w:val="center"/>
              <w:spacing w:after="20"/>
              <w:rPr>
                <w:rFonts w:ascii="Times New Roman" w:hAnsi="Times New Roman" w:cs="Times New Roman"/>
                <w:sz w:val="28"/>
                <w:szCs w:val="28"/>
              </w:rPr>
            </w:pPr>
            <w:r>
              <w:rPr>
                <w:rFonts w:ascii="Times New Roman" w:hAnsi="Times New Roman" w:cs="Times New Roman"/>
                <w:sz w:val="28"/>
                <w:szCs w:val="28"/>
              </w:rPr>
              <w:t xml:space="preserve">2024 – 2027</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жылдар</w:t>
            </w:r>
            <w:r>
              <w:rPr>
                <w:rFonts w:ascii="Times New Roman" w:hAnsi="Times New Roman" w:cs="Times New Roman"/>
                <w:sz w:val="28"/>
                <w:szCs w:val="28"/>
              </w:rPr>
              <w:t xml:space="preserve">, ж</w:t>
            </w:r>
            <w:r>
              <w:rPr>
                <w:rFonts w:ascii="Times New Roman" w:hAnsi="Times New Roman" w:cs="Times New Roman"/>
                <w:sz w:val="28"/>
                <w:szCs w:val="28"/>
                <w:lang w:val="kk-KZ"/>
              </w:rPr>
              <w:t xml:space="preserve">ыл сайын</w:t>
            </w:r>
            <w:r/>
          </w:p>
        </w:tc>
        <w:tc>
          <w:tcPr>
            <w:tcW w:w="1843" w:type="dxa"/>
            <w:textDirection w:val="lrTb"/>
            <w:noWrap w:val="false"/>
          </w:tcPr>
          <w:p>
            <w:pPr>
              <w:ind w:left="20"/>
              <w:jc w:val="center"/>
              <w:spacing w:after="20"/>
              <w:rPr>
                <w:rStyle w:val="686"/>
                <w:rFonts w:ascii="Times New Roman" w:hAnsi="Times New Roman" w:cs="Times New Roman"/>
                <w:sz w:val="28"/>
                <w:szCs w:val="28"/>
                <w:lang w:val="kk"/>
              </w:rPr>
            </w:pPr>
            <w:r>
              <w:rPr>
                <w:rStyle w:val="686"/>
                <w:rFonts w:ascii="Times New Roman" w:hAnsi="Times New Roman" w:cs="Times New Roman"/>
                <w:sz w:val="28"/>
                <w:szCs w:val="28"/>
                <w:lang w:val="kk-KZ"/>
              </w:rPr>
              <w:t xml:space="preserve">ЭТРМ, СРИМ, </w:t>
            </w:r>
            <w:r>
              <w:rPr>
                <w:rStyle w:val="686"/>
                <w:rFonts w:ascii="Times New Roman" w:hAnsi="Times New Roman" w:cs="Times New Roman"/>
                <w:sz w:val="28"/>
                <w:szCs w:val="28"/>
                <w:lang w:val="kk-KZ"/>
              </w:rPr>
              <w:t xml:space="preserve">ЦДИАӨМ, </w:t>
            </w:r>
            <w:r>
              <w:rPr>
                <w:rFonts w:ascii="Times New Roman" w:hAnsi="Times New Roman" w:cs="Times New Roman"/>
                <w:color w:val="000000"/>
                <w:sz w:val="28"/>
                <w:szCs w:val="28"/>
                <w:lang w:val="kk"/>
              </w:rPr>
              <w:t xml:space="preserve">Қаржымині, ЖАО</w:t>
            </w:r>
            <w:r/>
          </w:p>
        </w:tc>
        <w:tc>
          <w:tcPr>
            <w:tcW w:w="6805" w:type="dxa"/>
            <w:textDirection w:val="lrTb"/>
            <w:noWrap w:val="false"/>
          </w:tcPr>
          <w:p>
            <w:pPr>
              <w:ind w:firstLine="465"/>
              <w:jc w:val="both"/>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бақылау желісі атмосферасының ластану жай-күйін бақылау стационарлық бекеттерін </w:t>
            </w:r>
            <w:r>
              <w:rPr>
                <w:rFonts w:ascii="Times New Roman" w:hAnsi="Times New Roman" w:cs="Times New Roman"/>
                <w:sz w:val="28"/>
                <w:szCs w:val="28"/>
                <w:lang w:val="kk-KZ"/>
              </w:rPr>
              <w:t xml:space="preserve">ашу туралы» 2024 жылғы 5 қарашадағы «Қазгидромет» РМК Бас директорының № 656-Ө бұйрығымен «Қазгидромет» РМК 2025 жылға арналған «Гидрометеорологиялық және экологиялық мон</w:t>
            </w:r>
            <w:r>
              <w:rPr>
                <w:rFonts w:ascii="Times New Roman" w:hAnsi="Times New Roman" w:cs="Times New Roman"/>
                <w:sz w:val="28"/>
                <w:szCs w:val="28"/>
                <w:lang w:val="kk-KZ"/>
              </w:rPr>
              <w:t xml:space="preserve">иторингті дамыту» 039 бюджеттік бағдарламасының «Қоршаған ортаның жай-күйіне бақылау жүргізу» 100 кіші бағдарламасы бойынша бақылау жоспарына Атырау облысындағы атмосфералық ауа мониторингінің 10 автоматтандырылған станциясын енгізу көзделген, оның ішінде:</w:t>
            </w:r>
            <w:r/>
          </w:p>
          <w:p>
            <w:pPr>
              <w:numPr>
                <w:ilvl w:val="0"/>
                <w:numId w:val="8"/>
              </w:numPr>
              <w:ind w:left="0" w:firstLine="465"/>
              <w:jc w:val="both"/>
              <w:spacing w:after="20"/>
              <w:rPr>
                <w:rFonts w:ascii="Times New Roman" w:hAnsi="Times New Roman" w:cs="Times New Roman"/>
                <w:sz w:val="28"/>
                <w:szCs w:val="28"/>
                <w:lang w:val="en-US"/>
              </w:rPr>
            </w:pPr>
            <w:r>
              <w:rPr>
                <w:rFonts w:ascii="Times New Roman" w:hAnsi="Times New Roman" w:cs="Times New Roman"/>
                <w:sz w:val="28"/>
                <w:szCs w:val="28"/>
                <w:lang w:val="en-US"/>
              </w:rPr>
              <w:t xml:space="preserve">Атырау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қаласындағы</w:t>
            </w:r>
            <w:r>
              <w:rPr>
                <w:rFonts w:ascii="Times New Roman" w:hAnsi="Times New Roman" w:cs="Times New Roman"/>
                <w:sz w:val="28"/>
                <w:szCs w:val="28"/>
                <w:lang w:val="en-US"/>
              </w:rPr>
              <w:t xml:space="preserve"> 8 </w:t>
            </w:r>
            <w:r>
              <w:rPr>
                <w:rFonts w:ascii="Times New Roman" w:hAnsi="Times New Roman" w:cs="Times New Roman"/>
                <w:sz w:val="28"/>
                <w:szCs w:val="28"/>
                <w:lang w:val="en-US"/>
              </w:rPr>
              <w:t xml:space="preserve">бекет</w:t>
            </w:r>
            <w:r>
              <w:rPr>
                <w:rFonts w:ascii="Times New Roman" w:hAnsi="Times New Roman" w:cs="Times New Roman"/>
                <w:sz w:val="28"/>
                <w:szCs w:val="28"/>
                <w:lang w:val="en-US"/>
              </w:rPr>
              <w:t xml:space="preserve">; </w:t>
            </w:r>
            <w:r/>
          </w:p>
          <w:p>
            <w:pPr>
              <w:numPr>
                <w:ilvl w:val="0"/>
                <w:numId w:val="8"/>
              </w:numPr>
              <w:ind w:left="0" w:firstLine="465"/>
              <w:jc w:val="both"/>
              <w:spacing w:after="20"/>
              <w:rPr>
                <w:rFonts w:ascii="Times New Roman" w:hAnsi="Times New Roman" w:cs="Times New Roman"/>
                <w:sz w:val="28"/>
                <w:szCs w:val="28"/>
                <w:lang w:val="en-US"/>
              </w:rPr>
            </w:pPr>
            <w:r>
              <w:rPr>
                <w:rFonts w:ascii="Times New Roman" w:hAnsi="Times New Roman" w:cs="Times New Roman"/>
                <w:sz w:val="28"/>
                <w:szCs w:val="28"/>
                <w:lang w:val="en-US"/>
              </w:rPr>
              <w:t xml:space="preserve">Құлсары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қаласындағы</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 xml:space="preserve">бекет</w:t>
            </w:r>
            <w:r>
              <w:rPr>
                <w:rFonts w:ascii="Times New Roman" w:hAnsi="Times New Roman" w:cs="Times New Roman"/>
                <w:sz w:val="28"/>
                <w:szCs w:val="28"/>
                <w:lang w:val="en-US"/>
              </w:rPr>
              <w:t xml:space="preserve">; </w:t>
            </w:r>
            <w:r/>
          </w:p>
          <w:p>
            <w:pPr>
              <w:numPr>
                <w:ilvl w:val="0"/>
                <w:numId w:val="8"/>
              </w:numPr>
              <w:ind w:left="0" w:firstLine="465"/>
              <w:jc w:val="both"/>
              <w:spacing w:after="20"/>
              <w:rPr>
                <w:rFonts w:ascii="Times New Roman" w:hAnsi="Times New Roman" w:cs="Times New Roman"/>
                <w:sz w:val="28"/>
                <w:szCs w:val="28"/>
                <w:lang w:val="en-US"/>
              </w:rPr>
            </w:pPr>
            <w:r>
              <w:rPr>
                <w:rFonts w:ascii="Times New Roman" w:hAnsi="Times New Roman" w:cs="Times New Roman"/>
                <w:sz w:val="28"/>
                <w:szCs w:val="28"/>
                <w:lang w:val="en-US"/>
              </w:rPr>
              <w:t xml:space="preserve">Қосшағыл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ауылындағы</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 xml:space="preserve">бекет</w:t>
            </w:r>
            <w:r>
              <w:rPr>
                <w:rFonts w:ascii="Times New Roman" w:hAnsi="Times New Roman" w:cs="Times New Roman"/>
                <w:sz w:val="28"/>
                <w:szCs w:val="28"/>
                <w:lang w:val="en-US"/>
              </w:rPr>
              <w:t xml:space="preserve">. </w:t>
            </w:r>
            <w:r/>
          </w:p>
          <w:p>
            <w:pPr>
              <w:ind w:firstLine="465"/>
              <w:jc w:val="both"/>
              <w:spacing w:after="20"/>
              <w:rPr>
                <w:rStyle w:val="686"/>
                <w:rFonts w:ascii="Times New Roman" w:hAnsi="Times New Roman" w:cs="Times New Roman"/>
                <w:sz w:val="28"/>
                <w:szCs w:val="28"/>
                <w:lang w:val="en-US"/>
              </w:rPr>
            </w:pPr>
            <w:r>
              <w:rPr>
                <w:rFonts w:ascii="Times New Roman" w:hAnsi="Times New Roman" w:cs="Times New Roman"/>
                <w:sz w:val="28"/>
                <w:szCs w:val="28"/>
                <w:lang w:val="en-US"/>
              </w:rPr>
              <w:t xml:space="preserve">Бұдан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басқа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Қазақстанның </w:t>
            </w:r>
            <w:r>
              <w:rPr>
                <w:rFonts w:ascii="Times New Roman" w:hAnsi="Times New Roman" w:cs="Times New Roman"/>
                <w:sz w:val="28"/>
                <w:szCs w:val="28"/>
                <w:lang w:val="en-US"/>
              </w:rPr>
              <w:t xml:space="preserve">Ұлттық</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гидрометеорологиялық</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қызметі</w:t>
            </w:r>
            <w:r>
              <w:rPr>
                <w:rFonts w:ascii="Times New Roman" w:hAnsi="Times New Roman" w:cs="Times New Roman"/>
                <w:sz w:val="28"/>
                <w:szCs w:val="28"/>
                <w:lang w:val="kk-KZ"/>
              </w:rPr>
              <w:t xml:space="preserve">н дамытудың және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жаңғыртудың</w:t>
            </w:r>
            <w:r>
              <w:rPr>
                <w:rFonts w:ascii="Times New Roman" w:hAnsi="Times New Roman" w:cs="Times New Roman"/>
                <w:sz w:val="28"/>
                <w:szCs w:val="28"/>
                <w:lang w:val="en-US"/>
              </w:rPr>
              <w:t xml:space="preserve"> 202</w:t>
            </w:r>
            <w:r>
              <w:rPr>
                <w:rFonts w:ascii="Times New Roman" w:hAnsi="Times New Roman" w:cs="Times New Roman"/>
                <w:sz w:val="28"/>
                <w:szCs w:val="28"/>
                <w:lang w:val="kk-KZ"/>
              </w:rPr>
              <w:t xml:space="preserve">5</w:t>
            </w:r>
            <w:r>
              <w:rPr>
                <w:rFonts w:ascii="Times New Roman" w:hAnsi="Times New Roman" w:cs="Times New Roman"/>
                <w:sz w:val="28"/>
                <w:szCs w:val="28"/>
                <w:lang w:val="en-US"/>
              </w:rPr>
              <w:t xml:space="preserve">-2030 </w:t>
            </w:r>
            <w:r>
              <w:rPr>
                <w:rFonts w:ascii="Times New Roman" w:hAnsi="Times New Roman" w:cs="Times New Roman"/>
                <w:sz w:val="28"/>
                <w:szCs w:val="28"/>
                <w:lang w:val="en-US"/>
              </w:rPr>
              <w:t xml:space="preserve">жылдарға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арналған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Бағдарламасы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шеңберінде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атмосфералық</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ауаның</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ластану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жай-күйіне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қосымша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бақылау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бекеттерін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орнату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жоспарланған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Бұл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жобаны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іске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асыру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республикалық</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бюджеттен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тиісті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қаржыландыру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бөлінген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жағдайда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мүмкін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болады</w:t>
            </w:r>
            <w:r>
              <w:rPr>
                <w:rFonts w:ascii="Times New Roman" w:hAnsi="Times New Roman" w:cs="Times New Roman"/>
                <w:sz w:val="28"/>
                <w:szCs w:val="28"/>
                <w:lang w:val="en-US"/>
              </w:rPr>
              <w:t xml:space="preserve">.</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Республикалық маңызы бар қалалар мен облыс орталықтарының сумен жабдықтау және су бұру жүйелеріне </w:t>
            </w:r>
            <w:r>
              <w:rPr>
                <w:rFonts w:ascii="Times New Roman" w:hAnsi="Times New Roman" w:cs="Times New Roman"/>
                <w:color w:val="000000"/>
                <w:sz w:val="28"/>
                <w:szCs w:val="28"/>
                <w:lang w:val="kk"/>
              </w:rPr>
              <w:t xml:space="preserve">цифрландыру және автоматтандыру жүргізу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орындалған жұмыстар актісі</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жыл сайын</w:t>
            </w:r>
            <w:r/>
          </w:p>
        </w:tc>
        <w:tc>
          <w:tcPr>
            <w:tcW w:w="1843" w:type="dxa"/>
            <w:textDirection w:val="lrTb"/>
            <w:noWrap w:val="false"/>
          </w:tcPr>
          <w:p>
            <w:pPr>
              <w:ind w:left="20"/>
              <w:jc w:val="center"/>
              <w:spacing w:after="20"/>
              <w:rPr>
                <w:rStyle w:val="686"/>
                <w:rFonts w:ascii="Times New Roman" w:hAnsi="Times New Roman" w:cs="Times New Roman"/>
                <w:sz w:val="28"/>
                <w:szCs w:val="28"/>
                <w:lang w:val="kk-KZ"/>
              </w:rPr>
            </w:pPr>
            <w:r>
              <w:rPr>
                <w:rStyle w:val="686"/>
                <w:rFonts w:ascii="Times New Roman" w:hAnsi="Times New Roman" w:cs="Times New Roman"/>
                <w:sz w:val="28"/>
                <w:szCs w:val="28"/>
                <w:lang w:val="kk-KZ"/>
              </w:rPr>
              <w:t xml:space="preserve">ӨҚМ, ЖАО</w:t>
            </w:r>
            <w:r/>
          </w:p>
        </w:tc>
        <w:tc>
          <w:tcPr>
            <w:tcW w:w="6805" w:type="dxa"/>
            <w:textDirection w:val="lrTb"/>
            <w:noWrap w:val="false"/>
          </w:tcPr>
          <w:p>
            <w:pPr>
              <w:ind w:firstLine="465"/>
              <w:jc w:val="both"/>
              <w:spacing w:after="20"/>
              <w:rPr>
                <w:rStyle w:val="686"/>
                <w:rFonts w:ascii="Times New Roman" w:hAnsi="Times New Roman" w:cs="Times New Roman"/>
                <w:sz w:val="28"/>
                <w:szCs w:val="28"/>
                <w:lang w:val="kk-KZ"/>
              </w:rPr>
            </w:pPr>
            <w:r>
              <w:rPr>
                <w:rStyle w:val="686"/>
                <w:rFonts w:ascii="Times New Roman" w:hAnsi="Times New Roman" w:cs="Times New Roman"/>
                <w:sz w:val="28"/>
                <w:szCs w:val="28"/>
                <w:lang w:val="kk-KZ"/>
              </w:rPr>
              <w:t xml:space="preserve">Жергілікті атқарушы органдардың ақпараты бойынша республикалық маңызы бар қалалар мен облыс орталықтарын</w:t>
            </w:r>
            <w:r>
              <w:rPr>
                <w:rStyle w:val="686"/>
                <w:rFonts w:ascii="Times New Roman" w:hAnsi="Times New Roman" w:cs="Times New Roman"/>
                <w:sz w:val="28"/>
                <w:szCs w:val="28"/>
                <w:lang w:val="kk-KZ"/>
              </w:rPr>
              <w:t xml:space="preserve"> </w:t>
            </w:r>
            <w:r>
              <w:rPr>
                <w:rStyle w:val="686"/>
                <w:rFonts w:ascii="Times New Roman" w:hAnsi="Times New Roman" w:cs="Times New Roman"/>
                <w:sz w:val="28"/>
                <w:szCs w:val="28"/>
                <w:lang w:val="kk-KZ"/>
              </w:rPr>
              <w:t xml:space="preserve"> сумен жабдықтау және су бұру жүйелерін толық цифрландыру және автоматтандыру мақсатында: Алматы, Ақтөбе, Қонаев, Көкшетау, Тараз, Семей, Талдықорған, Павлодар, Өскемен </w:t>
            </w:r>
            <w:r>
              <w:rPr>
                <w:rStyle w:val="686"/>
                <w:rFonts w:ascii="Times New Roman" w:hAnsi="Times New Roman" w:cs="Times New Roman"/>
                <w:sz w:val="28"/>
                <w:szCs w:val="28"/>
                <w:lang w:val="kk-KZ"/>
              </w:rPr>
              <w:t xml:space="preserve">қалаларында жобалау-сметалық құжаттамасын әзірлеу жүргізілуде. </w:t>
            </w:r>
            <w:r/>
          </w:p>
          <w:p>
            <w:pPr>
              <w:ind w:firstLine="465"/>
              <w:jc w:val="both"/>
              <w:spacing w:after="20"/>
              <w:rPr>
                <w:rStyle w:val="686"/>
                <w:rFonts w:ascii="Times New Roman" w:hAnsi="Times New Roman" w:cs="Times New Roman"/>
                <w:sz w:val="28"/>
                <w:szCs w:val="28"/>
                <w:lang w:val="kk-KZ"/>
              </w:rPr>
            </w:pPr>
            <w:r>
              <w:rPr>
                <w:rStyle w:val="686"/>
                <w:rFonts w:ascii="Times New Roman" w:hAnsi="Times New Roman" w:cs="Times New Roman"/>
                <w:sz w:val="28"/>
                <w:szCs w:val="28"/>
                <w:lang w:val="kk-KZ"/>
              </w:rPr>
              <w:t xml:space="preserve">Ақтау, Жезқазған, Қарағанды және Орал қалаларында ЖСҚ әзірлеу жоспарлануда.</w:t>
            </w:r>
            <w:r/>
          </w:p>
          <w:p>
            <w:pPr>
              <w:ind w:firstLine="465"/>
              <w:jc w:val="both"/>
              <w:spacing w:after="20"/>
              <w:rPr>
                <w:rStyle w:val="686"/>
                <w:rFonts w:ascii="Times New Roman" w:hAnsi="Times New Roman" w:cs="Times New Roman"/>
                <w:sz w:val="28"/>
                <w:szCs w:val="28"/>
                <w:lang w:val="kk-KZ"/>
              </w:rPr>
            </w:pPr>
            <w:r>
              <w:rPr>
                <w:rStyle w:val="686"/>
                <w:rFonts w:ascii="Times New Roman" w:hAnsi="Times New Roman" w:cs="Times New Roman"/>
                <w:sz w:val="28"/>
                <w:szCs w:val="28"/>
                <w:lang w:val="kk-KZ"/>
              </w:rPr>
              <w:t xml:space="preserve">Қызылорда қаласында (1,6 млрд. теңге) жобалық-сметалық құжаттама әзірленді, жұмыстарды республикалық бюджеттен </w:t>
            </w:r>
            <w:r>
              <w:rPr>
                <w:rStyle w:val="686"/>
                <w:rFonts w:ascii="Times New Roman" w:hAnsi="Times New Roman" w:cs="Times New Roman"/>
                <w:sz w:val="28"/>
                <w:szCs w:val="28"/>
                <w:lang w:val="kk-KZ"/>
              </w:rPr>
              <w:t xml:space="preserve">жүргізу </w:t>
            </w:r>
            <w:r>
              <w:rPr>
                <w:rStyle w:val="686"/>
                <w:rFonts w:ascii="Times New Roman" w:hAnsi="Times New Roman" w:cs="Times New Roman"/>
                <w:sz w:val="28"/>
                <w:szCs w:val="28"/>
                <w:lang w:val="kk-KZ"/>
              </w:rPr>
              <w:t xml:space="preserve">жоспарлануда. </w:t>
            </w:r>
            <w:r/>
          </w:p>
          <w:p>
            <w:pPr>
              <w:ind w:firstLine="465"/>
              <w:jc w:val="both"/>
              <w:spacing w:after="20"/>
              <w:rPr>
                <w:rStyle w:val="686"/>
                <w:rFonts w:ascii="Times New Roman" w:hAnsi="Times New Roman" w:cs="Times New Roman"/>
                <w:sz w:val="28"/>
                <w:szCs w:val="28"/>
                <w:lang w:val="kk-KZ"/>
              </w:rPr>
            </w:pPr>
            <w:r>
              <w:rPr>
                <w:rStyle w:val="686"/>
                <w:rFonts w:ascii="Times New Roman" w:hAnsi="Times New Roman" w:cs="Times New Roman"/>
                <w:sz w:val="28"/>
                <w:szCs w:val="28"/>
                <w:lang w:val="kk-KZ"/>
              </w:rPr>
              <w:t xml:space="preserve">Қостанай қаласы бойынша халықаралық қаржы ұйымының қарыз қаражаты есебінен жұмыстар жүргізілді. Бұл ретте мердігер ұйымның шарттық міндеттемелерді орындамауына байланысты сот рәсімдері жүргізіледі.</w:t>
            </w:r>
            <w:r/>
          </w:p>
          <w:p>
            <w:pPr>
              <w:ind w:firstLine="465"/>
              <w:jc w:val="both"/>
              <w:spacing w:after="20"/>
              <w:rPr>
                <w:rStyle w:val="686"/>
                <w:rFonts w:ascii="Times New Roman" w:hAnsi="Times New Roman" w:cs="Times New Roman"/>
                <w:sz w:val="28"/>
                <w:szCs w:val="28"/>
                <w:lang w:val="kk-KZ"/>
              </w:rPr>
            </w:pPr>
            <w:r>
              <w:rPr>
                <w:rStyle w:val="686"/>
                <w:rFonts w:ascii="Times New Roman" w:hAnsi="Times New Roman" w:cs="Times New Roman"/>
                <w:sz w:val="28"/>
                <w:szCs w:val="28"/>
                <w:lang w:val="kk-KZ"/>
              </w:rPr>
              <w:t xml:space="preserve">Атырау қаласы бойынша (4,7 млрд. теңге) жұмыстар жергілікті бюджет есебінен жүргізілуде.</w:t>
            </w:r>
            <w:r/>
          </w:p>
          <w:p>
            <w:pPr>
              <w:ind w:firstLine="465"/>
              <w:jc w:val="both"/>
              <w:spacing w:after="20"/>
              <w:rPr>
                <w:rStyle w:val="686"/>
                <w:rFonts w:ascii="Times New Roman" w:hAnsi="Times New Roman" w:cs="Times New Roman"/>
                <w:sz w:val="28"/>
                <w:szCs w:val="28"/>
                <w:lang w:val="kk-KZ"/>
              </w:rPr>
            </w:pPr>
            <w:r>
              <w:rPr>
                <w:rStyle w:val="686"/>
                <w:rFonts w:ascii="Times New Roman" w:hAnsi="Times New Roman" w:cs="Times New Roman"/>
                <w:sz w:val="28"/>
                <w:szCs w:val="28"/>
                <w:lang w:val="kk-KZ"/>
              </w:rPr>
              <w:t xml:space="preserve">Петропавл қаласы бойынша су тазарту құрылысын реконструкциялау жобасы шеңберінде халықаралық қаржы ұйымының қарыз қаражаты есебінен автоматтандыру жүргізілуде. </w:t>
            </w:r>
            <w:r/>
          </w:p>
          <w:p>
            <w:pPr>
              <w:ind w:firstLine="465"/>
              <w:jc w:val="both"/>
              <w:spacing w:after="20"/>
              <w:rPr>
                <w:rStyle w:val="686"/>
                <w:rFonts w:ascii="Times New Roman" w:hAnsi="Times New Roman" w:cs="Times New Roman"/>
                <w:sz w:val="28"/>
                <w:szCs w:val="28"/>
                <w:lang w:val="kk-KZ"/>
              </w:rPr>
            </w:pPr>
            <w:r>
              <w:rPr>
                <w:rStyle w:val="686"/>
                <w:rFonts w:ascii="Times New Roman" w:hAnsi="Times New Roman" w:cs="Times New Roman"/>
                <w:sz w:val="28"/>
                <w:szCs w:val="28"/>
                <w:lang w:val="kk-KZ"/>
              </w:rPr>
              <w:t xml:space="preserve">Шымкент, Астана және Түркістан қалаларында өндірістік процестерді автоматтандыру және цифрландыру жүргізілді.</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
              </w:rPr>
              <w:t xml:space="preserve">Қалдықтарды сұрыптау және қайта өңдеу бойынша инфрақұрылымдық жобаларды іске асыру</w:t>
            </w:r>
            <w:r/>
          </w:p>
        </w:tc>
        <w:tc>
          <w:tcPr>
            <w:tcW w:w="1417" w:type="dxa"/>
            <w:textDirection w:val="lrTb"/>
            <w:noWrap w:val="false"/>
          </w:tcPr>
          <w:p>
            <w:pPr>
              <w:ind w:left="20"/>
              <w:jc w:val="center"/>
              <w:spacing w:after="20"/>
              <w:rPr>
                <w:rFonts w:ascii="Times New Roman" w:hAnsi="Times New Roman" w:cs="Times New Roman"/>
                <w:color w:val="000000"/>
                <w:sz w:val="28"/>
                <w:szCs w:val="28"/>
              </w:rPr>
            </w:pPr>
            <w:r>
              <w:rPr>
                <w:rFonts w:ascii="Times New Roman" w:hAnsi="Times New Roman" w:cs="Times New Roman"/>
                <w:color w:val="000000"/>
                <w:sz w:val="28"/>
                <w:szCs w:val="28"/>
                <w:lang w:val="kk"/>
              </w:rPr>
              <w:t xml:space="preserve">объектіні пайдалану</w:t>
            </w:r>
            <w:r>
              <w:rPr>
                <w:rFonts w:ascii="Times New Roman" w:hAnsi="Times New Roman" w:cs="Times New Roman"/>
                <w:color w:val="000000"/>
                <w:sz w:val="28"/>
                <w:szCs w:val="28"/>
                <w:lang w:val="kk-KZ"/>
              </w:rPr>
              <w:t xml:space="preserve">ға қабылдау </w:t>
            </w:r>
            <w:r>
              <w:rPr>
                <w:rFonts w:ascii="Times New Roman" w:hAnsi="Times New Roman" w:cs="Times New Roman"/>
                <w:color w:val="000000"/>
                <w:sz w:val="28"/>
                <w:szCs w:val="28"/>
                <w:lang w:val="kk"/>
              </w:rPr>
              <w:t xml:space="preserve">актісі</w:t>
            </w:r>
            <w:r/>
          </w:p>
        </w:tc>
        <w:tc>
          <w:tcPr>
            <w:tcW w:w="1417" w:type="dxa"/>
            <w:textDirection w:val="lrTb"/>
            <w:noWrap w:val="false"/>
          </w:tcPr>
          <w:p>
            <w:pPr>
              <w:ind w:left="20"/>
              <w:jc w:val="center"/>
              <w:rPr>
                <w:rFonts w:ascii="Times New Roman" w:hAnsi="Times New Roman" w:cs="Times New Roman"/>
                <w:sz w:val="28"/>
                <w:szCs w:val="28"/>
              </w:rPr>
            </w:pPr>
            <w:r>
              <w:rPr>
                <w:rFonts w:ascii="Times New Roman" w:hAnsi="Times New Roman" w:cs="Times New Roman"/>
                <w:sz w:val="28"/>
                <w:szCs w:val="28"/>
              </w:rPr>
              <w:t xml:space="preserve">2025 </w:t>
            </w:r>
            <w:r>
              <w:rPr>
                <w:rFonts w:ascii="Times New Roman" w:hAnsi="Times New Roman" w:cs="Times New Roman"/>
                <w:sz w:val="28"/>
                <w:szCs w:val="28"/>
                <w:lang w:val="kk-KZ"/>
              </w:rPr>
              <w:t xml:space="preserve">жыл</w:t>
            </w:r>
            <w:r>
              <w:rPr>
                <w:rFonts w:ascii="Times New Roman" w:hAnsi="Times New Roman" w:cs="Times New Roman"/>
                <w:sz w:val="28"/>
                <w:szCs w:val="28"/>
              </w:rPr>
              <w:t xml:space="preserve"> – 5, 2026 </w:t>
            </w:r>
            <w:r>
              <w:rPr>
                <w:rFonts w:ascii="Times New Roman" w:hAnsi="Times New Roman" w:cs="Times New Roman"/>
                <w:sz w:val="28"/>
                <w:szCs w:val="28"/>
                <w:lang w:val="kk-KZ"/>
              </w:rPr>
              <w:t xml:space="preserve">жыл</w:t>
            </w:r>
            <w:r>
              <w:rPr>
                <w:rFonts w:ascii="Times New Roman" w:hAnsi="Times New Roman" w:cs="Times New Roman"/>
                <w:sz w:val="28"/>
                <w:szCs w:val="28"/>
              </w:rPr>
              <w:t xml:space="preserve"> – 7,</w:t>
            </w:r>
            <w:r/>
          </w:p>
          <w:p>
            <w:pPr>
              <w:ind w:left="20"/>
              <w:jc w:val="center"/>
              <w:spacing w:after="20"/>
              <w:rPr>
                <w:rFonts w:ascii="Times New Roman" w:hAnsi="Times New Roman" w:cs="Times New Roman"/>
                <w:color w:val="000000"/>
                <w:sz w:val="28"/>
                <w:szCs w:val="28"/>
              </w:rPr>
            </w:pPr>
            <w:r>
              <w:rPr>
                <w:rFonts w:ascii="Times New Roman" w:hAnsi="Times New Roman" w:cs="Times New Roman"/>
                <w:sz w:val="28"/>
                <w:szCs w:val="28"/>
              </w:rPr>
              <w:t xml:space="preserve">2027 </w:t>
            </w:r>
            <w:r>
              <w:rPr>
                <w:rFonts w:ascii="Times New Roman" w:hAnsi="Times New Roman" w:cs="Times New Roman"/>
                <w:sz w:val="28"/>
                <w:szCs w:val="28"/>
                <w:lang w:val="kk-KZ"/>
              </w:rPr>
              <w:t xml:space="preserve">жыл</w:t>
            </w:r>
            <w:r>
              <w:rPr>
                <w:rFonts w:ascii="Times New Roman" w:hAnsi="Times New Roman" w:cs="Times New Roman"/>
                <w:sz w:val="28"/>
                <w:szCs w:val="28"/>
              </w:rPr>
              <w:t xml:space="preserve"> – 9</w:t>
            </w:r>
            <w:r/>
          </w:p>
        </w:tc>
        <w:tc>
          <w:tcPr>
            <w:tcW w:w="1843" w:type="dxa"/>
            <w:textDirection w:val="lrTb"/>
            <w:noWrap w:val="false"/>
          </w:tcPr>
          <w:p>
            <w:pPr>
              <w:ind w:left="20"/>
              <w:jc w:val="center"/>
              <w:spacing w:after="20"/>
              <w:rPr>
                <w:rFonts w:ascii="Times New Roman" w:hAnsi="Times New Roman" w:cs="Times New Roman"/>
                <w:color w:val="000000"/>
                <w:sz w:val="28"/>
                <w:szCs w:val="28"/>
              </w:rPr>
            </w:pPr>
            <w:r>
              <w:rPr>
                <w:rFonts w:ascii="Times New Roman" w:hAnsi="Times New Roman" w:cs="Times New Roman"/>
                <w:color w:val="000000"/>
                <w:sz w:val="28"/>
                <w:szCs w:val="28"/>
                <w:lang w:val="kk"/>
              </w:rPr>
              <w:t xml:space="preserve">ЭТРМ, ЖАО</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Бүгінгі таңда қалдықтарды басқару бойынша жалпы сомасы 307,1 млрд. теңгеге (оның ішінде 252,5 млрд. теңге кәдеге жарату есебінен) 65 жоба қаралды, оның ішінде: </w:t>
            </w:r>
            <w:r/>
          </w:p>
          <w:p>
            <w:pPr>
              <w:ind w:firstLine="465"/>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 «Жасыл даму» АҚ-ның 6 жобасы бойынша КДҚ-ға 5,6 млрд теңге (кәдеге жарату есебінен 4,1 млрд теңге) («Еділ және Компания» ЖШС, «пакеттік фабрика» ЖШС), оның ішінде 4 жоба бойынша КДҚ </w:t>
            </w:r>
            <w:r>
              <w:rPr>
                <w:rFonts w:ascii="Times New Roman" w:hAnsi="Times New Roman" w:cs="Times New Roman"/>
                <w:color w:val="000000"/>
                <w:sz w:val="28"/>
                <w:szCs w:val="28"/>
                <w:lang w:val="kk"/>
              </w:rPr>
              <w:t xml:space="preserve">(«Эко Шина» ЖШС, «Шебер Спецмаш» ЖШС, «Сұрыптау орталығы» ЖШС, «Рудный-Абат-2006» ЖШС) 3,4 млрд теңге сомасына соңғы </w:t>
            </w:r>
            <w:r>
              <w:rPr>
                <w:rFonts w:ascii="Times New Roman" w:hAnsi="Times New Roman" w:cs="Times New Roman"/>
                <w:color w:val="000000"/>
                <w:sz w:val="28"/>
                <w:szCs w:val="28"/>
                <w:lang w:val="kk"/>
              </w:rPr>
              <w:t xml:space="preserve">қаражат </w:t>
            </w:r>
            <w:r>
              <w:rPr>
                <w:rFonts w:ascii="Times New Roman" w:hAnsi="Times New Roman" w:cs="Times New Roman"/>
                <w:color w:val="000000"/>
                <w:sz w:val="28"/>
                <w:szCs w:val="28"/>
                <w:lang w:val="kk"/>
              </w:rPr>
              <w:t xml:space="preserve">қарыз алушыға бағытталды.</w:t>
            </w:r>
            <w:r/>
          </w:p>
          <w:p>
            <w:pPr>
              <w:ind w:firstLine="465"/>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 КДҚ-да («Фибратекс» ЖШС, «KZ Recycling» ЖШС, «Эко-Dump» ЖШС) қараудың II кезеңінде 49 млрд. теңге сомасына 3 жоба (оның ішінде кәдеге жарату есебінен 41,7 млрд. теңге) мақұлданды және инвесторларға қаражат беру үшін шарттар жасасу сатысында;</w:t>
            </w:r>
            <w:r/>
          </w:p>
          <w:p>
            <w:pPr>
              <w:ind w:firstLine="465"/>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- 21,6 млрд теңге сомасына 13 жоба (оның ішінде 18,5 млрд. теңге кәдеге жарату есебінен)  қараудың II кезеңінде.</w:t>
            </w:r>
            <w:r/>
          </w:p>
          <w:p>
            <w:pPr>
              <w:ind w:firstLine="465"/>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- 230,7 млрд. теңге сомасына 43 жобаны (оның ішінде кәдеге жарату есебінен 188,1 млрд. теңге) инвестор</w:t>
            </w:r>
            <w:r>
              <w:rPr>
                <w:rFonts w:ascii="Times New Roman" w:hAnsi="Times New Roman" w:cs="Times New Roman"/>
                <w:color w:val="000000"/>
                <w:sz w:val="28"/>
                <w:szCs w:val="28"/>
                <w:lang w:val="kk"/>
              </w:rPr>
              <w:t xml:space="preserve">лар КДҚ ескертулері бойынша пысықтайды (жер мәселелерін шешу, инфрақұрылымды жүргізу, қаржы-экономикалық модельді пысықтау, ҚМЖ бойынша жобаларды келісу және т. б.), бұдан әрі олар КДҚ қарауына енгізілетін болады (II кезеңге) (қаржылық тұрақтылықты қарау).</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Жасыл желектерге түгендеу жүргізу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түгендеу актісі</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2025 жыл</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ЖАО</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«Атамекен» ҰКП (келісу бойынша)</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«Өсімдіктер әлемі туралы» Қазақстан Республикасы Заңы</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9-ба</w:t>
            </w:r>
            <w:r>
              <w:rPr>
                <w:rFonts w:ascii="Times New Roman" w:hAnsi="Times New Roman" w:cs="Times New Roman"/>
                <w:color w:val="000000"/>
                <w:sz w:val="28"/>
                <w:szCs w:val="28"/>
                <w:lang w:val="kk-KZ"/>
              </w:rPr>
              <w:t xml:space="preserve">бы 1-тармағының 16) тармақшасына сәйкес Қазақстан Республикасы Экология және табиғи ресурстар министрінің 2023 жылғы 23 ақпандағы № 62 (Қазақстан Республикасы Әділет министрлігінде 2023 жылғы 2 наурызда № 31996 болып тіркелген) бұйрығымен елді мекендердің </w:t>
            </w:r>
            <w:r>
              <w:rPr>
                <w:rFonts w:ascii="Times New Roman" w:hAnsi="Times New Roman" w:cs="Times New Roman"/>
                <w:color w:val="000000"/>
                <w:sz w:val="28"/>
                <w:szCs w:val="28"/>
                <w:lang w:val="kk-KZ"/>
              </w:rPr>
              <w:t xml:space="preserve">жасыл желектерін құрудың, күтіп-ұстаудың және қорғаудың үлгілік қағидалары бекітілді.</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Жоғарыда көрсетілген Үлгілік қағидалардың негізінде жергілікті атқарушы органдар елді мекендердің жасыл желектерін құру, күтіп-ұстау және қорғау қағидаларын әзірлейді.</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Ақтөбе облысы</w:t>
            </w:r>
            <w:r>
              <w:rPr>
                <w:rFonts w:ascii="Times New Roman" w:hAnsi="Times New Roman" w:cs="Times New Roman"/>
                <w:color w:val="000000"/>
                <w:sz w:val="28"/>
                <w:szCs w:val="28"/>
                <w:lang w:val="kk-KZ"/>
              </w:rPr>
              <w:t xml:space="preserve">нда </w:t>
            </w:r>
            <w:r>
              <w:rPr>
                <w:rFonts w:ascii="Times New Roman" w:hAnsi="Times New Roman" w:cs="Times New Roman"/>
                <w:color w:val="000000"/>
                <w:sz w:val="28"/>
                <w:szCs w:val="28"/>
                <w:lang w:val="kk-KZ"/>
              </w:rPr>
              <w:t xml:space="preserve">2024 жылы Қобда ауданы үшін дендроплан әзірленді, оның шеңберінде жасыл желектерге түгендеу жүргізілді.</w:t>
            </w:r>
            <w:r/>
          </w:p>
          <w:p>
            <w:pPr>
              <w:ind w:firstLine="465"/>
              <w:jc w:val="both"/>
              <w:rPr>
                <w:rFonts w:ascii="Times New Roman" w:hAnsi="Times New Roman" w:cs="Times New Roman" w:eastAsia="Times New Roman"/>
                <w:color w:val="FF0000"/>
                <w:sz w:val="28"/>
                <w:szCs w:val="28"/>
                <w:lang w:val="kk-KZ" w:eastAsia="ru-RU"/>
              </w:rPr>
            </w:pPr>
            <w:r>
              <w:rPr>
                <w:rFonts w:ascii="Times New Roman" w:hAnsi="Times New Roman" w:cs="Times New Roman" w:eastAsia="Calibri"/>
                <w:color w:val="000000"/>
                <w:spacing w:val="2"/>
                <w:sz w:val="28"/>
                <w:szCs w:val="28"/>
                <w:shd w:val="clear" w:color="auto" w:fill="ffffff"/>
                <w:lang w:val="kk-KZ"/>
              </w:rPr>
              <w:t xml:space="preserve">Қызылорда облысындағы елді мекендердің жасыл екпелерін жасау, күтіп-баптау және қорғаудың үлгілік қағидасы (</w:t>
            </w:r>
            <w:r>
              <w:rPr>
                <w:rFonts w:ascii="Times New Roman" w:hAnsi="Times New Roman" w:cs="Times New Roman" w:eastAsia="Calibri"/>
                <w:i/>
                <w:iCs/>
                <w:color w:val="000000"/>
                <w:spacing w:val="2"/>
                <w:sz w:val="28"/>
                <w:szCs w:val="28"/>
                <w:shd w:val="clear" w:color="auto" w:fill="ffffff"/>
                <w:lang w:val="kk-KZ"/>
              </w:rPr>
              <w:t xml:space="preserve">Қызылорда облыстық мәслихатының 11.08. 2023 ж. № 38 шешімі)</w:t>
            </w:r>
            <w:r>
              <w:rPr>
                <w:rFonts w:ascii="Times New Roman" w:hAnsi="Times New Roman" w:cs="Times New Roman" w:eastAsia="Calibri"/>
                <w:color w:val="000000"/>
                <w:spacing w:val="2"/>
                <w:sz w:val="28"/>
                <w:szCs w:val="28"/>
                <w:shd w:val="clear" w:color="auto" w:fill="ffffff"/>
                <w:lang w:val="kk-KZ"/>
              </w:rPr>
              <w:t xml:space="preserve">  бекітілді.</w:t>
            </w:r>
            <w:r>
              <w:rPr>
                <w:rFonts w:ascii="Times New Roman" w:hAnsi="Times New Roman" w:cs="Times New Roman" w:eastAsia="Calibri"/>
                <w:color w:val="000000"/>
                <w:spacing w:val="2"/>
                <w:sz w:val="28"/>
                <w:szCs w:val="28"/>
                <w:shd w:val="clear" w:color="auto" w:fill="ffffff"/>
                <w:lang w:val="kk-KZ"/>
              </w:rPr>
              <w:t xml:space="preserve"> </w:t>
            </w:r>
            <w:r>
              <w:rPr>
                <w:rFonts w:ascii="Times New Roman" w:hAnsi="Times New Roman" w:cs="Times New Roman" w:eastAsia="Times New Roman"/>
                <w:sz w:val="28"/>
                <w:szCs w:val="28"/>
                <w:lang w:val="kk-KZ" w:eastAsia="ru-RU"/>
              </w:rPr>
              <w:t xml:space="preserve">Қағидаға сәйкес Қазалы, Қармақшы, Жалағаш, Сырдария, Шиелі, Жаңақорған аудан орталықтарына дендрологиялық жоспар</w:t>
            </w:r>
            <w:r>
              <w:rPr>
                <w:rFonts w:ascii="Times New Roman" w:hAnsi="Times New Roman" w:cs="Times New Roman" w:eastAsia="Times New Roman"/>
                <w:sz w:val="28"/>
                <w:szCs w:val="28"/>
                <w:lang w:val="kk-KZ" w:eastAsia="ru-RU"/>
              </w:rPr>
              <w:t xml:space="preserve"> </w:t>
            </w:r>
            <w:r>
              <w:rPr>
                <w:rFonts w:ascii="Times New Roman" w:hAnsi="Times New Roman" w:cs="Times New Roman" w:eastAsia="Times New Roman"/>
                <w:sz w:val="28"/>
                <w:szCs w:val="28"/>
                <w:lang w:val="kk-KZ" w:eastAsia="ru-RU"/>
              </w:rPr>
              <w:t xml:space="preserve"> әзірлеу  және жасыл екпелерді түгендеу жұмыстары жүргізілген</w:t>
            </w:r>
            <w:r>
              <w:rPr>
                <w:rFonts w:ascii="Times New Roman" w:hAnsi="Times New Roman" w:cs="Times New Roman" w:eastAsia="Times New Roman"/>
                <w:i/>
                <w:iCs/>
                <w:sz w:val="28"/>
                <w:szCs w:val="28"/>
                <w:lang w:val="kk-KZ" w:eastAsia="ru-RU"/>
              </w:rPr>
              <w:t xml:space="preserve">.</w:t>
            </w:r>
            <w:r>
              <w:rPr>
                <w:rFonts w:ascii="Times New Roman" w:hAnsi="Times New Roman" w:cs="Times New Roman" w:eastAsia="Times New Roman"/>
                <w:sz w:val="28"/>
                <w:szCs w:val="28"/>
                <w:lang w:val="kk-KZ" w:eastAsia="ru-RU"/>
              </w:rPr>
              <w:t xml:space="preserve"> </w:t>
            </w:r>
            <w:r/>
          </w:p>
          <w:p>
            <w:pPr>
              <w:ind w:firstLine="465"/>
              <w:jc w:val="both"/>
              <w:rPr>
                <w:rFonts w:ascii="Times New Roman" w:hAnsi="Times New Roman" w:cs="Times New Roman" w:eastAsia="Times New Roman"/>
                <w:sz w:val="28"/>
                <w:szCs w:val="28"/>
                <w:lang w:val="kk-KZ" w:eastAsia="ru-RU"/>
              </w:rPr>
            </w:pPr>
            <w:r>
              <w:rPr>
                <w:rFonts w:ascii="Times New Roman" w:hAnsi="Times New Roman" w:cs="Times New Roman" w:eastAsia="Times New Roman"/>
                <w:sz w:val="28"/>
                <w:szCs w:val="28"/>
                <w:lang w:val="kk-KZ" w:eastAsia="ru-RU"/>
              </w:rPr>
              <w:t xml:space="preserve">Нәтижесінде аудан орталықтарында 115,2 мың дана ағаш, бұталар, жасыл қоршау </w:t>
            </w:r>
            <w:r>
              <w:rPr>
                <w:rFonts w:ascii="Times New Roman" w:hAnsi="Times New Roman" w:cs="Times New Roman" w:eastAsia="Times New Roman"/>
                <w:i/>
                <w:iCs/>
                <w:sz w:val="28"/>
                <w:szCs w:val="28"/>
                <w:lang w:val="kk-KZ" w:eastAsia="ru-RU"/>
              </w:rPr>
              <w:t xml:space="preserve">(живая изгородь)</w:t>
            </w:r>
            <w:r>
              <w:rPr>
                <w:rFonts w:ascii="Times New Roman" w:hAnsi="Times New Roman" w:cs="Times New Roman" w:eastAsia="Times New Roman"/>
                <w:sz w:val="28"/>
                <w:szCs w:val="28"/>
                <w:lang w:val="kk-KZ" w:eastAsia="ru-RU"/>
              </w:rPr>
              <w:t xml:space="preserve"> бар екендігі анықталған.  </w:t>
            </w:r>
            <w:r/>
          </w:p>
          <w:p>
            <w:pPr>
              <w:ind w:firstLine="465"/>
              <w:jc w:val="both"/>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Алдағы уақытта басқа да елді мекендердің жасыл желектеріне түгендеу жұмыстары жүргізілетін болады.</w:t>
            </w:r>
            <w:r/>
          </w:p>
          <w:p>
            <w:pPr>
              <w:ind w:firstLine="465"/>
              <w:jc w:val="both"/>
              <w:spacing w:after="20"/>
              <w:rPr>
                <w:rFonts w:ascii="Times New Roman" w:hAnsi="Times New Roman" w:cs="Times New Roman"/>
                <w:i/>
                <w:color w:val="000000"/>
                <w:sz w:val="28"/>
                <w:szCs w:val="28"/>
                <w:lang w:val="kk-KZ"/>
              </w:rPr>
            </w:pPr>
            <w:r>
              <w:rPr>
                <w:rFonts w:ascii="Times New Roman" w:hAnsi="Times New Roman" w:cs="Times New Roman"/>
                <w:color w:val="000000"/>
                <w:sz w:val="28"/>
                <w:szCs w:val="28"/>
                <w:lang w:val="kk-KZ"/>
              </w:rPr>
              <w:t xml:space="preserve">2024 жылы Павлодар қаласында 2023 жылы екпелерге түгендеу жүргізілді, жасыл екпелердің тіршілігі 90 % құрады </w:t>
            </w:r>
            <w:r>
              <w:rPr>
                <w:rFonts w:ascii="Times New Roman" w:hAnsi="Times New Roman" w:cs="Times New Roman"/>
                <w:i/>
                <w:color w:val="000000"/>
                <w:sz w:val="28"/>
                <w:szCs w:val="28"/>
                <w:lang w:val="kk-KZ"/>
              </w:rPr>
              <w:t xml:space="preserve">(2022 жылы екпелердің тіршілігі 2023 жылы түгендеу қорытындылары бойынша 98% құрады).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Қалаларда, ауылдық елді мекендерде және кәсіпорындар мен ұйымдардың аумақтарында жасыл желектер отырғызу және оларға күтім жасау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ЭТРМ-ға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ЖАО</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«Атамекен» ҰКП (келісу бойынша)</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Мемлекет басшысының 2020 жылғы 1 кыркүйектегі халыққа Жолдауында бес жыл ішінде республика аумағындағы елді мекендерде 15 миллион ағаш отырғызу бойынша тапсырма берілген.</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Елді мекендер аумағында 2024 жылдың қорытындысы бойынша отырғызылды: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Абай облысы бойынша елді мекендердің аумағында 2024 жылға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63 500 дана көшет отырғызу жоспарланған.</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Абай облысы бойынша жоспарланған 63 500 дана көшет, 63 670 дана ағаш отырғызылды.</w:t>
            </w:r>
            <w:r/>
          </w:p>
          <w:p>
            <w:pPr>
              <w:ind w:left="20" w:firstLine="582"/>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2024 жылы </w:t>
            </w:r>
            <w:r>
              <w:rPr>
                <w:rFonts w:ascii="Times New Roman" w:hAnsi="Times New Roman" w:cs="Times New Roman"/>
                <w:color w:val="000000"/>
                <w:sz w:val="28"/>
                <w:szCs w:val="28"/>
                <w:lang w:val="kk-KZ"/>
              </w:rPr>
              <w:t xml:space="preserve">Ақтөбе облысында </w:t>
            </w:r>
            <w:r>
              <w:rPr>
                <w:rFonts w:ascii="Times New Roman" w:hAnsi="Times New Roman" w:cs="Times New Roman"/>
                <w:color w:val="000000"/>
                <w:sz w:val="28"/>
                <w:szCs w:val="28"/>
                <w:lang w:val="kk-KZ"/>
              </w:rPr>
              <w:t xml:space="preserve">Алға, Жүргенов, Шалқар,</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Ырғыз, Хромтау, Мәртөк, Қандыағаш, Қарауылкелді аудандарының орталықтарында жасыл аймақтар құрылып, күтім жұмыстары жүргізілді</w:t>
            </w:r>
            <w:r>
              <w:rPr>
                <w:rFonts w:ascii="Times New Roman" w:hAnsi="Times New Roman" w:cs="Times New Roman"/>
                <w:color w:val="000000"/>
                <w:sz w:val="28"/>
                <w:szCs w:val="28"/>
                <w:lang w:val="kk-KZ"/>
              </w:rPr>
              <w:t xml:space="preserve">.</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Жамбыл облысы аумағында 2024 жылғы жоспар </w:t>
            </w:r>
            <w:r>
              <w:rPr>
                <w:rFonts w:ascii="Times New Roman" w:hAnsi="Times New Roman" w:cs="Times New Roman"/>
                <w:color w:val="000000"/>
                <w:sz w:val="28"/>
                <w:szCs w:val="28"/>
                <w:lang w:val="kk-KZ"/>
              </w:rPr>
              <w:t xml:space="preserve">бойынша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200 мың ағаш, нақты 176,6 мың ағаш отырғызылды. Осы ретте, Жамбыл облысының прокуратурасы тарапынан тексеру жүргізіліп, жоспарды орындамаған Тараз қаласы және аудан әкімдіктерінің жауапты тұлғаларына тәртіптік шаралар қаралды.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Батыс Қазақстан облысының елді мекендерінде 0,238 млн ағаш отырғызу жоспарланған. Бүгінгі таңда 116,992 мың дана көшет отырғызылды. </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Сондай-ақ, Орал қаласы мен аудандардың әкімдіктері ұсынған ақпаратқа сәйкес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бюджет қаражатының негізгі бөлігі ағымдағы жылдың көктемінде болған су тасқынының салдарымен </w:t>
            </w:r>
            <w:r>
              <w:rPr>
                <w:rFonts w:ascii="Times New Roman" w:hAnsi="Times New Roman" w:cs="Times New Roman"/>
                <w:color w:val="000000"/>
                <w:sz w:val="28"/>
                <w:szCs w:val="28"/>
                <w:lang w:val="kk-KZ"/>
              </w:rPr>
              <w:t xml:space="preserve">күресуге жұмсалғандықтан, ағаш көшеттерін отырғызуға қаражат тапшылығы байқалды, осыған байланысты бұл жұмыстардың орындалмауы орын алды.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Қызылорда облысы</w:t>
            </w:r>
            <w:r>
              <w:rPr>
                <w:rFonts w:ascii="Times New Roman" w:hAnsi="Times New Roman" w:cs="Times New Roman"/>
                <w:color w:val="000000"/>
                <w:sz w:val="28"/>
                <w:szCs w:val="28"/>
                <w:lang w:val="kk-KZ"/>
              </w:rPr>
              <w:t xml:space="preserve">ның б</w:t>
            </w:r>
            <w:r>
              <w:rPr>
                <w:rFonts w:ascii="Times New Roman" w:hAnsi="Times New Roman" w:cs="Times New Roman"/>
                <w:color w:val="000000"/>
                <w:sz w:val="28"/>
                <w:szCs w:val="28"/>
                <w:lang w:val="kk-KZ"/>
              </w:rPr>
              <w:t xml:space="preserve">екітілген жоспар</w:t>
            </w:r>
            <w:r>
              <w:rPr>
                <w:rFonts w:ascii="Times New Roman" w:hAnsi="Times New Roman" w:cs="Times New Roman"/>
                <w:color w:val="000000"/>
                <w:sz w:val="28"/>
                <w:szCs w:val="28"/>
                <w:lang w:val="kk-KZ"/>
              </w:rPr>
              <w:t xml:space="preserve">ын</w:t>
            </w:r>
            <w:r>
              <w:rPr>
                <w:rFonts w:ascii="Times New Roman" w:hAnsi="Times New Roman" w:cs="Times New Roman"/>
                <w:color w:val="000000"/>
                <w:sz w:val="28"/>
                <w:szCs w:val="28"/>
                <w:lang w:val="kk-KZ"/>
              </w:rPr>
              <w:t xml:space="preserve">да 2024 жылы 21700 дана жасыл желек</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отырғызу жоспарланған болса, жыл қорытындысы</w:t>
            </w:r>
            <w:r>
              <w:rPr>
                <w:rFonts w:ascii="Times New Roman" w:hAnsi="Times New Roman" w:cs="Times New Roman"/>
                <w:color w:val="000000"/>
                <w:sz w:val="28"/>
                <w:szCs w:val="28"/>
                <w:lang w:val="kk-KZ"/>
              </w:rPr>
              <w:t xml:space="preserve">  бойынша </w:t>
            </w:r>
            <w:r>
              <w:rPr>
                <w:rFonts w:ascii="Times New Roman" w:hAnsi="Times New Roman" w:cs="Times New Roman"/>
                <w:color w:val="000000"/>
                <w:sz w:val="28"/>
                <w:szCs w:val="28"/>
                <w:lang w:val="kk-KZ"/>
              </w:rPr>
              <w:t xml:space="preserve"> 100418 дана жасыл желек</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отырғызылды.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Павлодар облысында қалалар мен аудандардың әкімдіктері «Таза Қазақстан» абаттандыру және экологиялық акциясы аясында елді мекендерде 63,3 мың ағаш пен бұта отырғызды.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Қалалар мен ірі елді мекендерде суару және су себу жүйелерін, су үнемдейтін технологияларды енгізу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color w:val="000000"/>
                <w:sz w:val="28"/>
                <w:szCs w:val="28"/>
                <w:lang w:val="kk"/>
              </w:rPr>
              <w:t xml:space="preserve">енгізілген суару және су себу жүйелерін, су үнемдейтін технологиялар туралы ақпарат</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СРИМ, ЖАО</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Сонымен қатар, жүргізілген талдауға сәйкес бүгінгі күні елді мекендер</w:t>
            </w:r>
            <w:r>
              <w:rPr>
                <w:rFonts w:ascii="Times New Roman" w:hAnsi="Times New Roman" w:cs="Times New Roman"/>
                <w:color w:val="000000"/>
                <w:sz w:val="28"/>
                <w:szCs w:val="28"/>
                <w:lang w:val="kk-KZ"/>
              </w:rPr>
              <w:t xml:space="preserve">де жалпы ұзындығы 6381 км сумен жабдықтаудың техникалық жүйелері бар, оларда техникалық су экономиканың түрлі салаларында, оның ішінде су тазарту құрылыстары үшін 4808 км, техникалық қажеттіліктерге 389 км, жасыл желектерді суаруға – 1184 км пайдаланылады.</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Ақмола облысында 10 қалада кәріз тазарту құрылыстарының жобаларын іске асыру жоспарлануда, оларды іске асырғаннан кейін алынған техникалық судың бір бөлігін жасыл желектерді суару үшін пайдалану жоспарлануда.</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Астана қаласы бойынша құрылыс тығыздығына байланысты техникалық сумен жабдықтау жүйелерін (СЖЖ) салу мүмкіндігі жоқ.</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Жетісу облысы бойынша техникалық сумен жабдықтау жүйелерін салу жоспарлануда. </w:t>
            </w:r>
            <w:r>
              <w:rPr>
                <w:rFonts w:ascii="Times New Roman" w:hAnsi="Times New Roman" w:cs="Times New Roman"/>
                <w:i/>
                <w:iCs/>
                <w:color w:val="000000"/>
                <w:sz w:val="28"/>
                <w:szCs w:val="28"/>
                <w:lang w:val="kk-KZ"/>
              </w:rPr>
              <w:t xml:space="preserve">Анықтама: облыс бойынша ұзындығы 374,6 км жасыл екпелерді суарудың арық жүйесі, облыс қалаларында 40 сквер, 13 арық жүйесі бар.</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Атырау облысы бойынша 5 елді мекенде СЖЖ салу және реконструкциялау: Қызылқоға ауылы Миялы ауданы – ұзындығы 14,2 км СЖЖ салу, Исатай ауданында Тұщықұдық, Жанбай, Ерғалиев ауылдарында – жалпы ұзындығы 10</w:t>
            </w:r>
            <w:r>
              <w:rPr>
                <w:rFonts w:ascii="Times New Roman" w:hAnsi="Times New Roman" w:cs="Times New Roman"/>
                <w:i/>
                <w:iCs/>
                <w:color w:val="000000"/>
                <w:sz w:val="28"/>
                <w:szCs w:val="28"/>
                <w:lang w:val="kk-KZ"/>
              </w:rPr>
              <w:t xml:space="preserve">7,6 км СЖЖ құрылысы басталды, Индер ауданы, Құрылыс ауылында – жалпы ұзындығы 3,7 км СЖЖ аяқталды. Сонымен қатар Атырау қаласының сол жағалауында күн сайын 70 мың м3 өндірумен және күн сайын 20 мың м3 техникалық су беру мүмкіндігімен КОС құрылысы аяқталды.</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Қызылорда облысы бойынша 35 су қондырғыларын бұрғылау, қазу жүйесінің құрылысы және 9 СЖЖ жүйесін қалпына келтіру жұмысы жүргізілді.</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Қостанай облысы бойынша Қостанай қ. Рудный қ. Жітіқара қ. Лисаков қ. және Тобыл к. жасыл екпелерді суару үшін қолданыстағы техникалық сумен жабдықтау жүйесі бар. Желілердің жалпы ұзындығы 312,946 км құрайды.</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Облыс бойынша Абай-Курчатов қаласындағы СЖЖ жүйесі, ұзындығы 2,8 км «Үлбі металлургия зауыты» өнеркәсіптік кәсіпорындарынан, өнімділігі тәулігіне 700м3 «Байыту фабрикасы» АҚ – дан техникалық су қолданылады.</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Абай облысы бойынша</w:t>
            </w:r>
            <w:r>
              <w:rPr>
                <w:rFonts w:ascii="Times New Roman" w:hAnsi="Times New Roman" w:cs="Times New Roman"/>
                <w:i/>
                <w:iCs/>
                <w:color w:val="000000"/>
                <w:sz w:val="28"/>
                <w:szCs w:val="28"/>
                <w:lang w:val="kk-KZ"/>
              </w:rPr>
              <w:t xml:space="preserve"> «Семей Водоканал» МКК сумен жабдықтау және су бұру желілерінде </w:t>
            </w:r>
            <w:r>
              <w:rPr>
                <w:rFonts w:ascii="Times New Roman" w:hAnsi="Times New Roman" w:cs="Times New Roman"/>
                <w:i/>
                <w:iCs/>
                <w:color w:val="000000"/>
                <w:sz w:val="28"/>
                <w:szCs w:val="28"/>
                <w:lang w:val="kk-KZ"/>
              </w:rPr>
              <w:t xml:space="preserve">қолданыстағы желілерді геодезиялық түсіру, цифрлық карталарды әзірлеу және Семей қаласы жүйелерінің гидравликалық моделін калибрлеу бойынша жұмыстар орындалды. Орындалу барысы 90 % құрайды.</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Жетысу облысы бойынша Талдықорған қаласындағы арық желісінің жалпы ұзындығы - 374,6 км (оның ішінде Науалы темірбетон каналында 195,8 км, жер арнасында 178,8 км және 710 арық көпір өткелдерінде) құрайды. </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Қалада 40 сквер, 5 парк бар (жалпы ауданы 124 га), Оның 20-ы автоматты суғарумен, 13 арық желісімен және мотопомпамен, 12 арнайы техникамен (водовоз) суғарылады. Жасыл желектілерін суғару күніне 2 уақыт жүргізіледі.</w:t>
            </w:r>
            <w:r/>
          </w:p>
          <w:p>
            <w:pPr>
              <w:ind w:firstLine="465"/>
              <w:jc w:val="both"/>
              <w:spacing w:after="20"/>
              <w:rPr>
                <w:rFonts w:ascii="Times New Roman" w:hAnsi="Times New Roman" w:cs="Times New Roman"/>
                <w:i/>
                <w:iCs/>
                <w:color w:val="000000"/>
                <w:sz w:val="28"/>
                <w:szCs w:val="28"/>
                <w:lang w:val="kk-KZ"/>
              </w:rPr>
            </w:pPr>
            <w:r>
              <w:rPr>
                <w:rFonts w:ascii="Times New Roman" w:hAnsi="Times New Roman" w:cs="Times New Roman"/>
                <w:i/>
                <w:iCs/>
                <w:color w:val="000000"/>
                <w:sz w:val="28"/>
                <w:szCs w:val="28"/>
                <w:lang w:val="kk-KZ"/>
              </w:rPr>
              <w:t xml:space="preserve">Қызылорда облысы бойынша 2021-2023 жылдар аралығында облыстық бюджеттен 832,6 млн. теңге бөлініп, елді мекендердегі жасыл екпелерді суару үшін 35 су қондырғыларын бұрғылау, қазу және 9 су қондырғысын қалпына келтіру жұмыстары жүргізілді. </w:t>
            </w:r>
            <w:r/>
          </w:p>
          <w:p>
            <w:pPr>
              <w:ind w:firstLine="460"/>
              <w:jc w:val="both"/>
              <w:tabs>
                <w:tab w:val="left" w:pos="945" w:leader="none"/>
              </w:tabs>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Қостанай облысы бойынша Қостанай қ. Рудный қ. Жітіқара қ. Лисаков қ. және Тобыл к. жасыл екпелерді суару үшін қолданыстағы техникалық сумен жабдықтау жүйесі бар. Желілердің жалпы ұзындығы 312,946 км құрайды.</w:t>
            </w:r>
            <w:r/>
          </w:p>
          <w:p>
            <w:pPr>
              <w:ind w:firstLine="460"/>
              <w:jc w:val="both"/>
              <w:tabs>
                <w:tab w:val="left" w:pos="945" w:leader="none"/>
              </w:tabs>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Облыс бойынша Абай-Курчатов қаласындағы СЖЖ жүйесі, ұзындығы 2,8 км «Үлбі металлургия зауыты» өнеркәсіптік кәсіпорындарынан, өнімділігі </w:t>
            </w:r>
            <w:r>
              <w:rPr>
                <w:rFonts w:ascii="Times New Roman" w:hAnsi="Times New Roman" w:cs="Times New Roman"/>
                <w:i/>
                <w:iCs/>
                <w:sz w:val="28"/>
                <w:szCs w:val="28"/>
                <w:lang w:val="kk-KZ"/>
              </w:rPr>
              <w:t xml:space="preserve">тәулігіне 700м3 «Байыту фабрикасы» АҚ – дан техникалық су қолданылады.</w:t>
            </w:r>
            <w:r/>
          </w:p>
          <w:p>
            <w:pPr>
              <w:ind w:firstLine="460"/>
              <w:jc w:val="both"/>
              <w:tabs>
                <w:tab w:val="left" w:pos="945" w:leader="none"/>
              </w:tabs>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2024 ж</w:t>
            </w:r>
            <w:r>
              <w:rPr>
                <w:rFonts w:ascii="Times New Roman" w:hAnsi="Times New Roman" w:cs="Times New Roman"/>
                <w:i/>
                <w:iCs/>
                <w:sz w:val="28"/>
                <w:szCs w:val="28"/>
                <w:lang w:val="kk-KZ"/>
              </w:rPr>
              <w:t xml:space="preserve">ылы «Семей Водоканал» МКК сумен жабдықтау және су бұру желілерінде қолданыстағы желілерді геодезиялық түсіру, цифрлық карталарды әзірлеу және Семей қаласы жүйелерінің гидравликалық моделін калибрлеу бойынша жұмыстар орындалды. Орындалу барысы 90 % құрайды.</w:t>
            </w:r>
            <w:r/>
          </w:p>
          <w:p>
            <w:pPr>
              <w:ind w:firstLine="460"/>
              <w:jc w:val="both"/>
              <w:tabs>
                <w:tab w:val="left" w:pos="945" w:leader="none"/>
              </w:tabs>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Жетысу облысы бойынша Талдықорған қаласындағы арық желісінің жалпы ұзындығы - 374,6 км (оның ішінде Науалы темірбетон каналында 195,8 км, жер арнасында 178,8 км және 710 арық көпір өткелдерінде) құрайды. </w:t>
            </w:r>
            <w:r/>
          </w:p>
          <w:p>
            <w:pPr>
              <w:ind w:firstLine="460"/>
              <w:jc w:val="both"/>
              <w:tabs>
                <w:tab w:val="left" w:pos="945" w:leader="none"/>
              </w:tabs>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Қалада 40 сквер, 5 парк бар (жалпы ауданы 124 га), Оның 20-ы автоматты суғарумен, 13 арық желісімен және мотопомпамен, 12 арнайы техникамен (водовоз) суғарылады. Жасыл желектілерін суғару күніне 2 уақыт жүргізіледі.</w:t>
            </w:r>
            <w:r/>
          </w:p>
          <w:p>
            <w:pPr>
              <w:ind w:firstLine="460"/>
              <w:jc w:val="both"/>
              <w:tabs>
                <w:tab w:val="left" w:pos="945" w:leader="none"/>
              </w:tabs>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Қызылорда облысы бойынша 2021-2023 жылдар аралығында облыстық бюджеттен 832,6 млн. теңге бөлініп, елді мекендердегі жасыл екпелерді суару үшін 35 су қондырғыларын бұрғылау, қазу және 9 су қондырғысын қалпына келтіру жұмыстары жүргізілді. </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
              </w:rPr>
            </w:pPr>
            <w:r>
              <w:rPr>
                <w:rFonts w:ascii="Times New Roman" w:hAnsi="Times New Roman" w:cs="Times New Roman"/>
                <w:sz w:val="28"/>
                <w:szCs w:val="28"/>
                <w:lang w:val="kk"/>
              </w:rPr>
            </w:r>
            <w:r/>
          </w:p>
        </w:tc>
        <w:tc>
          <w:tcPr>
            <w:tcW w:w="2693" w:type="dxa"/>
            <w:textDirection w:val="lrTb"/>
            <w:noWrap w:val="false"/>
          </w:tcPr>
          <w:p>
            <w:pPr>
              <w:jc w:val="both"/>
              <w:rPr>
                <w:rFonts w:ascii="Times New Roman" w:hAnsi="Times New Roman" w:cs="Times New Roman"/>
                <w:sz w:val="28"/>
                <w:szCs w:val="28"/>
                <w:lang w:val="kk"/>
              </w:rPr>
            </w:pPr>
            <w:r>
              <w:rPr>
                <w:rFonts w:ascii="Times New Roman" w:hAnsi="Times New Roman" w:cs="Times New Roman"/>
                <w:sz w:val="28"/>
                <w:szCs w:val="28"/>
                <w:lang w:val="kk"/>
              </w:rPr>
              <w:t xml:space="preserve">Жергілікті климаттық жағдайларды ескере отырып, өңірдің </w:t>
            </w:r>
            <w:r>
              <w:rPr>
                <w:rFonts w:ascii="Times New Roman" w:hAnsi="Times New Roman" w:cs="Times New Roman"/>
                <w:sz w:val="28"/>
                <w:szCs w:val="28"/>
                <w:lang w:val="kk"/>
              </w:rPr>
              <w:t xml:space="preserve">мұқтаждығы үшін ағашты-бұталы өсімдіктердің аудандастырылған және бейімделген көшет материалдарын өсіру үшін орман </w:t>
            </w:r>
            <w:r>
              <w:rPr>
                <w:rFonts w:ascii="Times New Roman" w:hAnsi="Times New Roman" w:cs="Times New Roman"/>
                <w:sz w:val="28"/>
                <w:szCs w:val="28"/>
                <w:lang w:val="kk-KZ"/>
              </w:rPr>
              <w:t xml:space="preserve">тәлімбағын жасау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
              </w:rPr>
              <w:t xml:space="preserve">6 орман </w:t>
            </w:r>
            <w:r>
              <w:rPr>
                <w:rFonts w:ascii="Times New Roman" w:hAnsi="Times New Roman" w:cs="Times New Roman"/>
                <w:sz w:val="28"/>
                <w:szCs w:val="28"/>
                <w:lang w:val="kk-KZ"/>
              </w:rPr>
              <w:t xml:space="preserve">тәлімбағы</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2029 жылға дейін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ЭТРМ, ЖАО</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«Семей орманы» МОТР аумағында 2016 жылы пайдалануға берілген орман питомнигі мен орман тұқымы станциясының кешені табысты жұмыс істеуде. </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2024</w:t>
            </w:r>
            <w:r>
              <w:rPr>
                <w:rFonts w:ascii="Times New Roman" w:hAnsi="Times New Roman" w:cs="Times New Roman"/>
                <w:color w:val="000000"/>
                <w:sz w:val="28"/>
                <w:szCs w:val="28"/>
                <w:lang w:val="kk-KZ"/>
              </w:rPr>
              <w:t xml:space="preserve"> жылдың 2 қыркүйегінде Қазақстан халқына Жолдауында ҚР Президенті республиканың басқа өңірлеріне жабық тамыр жүйесімен отырғызу материалын өсіру бойынша орман тұқымы кешенін құруды масштабтау қажеттігін айтты. </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Осыған байланысты</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аталған кешендердің құрылысы Ақмола, Алматы, Қостанай, Шығыс Қазақстан және Абай облыстарында жоспарлануда.</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Әлеуметтік желілерде әртүрлі хэштегтермен экотрендтерді ілгерілету және жүргізу үшін инфлюенсерлер мен блогерлерді тарту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KZ"/>
              </w:rPr>
              <w:t xml:space="preserve">іс-шаралар туралы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ЭТРМ, </w:t>
            </w:r>
            <w:r>
              <w:rPr>
                <w:rFonts w:ascii="Times New Roman" w:hAnsi="Times New Roman" w:cs="Times New Roman"/>
                <w:color w:val="000000"/>
                <w:sz w:val="28"/>
                <w:szCs w:val="28"/>
              </w:rPr>
              <w:t xml:space="preserve">МАМ, </w:t>
            </w:r>
            <w:r>
              <w:rPr>
                <w:rFonts w:ascii="Times New Roman" w:hAnsi="Times New Roman" w:cs="Times New Roman"/>
                <w:color w:val="000000"/>
                <w:sz w:val="28"/>
                <w:szCs w:val="28"/>
                <w:lang w:val="kk-KZ"/>
              </w:rPr>
              <w:t xml:space="preserve">ЖАО</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ҚР Экология және табиғи ресурстар министрлігінде қызмет бағыттары бойынша түсініктеме беру үшін спикерлер пулы бар. </w:t>
            </w:r>
            <w:r/>
          </w:p>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Сондай-ақ, «қоғамдық пікір көшбасшыларын», блогерлерді, әсер етушілерді тарту жұмыстар</w:t>
            </w:r>
            <w:r>
              <w:rPr>
                <w:rFonts w:ascii="Times New Roman" w:hAnsi="Times New Roman" w:cs="Times New Roman"/>
                <w:color w:val="000000"/>
                <w:sz w:val="28"/>
                <w:szCs w:val="28"/>
                <w:lang w:val="kk-KZ"/>
              </w:rPr>
              <w:t xml:space="preserve">ы </w:t>
            </w:r>
            <w:r>
              <w:rPr>
                <w:rFonts w:ascii="Times New Roman" w:hAnsi="Times New Roman" w:cs="Times New Roman"/>
                <w:color w:val="000000"/>
                <w:sz w:val="28"/>
                <w:szCs w:val="28"/>
                <w:lang w:val="kk-KZ"/>
              </w:rPr>
              <w:t xml:space="preserve"> жүргізілуде.</w:t>
            </w:r>
            <w:r/>
          </w:p>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2024 жылғы 25 қарашада «Ел.ҚЗ» ақпараттық порталында «Халықаралық жасыл технологиялар және инвестициялық жобалар орталығы» КЕАҚ Басқарма </w:t>
            </w:r>
            <w:r>
              <w:rPr>
                <w:rFonts w:ascii="Times New Roman" w:hAnsi="Times New Roman" w:cs="Times New Roman"/>
                <w:color w:val="000000"/>
                <w:sz w:val="28"/>
                <w:szCs w:val="28"/>
                <w:lang w:val="kk-KZ"/>
              </w:rPr>
              <w:t xml:space="preserve">төрағасы «блогерлер мен әсер етушілер» «Таза Қазақстан» акциясына атсалысты» сұхбаты шықты.</w:t>
            </w:r>
            <w:r/>
          </w:p>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https://el.kz/blogerler-men-inflyuenserler-taza-qazaqstan-aktsiyasyna-atsalysty_400003118/</w:t>
            </w:r>
            <w:r/>
          </w:p>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Шығыс Қазақстан облысы</w:t>
            </w:r>
            <w:r>
              <w:rPr>
                <w:rFonts w:ascii="Times New Roman" w:hAnsi="Times New Roman" w:cs="Times New Roman"/>
                <w:color w:val="000000"/>
                <w:sz w:val="28"/>
                <w:szCs w:val="28"/>
                <w:lang w:val="kk-KZ"/>
              </w:rPr>
              <w:t xml:space="preserve">нда</w:t>
            </w:r>
            <w:r>
              <w:rPr>
                <w:rFonts w:ascii="Times New Roman" w:hAnsi="Times New Roman" w:cs="Times New Roman"/>
                <w:color w:val="000000"/>
                <w:sz w:val="28"/>
                <w:szCs w:val="28"/>
                <w:lang w:val="kk-KZ"/>
              </w:rPr>
              <w:t xml:space="preserve"> </w:t>
            </w:r>
            <w:r/>
          </w:p>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ҮЕҰ өкілдерімен бірқатар кездесулер өткізді </w:t>
            </w:r>
            <w:r>
              <w:rPr>
                <w:rFonts w:ascii="Times New Roman" w:hAnsi="Times New Roman" w:cs="Times New Roman"/>
                <w:i/>
                <w:iCs/>
                <w:color w:val="000000"/>
                <w:sz w:val="28"/>
                <w:szCs w:val="28"/>
                <w:lang w:val="kk-KZ"/>
              </w:rPr>
              <w:t xml:space="preserve">(А.Әшімова – «ШҚО Азаматтық Альянсы» ЗТБ төрағасы, Т. Ясса – «Қоғамның экология</w:t>
            </w:r>
            <w:r>
              <w:rPr>
                <w:rFonts w:ascii="Times New Roman" w:hAnsi="Times New Roman" w:cs="Times New Roman"/>
                <w:i/>
                <w:iCs/>
                <w:color w:val="000000"/>
                <w:sz w:val="28"/>
                <w:szCs w:val="28"/>
                <w:lang w:val="kk-KZ"/>
              </w:rPr>
              <w:t xml:space="preserve">лық даму орталығы» ҚБ басшысы, Е.Н. Березинская-«ECOJER» қазақстандық өңірлік экологиялық бастамалар қауымдастығы, Л. Евженкова - экобелсенді, Д. Гончар - ШҚО бойынша «Жасыл ел» жобасының үйлестірушісі, С.Елагин – «Экология-Жастар-бастама-Даму» ҚҚ басшысы)</w:t>
            </w:r>
            <w:r>
              <w:rPr>
                <w:rFonts w:ascii="Times New Roman" w:hAnsi="Times New Roman" w:cs="Times New Roman"/>
                <w:color w:val="000000"/>
                <w:sz w:val="28"/>
                <w:szCs w:val="28"/>
                <w:lang w:val="kk-KZ"/>
              </w:rPr>
              <w:t xml:space="preserve">. Кездесулерде көгалдандыру, экоакциялар өткізу, қоқыстарды жинау және қайта өңдеу, эко ойындар өткізуді әлеуметтік желілерде жариялау мәселелері талқыланды. </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Ірі өңірлік қоғамдарда блогерлер облыс тұрғындарымен сауалнама жүргізеді, онда оларды бағдарламамен таныстырады, оның шеңберінде өңірде жүргізіліп жатқан жұмыстар туралы пікірлерін біледі және оған қосылуға шақырады.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Қостанай облысы әкімдігінің Қоғамдық даму басқармасының ақпараты бойынша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инфополисте интернет-ресурстарда 6663 материал және әлеуметтік медиада 42 246 мазмұндық жазба орналастырылған. Оның ішінде әртүрлі хэштегтер бойынша экотрендтерді танымал ету 100-ден астам басылымды құрайды.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Велосипед көлігін пайдалануға арналған және  электромобильдерді электрмен </w:t>
            </w:r>
            <w:r>
              <w:rPr>
                <w:rFonts w:ascii="Times New Roman" w:hAnsi="Times New Roman" w:cs="Times New Roman"/>
                <w:color w:val="000000"/>
                <w:sz w:val="28"/>
                <w:szCs w:val="28"/>
                <w:lang w:val="kk-KZ"/>
              </w:rPr>
              <w:t xml:space="preserve">қуаттайтын</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станцияларға арналған инфрақұрылым жасау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ЭТРМ-ға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ЖАО</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Қазіргі уақытта Абай облысында 1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станциясы жұмыс істейді, жоспарда жыл соңына дейін Семей қаласында тағы 1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станциясын және Семей-Павлодар тас жолында (Абай облысының немесе Павлодар облысының аумағында) 1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станциясын іске қосу жоспарлануда. Сондай-ақ, «Qazaq Energy Charge»  ЖШС Семей қаласының СОО аумағында 9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станциясын орнатуды қарастыруға дайын.</w:t>
            </w:r>
            <w:r/>
          </w:p>
          <w:p>
            <w:pPr>
              <w:ind w:firstLine="465"/>
              <w:jc w:val="both"/>
              <w:spacing w:after="2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Ақмола облысы</w:t>
            </w:r>
            <w:r>
              <w:rPr>
                <w:rFonts w:ascii="Times New Roman" w:hAnsi="Times New Roman" w:cs="Times New Roman"/>
                <w:color w:val="000000"/>
                <w:sz w:val="28"/>
                <w:szCs w:val="28"/>
                <w:lang w:val="kk-KZ"/>
              </w:rPr>
              <w:t xml:space="preserve"> а</w:t>
            </w:r>
            <w:r>
              <w:rPr>
                <w:rFonts w:ascii="Times New Roman" w:hAnsi="Times New Roman" w:cs="Times New Roman"/>
                <w:sz w:val="28"/>
                <w:szCs w:val="28"/>
                <w:lang w:val="kk-KZ"/>
              </w:rPr>
              <w:t xml:space="preserve">удан әкімдіктері көше-жол желісі бойынша жаңа жобаларды әзірлеу кезінде велосипед жолдарын орнату мәселесін қарайтын болады.</w:t>
            </w:r>
            <w:r/>
          </w:p>
          <w:p>
            <w:pPr>
              <w:ind w:firstLine="465"/>
              <w:jc w:val="both"/>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Ақмола облысының аумағында қуаттылығы 40-160 кВт/сағ болатын 17 электр жанармай құю станциясы </w:t>
            </w:r>
            <w:r>
              <w:rPr>
                <w:rFonts w:ascii="Times New Roman" w:hAnsi="Times New Roman" w:cs="Times New Roman"/>
                <w:i/>
                <w:iCs/>
                <w:sz w:val="24"/>
                <w:szCs w:val="24"/>
                <w:lang w:val="kk-KZ"/>
              </w:rPr>
              <w:t xml:space="preserve">(QazaqEnergyCharge – 2 </w:t>
            </w:r>
            <w:r>
              <w:rPr>
                <w:rFonts w:ascii="Times New Roman" w:hAnsi="Times New Roman" w:cs="Times New Roman"/>
                <w:color w:val="000000"/>
                <w:sz w:val="28"/>
                <w:szCs w:val="28"/>
                <w:lang w:val="kk-KZ"/>
              </w:rPr>
              <w:t xml:space="preserve">қуаттау</w:t>
            </w:r>
            <w:r>
              <w:rPr>
                <w:rFonts w:ascii="Times New Roman" w:hAnsi="Times New Roman" w:cs="Times New Roman"/>
                <w:i/>
                <w:iCs/>
                <w:sz w:val="24"/>
                <w:szCs w:val="24"/>
                <w:lang w:val="kk-KZ"/>
              </w:rPr>
              <w:t xml:space="preserve"> құрылғысынан 7 станция және Көкшетау қаласында жобалау сатысында 2 Станция, «eDrive» ЖШС - 10 станция 1 </w:t>
            </w:r>
            <w:r>
              <w:rPr>
                <w:rFonts w:ascii="Times New Roman" w:hAnsi="Times New Roman" w:cs="Times New Roman"/>
                <w:color w:val="000000"/>
                <w:sz w:val="28"/>
                <w:szCs w:val="28"/>
                <w:lang w:val="kk-KZ"/>
              </w:rPr>
              <w:t xml:space="preserve">қуаттау</w:t>
            </w:r>
            <w:r>
              <w:rPr>
                <w:rFonts w:ascii="Times New Roman" w:hAnsi="Times New Roman" w:cs="Times New Roman"/>
                <w:i/>
                <w:iCs/>
                <w:sz w:val="24"/>
                <w:szCs w:val="24"/>
                <w:lang w:val="kk-KZ"/>
              </w:rPr>
              <w:t xml:space="preserve"> құрылғысынан),</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 xml:space="preserve">оның ішінде Бурабай ауданында – 12 станция, Ақкөл ауданында – 4, Шортанды – 1.</w:t>
            </w:r>
            <w:r/>
          </w:p>
          <w:p>
            <w:pPr>
              <w:ind w:firstLine="465"/>
              <w:jc w:val="both"/>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Ақтөбе қаласында ұзындығы 1 км веложолдар желісі құрылды, сондай-ақ 4 электр </w:t>
            </w:r>
            <w:r>
              <w:rPr>
                <w:rFonts w:ascii="Times New Roman" w:hAnsi="Times New Roman" w:cs="Times New Roman"/>
                <w:color w:val="000000"/>
                <w:sz w:val="28"/>
                <w:szCs w:val="28"/>
                <w:lang w:val="kk-KZ"/>
              </w:rPr>
              <w:t xml:space="preserve">қуаттау</w:t>
            </w:r>
            <w:r>
              <w:rPr>
                <w:rFonts w:ascii="Times New Roman" w:hAnsi="Times New Roman" w:cs="Times New Roman"/>
                <w:sz w:val="28"/>
                <w:szCs w:val="28"/>
                <w:lang w:val="kk-KZ"/>
              </w:rPr>
              <w:t xml:space="preserve"> станциясы жұмыс істейді.</w:t>
            </w:r>
            <w:r/>
          </w:p>
          <w:p>
            <w:pPr>
              <w:ind w:firstLine="465"/>
              <w:jc w:val="both"/>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Батыс Қазақстан облысында электр қозғалтқыштары бар 66 автомобиль тіркелген. Қазіргі уақытта Орал қаласында Шолохов, 39 мекен-жайында бір ғана электр </w:t>
            </w:r>
            <w:r>
              <w:rPr>
                <w:rFonts w:ascii="Times New Roman" w:hAnsi="Times New Roman" w:cs="Times New Roman"/>
                <w:color w:val="000000"/>
                <w:sz w:val="28"/>
                <w:szCs w:val="28"/>
                <w:lang w:val="kk-KZ"/>
              </w:rPr>
              <w:t xml:space="preserve">қуаттау</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у станциясы орналасқан.</w:t>
            </w:r>
            <w:r/>
          </w:p>
          <w:p>
            <w:pPr>
              <w:ind w:firstLine="465"/>
              <w:jc w:val="both"/>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Қостанай облысында «велосипед қауымдастығы» қоғамдық ұйымымен бірлесіп, Қостанай қаласының жергілікті деңгейінде веложол желісі </w:t>
            </w:r>
            <w:r>
              <w:rPr>
                <w:rFonts w:ascii="Times New Roman" w:hAnsi="Times New Roman" w:cs="Times New Roman"/>
                <w:sz w:val="28"/>
                <w:szCs w:val="28"/>
                <w:lang w:val="kk-KZ"/>
              </w:rPr>
              <w:t xml:space="preserve">Тұжырымдамасының жобасы әзірленді. Веложол инфрақұрылымы тұжырымдамасы шеңберінде веложолдардың маршруттық қозғалысының 10 нұсқасын жайластыру қарастырылуда. Қазіргі уақытта велосипед жолдарының жалпы ұзындығы 3,1 км құрайды.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Электромобильдерге арналған электр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станцияларын орнатуға қатысты мынаны хабарлаймыз, қазіргі уақытта Қостанай қаласының облыс орталығында </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Қостанай Автодомы</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 кәсіпорнының, </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СарыарқаАвтоПром</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 ЖШС, </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Zeekr Kostanay</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 дилерлік орталығының, </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Қостанай Плаза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СОО аумағында орналасқан электр көлігіне арналған 4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станциясы жұмыс істейді.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Әулиекөл ауданы әкімдігінің ақпараты бойынша 2024 жылы Qazaq Oil автомобиль жанармай құю станциясында электромобильдерге арналған 1 Электр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станциясы орнатылған.</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Қызылорда қаласында Яссауи, Жаппасбай батыр көшелерінде арнайы велосипед және жаяу жүргіншілер жолдары (жүгіру жолдары) қарастырылған.</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Қызылорда қаласының бірнеше жерінде электромобильдерге арналған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станциялары орналасқан:</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Қонаев көшесі (Қорқыт ата ескерткішінің жанында) - қуаты 160 кВт.</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Бейбарыс сұлтан көшесі 56-қуаты 160 кВт.</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қуаты 160 кВт «Қорқыт ата» әуежайы.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Сонымен қатар, Қазыбек би көшесі мен Абай, Н. Назарбаев даңғылдарында жаяу жүргіншілер көпірлері салынды.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Павлодар қаласының орталық жағалауында ұзындығы 3,0 км</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Н.Ә. Назарбаев даңғылында 16 км  </w:t>
            </w:r>
            <w:r>
              <w:rPr>
                <w:rFonts w:ascii="Times New Roman" w:hAnsi="Times New Roman" w:cs="Times New Roman"/>
                <w:color w:val="000000"/>
                <w:sz w:val="28"/>
                <w:szCs w:val="28"/>
                <w:lang w:val="kk-KZ"/>
              </w:rPr>
              <w:t xml:space="preserve">велосипед </w:t>
            </w:r>
            <w:r>
              <w:rPr>
                <w:rFonts w:ascii="Times New Roman" w:hAnsi="Times New Roman" w:cs="Times New Roman"/>
                <w:color w:val="000000"/>
                <w:sz w:val="28"/>
                <w:szCs w:val="28"/>
                <w:lang w:val="kk-KZ"/>
              </w:rPr>
              <w:t xml:space="preserve">жол</w:t>
            </w:r>
            <w:r>
              <w:rPr>
                <w:rFonts w:ascii="Times New Roman" w:hAnsi="Times New Roman" w:cs="Times New Roman"/>
                <w:color w:val="000000"/>
                <w:sz w:val="28"/>
                <w:szCs w:val="28"/>
                <w:lang w:val="kk-KZ"/>
              </w:rPr>
              <w:t xml:space="preserve">ы</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бар. </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Павлодар облысының Ақсу қаласында 14,15 шағын аудандарында веложол салу бойынша жұмыс жүргізілді. Веложолдың ұзындығы 1,7 км.</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Екібастұз қаласында «Мәшһүр Жүсіп көшесін қайта жаңарту» жобасын іске асыру үшін ұзындығы 3,4 км велосипед жолын орнату бойынша жұмыс жүргізілді.   </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Қазіргі таңда Павлодар қаласында электробустарды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үшін 3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станциясы жұмыс істейді, электробустар үшін қосымша инфрақұрылымды құру олардың сатып алуына қарай жоспарлануда. Облыста АС 22-100 кВт Type2, Schuko жеңіл автомобильдеріне арналған 5 </w:t>
            </w:r>
            <w:r>
              <w:rPr>
                <w:rFonts w:ascii="Times New Roman" w:hAnsi="Times New Roman" w:cs="Times New Roman"/>
                <w:color w:val="000000"/>
                <w:sz w:val="28"/>
                <w:szCs w:val="28"/>
                <w:lang w:val="kk-KZ"/>
              </w:rPr>
              <w:t xml:space="preserve">қуаттау</w:t>
            </w:r>
            <w:r>
              <w:rPr>
                <w:rFonts w:ascii="Times New Roman" w:hAnsi="Times New Roman" w:cs="Times New Roman"/>
                <w:color w:val="000000"/>
                <w:sz w:val="28"/>
                <w:szCs w:val="28"/>
                <w:lang w:val="kk-KZ"/>
              </w:rPr>
              <w:t xml:space="preserve"> станциясы жұмыс істейді </w:t>
            </w:r>
            <w:r>
              <w:rPr>
                <w:rFonts w:ascii="Times New Roman" w:hAnsi="Times New Roman" w:cs="Times New Roman"/>
                <w:i/>
                <w:color w:val="000000"/>
                <w:sz w:val="28"/>
                <w:szCs w:val="28"/>
                <w:lang w:val="kk-KZ"/>
              </w:rPr>
              <w:t xml:space="preserve">(Павлодар-2, Ақсу-1, Екібастұз -1, Шідерті-1).</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«Велосипед күні» іс-шарасын өткізу (студенттер мен қызметкерлер зиянды заттардың шығарындыларын азайту үшін университетке </w:t>
            </w:r>
            <w:r>
              <w:rPr>
                <w:rFonts w:ascii="Times New Roman" w:hAnsi="Times New Roman" w:cs="Times New Roman"/>
                <w:color w:val="000000"/>
                <w:sz w:val="28"/>
                <w:szCs w:val="28"/>
                <w:lang w:val="kk-KZ"/>
              </w:rPr>
              <w:t xml:space="preserve">велосипедпен келетін күнді ұйымдастыру)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
              </w:rPr>
              <w:t xml:space="preserve">іс-шаралар туралы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rPr>
            </w:pPr>
            <w:r>
              <w:rPr>
                <w:rFonts w:ascii="Times New Roman" w:hAnsi="Times New Roman" w:cs="Times New Roman"/>
                <w:sz w:val="28"/>
                <w:szCs w:val="28"/>
                <w:lang w:val="kk"/>
              </w:rPr>
              <w:t xml:space="preserve">ҒЖБМ, ЭТРМ; ЖЖОКБҰ (келісу бойынша)</w:t>
            </w:r>
            <w:r/>
          </w:p>
        </w:tc>
        <w:tc>
          <w:tcPr>
            <w:tcW w:w="6805" w:type="dxa"/>
            <w:textDirection w:val="lrTb"/>
            <w:noWrap w:val="false"/>
          </w:tcPr>
          <w:p>
            <w:pPr>
              <w:ind w:firstLine="465"/>
              <w:jc w:val="both"/>
              <w:spacing w:after="20"/>
              <w:rPr>
                <w:rFonts w:ascii="Times New Roman" w:hAnsi="Times New Roman" w:cs="Times New Roman"/>
                <w:sz w:val="28"/>
                <w:szCs w:val="28"/>
                <w:lang w:val="kk"/>
              </w:rPr>
            </w:pPr>
            <w:r>
              <w:rPr>
                <w:rFonts w:ascii="Times New Roman" w:hAnsi="Times New Roman" w:cs="Times New Roman"/>
                <w:sz w:val="28"/>
                <w:szCs w:val="28"/>
                <w:lang w:val="kk-KZ"/>
              </w:rPr>
              <w:t xml:space="preserve">Орындалуда.</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rPr>
            </w:pPr>
            <w:r>
              <w:rPr>
                <w:rFonts w:ascii="Times New Roman" w:hAnsi="Times New Roman" w:cs="Times New Roman"/>
                <w:sz w:val="28"/>
                <w:szCs w:val="28"/>
              </w:rPr>
            </w:r>
            <w:r/>
          </w:p>
        </w:tc>
        <w:tc>
          <w:tcPr>
            <w:tcW w:w="2693" w:type="dxa"/>
            <w:textDirection w:val="lrTb"/>
            <w:noWrap w:val="false"/>
          </w:tcPr>
          <w:p>
            <w:pPr>
              <w:ind w:left="20"/>
              <w:spacing w:after="20"/>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Алматы қаласында </w:t>
            </w:r>
            <w:r>
              <w:rPr>
                <w:rFonts w:ascii="Times New Roman" w:hAnsi="Times New Roman" w:cs="Times New Roman"/>
                <w:color w:val="000000"/>
                <w:sz w:val="28"/>
                <w:szCs w:val="28"/>
              </w:rPr>
              <w:t xml:space="preserve">экофестивальдар</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өткізу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
              </w:rPr>
              <w:t xml:space="preserve">фестивальдар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Алматы</w:t>
            </w:r>
            <w:r>
              <w:rPr>
                <w:rFonts w:ascii="Times New Roman" w:hAnsi="Times New Roman" w:cs="Times New Roman"/>
                <w:color w:val="000000"/>
                <w:sz w:val="28"/>
                <w:szCs w:val="28"/>
                <w:lang w:val="kk-KZ"/>
              </w:rPr>
              <w:t xml:space="preserve"> қаласының әкімдігі, ЭТРМ,</w:t>
            </w:r>
            <w:r>
              <w:rPr>
                <w:rFonts w:ascii="Times New Roman" w:hAnsi="Times New Roman" w:cs="Times New Roman"/>
                <w:color w:val="000000"/>
                <w:sz w:val="28"/>
                <w:szCs w:val="28"/>
                <w:lang w:val="kk"/>
              </w:rPr>
              <w:t xml:space="preserve"> МАМ</w:t>
            </w:r>
            <w:r/>
          </w:p>
        </w:tc>
        <w:tc>
          <w:tcPr>
            <w:tcW w:w="6805" w:type="dxa"/>
            <w:textDirection w:val="lrTb"/>
            <w:noWrap w:val="false"/>
          </w:tcPr>
          <w:p>
            <w:pPr>
              <w:pStyle w:val="700"/>
              <w:ind w:firstLine="709"/>
              <w:jc w:val="both"/>
              <w:spacing w:before="0" w:beforeAutospacing="0" w:after="0" w:afterAutospacing="0"/>
              <w:shd w:val="clear" w:color="auto" w:fill="ffffff"/>
              <w:rPr>
                <w:color w:val="000000"/>
                <w:sz w:val="28"/>
                <w:szCs w:val="28"/>
                <w:lang w:val="kk"/>
              </w:rPr>
            </w:pPr>
            <w:r>
              <w:rPr>
                <w:color w:val="000000" w:themeColor="text1"/>
                <w:sz w:val="28"/>
                <w:szCs w:val="28"/>
                <w:lang w:val="kk"/>
              </w:rPr>
              <w:t xml:space="preserve">2024 жылғы 23 сәуірде Алматыда «жасыл» күн тәртібін талқылауға арналған диалог алаңы болып табылатын жыл сайынғы «Meet-up Эко-Директорлар» өтті, онда мүдделі тараптар өз көзқарастарын білдірді, тәжірибелерімен бөлісті және пайдалы </w:t>
            </w:r>
            <w:r>
              <w:rPr>
                <w:color w:val="000000" w:themeColor="text1"/>
                <w:sz w:val="28"/>
                <w:szCs w:val="28"/>
                <w:lang w:val="kk"/>
              </w:rPr>
              <w:t xml:space="preserve">танысулар болды </w:t>
            </w:r>
            <w:r>
              <w:rPr>
                <w:color w:val="000000" w:themeColor="text1"/>
                <w:sz w:val="28"/>
                <w:szCs w:val="28"/>
                <w:lang w:val="kk"/>
              </w:rPr>
              <w:t xml:space="preserve">. Бұл іс-шараның бастамашысы және ұйымдастырушысы Eco Network компаниясы болды. </w:t>
            </w:r>
            <w:r/>
          </w:p>
          <w:p>
            <w:pPr>
              <w:pStyle w:val="700"/>
              <w:ind w:firstLine="709"/>
              <w:jc w:val="both"/>
              <w:spacing w:before="0" w:beforeAutospacing="0" w:after="0" w:afterAutospacing="0"/>
              <w:shd w:val="clear" w:color="auto" w:fill="ffffff"/>
              <w:rPr>
                <w:color w:val="000000"/>
                <w:sz w:val="28"/>
                <w:szCs w:val="28"/>
                <w:lang w:val="kk"/>
              </w:rPr>
            </w:pPr>
            <w:r>
              <w:rPr>
                <w:color w:val="000000" w:themeColor="text1"/>
                <w:sz w:val="28"/>
                <w:szCs w:val="28"/>
                <w:lang w:val="kk"/>
              </w:rPr>
              <w:t xml:space="preserve">«Эко-директорлардың Меет-up» негізгі тақырыптары маңызды жағдайларды талдауға арналды: ESG, жасыл қаржыландыру, энергияны үнемдейтін және жасыл шешімдерді субсидиялау.</w:t>
            </w:r>
            <w:r/>
          </w:p>
          <w:p>
            <w:pPr>
              <w:pStyle w:val="700"/>
              <w:ind w:firstLine="709"/>
              <w:jc w:val="both"/>
              <w:spacing w:before="0" w:beforeAutospacing="0" w:after="0" w:afterAutospacing="0"/>
              <w:shd w:val="clear" w:color="auto" w:fill="ffffff"/>
              <w:rPr>
                <w:color w:val="000000"/>
                <w:sz w:val="28"/>
                <w:szCs w:val="28"/>
                <w:lang w:val="kk"/>
              </w:rPr>
            </w:pPr>
            <w:r>
              <w:rPr>
                <w:color w:val="000000" w:themeColor="text1"/>
                <w:sz w:val="28"/>
                <w:szCs w:val="28"/>
                <w:lang w:val="kk"/>
              </w:rPr>
              <w:t xml:space="preserve">«Жасыл стартаптар» тұсаукесерінде GreenTech, CleanTech, ClimateTech саласындағы үздік инновациялық әзірлемелер, стартаптар қаралды. Денис Теннің органикалық қалдықтарды өңдеуге бағытталған «Қазақстанның Жасыл қалқаны» стартапы </w:t>
            </w:r>
            <w:r>
              <w:rPr>
                <w:color w:val="000000" w:themeColor="text1"/>
                <w:sz w:val="28"/>
                <w:szCs w:val="28"/>
                <w:lang w:val="kk-KZ"/>
              </w:rPr>
              <w:t xml:space="preserve">б</w:t>
            </w:r>
            <w:r>
              <w:rPr>
                <w:color w:val="000000" w:themeColor="text1"/>
                <w:sz w:val="28"/>
                <w:szCs w:val="28"/>
                <w:lang w:val="kk"/>
              </w:rPr>
              <w:t xml:space="preserve">айқаудың жеңімпазы </w:t>
            </w:r>
            <w:r>
              <w:rPr>
                <w:color w:val="000000" w:themeColor="text1"/>
                <w:sz w:val="28"/>
                <w:szCs w:val="28"/>
                <w:lang w:val="kk"/>
              </w:rPr>
              <w:t xml:space="preserve">бол</w:t>
            </w:r>
            <w:r>
              <w:rPr>
                <w:color w:val="000000" w:themeColor="text1"/>
                <w:sz w:val="28"/>
                <w:szCs w:val="28"/>
                <w:lang w:val="kk-KZ"/>
              </w:rPr>
              <w:t xml:space="preserve">ып таныл</w:t>
            </w:r>
            <w:r>
              <w:rPr>
                <w:color w:val="000000" w:themeColor="text1"/>
                <w:sz w:val="28"/>
                <w:szCs w:val="28"/>
                <w:lang w:val="kk"/>
              </w:rPr>
              <w:t xml:space="preserve">ды. Денис өзінің стартапын іске асыру үшін консультациялық және тәлімгерлік көмек, сондай-ақ 1 млн. теңге жүлде алады.</w:t>
            </w:r>
            <w:r/>
          </w:p>
          <w:p>
            <w:pPr>
              <w:pStyle w:val="700"/>
              <w:ind w:firstLine="709"/>
              <w:jc w:val="both"/>
              <w:spacing w:before="0" w:beforeAutospacing="0" w:after="0" w:afterAutospacing="0"/>
              <w:shd w:val="clear" w:color="auto" w:fill="ffffff"/>
              <w:rPr>
                <w:color w:val="000000"/>
                <w:sz w:val="28"/>
                <w:szCs w:val="28"/>
                <w:lang w:val="kk"/>
              </w:rPr>
            </w:pPr>
            <w:r>
              <w:rPr>
                <w:color w:val="000000" w:themeColor="text1"/>
                <w:sz w:val="28"/>
                <w:szCs w:val="28"/>
                <w:lang w:val="kk"/>
              </w:rPr>
              <w:t xml:space="preserve">Бұл </w:t>
            </w:r>
            <w:r>
              <w:rPr>
                <w:color w:val="000000" w:themeColor="text1"/>
                <w:sz w:val="28"/>
                <w:szCs w:val="28"/>
                <w:lang w:val="kk"/>
              </w:rPr>
              <w:t xml:space="preserve">іс-шара «Сity Experiment Fund», Sergek group, Home Credit Bank, БҰҰДБ, Bi Group, Astana Hub, KazakhTourism, IGTIC, Most Бизнес-инкубаторы өңірлік жобасы шеңберінде кәсіпкерлікті және бизнес-ортаны дамыту жөніндегі USAID жобасының, қолдауымен іске асырылды.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Халық көп жиналатын орындарда экобокстар, фандоматтар орнату </w:t>
            </w:r>
            <w:r>
              <w:rPr>
                <w:rFonts w:ascii="Times New Roman" w:hAnsi="Times New Roman" w:cs="Times New Roman"/>
                <w:i/>
                <w:iCs/>
                <w:color w:val="000000"/>
                <w:sz w:val="28"/>
                <w:szCs w:val="28"/>
                <w:lang w:val="kk"/>
              </w:rPr>
              <w:t xml:space="preserve">(оның ішінде тапсырылған қайталама шикізат көлеміне  ақшалай бонустар төлеу)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color w:val="000000"/>
                <w:sz w:val="28"/>
                <w:szCs w:val="28"/>
                <w:lang w:val="kk"/>
              </w:rPr>
              <w:t xml:space="preserve">экобокстар, фандоматтар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ЖАО, </w:t>
            </w:r>
            <w:r>
              <w:rPr>
                <w:rFonts w:ascii="Times New Roman" w:hAnsi="Times New Roman" w:cs="Times New Roman"/>
                <w:color w:val="000000"/>
                <w:sz w:val="28"/>
                <w:szCs w:val="28"/>
                <w:lang w:val="kk"/>
              </w:rPr>
              <w:t xml:space="preserve">«Атамекен» ҰКП (келісу бойынша)</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Бүгінгі таңда </w:t>
            </w:r>
            <w:r>
              <w:rPr>
                <w:rFonts w:ascii="Times New Roman" w:hAnsi="Times New Roman" w:cs="Times New Roman"/>
                <w:color w:val="000000"/>
                <w:sz w:val="28"/>
                <w:szCs w:val="28"/>
                <w:lang w:val="kk-KZ"/>
              </w:rPr>
              <w:t xml:space="preserve">пластиктен және алюминийден қалдықтарды жинау үшін </w:t>
            </w:r>
            <w:r>
              <w:rPr>
                <w:rFonts w:ascii="Times New Roman" w:hAnsi="Times New Roman" w:cs="Times New Roman"/>
                <w:color w:val="000000"/>
                <w:sz w:val="28"/>
                <w:szCs w:val="28"/>
                <w:lang w:val="kk-KZ"/>
              </w:rPr>
              <w:t xml:space="preserve">Астана (42 дана), Алматы (40 дана), Ақтөбе (9 дана) және Өскемен (9 дана) қалаларында жеке тұлғалар</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фандоматтар</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орнат</w:t>
            </w:r>
            <w:r>
              <w:rPr>
                <w:rFonts w:ascii="Times New Roman" w:hAnsi="Times New Roman" w:cs="Times New Roman"/>
                <w:color w:val="000000"/>
                <w:sz w:val="28"/>
                <w:szCs w:val="28"/>
                <w:lang w:val="kk-KZ"/>
              </w:rPr>
              <w:t xml:space="preserve">ты</w:t>
            </w:r>
            <w:r>
              <w:rPr>
                <w:rFonts w:ascii="Times New Roman" w:hAnsi="Times New Roman" w:cs="Times New Roman"/>
                <w:color w:val="000000"/>
                <w:sz w:val="28"/>
                <w:szCs w:val="28"/>
                <w:lang w:val="kk-KZ"/>
              </w:rPr>
              <w:t xml:space="preserve">.</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Шымкент қаласында фандоматтар жоқ.</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Қостанай облысында «Neso» экологиялық клубы ҚҚ ақпараты бойынша 2024 жылы облыста мемлекеттік әлеуметтік тапсырыстар шеңберінде жобаларды іске асыру барысында 18 экобокс орнатылды.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rPr>
                <w:rFonts w:ascii="Times New Roman" w:hAnsi="Times New Roman" w:cs="Times New Roman"/>
                <w:color w:val="000000"/>
                <w:sz w:val="28"/>
                <w:szCs w:val="28"/>
                <w:lang w:val="kk"/>
              </w:rPr>
            </w:pPr>
            <w:r>
              <w:rPr>
                <w:rFonts w:ascii="Times New Roman" w:hAnsi="Times New Roman" w:cs="Times New Roman"/>
                <w:sz w:val="28"/>
                <w:szCs w:val="28"/>
                <w:lang w:val="kk-KZ"/>
              </w:rPr>
              <w:t xml:space="preserve">Э</w:t>
            </w:r>
            <w:r>
              <w:rPr>
                <w:rFonts w:ascii="Times New Roman" w:hAnsi="Times New Roman" w:cs="Times New Roman"/>
                <w:sz w:val="28"/>
                <w:szCs w:val="28"/>
                <w:lang w:val="kk"/>
              </w:rPr>
              <w:t xml:space="preserve">кологиялық мәдениетті дамыту</w:t>
            </w:r>
            <w:r>
              <w:rPr>
                <w:rFonts w:ascii="Times New Roman" w:hAnsi="Times New Roman" w:cs="Times New Roman"/>
                <w:sz w:val="28"/>
                <w:szCs w:val="28"/>
                <w:lang w:val="kk-KZ"/>
              </w:rPr>
              <w:t xml:space="preserve">дың</w:t>
            </w:r>
            <w:r>
              <w:rPr>
                <w:rFonts w:ascii="Times New Roman" w:hAnsi="Times New Roman" w:cs="Times New Roman"/>
                <w:sz w:val="28"/>
                <w:szCs w:val="28"/>
                <w:lang w:val="kk"/>
              </w:rPr>
              <w:t xml:space="preserve"> 2024 – 2029 жылдарға арналған «Таза Қазақстан» </w:t>
            </w:r>
            <w:r>
              <w:rPr>
                <w:rFonts w:ascii="Times New Roman" w:hAnsi="Times New Roman" w:cs="Times New Roman" w:eastAsia="Times New Roman"/>
                <w:color w:val="000000"/>
                <w:spacing w:val="2"/>
                <w:sz w:val="28"/>
                <w:szCs w:val="28"/>
                <w:lang w:val="kk" w:eastAsia="ru-RU"/>
              </w:rPr>
              <w:t xml:space="preserve">тұжырымдамасын</w:t>
            </w:r>
            <w:r>
              <w:rPr>
                <w:sz w:val="28"/>
                <w:szCs w:val="28"/>
                <w:lang w:val="kk-KZ"/>
              </w:rPr>
              <w:t xml:space="preserve"> </w:t>
            </w:r>
            <w:r>
              <w:rPr>
                <w:rFonts w:ascii="Times New Roman" w:hAnsi="Times New Roman" w:cs="Times New Roman" w:eastAsia="Times New Roman"/>
                <w:sz w:val="28"/>
                <w:szCs w:val="28"/>
                <w:lang w:val="kk-KZ"/>
              </w:rPr>
              <w:t xml:space="preserve">іске асыру </w:t>
            </w:r>
            <w:r>
              <w:rPr>
                <w:rFonts w:ascii="Times New Roman" w:hAnsi="Times New Roman" w:cs="Times New Roman"/>
                <w:color w:val="000000"/>
                <w:sz w:val="28"/>
                <w:szCs w:val="28"/>
                <w:lang w:val="kk"/>
              </w:rPr>
              <w:t xml:space="preserve">жөніндегі өңірлік жоспарларды әзірлеу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мәслихаттардың шешімдері</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 Тұжырымдама бекітілген күннен бастап екі ай ішінде</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ЖАО</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Бүгінгі таңда барлық жергілікті атқарушы органдар Тұжырымдаманы іске асыру бойынша өңірлік жоспарлар әзірледі, алайда облыстардың (Шығыс Қазақстан, Қарағанды облыстарын, Алматы және Астана қалаларын қоспағанда) тек 16 мәслихаты ғана бекітті.</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Сумен жабдықтау және су бұру бойынша коммуналдық қызметтердің суды есепке алу құралдарын орнату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суды есепке алу құралдары</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ӨҚМ, ЖАО</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Жергілікті атқарушы органдар табиғи монополиялар субъектілерімен бірлесіп есепке алу аспаптарын орнату бойынша жұмыстар жүргізуде.</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Сондай-ақ, бюджет қаражаты шеңберінде іске асырылатын бюджеттік инвестициялық жобаларда жеке есепке алу аспаптарын міндетті түрде орнату көзделген.</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Қазақстан Республикасы Өнеркәсіп және құрылыс министрінің 2024 жылғы 3 мамырдағы № 159 бұйрығына сәйкес жергілікті атқарушы органдар есепті 1 наурызға дейін кешіктірмей ұсынады.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Тұрақты тұтыну және өндіріс практикасын белсенді түрде енгізіп жатқан  компаниялар мен азаматтар үшін қолдау шараларын әзірлеу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Үкіметке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2025 жылғы сәуір</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ҰЭМ, ҚМ, ЖАО, </w:t>
            </w:r>
            <w:r>
              <w:rPr>
                <w:rFonts w:ascii="Times New Roman" w:hAnsi="Times New Roman" w:cs="Times New Roman"/>
                <w:color w:val="000000"/>
                <w:sz w:val="28"/>
                <w:szCs w:val="28"/>
                <w:lang w:val="kk"/>
              </w:rPr>
              <w:t xml:space="preserve">«Атамекен» ҰКП (келісу бойынша)</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 іс-шараның орындалуы бойынша ақпарат 2025 жылғы есепте ұсынылатын болады.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Қоғамдық көлікте жол жүруге арналған кэшбэктер төлеу мәселесін пысықтау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ЭТРМ-ға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2025 жылғы наурыз</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ЖАО</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 іс-шараның орындалуы бойынша ақпарат 2025 жылғы есепте ұсынылатын болады.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Кәсіпорындарды ресурстарды ұтымды пайдалану туралы есептерді жариялауға ынталандыру (ESG)</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жарияланған есептер туралы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ӨҚМ, ҰЭМ, ЖАО</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Қазіргі уақытта тұрақты даму саласындағы корпоративтік есептілік директивасы (CSRD) әлі де ЕО-ға мүше мемлекеттердің қарауында және түпкілікті қабылданбағанын айта кету керек, сондықтан оны Қазақстанда </w:t>
            </w:r>
            <w:r>
              <w:rPr>
                <w:rFonts w:ascii="Times New Roman" w:hAnsi="Times New Roman" w:cs="Times New Roman"/>
                <w:color w:val="000000"/>
                <w:sz w:val="28"/>
                <w:szCs w:val="28"/>
                <w:lang w:val="kk-KZ"/>
              </w:rPr>
              <w:t xml:space="preserve">ен</w:t>
            </w:r>
            <w:r>
              <w:rPr>
                <w:rFonts w:ascii="Times New Roman" w:hAnsi="Times New Roman" w:cs="Times New Roman"/>
                <w:color w:val="000000"/>
                <w:sz w:val="28"/>
                <w:szCs w:val="28"/>
                <w:lang w:val="kk-KZ"/>
              </w:rPr>
              <w:t xml:space="preserve">гізу</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жұмыстар</w:t>
            </w:r>
            <w:r>
              <w:rPr>
                <w:rFonts w:ascii="Times New Roman" w:hAnsi="Times New Roman" w:cs="Times New Roman"/>
                <w:color w:val="000000"/>
                <w:sz w:val="28"/>
                <w:szCs w:val="28"/>
                <w:lang w:val="kk-KZ"/>
              </w:rPr>
              <w:t xml:space="preserve">ы </w:t>
            </w:r>
            <w:r>
              <w:rPr>
                <w:rFonts w:ascii="Times New Roman" w:hAnsi="Times New Roman" w:cs="Times New Roman"/>
                <w:color w:val="000000"/>
                <w:sz w:val="28"/>
                <w:szCs w:val="28"/>
                <w:lang w:val="kk-KZ"/>
              </w:rPr>
              <w:t xml:space="preserve"> пилоттық тәртіппен жүзеге асырылуда.</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Тұрақты қаржыландыру туралы ақпаратты міндетті түрде ашу жөніндегі талаптарды </w:t>
            </w:r>
            <w:r>
              <w:rPr>
                <w:rFonts w:ascii="Times New Roman" w:hAnsi="Times New Roman" w:cs="Times New Roman"/>
                <w:color w:val="000000"/>
                <w:sz w:val="28"/>
                <w:szCs w:val="28"/>
                <w:lang w:val="kk-KZ"/>
              </w:rPr>
              <w:t xml:space="preserve">ен</w:t>
            </w:r>
            <w:r>
              <w:rPr>
                <w:rFonts w:ascii="Times New Roman" w:hAnsi="Times New Roman" w:cs="Times New Roman"/>
                <w:color w:val="000000"/>
                <w:sz w:val="28"/>
                <w:szCs w:val="28"/>
                <w:lang w:val="kk-KZ"/>
              </w:rPr>
              <w:t xml:space="preserve">гізу</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шеңберінде Қазақстан Республикасының Қаржы нарығын реттеу және дамыту агенттігі </w:t>
            </w:r>
            <w:r>
              <w:rPr>
                <w:rFonts w:ascii="Times New Roman" w:hAnsi="Times New Roman" w:cs="Times New Roman"/>
                <w:i/>
                <w:iCs/>
                <w:color w:val="000000"/>
                <w:sz w:val="28"/>
                <w:szCs w:val="28"/>
                <w:lang w:val="kk-KZ"/>
              </w:rPr>
              <w:t xml:space="preserve">(бұдан әрі – ҚНРДА)</w:t>
            </w:r>
            <w:r>
              <w:rPr>
                <w:rFonts w:ascii="Times New Roman" w:hAnsi="Times New Roman" w:cs="Times New Roman"/>
                <w:color w:val="000000"/>
                <w:sz w:val="28"/>
                <w:szCs w:val="28"/>
                <w:lang w:val="kk-KZ"/>
              </w:rPr>
              <w:t xml:space="preserve"> халықаралық сарапшылармен бірлесіп 2023 жылы </w:t>
            </w:r>
            <w:r>
              <w:rPr>
                <w:rFonts w:ascii="Times New Roman" w:hAnsi="Times New Roman" w:cs="Times New Roman"/>
                <w:color w:val="000000"/>
                <w:sz w:val="28"/>
                <w:szCs w:val="28"/>
                <w:lang w:val="kk-KZ"/>
              </w:rPr>
              <w:t xml:space="preserve">банктер мен басқа да қаржы ұйымдары үшін ESG-ақпаратты ашу жөніндегі нұсқаулықты әзірлеп, қабылдады. Осы нұсқаулықты әзірлеу кезінде тұрақты даму туралы қаржылық емес есептілікті дайындауға арналған озық халықаралық практика мен стандарттар ескерілді.</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ESG қағидаттарын қаржы ұйымдар</w:t>
            </w:r>
            <w:r>
              <w:rPr>
                <w:rFonts w:ascii="Times New Roman" w:hAnsi="Times New Roman" w:cs="Times New Roman"/>
                <w:color w:val="000000"/>
                <w:sz w:val="28"/>
                <w:szCs w:val="28"/>
                <w:lang w:val="kk-KZ"/>
              </w:rPr>
              <w:t xml:space="preserve">ының стратегиясы мен бизнес-моделіне интеграциялау үшін 2024 жылғы шілдеде банктер мен басқа қаржы ұйымдары үшін экологиялық және әлеуметтік тәуекелдерді басқару жөніндегі Нұсқаулық (Guidelines on Environmental and Social Risk Management, ESRM) қабылданды.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Қазақстанда 2023 жылдан бастап қаржы ұйымдарының ESG-ақпаратын ерікті түрде ашуы жүзеге асырылғанын айта кету керек, ал ағымдағы жылдан бастап мұндай ақпаратты міндетті түрде ашу енгізілуде.</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Бүгінгі таңда 20 қаржы ұйымы, оның ішінде 14 банк ESG принциптерін өз қызметіне біріктірді.</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Сондай-ақ корпоративтік деңгейде ESG – күн тәртібін </w:t>
            </w:r>
            <w:r>
              <w:rPr>
                <w:rFonts w:ascii="Times New Roman" w:hAnsi="Times New Roman" w:cs="Times New Roman"/>
                <w:color w:val="000000"/>
                <w:sz w:val="28"/>
                <w:szCs w:val="28"/>
                <w:lang w:val="kk-KZ"/>
              </w:rPr>
              <w:t xml:space="preserve">ен</w:t>
            </w:r>
            <w:r>
              <w:rPr>
                <w:rFonts w:ascii="Times New Roman" w:hAnsi="Times New Roman" w:cs="Times New Roman"/>
                <w:color w:val="000000"/>
                <w:sz w:val="28"/>
                <w:szCs w:val="28"/>
                <w:lang w:val="kk-KZ"/>
              </w:rPr>
              <w:t xml:space="preserve">гізудің</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маңызды кезеңі қазақстандық KASE қор биржасының </w:t>
            </w:r>
            <w:r>
              <w:rPr>
                <w:rFonts w:ascii="Times New Roman" w:hAnsi="Times New Roman" w:cs="Times New Roman"/>
                <w:i/>
                <w:iCs/>
                <w:color w:val="000000"/>
                <w:sz w:val="28"/>
                <w:szCs w:val="28"/>
                <w:lang w:val="kk-KZ"/>
              </w:rPr>
              <w:t xml:space="preserve">(бұдан әрі–KASE)</w:t>
            </w:r>
            <w:r>
              <w:rPr>
                <w:rFonts w:ascii="Times New Roman" w:hAnsi="Times New Roman" w:cs="Times New Roman"/>
                <w:color w:val="000000"/>
                <w:sz w:val="28"/>
                <w:szCs w:val="28"/>
                <w:lang w:val="kk-KZ"/>
              </w:rPr>
              <w:t xml:space="preserve"> 2020 жылдан бастап ESG саласындағы есептілік мәселелері бойынша листингілік компанияларға қойылатын талаптарын тарату болды.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Астана халықаралық қаржы орталығы </w:t>
            </w:r>
            <w:r>
              <w:rPr>
                <w:rFonts w:ascii="Times New Roman" w:hAnsi="Times New Roman" w:cs="Times New Roman"/>
                <w:i/>
                <w:iCs/>
                <w:color w:val="000000"/>
                <w:sz w:val="28"/>
                <w:szCs w:val="28"/>
                <w:lang w:val="kk-KZ"/>
              </w:rPr>
              <w:t xml:space="preserve">(бұдан әрі–АХҚО)</w:t>
            </w:r>
            <w:r>
              <w:rPr>
                <w:rFonts w:ascii="Times New Roman" w:hAnsi="Times New Roman" w:cs="Times New Roman"/>
                <w:color w:val="000000"/>
                <w:sz w:val="28"/>
                <w:szCs w:val="28"/>
                <w:lang w:val="kk-KZ"/>
              </w:rPr>
              <w:t xml:space="preserve"> 2024 жылдың қазан айында барлық банктерге, қор менеджерлеріне және сақтандырушыларға </w:t>
            </w:r>
            <w:r>
              <w:rPr>
                <w:rFonts w:ascii="Times New Roman" w:hAnsi="Times New Roman" w:cs="Times New Roman"/>
                <w:color w:val="000000"/>
                <w:sz w:val="28"/>
                <w:szCs w:val="28"/>
                <w:lang w:val="kk-KZ"/>
              </w:rPr>
              <w:t xml:space="preserve">қолданылатын қоршаған ортаны қорғау, әлеуметтік сала және басқару (ESG) саласындағы ақпаратты ашу бойынша еркін нұсқаулық шығарды. АХҚО биржасында (AIX) 2022 жылғы мамырд</w:t>
            </w:r>
            <w:r>
              <w:rPr>
                <w:rFonts w:ascii="Times New Roman" w:hAnsi="Times New Roman" w:cs="Times New Roman"/>
                <w:color w:val="000000"/>
                <w:sz w:val="28"/>
                <w:szCs w:val="28"/>
                <w:lang w:val="kk-KZ"/>
              </w:rPr>
              <w:t xml:space="preserve">ан бастап АХҚО биржасының (AIX) ESG-есептілігі бойынша ерікті басшылығы жұмыс істейді, ол АХҚО биржасының (AIX) листингтік тізіміндегі барлық компанияларға арналған, оны ESG көрсеткіштері туралы жыл сайынғы есептілікті дайындау кезінде пайдалану ұсынылады.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Жеңімпаздарды марапаттай отырып, «Үлгілі ауыл» конкурсын өткізу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конкурс</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ЖАО</w:t>
            </w:r>
            <w:r/>
          </w:p>
        </w:tc>
        <w:tc>
          <w:tcPr>
            <w:tcW w:w="6805" w:type="dxa"/>
            <w:vMerge w:val="restart"/>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2024 жылы «Үлгілі ауыл» немесе «Үлгілі аула» (</w:t>
            </w:r>
            <w:r>
              <w:rPr>
                <w:rFonts w:ascii="Times New Roman" w:hAnsi="Times New Roman" w:cs="Times New Roman"/>
                <w:i/>
                <w:iCs/>
                <w:color w:val="000000"/>
                <w:sz w:val="28"/>
                <w:szCs w:val="28"/>
                <w:lang w:val="kk-KZ"/>
              </w:rPr>
              <w:t xml:space="preserve">қалалар үшін</w:t>
            </w:r>
            <w:r>
              <w:rPr>
                <w:rFonts w:ascii="Times New Roman" w:hAnsi="Times New Roman" w:cs="Times New Roman"/>
                <w:color w:val="000000"/>
                <w:sz w:val="28"/>
                <w:szCs w:val="28"/>
                <w:lang w:val="kk-KZ"/>
              </w:rPr>
              <w:t xml:space="preserve">) конкурстары еліміздің 14 өңірінде өткізілді </w:t>
            </w:r>
            <w:r>
              <w:rPr>
                <w:rFonts w:ascii="Times New Roman" w:hAnsi="Times New Roman" w:cs="Times New Roman"/>
                <w:i/>
                <w:iCs/>
                <w:color w:val="000000"/>
                <w:sz w:val="28"/>
                <w:szCs w:val="28"/>
                <w:lang w:val="kk-KZ"/>
              </w:rPr>
              <w:t xml:space="preserve">(қосымша 129 парақта)</w:t>
            </w:r>
            <w:r>
              <w:rPr>
                <w:rFonts w:ascii="Times New Roman" w:hAnsi="Times New Roman" w:cs="Times New Roman"/>
                <w:color w:val="000000"/>
                <w:sz w:val="28"/>
                <w:szCs w:val="28"/>
                <w:lang w:val="kk-KZ"/>
              </w:rPr>
              <w:t xml:space="preserve">. Абай, Ақмола, Алматы, Жетісу, Павлодар облыстарда және Шымкент қалас</w:t>
            </w:r>
            <w:r>
              <w:rPr>
                <w:rFonts w:ascii="Times New Roman" w:hAnsi="Times New Roman" w:cs="Times New Roman"/>
                <w:color w:val="000000"/>
                <w:sz w:val="28"/>
                <w:szCs w:val="28"/>
                <w:lang w:val="kk-KZ"/>
              </w:rPr>
              <w:t xml:space="preserve">ында конкурс Қазақстан Республикасы Үкіметінің 2024 жылғы 31 қазандағы №910 қаулысымен бекітілген Экологиялық мәдениетті дамытудың 2024-2029 жылдарға арналған «Таза Қазақстан» тұжырымдамасын іске асыру жөніндегі іс-кимыл жоспары аясында өткізілетін болады.</w:t>
            </w:r>
            <w:r/>
          </w:p>
          <w:p>
            <w:pPr>
              <w:ind w:firstLine="465"/>
              <w:jc w:val="both"/>
              <w:spacing w:after="20"/>
              <w:rPr>
                <w:rFonts w:ascii="Times New Roman" w:hAnsi="Times New Roman" w:cs="Times New Roman"/>
                <w:b/>
                <w:bCs/>
                <w:color w:val="000000"/>
                <w:sz w:val="28"/>
                <w:szCs w:val="28"/>
                <w:lang w:val="kk-KZ"/>
              </w:rPr>
            </w:pPr>
            <w:r/>
            <w:bookmarkStart w:id="0" w:name="_Hlk189552173"/>
            <w:r/>
            <w:bookmarkStart w:id="1" w:name="_Hlk189498034"/>
            <w:r>
              <w:rPr>
                <w:rFonts w:ascii="Times New Roman" w:hAnsi="Times New Roman" w:cs="Times New Roman"/>
                <w:b/>
                <w:bCs/>
                <w:color w:val="000000"/>
                <w:sz w:val="28"/>
                <w:szCs w:val="28"/>
                <w:lang w:val="kk-KZ"/>
              </w:rPr>
              <w:t xml:space="preserve">Астана қаласы </w:t>
            </w:r>
            <w:r>
              <w:rPr>
                <w:rFonts w:ascii="Times New Roman" w:hAnsi="Times New Roman" w:cs="Times New Roman"/>
                <w:color w:val="000000"/>
                <w:sz w:val="28"/>
                <w:szCs w:val="28"/>
                <w:lang w:val="kk-KZ"/>
              </w:rPr>
              <w:t xml:space="preserve">әкімдігі «Taza Astana» жобасы аясында Астана қаласының мәслихат</w:t>
            </w:r>
            <w:r>
              <w:rPr>
                <w:rFonts w:ascii="Times New Roman" w:hAnsi="Times New Roman" w:cs="Times New Roman"/>
                <w:color w:val="000000"/>
                <w:sz w:val="28"/>
                <w:szCs w:val="28"/>
                <w:lang w:val="kk-KZ"/>
              </w:rPr>
              <w:t xml:space="preserve">ы депутаттарының қатысуымен кондоминиум объектілерін басқару және техникалық пайдалану саласында 7 номинацияны беру рәсімімен конкурс өткізді («Үздік аула», «Таза үй», «Жайлы үй», «Үздік басқарушы», «Қауіпсіз үй», «Үздік газ маманы», «Үздік лифт маманы»). </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Алматы қаласы</w:t>
            </w:r>
            <w:r>
              <w:rPr>
                <w:rFonts w:ascii="Times New Roman" w:hAnsi="Times New Roman" w:cs="Times New Roman"/>
                <w:color w:val="000000"/>
                <w:sz w:val="28"/>
                <w:szCs w:val="28"/>
                <w:lang w:val="kk-KZ"/>
              </w:rPr>
              <w:t xml:space="preserve"> әкімдігі әр ауданда тұрғындардың қала аумағын күтіп ұстауды, абаттандыруды және көгалдандыруды жақсарту жөніндег</w:t>
            </w:r>
            <w:r>
              <w:rPr>
                <w:rFonts w:ascii="Times New Roman" w:hAnsi="Times New Roman" w:cs="Times New Roman"/>
                <w:color w:val="000000"/>
                <w:sz w:val="28"/>
                <w:szCs w:val="28"/>
                <w:lang w:val="kk-KZ"/>
              </w:rPr>
              <w:t xml:space="preserve">і бастамаларын дамытуға бағытталған «Үздік аула», «Үздік алдыңғы БАҚ», «коммуналдық қызметтің үздік қызметкері» конкурстарын жариялады. Конкурстың барлық жүлдегерлеріне (24) демеушілік қаражат есебінен бағалы сыйлықтар мен ақшалай сертификаттар табысталды.</w:t>
            </w:r>
            <w:bookmarkEnd w:id="0"/>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Ақтөбе облысында</w:t>
            </w:r>
            <w:r>
              <w:rPr>
                <w:rFonts w:ascii="Times New Roman" w:hAnsi="Times New Roman" w:cs="Times New Roman"/>
                <w:color w:val="000000"/>
                <w:sz w:val="28"/>
                <w:szCs w:val="28"/>
                <w:lang w:val="kk-KZ"/>
              </w:rPr>
              <w:t xml:space="preserve"> конкурсқа барлық аудандар белсенді атсалысты. Конкурстың нәтижесі бойынша келесі жеңімпаздар марапатталды: І орын - Мәртөк ауданы Родниковка ауылы, ІІ орын - Байғанин ауданы Ебейті ауылы, ІІІ орын - Шалқар ауданы Мөңке би ауылы.</w:t>
            </w:r>
            <w:r/>
          </w:p>
          <w:p>
            <w:pPr>
              <w:ind w:firstLine="465"/>
              <w:jc w:val="both"/>
              <w:spacing w:after="20"/>
              <w:rPr>
                <w:rFonts w:ascii="Times New Roman" w:hAnsi="Times New Roman" w:cs="Times New Roman"/>
                <w:iCs/>
                <w:color w:val="000000"/>
                <w:sz w:val="28"/>
                <w:szCs w:val="28"/>
                <w:lang w:val="kk-KZ"/>
              </w:rPr>
            </w:pPr>
            <w:r/>
            <w:bookmarkStart w:id="2" w:name="_Hlk189497791"/>
            <w:r/>
            <w:bookmarkEnd w:id="1"/>
            <w:r>
              <w:rPr>
                <w:rFonts w:ascii="Times New Roman" w:hAnsi="Times New Roman" w:cs="Times New Roman"/>
                <w:b/>
                <w:bCs/>
                <w:color w:val="000000"/>
                <w:sz w:val="28"/>
                <w:szCs w:val="28"/>
                <w:lang w:val="kk-KZ"/>
              </w:rPr>
              <w:t xml:space="preserve">Атырау облысында </w:t>
            </w:r>
            <w:r>
              <w:rPr>
                <w:rFonts w:ascii="Times New Roman" w:hAnsi="Times New Roman" w:cs="Times New Roman"/>
                <w:color w:val="000000"/>
                <w:sz w:val="28"/>
                <w:szCs w:val="28"/>
                <w:lang w:val="kk-KZ"/>
              </w:rPr>
              <w:t xml:space="preserve">өткізілген конкурстың қорытындысы</w:t>
            </w:r>
            <w:r>
              <w:rPr>
                <w:rFonts w:ascii="Times New Roman" w:hAnsi="Times New Roman" w:cs="Times New Roman"/>
                <w:b/>
                <w:bCs/>
                <w:color w:val="000000"/>
                <w:sz w:val="28"/>
                <w:szCs w:val="28"/>
                <w:lang w:val="kk-KZ"/>
              </w:rPr>
              <w:t xml:space="preserve"> </w:t>
            </w:r>
            <w:r>
              <w:rPr>
                <w:rFonts w:ascii="Times New Roman" w:hAnsi="Times New Roman" w:cs="Times New Roman"/>
                <w:color w:val="000000"/>
                <w:sz w:val="28"/>
                <w:szCs w:val="28"/>
                <w:lang w:val="kk-KZ"/>
              </w:rPr>
              <w:t xml:space="preserve">бойынша</w:t>
            </w:r>
            <w:r>
              <w:rPr>
                <w:rFonts w:ascii="Times New Roman" w:hAnsi="Times New Roman" w:cs="Times New Roman"/>
                <w:b/>
                <w:bCs/>
                <w:color w:val="000000"/>
                <w:sz w:val="28"/>
                <w:szCs w:val="28"/>
                <w:lang w:val="kk-KZ"/>
              </w:rPr>
              <w:t xml:space="preserve"> </w:t>
            </w:r>
            <w:r>
              <w:rPr>
                <w:rFonts w:ascii="Times New Roman" w:hAnsi="Times New Roman" w:cs="Times New Roman"/>
                <w:iCs/>
                <w:color w:val="000000"/>
                <w:sz w:val="28"/>
                <w:szCs w:val="28"/>
                <w:lang w:val="kk-KZ"/>
              </w:rPr>
              <w:t xml:space="preserve">«</w:t>
            </w:r>
            <w:bookmarkStart w:id="3" w:name="_Hlk189563878"/>
            <w:r>
              <w:rPr>
                <w:rFonts w:ascii="Times New Roman" w:hAnsi="Times New Roman" w:cs="Times New Roman"/>
                <w:bCs/>
                <w:iCs/>
                <w:color w:val="000000"/>
                <w:sz w:val="28"/>
                <w:szCs w:val="28"/>
                <w:lang w:val="kk-KZ"/>
              </w:rPr>
              <w:t xml:space="preserve">Үлгілі ауыл</w:t>
            </w:r>
            <w:bookmarkEnd w:id="3"/>
            <w:r>
              <w:rPr>
                <w:rFonts w:ascii="Times New Roman" w:hAnsi="Times New Roman" w:cs="Times New Roman"/>
                <w:bCs/>
                <w:iCs/>
                <w:color w:val="000000"/>
                <w:sz w:val="28"/>
                <w:szCs w:val="28"/>
                <w:lang w:val="kk-KZ"/>
              </w:rPr>
              <w:t xml:space="preserve">» номинациясында Бөкейхан ауылдық округі марапатталды. «</w:t>
            </w:r>
            <w:bookmarkStart w:id="4" w:name="_Hlk189563902"/>
            <w:r>
              <w:rPr>
                <w:rFonts w:ascii="Times New Roman" w:hAnsi="Times New Roman" w:cs="Times New Roman"/>
                <w:bCs/>
                <w:iCs/>
                <w:color w:val="000000"/>
                <w:sz w:val="28"/>
                <w:szCs w:val="28"/>
                <w:lang w:val="kk-KZ"/>
              </w:rPr>
              <w:t xml:space="preserve">Таза аула</w:t>
            </w:r>
            <w:bookmarkEnd w:id="4"/>
            <w:r>
              <w:rPr>
                <w:rFonts w:ascii="Times New Roman" w:hAnsi="Times New Roman" w:cs="Times New Roman"/>
                <w:bCs/>
                <w:iCs/>
                <w:color w:val="000000"/>
                <w:sz w:val="28"/>
                <w:szCs w:val="28"/>
                <w:lang w:val="kk-KZ"/>
              </w:rPr>
              <w:t xml:space="preserve">» конкурсы бойынша Атырау қаласының тұрғыны зейнеткер ұстаз 85 жастағы Қ.Сабирова марапатталды. </w:t>
            </w:r>
            <w:r/>
          </w:p>
          <w:p>
            <w:pPr>
              <w:ind w:firstLine="465"/>
              <w:jc w:val="both"/>
              <w:spacing w:after="20"/>
              <w:rPr>
                <w:rFonts w:ascii="Times New Roman" w:hAnsi="Times New Roman" w:cs="Times New Roman"/>
                <w:color w:val="000000"/>
                <w:sz w:val="28"/>
                <w:szCs w:val="28"/>
                <w:lang w:val="kk-KZ"/>
              </w:rPr>
            </w:pPr>
            <w:r/>
            <w:bookmarkStart w:id="5" w:name="_Hlk189564268"/>
            <w:r/>
            <w:bookmarkStart w:id="6" w:name="_Hlk189502279"/>
            <w:r>
              <w:rPr>
                <w:rFonts w:ascii="Times New Roman" w:hAnsi="Times New Roman" w:cs="Times New Roman"/>
                <w:b/>
                <w:bCs/>
                <w:color w:val="000000"/>
                <w:sz w:val="28"/>
                <w:szCs w:val="28"/>
                <w:lang w:val="kk-KZ"/>
              </w:rPr>
              <w:t xml:space="preserve">Батыс Қазақстан облысында</w:t>
            </w:r>
            <w:r>
              <w:rPr>
                <w:rFonts w:ascii="Times New Roman" w:hAnsi="Times New Roman" w:cs="Times New Roman"/>
                <w:color w:val="000000"/>
                <w:sz w:val="28"/>
                <w:szCs w:val="28"/>
                <w:lang w:val="kk-KZ"/>
              </w:rPr>
              <w:t xml:space="preserve"> конкурс аудандық деңгейде жарияланып, конкурс жеңімпаздары облыстық </w:t>
            </w:r>
            <w:r>
              <w:rPr>
                <w:rFonts w:ascii="Times New Roman" w:hAnsi="Times New Roman" w:cs="Times New Roman"/>
                <w:color w:val="000000"/>
                <w:sz w:val="28"/>
                <w:szCs w:val="28"/>
                <w:lang w:val="kk-KZ"/>
              </w:rPr>
              <w:t xml:space="preserve">конкурс</w:t>
            </w:r>
            <w:r>
              <w:rPr>
                <w:rFonts w:ascii="Times New Roman" w:hAnsi="Times New Roman" w:cs="Times New Roman"/>
                <w:color w:val="000000"/>
                <w:sz w:val="28"/>
                <w:szCs w:val="28"/>
                <w:lang w:val="kk-KZ"/>
              </w:rPr>
              <w:t xml:space="preserve">қ</w:t>
            </w:r>
            <w:r>
              <w:rPr>
                <w:rFonts w:ascii="Times New Roman" w:hAnsi="Times New Roman" w:cs="Times New Roman"/>
                <w:color w:val="000000"/>
                <w:sz w:val="28"/>
                <w:szCs w:val="28"/>
                <w:lang w:val="kk-KZ"/>
              </w:rPr>
              <w:t xml:space="preserve">а </w:t>
            </w:r>
            <w:r>
              <w:rPr>
                <w:rFonts w:ascii="Times New Roman" w:hAnsi="Times New Roman" w:cs="Times New Roman"/>
                <w:color w:val="000000"/>
                <w:sz w:val="28"/>
                <w:szCs w:val="28"/>
                <w:lang w:val="kk-KZ"/>
              </w:rPr>
              <w:t xml:space="preserve">қатысуға жолдама алды. Қазіргі уақытта Ақжайық, Жәнібек, Бөрлі, Тасқала аудандары елді мекендері қатысуымен облыстық конкурстың қорытындысы шығарылуда. </w:t>
            </w:r>
            <w:bookmarkEnd w:id="5"/>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Жамбыл облысында </w:t>
            </w:r>
            <w:r>
              <w:rPr>
                <w:rFonts w:ascii="Times New Roman" w:hAnsi="Times New Roman" w:cs="Times New Roman"/>
                <w:color w:val="000000"/>
                <w:sz w:val="28"/>
                <w:szCs w:val="28"/>
                <w:lang w:val="kk-KZ"/>
              </w:rPr>
              <w:t xml:space="preserve">конкурстың талабына сай облыстың 10 ауданы бойынша үлгілі ауылдардың </w:t>
            </w:r>
            <w:r>
              <w:rPr>
                <w:rFonts w:ascii="Times New Roman" w:hAnsi="Times New Roman" w:cs="Times New Roman"/>
                <w:color w:val="000000"/>
                <w:sz w:val="28"/>
                <w:szCs w:val="28"/>
                <w:lang w:val="kk-KZ"/>
              </w:rPr>
              <w:t xml:space="preserve">өтінімдерін қарады. Конкурстың қорытындысымен 8 жүлделі орын белгіле</w:t>
            </w:r>
            <w:r>
              <w:rPr>
                <w:rFonts w:ascii="Times New Roman" w:hAnsi="Times New Roman" w:cs="Times New Roman"/>
                <w:color w:val="000000"/>
                <w:sz w:val="28"/>
                <w:szCs w:val="28"/>
                <w:lang w:val="kk-KZ"/>
              </w:rPr>
              <w:t xml:space="preserve">нді. Жеңімпаздарға бағалы сыйлықтар табысталды. Атап айтқанда, І орын иегері атанған ауылға 1 әлеуметтік нысан құрылысы, ІІ орын алған 2 ауылға құрылысы күрделі емес әлеуметтік нысан құрылысы, ІІІ орын алған 5 ауылға ағымдағы жөндеу жұмыстары жүргізіледі. </w:t>
            </w:r>
            <w:bookmarkEnd w:id="2"/>
            <w:bookmarkEnd w:id="6"/>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Қарағанды облысының</w:t>
            </w:r>
            <w:r>
              <w:rPr>
                <w:rFonts w:ascii="Times New Roman" w:hAnsi="Times New Roman" w:cs="Times New Roman"/>
                <w:color w:val="000000"/>
                <w:sz w:val="28"/>
                <w:szCs w:val="28"/>
                <w:lang w:val="kk-KZ"/>
              </w:rPr>
              <w:t xml:space="preserve"> 13 өңірінде «Үлгілі ауыл», «Таза аула – Таза қала/аудан» конкурстары өткізілді. Конкурстың қорытындысы шығарылды, олар бұқаралық ақпарат құралдарында жарияланды.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Қостанай облысында</w:t>
            </w:r>
            <w:r>
              <w:rPr>
                <w:rFonts w:ascii="Times New Roman" w:hAnsi="Times New Roman" w:cs="Times New Roman"/>
                <w:color w:val="000000"/>
                <w:sz w:val="28"/>
                <w:szCs w:val="28"/>
                <w:lang w:val="kk-KZ"/>
              </w:rPr>
              <w:t xml:space="preserve"> «Үлгілі аула» </w:t>
            </w:r>
            <w:r>
              <w:rPr>
                <w:rFonts w:ascii="Times New Roman" w:hAnsi="Times New Roman" w:cs="Times New Roman"/>
                <w:color w:val="000000"/>
                <w:sz w:val="28"/>
                <w:szCs w:val="28"/>
                <w:lang w:val="kk-KZ"/>
              </w:rPr>
              <w:t xml:space="preserve">конкурсын</w:t>
            </w:r>
            <w:r>
              <w:rPr>
                <w:rFonts w:ascii="Times New Roman" w:hAnsi="Times New Roman" w:cs="Times New Roman"/>
                <w:color w:val="000000"/>
                <w:sz w:val="28"/>
                <w:szCs w:val="28"/>
                <w:lang w:val="kk-KZ"/>
              </w:rPr>
              <w:t xml:space="preserve">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53 елді мекен қатысты. Конкурс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қорытындысы бойынша өңірлерде 86 жеңімпаз анықталды. Облыстың 4 елді мекенінде «Үлгілі көш</w:t>
            </w:r>
            <w:r>
              <w:rPr>
                <w:rFonts w:ascii="Times New Roman" w:hAnsi="Times New Roman" w:cs="Times New Roman"/>
                <w:color w:val="000000"/>
                <w:sz w:val="28"/>
                <w:szCs w:val="28"/>
                <w:lang w:val="kk-KZ"/>
              </w:rPr>
              <w:t xml:space="preserve">е» конкурсы өткізілді. Конкурстың қорытындысы бойынша жеңіске жеткен 4 көше грамоталармен марапатталды. Конкурс қорытындылары қалалар мен аудандар әкімдіктерінің интернет-ресурстарында, әлеуметтік желілерде және бұқаралық ақпарат құралдарында орналастырды.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Қызылорда облысында </w:t>
            </w:r>
            <w:bookmarkStart w:id="7" w:name="_Hlk189565270"/>
            <w:r>
              <w:rPr>
                <w:rFonts w:ascii="Times New Roman" w:hAnsi="Times New Roman" w:cs="Times New Roman"/>
                <w:color w:val="000000"/>
                <w:sz w:val="28"/>
                <w:szCs w:val="28"/>
                <w:lang w:val="kk-KZ"/>
              </w:rPr>
              <w:t xml:space="preserve">«Үлгілі елді мекен» </w:t>
            </w:r>
            <w:bookmarkEnd w:id="7"/>
            <w:r>
              <w:rPr>
                <w:rFonts w:ascii="Times New Roman" w:hAnsi="Times New Roman" w:cs="Times New Roman"/>
                <w:color w:val="000000"/>
                <w:sz w:val="28"/>
                <w:szCs w:val="28"/>
                <w:lang w:val="kk-KZ"/>
              </w:rPr>
              <w:t xml:space="preserve">конкурсы жыл сайын тұрақты түрде өткізілуде. Облыс әкімінің өкімімен конкурс өткізу шарттары бекітілді. Жеңімпаз елді мекендерге техникалар табысталды (барлығы - 48 техника). Сонымен қатар, Қызылорда қаласында «</w:t>
            </w:r>
            <w:bookmarkStart w:id="8" w:name="_Hlk189565613"/>
            <w:r>
              <w:rPr>
                <w:rFonts w:ascii="Times New Roman" w:hAnsi="Times New Roman" w:cs="Times New Roman"/>
                <w:color w:val="000000"/>
                <w:sz w:val="28"/>
                <w:szCs w:val="28"/>
                <w:lang w:val="kk-KZ"/>
              </w:rPr>
              <w:t xml:space="preserve">Үздік Аула</w:t>
            </w:r>
            <w:bookmarkEnd w:id="8"/>
            <w:r>
              <w:rPr>
                <w:rFonts w:ascii="Times New Roman" w:hAnsi="Times New Roman" w:cs="Times New Roman"/>
                <w:color w:val="000000"/>
                <w:sz w:val="28"/>
                <w:szCs w:val="28"/>
                <w:lang w:val="kk-KZ"/>
              </w:rPr>
              <w:t xml:space="preserve">» конкурсы дәстүрлі түрде жыл сайын өтуде. </w:t>
            </w:r>
            <w:r/>
          </w:p>
          <w:p>
            <w:pPr>
              <w:ind w:firstLine="465"/>
              <w:jc w:val="both"/>
              <w:spacing w:after="20"/>
              <w:rPr>
                <w:rFonts w:ascii="Times New Roman" w:hAnsi="Times New Roman" w:cs="Times New Roman"/>
                <w:bCs/>
                <w:iCs/>
                <w:color w:val="000000"/>
                <w:sz w:val="28"/>
                <w:szCs w:val="28"/>
                <w:lang w:val="kk-KZ"/>
              </w:rPr>
            </w:pPr>
            <w:r>
              <w:rPr>
                <w:rFonts w:ascii="Times New Roman" w:hAnsi="Times New Roman" w:cs="Times New Roman"/>
                <w:b/>
                <w:bCs/>
                <w:color w:val="000000"/>
                <w:sz w:val="28"/>
                <w:szCs w:val="28"/>
                <w:lang w:val="kk-KZ"/>
              </w:rPr>
              <w:t xml:space="preserve">Маңғыстау облысында </w:t>
            </w:r>
            <w:bookmarkStart w:id="9" w:name="_Hlk189565832"/>
            <w:r>
              <w:rPr>
                <w:rFonts w:ascii="Times New Roman" w:hAnsi="Times New Roman" w:cs="Times New Roman"/>
                <w:color w:val="000000"/>
                <w:sz w:val="28"/>
                <w:szCs w:val="28"/>
                <w:lang w:val="kk-KZ"/>
              </w:rPr>
              <w:t xml:space="preserve">«Үлгілі ауыл» </w:t>
            </w:r>
            <w:bookmarkEnd w:id="9"/>
            <w:r>
              <w:rPr>
                <w:rFonts w:ascii="Times New Roman" w:hAnsi="Times New Roman" w:cs="Times New Roman"/>
                <w:color w:val="000000"/>
                <w:sz w:val="28"/>
                <w:szCs w:val="28"/>
                <w:lang w:val="kk-KZ"/>
              </w:rPr>
              <w:t xml:space="preserve">конкурсын өткізу ережесінің жобасы жасақталып бекітілуде. </w:t>
            </w:r>
            <w:r>
              <w:rPr>
                <w:rFonts w:ascii="Times New Roman" w:hAnsi="Times New Roman" w:cs="Times New Roman"/>
                <w:color w:val="000000"/>
                <w:sz w:val="28"/>
                <w:szCs w:val="28"/>
                <w:lang w:val="kk-KZ"/>
              </w:rPr>
              <w:t xml:space="preserve">Сонымен қатар, </w:t>
            </w:r>
            <w:bookmarkStart w:id="10" w:name="_Hlk189565852"/>
            <w:r>
              <w:rPr>
                <w:rFonts w:ascii="Times New Roman" w:hAnsi="Times New Roman" w:cs="Times New Roman"/>
                <w:bCs/>
                <w:iCs/>
                <w:color w:val="000000"/>
                <w:sz w:val="28"/>
                <w:szCs w:val="28"/>
                <w:lang w:val="kk-KZ"/>
              </w:rPr>
              <w:t xml:space="preserve">«Таза Қазақстан»</w:t>
            </w:r>
            <w:bookmarkEnd w:id="10"/>
            <w:r>
              <w:rPr>
                <w:rFonts w:ascii="Times New Roman" w:hAnsi="Times New Roman" w:cs="Times New Roman"/>
                <w:bCs/>
                <w:iCs/>
                <w:color w:val="000000"/>
                <w:sz w:val="28"/>
                <w:szCs w:val="28"/>
                <w:lang w:val="kk-KZ"/>
              </w:rPr>
              <w:t xml:space="preserve"> акциясы аясында Ақтау қаласы әкімдігі және «Эко Маңғыстау» үкіметтік емес ұйымдардың ұйымдастыруымен «Трансформация» конкурсы өткізілді </w:t>
            </w:r>
            <w:r>
              <w:rPr>
                <w:rFonts w:ascii="Times New Roman" w:hAnsi="Times New Roman" w:cs="Times New Roman"/>
                <w:bCs/>
                <w:i/>
                <w:color w:val="000000"/>
                <w:sz w:val="28"/>
                <w:szCs w:val="28"/>
                <w:lang w:val="kk-KZ"/>
              </w:rPr>
              <w:t xml:space="preserve">(«көпқабатты үйлермен мен тұрғын үй кешендерінің ең жақсы ауласы», «үздік мекеме» (коммерциялық, мемлекеттік), «ең жақсы тазалаушы», «ең жақсы кіреберіс» номинациялар). </w:t>
            </w:r>
            <w:r>
              <w:rPr>
                <w:rFonts w:ascii="Times New Roman" w:hAnsi="Times New Roman" w:cs="Times New Roman"/>
                <w:bCs/>
                <w:iCs/>
                <w:color w:val="000000"/>
                <w:sz w:val="28"/>
                <w:szCs w:val="28"/>
                <w:lang w:val="kk-KZ"/>
              </w:rPr>
              <w:t xml:space="preserve">Әр номинация бойынша сыйақы беріледі.  </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Солтүстік Қазақстан облысында </w:t>
            </w:r>
            <w:r>
              <w:rPr>
                <w:rFonts w:ascii="Times New Roman" w:hAnsi="Times New Roman" w:cs="Times New Roman"/>
                <w:color w:val="000000"/>
                <w:sz w:val="28"/>
                <w:szCs w:val="28"/>
                <w:lang w:val="kk-KZ"/>
              </w:rPr>
              <w:t xml:space="preserve">конкурс</w:t>
            </w:r>
            <w:r>
              <w:rPr>
                <w:rFonts w:ascii="Times New Roman" w:hAnsi="Times New Roman" w:cs="Times New Roman"/>
                <w:b/>
                <w:bCs/>
                <w:color w:val="000000"/>
                <w:sz w:val="28"/>
                <w:szCs w:val="28"/>
                <w:lang w:val="kk-KZ"/>
              </w:rPr>
              <w:t xml:space="preserve"> </w:t>
            </w:r>
            <w:r>
              <w:rPr>
                <w:rFonts w:ascii="Times New Roman" w:hAnsi="Times New Roman" w:cs="Times New Roman"/>
                <w:color w:val="000000"/>
                <w:sz w:val="28"/>
                <w:szCs w:val="28"/>
                <w:lang w:val="kk-KZ"/>
              </w:rPr>
              <w:t xml:space="preserve">барысында</w:t>
            </w:r>
            <w:r>
              <w:rPr>
                <w:rFonts w:ascii="Times New Roman" w:hAnsi="Times New Roman" w:cs="Times New Roman"/>
                <w:b/>
                <w:bCs/>
                <w:color w:val="000000"/>
                <w:sz w:val="28"/>
                <w:szCs w:val="28"/>
                <w:lang w:val="kk-KZ"/>
              </w:rPr>
              <w:t xml:space="preserve"> </w:t>
            </w:r>
            <w:r>
              <w:rPr>
                <w:rFonts w:ascii="Times New Roman" w:hAnsi="Times New Roman" w:cs="Times New Roman"/>
                <w:color w:val="000000"/>
                <w:sz w:val="28"/>
                <w:szCs w:val="28"/>
                <w:lang w:val="kk-KZ"/>
              </w:rPr>
              <w:t xml:space="preserve">келесі номинациялар бекітілді: «Аумақты абаттандыру және көгалдандыру бойынша әлеуметтік саланың үздік мекемесі», «Аумақты абаттандыру және көгалдандыру б</w:t>
            </w:r>
            <w:r>
              <w:rPr>
                <w:rFonts w:ascii="Times New Roman" w:hAnsi="Times New Roman" w:cs="Times New Roman"/>
                <w:color w:val="000000"/>
                <w:sz w:val="28"/>
                <w:szCs w:val="28"/>
                <w:lang w:val="kk-KZ"/>
              </w:rPr>
              <w:t xml:space="preserve">ойынша үздік бизнес нысаны», «Аумақты абаттандыру және көгалдандыру бойынша үздік елді мекен», «Үздік жеке меншік үй». Облыс әкімі орынбасарының төрағалық етуімен конкурстық комиссия мүшелері конкурсының қорытындысын шығарды және жеңімпаздар марапатталды. </w:t>
            </w:r>
            <w:r/>
          </w:p>
          <w:p>
            <w:pPr>
              <w:ind w:firstLine="465"/>
              <w:jc w:val="both"/>
              <w:spacing w:after="20"/>
              <w:rPr>
                <w:rFonts w:ascii="Times New Roman" w:hAnsi="Times New Roman" w:cs="Times New Roman"/>
                <w:b/>
                <w:bCs/>
                <w:color w:val="000000"/>
                <w:sz w:val="28"/>
                <w:szCs w:val="28"/>
                <w:lang w:val="kk-KZ"/>
              </w:rPr>
            </w:pPr>
            <w:r/>
            <w:bookmarkStart w:id="11" w:name="_Hlk189505667"/>
            <w:r>
              <w:rPr>
                <w:rFonts w:ascii="Times New Roman" w:hAnsi="Times New Roman" w:cs="Times New Roman"/>
                <w:b/>
                <w:bCs/>
                <w:color w:val="000000"/>
                <w:sz w:val="28"/>
                <w:szCs w:val="28"/>
                <w:lang w:val="kk-KZ"/>
              </w:rPr>
              <w:t xml:space="preserve">Түркістан облысында </w:t>
            </w:r>
            <w:bookmarkStart w:id="12" w:name="_Hlk189566152"/>
            <w:r>
              <w:rPr>
                <w:rFonts w:ascii="Times New Roman" w:hAnsi="Times New Roman" w:cs="Times New Roman"/>
                <w:color w:val="000000"/>
                <w:sz w:val="28"/>
                <w:szCs w:val="28"/>
                <w:lang w:val="kk-KZ"/>
              </w:rPr>
              <w:t xml:space="preserve">«Үлгілі ауыл» </w:t>
            </w:r>
            <w:bookmarkEnd w:id="12"/>
            <w:r>
              <w:rPr>
                <w:rFonts w:ascii="Times New Roman" w:hAnsi="Times New Roman" w:cs="Times New Roman"/>
                <w:color w:val="000000"/>
                <w:sz w:val="28"/>
                <w:szCs w:val="28"/>
                <w:lang w:val="kk-KZ"/>
              </w:rPr>
              <w:t xml:space="preserve">конкурсы екі кезеңде өткізілді. Конкурстың аудандық кезеңіне 16 аудан, қалада</w:t>
            </w:r>
            <w:r>
              <w:rPr>
                <w:rFonts w:ascii="Times New Roman" w:hAnsi="Times New Roman" w:cs="Times New Roman"/>
                <w:color w:val="000000"/>
                <w:sz w:val="28"/>
                <w:szCs w:val="28"/>
                <w:lang w:val="kk-KZ"/>
              </w:rPr>
              <w:t xml:space="preserve">н жалпы 75 ауыл қатысқан. Нәтижесінде, облыстық кезеңге 16 ауыл (әр аудан, қаладан – 1-ден) жолдама алып, бақ сынаған. Аталған конкурс жеңімпаздары облыстық конкурстық комиссияның хаттамасымен анықталды. Конкурс  нәтижелері әлеуметтік желілерде жарияланды.</w:t>
            </w:r>
            <w:bookmarkEnd w:id="11"/>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Шығыс Қазақстан облысы </w:t>
            </w:r>
            <w:r>
              <w:rPr>
                <w:rFonts w:ascii="Times New Roman" w:hAnsi="Times New Roman" w:cs="Times New Roman"/>
                <w:color w:val="000000"/>
                <w:sz w:val="28"/>
                <w:szCs w:val="28"/>
                <w:lang w:val="kk-KZ"/>
              </w:rPr>
              <w:t xml:space="preserve">Ұлан ауданында «Таза ауыл» конкурсы жарияланған. Конкурста Ұлан </w:t>
            </w:r>
            <w:r>
              <w:rPr>
                <w:rFonts w:ascii="Times New Roman" w:hAnsi="Times New Roman" w:cs="Times New Roman"/>
                <w:color w:val="000000"/>
                <w:sz w:val="28"/>
                <w:szCs w:val="28"/>
                <w:lang w:val="kk-KZ"/>
              </w:rPr>
              <w:t xml:space="preserve">ауданындағы барлық 16 ауылдық округ және 45 елді мекен қатысып, өздерінің береке-бірліктерін көрсетті. Конкурс қорытындысы бойынша ең үздік елді мекен Жанұзақ ауылы таңдалып, жүлделі 10 млн теңге көлемінде сертификатқа ие болды.</w:t>
            </w:r>
            <w:r/>
          </w:p>
          <w:p>
            <w:pPr>
              <w:ind w:firstLine="465"/>
              <w:jc w:val="both"/>
              <w:spacing w:after="20"/>
              <w:rPr>
                <w:rFonts w:ascii="Times New Roman" w:hAnsi="Times New Roman" w:cs="Times New Roman"/>
                <w:bCs/>
                <w:color w:val="000000"/>
                <w:sz w:val="28"/>
                <w:szCs w:val="28"/>
                <w:lang w:val="kk-KZ"/>
              </w:rPr>
            </w:pPr>
            <w:r>
              <w:rPr>
                <w:rFonts w:ascii="Times New Roman" w:hAnsi="Times New Roman" w:cs="Times New Roman"/>
                <w:b/>
                <w:color w:val="000000"/>
                <w:sz w:val="28"/>
                <w:szCs w:val="28"/>
                <w:lang w:val="kk-KZ"/>
              </w:rPr>
              <w:t xml:space="preserve">Ұлытау облысы</w:t>
            </w:r>
            <w:r>
              <w:rPr>
                <w:rFonts w:ascii="Times New Roman" w:hAnsi="Times New Roman" w:cs="Times New Roman"/>
                <w:bCs/>
                <w:color w:val="000000"/>
                <w:sz w:val="28"/>
                <w:szCs w:val="28"/>
                <w:lang w:val="kk-KZ"/>
              </w:rPr>
              <w:t xml:space="preserve">  бойынша ауылдық округтер мен кенттер арасында «Таза ауыл» атты санитарлық конкурс өткізіліп, Ұлытау облысы Сарысу ауылдық округ грамотамен марапатталды.  Конкурс нәтижелері бұқаралық ақпарат құралдарында жарияланды.</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Мемлекеттік жергілікті органдардың ақпараты бойынша осындай сипатт</w:t>
            </w:r>
            <w:r>
              <w:rPr>
                <w:rFonts w:ascii="Times New Roman" w:hAnsi="Times New Roman" w:cs="Times New Roman"/>
                <w:color w:val="000000"/>
                <w:sz w:val="28"/>
                <w:szCs w:val="28"/>
                <w:lang w:val="kk-KZ"/>
              </w:rPr>
              <w:t xml:space="preserve">ағы іс-шараларды өткізу экологиялық мәдениетті нығайтуға мүмкіндік береді, жергілікті тұрғындардың азаматтық жауапкершілігі арттыруға, сонымен қатар, мемлекеттік органдар, үкіметтік емес ұйымдар мен халық арасындағы өзара іс-қимылды жақсартуға ықпал етеді.</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Жас ерекшелігі әртүрлі топтардың азаматтары жеке тәжірибесімен бөлісуге және туған өлкені абаттандыру мен көгалдандыруға үлес қосу мүмкіндігін алды. </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Үздік шағын аудандарды анықтай отырып, аудандық және қалалық «Таза аула – таза қала/аудан» конкурстарын өткізу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конкурс</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ЖАО</w:t>
            </w:r>
            <w:r/>
          </w:p>
        </w:tc>
        <w:tc>
          <w:tcPr>
            <w:tcW w:w="6805" w:type="dxa"/>
            <w:vMerge w:val="continue"/>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Оқушылар мен студенттерді экология саласындағы ғылыми әзірлемелері үшін  марапаттау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ЭТРМ-ға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ОМ, ҒЖБМ, ЖЖОКБҰ (келісу бойынша)</w:t>
            </w:r>
            <w:r/>
          </w:p>
        </w:tc>
        <w:tc>
          <w:tcPr>
            <w:tcW w:w="6805" w:type="dxa"/>
            <w:textDirection w:val="lrTb"/>
            <w:noWrap w:val="false"/>
          </w:tcPr>
          <w:p>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9-11 сынып оқушылары арасында жалпы білім беретін пәндер бойынша республикалық ғылыми жобалар конкурсы  «Салауат</w:t>
            </w:r>
            <w:r>
              <w:rPr>
                <w:rFonts w:ascii="Times New Roman" w:hAnsi="Times New Roman" w:cs="Times New Roman"/>
                <w:sz w:val="28"/>
                <w:szCs w:val="28"/>
                <w:lang w:val="kk-KZ"/>
              </w:rPr>
              <w:t xml:space="preserve">ты табиғи орта – Қазақстан-2030 стратегиясын іске асырудың негізі» бағытын қамтиды, ережеге сәйкес қатысушылар «Қоршаған ортаны және адам денсаулығын қорғау» секциясында зерттеу жобаларын ұсынады. 2024 жылы конкурста осы бағытта «Қоршаған ортаны және адам </w:t>
            </w:r>
            <w:r>
              <w:rPr>
                <w:rFonts w:ascii="Times New Roman" w:hAnsi="Times New Roman" w:cs="Times New Roman"/>
                <w:sz w:val="28"/>
                <w:szCs w:val="28"/>
                <w:lang w:val="kk-KZ"/>
              </w:rPr>
              <w:t xml:space="preserve">денсаулығын қорғау» секциясы бойынша 33 жоба (45 қатысушы) ұсынылды, оның ішінде 12 командалық, 31 жеке жұмыс. Конкурс қорытындысына сәйкес барлығы 26 жүлделі орын, оның ішінде 1 орын - 5 жоба, 2 орын - 8 жоба, 3 орын – 13 жоба.</w:t>
            </w:r>
            <w:r/>
          </w:p>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cs="Times New Roman"/>
                <w:sz w:val="28"/>
                <w:szCs w:val="28"/>
                <w:lang w:val="kk-KZ"/>
              </w:rPr>
              <w:t xml:space="preserve">2024</w:t>
            </w:r>
            <w:r>
              <w:rPr>
                <w:rFonts w:ascii="Times New Roman" w:hAnsi="Times New Roman"/>
                <w:sz w:val="28"/>
                <w:szCs w:val="28"/>
                <w:lang w:val="kk-KZ"/>
              </w:rPr>
              <w:t xml:space="preserve"> жылдың маусым айында 37 550 оқушыны қамтитын «Табиғатты аяла» жас өлкетанушылар, экологтар мен натуралистердің республикалық форумы өткізілді. </w:t>
            </w:r>
            <w:r/>
          </w:p>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sz w:val="28"/>
                <w:szCs w:val="28"/>
                <w:lang w:val="kk-KZ"/>
              </w:rPr>
              <w:t xml:space="preserve">Форум экологиялық мәдениетті нас</w:t>
            </w:r>
            <w:r>
              <w:rPr>
                <w:rFonts w:ascii="Times New Roman" w:hAnsi="Times New Roman"/>
                <w:sz w:val="28"/>
                <w:szCs w:val="28"/>
                <w:lang w:val="kk-KZ"/>
              </w:rPr>
              <w:t xml:space="preserve">ихаттау, азаматтық сананы қалыптастыру, республика мектептеріндегі экологиялық қызметті жандандыру, жеке тұлғаны шығармашылық дамыту, оқушылардың кәсіби өзін-өзі анықтауы, қоғамдағы өмірге бейімделу, мазмұнды бос уақытты ұйымдастыру мақсатында өткізіледі. </w:t>
            </w:r>
            <w:r/>
          </w:p>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sz w:val="28"/>
                <w:szCs w:val="28"/>
                <w:lang w:val="kk-KZ"/>
              </w:rPr>
              <w:t xml:space="preserve">Номинациялардың бірі – «Экоблогер» (</w:t>
            </w:r>
            <w:r>
              <w:rPr>
                <w:rFonts w:ascii="Times New Roman" w:hAnsi="Times New Roman"/>
                <w:i/>
                <w:sz w:val="24"/>
                <w:szCs w:val="24"/>
                <w:lang w:val="kk-KZ"/>
              </w:rPr>
              <w:t xml:space="preserve">Қазақстанның қазіргі әлеуметтік мәселелер</w:t>
            </w:r>
            <w:r>
              <w:rPr>
                <w:rFonts w:ascii="Times New Roman" w:hAnsi="Times New Roman"/>
                <w:i/>
                <w:sz w:val="24"/>
                <w:szCs w:val="24"/>
                <w:lang w:val="kk-KZ"/>
              </w:rPr>
              <w:t xml:space="preserve">іне арналған әлеуметтік бейнероликтер байқауы. Санцияланбайтын қоқыстар, қайта өңделмейтін қаптамаларды бақылаусыз өндіру, электр қуаты мен су ресурстарын ысырап ету, шексіз тұтыну және өз денсаулығына зиян келтіру, мәдени деградация және әлеуметтік тәрбие</w:t>
            </w:r>
            <w:r>
              <w:rPr>
                <w:rFonts w:ascii="Times New Roman" w:hAnsi="Times New Roman"/>
                <w:sz w:val="28"/>
                <w:szCs w:val="28"/>
                <w:lang w:val="kk-KZ"/>
              </w:rPr>
              <w:t xml:space="preserve">). </w:t>
            </w:r>
            <w:r/>
          </w:p>
          <w:p>
            <w:pPr>
              <w:ind w:firstLine="709"/>
              <w:jc w:val="both"/>
              <w:tabs>
                <w:tab w:val="num" w:pos="720" w:leader="none"/>
              </w:tabs>
              <w:rPr>
                <w:rFonts w:ascii="Times New Roman" w:hAnsi="Times New Roman" w:cs="Times New Roman"/>
                <w:color w:val="000000"/>
                <w:sz w:val="28"/>
                <w:szCs w:val="28"/>
                <w:lang w:val="kk-KZ"/>
              </w:rPr>
              <w:pBdr>
                <w:bottom w:val="single" w:color="FFFFFF" w:sz="4" w:space="31"/>
              </w:pBdr>
            </w:pPr>
            <w:r>
              <w:rPr>
                <w:rFonts w:ascii="Times New Roman" w:hAnsi="Times New Roman"/>
                <w:sz w:val="28"/>
                <w:szCs w:val="28"/>
                <w:lang w:val="kk-KZ"/>
              </w:rPr>
              <w:t xml:space="preserve">Қатысушылар саны – 180 адам, жеңімпаздар саны – 27 жеңімпаз. Өңірлік кезеңдерге 37 550 мектеп оқушысы қатысты.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«Экологияға қосқан үлесі үшін» </w:t>
            </w:r>
            <w:r>
              <w:rPr>
                <w:rFonts w:ascii="Times New Roman" w:hAnsi="Times New Roman" w:cs="Times New Roman"/>
                <w:color w:val="000000"/>
                <w:sz w:val="28"/>
                <w:szCs w:val="28"/>
                <w:lang w:val="kk"/>
              </w:rPr>
              <w:t xml:space="preserve">номинациясы бойынша «Парыз» бизнестің әлеуметтік жауапкершілігі конкурсын өткізу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конкурс</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2025 – 2029 </w:t>
            </w:r>
            <w:r>
              <w:rPr>
                <w:rFonts w:ascii="Times New Roman" w:hAnsi="Times New Roman" w:cs="Times New Roman"/>
                <w:color w:val="000000"/>
                <w:sz w:val="28"/>
                <w:szCs w:val="28"/>
                <w:lang w:val="kk"/>
              </w:rPr>
              <w:t xml:space="preserve">жылдары, </w:t>
            </w:r>
            <w:r/>
          </w:p>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Еңбекмині, ЭТРМ, ЖАО, </w:t>
            </w:r>
            <w:r>
              <w:rPr>
                <w:rFonts w:ascii="Times New Roman" w:hAnsi="Times New Roman" w:cs="Times New Roman"/>
                <w:color w:val="000000"/>
                <w:sz w:val="28"/>
                <w:szCs w:val="28"/>
                <w:lang w:val="kk"/>
              </w:rPr>
              <w:t xml:space="preserve">«Атамекен» ҰКП (келісу бойынша)</w:t>
            </w:r>
            <w:r/>
          </w:p>
        </w:tc>
        <w:tc>
          <w:tcPr>
            <w:tcW w:w="6805" w:type="dxa"/>
            <w:textDirection w:val="lrTb"/>
            <w:noWrap w:val="false"/>
          </w:tcPr>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Қазіргі уақытта бизнестің әлеуметтік жауапкершілігі жөніндегі «Парыз» конкурсын </w:t>
            </w:r>
            <w:r>
              <w:rPr>
                <w:rFonts w:ascii="Times New Roman" w:hAnsi="Times New Roman" w:cs="Times New Roman"/>
                <w:i/>
                <w:color w:val="000000"/>
                <w:sz w:val="28"/>
                <w:szCs w:val="28"/>
                <w:lang w:val="kk-KZ"/>
              </w:rPr>
              <w:t xml:space="preserve">(бұдан </w:t>
            </w:r>
            <w:r>
              <w:rPr>
                <w:rFonts w:ascii="Times New Roman" w:hAnsi="Times New Roman" w:cs="Times New Roman"/>
                <w:i/>
                <w:color w:val="000000"/>
                <w:sz w:val="28"/>
                <w:szCs w:val="28"/>
                <w:lang w:val="kk-KZ"/>
              </w:rPr>
              <w:t xml:space="preserve">әрі - Конкурс) </w:t>
            </w:r>
            <w:r>
              <w:rPr>
                <w:rFonts w:ascii="Times New Roman" w:hAnsi="Times New Roman" w:cs="Times New Roman"/>
                <w:color w:val="000000"/>
                <w:sz w:val="28"/>
                <w:szCs w:val="28"/>
                <w:lang w:val="kk-KZ"/>
              </w:rPr>
              <w:t xml:space="preserve">өткізу бойынша дайындық жұмыстары жүргізілуде </w:t>
            </w:r>
            <w:r>
              <w:rPr>
                <w:rFonts w:ascii="Times New Roman" w:hAnsi="Times New Roman" w:cs="Times New Roman"/>
                <w:i/>
                <w:color w:val="000000"/>
                <w:sz w:val="28"/>
                <w:szCs w:val="28"/>
                <w:lang w:val="kk-KZ"/>
              </w:rPr>
              <w:t xml:space="preserve">(ҚР Президентінің 2008 жылғы 23 қаңтардағы № 523 Жарлығымен бекітілді)</w:t>
            </w:r>
            <w:r>
              <w:rPr>
                <w:rFonts w:ascii="Times New Roman" w:hAnsi="Times New Roman" w:cs="Times New Roman"/>
                <w:color w:val="000000"/>
                <w:sz w:val="28"/>
                <w:szCs w:val="28"/>
                <w:lang w:val="kk-KZ"/>
              </w:rPr>
              <w:t xml:space="preserve">.</w:t>
            </w:r>
            <w:r/>
          </w:p>
          <w:p>
            <w:pPr>
              <w:ind w:firstLine="465"/>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 іс-шараның орындалуы бойынша ақпарат 2025 жылғы есепте ұсынылатын болады.</w:t>
            </w:r>
            <w:r/>
          </w:p>
        </w:tc>
      </w:tr>
      <w:tr>
        <w:trPr/>
        <w:tc>
          <w:tcPr>
            <w:gridSpan w:val="6"/>
            <w:tcW w:w="14883" w:type="dxa"/>
            <w:textDirection w:val="lrTb"/>
            <w:noWrap w:val="false"/>
          </w:tcPr>
          <w:p>
            <w:pPr>
              <w:jc w:val="center"/>
              <w:rPr>
                <w:rFonts w:ascii="Times New Roman" w:hAnsi="Times New Roman" w:cs="Times New Roman"/>
                <w:color w:val="000000"/>
                <w:spacing w:val="2"/>
                <w:sz w:val="28"/>
                <w:szCs w:val="28"/>
                <w:shd w:val="clear" w:color="auto" w:fill="ffffff"/>
                <w:lang w:val="kk"/>
              </w:rPr>
            </w:pPr>
            <w:r>
              <w:rPr>
                <w:rFonts w:ascii="Times New Roman" w:hAnsi="Times New Roman" w:cs="Times New Roman"/>
                <w:b/>
                <w:sz w:val="28"/>
                <w:szCs w:val="28"/>
                <w:lang w:val="kk"/>
              </w:rPr>
              <w:t xml:space="preserve">2-бағыт</w:t>
            </w:r>
            <w:r>
              <w:rPr>
                <w:rFonts w:ascii="Times New Roman" w:hAnsi="Times New Roman" w:cs="Times New Roman"/>
                <w:b/>
                <w:sz w:val="28"/>
                <w:szCs w:val="28"/>
                <w:lang w:val="kk-KZ"/>
              </w:rPr>
              <w:t xml:space="preserve">.</w:t>
            </w:r>
            <w:r>
              <w:rPr>
                <w:rFonts w:ascii="Times New Roman" w:hAnsi="Times New Roman" w:cs="Times New Roman"/>
                <w:b/>
                <w:sz w:val="28"/>
                <w:szCs w:val="28"/>
                <w:lang w:val="kk"/>
              </w:rPr>
              <w:t xml:space="preserve"> Экологиялық білім беру</w:t>
            </w:r>
            <w:r/>
          </w:p>
          <w:p>
            <w:pPr>
              <w:jc w:val="center"/>
              <w:rPr>
                <w:rFonts w:ascii="Times New Roman" w:hAnsi="Times New Roman" w:cs="Times New Roman"/>
                <w:b/>
                <w:sz w:val="28"/>
                <w:szCs w:val="28"/>
                <w:lang w:val="kk"/>
              </w:rPr>
            </w:pPr>
            <w:r>
              <w:rPr>
                <w:rFonts w:ascii="Times New Roman" w:hAnsi="Times New Roman" w:cs="Times New Roman"/>
                <w:b/>
                <w:sz w:val="28"/>
                <w:szCs w:val="28"/>
                <w:lang w:val="kk"/>
              </w:rPr>
            </w:r>
            <w:r/>
          </w:p>
        </w:tc>
      </w:tr>
      <w:tr>
        <w:trPr/>
        <w:tc>
          <w:tcPr>
            <w:gridSpan w:val="6"/>
            <w:tcW w:w="14883" w:type="dxa"/>
            <w:textDirection w:val="lrTb"/>
            <w:noWrap w:val="false"/>
          </w:tcPr>
          <w:p>
            <w:pPr>
              <w:ind w:left="709"/>
              <w:jc w:val="center"/>
              <w:tabs>
                <w:tab w:val="left" w:pos="993" w:leader="none"/>
              </w:tabs>
              <w:rPr>
                <w:rFonts w:ascii="Times New Roman" w:hAnsi="Times New Roman" w:cs="Times New Roman"/>
                <w:b/>
                <w:sz w:val="28"/>
                <w:szCs w:val="28"/>
                <w:lang w:val="kk-KZ"/>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8"/>
                <w:szCs w:val="28"/>
                <w:lang w:val="kk"/>
              </w:rPr>
              <w:t xml:space="preserve">Нысаналы индикаторлар</w:t>
            </w:r>
            <w:r>
              <w:rPr>
                <w:rFonts w:ascii="Times New Roman" w:hAnsi="Times New Roman" w:cs="Times New Roman"/>
                <w:b/>
                <w:sz w:val="28"/>
                <w:szCs w:val="28"/>
                <w:lang w:val="kk-KZ"/>
              </w:rPr>
              <w:t xml:space="preserve">:</w:t>
            </w:r>
            <w:r/>
          </w:p>
          <w:p>
            <w:pPr>
              <w:ind w:firstLine="734"/>
              <w:jc w:val="both"/>
              <w:rPr>
                <w:rFonts w:ascii="Times New Roman" w:hAnsi="Times New Roman" w:cs="Times New Roman" w:eastAsia="Times New Roman"/>
                <w:bCs/>
                <w:color w:val="000000"/>
                <w:sz w:val="28"/>
                <w:szCs w:val="28"/>
                <w:lang w:val="kk"/>
              </w:rPr>
            </w:pPr>
            <w:r>
              <w:rPr>
                <w:rFonts w:ascii="Times New Roman" w:hAnsi="Times New Roman" w:cs="Times New Roman" w:eastAsia="Times New Roman"/>
                <w:bCs/>
                <w:color w:val="000000"/>
                <w:sz w:val="28"/>
                <w:szCs w:val="28"/>
                <w:lang w:val="kk"/>
              </w:rPr>
              <w:t xml:space="preserve">– қоғамда экологиялық тәрбие мен экологиялық мәдениетті қалыптастыру мақсатында экологиялық іс–шараларға тартылған білім алушылардың үлесі (2024 жыл – 15 %, 2025 жыл – 20 %, 2026 жыл – 25 %, 2027 жыл – 30 %, 2028 жыл – 35 %, 2029 жыл – 40 %);</w:t>
            </w:r>
            <w:r/>
          </w:p>
          <w:p>
            <w:pPr>
              <w:ind w:firstLine="734"/>
              <w:jc w:val="both"/>
              <w:rPr>
                <w:rFonts w:ascii="Times New Roman" w:hAnsi="Times New Roman" w:cs="Times New Roman"/>
                <w:b/>
                <w:sz w:val="28"/>
                <w:szCs w:val="28"/>
                <w:lang w:val="kk"/>
              </w:rPr>
            </w:pPr>
            <w:r>
              <w:rPr>
                <w:rFonts w:ascii="Times New Roman" w:hAnsi="Times New Roman" w:cs="Times New Roman" w:eastAsia="Times New Roman"/>
                <w:bCs/>
                <w:color w:val="000000"/>
                <w:sz w:val="28"/>
                <w:szCs w:val="28"/>
                <w:lang w:val="kk"/>
              </w:rPr>
              <w:t xml:space="preserve">– «ProEko» экологиялық жобалар кон</w:t>
            </w:r>
            <w:r>
              <w:rPr>
                <w:rFonts w:ascii="Times New Roman" w:hAnsi="Times New Roman" w:cs="Times New Roman" w:eastAsia="Times New Roman"/>
                <w:bCs/>
                <w:color w:val="000000"/>
                <w:sz w:val="28"/>
                <w:szCs w:val="28"/>
                <w:lang w:val="kk"/>
              </w:rPr>
              <w:t xml:space="preserve">курсына қатысатын 5-6 сынып оқушыларының үлесі (2024 жылғы дерек –               16 000 оқушы (2 %), 2025 жыл – 38 744 оқушы (5 %), 2026 жыл – 53 520 оқушы (7 %), 2027 жыл – 71 610 оқушы (9 %),  2028 жыл – 87 572 оқушы (11%), 2029 жыл – 115 579 оқушы (15%)</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Орта білім беру ұйымдарында жыл сайынғы экологиялық тақырыптағы шығармалар конкурсын өткізу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конкурс</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jc w:val="center"/>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ЭТРМ, </w:t>
            </w:r>
            <w:r>
              <w:rPr>
                <w:rFonts w:ascii="Times New Roman" w:hAnsi="Times New Roman" w:cs="Times New Roman" w:eastAsia="Arial"/>
                <w:sz w:val="28"/>
                <w:szCs w:val="28"/>
                <w:lang w:val="kk"/>
              </w:rPr>
              <w:t xml:space="preserve">ОМ</w:t>
            </w:r>
            <w:r>
              <w:rPr>
                <w:rFonts w:ascii="Times New Roman" w:hAnsi="Times New Roman" w:cs="Times New Roman"/>
                <w:color w:val="000000"/>
                <w:sz w:val="28"/>
                <w:szCs w:val="28"/>
                <w:lang w:val="kk"/>
              </w:rPr>
              <w:t xml:space="preserve">, ЖАО</w:t>
            </w:r>
            <w:r/>
          </w:p>
        </w:tc>
        <w:tc>
          <w:tcPr>
            <w:tcW w:w="6805" w:type="dxa"/>
            <w:textDirection w:val="lrTb"/>
            <w:noWrap w:val="false"/>
          </w:tcPr>
          <w:p>
            <w:pPr>
              <w:ind w:firstLine="316"/>
              <w:jc w:val="both"/>
              <w:rPr>
                <w:rFonts w:ascii="Times New Roman" w:hAnsi="Times New Roman" w:cs="Times New Roman"/>
                <w:sz w:val="28"/>
                <w:szCs w:val="28"/>
                <w:lang w:val="kk"/>
              </w:rPr>
            </w:pPr>
            <w:r>
              <w:rPr>
                <w:rFonts w:ascii="Times New Roman" w:hAnsi="Times New Roman" w:cs="Times New Roman"/>
                <w:sz w:val="28"/>
                <w:szCs w:val="28"/>
                <w:lang w:val="kk"/>
              </w:rPr>
              <w:t xml:space="preserve">Қазақстан Республикасының Экология және табиғи ресурстар министрлігі</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«Жасыл даму» АҚ, Астана қаласының Білім беру </w:t>
            </w:r>
            <w:r>
              <w:rPr>
                <w:rFonts w:ascii="Times New Roman" w:hAnsi="Times New Roman" w:cs="Times New Roman"/>
                <w:sz w:val="28"/>
                <w:szCs w:val="28"/>
                <w:lang w:val="kk"/>
              </w:rPr>
              <w:t xml:space="preserve">басқармасы</w:t>
            </w:r>
            <w:r>
              <w:rPr>
                <w:rFonts w:ascii="Times New Roman" w:hAnsi="Times New Roman" w:cs="Times New Roman"/>
                <w:sz w:val="28"/>
                <w:szCs w:val="28"/>
                <w:lang w:val="kk-KZ"/>
              </w:rPr>
              <w:t xml:space="preserve">мен </w:t>
            </w:r>
            <w:r>
              <w:rPr>
                <w:rFonts w:ascii="Times New Roman" w:hAnsi="Times New Roman" w:cs="Times New Roman"/>
                <w:sz w:val="28"/>
                <w:szCs w:val="28"/>
                <w:lang w:val="kk"/>
              </w:rPr>
              <w:t xml:space="preserve"> </w:t>
            </w:r>
            <w:r>
              <w:rPr>
                <w:rFonts w:ascii="Times New Roman" w:hAnsi="Times New Roman" w:cs="Times New Roman"/>
                <w:sz w:val="28"/>
                <w:szCs w:val="28"/>
                <w:lang w:val="kk"/>
              </w:rPr>
              <w:t xml:space="preserve">бірлесіп «Ұлттық орман отырғызу күні қарсаңында Астана қаласының оқушылары арасында үздік шығарма» конкурсын өткізді.</w:t>
            </w:r>
            <w:r/>
          </w:p>
          <w:p>
            <w:pPr>
              <w:ind w:firstLine="316"/>
              <w:jc w:val="both"/>
              <w:rPr>
                <w:rFonts w:ascii="Times New Roman" w:hAnsi="Times New Roman" w:cs="Times New Roman"/>
                <w:sz w:val="28"/>
                <w:szCs w:val="28"/>
              </w:rPr>
            </w:pPr>
            <w:r>
              <w:rPr>
                <w:rFonts w:ascii="Times New Roman" w:hAnsi="Times New Roman" w:cs="Times New Roman"/>
                <w:sz w:val="28"/>
                <w:szCs w:val="28"/>
                <w:lang w:val="kk"/>
              </w:rPr>
              <w:t xml:space="preserve">Бұл шығармалар байқауы 19 сәуір – Ұлттық орман отырғызу күніне орайластырылған. Қазақстанда бұл акция Біріккен Ұлттар Ұйымының Халықаралық орман жылын жариялауын қолдау мақсатында он</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жыл қатарынан өткізіліп келеді. </w:t>
            </w:r>
            <w:r>
              <w:rPr>
                <w:rFonts w:ascii="Times New Roman" w:hAnsi="Times New Roman" w:cs="Times New Roman"/>
                <w:sz w:val="28"/>
                <w:szCs w:val="28"/>
              </w:rPr>
              <w:t xml:space="preserve">Биылғы</w:t>
            </w:r>
            <w:r>
              <w:rPr>
                <w:rFonts w:ascii="Times New Roman" w:hAnsi="Times New Roman" w:cs="Times New Roman"/>
                <w:sz w:val="28"/>
                <w:szCs w:val="28"/>
              </w:rPr>
              <w:t xml:space="preserve"> Акция </w:t>
            </w:r>
            <w:r>
              <w:rPr>
                <w:rFonts w:ascii="Times New Roman" w:hAnsi="Times New Roman" w:cs="Times New Roman"/>
                <w:sz w:val="28"/>
                <w:szCs w:val="28"/>
              </w:rPr>
              <w:t xml:space="preserve">республиканың</w:t>
            </w:r>
            <w:r>
              <w:rPr>
                <w:rFonts w:ascii="Times New Roman" w:hAnsi="Times New Roman" w:cs="Times New Roman"/>
                <w:sz w:val="28"/>
                <w:szCs w:val="28"/>
              </w:rPr>
              <w:t xml:space="preserve"> </w:t>
            </w:r>
            <w:r>
              <w:rPr>
                <w:rFonts w:ascii="Times New Roman" w:hAnsi="Times New Roman" w:cs="Times New Roman"/>
                <w:sz w:val="28"/>
                <w:szCs w:val="28"/>
              </w:rPr>
              <w:t xml:space="preserve">экологиялық</w:t>
            </w:r>
            <w:r>
              <w:rPr>
                <w:rFonts w:ascii="Times New Roman" w:hAnsi="Times New Roman" w:cs="Times New Roman"/>
                <w:sz w:val="28"/>
                <w:szCs w:val="28"/>
              </w:rPr>
              <w:t xml:space="preserve"> таза </w:t>
            </w:r>
            <w:r>
              <w:rPr>
                <w:rFonts w:ascii="Times New Roman" w:hAnsi="Times New Roman" w:cs="Times New Roman"/>
                <w:sz w:val="28"/>
                <w:szCs w:val="28"/>
              </w:rPr>
              <w:t xml:space="preserve">ортаны</w:t>
            </w:r>
            <w:r>
              <w:rPr>
                <w:rFonts w:ascii="Times New Roman" w:hAnsi="Times New Roman" w:cs="Times New Roman"/>
                <w:sz w:val="28"/>
                <w:szCs w:val="28"/>
              </w:rPr>
              <w:t xml:space="preserve"> </w:t>
            </w:r>
            <w:r>
              <w:rPr>
                <w:rFonts w:ascii="Times New Roman" w:hAnsi="Times New Roman" w:cs="Times New Roman"/>
                <w:sz w:val="28"/>
                <w:szCs w:val="28"/>
              </w:rPr>
              <w:t xml:space="preserve">сақтау</w:t>
            </w:r>
            <w:r>
              <w:rPr>
                <w:rFonts w:ascii="Times New Roman" w:hAnsi="Times New Roman" w:cs="Times New Roman"/>
                <w:sz w:val="28"/>
                <w:szCs w:val="28"/>
              </w:rPr>
              <w:t xml:space="preserve"> </w:t>
            </w:r>
            <w:r>
              <w:rPr>
                <w:rFonts w:ascii="Times New Roman" w:hAnsi="Times New Roman" w:cs="Times New Roman"/>
                <w:sz w:val="28"/>
                <w:szCs w:val="28"/>
              </w:rPr>
              <w:t xml:space="preserve">проблемасына</w:t>
            </w:r>
            <w:r>
              <w:rPr>
                <w:rFonts w:ascii="Times New Roman" w:hAnsi="Times New Roman" w:cs="Times New Roman"/>
                <w:sz w:val="28"/>
                <w:szCs w:val="28"/>
              </w:rPr>
              <w:t xml:space="preserve"> назар </w:t>
            </w:r>
            <w:r>
              <w:rPr>
                <w:rFonts w:ascii="Times New Roman" w:hAnsi="Times New Roman" w:cs="Times New Roman"/>
                <w:sz w:val="28"/>
                <w:szCs w:val="28"/>
              </w:rPr>
              <w:t xml:space="preserve">аудару</w:t>
            </w:r>
            <w:r>
              <w:rPr>
                <w:rFonts w:ascii="Times New Roman" w:hAnsi="Times New Roman" w:cs="Times New Roman"/>
                <w:sz w:val="28"/>
                <w:szCs w:val="28"/>
              </w:rPr>
              <w:t xml:space="preserve"> </w:t>
            </w:r>
            <w:r>
              <w:rPr>
                <w:rFonts w:ascii="Times New Roman" w:hAnsi="Times New Roman" w:cs="Times New Roman"/>
                <w:sz w:val="28"/>
                <w:szCs w:val="28"/>
              </w:rPr>
              <w:t xml:space="preserve">болып</w:t>
            </w:r>
            <w:r>
              <w:rPr>
                <w:rFonts w:ascii="Times New Roman" w:hAnsi="Times New Roman" w:cs="Times New Roman"/>
                <w:sz w:val="28"/>
                <w:szCs w:val="28"/>
              </w:rPr>
              <w:t xml:space="preserve"> </w:t>
            </w:r>
            <w:r>
              <w:rPr>
                <w:rFonts w:ascii="Times New Roman" w:hAnsi="Times New Roman" w:cs="Times New Roman"/>
                <w:sz w:val="28"/>
                <w:szCs w:val="28"/>
              </w:rPr>
              <w:t xml:space="preserve">табылады</w:t>
            </w:r>
            <w:r>
              <w:rPr>
                <w:rFonts w:ascii="Times New Roman" w:hAnsi="Times New Roman" w:cs="Times New Roman"/>
                <w:sz w:val="28"/>
                <w:szCs w:val="28"/>
              </w:rPr>
              <w:t xml:space="preserve">.</w:t>
            </w:r>
            <w:r/>
          </w:p>
          <w:p>
            <w:pPr>
              <w:ind w:firstLine="316"/>
              <w:jc w:val="both"/>
              <w:rPr>
                <w:rFonts w:ascii="Times New Roman" w:hAnsi="Times New Roman" w:cs="Times New Roman"/>
                <w:sz w:val="28"/>
                <w:szCs w:val="28"/>
              </w:rPr>
            </w:pPr>
            <w:r>
              <w:rPr>
                <w:rFonts w:ascii="Times New Roman" w:hAnsi="Times New Roman" w:cs="Times New Roman"/>
                <w:sz w:val="28"/>
                <w:szCs w:val="28"/>
              </w:rPr>
              <w:t xml:space="preserve">Байқау</w:t>
            </w:r>
            <w:r>
              <w:rPr>
                <w:rFonts w:ascii="Times New Roman" w:hAnsi="Times New Roman" w:cs="Times New Roman"/>
                <w:sz w:val="28"/>
                <w:szCs w:val="28"/>
              </w:rPr>
              <w:t xml:space="preserve"> 2024 </w:t>
            </w:r>
            <w:r>
              <w:rPr>
                <w:rFonts w:ascii="Times New Roman" w:hAnsi="Times New Roman" w:cs="Times New Roman"/>
                <w:sz w:val="28"/>
                <w:szCs w:val="28"/>
                <w:lang w:val="kk-KZ"/>
              </w:rPr>
              <w:t xml:space="preserve">жылғы </w:t>
            </w:r>
            <w:r>
              <w:rPr>
                <w:rFonts w:ascii="Times New Roman" w:hAnsi="Times New Roman" w:cs="Times New Roman"/>
                <w:sz w:val="28"/>
                <w:szCs w:val="28"/>
              </w:rPr>
              <w:t xml:space="preserve">19 </w:t>
            </w:r>
            <w:r>
              <w:rPr>
                <w:rFonts w:ascii="Times New Roman" w:hAnsi="Times New Roman" w:cs="Times New Roman"/>
                <w:sz w:val="28"/>
                <w:szCs w:val="28"/>
              </w:rPr>
              <w:t xml:space="preserve">наурыз</w:t>
            </w:r>
            <w:r>
              <w:rPr>
                <w:rFonts w:ascii="Times New Roman" w:hAnsi="Times New Roman" w:cs="Times New Roman"/>
                <w:sz w:val="28"/>
                <w:szCs w:val="28"/>
              </w:rPr>
              <w:t xml:space="preserve"> бен 19 </w:t>
            </w:r>
            <w:r>
              <w:rPr>
                <w:rFonts w:ascii="Times New Roman" w:hAnsi="Times New Roman" w:cs="Times New Roman"/>
                <w:sz w:val="28"/>
                <w:szCs w:val="28"/>
              </w:rPr>
              <w:t xml:space="preserve">сәуір</w:t>
            </w:r>
            <w:r>
              <w:rPr>
                <w:rFonts w:ascii="Times New Roman" w:hAnsi="Times New Roman" w:cs="Times New Roman"/>
                <w:sz w:val="28"/>
                <w:szCs w:val="28"/>
              </w:rPr>
              <w:t xml:space="preserve"> </w:t>
            </w:r>
            <w:r>
              <w:rPr>
                <w:rFonts w:ascii="Times New Roman" w:hAnsi="Times New Roman" w:cs="Times New Roman"/>
                <w:sz w:val="28"/>
                <w:szCs w:val="28"/>
              </w:rPr>
              <w:t xml:space="preserve">аралығында</w:t>
            </w:r>
            <w:r>
              <w:rPr>
                <w:rFonts w:ascii="Times New Roman" w:hAnsi="Times New Roman" w:cs="Times New Roman"/>
                <w:sz w:val="28"/>
                <w:szCs w:val="28"/>
              </w:rPr>
              <w:t xml:space="preserve"> </w:t>
            </w:r>
            <w:r>
              <w:rPr>
                <w:rFonts w:ascii="Times New Roman" w:hAnsi="Times New Roman" w:cs="Times New Roman"/>
                <w:sz w:val="28"/>
                <w:szCs w:val="28"/>
              </w:rPr>
              <w:t xml:space="preserve">өтті</w:t>
            </w:r>
            <w:r>
              <w:rPr>
                <w:rFonts w:ascii="Times New Roman" w:hAnsi="Times New Roman" w:cs="Times New Roman"/>
                <w:sz w:val="28"/>
                <w:szCs w:val="28"/>
              </w:rPr>
              <w:t xml:space="preserve">. Осы </w:t>
            </w:r>
            <w:r>
              <w:rPr>
                <w:rFonts w:ascii="Times New Roman" w:hAnsi="Times New Roman" w:cs="Times New Roman"/>
                <w:sz w:val="28"/>
                <w:szCs w:val="28"/>
              </w:rPr>
              <w:t xml:space="preserve">уақыт</w:t>
            </w:r>
            <w:r>
              <w:rPr>
                <w:rFonts w:ascii="Times New Roman" w:hAnsi="Times New Roman" w:cs="Times New Roman"/>
                <w:sz w:val="28"/>
                <w:szCs w:val="28"/>
              </w:rPr>
              <w:t xml:space="preserve"> </w:t>
            </w:r>
            <w:r>
              <w:rPr>
                <w:rFonts w:ascii="Times New Roman" w:hAnsi="Times New Roman" w:cs="Times New Roman"/>
                <w:sz w:val="28"/>
                <w:szCs w:val="28"/>
              </w:rPr>
              <w:t xml:space="preserve">аралығында</w:t>
            </w:r>
            <w:r>
              <w:rPr>
                <w:rFonts w:ascii="Times New Roman" w:hAnsi="Times New Roman" w:cs="Times New Roman"/>
                <w:sz w:val="28"/>
                <w:szCs w:val="28"/>
              </w:rPr>
              <w:t xml:space="preserve"> </w:t>
            </w:r>
            <w:r>
              <w:rPr>
                <w:rFonts w:ascii="Times New Roman" w:hAnsi="Times New Roman" w:cs="Times New Roman"/>
                <w:sz w:val="28"/>
                <w:szCs w:val="28"/>
              </w:rPr>
              <w:t xml:space="preserve">барлығы</w:t>
            </w:r>
            <w:r>
              <w:rPr>
                <w:rFonts w:ascii="Times New Roman" w:hAnsi="Times New Roman" w:cs="Times New Roman"/>
                <w:sz w:val="28"/>
                <w:szCs w:val="28"/>
              </w:rPr>
              <w:t xml:space="preserve"> </w:t>
            </w:r>
            <w:r>
              <w:rPr>
                <w:rFonts w:ascii="Times New Roman" w:hAnsi="Times New Roman" w:cs="Times New Roman"/>
                <w:sz w:val="28"/>
                <w:szCs w:val="28"/>
              </w:rPr>
              <w:t xml:space="preserve">мыңнан</w:t>
            </w:r>
            <w:r>
              <w:rPr>
                <w:rFonts w:ascii="Times New Roman" w:hAnsi="Times New Roman" w:cs="Times New Roman"/>
                <w:sz w:val="28"/>
                <w:szCs w:val="28"/>
              </w:rPr>
              <w:t xml:space="preserve"> </w:t>
            </w:r>
            <w:r>
              <w:rPr>
                <w:rFonts w:ascii="Times New Roman" w:hAnsi="Times New Roman" w:cs="Times New Roman"/>
                <w:sz w:val="28"/>
                <w:szCs w:val="28"/>
              </w:rPr>
              <w:t xml:space="preserve">астам</w:t>
            </w:r>
            <w:r>
              <w:rPr>
                <w:rFonts w:ascii="Times New Roman" w:hAnsi="Times New Roman" w:cs="Times New Roman"/>
                <w:sz w:val="28"/>
                <w:szCs w:val="28"/>
              </w:rPr>
              <w:t xml:space="preserve"> </w:t>
            </w:r>
            <w:r>
              <w:rPr>
                <w:rFonts w:ascii="Times New Roman" w:hAnsi="Times New Roman" w:cs="Times New Roman"/>
                <w:sz w:val="28"/>
                <w:szCs w:val="28"/>
              </w:rPr>
              <w:t xml:space="preserve">өтінім</w:t>
            </w:r>
            <w:r>
              <w:rPr>
                <w:rFonts w:ascii="Times New Roman" w:hAnsi="Times New Roman" w:cs="Times New Roman"/>
                <w:sz w:val="28"/>
                <w:szCs w:val="28"/>
              </w:rPr>
              <w:t xml:space="preserve"> эссе </w:t>
            </w:r>
            <w:r>
              <w:rPr>
                <w:rFonts w:ascii="Times New Roman" w:hAnsi="Times New Roman" w:cs="Times New Roman"/>
                <w:sz w:val="28"/>
                <w:szCs w:val="28"/>
              </w:rPr>
              <w:t xml:space="preserve">келіп</w:t>
            </w:r>
            <w:r>
              <w:rPr>
                <w:rFonts w:ascii="Times New Roman" w:hAnsi="Times New Roman" w:cs="Times New Roman"/>
                <w:sz w:val="28"/>
                <w:szCs w:val="28"/>
              </w:rPr>
              <w:t xml:space="preserve"> </w:t>
            </w:r>
            <w:r>
              <w:rPr>
                <w:rFonts w:ascii="Times New Roman" w:hAnsi="Times New Roman" w:cs="Times New Roman"/>
                <w:sz w:val="28"/>
                <w:szCs w:val="28"/>
              </w:rPr>
              <w:t xml:space="preserve">түсті</w:t>
            </w:r>
            <w:r>
              <w:rPr>
                <w:rFonts w:ascii="Times New Roman" w:hAnsi="Times New Roman" w:cs="Times New Roman"/>
                <w:sz w:val="28"/>
                <w:szCs w:val="28"/>
              </w:rPr>
              <w:t xml:space="preserve">, </w:t>
            </w:r>
            <w:r>
              <w:rPr>
                <w:rFonts w:ascii="Times New Roman" w:hAnsi="Times New Roman" w:cs="Times New Roman"/>
                <w:sz w:val="28"/>
                <w:szCs w:val="28"/>
              </w:rPr>
              <w:t xml:space="preserve">оның</w:t>
            </w:r>
            <w:r>
              <w:rPr>
                <w:rFonts w:ascii="Times New Roman" w:hAnsi="Times New Roman" w:cs="Times New Roman"/>
                <w:sz w:val="28"/>
                <w:szCs w:val="28"/>
              </w:rPr>
              <w:t xml:space="preserve"> </w:t>
            </w:r>
            <w:r>
              <w:rPr>
                <w:rFonts w:ascii="Times New Roman" w:hAnsi="Times New Roman" w:cs="Times New Roman"/>
                <w:sz w:val="28"/>
                <w:szCs w:val="28"/>
              </w:rPr>
              <w:t xml:space="preserve">ішінде</w:t>
            </w:r>
            <w:r>
              <w:rPr>
                <w:rFonts w:ascii="Times New Roman" w:hAnsi="Times New Roman" w:cs="Times New Roman"/>
                <w:sz w:val="28"/>
                <w:szCs w:val="28"/>
              </w:rPr>
              <w:t xml:space="preserve"> Астана </w:t>
            </w:r>
            <w:r>
              <w:rPr>
                <w:rFonts w:ascii="Times New Roman" w:hAnsi="Times New Roman" w:cs="Times New Roman"/>
                <w:sz w:val="28"/>
                <w:szCs w:val="28"/>
              </w:rPr>
              <w:t xml:space="preserve">қаласының</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басқармасы</w:t>
            </w:r>
            <w:r>
              <w:rPr>
                <w:rFonts w:ascii="Times New Roman" w:hAnsi="Times New Roman" w:cs="Times New Roman"/>
                <w:sz w:val="28"/>
                <w:szCs w:val="28"/>
              </w:rPr>
              <w:t xml:space="preserve"> </w:t>
            </w:r>
            <w:r>
              <w:rPr>
                <w:rFonts w:ascii="Times New Roman" w:hAnsi="Times New Roman" w:cs="Times New Roman"/>
                <w:sz w:val="28"/>
                <w:szCs w:val="28"/>
              </w:rPr>
              <w:t xml:space="preserve">жанындағы</w:t>
            </w:r>
            <w:r>
              <w:rPr>
                <w:rFonts w:ascii="Times New Roman" w:hAnsi="Times New Roman" w:cs="Times New Roman"/>
                <w:sz w:val="28"/>
                <w:szCs w:val="28"/>
              </w:rPr>
              <w:t xml:space="preserve"> </w:t>
            </w:r>
            <w:r>
              <w:rPr>
                <w:rFonts w:ascii="Times New Roman" w:hAnsi="Times New Roman" w:cs="Times New Roman"/>
                <w:sz w:val="28"/>
                <w:szCs w:val="28"/>
              </w:rPr>
              <w:t xml:space="preserve">дарынды</w:t>
            </w:r>
            <w:r>
              <w:rPr>
                <w:rFonts w:ascii="Times New Roman" w:hAnsi="Times New Roman" w:cs="Times New Roman"/>
                <w:sz w:val="28"/>
                <w:szCs w:val="28"/>
              </w:rPr>
              <w:t xml:space="preserve"> </w:t>
            </w:r>
            <w:r>
              <w:rPr>
                <w:rFonts w:ascii="Times New Roman" w:hAnsi="Times New Roman" w:cs="Times New Roman"/>
                <w:sz w:val="28"/>
                <w:szCs w:val="28"/>
              </w:rPr>
              <w:t xml:space="preserve">балалар</w:t>
            </w:r>
            <w:r>
              <w:rPr>
                <w:rFonts w:ascii="Times New Roman" w:hAnsi="Times New Roman" w:cs="Times New Roman"/>
                <w:sz w:val="28"/>
                <w:szCs w:val="28"/>
              </w:rPr>
              <w:t xml:space="preserve"> мен </w:t>
            </w:r>
            <w:r>
              <w:rPr>
                <w:rFonts w:ascii="Times New Roman" w:hAnsi="Times New Roman" w:cs="Times New Roman"/>
                <w:sz w:val="28"/>
                <w:szCs w:val="28"/>
              </w:rPr>
              <w:t xml:space="preserve">дарынды</w:t>
            </w:r>
            <w:r>
              <w:rPr>
                <w:rFonts w:ascii="Times New Roman" w:hAnsi="Times New Roman" w:cs="Times New Roman"/>
                <w:sz w:val="28"/>
                <w:szCs w:val="28"/>
              </w:rPr>
              <w:t xml:space="preserve"> </w:t>
            </w:r>
            <w:r>
              <w:rPr>
                <w:rFonts w:ascii="Times New Roman" w:hAnsi="Times New Roman" w:cs="Times New Roman"/>
                <w:sz w:val="28"/>
                <w:szCs w:val="28"/>
              </w:rPr>
              <w:t xml:space="preserve">жастарды</w:t>
            </w:r>
            <w:r>
              <w:rPr>
                <w:rFonts w:ascii="Times New Roman" w:hAnsi="Times New Roman" w:cs="Times New Roman"/>
                <w:sz w:val="28"/>
                <w:szCs w:val="28"/>
              </w:rPr>
              <w:t xml:space="preserve"> </w:t>
            </w:r>
            <w:r>
              <w:rPr>
                <w:rFonts w:ascii="Times New Roman" w:hAnsi="Times New Roman" w:cs="Times New Roman"/>
                <w:sz w:val="28"/>
                <w:szCs w:val="28"/>
              </w:rPr>
              <w:t xml:space="preserve">анықтау</w:t>
            </w:r>
            <w:r>
              <w:rPr>
                <w:rFonts w:ascii="Times New Roman" w:hAnsi="Times New Roman" w:cs="Times New Roman"/>
                <w:sz w:val="28"/>
                <w:szCs w:val="28"/>
              </w:rPr>
              <w:t xml:space="preserve"> </w:t>
            </w:r>
            <w:r>
              <w:rPr>
                <w:rFonts w:ascii="Times New Roman" w:hAnsi="Times New Roman" w:cs="Times New Roman"/>
                <w:sz w:val="28"/>
                <w:szCs w:val="28"/>
              </w:rPr>
              <w:t xml:space="preserve">және</w:t>
            </w:r>
            <w:r>
              <w:rPr>
                <w:rFonts w:ascii="Times New Roman" w:hAnsi="Times New Roman" w:cs="Times New Roman"/>
                <w:sz w:val="28"/>
                <w:szCs w:val="28"/>
              </w:rPr>
              <w:t xml:space="preserve"> </w:t>
            </w:r>
            <w:r>
              <w:rPr>
                <w:rFonts w:ascii="Times New Roman" w:hAnsi="Times New Roman" w:cs="Times New Roman"/>
                <w:sz w:val="28"/>
                <w:szCs w:val="28"/>
              </w:rPr>
              <w:t xml:space="preserve">қолдау</w:t>
            </w:r>
            <w:r>
              <w:rPr>
                <w:rFonts w:ascii="Times New Roman" w:hAnsi="Times New Roman" w:cs="Times New Roman"/>
                <w:sz w:val="28"/>
                <w:szCs w:val="28"/>
              </w:rPr>
              <w:t xml:space="preserve"> </w:t>
            </w:r>
            <w:r>
              <w:rPr>
                <w:rFonts w:ascii="Times New Roman" w:hAnsi="Times New Roman" w:cs="Times New Roman"/>
                <w:sz w:val="28"/>
                <w:szCs w:val="28"/>
              </w:rPr>
              <w:t xml:space="preserve">орталығының</w:t>
            </w:r>
            <w:r>
              <w:rPr>
                <w:rFonts w:ascii="Times New Roman" w:hAnsi="Times New Roman" w:cs="Times New Roman"/>
                <w:sz w:val="28"/>
                <w:szCs w:val="28"/>
              </w:rPr>
              <w:t xml:space="preserve"> </w:t>
            </w:r>
            <w:r>
              <w:rPr>
                <w:rFonts w:ascii="Times New Roman" w:hAnsi="Times New Roman" w:cs="Times New Roman"/>
                <w:sz w:val="28"/>
                <w:szCs w:val="28"/>
              </w:rPr>
              <w:t xml:space="preserve">мамандары</w:t>
            </w:r>
            <w:r>
              <w:rPr>
                <w:rFonts w:ascii="Times New Roman" w:hAnsi="Times New Roman" w:cs="Times New Roman"/>
                <w:sz w:val="28"/>
                <w:szCs w:val="28"/>
              </w:rPr>
              <w:t xml:space="preserve"> </w:t>
            </w:r>
            <w:r>
              <w:rPr>
                <w:rFonts w:ascii="Times New Roman" w:hAnsi="Times New Roman" w:cs="Times New Roman"/>
                <w:sz w:val="28"/>
                <w:szCs w:val="28"/>
              </w:rPr>
              <w:t xml:space="preserve">қазақ</w:t>
            </w:r>
            <w:r>
              <w:rPr>
                <w:rFonts w:ascii="Times New Roman" w:hAnsi="Times New Roman" w:cs="Times New Roman"/>
                <w:sz w:val="28"/>
                <w:szCs w:val="28"/>
              </w:rPr>
              <w:t xml:space="preserve"> </w:t>
            </w:r>
            <w:r>
              <w:rPr>
                <w:rFonts w:ascii="Times New Roman" w:hAnsi="Times New Roman" w:cs="Times New Roman"/>
                <w:sz w:val="28"/>
                <w:szCs w:val="28"/>
              </w:rPr>
              <w:t xml:space="preserve">және</w:t>
            </w:r>
            <w:r>
              <w:rPr>
                <w:rFonts w:ascii="Times New Roman" w:hAnsi="Times New Roman" w:cs="Times New Roman"/>
                <w:sz w:val="28"/>
                <w:szCs w:val="28"/>
              </w:rPr>
              <w:t xml:space="preserve"> </w:t>
            </w:r>
            <w:r>
              <w:rPr>
                <w:rFonts w:ascii="Times New Roman" w:hAnsi="Times New Roman" w:cs="Times New Roman"/>
                <w:sz w:val="28"/>
                <w:szCs w:val="28"/>
              </w:rPr>
              <w:t xml:space="preserve">орыс</w:t>
            </w:r>
            <w:r>
              <w:rPr>
                <w:rFonts w:ascii="Times New Roman" w:hAnsi="Times New Roman" w:cs="Times New Roman"/>
                <w:sz w:val="28"/>
                <w:szCs w:val="28"/>
              </w:rPr>
              <w:t xml:space="preserve"> </w:t>
            </w:r>
            <w:r>
              <w:rPr>
                <w:rFonts w:ascii="Times New Roman" w:hAnsi="Times New Roman" w:cs="Times New Roman"/>
                <w:sz w:val="28"/>
                <w:szCs w:val="28"/>
              </w:rPr>
              <w:t xml:space="preserve">тілдерінде</w:t>
            </w:r>
            <w:r>
              <w:rPr>
                <w:rFonts w:ascii="Times New Roman" w:hAnsi="Times New Roman" w:cs="Times New Roman"/>
                <w:sz w:val="28"/>
                <w:szCs w:val="28"/>
              </w:rPr>
              <w:t xml:space="preserve"> 60 </w:t>
            </w:r>
            <w:r>
              <w:rPr>
                <w:rFonts w:ascii="Times New Roman" w:hAnsi="Times New Roman" w:cs="Times New Roman"/>
                <w:sz w:val="28"/>
                <w:szCs w:val="28"/>
              </w:rPr>
              <w:t xml:space="preserve">жұмыс</w:t>
            </w:r>
            <w:r>
              <w:rPr>
                <w:rFonts w:ascii="Times New Roman" w:hAnsi="Times New Roman" w:cs="Times New Roman"/>
                <w:sz w:val="28"/>
                <w:szCs w:val="28"/>
              </w:rPr>
              <w:t xml:space="preserve"> </w:t>
            </w:r>
            <w:r>
              <w:rPr>
                <w:rFonts w:ascii="Times New Roman" w:hAnsi="Times New Roman" w:cs="Times New Roman"/>
                <w:sz w:val="28"/>
                <w:szCs w:val="28"/>
              </w:rPr>
              <w:t xml:space="preserve">іріктеліп</w:t>
            </w:r>
            <w:r>
              <w:rPr>
                <w:rFonts w:ascii="Times New Roman" w:hAnsi="Times New Roman" w:cs="Times New Roman"/>
                <w:sz w:val="28"/>
                <w:szCs w:val="28"/>
              </w:rPr>
              <w:t xml:space="preserve"> </w:t>
            </w:r>
            <w:r>
              <w:rPr>
                <w:rFonts w:ascii="Times New Roman" w:hAnsi="Times New Roman" w:cs="Times New Roman"/>
                <w:sz w:val="28"/>
                <w:szCs w:val="28"/>
              </w:rPr>
              <w:t xml:space="preserve">алынды</w:t>
            </w:r>
            <w:r>
              <w:rPr>
                <w:rFonts w:ascii="Times New Roman" w:hAnsi="Times New Roman" w:cs="Times New Roman"/>
                <w:sz w:val="28"/>
                <w:szCs w:val="28"/>
              </w:rPr>
              <w:t xml:space="preserve">.</w:t>
            </w:r>
            <w:r/>
          </w:p>
          <w:p>
            <w:pPr>
              <w:ind w:firstLine="316"/>
              <w:jc w:val="both"/>
              <w:rPr>
                <w:rFonts w:ascii="Times New Roman" w:hAnsi="Times New Roman" w:cs="Times New Roman"/>
                <w:sz w:val="28"/>
                <w:szCs w:val="28"/>
              </w:rPr>
            </w:pPr>
            <w:r>
              <w:rPr>
                <w:rFonts w:ascii="Times New Roman" w:hAnsi="Times New Roman" w:cs="Times New Roman"/>
                <w:sz w:val="28"/>
                <w:szCs w:val="28"/>
              </w:rPr>
              <w:t xml:space="preserve">Еңбек</w:t>
            </w:r>
            <w:r>
              <w:rPr>
                <w:rFonts w:ascii="Times New Roman" w:hAnsi="Times New Roman" w:cs="Times New Roman"/>
                <w:sz w:val="28"/>
                <w:szCs w:val="28"/>
              </w:rPr>
              <w:t xml:space="preserve"> </w:t>
            </w:r>
            <w:r>
              <w:rPr>
                <w:rFonts w:ascii="Times New Roman" w:hAnsi="Times New Roman" w:cs="Times New Roman"/>
                <w:sz w:val="28"/>
                <w:szCs w:val="28"/>
              </w:rPr>
              <w:t xml:space="preserve">сіңірген</w:t>
            </w:r>
            <w:r>
              <w:rPr>
                <w:rFonts w:ascii="Times New Roman" w:hAnsi="Times New Roman" w:cs="Times New Roman"/>
                <w:sz w:val="28"/>
                <w:szCs w:val="28"/>
              </w:rPr>
              <w:t xml:space="preserve"> </w:t>
            </w:r>
            <w:r>
              <w:rPr>
                <w:rFonts w:ascii="Times New Roman" w:hAnsi="Times New Roman" w:cs="Times New Roman"/>
                <w:sz w:val="28"/>
                <w:szCs w:val="28"/>
              </w:rPr>
              <w:t xml:space="preserve">жазушылар</w:t>
            </w:r>
            <w:r>
              <w:rPr>
                <w:rFonts w:ascii="Times New Roman" w:hAnsi="Times New Roman" w:cs="Times New Roman"/>
                <w:sz w:val="28"/>
                <w:szCs w:val="28"/>
              </w:rPr>
              <w:t xml:space="preserve">, </w:t>
            </w:r>
            <w:r>
              <w:rPr>
                <w:rFonts w:ascii="Times New Roman" w:hAnsi="Times New Roman" w:cs="Times New Roman"/>
                <w:sz w:val="28"/>
                <w:szCs w:val="28"/>
              </w:rPr>
              <w:t xml:space="preserve">журналистер</w:t>
            </w:r>
            <w:r>
              <w:rPr>
                <w:rFonts w:ascii="Times New Roman" w:hAnsi="Times New Roman" w:cs="Times New Roman"/>
                <w:sz w:val="28"/>
                <w:szCs w:val="28"/>
              </w:rPr>
              <w:t xml:space="preserve"> мен </w:t>
            </w:r>
            <w:r>
              <w:rPr>
                <w:rFonts w:ascii="Times New Roman" w:hAnsi="Times New Roman" w:cs="Times New Roman"/>
                <w:sz w:val="28"/>
                <w:szCs w:val="28"/>
              </w:rPr>
              <w:t xml:space="preserve">қоғам</w:t>
            </w:r>
            <w:r>
              <w:rPr>
                <w:rFonts w:ascii="Times New Roman" w:hAnsi="Times New Roman" w:cs="Times New Roman"/>
                <w:sz w:val="28"/>
                <w:szCs w:val="28"/>
              </w:rPr>
              <w:t xml:space="preserve"> </w:t>
            </w:r>
            <w:r>
              <w:rPr>
                <w:rFonts w:ascii="Times New Roman" w:hAnsi="Times New Roman" w:cs="Times New Roman"/>
                <w:sz w:val="28"/>
                <w:szCs w:val="28"/>
              </w:rPr>
              <w:t xml:space="preserve">қайраткерлерінің</w:t>
            </w:r>
            <w:r>
              <w:rPr>
                <w:rFonts w:ascii="Times New Roman" w:hAnsi="Times New Roman" w:cs="Times New Roman"/>
                <w:sz w:val="28"/>
                <w:szCs w:val="28"/>
              </w:rPr>
              <w:t xml:space="preserve"> </w:t>
            </w:r>
            <w:r>
              <w:rPr>
                <w:rFonts w:ascii="Times New Roman" w:hAnsi="Times New Roman" w:cs="Times New Roman"/>
                <w:sz w:val="28"/>
                <w:szCs w:val="28"/>
              </w:rPr>
              <w:t xml:space="preserve">арасынан</w:t>
            </w:r>
            <w:r>
              <w:rPr>
                <w:rFonts w:ascii="Times New Roman" w:hAnsi="Times New Roman" w:cs="Times New Roman"/>
                <w:sz w:val="28"/>
                <w:szCs w:val="28"/>
              </w:rPr>
              <w:t xml:space="preserve"> </w:t>
            </w:r>
            <w:r>
              <w:rPr>
                <w:rFonts w:ascii="Times New Roman" w:hAnsi="Times New Roman" w:cs="Times New Roman"/>
                <w:sz w:val="28"/>
                <w:szCs w:val="28"/>
              </w:rPr>
              <w:t xml:space="preserve">тәжірибелі</w:t>
            </w:r>
            <w:r>
              <w:rPr>
                <w:rFonts w:ascii="Times New Roman" w:hAnsi="Times New Roman" w:cs="Times New Roman"/>
                <w:sz w:val="28"/>
                <w:szCs w:val="28"/>
              </w:rPr>
              <w:t xml:space="preserve"> комиссия </w:t>
            </w:r>
            <w:r>
              <w:rPr>
                <w:rFonts w:ascii="Times New Roman" w:hAnsi="Times New Roman" w:cs="Times New Roman"/>
                <w:sz w:val="28"/>
                <w:szCs w:val="28"/>
              </w:rPr>
              <w:t xml:space="preserve">үш</w:t>
            </w:r>
            <w:r>
              <w:rPr>
                <w:rFonts w:ascii="Times New Roman" w:hAnsi="Times New Roman" w:cs="Times New Roman"/>
                <w:sz w:val="28"/>
                <w:szCs w:val="28"/>
              </w:rPr>
              <w:t xml:space="preserve"> </w:t>
            </w:r>
            <w:r>
              <w:rPr>
                <w:rFonts w:ascii="Times New Roman" w:hAnsi="Times New Roman" w:cs="Times New Roman"/>
                <w:sz w:val="28"/>
                <w:szCs w:val="28"/>
              </w:rPr>
              <w:t xml:space="preserve">жеңімпазды</w:t>
            </w:r>
            <w:r>
              <w:rPr>
                <w:rFonts w:ascii="Times New Roman" w:hAnsi="Times New Roman" w:cs="Times New Roman"/>
                <w:sz w:val="28"/>
                <w:szCs w:val="28"/>
              </w:rPr>
              <w:t xml:space="preserve"> </w:t>
            </w:r>
            <w:r>
              <w:rPr>
                <w:rFonts w:ascii="Times New Roman" w:hAnsi="Times New Roman" w:cs="Times New Roman"/>
                <w:sz w:val="28"/>
                <w:szCs w:val="28"/>
              </w:rPr>
              <w:t xml:space="preserve">таңдады</w:t>
            </w:r>
            <w:r>
              <w:rPr>
                <w:rFonts w:ascii="Times New Roman" w:hAnsi="Times New Roman" w:cs="Times New Roman"/>
                <w:sz w:val="28"/>
                <w:szCs w:val="28"/>
              </w:rPr>
              <w:t xml:space="preserve">. </w:t>
            </w:r>
            <w:r>
              <w:rPr>
                <w:rFonts w:ascii="Times New Roman" w:hAnsi="Times New Roman" w:cs="Times New Roman"/>
                <w:sz w:val="28"/>
                <w:szCs w:val="28"/>
              </w:rPr>
              <w:t xml:space="preserve">Конкурстық</w:t>
            </w:r>
            <w:r>
              <w:rPr>
                <w:rFonts w:ascii="Times New Roman" w:hAnsi="Times New Roman" w:cs="Times New Roman"/>
                <w:sz w:val="28"/>
                <w:szCs w:val="28"/>
              </w:rPr>
              <w:t xml:space="preserve"> комиссия </w:t>
            </w:r>
            <w:r>
              <w:rPr>
                <w:rFonts w:ascii="Times New Roman" w:hAnsi="Times New Roman" w:cs="Times New Roman"/>
                <w:sz w:val="28"/>
                <w:szCs w:val="28"/>
              </w:rPr>
              <w:t xml:space="preserve">шешімінің</w:t>
            </w:r>
            <w:r>
              <w:rPr>
                <w:rFonts w:ascii="Times New Roman" w:hAnsi="Times New Roman" w:cs="Times New Roman"/>
                <w:sz w:val="28"/>
                <w:szCs w:val="28"/>
              </w:rPr>
              <w:t xml:space="preserve"> </w:t>
            </w:r>
            <w:r>
              <w:rPr>
                <w:rFonts w:ascii="Times New Roman" w:hAnsi="Times New Roman" w:cs="Times New Roman"/>
                <w:sz w:val="28"/>
                <w:szCs w:val="28"/>
              </w:rPr>
              <w:t xml:space="preserve">қорытындысы</w:t>
            </w:r>
            <w:r>
              <w:rPr>
                <w:rFonts w:ascii="Times New Roman" w:hAnsi="Times New Roman" w:cs="Times New Roman"/>
                <w:sz w:val="28"/>
                <w:szCs w:val="28"/>
              </w:rPr>
              <w:t xml:space="preserve"> </w:t>
            </w:r>
            <w:r>
              <w:rPr>
                <w:rFonts w:ascii="Times New Roman" w:hAnsi="Times New Roman" w:cs="Times New Roman"/>
                <w:sz w:val="28"/>
                <w:szCs w:val="28"/>
              </w:rPr>
              <w:t xml:space="preserve">бойынша</w:t>
            </w:r>
            <w:r>
              <w:rPr>
                <w:rFonts w:ascii="Times New Roman" w:hAnsi="Times New Roman" w:cs="Times New Roman"/>
                <w:sz w:val="28"/>
                <w:szCs w:val="28"/>
              </w:rPr>
              <w:t xml:space="preserve"> </w:t>
            </w:r>
            <w:r>
              <w:rPr>
                <w:rFonts w:ascii="Times New Roman" w:hAnsi="Times New Roman" w:cs="Times New Roman"/>
                <w:sz w:val="28"/>
                <w:szCs w:val="28"/>
              </w:rPr>
              <w:t xml:space="preserve">Тұрсынбек</w:t>
            </w:r>
            <w:r>
              <w:rPr>
                <w:rFonts w:ascii="Times New Roman" w:hAnsi="Times New Roman" w:cs="Times New Roman"/>
                <w:sz w:val="28"/>
                <w:szCs w:val="28"/>
              </w:rPr>
              <w:t xml:space="preserve"> </w:t>
            </w:r>
            <w:r>
              <w:rPr>
                <w:rFonts w:ascii="Times New Roman" w:hAnsi="Times New Roman" w:cs="Times New Roman"/>
                <w:sz w:val="28"/>
                <w:szCs w:val="28"/>
              </w:rPr>
              <w:t xml:space="preserve">Кәкішұлы</w:t>
            </w:r>
            <w:r>
              <w:rPr>
                <w:rFonts w:ascii="Times New Roman" w:hAnsi="Times New Roman" w:cs="Times New Roman"/>
                <w:sz w:val="28"/>
                <w:szCs w:val="28"/>
              </w:rPr>
              <w:t xml:space="preserve"> </w:t>
            </w:r>
            <w:r>
              <w:rPr>
                <w:rFonts w:ascii="Times New Roman" w:hAnsi="Times New Roman" w:cs="Times New Roman"/>
                <w:sz w:val="28"/>
                <w:szCs w:val="28"/>
              </w:rPr>
              <w:t xml:space="preserve">атындағы</w:t>
            </w:r>
            <w:r>
              <w:rPr>
                <w:rFonts w:ascii="Times New Roman" w:hAnsi="Times New Roman" w:cs="Times New Roman"/>
                <w:sz w:val="28"/>
                <w:szCs w:val="28"/>
              </w:rPr>
              <w:t xml:space="preserve"> № 94 </w:t>
            </w:r>
            <w:r>
              <w:rPr>
                <w:rFonts w:ascii="Times New Roman" w:hAnsi="Times New Roman" w:cs="Times New Roman"/>
                <w:sz w:val="28"/>
                <w:szCs w:val="28"/>
              </w:rPr>
              <w:t xml:space="preserve">мектеп-гимназиясының</w:t>
            </w:r>
            <w:r>
              <w:rPr>
                <w:rFonts w:ascii="Times New Roman" w:hAnsi="Times New Roman" w:cs="Times New Roman"/>
                <w:sz w:val="28"/>
                <w:szCs w:val="28"/>
              </w:rPr>
              <w:t xml:space="preserve"> 10 </w:t>
            </w:r>
            <w:r>
              <w:rPr>
                <w:rFonts w:ascii="Times New Roman" w:hAnsi="Times New Roman" w:cs="Times New Roman"/>
                <w:sz w:val="28"/>
                <w:szCs w:val="28"/>
              </w:rPr>
              <w:t xml:space="preserve">сынып</w:t>
            </w:r>
            <w:r>
              <w:rPr>
                <w:rFonts w:ascii="Times New Roman" w:hAnsi="Times New Roman" w:cs="Times New Roman"/>
                <w:sz w:val="28"/>
                <w:szCs w:val="28"/>
              </w:rPr>
              <w:t xml:space="preserve"> </w:t>
            </w:r>
            <w:r>
              <w:rPr>
                <w:rFonts w:ascii="Times New Roman" w:hAnsi="Times New Roman" w:cs="Times New Roman"/>
                <w:sz w:val="28"/>
                <w:szCs w:val="28"/>
              </w:rPr>
              <w:t xml:space="preserve">оқушысы</w:t>
            </w:r>
            <w:r>
              <w:rPr>
                <w:rFonts w:ascii="Times New Roman" w:hAnsi="Times New Roman" w:cs="Times New Roman"/>
                <w:sz w:val="28"/>
                <w:szCs w:val="28"/>
              </w:rPr>
              <w:t xml:space="preserve"> </w:t>
            </w:r>
            <w:r>
              <w:rPr>
                <w:rFonts w:ascii="Times New Roman" w:hAnsi="Times New Roman" w:cs="Times New Roman"/>
                <w:sz w:val="28"/>
                <w:szCs w:val="28"/>
              </w:rPr>
              <w:t xml:space="preserve">Аяулым</w:t>
            </w:r>
            <w:r>
              <w:rPr>
                <w:rFonts w:ascii="Times New Roman" w:hAnsi="Times New Roman" w:cs="Times New Roman"/>
                <w:sz w:val="28"/>
                <w:szCs w:val="28"/>
              </w:rPr>
              <w:t xml:space="preserve"> </w:t>
            </w:r>
            <w:r>
              <w:rPr>
                <w:rFonts w:ascii="Times New Roman" w:hAnsi="Times New Roman" w:cs="Times New Roman"/>
                <w:sz w:val="28"/>
                <w:szCs w:val="28"/>
              </w:rPr>
              <w:t xml:space="preserve">Ниязалы</w:t>
            </w:r>
            <w:r>
              <w:rPr>
                <w:rFonts w:ascii="Times New Roman" w:hAnsi="Times New Roman" w:cs="Times New Roman"/>
                <w:sz w:val="28"/>
                <w:szCs w:val="28"/>
              </w:rPr>
              <w:t xml:space="preserve"> </w:t>
            </w:r>
            <w:r>
              <w:rPr>
                <w:rFonts w:ascii="Times New Roman" w:hAnsi="Times New Roman" w:cs="Times New Roman"/>
                <w:sz w:val="28"/>
                <w:szCs w:val="28"/>
              </w:rPr>
              <w:t xml:space="preserve">бірінші</w:t>
            </w:r>
            <w:r>
              <w:rPr>
                <w:rFonts w:ascii="Times New Roman" w:hAnsi="Times New Roman" w:cs="Times New Roman"/>
                <w:sz w:val="28"/>
                <w:szCs w:val="28"/>
              </w:rPr>
              <w:t xml:space="preserve"> </w:t>
            </w:r>
            <w:r>
              <w:rPr>
                <w:rFonts w:ascii="Times New Roman" w:hAnsi="Times New Roman" w:cs="Times New Roman"/>
                <w:sz w:val="28"/>
                <w:szCs w:val="28"/>
              </w:rPr>
              <w:t xml:space="preserve">орынды</w:t>
            </w:r>
            <w:r>
              <w:rPr>
                <w:rFonts w:ascii="Times New Roman" w:hAnsi="Times New Roman" w:cs="Times New Roman"/>
                <w:sz w:val="28"/>
                <w:szCs w:val="28"/>
              </w:rPr>
              <w:t xml:space="preserve">, </w:t>
            </w:r>
            <w:r>
              <w:rPr>
                <w:rFonts w:ascii="Times New Roman" w:hAnsi="Times New Roman" w:cs="Times New Roman"/>
                <w:sz w:val="28"/>
                <w:szCs w:val="28"/>
              </w:rPr>
              <w:t xml:space="preserve">екінші</w:t>
            </w:r>
            <w:r>
              <w:rPr>
                <w:rFonts w:ascii="Times New Roman" w:hAnsi="Times New Roman" w:cs="Times New Roman"/>
                <w:sz w:val="28"/>
                <w:szCs w:val="28"/>
              </w:rPr>
              <w:t xml:space="preserve"> </w:t>
            </w:r>
            <w:r>
              <w:rPr>
                <w:rFonts w:ascii="Times New Roman" w:hAnsi="Times New Roman" w:cs="Times New Roman"/>
                <w:sz w:val="28"/>
                <w:szCs w:val="28"/>
              </w:rPr>
              <w:t xml:space="preserve">орынды</w:t>
            </w:r>
            <w:r>
              <w:rPr>
                <w:rFonts w:ascii="Times New Roman" w:hAnsi="Times New Roman" w:cs="Times New Roman"/>
                <w:sz w:val="28"/>
                <w:szCs w:val="28"/>
              </w:rPr>
              <w:t xml:space="preserve"> </w:t>
            </w:r>
            <w:r>
              <w:rPr>
                <w:rFonts w:ascii="Times New Roman" w:hAnsi="Times New Roman" w:cs="Times New Roman"/>
                <w:sz w:val="28"/>
                <w:szCs w:val="28"/>
              </w:rPr>
              <w:t xml:space="preserve">Кәрім</w:t>
            </w:r>
            <w:r>
              <w:rPr>
                <w:rFonts w:ascii="Times New Roman" w:hAnsi="Times New Roman" w:cs="Times New Roman"/>
                <w:sz w:val="28"/>
                <w:szCs w:val="28"/>
              </w:rPr>
              <w:t xml:space="preserve"> </w:t>
            </w:r>
            <w:r>
              <w:rPr>
                <w:rFonts w:ascii="Times New Roman" w:hAnsi="Times New Roman" w:cs="Times New Roman"/>
                <w:sz w:val="28"/>
                <w:szCs w:val="28"/>
              </w:rPr>
              <w:t xml:space="preserve">Мыңбаев</w:t>
            </w:r>
            <w:r>
              <w:rPr>
                <w:rFonts w:ascii="Times New Roman" w:hAnsi="Times New Roman" w:cs="Times New Roman"/>
                <w:sz w:val="28"/>
                <w:szCs w:val="28"/>
              </w:rPr>
              <w:t xml:space="preserve"> </w:t>
            </w:r>
            <w:r>
              <w:rPr>
                <w:rFonts w:ascii="Times New Roman" w:hAnsi="Times New Roman" w:cs="Times New Roman"/>
                <w:sz w:val="28"/>
                <w:szCs w:val="28"/>
              </w:rPr>
              <w:t xml:space="preserve">атындағы</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59 </w:t>
            </w:r>
            <w:r>
              <w:rPr>
                <w:rFonts w:ascii="Times New Roman" w:hAnsi="Times New Roman" w:cs="Times New Roman"/>
                <w:sz w:val="28"/>
                <w:szCs w:val="28"/>
              </w:rPr>
              <w:t xml:space="preserve">мектеп-лицейдің</w:t>
            </w:r>
            <w:r>
              <w:rPr>
                <w:rFonts w:ascii="Times New Roman" w:hAnsi="Times New Roman" w:cs="Times New Roman"/>
                <w:sz w:val="28"/>
                <w:szCs w:val="28"/>
              </w:rPr>
              <w:t xml:space="preserve"> 10 </w:t>
            </w:r>
            <w:r>
              <w:rPr>
                <w:rFonts w:ascii="Times New Roman" w:hAnsi="Times New Roman" w:cs="Times New Roman"/>
                <w:sz w:val="28"/>
                <w:szCs w:val="28"/>
              </w:rPr>
              <w:t xml:space="preserve">сынып</w:t>
            </w:r>
            <w:r>
              <w:rPr>
                <w:rFonts w:ascii="Times New Roman" w:hAnsi="Times New Roman" w:cs="Times New Roman"/>
                <w:sz w:val="28"/>
                <w:szCs w:val="28"/>
              </w:rPr>
              <w:t xml:space="preserve"> </w:t>
            </w:r>
            <w:r>
              <w:rPr>
                <w:rFonts w:ascii="Times New Roman" w:hAnsi="Times New Roman" w:cs="Times New Roman"/>
                <w:sz w:val="28"/>
                <w:szCs w:val="28"/>
              </w:rPr>
              <w:t xml:space="preserve">оқушысы</w:t>
            </w:r>
            <w:r>
              <w:rPr>
                <w:rFonts w:ascii="Times New Roman" w:hAnsi="Times New Roman" w:cs="Times New Roman"/>
                <w:sz w:val="28"/>
                <w:szCs w:val="28"/>
              </w:rPr>
              <w:t xml:space="preserve"> </w:t>
            </w:r>
            <w:r>
              <w:rPr>
                <w:rFonts w:ascii="Times New Roman" w:hAnsi="Times New Roman" w:cs="Times New Roman"/>
                <w:sz w:val="28"/>
                <w:szCs w:val="28"/>
              </w:rPr>
              <w:t xml:space="preserve">Айжан</w:t>
            </w:r>
            <w:r>
              <w:rPr>
                <w:rFonts w:ascii="Times New Roman" w:hAnsi="Times New Roman" w:cs="Times New Roman"/>
                <w:sz w:val="28"/>
                <w:szCs w:val="28"/>
              </w:rPr>
              <w:t xml:space="preserve"> </w:t>
            </w:r>
            <w:r>
              <w:rPr>
                <w:rFonts w:ascii="Times New Roman" w:hAnsi="Times New Roman" w:cs="Times New Roman"/>
                <w:sz w:val="28"/>
                <w:szCs w:val="28"/>
              </w:rPr>
              <w:t xml:space="preserve">Төлеген</w:t>
            </w:r>
            <w:r>
              <w:rPr>
                <w:rFonts w:ascii="Times New Roman" w:hAnsi="Times New Roman" w:cs="Times New Roman"/>
                <w:sz w:val="28"/>
                <w:szCs w:val="28"/>
              </w:rPr>
              <w:t xml:space="preserve">, </w:t>
            </w:r>
            <w:r>
              <w:rPr>
                <w:rFonts w:ascii="Times New Roman" w:hAnsi="Times New Roman" w:cs="Times New Roman"/>
                <w:sz w:val="28"/>
                <w:szCs w:val="28"/>
              </w:rPr>
              <w:t xml:space="preserve">үшінші</w:t>
            </w:r>
            <w:r>
              <w:rPr>
                <w:rFonts w:ascii="Times New Roman" w:hAnsi="Times New Roman" w:cs="Times New Roman"/>
                <w:sz w:val="28"/>
                <w:szCs w:val="28"/>
              </w:rPr>
              <w:t xml:space="preserve"> </w:t>
            </w:r>
            <w:r>
              <w:rPr>
                <w:rFonts w:ascii="Times New Roman" w:hAnsi="Times New Roman" w:cs="Times New Roman"/>
                <w:sz w:val="28"/>
                <w:szCs w:val="28"/>
              </w:rPr>
              <w:t xml:space="preserve">орын</w:t>
            </w:r>
            <w:r>
              <w:rPr>
                <w:rFonts w:ascii="Times New Roman" w:hAnsi="Times New Roman" w:cs="Times New Roman"/>
                <w:sz w:val="28"/>
                <w:szCs w:val="28"/>
                <w:lang w:val="kk-KZ"/>
              </w:rPr>
              <w:t xml:space="preserve">ды</w:t>
            </w:r>
            <w:r>
              <w:rPr>
                <w:rFonts w:ascii="Times New Roman" w:hAnsi="Times New Roman" w:cs="Times New Roman"/>
                <w:sz w:val="28"/>
                <w:szCs w:val="28"/>
              </w:rPr>
              <w:t xml:space="preserve"> </w:t>
            </w:r>
            <w:r>
              <w:rPr>
                <w:rFonts w:ascii="Times New Roman" w:hAnsi="Times New Roman" w:cs="Times New Roman"/>
                <w:sz w:val="28"/>
                <w:szCs w:val="28"/>
              </w:rPr>
              <w:t xml:space="preserve">Төлеген</w:t>
            </w:r>
            <w:r>
              <w:rPr>
                <w:rFonts w:ascii="Times New Roman" w:hAnsi="Times New Roman" w:cs="Times New Roman"/>
                <w:sz w:val="28"/>
                <w:szCs w:val="28"/>
              </w:rPr>
              <w:t xml:space="preserve"> </w:t>
            </w:r>
            <w:r>
              <w:rPr>
                <w:rFonts w:ascii="Times New Roman" w:hAnsi="Times New Roman" w:cs="Times New Roman"/>
                <w:sz w:val="28"/>
                <w:szCs w:val="28"/>
              </w:rPr>
              <w:t xml:space="preserve">Айбергенов</w:t>
            </w:r>
            <w:r>
              <w:rPr>
                <w:rFonts w:ascii="Times New Roman" w:hAnsi="Times New Roman" w:cs="Times New Roman"/>
                <w:sz w:val="28"/>
                <w:szCs w:val="28"/>
              </w:rPr>
              <w:t xml:space="preserve"> </w:t>
            </w:r>
            <w:r>
              <w:rPr>
                <w:rFonts w:ascii="Times New Roman" w:hAnsi="Times New Roman" w:cs="Times New Roman"/>
                <w:sz w:val="28"/>
                <w:szCs w:val="28"/>
              </w:rPr>
              <w:t xml:space="preserve">атындағы</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16 орта </w:t>
            </w:r>
            <w:r>
              <w:rPr>
                <w:rFonts w:ascii="Times New Roman" w:hAnsi="Times New Roman" w:cs="Times New Roman"/>
                <w:sz w:val="28"/>
                <w:szCs w:val="28"/>
              </w:rPr>
              <w:t xml:space="preserve">мектептің</w:t>
            </w:r>
            <w:r>
              <w:rPr>
                <w:rFonts w:ascii="Times New Roman" w:hAnsi="Times New Roman" w:cs="Times New Roman"/>
                <w:sz w:val="28"/>
                <w:szCs w:val="28"/>
              </w:rPr>
              <w:t xml:space="preserve"> 10 </w:t>
            </w:r>
            <w:r>
              <w:rPr>
                <w:rFonts w:ascii="Times New Roman" w:hAnsi="Times New Roman" w:cs="Times New Roman"/>
                <w:sz w:val="28"/>
                <w:szCs w:val="28"/>
              </w:rPr>
              <w:t xml:space="preserve">сынып</w:t>
            </w:r>
            <w:r>
              <w:rPr>
                <w:rFonts w:ascii="Times New Roman" w:hAnsi="Times New Roman" w:cs="Times New Roman"/>
                <w:sz w:val="28"/>
                <w:szCs w:val="28"/>
              </w:rPr>
              <w:t xml:space="preserve"> </w:t>
            </w:r>
            <w:r>
              <w:rPr>
                <w:rFonts w:ascii="Times New Roman" w:hAnsi="Times New Roman" w:cs="Times New Roman"/>
                <w:sz w:val="28"/>
                <w:szCs w:val="28"/>
              </w:rPr>
              <w:t xml:space="preserve">оқушысы</w:t>
            </w:r>
            <w:r>
              <w:rPr>
                <w:rFonts w:ascii="Times New Roman" w:hAnsi="Times New Roman" w:cs="Times New Roman"/>
                <w:sz w:val="28"/>
                <w:szCs w:val="28"/>
              </w:rPr>
              <w:t xml:space="preserve"> </w:t>
            </w:r>
            <w:r>
              <w:rPr>
                <w:rFonts w:ascii="Times New Roman" w:hAnsi="Times New Roman" w:cs="Times New Roman"/>
                <w:sz w:val="28"/>
                <w:szCs w:val="28"/>
              </w:rPr>
              <w:t xml:space="preserve">Софья </w:t>
            </w:r>
            <w:r>
              <w:rPr>
                <w:rFonts w:ascii="Times New Roman" w:hAnsi="Times New Roman" w:cs="Times New Roman"/>
                <w:sz w:val="28"/>
                <w:szCs w:val="28"/>
              </w:rPr>
              <w:t xml:space="preserve">Мамбур</w:t>
            </w:r>
            <w:r>
              <w:rPr>
                <w:rFonts w:ascii="Times New Roman" w:hAnsi="Times New Roman" w:cs="Times New Roman"/>
                <w:sz w:val="28"/>
                <w:szCs w:val="28"/>
              </w:rPr>
              <w:t xml:space="preserve"> </w:t>
            </w:r>
            <w:r>
              <w:rPr>
                <w:rFonts w:ascii="Times New Roman" w:hAnsi="Times New Roman" w:cs="Times New Roman"/>
                <w:sz w:val="28"/>
                <w:szCs w:val="28"/>
              </w:rPr>
              <w:t xml:space="preserve">иеленді</w:t>
            </w:r>
            <w:r>
              <w:rPr>
                <w:rFonts w:ascii="Times New Roman" w:hAnsi="Times New Roman" w:cs="Times New Roman"/>
                <w:sz w:val="28"/>
                <w:szCs w:val="28"/>
              </w:rPr>
              <w:t xml:space="preserve">.</w:t>
            </w:r>
            <w:r/>
          </w:p>
          <w:p>
            <w:pPr>
              <w:ind w:firstLine="316"/>
              <w:jc w:val="both"/>
              <w:rPr>
                <w:rFonts w:ascii="Times New Roman" w:hAnsi="Times New Roman" w:cs="Times New Roman"/>
                <w:color w:val="000000"/>
                <w:sz w:val="28"/>
                <w:szCs w:val="28"/>
              </w:rPr>
            </w:pPr>
            <w:r>
              <w:rPr>
                <w:rFonts w:ascii="Times New Roman" w:hAnsi="Times New Roman" w:cs="Times New Roman"/>
                <w:sz w:val="28"/>
                <w:szCs w:val="28"/>
              </w:rPr>
              <w:t xml:space="preserve">Жеңімпаздар</w:t>
            </w:r>
            <w:r>
              <w:rPr>
                <w:rFonts w:ascii="Times New Roman" w:hAnsi="Times New Roman" w:cs="Times New Roman"/>
                <w:sz w:val="28"/>
                <w:szCs w:val="28"/>
              </w:rPr>
              <w:t xml:space="preserve"> </w:t>
            </w:r>
            <w:r>
              <w:rPr>
                <w:rFonts w:ascii="Times New Roman" w:hAnsi="Times New Roman" w:cs="Times New Roman"/>
                <w:sz w:val="28"/>
                <w:szCs w:val="28"/>
              </w:rPr>
              <w:t xml:space="preserve">бағалы</w:t>
            </w:r>
            <w:r>
              <w:rPr>
                <w:rFonts w:ascii="Times New Roman" w:hAnsi="Times New Roman" w:cs="Times New Roman"/>
                <w:sz w:val="28"/>
                <w:szCs w:val="28"/>
              </w:rPr>
              <w:t xml:space="preserve"> </w:t>
            </w:r>
            <w:r>
              <w:rPr>
                <w:rFonts w:ascii="Times New Roman" w:hAnsi="Times New Roman" w:cs="Times New Roman"/>
                <w:sz w:val="28"/>
                <w:szCs w:val="28"/>
              </w:rPr>
              <w:t xml:space="preserve">сыйлықтармен</w:t>
            </w:r>
            <w:r>
              <w:rPr>
                <w:rFonts w:ascii="Times New Roman" w:hAnsi="Times New Roman" w:cs="Times New Roman"/>
                <w:sz w:val="28"/>
                <w:szCs w:val="28"/>
              </w:rPr>
              <w:t xml:space="preserve"> </w:t>
            </w:r>
            <w:r>
              <w:rPr>
                <w:rFonts w:ascii="Times New Roman" w:hAnsi="Times New Roman" w:cs="Times New Roman"/>
                <w:sz w:val="28"/>
                <w:szCs w:val="28"/>
              </w:rPr>
              <w:t xml:space="preserve">марапатталды</w:t>
            </w:r>
            <w:r>
              <w:rPr>
                <w:rFonts w:ascii="Times New Roman" w:hAnsi="Times New Roman" w:cs="Times New Roman"/>
                <w:sz w:val="28"/>
                <w:szCs w:val="28"/>
              </w:rPr>
              <w:t xml:space="preserve">, 60 </w:t>
            </w:r>
            <w:r>
              <w:rPr>
                <w:rFonts w:ascii="Times New Roman" w:hAnsi="Times New Roman" w:cs="Times New Roman"/>
                <w:sz w:val="28"/>
                <w:szCs w:val="28"/>
              </w:rPr>
              <w:t xml:space="preserve">эссен</w:t>
            </w:r>
            <w:r>
              <w:rPr>
                <w:rFonts w:ascii="Times New Roman" w:hAnsi="Times New Roman" w:cs="Times New Roman"/>
                <w:sz w:val="28"/>
                <w:szCs w:val="28"/>
                <w:lang w:val="kk-KZ"/>
              </w:rPr>
              <w:t xml:space="preserve">і</w:t>
            </w:r>
            <w:r>
              <w:rPr>
                <w:rFonts w:ascii="Times New Roman" w:hAnsi="Times New Roman" w:cs="Times New Roman"/>
                <w:sz w:val="28"/>
                <w:szCs w:val="28"/>
              </w:rPr>
              <w:t xml:space="preserve">ң </w:t>
            </w:r>
            <w:r>
              <w:rPr>
                <w:rFonts w:ascii="Times New Roman" w:hAnsi="Times New Roman" w:cs="Times New Roman"/>
                <w:sz w:val="28"/>
                <w:szCs w:val="28"/>
              </w:rPr>
              <w:t xml:space="preserve">авторларына</w:t>
            </w:r>
            <w:r>
              <w:rPr>
                <w:rFonts w:ascii="Times New Roman" w:hAnsi="Times New Roman" w:cs="Times New Roman"/>
                <w:sz w:val="28"/>
                <w:szCs w:val="28"/>
              </w:rPr>
              <w:t xml:space="preserve"> </w:t>
            </w:r>
            <w:r>
              <w:rPr>
                <w:rFonts w:ascii="Times New Roman" w:hAnsi="Times New Roman" w:cs="Times New Roman"/>
                <w:sz w:val="28"/>
                <w:szCs w:val="28"/>
              </w:rPr>
              <w:t xml:space="preserve">ынталандыру</w:t>
            </w:r>
            <w:r>
              <w:rPr>
                <w:rFonts w:ascii="Times New Roman" w:hAnsi="Times New Roman" w:cs="Times New Roman"/>
                <w:sz w:val="28"/>
                <w:szCs w:val="28"/>
              </w:rPr>
              <w:t xml:space="preserve"> </w:t>
            </w:r>
            <w:r>
              <w:rPr>
                <w:rFonts w:ascii="Times New Roman" w:hAnsi="Times New Roman" w:cs="Times New Roman"/>
                <w:sz w:val="28"/>
                <w:szCs w:val="28"/>
              </w:rPr>
              <w:t xml:space="preserve">сыйлықтары</w:t>
            </w:r>
            <w:r>
              <w:rPr>
                <w:rFonts w:ascii="Times New Roman" w:hAnsi="Times New Roman" w:cs="Times New Roman"/>
                <w:sz w:val="28"/>
                <w:szCs w:val="28"/>
              </w:rPr>
              <w:t xml:space="preserve"> </w:t>
            </w:r>
            <w:r>
              <w:rPr>
                <w:rFonts w:ascii="Times New Roman" w:hAnsi="Times New Roman" w:cs="Times New Roman"/>
                <w:sz w:val="28"/>
                <w:szCs w:val="28"/>
              </w:rPr>
              <w:t xml:space="preserve">берілді</w:t>
            </w:r>
            <w:r>
              <w:rPr>
                <w:rFonts w:ascii="Times New Roman" w:hAnsi="Times New Roman" w:cs="Times New Roman"/>
                <w:sz w:val="28"/>
                <w:szCs w:val="28"/>
              </w:rPr>
              <w:t xml:space="preserve">.</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tabs>
                <w:tab w:val="left" w:pos="567" w:leader="none"/>
              </w:tabs>
              <w:rPr>
                <w:rFonts w:ascii="Times New Roman" w:hAnsi="Times New Roman" w:cs="Times New Roman" w:eastAsia="Arial"/>
                <w:sz w:val="28"/>
                <w:szCs w:val="28"/>
                <w:lang w:val="kk"/>
              </w:rPr>
              <w:pBdr>
                <w:bottom w:val="single" w:color="FFFFFF" w:sz="4" w:space="0"/>
              </w:pBdr>
            </w:pPr>
            <w:r>
              <w:rPr>
                <w:rFonts w:ascii="Times New Roman" w:hAnsi="Times New Roman" w:cs="Times New Roman" w:eastAsia="Arial"/>
                <w:sz w:val="28"/>
                <w:szCs w:val="28"/>
                <w:lang w:val="kk"/>
              </w:rPr>
              <w:t xml:space="preserve">«Жасыл балабақша» бағытымен мектепке дейінгі ұйымдар құру</w:t>
            </w:r>
            <w:r/>
          </w:p>
        </w:tc>
        <w:tc>
          <w:tcPr>
            <w:tcW w:w="1417" w:type="dxa"/>
            <w:textDirection w:val="lrTb"/>
            <w:noWrap w:val="false"/>
          </w:tcPr>
          <w:p>
            <w:pPr>
              <w:ind w:left="20"/>
              <w:jc w:val="center"/>
              <w:spacing w:after="20"/>
              <w:rPr>
                <w:rFonts w:ascii="Times New Roman" w:hAnsi="Times New Roman" w:cs="Times New Roman" w:eastAsia="Arial"/>
                <w:sz w:val="28"/>
                <w:szCs w:val="28"/>
                <w:lang w:val="kk"/>
              </w:rPr>
            </w:pPr>
            <w:r>
              <w:rPr>
                <w:rFonts w:ascii="Times New Roman" w:hAnsi="Times New Roman" w:cs="Times New Roman" w:eastAsia="Arial"/>
                <w:sz w:val="28"/>
                <w:szCs w:val="28"/>
                <w:lang w:val="kk"/>
              </w:rPr>
              <w:t xml:space="preserve">2024 жыл – 77, 2025 жыл – 81, 2025 жыл – 85, 2026 жыл – 89, 2027 жыл </w:t>
            </w:r>
            <w:r>
              <w:rPr>
                <w:rFonts w:ascii="Times New Roman" w:hAnsi="Times New Roman" w:cs="Times New Roman" w:eastAsia="Arial"/>
                <w:sz w:val="28"/>
                <w:szCs w:val="28"/>
                <w:lang w:val="kk"/>
              </w:rPr>
              <w:t xml:space="preserve">– 93, 2028 жыл  –  97, 2029 жыл – 100</w:t>
            </w:r>
            <w:r/>
          </w:p>
        </w:tc>
        <w:tc>
          <w:tcPr>
            <w:tcW w:w="1417" w:type="dxa"/>
            <w:textDirection w:val="lrTb"/>
            <w:noWrap w:val="false"/>
          </w:tcPr>
          <w:p>
            <w:pPr>
              <w:ind w:left="20"/>
              <w:jc w:val="center"/>
              <w:spacing w:after="20"/>
              <w:rPr>
                <w:rFonts w:ascii="Times New Roman" w:hAnsi="Times New Roman" w:cs="Times New Roman" w:eastAsia="Arial"/>
                <w:sz w:val="28"/>
                <w:szCs w:val="28"/>
              </w:rPr>
            </w:pPr>
            <w:r>
              <w:rPr>
                <w:rFonts w:ascii="Times New Roman" w:hAnsi="Times New Roman" w:cs="Times New Roman" w:eastAsia="Arial"/>
                <w:sz w:val="28"/>
                <w:szCs w:val="28"/>
                <w:lang w:val="kk"/>
              </w:rPr>
              <w:t xml:space="preserve">2024 – 2029 жылдар </w:t>
            </w:r>
            <w:r/>
          </w:p>
        </w:tc>
        <w:tc>
          <w:tcPr>
            <w:tcW w:w="1843" w:type="dxa"/>
            <w:textDirection w:val="lrTb"/>
            <w:noWrap w:val="false"/>
          </w:tcPr>
          <w:p>
            <w:pPr>
              <w:jc w:val="center"/>
              <w:rPr>
                <w:rFonts w:ascii="Times New Roman" w:hAnsi="Times New Roman" w:cs="Times New Roman" w:eastAsia="Arial"/>
                <w:sz w:val="28"/>
                <w:szCs w:val="28"/>
              </w:rPr>
            </w:pPr>
            <w:r>
              <w:rPr>
                <w:rFonts w:ascii="Times New Roman" w:hAnsi="Times New Roman" w:cs="Times New Roman"/>
                <w:color w:val="000000"/>
                <w:sz w:val="28"/>
                <w:szCs w:val="28"/>
                <w:lang w:val="kk-KZ"/>
              </w:rPr>
              <w:t xml:space="preserve">ОМ, ЖАО</w:t>
            </w:r>
            <w:r/>
          </w:p>
        </w:tc>
        <w:tc>
          <w:tcPr>
            <w:tcW w:w="6805" w:type="dxa"/>
            <w:textDirection w:val="lrTb"/>
            <w:noWrap w:val="false"/>
          </w:tcPr>
          <w:p>
            <w:pPr>
              <w:ind w:firstLine="31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Республикада экологиялық бағытта барлығы 77 балабақша жұмыс істейді. </w:t>
            </w:r>
            <w:r/>
          </w:p>
          <w:p>
            <w:pPr>
              <w:ind w:firstLine="316"/>
              <w:jc w:val="both"/>
              <w:rPr>
                <w:rFonts w:ascii="Times New Roman" w:hAnsi="Times New Roman" w:cs="Times New Roman"/>
                <w:i/>
                <w:iCs/>
                <w:color w:val="000000"/>
                <w:sz w:val="28"/>
                <w:szCs w:val="28"/>
                <w:lang w:val="kk-KZ"/>
              </w:rPr>
            </w:pPr>
            <w:r>
              <w:rPr>
                <w:rFonts w:ascii="Times New Roman" w:hAnsi="Times New Roman" w:cs="Times New Roman"/>
                <w:color w:val="000000"/>
                <w:sz w:val="28"/>
                <w:szCs w:val="28"/>
                <w:lang w:val="kk-KZ"/>
              </w:rPr>
              <w:t xml:space="preserve">«Жасыл балабақшалар» жұмысының мақсат-міндеттері </w:t>
            </w:r>
            <w:r>
              <w:rPr>
                <w:rFonts w:ascii="Times New Roman" w:hAnsi="Times New Roman" w:cs="Times New Roman"/>
                <w:i/>
                <w:iCs/>
                <w:color w:val="000000"/>
                <w:sz w:val="28"/>
                <w:szCs w:val="28"/>
                <w:lang w:val="kk-KZ"/>
              </w:rPr>
              <w:t xml:space="preserve">(«Экология</w:t>
            </w:r>
            <w:r>
              <w:rPr>
                <w:rFonts w:ascii="Times New Roman" w:hAnsi="Times New Roman" w:cs="Times New Roman"/>
                <w:i/>
                <w:iCs/>
                <w:color w:val="000000"/>
                <w:sz w:val="28"/>
                <w:szCs w:val="28"/>
                <w:lang w:val="kk-KZ"/>
              </w:rPr>
              <w:t xml:space="preserve"> және табиғат» жобасына қатысушылардың мәдениетін арттыру - балалардың мәдени-экологиялық білімдерін қалыптастыру, қоршаған орта факторларының, табиғаттың адам денсаулығы үшін маңыздылығын түсіндіру, адам мен табиғат арасындағы байланысты түсінуді дамыту, </w:t>
            </w:r>
            <w:r>
              <w:rPr>
                <w:rFonts w:ascii="Times New Roman" w:hAnsi="Times New Roman" w:cs="Times New Roman"/>
                <w:i/>
                <w:iCs/>
                <w:color w:val="000000"/>
                <w:sz w:val="28"/>
                <w:szCs w:val="28"/>
                <w:lang w:val="kk-KZ"/>
              </w:rPr>
              <w:t xml:space="preserve">қоршаған ортаға ұқыпты қараудың қажеттілігін түсіндіру, туған өлкенің табиғатына қызығушылықты қалыптастыру, қоршаған әлемді қабылдау, табиғаттың адам өміріндегі маңыздылығын түсіну, танымдық белс</w:t>
            </w:r>
            <w:r>
              <w:rPr>
                <w:rFonts w:ascii="Times New Roman" w:hAnsi="Times New Roman" w:cs="Times New Roman"/>
                <w:i/>
                <w:iCs/>
                <w:color w:val="000000"/>
                <w:sz w:val="28"/>
                <w:szCs w:val="28"/>
                <w:lang w:val="kk-KZ"/>
              </w:rPr>
              <w:t xml:space="preserve">енділікті, экологиялық мінез-құлық дағдыларын дамыту, мектеп жасына дейінгі балалардың экологиялық мәдениетін арттыру, балабақша кеңістігін эстетикалық және экологиялық ұйымдастыру, жанды және жансыз табиғат нысандарына ұқыпты қарауға тәрбиелеу және т.б.) </w:t>
            </w:r>
            <w:r>
              <w:rPr>
                <w:rFonts w:ascii="Times New Roman" w:hAnsi="Times New Roman" w:cs="Times New Roman"/>
                <w:color w:val="000000"/>
                <w:sz w:val="28"/>
                <w:szCs w:val="28"/>
                <w:lang w:val="kk-KZ"/>
              </w:rPr>
              <w:t xml:space="preserve">айқындалған</w:t>
            </w:r>
            <w:r>
              <w:rPr>
                <w:rFonts w:ascii="Times New Roman" w:hAnsi="Times New Roman" w:cs="Times New Roman"/>
                <w:i/>
                <w:iCs/>
                <w:color w:val="000000"/>
                <w:sz w:val="28"/>
                <w:szCs w:val="28"/>
                <w:lang w:val="kk-KZ"/>
              </w:rPr>
              <w:t xml:space="preserve">.</w:t>
            </w:r>
            <w:r/>
          </w:p>
          <w:p>
            <w:pPr>
              <w:ind w:firstLine="31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Педагогикалық процеске ата-аналарды тарту бойынша балабақша аумағын көгалдандыру, абаттандыру, «Жасыл шыршамызды қорғайық», «Құстар - біздің достарымыз», «Қауырсынды достарыңды тамақтандырыңдар» акциялары </w:t>
            </w:r>
            <w:r>
              <w:rPr>
                <w:rFonts w:ascii="Times New Roman" w:hAnsi="Times New Roman" w:cs="Times New Roman"/>
                <w:i/>
                <w:color w:val="000000"/>
                <w:sz w:val="28"/>
                <w:szCs w:val="28"/>
                <w:lang w:val="kk-KZ"/>
              </w:rPr>
              <w:t xml:space="preserve">(Ақмола обл.)</w:t>
            </w:r>
            <w:r>
              <w:rPr>
                <w:rFonts w:ascii="Times New Roman" w:hAnsi="Times New Roman" w:cs="Times New Roman"/>
                <w:color w:val="000000"/>
                <w:sz w:val="28"/>
                <w:szCs w:val="28"/>
                <w:lang w:val="kk-KZ"/>
              </w:rPr>
              <w:t xml:space="preserve">, гүлді өсімдіктердің көшеттерін өсіру </w:t>
            </w:r>
            <w:r>
              <w:rPr>
                <w:rFonts w:ascii="Times New Roman" w:hAnsi="Times New Roman" w:cs="Times New Roman"/>
                <w:i/>
                <w:color w:val="000000"/>
                <w:sz w:val="28"/>
                <w:szCs w:val="28"/>
                <w:lang w:val="kk-KZ"/>
              </w:rPr>
              <w:t xml:space="preserve">(Ақтөбе обл.)</w:t>
            </w:r>
            <w:r>
              <w:rPr>
                <w:rFonts w:ascii="Times New Roman" w:hAnsi="Times New Roman" w:cs="Times New Roman"/>
                <w:color w:val="000000"/>
                <w:sz w:val="28"/>
                <w:szCs w:val="28"/>
                <w:lang w:val="kk-KZ"/>
              </w:rPr>
              <w:t xml:space="preserve">, жеміс ағаштарын отырғызу </w:t>
            </w:r>
            <w:r>
              <w:rPr>
                <w:rFonts w:ascii="Times New Roman" w:hAnsi="Times New Roman" w:cs="Times New Roman"/>
                <w:i/>
                <w:color w:val="000000"/>
                <w:sz w:val="28"/>
                <w:szCs w:val="28"/>
                <w:lang w:val="kk-KZ"/>
              </w:rPr>
              <w:t xml:space="preserve">(Атырау обл.)</w:t>
            </w:r>
            <w:r>
              <w:rPr>
                <w:rFonts w:ascii="Times New Roman" w:hAnsi="Times New Roman" w:cs="Times New Roman"/>
                <w:color w:val="000000"/>
                <w:sz w:val="28"/>
                <w:szCs w:val="28"/>
                <w:lang w:val="kk-KZ"/>
              </w:rPr>
              <w:t xml:space="preserve">, қалдық материалдардан жасалған қолөнер бұйымдарының көрмесі, «Бұл әлем қандай әдемі», «Табиғатты қорғайық» суреттер көрмесі, «Құстарға арналған жемсалғыштар» көрмелері, экологиялық бюллетень </w:t>
            </w:r>
            <w:r>
              <w:rPr>
                <w:rFonts w:ascii="Times New Roman" w:hAnsi="Times New Roman" w:cs="Times New Roman"/>
                <w:i/>
                <w:color w:val="000000"/>
                <w:sz w:val="28"/>
                <w:szCs w:val="28"/>
                <w:lang w:val="kk-KZ"/>
              </w:rPr>
              <w:t xml:space="preserve">(ШҚО)</w:t>
            </w:r>
            <w:r>
              <w:rPr>
                <w:rFonts w:ascii="Times New Roman" w:hAnsi="Times New Roman" w:cs="Times New Roman"/>
                <w:color w:val="000000"/>
                <w:sz w:val="28"/>
                <w:szCs w:val="28"/>
                <w:lang w:val="kk-KZ"/>
              </w:rPr>
              <w:t xml:space="preserve">, бірлескен шығармашылық жобалар, эксперименттер, жойылып бара жатқан өсімдіктер мен жануарлар туралы «Қызыл кітап» </w:t>
            </w:r>
            <w:r>
              <w:rPr>
                <w:rFonts w:ascii="Times New Roman" w:hAnsi="Times New Roman" w:cs="Times New Roman"/>
                <w:i/>
                <w:color w:val="000000"/>
                <w:sz w:val="28"/>
                <w:szCs w:val="28"/>
                <w:lang w:val="kk-KZ"/>
              </w:rPr>
              <w:t xml:space="preserve">(Алматы қ.)</w:t>
            </w:r>
            <w:r>
              <w:rPr>
                <w:rFonts w:ascii="Times New Roman" w:hAnsi="Times New Roman" w:cs="Times New Roman"/>
                <w:color w:val="000000"/>
                <w:sz w:val="28"/>
                <w:szCs w:val="28"/>
                <w:lang w:val="kk-KZ"/>
              </w:rPr>
              <w:t xml:space="preserve"> әзірлеу бойынша жұмыс түрлері ұйымдастырылып өткізілді.</w:t>
            </w:r>
            <w:r/>
          </w:p>
          <w:p>
            <w:pPr>
              <w:ind w:firstLine="316"/>
              <w:jc w:val="both"/>
              <w:rPr>
                <w:rFonts w:ascii="Times New Roman" w:hAnsi="Times New Roman" w:cs="Times New Roman"/>
                <w:i/>
                <w:color w:val="000000"/>
                <w:sz w:val="28"/>
                <w:szCs w:val="28"/>
                <w:lang w:val="kk-KZ"/>
              </w:rPr>
            </w:pPr>
            <w:r>
              <w:rPr>
                <w:rFonts w:ascii="Times New Roman" w:hAnsi="Times New Roman" w:cs="Times New Roman"/>
                <w:color w:val="000000"/>
                <w:sz w:val="28"/>
                <w:szCs w:val="28"/>
                <w:lang w:val="kk-KZ"/>
              </w:rPr>
              <w:t xml:space="preserve">Өңірлерде МДҰ-ның үздік педагогикалық тәжірибесін, «Жасыл балабақшалардың» жетістіктерін </w:t>
            </w:r>
            <w:r>
              <w:rPr>
                <w:rFonts w:ascii="Times New Roman" w:hAnsi="Times New Roman" w:cs="Times New Roman"/>
                <w:color w:val="000000"/>
                <w:sz w:val="28"/>
                <w:szCs w:val="28"/>
                <w:lang w:val="kk-KZ"/>
              </w:rPr>
              <w:t xml:space="preserve">зерделеу және тарату бойынша жұмыс жүргізілуде </w:t>
            </w:r>
            <w:r>
              <w:rPr>
                <w:rFonts w:ascii="Times New Roman" w:hAnsi="Times New Roman" w:cs="Times New Roman"/>
                <w:i/>
                <w:color w:val="000000"/>
                <w:sz w:val="28"/>
                <w:szCs w:val="28"/>
                <w:lang w:val="kk-KZ"/>
              </w:rPr>
              <w:t xml:space="preserve">(«Жасыл орта формуласы-23» білім беру ұйымдарының аумақтарын абаттандыру және көгалдандыру бойынша облыстық байқау (Абай обл.), «Табиғат біздің айналамызда» қалалық семинары, «Үздік бал</w:t>
            </w:r>
            <w:r>
              <w:rPr>
                <w:rFonts w:ascii="Times New Roman" w:hAnsi="Times New Roman" w:cs="Times New Roman"/>
                <w:i/>
                <w:color w:val="000000"/>
                <w:sz w:val="28"/>
                <w:szCs w:val="28"/>
                <w:lang w:val="kk-KZ"/>
              </w:rPr>
              <w:t xml:space="preserve">абақша» қалалық жәрмеңкесі, «Мен және менің айналамдағы әлем», «Білім айнасы» жарияланымдары, «Үздіксіз экологиялық білім: проблемалар, тәжірибе, перспективалар» облыстық конференциясы (Ақмола обл.), ҚР Экология министрлігінің республикалық конкурсы (ШҚО),</w:t>
            </w:r>
            <w:r>
              <w:rPr>
                <w:rFonts w:ascii="Times New Roman" w:hAnsi="Times New Roman" w:cs="Times New Roman"/>
                <w:i/>
                <w:color w:val="000000"/>
                <w:sz w:val="28"/>
                <w:szCs w:val="28"/>
                <w:lang w:val="kk-KZ"/>
              </w:rPr>
              <w:t xml:space="preserve"> «Балабақшаның үздік учаскесі» аудандық конкурсы, «Мен – зерттеушімін» республикалық конкурсы (Алматы қ.), «Экологиялық білім беру міндеттерін шешу үшін балабақшаларда қолданылатын инновациялық технологиялар» республикалық семинар-практикумы (Жамбыл обл.).</w:t>
            </w:r>
            <w:r/>
          </w:p>
          <w:p>
            <w:pPr>
              <w:ind w:firstLine="31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Нәтижесінде қоршаған</w:t>
            </w:r>
            <w:r>
              <w:rPr>
                <w:rFonts w:ascii="Times New Roman" w:hAnsi="Times New Roman" w:cs="Times New Roman"/>
                <w:color w:val="000000"/>
                <w:sz w:val="28"/>
                <w:szCs w:val="28"/>
                <w:lang w:val="kk-KZ"/>
              </w:rPr>
              <w:t xml:space="preserve"> ортаға эмоционалды, ұқыпты қарайтын, табиғи құбылыстар, жанды және жансыз табиғат туралы түсініктері бар, қоршаған әлемнің әдемілігін күнделікті өмірде және табиғатта көре алатын, экологиялық мінез-құлық дағдылары қалыптасқан баланың тұтас дамуы күтіледі.</w:t>
            </w:r>
            <w:r/>
          </w:p>
          <w:p>
            <w:pPr>
              <w:ind w:firstLine="31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 түрлі жас топтарында экологиялық білім беру міндеттерін шешуге бағытталған «Жасыл балабақша» желісі кеңеюде.</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tabs>
                <w:tab w:val="left" w:pos="567" w:leader="none"/>
              </w:tabs>
              <w:rPr>
                <w:rFonts w:ascii="Times New Roman" w:hAnsi="Times New Roman" w:cs="Times New Roman" w:eastAsia="Arial"/>
                <w:sz w:val="28"/>
                <w:szCs w:val="28"/>
                <w:lang w:val="kk"/>
              </w:rPr>
              <w:pBdr>
                <w:bottom w:val="single" w:color="FFFFFF" w:sz="4" w:space="0"/>
              </w:pBdr>
            </w:pPr>
            <w:r>
              <w:rPr>
                <w:rFonts w:ascii="Times New Roman" w:hAnsi="Times New Roman" w:cs="Times New Roman" w:eastAsia="Arial"/>
                <w:sz w:val="28"/>
                <w:szCs w:val="28"/>
                <w:lang w:val="kk"/>
              </w:rPr>
              <w:t xml:space="preserve"> Мектеп оқушылары арасында «Мен </w:t>
            </w:r>
            <w:r>
              <w:rPr>
                <w:rFonts w:ascii="Times New Roman" w:hAnsi="Times New Roman" w:cs="Times New Roman" w:eastAsia="Arial"/>
                <w:sz w:val="28"/>
                <w:szCs w:val="28"/>
                <w:lang w:val="kk"/>
              </w:rPr>
              <w:t xml:space="preserve">зерттеушімін» </w:t>
            </w:r>
            <w:r>
              <w:rPr>
                <w:rFonts w:ascii="Times New Roman" w:hAnsi="Times New Roman" w:cs="Times New Roman" w:eastAsia="Arial"/>
                <w:sz w:val="28"/>
                <w:szCs w:val="28"/>
                <w:lang w:val="kk-KZ"/>
              </w:rPr>
              <w:t xml:space="preserve">конкурсын</w:t>
            </w:r>
            <w:r>
              <w:rPr>
                <w:rFonts w:ascii="Times New Roman" w:hAnsi="Times New Roman" w:cs="Times New Roman" w:eastAsia="Arial"/>
                <w:sz w:val="28"/>
                <w:szCs w:val="28"/>
                <w:lang w:val="kk"/>
              </w:rPr>
              <w:t xml:space="preserve"> өткізу</w:t>
            </w:r>
            <w:r/>
          </w:p>
        </w:tc>
        <w:tc>
          <w:tcPr>
            <w:tcW w:w="1417" w:type="dxa"/>
            <w:textDirection w:val="lrTb"/>
            <w:noWrap w:val="false"/>
          </w:tcPr>
          <w:p>
            <w:pPr>
              <w:ind w:left="20"/>
              <w:jc w:val="center"/>
              <w:spacing w:after="20"/>
              <w:rPr>
                <w:rFonts w:ascii="Times New Roman" w:hAnsi="Times New Roman" w:cs="Times New Roman" w:eastAsia="Arial"/>
                <w:sz w:val="28"/>
                <w:szCs w:val="28"/>
              </w:rPr>
            </w:pPr>
            <w:r>
              <w:rPr>
                <w:rFonts w:ascii="Times New Roman" w:hAnsi="Times New Roman" w:cs="Times New Roman" w:eastAsia="Arial"/>
                <w:sz w:val="28"/>
                <w:szCs w:val="28"/>
                <w:lang w:val="kk-KZ"/>
              </w:rPr>
              <w:t xml:space="preserve">конкурс</w:t>
            </w:r>
            <w:r/>
          </w:p>
        </w:tc>
        <w:tc>
          <w:tcPr>
            <w:tcW w:w="1417" w:type="dxa"/>
            <w:textDirection w:val="lrTb"/>
            <w:noWrap w:val="false"/>
          </w:tcPr>
          <w:p>
            <w:pPr>
              <w:ind w:left="20"/>
              <w:jc w:val="center"/>
              <w:spacing w:after="20"/>
              <w:rPr>
                <w:rFonts w:ascii="Times New Roman" w:hAnsi="Times New Roman" w:cs="Times New Roman" w:eastAsia="Arial"/>
                <w:sz w:val="28"/>
                <w:szCs w:val="28"/>
                <w:lang w:val="kk-KZ"/>
              </w:rPr>
            </w:pPr>
            <w:r>
              <w:rPr>
                <w:rFonts w:ascii="Times New Roman" w:hAnsi="Times New Roman" w:cs="Times New Roman" w:eastAsia="Arial"/>
                <w:sz w:val="28"/>
                <w:szCs w:val="28"/>
                <w:lang w:val="kk"/>
              </w:rPr>
              <w:t xml:space="preserve">2025 жы</w:t>
            </w:r>
            <w:r>
              <w:rPr>
                <w:rFonts w:ascii="Times New Roman" w:hAnsi="Times New Roman" w:cs="Times New Roman" w:eastAsia="Arial"/>
                <w:sz w:val="28"/>
                <w:szCs w:val="28"/>
                <w:lang w:val="kk-KZ"/>
              </w:rPr>
              <w:t xml:space="preserve">лғы</w:t>
            </w:r>
            <w:r>
              <w:rPr>
                <w:rFonts w:ascii="Times New Roman" w:hAnsi="Times New Roman" w:cs="Times New Roman" w:eastAsia="Arial"/>
                <w:sz w:val="28"/>
                <w:szCs w:val="28"/>
                <w:lang w:val="kk"/>
              </w:rPr>
              <w:t xml:space="preserve"> сәуір</w:t>
            </w:r>
            <w:r>
              <w:rPr>
                <w:rFonts w:ascii="Times New Roman" w:hAnsi="Times New Roman" w:cs="Times New Roman" w:eastAsia="Arial"/>
                <w:sz w:val="28"/>
                <w:szCs w:val="28"/>
                <w:lang w:val="kk-KZ"/>
              </w:rPr>
              <w:t xml:space="preserve"> </w:t>
            </w:r>
            <w:r/>
          </w:p>
        </w:tc>
        <w:tc>
          <w:tcPr>
            <w:tcW w:w="1843" w:type="dxa"/>
            <w:textDirection w:val="lrTb"/>
            <w:noWrap w:val="false"/>
          </w:tcPr>
          <w:p>
            <w:pPr>
              <w:jc w:val="center"/>
              <w:rPr>
                <w:rFonts w:ascii="Times New Roman" w:hAnsi="Times New Roman" w:cs="Times New Roman" w:eastAsia="Arial"/>
                <w:sz w:val="28"/>
                <w:szCs w:val="28"/>
              </w:rPr>
            </w:pPr>
            <w:r>
              <w:rPr>
                <w:rFonts w:ascii="Times New Roman" w:hAnsi="Times New Roman" w:cs="Times New Roman" w:eastAsia="Arial"/>
                <w:sz w:val="28"/>
                <w:szCs w:val="28"/>
                <w:lang w:val="kk"/>
              </w:rPr>
              <w:t xml:space="preserve">ОМ, ЖАО</w:t>
            </w:r>
            <w:r/>
          </w:p>
        </w:tc>
        <w:tc>
          <w:tcPr>
            <w:tcW w:w="6805" w:type="dxa"/>
            <w:textDirection w:val="lrTb"/>
            <w:noWrap w:val="false"/>
          </w:tcPr>
          <w:p>
            <w:pPr>
              <w:ind w:firstLine="316"/>
              <w:jc w:val="both"/>
              <w:rPr>
                <w:rFonts w:ascii="Times New Roman" w:hAnsi="Times New Roman" w:cs="Times New Roman" w:eastAsia="Arial"/>
                <w:sz w:val="28"/>
                <w:szCs w:val="28"/>
                <w:lang w:val="kk"/>
              </w:rPr>
            </w:pPr>
            <w:r>
              <w:rPr>
                <w:rFonts w:ascii="Times New Roman" w:hAnsi="Times New Roman" w:cs="Times New Roman" w:eastAsia="Arial"/>
                <w:sz w:val="28"/>
                <w:szCs w:val="28"/>
                <w:lang w:val="kk"/>
              </w:rPr>
              <w:t xml:space="preserve">Осы іс-шараның орындалуы бойынша ақпарат 2025 жылғы есепте ұсынылатын болады.</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«Мектеп жасына дейінгі балаларды экологиялық тәрбиелеу және оқыту» бағдарламасы бойынша педагогтердің біліктілігін арттыру</w:t>
            </w:r>
            <w:r/>
          </w:p>
        </w:tc>
        <w:tc>
          <w:tcPr>
            <w:tcW w:w="1417" w:type="dxa"/>
            <w:textDirection w:val="lrTb"/>
            <w:noWrap w:val="false"/>
          </w:tcPr>
          <w:p>
            <w:pPr>
              <w:ind w:left="20"/>
              <w:jc w:val="center"/>
              <w:spacing w:after="20"/>
              <w:rPr>
                <w:rFonts w:ascii="Times New Roman" w:hAnsi="Times New Roman" w:cs="Times New Roman" w:eastAsia="Arial"/>
                <w:sz w:val="28"/>
                <w:szCs w:val="28"/>
                <w:lang w:val="kk"/>
              </w:rPr>
            </w:pPr>
            <w:r>
              <w:rPr>
                <w:rFonts w:ascii="Times New Roman" w:hAnsi="Times New Roman" w:cs="Times New Roman" w:eastAsia="Arial"/>
                <w:sz w:val="28"/>
                <w:szCs w:val="28"/>
                <w:lang w:val="kk"/>
              </w:rPr>
              <w:t xml:space="preserve">2026 жыл – 125 адам, 2027 жыл – 125 адам, 2028 жыл  – </w:t>
            </w:r>
            <w:r/>
          </w:p>
          <w:p>
            <w:pPr>
              <w:ind w:left="20"/>
              <w:jc w:val="center"/>
              <w:spacing w:after="20"/>
              <w:rPr>
                <w:rFonts w:ascii="Times New Roman" w:hAnsi="Times New Roman" w:cs="Times New Roman"/>
                <w:sz w:val="28"/>
                <w:szCs w:val="28"/>
                <w:lang w:val="kk"/>
              </w:rPr>
            </w:pPr>
            <w:r>
              <w:rPr>
                <w:rFonts w:ascii="Times New Roman" w:hAnsi="Times New Roman" w:cs="Times New Roman" w:eastAsia="Arial"/>
                <w:sz w:val="28"/>
                <w:szCs w:val="28"/>
                <w:lang w:val="kk"/>
              </w:rPr>
              <w:t xml:space="preserve">125 адам, 2029 жыл – 125 адам</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2026 – 2029 жылдар, жыл сайын </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eastAsia="Arial"/>
                <w:sz w:val="28"/>
                <w:szCs w:val="28"/>
                <w:lang w:val="kk"/>
              </w:rPr>
              <w:t xml:space="preserve">ОМ, ЖАО</w:t>
            </w:r>
            <w:r/>
          </w:p>
        </w:tc>
        <w:tc>
          <w:tcPr>
            <w:tcW w:w="6805" w:type="dxa"/>
            <w:textDirection w:val="lrTb"/>
            <w:noWrap w:val="false"/>
          </w:tcPr>
          <w:p>
            <w:pPr>
              <w:ind w:firstLine="316"/>
              <w:jc w:val="both"/>
              <w:spacing w:after="20"/>
              <w:rPr>
                <w:rFonts w:ascii="Times New Roman" w:hAnsi="Times New Roman" w:cs="Times New Roman" w:eastAsia="Arial"/>
                <w:sz w:val="28"/>
                <w:szCs w:val="28"/>
                <w:lang w:val="kk"/>
              </w:rPr>
            </w:pPr>
            <w:r>
              <w:rPr>
                <w:rFonts w:ascii="Times New Roman" w:hAnsi="Times New Roman" w:cs="Times New Roman" w:eastAsia="Arial"/>
                <w:sz w:val="28"/>
                <w:szCs w:val="28"/>
                <w:lang w:val="kk"/>
              </w:rPr>
              <w:t xml:space="preserve">Осы іс-шараның орындалуы бойынша ақпарат 2025 жылғы есепте ұсынылатын болады.</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tabs>
                <w:tab w:val="left" w:pos="567" w:leader="none"/>
              </w:tabs>
              <w:rPr>
                <w:rFonts w:ascii="Times New Roman" w:hAnsi="Times New Roman" w:cs="Times New Roman" w:eastAsia="Arial"/>
                <w:sz w:val="28"/>
                <w:szCs w:val="28"/>
                <w:lang w:val="kk"/>
              </w:rPr>
              <w:pBdr>
                <w:bottom w:val="single" w:color="FFFFFF" w:sz="4" w:space="0"/>
              </w:pBdr>
            </w:pPr>
            <w:r>
              <w:rPr>
                <w:rFonts w:ascii="Times New Roman" w:hAnsi="Times New Roman" w:cs="Times New Roman" w:eastAsia="Arial"/>
                <w:sz w:val="28"/>
                <w:szCs w:val="28"/>
                <w:lang w:val="kk"/>
              </w:rPr>
              <w:t xml:space="preserve">Жас өлкетанушылар, экологтар мен табиғат зерттеушілерінің «Табиғатты аяла» республикалық форумын өткізу</w:t>
            </w:r>
            <w:r/>
          </w:p>
        </w:tc>
        <w:tc>
          <w:tcPr>
            <w:tcW w:w="1417" w:type="dxa"/>
            <w:textDirection w:val="lrTb"/>
            <w:noWrap w:val="false"/>
          </w:tcPr>
          <w:p>
            <w:pPr>
              <w:ind w:left="20"/>
              <w:jc w:val="center"/>
              <w:spacing w:after="20"/>
              <w:rPr>
                <w:rFonts w:ascii="Times New Roman" w:hAnsi="Times New Roman" w:cs="Times New Roman" w:eastAsia="Arial"/>
                <w:sz w:val="28"/>
                <w:szCs w:val="28"/>
              </w:rPr>
            </w:pPr>
            <w:r>
              <w:rPr>
                <w:rFonts w:ascii="Times New Roman" w:hAnsi="Times New Roman" w:cs="Times New Roman" w:eastAsia="Arial"/>
                <w:sz w:val="28"/>
                <w:szCs w:val="28"/>
                <w:lang w:val="kk"/>
              </w:rPr>
              <w:t xml:space="preserve">форум</w:t>
            </w:r>
            <w:r/>
          </w:p>
        </w:tc>
        <w:tc>
          <w:tcPr>
            <w:tcW w:w="1417" w:type="dxa"/>
            <w:textDirection w:val="lrTb"/>
            <w:noWrap w:val="false"/>
          </w:tcPr>
          <w:p>
            <w:pPr>
              <w:ind w:left="20"/>
              <w:jc w:val="center"/>
              <w:spacing w:after="20"/>
              <w:rPr>
                <w:rFonts w:ascii="Times New Roman" w:hAnsi="Times New Roman" w:cs="Times New Roman" w:eastAsia="Arial"/>
                <w:sz w:val="28"/>
                <w:szCs w:val="28"/>
              </w:rPr>
            </w:pPr>
            <w:r>
              <w:rPr>
                <w:rFonts w:ascii="Times New Roman" w:hAnsi="Times New Roman" w:cs="Times New Roman" w:eastAsia="Arial"/>
                <w:sz w:val="28"/>
                <w:szCs w:val="28"/>
                <w:lang w:val="kk"/>
              </w:rPr>
              <w:t xml:space="preserve">2024 – 2025 оқу жылы</w:t>
            </w:r>
            <w:r/>
          </w:p>
        </w:tc>
        <w:tc>
          <w:tcPr>
            <w:tcW w:w="1843" w:type="dxa"/>
            <w:textDirection w:val="lrTb"/>
            <w:noWrap w:val="false"/>
          </w:tcPr>
          <w:p>
            <w:pPr>
              <w:jc w:val="center"/>
              <w:rPr>
                <w:rFonts w:ascii="Times New Roman" w:hAnsi="Times New Roman" w:cs="Times New Roman" w:eastAsia="Arial"/>
                <w:sz w:val="28"/>
                <w:szCs w:val="28"/>
              </w:rPr>
            </w:pPr>
            <w:r>
              <w:rPr>
                <w:rFonts w:ascii="Times New Roman" w:hAnsi="Times New Roman" w:cs="Times New Roman" w:eastAsia="Arial"/>
                <w:sz w:val="28"/>
                <w:szCs w:val="28"/>
                <w:lang w:val="kk"/>
              </w:rPr>
              <w:t xml:space="preserve">ОМ, </w:t>
            </w:r>
            <w:r>
              <w:rPr>
                <w:rFonts w:ascii="Times New Roman" w:hAnsi="Times New Roman" w:cs="Times New Roman"/>
                <w:color w:val="000000"/>
                <w:sz w:val="28"/>
                <w:szCs w:val="28"/>
                <w:lang w:val="kk"/>
              </w:rPr>
              <w:t xml:space="preserve">ЖАО</w:t>
            </w:r>
            <w:r/>
          </w:p>
        </w:tc>
        <w:tc>
          <w:tcPr>
            <w:tcW w:w="6805" w:type="dxa"/>
            <w:textDirection w:val="lrTb"/>
            <w:noWrap w:val="false"/>
          </w:tcPr>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cs="Times New Roman"/>
                <w:sz w:val="28"/>
                <w:szCs w:val="28"/>
                <w:lang w:val="kk-KZ"/>
              </w:rPr>
              <w:t xml:space="preserve">2024</w:t>
            </w:r>
            <w:r>
              <w:rPr>
                <w:rFonts w:ascii="Times New Roman" w:hAnsi="Times New Roman"/>
                <w:sz w:val="28"/>
                <w:szCs w:val="28"/>
                <w:lang w:val="kk-KZ"/>
              </w:rPr>
              <w:t xml:space="preserve"> жылдың маусым айында 37 550 оқушыны</w:t>
            </w:r>
            <w:r>
              <w:rPr>
                <w:rFonts w:ascii="Times New Roman" w:hAnsi="Times New Roman"/>
                <w:sz w:val="28"/>
                <w:szCs w:val="28"/>
                <w:lang w:val="kk-KZ"/>
              </w:rPr>
              <w:t xml:space="preserve">ң </w:t>
            </w:r>
            <w:r>
              <w:rPr>
                <w:rFonts w:ascii="Times New Roman" w:hAnsi="Times New Roman"/>
                <w:sz w:val="28"/>
                <w:szCs w:val="28"/>
                <w:lang w:val="kk-KZ"/>
              </w:rPr>
              <w:t xml:space="preserve"> </w:t>
            </w:r>
            <w:r>
              <w:rPr>
                <w:rFonts w:ascii="Times New Roman" w:hAnsi="Times New Roman"/>
                <w:sz w:val="28"/>
                <w:szCs w:val="28"/>
                <w:lang w:val="kk-KZ"/>
              </w:rPr>
              <w:t xml:space="preserve">қатысуымен</w:t>
            </w:r>
            <w:r>
              <w:rPr>
                <w:rFonts w:ascii="Times New Roman" w:hAnsi="Times New Roman"/>
                <w:sz w:val="28"/>
                <w:szCs w:val="28"/>
                <w:lang w:val="kk-KZ"/>
              </w:rPr>
              <w:t xml:space="preserve"> </w:t>
            </w:r>
            <w:r>
              <w:rPr>
                <w:rFonts w:ascii="Times New Roman" w:hAnsi="Times New Roman"/>
                <w:sz w:val="28"/>
                <w:szCs w:val="28"/>
                <w:lang w:val="kk-KZ"/>
              </w:rPr>
              <w:t xml:space="preserve">«Табиғатты аяла» жас өлкетанушылар, экологтар мен натуралистердің республикалық форумы өткізілді. </w:t>
            </w:r>
            <w:r/>
          </w:p>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sz w:val="28"/>
                <w:szCs w:val="28"/>
                <w:lang w:val="kk-KZ"/>
              </w:rPr>
              <w:t xml:space="preserve">Форум экологиялық мәдениетті нас</w:t>
            </w:r>
            <w:r>
              <w:rPr>
                <w:rFonts w:ascii="Times New Roman" w:hAnsi="Times New Roman"/>
                <w:sz w:val="28"/>
                <w:szCs w:val="28"/>
                <w:lang w:val="kk-KZ"/>
              </w:rPr>
              <w:t xml:space="preserve">ихаттау, азаматтық сананы қалыптастыру, республика мектептеріндегі экологиялық қызметті жандандыру, жеке тұлғаны шығармашылық дамыту, оқушылардың кәсіби өзін-өзі анықтауы, қоғамдағы өмірге бейімделу, мазмұнды бос уақытты ұйымдастыру мақсатында өткізіледі. </w:t>
            </w:r>
            <w:r/>
          </w:p>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sz w:val="28"/>
                <w:szCs w:val="28"/>
                <w:lang w:val="kk-KZ"/>
              </w:rPr>
              <w:t xml:space="preserve">Форумның міндеті қоршаған ортаға қатысты белсенді өмірлік ұстанымы бар экологиялық жауапты ұрпақты тәрбиелеу болып табылады. Өскелең ұрпақты </w:t>
            </w:r>
            <w:r>
              <w:rPr>
                <w:rFonts w:ascii="Times New Roman" w:hAnsi="Times New Roman"/>
                <w:sz w:val="28"/>
                <w:szCs w:val="28"/>
                <w:lang w:val="kk-KZ"/>
              </w:rPr>
              <w:t xml:space="preserve">табиғатты қорғау қызметіне тарту олардың кәсіби бағдары мен азаматтық ұстанымын қалыптастырады. </w:t>
            </w:r>
            <w:r/>
          </w:p>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sz w:val="28"/>
                <w:szCs w:val="28"/>
                <w:lang w:val="kk-KZ"/>
              </w:rPr>
              <w:t xml:space="preserve">Номинациялардың бірі – «Экоблогер» (</w:t>
            </w:r>
            <w:r>
              <w:rPr>
                <w:rFonts w:ascii="Times New Roman" w:hAnsi="Times New Roman"/>
                <w:i/>
                <w:sz w:val="24"/>
                <w:szCs w:val="24"/>
                <w:lang w:val="kk-KZ"/>
              </w:rPr>
              <w:t xml:space="preserve">Қазақстанның қазіргі әлеуметтік мәселелер</w:t>
            </w:r>
            <w:r>
              <w:rPr>
                <w:rFonts w:ascii="Times New Roman" w:hAnsi="Times New Roman"/>
                <w:i/>
                <w:sz w:val="24"/>
                <w:szCs w:val="24"/>
                <w:lang w:val="kk-KZ"/>
              </w:rPr>
              <w:t xml:space="preserve">іне арналған әлеуметтік бейнероликтер байқауы. Санцияланбайтын қоқыстар, қайта өңделмейтін қаптамаларды бақылаусыз өндіру, электр қуаты мен су ресурстарын ысырап ету, шексіз тұтыну және өз денсаулығына зиян келтіру, мәдени деградация және әлеуметтік тәрбие</w:t>
            </w:r>
            <w:r>
              <w:rPr>
                <w:rFonts w:ascii="Times New Roman" w:hAnsi="Times New Roman"/>
                <w:sz w:val="28"/>
                <w:szCs w:val="28"/>
                <w:lang w:val="kk-KZ"/>
              </w:rPr>
              <w:t xml:space="preserve">). </w:t>
            </w:r>
            <w:r/>
          </w:p>
          <w:p>
            <w:pPr>
              <w:ind w:firstLine="709"/>
              <w:jc w:val="both"/>
              <w:tabs>
                <w:tab w:val="num" w:pos="720" w:leader="none"/>
              </w:tabs>
              <w:rPr>
                <w:rFonts w:ascii="Times New Roman" w:hAnsi="Times New Roman" w:cs="Times New Roman" w:eastAsia="Arial"/>
                <w:sz w:val="28"/>
                <w:szCs w:val="28"/>
                <w:lang w:val="kk-KZ"/>
              </w:rPr>
              <w:pBdr>
                <w:bottom w:val="single" w:color="FFFFFF" w:sz="4" w:space="31"/>
              </w:pBdr>
            </w:pPr>
            <w:r>
              <w:rPr>
                <w:rFonts w:ascii="Times New Roman" w:hAnsi="Times New Roman"/>
                <w:sz w:val="28"/>
                <w:szCs w:val="28"/>
                <w:lang w:val="kk-KZ"/>
              </w:rPr>
              <w:t xml:space="preserve">Қатысушылар саны – 180 адам, жеңімпаздар саны – 27. Өңірлік кезеңдерге 37 550 мектеп оқушысы қатысты.</w:t>
            </w:r>
            <w:r/>
          </w:p>
        </w:tc>
      </w:tr>
      <w:tr>
        <w:trPr>
          <w:trHeight w:val="1100"/>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tabs>
                <w:tab w:val="left" w:pos="567" w:leader="none"/>
              </w:tabs>
              <w:rPr>
                <w:rFonts w:ascii="Times New Roman" w:hAnsi="Times New Roman" w:cs="Times New Roman" w:eastAsia="Arial"/>
                <w:sz w:val="28"/>
                <w:szCs w:val="28"/>
                <w:lang w:val="kk-KZ"/>
              </w:rPr>
              <w:pBdr>
                <w:bottom w:val="single" w:color="FFFFFF" w:sz="4" w:space="0"/>
              </w:pBdr>
            </w:pPr>
            <w:r>
              <w:rPr>
                <w:rFonts w:ascii="Times New Roman" w:hAnsi="Times New Roman" w:cs="Times New Roman" w:eastAsia="Arial"/>
                <w:sz w:val="28"/>
                <w:szCs w:val="28"/>
                <w:lang w:val="kk-KZ"/>
              </w:rPr>
              <w:t xml:space="preserve">Бірыңғай білім беру бағдарламасы шеңберінде 1 – 11 сыныптар арасында экологиялық тәрбие бойынша сынып сағаттарын өткізу</w:t>
            </w:r>
            <w:r/>
          </w:p>
        </w:tc>
        <w:tc>
          <w:tcPr>
            <w:tcW w:w="1417" w:type="dxa"/>
            <w:textDirection w:val="lrTb"/>
            <w:noWrap w:val="false"/>
          </w:tcPr>
          <w:p>
            <w:pPr>
              <w:ind w:left="20"/>
              <w:jc w:val="center"/>
              <w:spacing w:after="20"/>
              <w:rPr>
                <w:rFonts w:ascii="Times New Roman" w:hAnsi="Times New Roman" w:cs="Times New Roman" w:eastAsia="Arial"/>
                <w:sz w:val="28"/>
                <w:szCs w:val="28"/>
              </w:rPr>
            </w:pPr>
            <w:r>
              <w:rPr>
                <w:rFonts w:ascii="Times New Roman" w:hAnsi="Times New Roman" w:cs="Times New Roman" w:eastAsia="Arial"/>
                <w:sz w:val="28"/>
                <w:szCs w:val="28"/>
                <w:lang w:val="kk"/>
              </w:rPr>
              <w:t xml:space="preserve">сынып сағаттары</w:t>
            </w:r>
            <w:r/>
          </w:p>
        </w:tc>
        <w:tc>
          <w:tcPr>
            <w:tcW w:w="1417" w:type="dxa"/>
            <w:textDirection w:val="lrTb"/>
            <w:noWrap w:val="false"/>
          </w:tcPr>
          <w:p>
            <w:pPr>
              <w:ind w:left="20"/>
              <w:jc w:val="center"/>
              <w:spacing w:after="20"/>
              <w:rPr>
                <w:rFonts w:ascii="Times New Roman" w:hAnsi="Times New Roman" w:cs="Times New Roman" w:eastAsia="Arial"/>
                <w:sz w:val="28"/>
                <w:szCs w:val="28"/>
                <w:lang w:val="kk"/>
              </w:rPr>
            </w:pPr>
            <w:r>
              <w:rPr>
                <w:rFonts w:ascii="Times New Roman" w:hAnsi="Times New Roman" w:cs="Times New Roman" w:eastAsia="Arial"/>
                <w:sz w:val="28"/>
                <w:szCs w:val="28"/>
                <w:lang w:val="kk"/>
              </w:rPr>
              <w:t xml:space="preserve">2024 – 2029 жылдары, </w:t>
            </w:r>
            <w:r/>
          </w:p>
          <w:p>
            <w:pPr>
              <w:ind w:left="20"/>
              <w:jc w:val="center"/>
              <w:spacing w:after="20"/>
              <w:rPr>
                <w:rFonts w:ascii="Times New Roman" w:hAnsi="Times New Roman" w:cs="Times New Roman" w:eastAsia="Arial"/>
                <w:sz w:val="28"/>
                <w:szCs w:val="28"/>
                <w:lang w:val="kk"/>
              </w:rPr>
            </w:pPr>
            <w:r>
              <w:rPr>
                <w:rFonts w:ascii="Times New Roman" w:hAnsi="Times New Roman" w:cs="Times New Roman" w:eastAsia="Arial"/>
                <w:sz w:val="28"/>
                <w:szCs w:val="28"/>
                <w:lang w:val="kk"/>
              </w:rPr>
              <w:t xml:space="preserve">ж</w:t>
            </w:r>
            <w:r>
              <w:rPr>
                <w:rFonts w:ascii="Times New Roman" w:hAnsi="Times New Roman" w:cs="Times New Roman"/>
                <w:color w:val="000000"/>
                <w:sz w:val="28"/>
                <w:szCs w:val="28"/>
                <w:lang w:val="kk"/>
              </w:rPr>
              <w:t xml:space="preserve">ыл сайын</w:t>
            </w:r>
            <w:r/>
          </w:p>
        </w:tc>
        <w:tc>
          <w:tcPr>
            <w:tcW w:w="1843" w:type="dxa"/>
            <w:textDirection w:val="lrTb"/>
            <w:noWrap w:val="false"/>
          </w:tcPr>
          <w:p>
            <w:pPr>
              <w:jc w:val="center"/>
              <w:rPr>
                <w:rFonts w:ascii="Times New Roman" w:hAnsi="Times New Roman" w:cs="Times New Roman" w:eastAsia="Arial"/>
                <w:sz w:val="28"/>
                <w:szCs w:val="28"/>
              </w:rPr>
            </w:pPr>
            <w:r>
              <w:rPr>
                <w:rFonts w:ascii="Times New Roman" w:hAnsi="Times New Roman" w:cs="Times New Roman" w:eastAsia="Arial"/>
                <w:sz w:val="28"/>
                <w:szCs w:val="28"/>
                <w:lang w:val="kk"/>
              </w:rPr>
              <w:t xml:space="preserve">ОМ, ЭТРМ</w:t>
            </w:r>
            <w:r>
              <w:rPr>
                <w:rFonts w:ascii="Times New Roman" w:hAnsi="Times New Roman" w:cs="Times New Roman" w:eastAsia="Arial"/>
                <w:sz w:val="28"/>
                <w:szCs w:val="28"/>
                <w:lang w:val="kk-KZ"/>
              </w:rPr>
              <w:t xml:space="preserve">,</w:t>
            </w:r>
            <w:r>
              <w:rPr>
                <w:rFonts w:ascii="Times New Roman" w:hAnsi="Times New Roman" w:cs="Times New Roman"/>
                <w:color w:val="000000"/>
                <w:sz w:val="28"/>
                <w:szCs w:val="28"/>
                <w:lang w:val="kk"/>
              </w:rPr>
              <w:t xml:space="preserve"> ЖАО</w:t>
            </w:r>
            <w:r/>
          </w:p>
        </w:tc>
        <w:tc>
          <w:tcPr>
            <w:tcW w:w="6805" w:type="dxa"/>
            <w:textDirection w:val="lrTb"/>
            <w:noWrap w:val="false"/>
          </w:tcPr>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cs="Times New Roman"/>
                <w:sz w:val="28"/>
                <w:szCs w:val="28"/>
                <w:lang w:val="kk-KZ"/>
              </w:rPr>
              <w:t xml:space="preserve">Қазіргі таңда Оқу-ағарту министрлігі тәрбие жұмысының бағдарламасын күше</w:t>
            </w:r>
            <w:r>
              <w:rPr>
                <w:rFonts w:ascii="Times New Roman" w:hAnsi="Times New Roman" w:cs="Times New Roman"/>
                <w:sz w:val="28"/>
                <w:szCs w:val="28"/>
                <w:lang w:val="kk-KZ"/>
              </w:rPr>
              <w:t xml:space="preserve">йту және жаңарту жұмыстарын жүргізуде. Онда, өскелең ұрпақты экологиялық тәрбиеге бейімдеу және еңбекті құрметтеуге қатысты тақырыптар қамтылған. Балабақша, мектеп, колледж жүйелі жұмысты ұйымдастыру «Біртұтас тәрбие» бағдарламасы негізінде іске асырылуда.</w:t>
            </w:r>
            <w:r/>
          </w:p>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sz w:val="28"/>
                <w:szCs w:val="28"/>
                <w:lang w:val="kk-KZ"/>
              </w:rPr>
              <w:t xml:space="preserve">«Біртұтас тәрбие» бағдарламасы аясында экологиялық мәдениетті дамыту қоршаған ортаны қорғауға бағытта</w:t>
            </w:r>
            <w:r>
              <w:rPr>
                <w:rFonts w:ascii="Times New Roman" w:hAnsi="Times New Roman"/>
                <w:sz w:val="28"/>
                <w:szCs w:val="28"/>
                <w:lang w:val="kk-KZ"/>
              </w:rPr>
              <w:t xml:space="preserve">лған ұлттық және жаһандық бастамалардың маңызды бөлігі болып табылады. Оқушыларды экологиялық мәселелерге белсенді қатыстыру олардың табиғатқа деген құрметі мен сүйіспеншілігін арттырып, болашақта экологиялық жауапкершілігі жоғары қоғам құруға үлес қосады.</w:t>
            </w:r>
            <w:r/>
          </w:p>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sz w:val="28"/>
                <w:szCs w:val="28"/>
                <w:lang w:val="kk-KZ"/>
              </w:rPr>
              <w:t xml:space="preserve">«Біртұтас тәрбие» бағдарламасында мектепке дейінгі білім беру, орта білім, кәсіптік және техникалық білім беру ұйымдарындағы экологиялық тәрбиелік іс-шаралары арқылы жүйелі жұмыс қолға алынды.</w:t>
            </w:r>
            <w:r/>
          </w:p>
          <w:p>
            <w:pPr>
              <w:ind w:firstLine="709"/>
              <w:jc w:val="both"/>
              <w:tabs>
                <w:tab w:val="num" w:pos="720" w:leader="none"/>
              </w:tabs>
              <w:rPr>
                <w:rFonts w:ascii="Times New Roman" w:hAnsi="Times New Roman"/>
                <w:sz w:val="28"/>
                <w:szCs w:val="28"/>
                <w:lang w:val="kk-KZ"/>
              </w:rPr>
              <w:pBdr>
                <w:bottom w:val="single" w:color="FFFFFF" w:sz="4" w:space="31"/>
              </w:pBdr>
            </w:pPr>
            <w:r>
              <w:rPr>
                <w:rFonts w:ascii="Times New Roman" w:hAnsi="Times New Roman"/>
                <w:sz w:val="28"/>
                <w:szCs w:val="28"/>
                <w:lang w:val="kk-KZ"/>
              </w:rPr>
              <w:t xml:space="preserve">Осы орайда ата-аналарды экологиялық мәдениет қалыптастыруға белсенді қатыстыру, үйде қалдықтарды сұрыптау, энергия үнемдеу тәрізді экологиялық әдеттерді енгізуге шақыру және мектеп пен жергілікті қауымдастық арасында экологиялық білім беру жобалары жү</w:t>
            </w:r>
            <w:r>
              <w:rPr>
                <w:rFonts w:ascii="Times New Roman" w:hAnsi="Times New Roman"/>
                <w:sz w:val="28"/>
                <w:szCs w:val="28"/>
                <w:lang w:val="kk-KZ"/>
              </w:rPr>
              <w:t xml:space="preserve">зеге асырылуда. Жоба шеңберінде білім алушыларға «Қоғамға қызмет ету» волонтерлық қызмет (қазан), «Жер сағаты» экологиялық акциясын (наурыз), «Түлектердің ағаш егуі» экочелленджі (сәуір), «Табиғатқа қамқорлық жасаймыз» акциясын (жыл бойы) өткізуді қамтиды.</w:t>
            </w:r>
            <w:r/>
          </w:p>
          <w:p>
            <w:pPr>
              <w:ind w:firstLine="709"/>
              <w:jc w:val="both"/>
              <w:tabs>
                <w:tab w:val="num" w:pos="720" w:leader="none"/>
              </w:tabs>
              <w:rPr>
                <w:rFonts w:ascii="Times New Roman" w:hAnsi="Times New Roman" w:cs="Times New Roman" w:eastAsia="Arial"/>
                <w:sz w:val="28"/>
                <w:szCs w:val="28"/>
                <w:lang w:val="kk-KZ"/>
              </w:rPr>
              <w:pBdr>
                <w:bottom w:val="single" w:color="FFFFFF" w:sz="4" w:space="31"/>
              </w:pBdr>
            </w:pPr>
            <w:r>
              <w:rPr>
                <w:rFonts w:ascii="Times New Roman" w:hAnsi="Times New Roman"/>
                <w:sz w:val="28"/>
                <w:szCs w:val="28"/>
                <w:lang w:val="kk-KZ"/>
              </w:rPr>
              <w:t xml:space="preserve">Мектептерде </w:t>
            </w:r>
            <w:r>
              <w:rPr>
                <w:rFonts w:ascii="Times New Roman" w:hAnsi="Times New Roman" w:cs="Times New Roman" w:eastAsia="Arial"/>
                <w:sz w:val="28"/>
                <w:szCs w:val="28"/>
                <w:lang w:val="kk-KZ"/>
              </w:rPr>
              <w:t xml:space="preserve">1 – 11 сыныптар арасында экологиялық тәрбие бойынша</w:t>
            </w:r>
            <w:r>
              <w:rPr>
                <w:rFonts w:ascii="Times New Roman" w:hAnsi="Times New Roman"/>
                <w:sz w:val="28"/>
                <w:szCs w:val="28"/>
                <w:lang w:val="kk-KZ"/>
              </w:rPr>
              <w:t xml:space="preserve"> сынып сағаттары, жалпы мектептік конференциялар, ғылыми симпозиумдар және т.б. өткізіледі.</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
              </w:rPr>
              <w:t xml:space="preserve">5 – 6 сынып оқушыларына арналған «ProEko» экологиялық жобалары </w:t>
            </w:r>
            <w:r>
              <w:rPr>
                <w:rFonts w:ascii="Times New Roman" w:hAnsi="Times New Roman" w:cs="Times New Roman"/>
                <w:color w:val="000000"/>
                <w:sz w:val="28"/>
                <w:szCs w:val="28"/>
                <w:lang w:val="kk-KZ"/>
              </w:rPr>
              <w:t xml:space="preserve">конкурсын өткізу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eastAsia="Arial"/>
                <w:sz w:val="28"/>
                <w:szCs w:val="28"/>
                <w:lang w:val="kk-KZ"/>
              </w:rPr>
              <w:t xml:space="preserve">конкурс</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2025 – 2029 жылдары, </w:t>
            </w:r>
            <w:r>
              <w:rPr>
                <w:rFonts w:ascii="Times New Roman" w:hAnsi="Times New Roman" w:cs="Times New Roman" w:eastAsia="Arial"/>
                <w:sz w:val="28"/>
                <w:szCs w:val="28"/>
                <w:lang w:val="kk"/>
              </w:rPr>
              <w:t xml:space="preserve">ж</w:t>
            </w:r>
            <w:r>
              <w:rPr>
                <w:rFonts w:ascii="Times New Roman" w:hAnsi="Times New Roman" w:cs="Times New Roman"/>
                <w:color w:val="000000"/>
                <w:sz w:val="28"/>
                <w:szCs w:val="28"/>
                <w:lang w:val="kk"/>
              </w:rPr>
              <w:t xml:space="preserve">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eastAsia="Arial"/>
                <w:sz w:val="28"/>
                <w:szCs w:val="28"/>
                <w:lang w:val="kk"/>
              </w:rPr>
              <w:t xml:space="preserve">ОМ, </w:t>
            </w:r>
            <w:r>
              <w:rPr>
                <w:rFonts w:ascii="Times New Roman" w:hAnsi="Times New Roman" w:cs="Times New Roman"/>
                <w:color w:val="000000"/>
                <w:sz w:val="28"/>
                <w:szCs w:val="28"/>
                <w:lang w:val="kk"/>
              </w:rPr>
              <w:t xml:space="preserve">ЖАО</w:t>
            </w:r>
            <w:r/>
          </w:p>
        </w:tc>
        <w:tc>
          <w:tcPr>
            <w:tcW w:w="6805" w:type="dxa"/>
            <w:textDirection w:val="lrTb"/>
            <w:noWrap w:val="false"/>
          </w:tcPr>
          <w:p>
            <w:pPr>
              <w:ind w:firstLine="316"/>
              <w:jc w:val="both"/>
              <w:spacing w:after="20"/>
              <w:rPr>
                <w:rFonts w:ascii="Times New Roman" w:hAnsi="Times New Roman" w:cs="Times New Roman" w:eastAsia="Arial"/>
                <w:sz w:val="28"/>
                <w:szCs w:val="28"/>
                <w:lang w:val="kk"/>
              </w:rPr>
            </w:pPr>
            <w:r>
              <w:rPr>
                <w:rFonts w:ascii="Times New Roman" w:hAnsi="Times New Roman" w:cs="Times New Roman" w:eastAsia="Arial"/>
                <w:sz w:val="28"/>
                <w:szCs w:val="28"/>
                <w:lang w:val="kk"/>
              </w:rPr>
              <w:t xml:space="preserve">Осы іс-шараның орындалуы бойынша ақпарат 2025 жылғы есепте ұсынылатын болады.</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Эколог мамандарды даярлау бойынша  білім беру бағдарламаларын кәсіптік стандарттарды ескере отырып жаңарту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жаңартылған білім беру бағдарламалары</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2027 – 2028 оқу жылы</w:t>
            </w:r>
            <w:r/>
          </w:p>
        </w:tc>
        <w:tc>
          <w:tcPr>
            <w:tcW w:w="1843" w:type="dxa"/>
            <w:textDirection w:val="lrTb"/>
            <w:noWrap w:val="false"/>
          </w:tcPr>
          <w:p>
            <w:pPr>
              <w:ind w:left="20"/>
              <w:jc w:val="center"/>
              <w:spacing w:after="20"/>
              <w:rPr>
                <w:rFonts w:ascii="Times New Roman" w:hAnsi="Times New Roman" w:cs="Times New Roman" w:eastAsia="Arial"/>
                <w:sz w:val="28"/>
                <w:szCs w:val="28"/>
                <w:lang w:val="kk"/>
              </w:rPr>
            </w:pPr>
            <w:r>
              <w:rPr>
                <w:rFonts w:ascii="Times New Roman" w:hAnsi="Times New Roman" w:cs="Times New Roman"/>
                <w:color w:val="000000"/>
                <w:sz w:val="28"/>
                <w:szCs w:val="28"/>
                <w:lang w:val="kk-KZ"/>
              </w:rPr>
              <w:t xml:space="preserve">ҒЖБМ, ЖЖОКБҰ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 іс-шараның орындалуы бойынша ақпарат 2025 жылғы есепте ұсынылатын болады.</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Қоршаған ортаны сақтауға бағытталған студенттік экологиялық практикалар, экспедициялар, еріктілер акцияларын және басқа да бастамаларды өткізу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студенттік экологиялық практикалар, экспедициялар, еріктілер акциялары</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ҒЖБМ, ЭТРМ, ЖЖОКБҰ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Орындалуда.</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Жоғары оқу орындарында және одан тыс жерлерде экологиялық мәдениетті дамытуға бағытталған студенттік бастамаларға қолдау көрсетуге арналған </w:t>
            </w:r>
            <w:r>
              <w:rPr>
                <w:rFonts w:ascii="Times New Roman" w:hAnsi="Times New Roman" w:cs="Times New Roman"/>
                <w:color w:val="000000"/>
                <w:sz w:val="28"/>
                <w:szCs w:val="28"/>
                <w:lang w:val="kk-KZ"/>
              </w:rPr>
              <w:t xml:space="preserve">экологиялық клубтар құру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r/>
          </w:p>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экологиялық клубтар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ҒЖБМ, ЭТРМ, ЖЖОКБҰ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Орындалуда.</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Қалдықтар деңгейі нөлдік студенттік кампус құру («Zero Waste Campus»)</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қалдық деңгейі нөлдік кампустар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ҒЖБМ, ЭТРМ, ЖЖББКҰ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Орындалуда.</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Жоғары оқу орындарында энергия тұтынуды азайту және жаңартылатын көздерге көшу бойынша «Жасыл энергия шақырады» («Green Energy Challenge») іс-шарасын өткізу</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іс-шара</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ҒЖБМ, ЖЖББКҰ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Орындалуда.</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Дизайнер-студенттер арасында тұрақты сән үлгілерінің көрсетілімін  өткізу </w:t>
            </w:r>
            <w:r>
              <w:rPr>
                <w:rFonts w:ascii="Times New Roman" w:hAnsi="Times New Roman" w:cs="Times New Roman"/>
                <w:sz w:val="28"/>
                <w:szCs w:val="28"/>
                <w:lang w:val="kk-KZ"/>
              </w:rPr>
              <w:t xml:space="preserve">(«Sustainable Fashion Show»)</w:t>
            </w:r>
            <w:r>
              <w:rPr>
                <w:rFonts w:ascii="Times New Roman" w:hAnsi="Times New Roman" w:cs="Times New Roman"/>
                <w:color w:val="000000"/>
                <w:sz w:val="28"/>
                <w:szCs w:val="28"/>
                <w:lang w:val="kk-KZ"/>
              </w:rPr>
              <w:t xml:space="preserve">.</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іс-шара</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ҒЖБМ, ЖЖОКБҰ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Орындалуда.</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Кампусты қолданыстағы зертхана түрінде </w:t>
            </w:r>
            <w:r>
              <w:rPr>
                <w:rFonts w:ascii="Times New Roman" w:hAnsi="Times New Roman" w:cs="Times New Roman"/>
                <w:color w:val="000000"/>
                <w:sz w:val="28"/>
                <w:szCs w:val="28"/>
                <w:lang w:val="kk-KZ"/>
              </w:rPr>
              <w:t xml:space="preserve">құру («Сampus as a Living Lab) </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кампус</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ҒЖБМ, ЖЖОКБҰ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Орындалуда.</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Университет аумағында көкөніс, жеміс және хош иісті шөп өсіретін </w:t>
            </w:r>
            <w:r>
              <w:rPr>
                <w:rFonts w:ascii="Times New Roman" w:hAnsi="Times New Roman" w:cs="Times New Roman" w:eastAsia="Arial"/>
                <w:sz w:val="28"/>
                <w:szCs w:val="28"/>
                <w:lang w:val="kk-KZ"/>
              </w:rPr>
              <w:t xml:space="preserve">«Community Gardens» </w:t>
            </w:r>
            <w:r>
              <w:rPr>
                <w:rFonts w:ascii="Times New Roman" w:hAnsi="Times New Roman" w:cs="Times New Roman"/>
                <w:color w:val="000000"/>
                <w:sz w:val="28"/>
                <w:szCs w:val="28"/>
                <w:lang w:val="kk-KZ"/>
              </w:rPr>
              <w:t xml:space="preserve">қоғамдық бақтарын құру </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қоғамдық бақтар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ҒЖБМ, ЖЖОКБҰ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Орындалуда.</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ЖОО-ларда жолақы жеңілдіктерін ұсына отырып,  экологиялық көлік бойынша велосипед жолдары мен тұрақтар сала отырып, қоғамдық көлікті, велосипедтерді пайдалануға және жаяу жүруге ынталандыратын «Green Transportation Initiatives» бастамасын енгізу </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«Green Transportation Initiatives» бастамалар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ҒЖБМ, ЖЖОКБҰ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Орындалуда.</w:t>
            </w:r>
            <w:r/>
          </w:p>
        </w:tc>
      </w:tr>
      <w:tr>
        <w:trPr/>
        <w:tc>
          <w:tcPr>
            <w:tcW w:w="704" w:type="dxa"/>
            <w:textDirection w:val="lrTb"/>
            <w:noWrap w:val="false"/>
          </w:tcPr>
          <w:p>
            <w:pPr>
              <w:pStyle w:val="698"/>
              <w:numPr>
                <w:ilvl w:val="0"/>
                <w:numId w:val="3"/>
              </w:numPr>
              <w:ind w:left="0" w:firstLine="22"/>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М</w:t>
            </w:r>
            <w:r>
              <w:rPr>
                <w:rFonts w:ascii="Times New Roman" w:hAnsi="Times New Roman" w:cs="Times New Roman"/>
                <w:color w:val="000000"/>
                <w:sz w:val="28"/>
                <w:szCs w:val="28"/>
                <w:lang w:val="kk"/>
              </w:rPr>
              <w:t xml:space="preserve">емлекеттік қызметшілерге арналған  экология </w:t>
            </w:r>
            <w:r>
              <w:rPr>
                <w:rFonts w:ascii="Times New Roman" w:hAnsi="Times New Roman" w:cs="Times New Roman"/>
                <w:color w:val="000000"/>
                <w:sz w:val="28"/>
                <w:szCs w:val="28"/>
                <w:lang w:val="kk"/>
              </w:rPr>
              <w:t xml:space="preserve">және тұрақты даму бойынша біліктілікті арттыру курстарын енгізу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сертификаттар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2025 – 2029 жылдар, </w:t>
            </w: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МҚІА (келісу бойынша), </w:t>
            </w:r>
            <w:r>
              <w:rPr>
                <w:rFonts w:ascii="Times New Roman" w:hAnsi="Times New Roman" w:cs="Times New Roman"/>
                <w:color w:val="000000"/>
                <w:sz w:val="28"/>
                <w:szCs w:val="28"/>
                <w:lang w:val="kk"/>
              </w:rPr>
              <w:t xml:space="preserve">Қазақстан Республикасы Президентінің жанындағы Мемлекеттік басқару Академиясы (келісу бойынша)</w:t>
            </w:r>
            <w:r/>
          </w:p>
        </w:tc>
        <w:tc>
          <w:tcPr>
            <w:tcW w:w="6805" w:type="dxa"/>
            <w:textDirection w:val="lrTb"/>
            <w:noWrap w:val="false"/>
          </w:tcPr>
          <w:p>
            <w:pPr>
              <w:ind w:firstLine="316"/>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Қазақстан Республикасы Президентінің жанындағы Мемлекеттік басқару Академиясының 2025 жылға арналған оқу бағдарламасының жоспарына  </w:t>
            </w:r>
            <w:r>
              <w:rPr>
                <w:rFonts w:ascii="Times New Roman" w:hAnsi="Times New Roman" w:cs="Times New Roman"/>
                <w:color w:val="000000"/>
                <w:sz w:val="28"/>
                <w:szCs w:val="28"/>
                <w:lang w:val="kk-KZ"/>
              </w:rPr>
              <w:t xml:space="preserve">«Мемлекеттік қызметшілердің біліктілігін арттыру» </w:t>
            </w:r>
            <w:r>
              <w:rPr>
                <w:rFonts w:ascii="Times New Roman" w:hAnsi="Times New Roman" w:cs="Times New Roman"/>
                <w:color w:val="000000"/>
                <w:sz w:val="28"/>
                <w:szCs w:val="28"/>
                <w:lang w:val="kk-KZ"/>
              </w:rPr>
              <w:t xml:space="preserve">002</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бюджеттік бағдарлама</w:t>
            </w:r>
            <w:r>
              <w:rPr>
                <w:rFonts w:ascii="Times New Roman" w:hAnsi="Times New Roman" w:cs="Times New Roman"/>
                <w:color w:val="000000"/>
                <w:sz w:val="28"/>
                <w:szCs w:val="28"/>
                <w:lang w:val="kk-KZ"/>
              </w:rPr>
              <w:t xml:space="preserve">сы</w:t>
            </w:r>
            <w:r>
              <w:rPr>
                <w:rFonts w:ascii="Times New Roman" w:hAnsi="Times New Roman" w:cs="Times New Roman"/>
                <w:color w:val="000000"/>
                <w:sz w:val="28"/>
                <w:szCs w:val="28"/>
                <w:lang w:val="kk-KZ"/>
              </w:rPr>
              <w:t xml:space="preserve"> аясында «Экологиялық сауаттылық және тұрақты даму» курсы енгізілді</w:t>
            </w:r>
            <w:r>
              <w:rPr>
                <w:rFonts w:ascii="Times New Roman" w:hAnsi="Times New Roman" w:cs="Times New Roman"/>
                <w:color w:val="000000"/>
                <w:sz w:val="28"/>
                <w:szCs w:val="28"/>
                <w:lang w:val="kk"/>
              </w:rPr>
              <w:t xml:space="preserve">.</w:t>
            </w:r>
            <w:r/>
          </w:p>
        </w:tc>
      </w:tr>
      <w:tr>
        <w:trPr/>
        <w:tc>
          <w:tcPr>
            <w:gridSpan w:val="6"/>
            <w:tcW w:w="14883" w:type="dxa"/>
            <w:textDirection w:val="lrTb"/>
            <w:noWrap w:val="false"/>
          </w:tcPr>
          <w:p>
            <w:pPr>
              <w:ind w:left="20"/>
              <w:jc w:val="center"/>
              <w:spacing w:after="20"/>
              <w:rPr>
                <w:rFonts w:ascii="Times New Roman" w:hAnsi="Times New Roman" w:cs="Times New Roman"/>
                <w:b/>
                <w:sz w:val="28"/>
                <w:szCs w:val="28"/>
                <w:lang w:val="kk"/>
              </w:rPr>
            </w:pPr>
            <w:r>
              <w:rPr>
                <w:rFonts w:ascii="Times New Roman" w:hAnsi="Times New Roman" w:cs="Times New Roman"/>
                <w:b/>
                <w:sz w:val="28"/>
                <w:szCs w:val="28"/>
                <w:lang w:val="kk"/>
              </w:rPr>
              <w:t xml:space="preserve">3-бағыт</w:t>
            </w:r>
            <w:r>
              <w:rPr>
                <w:rFonts w:ascii="Times New Roman" w:hAnsi="Times New Roman" w:cs="Times New Roman"/>
                <w:b/>
                <w:sz w:val="28"/>
                <w:szCs w:val="28"/>
                <w:lang w:val="kk-KZ"/>
              </w:rPr>
              <w:t xml:space="preserve">. </w:t>
            </w:r>
            <w:r>
              <w:rPr>
                <w:rFonts w:ascii="Times New Roman" w:hAnsi="Times New Roman" w:cs="Times New Roman"/>
                <w:b/>
                <w:sz w:val="28"/>
                <w:szCs w:val="28"/>
                <w:lang w:val="kk"/>
              </w:rPr>
              <w:t xml:space="preserve">Экологиялық сауаттандыру және оны ақпараттық жария ету</w:t>
            </w:r>
            <w:r/>
          </w:p>
        </w:tc>
      </w:tr>
      <w:tr>
        <w:trPr/>
        <w:tc>
          <w:tcPr>
            <w:gridSpan w:val="6"/>
            <w:tcW w:w="14883" w:type="dxa"/>
            <w:textDirection w:val="lrTb"/>
            <w:noWrap w:val="false"/>
          </w:tcPr>
          <w:p>
            <w:pPr>
              <w:ind w:left="709"/>
              <w:jc w:val="center"/>
              <w:tabs>
                <w:tab w:val="left" w:pos="993" w:leader="none"/>
              </w:tabs>
              <w:rPr>
                <w:rFonts w:ascii="Times New Roman" w:hAnsi="Times New Roman" w:cs="Times New Roman"/>
                <w:b/>
                <w:sz w:val="28"/>
                <w:szCs w:val="28"/>
                <w:lang w:val="kk-KZ"/>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8"/>
                <w:szCs w:val="28"/>
                <w:lang w:val="kk"/>
              </w:rPr>
              <w:t xml:space="preserve">Нысаналы индикаторлар</w:t>
            </w:r>
            <w:r/>
          </w:p>
          <w:p>
            <w:pPr>
              <w:ind w:left="709"/>
              <w:jc w:val="center"/>
              <w:tabs>
                <w:tab w:val="left" w:pos="993" w:leader="none"/>
              </w:tabs>
              <w:rPr>
                <w:rFonts w:ascii="Times New Roman" w:hAnsi="Times New Roman" w:cs="Times New Roman" w:eastAsia="Times New Roman"/>
                <w:sz w:val="28"/>
                <w:szCs w:val="28"/>
                <w:lang w:val="kk-KZ"/>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lang w:val="kk"/>
              </w:rPr>
              <w:t xml:space="preserve">халықтың экологиялық өмір сапасына қанағаттану деңгейі, </w:t>
            </w:r>
            <w:r>
              <w:rPr>
                <w:rFonts w:ascii="Times New Roman" w:hAnsi="Times New Roman" w:cs="Times New Roman" w:eastAsia="Times New Roman"/>
                <w:sz w:val="28"/>
                <w:szCs w:val="28"/>
                <w:lang w:val="kk-KZ"/>
              </w:rPr>
              <w:t xml:space="preserve">%</w:t>
            </w:r>
            <w:r>
              <w:rPr>
                <w:rFonts w:ascii="Times New Roman" w:hAnsi="Times New Roman" w:cs="Times New Roman" w:eastAsia="Times New Roman"/>
                <w:sz w:val="28"/>
                <w:szCs w:val="28"/>
                <w:lang w:val="kk-KZ"/>
              </w:rPr>
              <w:t xml:space="preserve">:</w:t>
            </w:r>
            <w:r/>
          </w:p>
          <w:p>
            <w:pPr>
              <w:ind w:left="709"/>
              <w:jc w:val="center"/>
              <w:tabs>
                <w:tab w:val="left" w:pos="993" w:leader="none"/>
              </w:tabs>
              <w:rPr>
                <w:rFonts w:ascii="Times New Roman" w:hAnsi="Times New Roman" w:cs="Times New Roman" w:eastAsia="Times New Roman"/>
                <w:sz w:val="28"/>
                <w:szCs w:val="28"/>
                <w:lang w:val="kk-KZ"/>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sz w:val="28"/>
                <w:szCs w:val="28"/>
                <w:lang w:val="kk-KZ"/>
              </w:rPr>
              <w:t xml:space="preserve">2023 жыл</w:t>
            </w:r>
            <w:r>
              <w:rPr>
                <w:rFonts w:ascii="Times New Roman" w:hAnsi="Times New Roman" w:cs="Times New Roman" w:eastAsia="Times New Roman"/>
                <w:sz w:val="28"/>
                <w:szCs w:val="28"/>
                <w:lang w:val="kk-KZ"/>
              </w:rPr>
              <w:t xml:space="preserve"> </w:t>
            </w:r>
            <w:r>
              <w:rPr>
                <w:rFonts w:ascii="Times New Roman" w:hAnsi="Times New Roman" w:cs="Times New Roman" w:eastAsia="Times New Roman"/>
                <w:sz w:val="28"/>
                <w:szCs w:val="28"/>
                <w:lang w:val="kk-KZ"/>
              </w:rPr>
              <w:t xml:space="preserve">– 54,2, 2024 жыл – 55,8,</w:t>
            </w:r>
            <w:r>
              <w:rPr>
                <w:rFonts w:ascii="Times New Roman" w:hAnsi="Times New Roman" w:cs="Times New Roman" w:eastAsia="Times New Roman"/>
                <w:sz w:val="28"/>
                <w:szCs w:val="28"/>
                <w:lang w:val="kk-KZ"/>
              </w:rPr>
              <w:t xml:space="preserve"> 2024 жыл факт – 51,8, </w:t>
            </w:r>
            <w:r/>
          </w:p>
          <w:p>
            <w:pPr>
              <w:ind w:left="709"/>
              <w:jc w:val="center"/>
              <w:tabs>
                <w:tab w:val="left" w:pos="993" w:leader="none"/>
              </w:tabs>
              <w:rPr>
                <w:rFonts w:ascii="Times New Roman" w:hAnsi="Times New Roman" w:cs="Times New Roman"/>
                <w:b/>
                <w:sz w:val="28"/>
                <w:szCs w:val="28"/>
                <w:lang w:val="kk"/>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sz w:val="28"/>
                <w:szCs w:val="28"/>
                <w:lang w:val="kk-KZ"/>
              </w:rPr>
              <w:t xml:space="preserve">2025 жыл – 57,5, 2026 жыл – 59,2, 2027 жыл – 61, 2028 жыл – 62,8, 2029 год – 64,7</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Экологиялық іс-шаралар мен акцияларды бұқаралық ақпараттық құралдарда ақпараттық сүйемелдеу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
              </w:rPr>
              <w:t xml:space="preserve">медиа-жоспар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ЭТРМ, </w:t>
            </w:r>
            <w:r>
              <w:rPr>
                <w:rFonts w:ascii="Times New Roman" w:hAnsi="Times New Roman" w:cs="Times New Roman"/>
                <w:color w:val="000000"/>
                <w:sz w:val="28"/>
                <w:szCs w:val="28"/>
                <w:lang w:val="kk"/>
              </w:rPr>
              <w:t xml:space="preserve">МАМ, ЖАО</w:t>
            </w:r>
            <w:r/>
          </w:p>
        </w:tc>
        <w:tc>
          <w:tcPr>
            <w:tcW w:w="6805" w:type="dxa"/>
            <w:textDirection w:val="lrTb"/>
            <w:noWrap w:val="false"/>
          </w:tcPr>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Министрлік «Таза Қазақстан» экологиялық мәдениетін дамытудың 2024 – 2029 жылдарға арналған тұжырымдамасын іске асыруды ақпараттық сүйемелдеу бойынша 2024 жылғы қараша – желтоқсан кезеңіне (4-тоқсан) іске асыра отырып, медиа-жоспар әзірлеп, бекітті.</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Барлық іс-шараларды ақпараттық ілгерілету кезінде «Таза Қазақстан» идеологемасы және бекітілген логотипті визуализациялау үшін міндетті түрде пайдаланылды.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Медиа жоспарға экологиялық құқық бұзушылықтарды бұзу бойынша бақылауды күшейтуге, атмосфералық ауа сапасын бақылау бойынша автоматтандырылған бекеттерді орнатуға, </w:t>
            </w:r>
            <w:r>
              <w:rPr>
                <w:rFonts w:ascii="Times New Roman" w:hAnsi="Times New Roman" w:cs="Times New Roman"/>
                <w:color w:val="000000"/>
                <w:sz w:val="28"/>
                <w:szCs w:val="28"/>
                <w:lang w:val="kk-KZ"/>
              </w:rPr>
              <w:t xml:space="preserve">қалдықтарды сұрыптау және қайта өңдеу, аумақтарды абаттандыру, экологиялық сананы арттыру және жастарды табиғатты қорғау бастамаларына тарту бойынша инфрақұрылымдық жобаларды іске асыруға бағыт</w:t>
            </w:r>
            <w:r>
              <w:rPr>
                <w:rFonts w:ascii="Times New Roman" w:hAnsi="Times New Roman" w:cs="Times New Roman"/>
                <w:color w:val="000000"/>
                <w:sz w:val="28"/>
                <w:szCs w:val="28"/>
                <w:lang w:val="kk-KZ"/>
              </w:rPr>
              <w:t xml:space="preserve">талған бұқаралық ақпарат құралдарында жариялауға арналған іс-шаралар енгізілді. Сондай-ақ, таза және жайлы кеңістіктер құру, жасыл аймақтарды ұлғайту және қоршаған ортаның ластануына және экологиялық жауапты қоғамды қалыптастыруға нөлдік төзімділікті ояту.</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Жастардың белсенді қатысуына ерекше назар аударылды, бұл жаңа ұрпақты тәрбиелеуге мүмкіндік береді, қоршаған ортаға ұқыпты қарауға дайын – мектептерде қоршаған ортаны қорғау саласындағы мамандардың қатысуымен шеберлік сыныптары, сынып сағаттары өткізілді.</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Аталған тақырып бойынша республикалық және өңірлік БАҚ-та көптеген материалдар жариаланды.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Атап айтқанда, «24KZ» телеарнасында Алматы облысының орталығында, Қонаев қаласында және барлық аудандарда «Бірге-таза Қазақстан!» 16 мың ағаш көшеті отырғызылғаны жайында ақпарат таратылды.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Сондай-ақ, «24kz» телеарнасында елордада «Тазару» жалпыұлттық акциясы аясында 60 мың тонна қоқыс жиналып, әкетілгені туралы сюжет көрсетілді.</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«Zakon.kz» интернет-ресурсында Премьер-Министр Алихан Смайылов 23 қаңтарда өткен Үкімет отырысында кейбір кәсіпорындар өзендер мен </w:t>
            </w:r>
            <w:r>
              <w:rPr>
                <w:rFonts w:ascii="Times New Roman" w:hAnsi="Times New Roman" w:cs="Times New Roman"/>
                <w:color w:val="000000"/>
                <w:sz w:val="28"/>
                <w:szCs w:val="28"/>
                <w:lang w:val="kk-KZ"/>
              </w:rPr>
              <w:t xml:space="preserve">көлдерге қалдықтарды рұқсатсыз төгіп жатқаны жайында мақала шағырылды.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Сонымен қатар, «Kazinform» агенттігінде Қарағанды облысының Абай мен Топарда биыл 1,5 мың ағаш отырғызылатыны туралы мақала жарияланды.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Сондай-ақ, «Kazinform» интернет-ресурсында елордада «Таза Қазақстан: Астана-тазалық пен тәртіптің үлгісі» ауқымды экологиялық акциясы өтіп жатқаны атап өтілді.</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«Таза Қазақстан» республикалық экологиялық акциясы аясында Жезқазған қаласында жалпықалалық сенбілік өтті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деп хабарлайды BAQ.KZ.</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Республикалық және өңірлік телеарналарда, баспа БАҚ-та, интернет-ресурстарда және басқа да әлеуметтік желілерде басқа да шығарылымдар жарияланды.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Жалпы есепті кезеңде (</w:t>
            </w:r>
            <w:r>
              <w:rPr>
                <w:rFonts w:ascii="Times New Roman" w:hAnsi="Times New Roman" w:cs="Times New Roman"/>
                <w:i/>
                <w:color w:val="000000"/>
                <w:sz w:val="28"/>
                <w:szCs w:val="28"/>
                <w:lang w:val="kk-KZ"/>
              </w:rPr>
              <w:t xml:space="preserve">01.01-31.12.24 жж. бастап</w:t>
            </w:r>
            <w:r>
              <w:rPr>
                <w:rFonts w:ascii="Times New Roman" w:hAnsi="Times New Roman" w:cs="Times New Roman"/>
                <w:color w:val="000000"/>
                <w:sz w:val="28"/>
                <w:szCs w:val="28"/>
                <w:lang w:val="kk-KZ"/>
              </w:rPr>
              <w:t xml:space="preserve">) барлығы 14 399 материал тіркелді, оның ішінде республикалық БАҚ-та - 2 366 (</w:t>
            </w:r>
            <w:r>
              <w:rPr>
                <w:rFonts w:ascii="Times New Roman" w:hAnsi="Times New Roman" w:cs="Times New Roman"/>
                <w:i/>
                <w:color w:val="000000"/>
                <w:sz w:val="28"/>
                <w:szCs w:val="28"/>
                <w:lang w:val="kk-KZ"/>
              </w:rPr>
              <w:t xml:space="preserve">телеарналар – 1 836, газеттер – 530</w:t>
            </w:r>
            <w:r>
              <w:rPr>
                <w:rFonts w:ascii="Times New Roman" w:hAnsi="Times New Roman" w:cs="Times New Roman"/>
                <w:color w:val="000000"/>
                <w:sz w:val="28"/>
                <w:szCs w:val="28"/>
                <w:lang w:val="kk-KZ"/>
              </w:rPr>
              <w:t xml:space="preserve">), өңірлік БАҚ-та-5 089 (</w:t>
            </w:r>
            <w:r>
              <w:rPr>
                <w:rFonts w:ascii="Times New Roman" w:hAnsi="Times New Roman" w:cs="Times New Roman"/>
                <w:i/>
                <w:color w:val="000000"/>
                <w:sz w:val="28"/>
                <w:szCs w:val="28"/>
                <w:lang w:val="kk-KZ"/>
              </w:rPr>
              <w:t xml:space="preserve">телеарналар – 2 717, газеттер – 2 372)</w:t>
            </w:r>
            <w:r>
              <w:rPr>
                <w:rFonts w:ascii="Times New Roman" w:hAnsi="Times New Roman" w:cs="Times New Roman"/>
                <w:color w:val="000000"/>
                <w:sz w:val="28"/>
                <w:szCs w:val="28"/>
                <w:lang w:val="kk-KZ"/>
              </w:rPr>
              <w:t xml:space="preserve">, интернет-ресурстарда – 6 944. Әлеуметтік медиа - 1 776 841 мазмұнды жазбалар шығарылды.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Бұл бағыттағы ақпараттық жұмыстарды БАҚ-та жариялау жалғасатын болады.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Т</w:t>
            </w:r>
            <w:r>
              <w:rPr>
                <w:rFonts w:ascii="Times New Roman" w:hAnsi="Times New Roman" w:cs="Times New Roman"/>
                <w:color w:val="000000"/>
                <w:sz w:val="28"/>
                <w:szCs w:val="28"/>
                <w:lang w:val="kk"/>
              </w:rPr>
              <w:t xml:space="preserve">абиғи ресурстарға ұқыпты қарау, энергияны, жылуды </w:t>
            </w:r>
            <w:r>
              <w:rPr>
                <w:rFonts w:ascii="Times New Roman" w:hAnsi="Times New Roman" w:cs="Times New Roman"/>
                <w:color w:val="000000"/>
                <w:sz w:val="28"/>
                <w:szCs w:val="28"/>
                <w:lang w:val="kk"/>
              </w:rPr>
              <w:t xml:space="preserve">үнемдеу қажеттігі туралы сауаттандыру іс-шараларын ұйымдастыру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
              </w:rPr>
              <w:t xml:space="preserve">іс-шаралар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eastAsia="Arial"/>
                <w:sz w:val="28"/>
                <w:szCs w:val="28"/>
                <w:lang w:val="kk"/>
              </w:rPr>
              <w:t xml:space="preserve">МАМ, ОМ</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ЭТРМ</w:t>
            </w:r>
            <w:r>
              <w:rPr>
                <w:rFonts w:ascii="Times New Roman" w:hAnsi="Times New Roman" w:cs="Times New Roman"/>
                <w:color w:val="000000"/>
                <w:sz w:val="28"/>
                <w:szCs w:val="28"/>
                <w:lang w:val="kk"/>
              </w:rPr>
              <w:t xml:space="preserve">, ЖАО</w:t>
            </w:r>
            <w:r>
              <w:rPr>
                <w:rFonts w:ascii="Times New Roman" w:hAnsi="Times New Roman" w:cs="Times New Roman"/>
                <w:color w:val="000000"/>
                <w:sz w:val="28"/>
                <w:szCs w:val="28"/>
                <w:lang w:val="kk-KZ"/>
              </w:rPr>
              <w:t xml:space="preserve">, білім </w:t>
            </w:r>
            <w:r>
              <w:rPr>
                <w:rFonts w:ascii="Times New Roman" w:hAnsi="Times New Roman" w:cs="Times New Roman"/>
                <w:color w:val="000000"/>
                <w:sz w:val="28"/>
                <w:szCs w:val="28"/>
                <w:lang w:val="kk-KZ"/>
              </w:rPr>
              <w:t xml:space="preserve">беру мекемелері, музейлер, қоғамдық ұйымдар (келісу бойынша)</w:t>
            </w:r>
            <w:r/>
          </w:p>
        </w:tc>
        <w:tc>
          <w:tcPr>
            <w:tcW w:w="6805" w:type="dxa"/>
            <w:textDirection w:val="lrTb"/>
            <w:noWrap w:val="false"/>
          </w:tcPr>
          <w:p>
            <w:pPr>
              <w:ind w:left="20" w:firstLine="296"/>
              <w:jc w:val="both"/>
              <w:rPr>
                <w:rFonts w:ascii="Times New Roman" w:hAnsi="Times New Roman" w:cs="Times New Roman" w:eastAsia="Arial"/>
                <w:sz w:val="28"/>
                <w:szCs w:val="28"/>
                <w:lang w:val="kk" w:eastAsia="ru-RU"/>
              </w:rPr>
            </w:pPr>
            <w:r>
              <w:rPr>
                <w:rFonts w:ascii="Times New Roman" w:hAnsi="Times New Roman" w:cs="Arial" w:eastAsia="Arial"/>
                <w:sz w:val="28"/>
                <w:szCs w:val="28"/>
                <w:lang w:val="kk" w:eastAsia="ru-RU"/>
              </w:rPr>
              <w:t xml:space="preserve">2024 жылы қоршаған ортаны қорғау бойынша бірқатар іс-шаралар ұйымдастырылды. Наурыз </w:t>
            </w:r>
            <w:r>
              <w:rPr>
                <w:rFonts w:ascii="Times New Roman" w:hAnsi="Times New Roman" w:cs="Arial" w:eastAsia="Arial"/>
                <w:sz w:val="28"/>
                <w:szCs w:val="28"/>
                <w:lang w:val="kk-KZ" w:eastAsia="ru-RU"/>
              </w:rPr>
              <w:t xml:space="preserve">айында </w:t>
            </w:r>
            <w:r>
              <w:rPr>
                <w:rFonts w:ascii="Times New Roman" w:hAnsi="Times New Roman" w:cs="Times New Roman" w:eastAsia="Arial"/>
                <w:sz w:val="28"/>
                <w:szCs w:val="28"/>
                <w:lang w:val="kk" w:eastAsia="ru-RU"/>
              </w:rPr>
              <w:t xml:space="preserve">«Жер </w:t>
            </w:r>
            <w:r>
              <w:rPr>
                <w:rFonts w:ascii="Times New Roman" w:hAnsi="Times New Roman" w:cs="Times New Roman" w:eastAsia="Arial"/>
                <w:sz w:val="28"/>
                <w:szCs w:val="28"/>
                <w:lang w:val="kk-KZ" w:eastAsia="ru-RU"/>
              </w:rPr>
              <w:t xml:space="preserve"> с</w:t>
            </w:r>
            <w:r>
              <w:rPr>
                <w:rFonts w:ascii="Times New Roman" w:hAnsi="Times New Roman" w:cs="Times New Roman" w:eastAsia="Arial"/>
                <w:sz w:val="28"/>
                <w:szCs w:val="28"/>
                <w:lang w:val="kk" w:eastAsia="ru-RU"/>
              </w:rPr>
              <w:t xml:space="preserve">ағаты</w:t>
            </w:r>
            <w:r>
              <w:rPr>
                <w:rFonts w:ascii="Times New Roman" w:hAnsi="Times New Roman" w:cs="Times New Roman" w:eastAsia="Arial"/>
                <w:sz w:val="28"/>
                <w:szCs w:val="28"/>
                <w:lang w:val="kk" w:eastAsia="ru-RU"/>
              </w:rPr>
              <w:t xml:space="preserve">» халықаралық акциясы өтті. Акцияның </w:t>
            </w:r>
            <w:r>
              <w:rPr>
                <w:rFonts w:ascii="Times New Roman" w:hAnsi="Times New Roman" w:cs="Times New Roman" w:eastAsia="Arial"/>
                <w:sz w:val="28"/>
                <w:szCs w:val="28"/>
                <w:lang w:val="kk" w:eastAsia="ru-RU"/>
              </w:rPr>
              <w:t xml:space="preserve">мақсаты</w:t>
            </w:r>
            <w:r>
              <w:rPr>
                <w:rFonts w:ascii="Times New Roman" w:hAnsi="Times New Roman" w:cs="Times New Roman" w:eastAsia="Arial"/>
                <w:sz w:val="28"/>
                <w:szCs w:val="28"/>
                <w:lang w:val="kk" w:eastAsia="ru-RU"/>
              </w:rPr>
              <w:t xml:space="preserve"> – </w:t>
            </w:r>
            <w:r>
              <w:rPr>
                <w:rFonts w:ascii="Times New Roman" w:hAnsi="Times New Roman" w:cs="Times New Roman" w:eastAsia="Arial"/>
                <w:sz w:val="28"/>
                <w:szCs w:val="28"/>
                <w:lang w:val="kk" w:eastAsia="ru-RU"/>
              </w:rPr>
              <w:t xml:space="preserve">жұртшылықтың назарын климаттың өзгеруі проблемасына және қоршаған ортаға ұқыпты қарау қажеттілігіне аудару.</w:t>
            </w:r>
            <w:r/>
          </w:p>
          <w:p>
            <w:pPr>
              <w:ind w:left="20" w:firstLine="296"/>
              <w:jc w:val="both"/>
              <w:rPr>
                <w:rFonts w:ascii="Times New Roman" w:hAnsi="Times New Roman" w:cs="Times New Roman" w:eastAsia="Arial"/>
                <w:sz w:val="28"/>
                <w:szCs w:val="28"/>
                <w:lang w:val="kk" w:eastAsia="ru-RU"/>
              </w:rPr>
            </w:pPr>
            <w:r>
              <w:rPr>
                <w:rFonts w:ascii="Times New Roman" w:hAnsi="Times New Roman" w:cs="Times New Roman" w:eastAsia="Arial"/>
                <w:sz w:val="28"/>
                <w:szCs w:val="28"/>
                <w:lang w:val="kk-KZ" w:eastAsia="ru-RU"/>
              </w:rPr>
              <w:t xml:space="preserve">  </w:t>
            </w:r>
            <w:r>
              <w:rPr>
                <w:rFonts w:ascii="Times New Roman" w:hAnsi="Times New Roman" w:cs="Times New Roman" w:eastAsia="Arial"/>
                <w:sz w:val="28"/>
                <w:szCs w:val="28"/>
                <w:lang w:val="kk" w:eastAsia="ru-RU"/>
              </w:rPr>
              <w:t xml:space="preserve">Осы акция аясында қатысушылар экологиялық бастамаларға қолдау көрсету үшін жарықты және басқа да электр құралдарын бір сағатқа өшіру</w:t>
            </w:r>
            <w:r>
              <w:rPr>
                <w:rFonts w:ascii="Times New Roman" w:hAnsi="Times New Roman" w:cs="Times New Roman" w:eastAsia="Arial"/>
                <w:sz w:val="28"/>
                <w:szCs w:val="28"/>
                <w:lang w:val="kk" w:eastAsia="ru-RU"/>
              </w:rPr>
              <w:t xml:space="preserve">ге шақырылады. Қазақстанда бұл акцияға 1 мыңнан астам адам қатысып, ҚР Президентінің «Ақ Орда» резиденциясы, ҚР Парламентінің ғимараттары, «Бәйтерек» монументі, ірі сауда объектілері, сондай-ақ еліміздің барлық аумағындағы басқа да бірқатар ірі нысандарды </w:t>
            </w:r>
            <w:r>
              <w:rPr>
                <w:rFonts w:ascii="Times New Roman" w:hAnsi="Times New Roman" w:cs="Times New Roman" w:eastAsia="Arial"/>
                <w:sz w:val="28"/>
                <w:szCs w:val="28"/>
                <w:lang w:val="kk-KZ" w:eastAsia="ru-RU"/>
              </w:rPr>
              <w:t xml:space="preserve">қамтыды</w:t>
            </w:r>
            <w:r>
              <w:rPr>
                <w:rFonts w:ascii="Times New Roman" w:hAnsi="Times New Roman" w:cs="Times New Roman" w:eastAsia="Arial"/>
                <w:sz w:val="28"/>
                <w:szCs w:val="28"/>
                <w:lang w:val="kk" w:eastAsia="ru-RU"/>
              </w:rPr>
              <w:t xml:space="preserve">.</w:t>
            </w:r>
            <w:r/>
          </w:p>
          <w:p>
            <w:pPr>
              <w:ind w:left="20" w:firstLine="296"/>
              <w:jc w:val="both"/>
              <w:rPr>
                <w:rFonts w:ascii="Times New Roman" w:hAnsi="Times New Roman" w:cs="Times New Roman" w:eastAsia="Arial"/>
                <w:sz w:val="28"/>
                <w:szCs w:val="28"/>
                <w:lang w:val="kk" w:eastAsia="ru-RU"/>
              </w:rPr>
            </w:pPr>
            <w:r>
              <w:rPr>
                <w:rFonts w:ascii="Times New Roman" w:hAnsi="Times New Roman" w:cs="Times New Roman" w:eastAsia="Arial"/>
                <w:sz w:val="28"/>
                <w:szCs w:val="28"/>
                <w:lang w:val="kk" w:eastAsia="ru-RU"/>
              </w:rPr>
              <w:t xml:space="preserve">Аумақтарды абат</w:t>
            </w:r>
            <w:r>
              <w:rPr>
                <w:rFonts w:ascii="Times New Roman" w:hAnsi="Times New Roman" w:cs="Times New Roman" w:eastAsia="Arial"/>
                <w:sz w:val="28"/>
                <w:szCs w:val="28"/>
                <w:lang w:val="kk" w:eastAsia="ru-RU"/>
              </w:rPr>
              <w:t xml:space="preserve">тандыру айлығы аясында Мемлекет басшысының бастамасымен «Таза Қазақстан» («Бірге таза Қазақстан») республикалық акциясы іске қосылды. Бұл акцияға волонтерлер қауымдастығы белсенді қатысуда. 2024 жылы 90.000 волонтердің қатысуымен 50 мың іс-шара өткізілді. </w:t>
            </w:r>
            <w:r/>
          </w:p>
          <w:p>
            <w:pPr>
              <w:ind w:left="20" w:firstLine="296"/>
              <w:jc w:val="both"/>
              <w:rPr>
                <w:rFonts w:ascii="Times New Roman" w:hAnsi="Times New Roman" w:cs="Times New Roman" w:eastAsia="Arial"/>
                <w:sz w:val="28"/>
                <w:szCs w:val="28"/>
                <w:lang w:val="kk" w:eastAsia="ru-RU"/>
              </w:rPr>
            </w:pPr>
            <w:r>
              <w:rPr>
                <w:rFonts w:ascii="Times New Roman" w:hAnsi="Times New Roman" w:cs="Times New Roman" w:eastAsia="Arial"/>
                <w:sz w:val="28"/>
                <w:szCs w:val="28"/>
                <w:lang w:val="kk" w:eastAsia="ru-RU"/>
              </w:rPr>
              <w:t xml:space="preserve">Сәуір және мамыр айларында барлық өңірлерде «Жас ағаш» акциясы өтті.</w:t>
            </w:r>
            <w:r/>
          </w:p>
          <w:p>
            <w:pPr>
              <w:ind w:left="20" w:firstLine="296"/>
              <w:jc w:val="both"/>
              <w:rPr>
                <w:rFonts w:ascii="Times New Roman" w:hAnsi="Times New Roman" w:cs="Times New Roman" w:eastAsia="Arial"/>
                <w:sz w:val="28"/>
                <w:szCs w:val="28"/>
                <w:lang w:val="kk" w:eastAsia="ru-RU"/>
              </w:rPr>
            </w:pPr>
            <w:r>
              <w:rPr>
                <w:rFonts w:ascii="Times New Roman" w:hAnsi="Times New Roman" w:cs="Times New Roman" w:eastAsia="Arial"/>
                <w:sz w:val="28"/>
                <w:szCs w:val="28"/>
                <w:lang w:val="kk" w:eastAsia="ru-RU"/>
              </w:rPr>
              <w:t xml:space="preserve">Осы акция аясында барлық өңірлерде 5 мыңнан астам жасыл желек отырғызылып, 1 мыңнан астам волонтерлердің қатысуымен Волонтерлер аллеясы ашылды. </w:t>
            </w:r>
            <w:r/>
          </w:p>
          <w:p>
            <w:pPr>
              <w:ind w:left="20" w:firstLine="296"/>
              <w:jc w:val="both"/>
              <w:rPr>
                <w:rFonts w:ascii="Times New Roman" w:hAnsi="Times New Roman" w:cs="Times New Roman" w:eastAsia="Arial"/>
                <w:sz w:val="28"/>
                <w:szCs w:val="28"/>
                <w:lang w:val="kk"/>
              </w:rPr>
            </w:pP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22 Шілдеде </w:t>
            </w:r>
            <w:r>
              <w:rPr>
                <w:rFonts w:ascii="Times New Roman" w:hAnsi="Times New Roman" w:cs="Times New Roman" w:eastAsia="Calibri"/>
                <w:color w:val="000000" w:themeColor="text1"/>
                <w:sz w:val="28"/>
                <w:szCs w:val="28"/>
                <w:lang w:val="kk"/>
              </w:rPr>
              <w:t xml:space="preserve">«Birgemiz: Taza Álem»</w:t>
            </w:r>
            <w:r>
              <w:rPr>
                <w:rFonts w:ascii="Times New Roman" w:hAnsi="Times New Roman" w:cs="Times New Roman"/>
                <w:sz w:val="28"/>
                <w:szCs w:val="28"/>
                <w:lang w:val="kk"/>
              </w:rPr>
              <w:t xml:space="preserve"> гранттық жобасы аясында «Дүниежүзілік автокөліксіз күн» халықаралық акциясы өткізілді. Бұл акцияға 25 мыңға жуық адам қатысты. Әлеуметтік желілер мен БАҚ-та 1 мыңға жуық материал жарияланды.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
              </w:rPr>
            </w:pPr>
            <w:r>
              <w:rPr>
                <w:rFonts w:ascii="Times New Roman" w:hAnsi="Times New Roman" w:cs="Times New Roman"/>
                <w:sz w:val="28"/>
                <w:szCs w:val="28"/>
                <w:lang w:val="kk"/>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Экологиялық </w:t>
            </w:r>
            <w:r>
              <w:rPr>
                <w:rFonts w:ascii="Times New Roman" w:hAnsi="Times New Roman" w:cs="Times New Roman"/>
                <w:color w:val="000000"/>
                <w:sz w:val="28"/>
                <w:szCs w:val="28"/>
                <w:lang w:val="kk-KZ"/>
              </w:rPr>
              <w:t xml:space="preserve">роликтер</w:t>
            </w:r>
            <w:r>
              <w:rPr>
                <w:rFonts w:ascii="Times New Roman" w:hAnsi="Times New Roman" w:cs="Times New Roman"/>
                <w:color w:val="000000"/>
                <w:sz w:val="28"/>
                <w:szCs w:val="28"/>
                <w:lang w:val="kk"/>
              </w:rPr>
              <w:t xml:space="preserve"> мен фильмдер шығару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роликтер, </w:t>
            </w:r>
            <w:r>
              <w:rPr>
                <w:rFonts w:ascii="Times New Roman" w:hAnsi="Times New Roman" w:cs="Times New Roman"/>
                <w:color w:val="000000"/>
                <w:sz w:val="28"/>
                <w:szCs w:val="28"/>
                <w:lang w:val="kk"/>
              </w:rPr>
              <w:t xml:space="preserve">фильмдер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sz w:val="28"/>
                <w:szCs w:val="28"/>
                <w:lang w:val="kk-KZ"/>
              </w:rPr>
              <w:t xml:space="preserve">ЭТРМ, </w:t>
            </w:r>
            <w:r>
              <w:rPr>
                <w:rFonts w:ascii="Times New Roman" w:hAnsi="Times New Roman" w:cs="Times New Roman"/>
                <w:color w:val="000000"/>
                <w:sz w:val="28"/>
                <w:szCs w:val="28"/>
                <w:lang w:val="kk-KZ"/>
              </w:rPr>
              <w:t xml:space="preserve">МАМ, </w:t>
            </w:r>
            <w:r>
              <w:rPr>
                <w:rFonts w:ascii="Times New Roman" w:hAnsi="Times New Roman" w:cs="Times New Roman"/>
                <w:color w:val="000000"/>
                <w:sz w:val="28"/>
                <w:szCs w:val="28"/>
                <w:lang w:val="kk"/>
              </w:rPr>
              <w:t xml:space="preserve">ЖАО</w:t>
            </w:r>
            <w:r/>
          </w:p>
        </w:tc>
        <w:tc>
          <w:tcPr>
            <w:tcW w:w="6805" w:type="dxa"/>
            <w:textDirection w:val="lrTb"/>
            <w:noWrap w:val="false"/>
          </w:tcPr>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2024 жылдың төртінші тоқсанында экологиялық тақырыпта түрлі роликтер дайындалды. Аталған бейнероликтер Қазақстан Республикасының Ұлттық павильонында Баку қаласында (Әзірбайжан) БЖБ 29 өткізілген күндері көрсетілді.</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басқа,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бұқаралық ақпарат құралдары туралы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Қазақстан Республикасы Заңының 58-бабының 2) тармағын орындау мақсатында р</w:t>
            </w:r>
            <w:r>
              <w:rPr>
                <w:rFonts w:ascii="Times New Roman" w:hAnsi="Times New Roman" w:cs="Times New Roman"/>
                <w:sz w:val="28"/>
                <w:szCs w:val="28"/>
                <w:lang w:val="kk-KZ"/>
              </w:rPr>
              <w:t xml:space="preserve">оликтер телерадио хабарларын тарату операторларында трансляциялау үшін (жарнаманы трансляциялау кезінде роликтерді ротациялауды қамтамасыз ету) ҚР Мәдениет және ақпарат министрлігіне бұқаралық ақпарат құралдары істері жөніндегі уәкілетті органға жіберілді.</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«Хабар» телеарнасында «Тазалық мектеп табалдырығынан басталады», «Жасыл ел», «Көше тазалығы» сияқ</w:t>
            </w:r>
            <w:r>
              <w:rPr>
                <w:rFonts w:ascii="Times New Roman" w:hAnsi="Times New Roman" w:cs="Times New Roman"/>
                <w:sz w:val="28"/>
                <w:szCs w:val="28"/>
                <w:lang w:val="kk-KZ"/>
              </w:rPr>
              <w:t xml:space="preserve">ты роликтерді, ал «Қазақстан» телеарнасында «Табиғатты аялайық!», «Таза Қазақстан. Құндылықтар», «Таза Қазақстан. Мөлдір бұлақ», «Таза Қазақстан. Өнегелі ұрпақ», «Таза Қазақстан. Тазалықты дәріптеу» және тағы басқалар роликтердің шығарылымы ұйымдастырылды.</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«Хабар» телеарнасында «Көлеңкелі экология» деректі фильмінің шығуы ұйымдастырылды.</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Жамбыл облысы</w:t>
            </w:r>
            <w:r>
              <w:rPr>
                <w:rFonts w:ascii="Times New Roman" w:hAnsi="Times New Roman" w:cs="Times New Roman"/>
                <w:sz w:val="28"/>
                <w:szCs w:val="28"/>
                <w:lang w:val="kk-KZ"/>
              </w:rPr>
              <w:t xml:space="preserve">нда </w:t>
            </w:r>
            <w:r>
              <w:rPr>
                <w:rFonts w:ascii="Times New Roman" w:hAnsi="Times New Roman" w:cs="Times New Roman"/>
                <w:sz w:val="28"/>
                <w:szCs w:val="28"/>
                <w:lang w:val="kk-KZ"/>
              </w:rPr>
              <w:t xml:space="preserve">2024 жылдың маусым</w:t>
            </w:r>
            <w:r>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қазан айлары аралығында облыстық «JAMBYL» телеарнасының эфирінен «Өнегелі ұрпақ», «Құндылықтар», «Тазалықты дәріптеу», «Мөлдір </w:t>
            </w:r>
            <w:r>
              <w:rPr>
                <w:rFonts w:ascii="Times New Roman" w:hAnsi="Times New Roman" w:cs="Times New Roman"/>
                <w:sz w:val="28"/>
                <w:szCs w:val="28"/>
                <w:lang w:val="kk-KZ"/>
              </w:rPr>
              <w:t xml:space="preserve">бұлақ», «Көше тазалығы», «Жасыл аймақ» бейнероликтері аптасына 1 рет жиілікпен берілді. Сондай-ақ, 2024 жылы Тараз қаласы мен аудан әкімдіктері тарапынан 100-ге жуық қысқаметражды бейнероликтер әзірленіп, әлеуметтік желілерде таратылды.</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Батыс Қазақстан облысы</w:t>
            </w:r>
            <w:r>
              <w:rPr>
                <w:rFonts w:ascii="Times New Roman" w:hAnsi="Times New Roman" w:cs="Times New Roman"/>
                <w:sz w:val="28"/>
                <w:szCs w:val="28"/>
                <w:lang w:val="kk-KZ"/>
              </w:rPr>
              <w:t xml:space="preserve">нда </w:t>
            </w:r>
            <w:r>
              <w:rPr>
                <w:rFonts w:ascii="Times New Roman" w:hAnsi="Times New Roman" w:cs="Times New Roman"/>
                <w:sz w:val="28"/>
                <w:szCs w:val="28"/>
                <w:lang w:val="kk-KZ"/>
              </w:rPr>
              <w:t xml:space="preserve">100 ден астам бейнеролик дайындалды соның ішінде  </w:t>
            </w:r>
            <w:r>
              <w:rPr>
                <w:rFonts w:ascii="Times New Roman" w:hAnsi="Times New Roman" w:cs="Times New Roman"/>
                <w:sz w:val="28"/>
                <w:szCs w:val="28"/>
                <w:lang w:val="kk-KZ"/>
              </w:rPr>
              <w:t xml:space="preserve">пәтер иелері кооперативтерінің (бұдан әрі – ПИК) </w:t>
            </w:r>
            <w:r>
              <w:rPr>
                <w:rFonts w:ascii="Times New Roman" w:hAnsi="Times New Roman" w:cs="Times New Roman"/>
                <w:sz w:val="28"/>
                <w:szCs w:val="28"/>
                <w:lang w:val="kk-KZ"/>
              </w:rPr>
              <w:t xml:space="preserve">чаттарында, өңірдегі </w:t>
            </w:r>
            <w:r>
              <w:rPr>
                <w:rFonts w:ascii="Times New Roman" w:hAnsi="Times New Roman" w:cs="Times New Roman"/>
                <w:sz w:val="28"/>
                <w:szCs w:val="28"/>
                <w:lang w:val="kk-KZ"/>
              </w:rPr>
              <w:t xml:space="preserve">танымал</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пабликтер «moigorodkz» (225 мың жазылушы) «uralskweek» (200 мың жазылушы) «Таза Қазақстан» Telegram-боты туралы бейнеролик таратылды. </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LED-экрандарда науқан бойынша бейнероликтер 24/7 режимінде көрсетіледі.</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Қызылорда облысы</w:t>
            </w:r>
            <w:r>
              <w:rPr>
                <w:rFonts w:ascii="Times New Roman" w:hAnsi="Times New Roman" w:cs="Times New Roman"/>
                <w:sz w:val="28"/>
                <w:szCs w:val="28"/>
                <w:lang w:val="kk-KZ"/>
              </w:rPr>
              <w:t xml:space="preserve">нда э</w:t>
            </w:r>
            <w:r>
              <w:rPr>
                <w:rFonts w:ascii="Times New Roman" w:hAnsi="Times New Roman" w:cs="Times New Roman"/>
                <w:sz w:val="28"/>
                <w:szCs w:val="28"/>
                <w:lang w:val="kk-KZ"/>
              </w:rPr>
              <w:t xml:space="preserve">кологиялық іс-шаралар мен акцияларды БАҚ-та ақпараттық сүйемелдеу бойынша арнайы 12 бейнеролик әзірленіп, әлеуметтік желілерде таратылды.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Эковолонтерлікті дамытуға бағытталған волонтерлік жобалар мен бастамаларды жүзеге асыру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
              </w:rPr>
              <w:t xml:space="preserve">волонтерлік жобалар мен бастамалар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МАМ,</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ЖАО</w:t>
            </w:r>
            <w:r/>
          </w:p>
        </w:tc>
        <w:tc>
          <w:tcPr>
            <w:tcW w:w="6805" w:type="dxa"/>
            <w:textDirection w:val="lrTb"/>
            <w:noWrap w:val="false"/>
          </w:tcPr>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«Birgemiz: Taza Álem» жобасы қоршаған ортаны қорғау, өзендер мен ормандарды тазарту, ағаш отырғызу, қоқыстарды сұрыптауға үйрету бойынша волонтерлерді тартуға бағытталған. </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Экология саласында волонтерлерді іріктеу, даярлау және оқыту мақсатында 2168 эковолонтер үшін 12 тақырып бойынша оқыту жүргізілді. Экология саласындағы жетекші сарапшылар тартылды. Бейінді ұйымдар</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ынтымақтастық туралы 6 меморандум </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жаса</w:t>
            </w:r>
            <w:r>
              <w:rPr>
                <w:rFonts w:ascii="Times New Roman" w:hAnsi="Times New Roman" w:cs="Times New Roman"/>
                <w:sz w:val="28"/>
                <w:szCs w:val="28"/>
                <w:lang w:val="kk-KZ"/>
              </w:rPr>
              <w:t xml:space="preserve">ды</w:t>
            </w:r>
            <w:r>
              <w:rPr>
                <w:rFonts w:ascii="Times New Roman" w:hAnsi="Times New Roman" w:cs="Times New Roman"/>
                <w:sz w:val="28"/>
                <w:szCs w:val="28"/>
                <w:lang w:val="kk"/>
              </w:rPr>
              <w:t xml:space="preserve">. </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Экологиялық бағыттағы 100-ге жуық түрлі іс-шаралар ұйымдастырылды. Қазақстан Республикасының 5 қаласында ағаш отырғызу, Ақтөбе, Қарағанды, Теміртау қалаларында «таза ойын» сенбілігі өткізілді. 300-ден астам жастарды</w:t>
            </w:r>
            <w:r>
              <w:rPr>
                <w:rFonts w:ascii="Times New Roman" w:hAnsi="Times New Roman" w:cs="Times New Roman"/>
                <w:sz w:val="28"/>
                <w:szCs w:val="28"/>
                <w:lang w:val="kk-KZ"/>
              </w:rPr>
              <w:t xml:space="preserve">ң</w:t>
            </w:r>
            <w:r>
              <w:rPr>
                <w:rFonts w:ascii="Times New Roman" w:hAnsi="Times New Roman" w:cs="Times New Roman"/>
                <w:sz w:val="28"/>
                <w:szCs w:val="28"/>
                <w:lang w:val="kk"/>
              </w:rPr>
              <w:t xml:space="preserve"> </w:t>
            </w:r>
            <w:r>
              <w:rPr>
                <w:rFonts w:ascii="Times New Roman" w:hAnsi="Times New Roman" w:cs="Times New Roman"/>
                <w:sz w:val="28"/>
                <w:szCs w:val="28"/>
                <w:lang w:val="kk-KZ"/>
              </w:rPr>
              <w:t xml:space="preserve">қатысуымен</w:t>
            </w:r>
            <w:r>
              <w:rPr>
                <w:rFonts w:ascii="Times New Roman" w:hAnsi="Times New Roman" w:cs="Times New Roman"/>
                <w:sz w:val="28"/>
                <w:szCs w:val="28"/>
                <w:lang w:val="kk"/>
              </w:rPr>
              <w:t xml:space="preserve"> 2 тоннадан астам қоқыс жиналды.</w:t>
            </w:r>
            <w:r/>
          </w:p>
          <w:p>
            <w:pPr>
              <w:ind w:left="20" w:firstLine="296"/>
              <w:jc w:val="both"/>
              <w:rPr>
                <w:rFonts w:ascii="Times New Roman" w:hAnsi="Times New Roman" w:cs="Times New Roman"/>
                <w:color w:val="000000"/>
                <w:sz w:val="28"/>
                <w:szCs w:val="28"/>
                <w:lang w:val="kk"/>
              </w:rPr>
            </w:pPr>
            <w:r>
              <w:rPr>
                <w:rFonts w:ascii="Times New Roman" w:hAnsi="Times New Roman" w:cs="Times New Roman"/>
                <w:sz w:val="28"/>
                <w:szCs w:val="28"/>
                <w:lang w:val="kk"/>
              </w:rPr>
              <w:t xml:space="preserve">2024 жылдың шілдесінде 25 000 адамды қамтитын «Автокөліксіз күн» челленджі өтті. Волонтерлік экологиялы</w:t>
            </w:r>
            <w:r>
              <w:rPr>
                <w:rFonts w:ascii="Times New Roman" w:hAnsi="Times New Roman" w:cs="Times New Roman"/>
                <w:sz w:val="28"/>
                <w:szCs w:val="28"/>
                <w:lang w:val="kk-KZ"/>
              </w:rPr>
              <w:t xml:space="preserve">қ</w:t>
            </w:r>
            <w:r>
              <w:rPr>
                <w:rFonts w:ascii="Times New Roman" w:hAnsi="Times New Roman" w:cs="Times New Roman"/>
                <w:sz w:val="28"/>
                <w:szCs w:val="28"/>
                <w:lang w:val="kk"/>
              </w:rPr>
              <w:t xml:space="preserve"> бастамаларды қолдауға 30 шағын грант іске асырылды.</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Ағымдағы жылдың 15 тамызынан 15 қыркүйегіне дейін қоғамдық эко бақылау бойынша республика</w:t>
            </w:r>
            <w:r>
              <w:rPr>
                <w:rFonts w:ascii="Times New Roman" w:hAnsi="Times New Roman" w:cs="Times New Roman"/>
                <w:sz w:val="28"/>
                <w:szCs w:val="28"/>
                <w:lang w:val="kk"/>
              </w:rPr>
              <w:t xml:space="preserve">лық акция өткізілді: абаттандыру, елді мекендердің экологиялық жағдайы, тарихи-мәдени және туристік объектілер. Ел бойынша барлығы 3 мыңға жуық адамның қатысуымен 300-ден астам нысан эко мониторингпен қамтылды. Іс-шараның мақсаты жұртшылық табиғатты қорғау</w:t>
            </w:r>
            <w:r>
              <w:rPr>
                <w:rFonts w:ascii="Times New Roman" w:hAnsi="Times New Roman" w:cs="Times New Roman"/>
                <w:sz w:val="28"/>
                <w:szCs w:val="28"/>
                <w:lang w:val="kk"/>
              </w:rPr>
              <w:t xml:space="preserve">ға және оған ұқыпты қарауға, проблемалық мәселелерді анықтауға және оларды азаматтық қоғамды белсенді тарта отырып шешуге бағытталған. Акцияға Қоғамдық кеңес мүшелері, экологиялық және қоғамдық ұйымдар, эко блогерлер, эковолонтерлер, БАҚ өкілдері қатысты. </w:t>
            </w:r>
            <w:r>
              <w:rPr>
                <w:rFonts w:ascii="Times New Roman" w:hAnsi="Times New Roman" w:cs="Times New Roman"/>
                <w:sz w:val="28"/>
                <w:szCs w:val="28"/>
                <w:lang w:val="kk-KZ"/>
              </w:rPr>
              <w:t xml:space="preserve"> Сондай-ақ, «Игі істер марафоны» республикалық жобасы аясында «экология саласындағы жақсылық апталығы» өткізілді, оған қатысушылар осы бағытта 1 000 «игі істер» жасады.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sz w:val="28"/>
                <w:szCs w:val="28"/>
                <w:lang w:val="kk"/>
              </w:rPr>
              <w:t xml:space="preserve">Бизнесті, қоғамдық бірлестіктерді, кәсіподақтарды, </w:t>
            </w:r>
            <w:r>
              <w:rPr>
                <w:rFonts w:ascii="Times New Roman" w:hAnsi="Times New Roman" w:cs="Times New Roman"/>
                <w:sz w:val="28"/>
                <w:szCs w:val="28"/>
                <w:lang w:val="kk"/>
              </w:rPr>
              <w:t xml:space="preserve">БАҚ, білім беру мекемелерін, белгілі мәдениет қайраткерлерін, жастар, еріктілер ұйымдарын тарта отырып </w:t>
            </w:r>
            <w:r>
              <w:rPr>
                <w:rFonts w:ascii="Times New Roman" w:hAnsi="Times New Roman" w:cs="Times New Roman"/>
                <w:sz w:val="28"/>
                <w:szCs w:val="28"/>
                <w:lang w:val="kk-KZ"/>
              </w:rPr>
              <w:t xml:space="preserve">«</w:t>
            </w:r>
            <w:r>
              <w:rPr>
                <w:rFonts w:ascii="Times New Roman" w:hAnsi="Times New Roman" w:cs="Times New Roman"/>
                <w:sz w:val="28"/>
                <w:szCs w:val="28"/>
                <w:lang w:val="kk"/>
              </w:rPr>
              <w:t xml:space="preserve">Таза Қазақстан</w:t>
            </w:r>
            <w:r>
              <w:rPr>
                <w:rFonts w:ascii="Times New Roman" w:hAnsi="Times New Roman" w:cs="Times New Roman"/>
                <w:sz w:val="28"/>
                <w:szCs w:val="28"/>
                <w:lang w:val="kk-KZ"/>
              </w:rPr>
              <w:t xml:space="preserve">»</w:t>
            </w:r>
            <w:r>
              <w:rPr>
                <w:rFonts w:ascii="Times New Roman" w:hAnsi="Times New Roman" w:cs="Times New Roman"/>
                <w:sz w:val="28"/>
                <w:szCs w:val="28"/>
                <w:lang w:val="kk"/>
              </w:rPr>
              <w:t xml:space="preserve"> жалпы республикалық экологиялық бастамасын өткізу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color w:val="000000"/>
                <w:sz w:val="28"/>
                <w:szCs w:val="28"/>
                <w:lang w:val="kk-KZ"/>
              </w:rPr>
              <w:t xml:space="preserve">«Таза Қазақстан» </w:t>
            </w:r>
            <w:r>
              <w:rPr>
                <w:rFonts w:ascii="Times New Roman" w:hAnsi="Times New Roman" w:cs="Times New Roman"/>
                <w:color w:val="000000"/>
                <w:sz w:val="28"/>
                <w:szCs w:val="28"/>
                <w:lang w:val="kk-KZ"/>
              </w:rPr>
              <w:t xml:space="preserve">экологиялық бастамасы</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sz w:val="28"/>
                <w:szCs w:val="28"/>
                <w:lang w:val="kk"/>
              </w:rPr>
              <w:t xml:space="preserve">жыл сайын </w:t>
            </w:r>
            <w:r>
              <w:rPr>
                <w:rFonts w:ascii="Times New Roman" w:hAnsi="Times New Roman" w:cs="Times New Roman"/>
                <w:sz w:val="28"/>
                <w:szCs w:val="28"/>
                <w:lang w:val="kk"/>
              </w:rPr>
              <w:t xml:space="preserve">тұрақты түрде</w:t>
            </w:r>
            <w:r/>
          </w:p>
        </w:tc>
        <w:tc>
          <w:tcPr>
            <w:tcW w:w="184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о</w:t>
            </w:r>
            <w:r>
              <w:rPr>
                <w:rFonts w:ascii="Times New Roman" w:hAnsi="Times New Roman" w:cs="Times New Roman"/>
                <w:color w:val="000000"/>
                <w:sz w:val="28"/>
                <w:szCs w:val="28"/>
                <w:lang w:val="kk"/>
              </w:rPr>
              <w:t xml:space="preserve">рталық және жергілікті </w:t>
            </w:r>
            <w:r>
              <w:rPr>
                <w:rFonts w:ascii="Times New Roman" w:hAnsi="Times New Roman" w:cs="Times New Roman"/>
                <w:color w:val="000000"/>
                <w:sz w:val="28"/>
                <w:szCs w:val="28"/>
                <w:lang w:val="kk"/>
              </w:rPr>
              <w:t xml:space="preserve">мемлекеттік органдар, «Атамекен» ҰКП (келісу бойынша)</w:t>
            </w:r>
            <w:r/>
          </w:p>
        </w:tc>
        <w:tc>
          <w:tcPr>
            <w:tcW w:w="6805" w:type="dxa"/>
            <w:textDirection w:val="lrTb"/>
            <w:noWrap w:val="false"/>
          </w:tcPr>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
              </w:rPr>
              <w:t xml:space="preserve">«</w:t>
            </w:r>
            <w:r>
              <w:rPr>
                <w:rFonts w:ascii="Times New Roman" w:hAnsi="Times New Roman" w:cs="Times New Roman"/>
                <w:color w:val="000000"/>
                <w:sz w:val="28"/>
                <w:szCs w:val="28"/>
                <w:lang w:val="kk-KZ"/>
              </w:rPr>
              <w:t xml:space="preserve">Таза Қазақстан» бастамасы аясында 2024 жылы еліміздегі экологиялық жағдайды жақсарту, экологиялық мәдениетті арттыру және азаматтарды </w:t>
            </w:r>
            <w:r>
              <w:rPr>
                <w:rFonts w:ascii="Times New Roman" w:hAnsi="Times New Roman" w:cs="Times New Roman"/>
                <w:color w:val="000000"/>
                <w:sz w:val="28"/>
                <w:szCs w:val="28"/>
                <w:lang w:val="kk-KZ"/>
              </w:rPr>
              <w:t xml:space="preserve">қоршаған ортаны сақтауға тарту бойынша іс-шаралар кешені іске асырылды.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Өңірлерде осындай іс шаралар өткізілді: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«Таза өлке» тұрғындар, қоғам белсенділері, ұйымдар мен кәсіпорындар ұйымдастырған аумақтар мен аулаларды жинау.</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«Киелі мекен» - тарихи-мәдени ескерткіштердің аумағын абаттандыру.</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«Жасыл аймақ» - ағаш көшеттерін отырғызу және екпелерді әктеу.</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«Өнегелі ұрпақ» - ардагерлер аулалары мен қарттар үйлерінің аумақтарын жинау және абаттандыру.</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«Мөлдір бұлақ» - су айдындарының айналасын қоқыстан тазарту.</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«Бүкілқазақстандық орман отырғызу күні» - ел аумағында ағаштарды жаппай отырғызу.</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«World Clean up Day» - Дүниежүзілік қоқыс жинау акциясы және басқалар.</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6,2 млн. астам адамның, оның ішінде 229 мың еріктінің қатысуымен аумақтарды жинау және көгалдандыру бойынша жаппай экологиялық акциялар өткізілді. 1,1 млн тоннадан астам қалдық жиналып, 1,6 млн ағаш отырғызылды.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Егер 2024 жылғы көрсеткіштерді өткен жылдардағы (2019 – 2023 жылдарды қоса алғанда) қол жеткізілген нәтижелермен салыстыратын болсақ, іс-шаралар ауқымы айтарлықтай өскенін атап өтуге болады.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Осылайша, қатысушылардың саны бүкіл кезең ішінде акцияларға қатысқан адамдардың жалпы </w:t>
            </w:r>
            <w:r>
              <w:rPr>
                <w:rFonts w:ascii="Times New Roman" w:hAnsi="Times New Roman" w:cs="Times New Roman"/>
                <w:color w:val="000000"/>
                <w:sz w:val="28"/>
                <w:szCs w:val="28"/>
                <w:lang w:val="kk-KZ"/>
              </w:rPr>
              <w:t xml:space="preserve">санының 70%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ті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құрады. Бұл ерікт</w:t>
            </w:r>
            <w:r>
              <w:rPr>
                <w:rFonts w:ascii="Times New Roman" w:hAnsi="Times New Roman" w:cs="Times New Roman"/>
                <w:color w:val="000000"/>
                <w:sz w:val="28"/>
                <w:szCs w:val="28"/>
                <w:lang w:val="kk-KZ"/>
              </w:rPr>
              <w:t xml:space="preserve">ілердің белсенді қатысуын қоса алғанда, халықтың қатысуының айтарлықтай өскенін көрсетеді. Сонымен қатар, бір жыл ішінде 2019 жылдан бері жиналған қалдықтардың жалпы көлемінің 60% жиналды, бұл іс-шаралардың тиімділігі мен оларды қамтудың артуын көрсетеді.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Сондай-ақ, жасыл желектердің жалпы санының 62% -</w:t>
            </w:r>
            <w:r>
              <w:rPr>
                <w:rFonts w:ascii="Times New Roman" w:hAnsi="Times New Roman" w:cs="Times New Roman"/>
                <w:color w:val="000000"/>
                <w:sz w:val="28"/>
                <w:szCs w:val="28"/>
                <w:lang w:val="kk-KZ"/>
              </w:rPr>
              <w:t xml:space="preserve">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отырғызылды, бұл аумақтарды көгалдандыру бойынша жұмыстың едәуір күшейтілгенін растайды. Бұл нәтижелер «Таза Қазақстан» бастамасы аясындағы күш-жігердің жоғары деңгейде қолдау көрсетіп қана қоймай, ауқымды әрі нәтижелі бола түсетінін көрсетеді.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Жастарды экологиялық қызметке тарту үшін жоғары оқу орындары мен мектептерде эко-сағаттар өткізілді.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Жүргізіліп жатқа</w:t>
            </w:r>
            <w:r>
              <w:rPr>
                <w:rFonts w:ascii="Times New Roman" w:hAnsi="Times New Roman" w:cs="Times New Roman"/>
                <w:color w:val="000000"/>
                <w:sz w:val="28"/>
                <w:szCs w:val="28"/>
                <w:lang w:val="kk-KZ"/>
              </w:rPr>
              <w:t xml:space="preserve">н барлық жұмыстар бұқаралық ақпарат құралдарында және әлеуметтік медиада кеңінен жарияланумен сүйемелденеді. Барлық кезеңде 12970 жарияланым шығарылды, оның ішінде республикалық БАҚ-та (2489), интернет-ресурстарда (7000) және әлеуметтік медиада (1,6 млн.).</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Сонымен қатар, аумақтық экология департаменттері жергілікті атқарушы органдармен бірлесіп, рұқсат етілмеген қоқыстарды анықтау бойынша рейдтер мен баспасөз турларын өткізді. Іс-шараның қорытындысы өңірлік бұқаралық ақпарат құралдарында жарияланды.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2024 жылы анықталған рұқсат етілмеген полигондар санының азаюының оң динамикасы, сондай-ақ оларды жою пайызының артуы байқалады. Мәселен, егер 2018 </w:t>
            </w:r>
            <w:r>
              <w:rPr>
                <w:rFonts w:ascii="Times New Roman" w:hAnsi="Times New Roman" w:cs="Times New Roman"/>
                <w:color w:val="000000"/>
                <w:sz w:val="28"/>
                <w:szCs w:val="28"/>
                <w:lang w:val="kk-KZ"/>
              </w:rPr>
              <w:t xml:space="preserve">жылы 8,7 мың полигон анықталып, 57% жойылса, 2024 жылы шамамен 4,8 мың полигон анықталды, оның 91% жойылды (4886 анықталды, 4335 жойылды).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Ішкі істер органдарымен бірлесіп экологиялық стандарттарға сәйкес келмейтін автомобильдерді анықтау бойынша </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таза ауа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рейдтері жүргізілді және бұзушыларға қатысты әкімшілік сипаттағы шаралар қабылданды.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Рейд аясында барлығы 482 автокөлік тексерілді, 105 бұзушылық анықталды, айыппұл немесе ескерту түрінде 96 жүргізуші жауапқа тартылды, жалпы сомасы 221 мың теңгеден астам.</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Сонымен қатар, биылғы жылы @TazaQazBot ақпараттық платформасы әзірленді, бұл еліміздің кез келген азаматына қолжетімді нысанда қолайлы орта құруға қатысуға мүмкіндік береді.</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Чатбот азаматтардың назарын аударды. Чат-бот басталған сәттен бастап бүгінгі күні 10 мыңнан астам өтінім келіп түсті, 9 мыңнан астамы орындалды, 102-сі орындалды.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Тұрғындардың негізгі назары "аумақты жинау" санатына (2981 өтінім), тұрмыстық қоқыстарды шығаруға, көшелерді абаттандыруға және жолдарды жөндеуге (10%) аударылады.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Өңірлер бөлінісінде өтінімдердің ең көп саны Алматы (2014), Астана (1587), Қарағанды (757) және Қостанай облыстарында (623) келіп түседі. Ең аз саны Ұлытау (70), Абай (105), Ақтөбе (126) және Атырау (117) облыстарында байқалады.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Экологиялық акциялар қоршаған ортаны қорғауда маңызды рөл атқарады. Олар елді мекендердің санитарлық жағдайын жақсартуға ғана емес, сонымен қатар халықтың экологиялық мәдениетін, тиісті өмір салтын дамытуға ықпал етеді.</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sz w:val="28"/>
                <w:szCs w:val="28"/>
                <w:lang w:val="kk"/>
              </w:rPr>
            </w:pPr>
            <w:r>
              <w:rPr>
                <w:rFonts w:ascii="Times New Roman" w:hAnsi="Times New Roman" w:cs="Times New Roman"/>
                <w:sz w:val="28"/>
                <w:szCs w:val="28"/>
                <w:lang w:val="kk-KZ"/>
              </w:rPr>
              <w:t xml:space="preserve">«</w:t>
            </w:r>
            <w:r>
              <w:rPr>
                <w:rFonts w:ascii="Times New Roman" w:hAnsi="Times New Roman" w:cs="Times New Roman"/>
                <w:sz w:val="28"/>
                <w:szCs w:val="28"/>
                <w:lang w:val="kk"/>
              </w:rPr>
              <w:t xml:space="preserve">Таза Қазақстан</w:t>
            </w:r>
            <w:r>
              <w:rPr>
                <w:rFonts w:ascii="Times New Roman" w:hAnsi="Times New Roman" w:cs="Times New Roman"/>
                <w:sz w:val="28"/>
                <w:szCs w:val="28"/>
                <w:lang w:val="kk-KZ"/>
              </w:rPr>
              <w:t xml:space="preserve">» жалпыр</w:t>
            </w:r>
            <w:r>
              <w:rPr>
                <w:rFonts w:ascii="Times New Roman" w:hAnsi="Times New Roman" w:cs="Times New Roman"/>
                <w:sz w:val="28"/>
                <w:szCs w:val="28"/>
                <w:lang w:val="kk"/>
              </w:rPr>
              <w:t xml:space="preserve">еспубликалық экологиялық бастамасын іске асыру бойынша әкімдердің қызметін бағалау тәсілдерін әзірлеу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
              </w:rPr>
              <w:t xml:space="preserve">Үкіметке ақпарат</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
              </w:rPr>
              <w:t xml:space="preserve">2024 жылғы желтоқсан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
              </w:rPr>
              <w:t xml:space="preserve">ҰЭМ, ЭТРМ, ЖАО</w:t>
            </w:r>
            <w:r/>
          </w:p>
        </w:tc>
        <w:tc>
          <w:tcPr>
            <w:tcW w:w="6805" w:type="dxa"/>
            <w:textDirection w:val="lrTb"/>
            <w:noWrap w:val="false"/>
          </w:tcPr>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Ұлттық экономика министрлігі 2024 жылғы желтоқсанда Қазақстан Республикасы Үкіметінің аппаратына ақпарат жолдады.</w:t>
            </w:r>
            <w:r/>
          </w:p>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
              </w:rPr>
              <w:t xml:space="preserve">Халықтың экологиялық өмір сапасына қанағаттану деңгейі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 негізгі ұлттық индикаторына қол жеткізу бойынша жергілікті атқарушы органдар</w:t>
            </w:r>
            <w:r>
              <w:rPr>
                <w:rFonts w:ascii="Times New Roman" w:hAnsi="Times New Roman" w:cs="Times New Roman"/>
                <w:color w:val="000000"/>
                <w:sz w:val="28"/>
                <w:szCs w:val="28"/>
                <w:lang w:val="kk"/>
              </w:rPr>
              <w:t xml:space="preserve">дың қызметін бағалаудың қайталануын болдырмау мақсатында Ұлттық экономика министрлігі Экология және табиғи ресурстар министрлігімен бірлесіп Өңірлерді дамыту жоспарларының мақсаттарына қол жеткізу бойынша операциялық бағалау шеңберінде жалғастыруды ұсынды.</w:t>
            </w:r>
            <w:r/>
          </w:p>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Бұл тармақ Премьер-Министрдің бірінші орынбасары Р.В. Склярдың 2025 жылғы 26 ақпандағы № 21-07/02-716 45-Т. тапсырмасымен бақылаудан алынды.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sz w:val="28"/>
                <w:szCs w:val="28"/>
                <w:lang w:val="kk-KZ"/>
              </w:rPr>
            </w:pPr>
            <w:r>
              <w:rPr>
                <w:rFonts w:ascii="Times New Roman" w:hAnsi="Times New Roman" w:cs="Times New Roman"/>
                <w:color w:val="000000"/>
                <w:sz w:val="28"/>
                <w:szCs w:val="28"/>
              </w:rPr>
              <w:t xml:space="preserve">Жыл</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сайынғы</w:t>
            </w:r>
            <w:r>
              <w:rPr>
                <w:rFonts w:ascii="Times New Roman" w:hAnsi="Times New Roman" w:cs="Times New Roman"/>
                <w:color w:val="000000"/>
                <w:sz w:val="28"/>
                <w:szCs w:val="28"/>
                <w:lang w:val="en-US"/>
              </w:rPr>
              <w:t xml:space="preserve"> «World clean-up day» </w:t>
            </w:r>
            <w:r>
              <w:rPr>
                <w:rFonts w:ascii="Times New Roman" w:hAnsi="Times New Roman" w:cs="Times New Roman"/>
                <w:color w:val="000000"/>
                <w:sz w:val="28"/>
                <w:szCs w:val="28"/>
              </w:rPr>
              <w:t xml:space="preserve">акциясын</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өткізу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KZ"/>
              </w:rPr>
              <w:t xml:space="preserve">а</w:t>
            </w:r>
            <w:r>
              <w:rPr>
                <w:rFonts w:ascii="Times New Roman" w:hAnsi="Times New Roman" w:cs="Times New Roman"/>
                <w:sz w:val="28"/>
                <w:szCs w:val="28"/>
              </w:rPr>
              <w:t xml:space="preserve">кциялар</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sz w:val="28"/>
                <w:szCs w:val="28"/>
                <w:lang w:val="kk"/>
              </w:rPr>
              <w:t xml:space="preserve">ЭТРМ,</w:t>
            </w:r>
            <w:r>
              <w:rPr>
                <w:rFonts w:ascii="Times New Roman" w:hAnsi="Times New Roman" w:cs="Times New Roman"/>
                <w:color w:val="000000"/>
                <w:sz w:val="28"/>
                <w:szCs w:val="28"/>
                <w:lang w:val="kk"/>
              </w:rPr>
              <w:t xml:space="preserve"> орталық және жергілікті мемлекеттік органдар</w:t>
            </w:r>
            <w:r/>
          </w:p>
        </w:tc>
        <w:tc>
          <w:tcPr>
            <w:tcW w:w="6805" w:type="dxa"/>
            <w:textDirection w:val="lrTb"/>
            <w:noWrap w:val="false"/>
          </w:tcPr>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2024 жылғы 21 қыркүйекте ҚР Экология және табиғи ресурстар министрлігі Қосшы қаласының әкімдігімен, Қазақстанның экологиялық ұйымдарының қауымдастығымен</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Жасыл экономика Коалициясымен, «Кока-Кола Қазақстан», ERG бірлесіп «World Cleanup Day 2024» акциясы аясында </w:t>
            </w:r>
            <w:r>
              <w:rPr>
                <w:rFonts w:ascii="Times New Roman" w:hAnsi="Times New Roman" w:cs="Times New Roman"/>
                <w:sz w:val="28"/>
                <w:szCs w:val="28"/>
                <w:lang w:val="kk"/>
              </w:rPr>
              <w:t xml:space="preserve">сенбілікке </w:t>
            </w:r>
            <w:r>
              <w:rPr>
                <w:rFonts w:ascii="Times New Roman" w:hAnsi="Times New Roman" w:cs="Times New Roman"/>
                <w:sz w:val="28"/>
                <w:szCs w:val="28"/>
                <w:lang w:val="kk"/>
              </w:rPr>
              <w:t xml:space="preserve">қатысты.</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Сенбілікті өткізу үшін Қосшы қаласындағы Сарқырама өзенінің жағалауы таңдалды.</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Сенбілік қорытындысы бойынша 150-160 текше метр қоқыс жиналып, қайта өңдеуге 112 кг пластик пен 8 кг алюминий жіберілді.</w:t>
            </w:r>
            <w:r/>
          </w:p>
          <w:p>
            <w:pPr>
              <w:ind w:firstLine="708"/>
              <w:rPr>
                <w:rFonts w:ascii="Times New Roman" w:hAnsi="Times New Roman" w:cs="Times New Roman"/>
                <w:sz w:val="28"/>
                <w:szCs w:val="28"/>
                <w:lang w:val="kk"/>
              </w:rPr>
            </w:pPr>
            <w:r>
              <w:rPr>
                <w:rFonts w:ascii="Times New Roman" w:hAnsi="Times New Roman" w:cs="Times New Roman"/>
                <w:sz w:val="28"/>
                <w:szCs w:val="28"/>
                <w:lang w:val="kk"/>
              </w:rPr>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Ерекше қорғалатын табиғи аумақтардың аумағында «Саябақтар маршы» республикалық табиғат қорғау акциясын өткізу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а</w:t>
            </w:r>
            <w:r>
              <w:rPr>
                <w:rFonts w:ascii="Times New Roman" w:hAnsi="Times New Roman" w:cs="Times New Roman"/>
                <w:sz w:val="28"/>
                <w:szCs w:val="28"/>
              </w:rPr>
              <w:t xml:space="preserve">кциялар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
              </w:rPr>
              <w:t xml:space="preserve">ЭТРМ</w:t>
            </w:r>
            <w:r>
              <w:rPr>
                <w:rFonts w:ascii="Times New Roman" w:hAnsi="Times New Roman" w:cs="Times New Roman"/>
                <w:color w:val="000000"/>
                <w:sz w:val="28"/>
                <w:szCs w:val="28"/>
                <w:lang w:val="kk"/>
              </w:rPr>
              <w:t xml:space="preserve">, ЖАО</w:t>
            </w:r>
            <w:r/>
          </w:p>
        </w:tc>
        <w:tc>
          <w:tcPr>
            <w:tcW w:w="6805" w:type="dxa"/>
            <w:textDirection w:val="lrTb"/>
            <w:noWrap w:val="false"/>
          </w:tcPr>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Ерекше қорғалатын табиғи аумақтар (бұдан әрі-ЕҚТА) 2024 жылғы 23 наурыз бен 5 маусым аралығында жыл сайынғы «Парктер маршы» табиғат қорғау акциясы өткізілді, оның мақсаты х</w:t>
            </w:r>
            <w:r>
              <w:rPr>
                <w:rFonts w:ascii="Times New Roman" w:hAnsi="Times New Roman" w:cs="Times New Roman"/>
                <w:sz w:val="28"/>
                <w:szCs w:val="28"/>
                <w:lang w:val="kk"/>
              </w:rPr>
              <w:t xml:space="preserve">алықты экологиялық ағарту, табиғат қорғау іс-шараларын жүргізу, халықтың, мемлекеттік билік органдарының, бұқаралық ақпарат құралдарының, кәсіпкерлердің назарын ерекше қорғалатын табиғи аумақтардың қызметі мен проблемаларына аудару болып табылады аумақтар.</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«Саябақтар маршы» </w:t>
            </w:r>
            <w:r>
              <w:rPr>
                <w:rFonts w:ascii="Times New Roman" w:hAnsi="Times New Roman" w:cs="Times New Roman"/>
                <w:sz w:val="28"/>
                <w:szCs w:val="28"/>
                <w:lang w:val="kk"/>
              </w:rPr>
              <w:t xml:space="preserve">ЕҚТА </w:t>
            </w:r>
            <w:r>
              <w:rPr>
                <w:rFonts w:ascii="Times New Roman" w:hAnsi="Times New Roman" w:cs="Times New Roman"/>
                <w:sz w:val="28"/>
                <w:szCs w:val="28"/>
                <w:lang w:val="kk"/>
              </w:rPr>
              <w:t xml:space="preserve">табиғатты қорғау акциясы аясында мектеп және студент жастарды, жергілікті халықты және түрлі ұйымдарды тарта отырып, экологиялық мәдениет деңгейін арттыруға, </w:t>
            </w:r>
            <w:r>
              <w:rPr>
                <w:rFonts w:ascii="Times New Roman" w:hAnsi="Times New Roman" w:cs="Times New Roman"/>
                <w:sz w:val="28"/>
                <w:szCs w:val="28"/>
                <w:lang w:val="kk-KZ"/>
              </w:rPr>
              <w:t xml:space="preserve">т</w:t>
            </w:r>
            <w:r>
              <w:rPr>
                <w:rFonts w:ascii="Times New Roman" w:hAnsi="Times New Roman" w:cs="Times New Roman"/>
                <w:sz w:val="28"/>
                <w:szCs w:val="28"/>
                <w:lang w:val="kk"/>
              </w:rPr>
              <w:t xml:space="preserve">уған </w:t>
            </w:r>
            <w:r>
              <w:rPr>
                <w:rFonts w:ascii="Times New Roman" w:hAnsi="Times New Roman" w:cs="Times New Roman"/>
                <w:sz w:val="28"/>
                <w:szCs w:val="28"/>
                <w:lang w:val="kk"/>
              </w:rPr>
              <w:t xml:space="preserve">табиғат пен қоршаған ортаға ұқыпты қарауға тәрбиелеуге бағытталған түрлі іс-шаралар өткізілді.</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Табиғатты қорғау іс-шараларына әртүрлі акциялар, семинарлар, фестивальдар, оқушылар мен студенттер арасындағы дәрістер, әңгімелер, эко сабақтар, әртүрлі сурет байқаулары, қолдан жасалған бұйымдар, көрмелер және т.б. кіреді.</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Сонымен, табиғатты қорғау ұйымдары </w:t>
            </w:r>
            <w:r>
              <w:rPr>
                <w:rFonts w:ascii="Times New Roman" w:hAnsi="Times New Roman" w:cs="Times New Roman"/>
                <w:sz w:val="28"/>
                <w:szCs w:val="28"/>
                <w:lang w:val="kk"/>
              </w:rPr>
              <w:t xml:space="preserve">«</w:t>
            </w:r>
            <w:r>
              <w:rPr>
                <w:rFonts w:ascii="Times New Roman" w:hAnsi="Times New Roman" w:cs="Times New Roman"/>
                <w:sz w:val="28"/>
                <w:szCs w:val="28"/>
                <w:lang w:val="kk"/>
              </w:rPr>
              <w:t xml:space="preserve">Саябақтар маршы</w:t>
            </w:r>
            <w:r>
              <w:rPr>
                <w:rFonts w:ascii="Times New Roman" w:hAnsi="Times New Roman" w:cs="Times New Roman"/>
                <w:sz w:val="28"/>
                <w:szCs w:val="28"/>
                <w:lang w:val="kk"/>
              </w:rPr>
              <w:t xml:space="preserve">»</w:t>
            </w:r>
            <w:r>
              <w:rPr>
                <w:rFonts w:ascii="Times New Roman" w:hAnsi="Times New Roman" w:cs="Times New Roman"/>
                <w:sz w:val="28"/>
                <w:szCs w:val="28"/>
                <w:lang w:val="kk"/>
              </w:rPr>
              <w:t xml:space="preserve"> аясында 1591 іс-шара өткізді, оның ішінде</w:t>
            </w:r>
            <w:r>
              <w:rPr>
                <w:rFonts w:ascii="Times New Roman" w:hAnsi="Times New Roman" w:cs="Times New Roman"/>
                <w:sz w:val="28"/>
                <w:szCs w:val="28"/>
                <w:lang w:val="kk"/>
              </w:rPr>
              <w:t xml:space="preserve"> </w:t>
            </w:r>
            <w:r>
              <w:rPr>
                <w:rFonts w:ascii="Times New Roman" w:hAnsi="Times New Roman" w:cs="Times New Roman"/>
                <w:sz w:val="28"/>
                <w:szCs w:val="28"/>
                <w:lang w:val="kk"/>
              </w:rPr>
              <w:t xml:space="preserve">575 </w:t>
            </w:r>
            <w:r>
              <w:rPr>
                <w:rFonts w:ascii="Times New Roman" w:hAnsi="Times New Roman" w:cs="Times New Roman"/>
                <w:sz w:val="28"/>
                <w:szCs w:val="28"/>
                <w:lang w:val="kk"/>
              </w:rPr>
              <w:t xml:space="preserve">акция </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«Қ</w:t>
            </w:r>
            <w:r>
              <w:rPr>
                <w:rFonts w:ascii="Times New Roman" w:hAnsi="Times New Roman" w:cs="Times New Roman"/>
                <w:i/>
                <w:iCs/>
                <w:sz w:val="28"/>
                <w:szCs w:val="28"/>
                <w:lang w:val="kk"/>
              </w:rPr>
              <w:t xml:space="preserve">ұстар күні</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 </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Жер күні</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 </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Қызғалдақтар күні</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 </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Таза табиғат</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 </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Өз ағашыңды отырғыз</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 </w:t>
            </w:r>
            <w:r>
              <w:rPr>
                <w:rFonts w:ascii="Times New Roman" w:hAnsi="Times New Roman" w:cs="Times New Roman"/>
                <w:i/>
                <w:iCs/>
                <w:sz w:val="28"/>
                <w:szCs w:val="28"/>
                <w:lang w:val="kk"/>
              </w:rPr>
              <w:t xml:space="preserve">«Қ</w:t>
            </w:r>
            <w:r>
              <w:rPr>
                <w:rFonts w:ascii="Times New Roman" w:hAnsi="Times New Roman" w:cs="Times New Roman"/>
                <w:i/>
                <w:iCs/>
                <w:sz w:val="28"/>
                <w:szCs w:val="28"/>
                <w:lang w:val="kk"/>
              </w:rPr>
              <w:t xml:space="preserve">ызғалдақ – таулардың сұлулығы</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 қар бүршіктері күні,</w:t>
            </w:r>
            <w:r>
              <w:rPr>
                <w:rFonts w:ascii="Times New Roman" w:hAnsi="Times New Roman" w:cs="Times New Roman"/>
                <w:i/>
                <w:iCs/>
                <w:sz w:val="28"/>
                <w:szCs w:val="28"/>
                <w:lang w:val="kk"/>
              </w:rPr>
              <w:t xml:space="preserve"> «</w:t>
            </w:r>
            <w:r>
              <w:rPr>
                <w:rFonts w:ascii="Times New Roman" w:hAnsi="Times New Roman" w:cs="Times New Roman"/>
                <w:i/>
                <w:iCs/>
                <w:sz w:val="28"/>
                <w:szCs w:val="28"/>
                <w:lang w:val="kk"/>
              </w:rPr>
              <w:t xml:space="preserve">Табиғатты сүйемін – көркіне бас иемін</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 </w:t>
            </w:r>
            <w:r>
              <w:rPr>
                <w:rFonts w:ascii="Times New Roman" w:hAnsi="Times New Roman" w:cs="Times New Roman"/>
                <w:i/>
                <w:iCs/>
                <w:sz w:val="28"/>
                <w:szCs w:val="28"/>
                <w:lang w:val="kk"/>
              </w:rPr>
              <w:t xml:space="preserve">«Т</w:t>
            </w:r>
            <w:r>
              <w:rPr>
                <w:rFonts w:ascii="Times New Roman" w:hAnsi="Times New Roman" w:cs="Times New Roman"/>
                <w:i/>
                <w:iCs/>
                <w:sz w:val="28"/>
                <w:szCs w:val="28"/>
                <w:lang w:val="kk"/>
              </w:rPr>
              <w:t xml:space="preserve">аза таулар</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 </w:t>
            </w:r>
            <w:r>
              <w:rPr>
                <w:rFonts w:ascii="Times New Roman" w:hAnsi="Times New Roman" w:cs="Times New Roman"/>
                <w:i/>
                <w:iCs/>
                <w:sz w:val="28"/>
                <w:szCs w:val="28"/>
                <w:lang w:val="kk"/>
              </w:rPr>
              <w:t xml:space="preserve">«Т</w:t>
            </w:r>
            <w:r>
              <w:rPr>
                <w:rFonts w:ascii="Times New Roman" w:hAnsi="Times New Roman" w:cs="Times New Roman"/>
                <w:i/>
                <w:iCs/>
                <w:sz w:val="28"/>
                <w:szCs w:val="28"/>
                <w:lang w:val="kk"/>
              </w:rPr>
              <w:t xml:space="preserve">аза өзендер, таза жағалаулар</w:t>
            </w:r>
            <w:r>
              <w:rPr>
                <w:rFonts w:ascii="Times New Roman" w:hAnsi="Times New Roman" w:cs="Times New Roman"/>
                <w:i/>
                <w:iCs/>
                <w:sz w:val="28"/>
                <w:szCs w:val="28"/>
                <w:lang w:val="kk"/>
              </w:rPr>
              <w:t xml:space="preserve">»)</w:t>
            </w:r>
            <w:r>
              <w:rPr>
                <w:rFonts w:ascii="Times New Roman" w:hAnsi="Times New Roman" w:cs="Times New Roman"/>
                <w:i/>
                <w:iCs/>
                <w:sz w:val="28"/>
                <w:szCs w:val="28"/>
                <w:lang w:val="kk"/>
              </w:rPr>
              <w:t xml:space="preserve">,</w:t>
            </w:r>
            <w:r>
              <w:rPr>
                <w:rFonts w:ascii="Times New Roman" w:hAnsi="Times New Roman" w:cs="Times New Roman"/>
                <w:sz w:val="28"/>
                <w:szCs w:val="28"/>
                <w:lang w:val="kk"/>
              </w:rPr>
              <w:t xml:space="preserve"> 79 семинар, фестиваль</w:t>
            </w:r>
            <w:r>
              <w:rPr>
                <w:rFonts w:ascii="Times New Roman" w:hAnsi="Times New Roman" w:cs="Times New Roman"/>
                <w:sz w:val="28"/>
                <w:szCs w:val="28"/>
                <w:lang w:val="kk"/>
              </w:rPr>
              <w:t xml:space="preserve">дар, концерттер, мерекелік шерулер саны 95, түрлі конкурстар (суреттер, қолөнер ) – 140, көрмелер, ашық есік күні, мұражайлар – 153, экскурсиялар – 697, спорттық шерулер іс-шаралар, КВН, викториналар – 173. сенбіліктер, ағаш отырғызу, экологиялық десанттар</w:t>
            </w:r>
            <w:r>
              <w:rPr>
                <w:rFonts w:ascii="Times New Roman" w:hAnsi="Times New Roman" w:cs="Times New Roman"/>
                <w:sz w:val="28"/>
                <w:szCs w:val="28"/>
                <w:lang w:val="kk"/>
              </w:rPr>
              <w:t xml:space="preserve"> – </w:t>
            </w:r>
            <w:r>
              <w:rPr>
                <w:rFonts w:ascii="Times New Roman" w:hAnsi="Times New Roman" w:cs="Times New Roman"/>
                <w:sz w:val="28"/>
                <w:szCs w:val="28"/>
                <w:lang w:val="kk"/>
              </w:rPr>
              <w:t xml:space="preserve">886.</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Акцияға оқушылар, студент жастар, жергілікті тұрғындар қатысады. Сондай-ақ, акцияға жергілікті атқарушы органдар, қоғамдық бірлестіктер, түрлі ұйымдар мен еріктілер белсенді түрде қосылуда.</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Эко-ағарту қызметі мақсатында жалпы саны 1415 дәріс, әңгіме</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ашық сабақ</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өткізілді. </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Айта кету керек, табиғатты қорғау мекемелері БАҚ-пен үлкен жұмыс жүргізуде, іс-шаралар әлеуметтік желінің әртүрлі алаңдарында (ЕҚТА сайты, фейсбук) жарияланады, мақалалар шығарылады.</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Мәселен, </w:t>
            </w:r>
            <w:r>
              <w:rPr>
                <w:rFonts w:ascii="Times New Roman" w:hAnsi="Times New Roman" w:cs="Times New Roman"/>
                <w:sz w:val="28"/>
                <w:szCs w:val="28"/>
                <w:lang w:val="kk"/>
              </w:rPr>
              <w:t xml:space="preserve">«</w:t>
            </w:r>
            <w:r>
              <w:rPr>
                <w:rFonts w:ascii="Times New Roman" w:hAnsi="Times New Roman" w:cs="Times New Roman"/>
                <w:sz w:val="28"/>
                <w:szCs w:val="28"/>
                <w:lang w:val="kk"/>
              </w:rPr>
              <w:t xml:space="preserve">Парктер маршы</w:t>
            </w:r>
            <w:r>
              <w:rPr>
                <w:rFonts w:ascii="Times New Roman" w:hAnsi="Times New Roman" w:cs="Times New Roman"/>
                <w:sz w:val="28"/>
                <w:szCs w:val="28"/>
                <w:lang w:val="kk"/>
              </w:rPr>
              <w:t xml:space="preserve">»</w:t>
            </w:r>
            <w:r>
              <w:rPr>
                <w:rFonts w:ascii="Times New Roman" w:hAnsi="Times New Roman" w:cs="Times New Roman"/>
                <w:sz w:val="28"/>
                <w:szCs w:val="28"/>
                <w:lang w:val="kk"/>
              </w:rPr>
              <w:t xml:space="preserve"> акциясын өткізу кезеңінде 364 түрлі табиғат қорғау тақырыптарына мақалалар шығарылды, радио мен ТВ – 75 - те, әлеуметтік желілердегі барлық жарияланымдар-1125-те сөз сөйледі.</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Жарнамалық және баспа өнімдерін шығару экологиялық білім беру мақсаттарында үлкен маңызға ие.</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Сонымен, табиғатты қорғау мекемелері 20 мыңнан астам парақша</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плакат</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пресс-релиз</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w:t>
            </w:r>
            <w:r>
              <w:rPr>
                <w:rFonts w:ascii="Times New Roman" w:hAnsi="Times New Roman" w:cs="Times New Roman"/>
                <w:sz w:val="28"/>
                <w:szCs w:val="28"/>
                <w:lang w:val="kk"/>
              </w:rPr>
              <w:t xml:space="preserve">17 мыңнан астам </w:t>
            </w:r>
            <w:r>
              <w:rPr>
                <w:rFonts w:ascii="Times New Roman" w:hAnsi="Times New Roman" w:cs="Times New Roman"/>
                <w:sz w:val="28"/>
                <w:szCs w:val="28"/>
                <w:lang w:val="kk"/>
              </w:rPr>
              <w:t xml:space="preserve">буклет</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брошюра</w:t>
            </w:r>
            <w:r>
              <w:rPr>
                <w:rFonts w:ascii="Times New Roman" w:hAnsi="Times New Roman" w:cs="Times New Roman"/>
                <w:sz w:val="28"/>
                <w:szCs w:val="28"/>
                <w:lang w:val="kk-KZ"/>
              </w:rPr>
              <w:t xml:space="preserve"> , </w:t>
            </w:r>
            <w:r>
              <w:rPr>
                <w:rFonts w:ascii="Times New Roman" w:hAnsi="Times New Roman" w:cs="Times New Roman"/>
                <w:sz w:val="28"/>
                <w:szCs w:val="28"/>
                <w:lang w:val="kk"/>
              </w:rPr>
              <w:t xml:space="preserve"> – </w:t>
            </w:r>
            <w:r>
              <w:rPr>
                <w:rFonts w:ascii="Times New Roman" w:hAnsi="Times New Roman" w:cs="Times New Roman"/>
                <w:sz w:val="28"/>
                <w:szCs w:val="28"/>
                <w:lang w:val="kk"/>
              </w:rPr>
              <w:t xml:space="preserve">4 мыңнан астам </w:t>
            </w:r>
            <w:r>
              <w:rPr>
                <w:rFonts w:ascii="Times New Roman" w:hAnsi="Times New Roman" w:cs="Times New Roman"/>
                <w:sz w:val="28"/>
                <w:szCs w:val="28"/>
                <w:lang w:val="kk"/>
              </w:rPr>
              <w:t xml:space="preserve">кәдесый</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мен күнтізбе</w:t>
            </w:r>
            <w:r>
              <w:rPr>
                <w:rFonts w:ascii="Times New Roman" w:hAnsi="Times New Roman" w:cs="Times New Roman"/>
                <w:sz w:val="28"/>
                <w:szCs w:val="28"/>
                <w:lang w:val="kk-KZ"/>
              </w:rPr>
              <w:t xml:space="preserve"> </w:t>
            </w:r>
            <w:r>
              <w:rPr>
                <w:rFonts w:ascii="Times New Roman" w:hAnsi="Times New Roman" w:cs="Times New Roman"/>
                <w:sz w:val="28"/>
                <w:szCs w:val="28"/>
                <w:lang w:val="kk"/>
              </w:rPr>
              <w:t xml:space="preserve"> </w:t>
            </w:r>
            <w:r>
              <w:rPr>
                <w:rFonts w:ascii="Times New Roman" w:hAnsi="Times New Roman" w:cs="Times New Roman"/>
                <w:sz w:val="28"/>
                <w:szCs w:val="28"/>
                <w:lang w:val="kk"/>
              </w:rPr>
              <w:t xml:space="preserve"> шығарды</w:t>
            </w:r>
            <w:r>
              <w:rPr>
                <w:rFonts w:ascii="Times New Roman" w:hAnsi="Times New Roman" w:cs="Times New Roman"/>
                <w:sz w:val="28"/>
                <w:szCs w:val="28"/>
                <w:lang w:val="kk"/>
              </w:rPr>
              <w:t xml:space="preserve">, 383 баннер орналастырылды.</w:t>
            </w:r>
            <w:r/>
          </w:p>
          <w:p>
            <w:pPr>
              <w:ind w:left="20" w:firstLine="296"/>
              <w:jc w:val="both"/>
              <w:rPr>
                <w:rFonts w:ascii="Times New Roman" w:hAnsi="Times New Roman" w:cs="Times New Roman"/>
                <w:sz w:val="28"/>
                <w:szCs w:val="28"/>
                <w:lang w:val="kk"/>
              </w:rPr>
            </w:pPr>
            <w:r>
              <w:rPr>
                <w:rFonts w:ascii="Times New Roman" w:hAnsi="Times New Roman" w:cs="Times New Roman"/>
                <w:sz w:val="28"/>
                <w:szCs w:val="28"/>
                <w:lang w:val="kk"/>
              </w:rPr>
              <w:t xml:space="preserve">Іс-шараларға барлығы 117 мыңнан астам адам, оның ішінде еріктілер қатысты.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Театр қойылымдарын, көркемөнер көрмелерін және қоршаған ортаны қорғауға арналған басқа да шараларды қамтитын мәдени іс-шараларды өткізу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
              </w:rPr>
              <w:t xml:space="preserve">іс-шаралар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МАМ,</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ЖАО</w:t>
            </w:r>
            <w:r/>
          </w:p>
        </w:tc>
        <w:tc>
          <w:tcPr>
            <w:tcW w:w="6805" w:type="dxa"/>
            <w:textDirection w:val="lrTb"/>
            <w:noWrap w:val="false"/>
          </w:tcPr>
          <w:p>
            <w:pPr>
              <w:ind w:left="20" w:firstLine="296"/>
              <w:jc w:val="both"/>
              <w:rPr>
                <w:rFonts w:ascii="Times New Roman" w:hAnsi="Times New Roman" w:cs="Times New Roman" w:eastAsia="Arial"/>
                <w:sz w:val="28"/>
                <w:szCs w:val="28"/>
                <w:shd w:val="clear" w:color="auto" w:fill="ffffff"/>
                <w:lang w:val="kk-KZ" w:eastAsia="ru-RU"/>
              </w:rPr>
            </w:pPr>
            <w:r>
              <w:rPr>
                <w:rFonts w:ascii="Times New Roman" w:hAnsi="Times New Roman" w:cs="Times New Roman" w:eastAsia="Arial"/>
                <w:sz w:val="28"/>
                <w:szCs w:val="28"/>
                <w:shd w:val="clear" w:color="auto" w:fill="ffffff"/>
                <w:lang w:val="kk-KZ" w:eastAsia="ru-RU"/>
              </w:rPr>
              <w:t xml:space="preserve">2024 жылы республикалық театрларда қоршаған ортаны қорғау тақырыбына арналған бірқатар спектакльдер қойылды. Мәселен, Мұхтар Әуезов атындағы ұлттық қазақ драма театрында Ш. Айтматовтың «Кассандра</w:t>
            </w:r>
            <w:r>
              <w:rPr>
                <w:rFonts w:ascii="Times New Roman" w:hAnsi="Times New Roman" w:cs="Times New Roman" w:eastAsia="Arial"/>
                <w:sz w:val="28"/>
                <w:szCs w:val="28"/>
                <w:shd w:val="clear" w:color="auto" w:fill="ffffff"/>
                <w:lang w:val="kk-KZ" w:eastAsia="ru-RU"/>
              </w:rPr>
              <w:t xml:space="preserve"> таңбасы</w:t>
            </w:r>
            <w:r>
              <w:rPr>
                <w:rFonts w:ascii="Times New Roman" w:hAnsi="Times New Roman" w:cs="Times New Roman" w:eastAsia="Arial"/>
                <w:sz w:val="28"/>
                <w:szCs w:val="28"/>
                <w:shd w:val="clear" w:color="auto" w:fill="ffffff"/>
                <w:lang w:val="kk-KZ" w:eastAsia="ru-RU"/>
              </w:rPr>
              <w:t xml:space="preserve">» футуристік трагедиясы қойылды, онда қазіргі өркениеттің рухани және экологиялық дағдарысы мәселелері көтерілді.  «</w:t>
            </w:r>
            <w:r>
              <w:rPr>
                <w:rFonts w:ascii="Times New Roman" w:hAnsi="Times New Roman" w:cs="Times New Roman" w:eastAsia="Arial"/>
                <w:sz w:val="28"/>
                <w:szCs w:val="28"/>
                <w:shd w:val="clear" w:color="auto" w:fill="ffffff"/>
                <w:lang w:val="kk-KZ" w:eastAsia="ru-RU"/>
              </w:rPr>
              <w:t xml:space="preserve">Мәңгілік бала бейне</w:t>
            </w:r>
            <w:r>
              <w:rPr>
                <w:rFonts w:ascii="Times New Roman" w:hAnsi="Times New Roman" w:cs="Times New Roman" w:eastAsia="Arial"/>
                <w:sz w:val="28"/>
                <w:szCs w:val="28"/>
                <w:shd w:val="clear" w:color="auto" w:fill="ffffff"/>
                <w:lang w:val="kk-KZ" w:eastAsia="ru-RU"/>
              </w:rPr>
              <w:t xml:space="preserve">» спектаклінде полигонмен кесілген Атом эксперименті мен мүгедек қыз Лейланың нысанасына айналған Қарауыл ауылының өмірінің ащы ақиқаты көрсетілген.</w:t>
            </w:r>
            <w:r/>
          </w:p>
          <w:p>
            <w:pPr>
              <w:ind w:left="20" w:firstLine="296"/>
              <w:jc w:val="both"/>
              <w:rPr>
                <w:rFonts w:ascii="Times New Roman" w:hAnsi="Times New Roman" w:cs="Times New Roman" w:eastAsia="Arial"/>
                <w:sz w:val="28"/>
                <w:szCs w:val="28"/>
                <w:shd w:val="clear" w:color="auto" w:fill="ffffff"/>
                <w:lang w:val="kk-KZ" w:eastAsia="ru-RU"/>
              </w:rPr>
            </w:pPr>
            <w:r>
              <w:rPr>
                <w:rFonts w:ascii="Times New Roman" w:hAnsi="Times New Roman" w:cs="Times New Roman" w:eastAsia="Arial"/>
                <w:sz w:val="28"/>
                <w:szCs w:val="28"/>
                <w:shd w:val="clear" w:color="auto" w:fill="ffffff"/>
                <w:lang w:val="kk-KZ" w:eastAsia="ru-RU"/>
              </w:rPr>
              <w:t xml:space="preserve">      Наталья Сац атындағы Мемлекеттік орыс балалар мен жасөспірімдер театрында Қазақстанның таулы аймақтарында жойылып бара жатқан аңдардың түріне жататын барыс туралы «Қар барысының оқиғасы» атты экологиялық ертегі-новелла қойылды. </w:t>
            </w:r>
            <w:r/>
          </w:p>
          <w:p>
            <w:pPr>
              <w:ind w:left="20" w:firstLine="296"/>
              <w:jc w:val="both"/>
              <w:rPr>
                <w:rFonts w:ascii="Times New Roman" w:hAnsi="Times New Roman" w:cs="Times New Roman" w:eastAsia="Arial"/>
                <w:sz w:val="28"/>
                <w:szCs w:val="28"/>
                <w:shd w:val="clear" w:color="auto" w:fill="ffffff"/>
                <w:lang w:val="kk-KZ" w:eastAsia="ru-RU"/>
              </w:rPr>
            </w:pPr>
            <w:r>
              <w:rPr>
                <w:rFonts w:ascii="Times New Roman" w:hAnsi="Times New Roman" w:cs="Times New Roman" w:eastAsia="Arial"/>
                <w:sz w:val="28"/>
                <w:szCs w:val="28"/>
                <w:shd w:val="clear" w:color="auto" w:fill="ffffff"/>
                <w:lang w:val="kk-KZ" w:eastAsia="ru-RU"/>
              </w:rPr>
              <w:t xml:space="preserve">      Бұдан бөлек, Қалибек Қуанышбаев атындағы Ұлттық академиялық музыкалық-драма театрында сахналанған Шерхан Мұртазаның «Бір кем дүние».</w:t>
            </w:r>
            <w:r/>
          </w:p>
          <w:p>
            <w:pPr>
              <w:ind w:left="20" w:firstLine="296"/>
              <w:jc w:val="both"/>
              <w:rPr>
                <w:rFonts w:ascii="Times New Roman" w:hAnsi="Times New Roman" w:cs="Times New Roman" w:eastAsia="Arial"/>
                <w:sz w:val="28"/>
                <w:szCs w:val="28"/>
                <w:shd w:val="clear" w:color="auto" w:fill="ffffff"/>
                <w:lang w:val="kk-KZ" w:eastAsia="ru-RU"/>
              </w:rPr>
            </w:pPr>
            <w:r>
              <w:rPr>
                <w:rFonts w:ascii="Times New Roman" w:hAnsi="Times New Roman" w:cs="Times New Roman" w:eastAsia="Arial"/>
                <w:sz w:val="28"/>
                <w:szCs w:val="28"/>
                <w:shd w:val="clear" w:color="auto" w:fill="ffffff"/>
                <w:lang w:val="kk-KZ" w:eastAsia="ru-RU"/>
              </w:rPr>
              <w:t xml:space="preserve">      Республикалық му</w:t>
            </w:r>
            <w:r>
              <w:rPr>
                <w:rFonts w:ascii="Times New Roman" w:hAnsi="Times New Roman" w:cs="Times New Roman" w:eastAsia="Arial"/>
                <w:sz w:val="28"/>
                <w:szCs w:val="28"/>
                <w:shd w:val="clear" w:color="auto" w:fill="ffffff"/>
                <w:lang w:val="kk-KZ" w:eastAsia="ru-RU"/>
              </w:rPr>
              <w:t xml:space="preserve">ражайларда</w:t>
            </w:r>
            <w:r>
              <w:rPr>
                <w:rFonts w:ascii="Times New Roman" w:hAnsi="Times New Roman" w:cs="Times New Roman" w:eastAsia="Arial"/>
                <w:sz w:val="28"/>
                <w:szCs w:val="28"/>
                <w:shd w:val="clear" w:color="auto" w:fill="ffffff"/>
                <w:lang w:val="kk-KZ" w:eastAsia="ru-RU"/>
              </w:rPr>
              <w:t xml:space="preserve"> табиғатты қорғау, экологиялық мәдениетті қалыптастыру бағытында түрлі акциялар, байқаулар, көрмелер мен музейлік сабақтар ұйымдастырылды.  </w:t>
            </w:r>
            <w:r/>
          </w:p>
          <w:p>
            <w:pPr>
              <w:pStyle w:val="684"/>
              <w:ind w:left="20" w:firstLine="296"/>
              <w:jc w:val="both"/>
              <w:rPr>
                <w:szCs w:val="28"/>
                <w:lang w:val="kk-KZ"/>
              </w:rPr>
            </w:pPr>
            <w:r>
              <w:rPr>
                <w:rFonts w:cs="Times New Roman"/>
                <w:szCs w:val="28"/>
                <w:shd w:val="clear" w:color="auto" w:fill="ffffff"/>
                <w:lang w:val="kk-KZ"/>
              </w:rPr>
              <w:t xml:space="preserve">       Мәдениеттерді жақындастыру орталығымен ақпан айында «Невада-Семей» антиядролық қозғалысына 35 жыл толуына орай Ұлттық кітапхана базасында халықаралық дөңгелек үстел ұйымдастырылды. </w:t>
            </w:r>
            <w:r/>
          </w:p>
          <w:p>
            <w:pPr>
              <w:ind w:left="20" w:firstLine="296"/>
              <w:jc w:val="both"/>
              <w:rPr>
                <w:rFonts w:ascii="Times New Roman" w:hAnsi="Times New Roman" w:cs="Times New Roman" w:eastAsia="Arial"/>
                <w:sz w:val="28"/>
                <w:szCs w:val="28"/>
                <w:shd w:val="clear" w:color="auto" w:fill="ffffff"/>
                <w:lang w:val="kk-KZ" w:eastAsia="ru-RU"/>
              </w:rPr>
            </w:pPr>
            <w:r>
              <w:rPr>
                <w:rFonts w:ascii="Times New Roman" w:hAnsi="Times New Roman" w:cs="Times New Roman" w:eastAsia="Arial"/>
                <w:sz w:val="28"/>
                <w:szCs w:val="28"/>
                <w:shd w:val="clear" w:color="auto" w:fill="ffffff"/>
                <w:lang w:val="kk-KZ" w:eastAsia="ru-RU"/>
              </w:rPr>
              <w:t xml:space="preserve">       19 наурыз – Жаңару күні ҚР Мемлекеттек орталық музейі ардагерлері мен мектеп оқушыларының қатысуымен ағаш отырғызу акциясы өтті. </w:t>
            </w:r>
            <w:r/>
          </w:p>
          <w:p>
            <w:pPr>
              <w:ind w:left="20" w:firstLine="296"/>
              <w:jc w:val="both"/>
              <w:rPr>
                <w:rFonts w:ascii="Times New Roman" w:hAnsi="Times New Roman" w:cs="Times New Roman" w:eastAsia="Arial"/>
                <w:sz w:val="28"/>
                <w:szCs w:val="28"/>
                <w:shd w:val="clear" w:color="auto" w:fill="ffffff"/>
                <w:lang w:val="kk-KZ" w:eastAsia="ru-RU"/>
              </w:rPr>
            </w:pPr>
            <w:r>
              <w:rPr>
                <w:rFonts w:ascii="Times New Roman" w:hAnsi="Times New Roman" w:cs="Times New Roman" w:eastAsia="Arial"/>
                <w:sz w:val="28"/>
                <w:szCs w:val="28"/>
                <w:shd w:val="clear" w:color="auto" w:fill="ffffff"/>
                <w:lang w:val="kk-KZ" w:eastAsia="ru-RU"/>
              </w:rPr>
              <w:t xml:space="preserve">Қазақстан Республикасының Ұлттық музейінде 5 маусым - Дүниежүзілік қоршаған ортаны қорғау күніне орай «Табиғатты аялайық» атты мектеп оқушылары арасындағы республикалық көркемсурет байқауының өткізді, байқаудың үздік 50 жұмысының көрмесі ұйымдастырылды.</w:t>
            </w:r>
            <w:r/>
          </w:p>
          <w:p>
            <w:pPr>
              <w:ind w:left="20" w:firstLine="296"/>
              <w:jc w:val="both"/>
              <w:rPr>
                <w:rFonts w:ascii="Times New Roman" w:hAnsi="Times New Roman"/>
                <w:sz w:val="28"/>
                <w:szCs w:val="28"/>
                <w:lang w:val="kk-KZ"/>
              </w:rPr>
            </w:pPr>
            <w:r>
              <w:rPr>
                <w:rFonts w:ascii="Times New Roman" w:hAnsi="Times New Roman"/>
                <w:sz w:val="28"/>
                <w:szCs w:val="28"/>
                <w:lang w:val="kk-KZ"/>
              </w:rPr>
              <w:t xml:space="preserve">        ҚР Мемлекеттік Орталық музейінде «Шығармашылық баспалдақтары»  үйірмесінің экологиялық білім беру бағдарламасы аясында «Адамдар үшін орман мен табиғаттың маңызы»</w:t>
            </w:r>
            <w:r>
              <w:rPr>
                <w:rFonts w:ascii="Times New Roman" w:hAnsi="Times New Roman"/>
                <w:b/>
                <w:sz w:val="28"/>
                <w:szCs w:val="28"/>
                <w:lang w:val="kk-KZ"/>
              </w:rPr>
              <w:t xml:space="preserve"> </w:t>
            </w:r>
            <w:r>
              <w:rPr>
                <w:rFonts w:ascii="Times New Roman" w:hAnsi="Times New Roman"/>
                <w:sz w:val="28"/>
                <w:szCs w:val="28"/>
                <w:lang w:val="kk-KZ"/>
              </w:rPr>
              <w:t xml:space="preserve">тақырыбында музейлік сабағы өткізілді. </w:t>
            </w:r>
            <w:r/>
          </w:p>
          <w:p>
            <w:pPr>
              <w:ind w:left="20" w:firstLine="296"/>
              <w:jc w:val="both"/>
              <w:rPr>
                <w:rFonts w:ascii="Times New Roman" w:hAnsi="Times New Roman"/>
                <w:sz w:val="28"/>
                <w:szCs w:val="28"/>
                <w:lang w:val="kk-KZ"/>
              </w:rPr>
            </w:pPr>
            <w:r>
              <w:rPr>
                <w:rFonts w:ascii="Times New Roman" w:hAnsi="Times New Roman"/>
                <w:sz w:val="28"/>
                <w:szCs w:val="28"/>
                <w:lang w:val="kk-KZ"/>
              </w:rPr>
              <w:t xml:space="preserve">26 тамызда ҚР Орталық музейінде экологиялық бағдарлама аясында «Экологиялық мәдениет. Құстарға ұя саламыз» музейлік сабағы өткізілді.</w:t>
            </w:r>
            <w:r>
              <w:rPr>
                <w:rFonts w:ascii="Times New Roman" w:hAnsi="Times New Roman" w:eastAsia="Times New Roman"/>
                <w:color w:val="202124"/>
                <w:sz w:val="28"/>
                <w:szCs w:val="28"/>
                <w:lang w:val="kk-KZ"/>
              </w:rPr>
              <w:t xml:space="preserve"> 16 қыркүйек күні Алматыдағы ЮНЕСКО Өңірлік кеңсесімен бірлесіп «Су астындағы мәдени мұра» фотокөрмесі ұйымдастырылды.</w:t>
            </w:r>
            <w:r>
              <w:rPr>
                <w:rFonts w:ascii="Times New Roman" w:hAnsi="Times New Roman"/>
                <w:bCs/>
                <w:sz w:val="28"/>
                <w:szCs w:val="28"/>
                <w:lang w:val="kk-KZ"/>
              </w:rPr>
              <w:t xml:space="preserve"> </w:t>
            </w:r>
            <w:r/>
          </w:p>
          <w:p>
            <w:pPr>
              <w:ind w:left="20" w:firstLine="296"/>
              <w:jc w:val="both"/>
              <w:rPr>
                <w:rFonts w:ascii="Times New Roman" w:hAnsi="Times New Roman"/>
                <w:bCs/>
                <w:sz w:val="28"/>
                <w:szCs w:val="28"/>
                <w:lang w:val="kk-KZ"/>
              </w:rPr>
            </w:pPr>
            <w:r>
              <w:rPr>
                <w:rFonts w:ascii="Times New Roman" w:hAnsi="Times New Roman"/>
                <w:sz w:val="28"/>
                <w:szCs w:val="28"/>
                <w:lang w:val="kk-KZ"/>
              </w:rPr>
              <w:t xml:space="preserve">28 қыркүйе</w:t>
            </w:r>
            <w:r>
              <w:rPr>
                <w:rFonts w:ascii="Times New Roman" w:hAnsi="Times New Roman"/>
                <w:sz w:val="28"/>
                <w:szCs w:val="28"/>
                <w:lang w:val="kk-KZ"/>
              </w:rPr>
              <w:t xml:space="preserve">кт</w:t>
            </w:r>
            <w:r>
              <w:rPr>
                <w:rFonts w:ascii="Times New Roman" w:hAnsi="Times New Roman"/>
                <w:sz w:val="28"/>
                <w:szCs w:val="28"/>
                <w:lang w:val="kk-KZ"/>
              </w:rPr>
              <w:t xml:space="preserve">е Оңтүстік Кореяның (DIAEA) Тэджондағы халықаралық өнер алмасу қауымдастығы және Темірбек Жүргенов атындағы Қазақ ұлттық өнер </w:t>
            </w:r>
            <w:r>
              <w:rPr>
                <w:rFonts w:ascii="Times New Roman" w:hAnsi="Times New Roman"/>
                <w:sz w:val="28"/>
                <w:szCs w:val="28"/>
                <w:lang w:val="kk-KZ"/>
              </w:rPr>
              <w:t xml:space="preserve">академиясының ұйымдастыруымен «Жер ағыны» атты 16-көрмесі ашылды. </w:t>
            </w:r>
            <w:r/>
          </w:p>
          <w:p>
            <w:pPr>
              <w:ind w:left="20" w:firstLine="296"/>
              <w:jc w:val="both"/>
              <w:rPr>
                <w:rFonts w:ascii="Times New Roman" w:hAnsi="Times New Roman" w:cs="Times New Roman" w:eastAsia="Arial"/>
                <w:sz w:val="28"/>
                <w:szCs w:val="28"/>
                <w:shd w:val="clear" w:color="auto" w:fill="ffffff"/>
                <w:lang w:val="kk-KZ" w:eastAsia="ru-RU"/>
              </w:rPr>
            </w:pPr>
            <w:r>
              <w:rPr>
                <w:rFonts w:ascii="Times New Roman" w:hAnsi="Times New Roman"/>
                <w:sz w:val="28"/>
                <w:szCs w:val="28"/>
                <w:lang w:val="kk-KZ"/>
              </w:rPr>
              <w:t xml:space="preserve">Әбілхан Қастеев атындағы Қазақстан Республикасының мемлекеттік өнер музейінде жыл сайын, маусым айында  Алматы қаласының экология және қоршаған орта басқармасымен бірлесіп экологиялық тақырыпқа қатысты картиналар көрмесі ұйымдастырылады.     </w:t>
            </w:r>
            <w:r/>
          </w:p>
          <w:p>
            <w:pPr>
              <w:ind w:left="20" w:firstLine="296"/>
              <w:jc w:val="both"/>
              <w:rPr>
                <w:rFonts w:ascii="Times New Roman" w:hAnsi="Times New Roman" w:cs="Times New Roman" w:eastAsia="Arial"/>
                <w:sz w:val="28"/>
                <w:szCs w:val="28"/>
                <w:shd w:val="clear" w:color="auto" w:fill="ffffff"/>
                <w:lang w:val="kk-KZ" w:eastAsia="ru-RU"/>
              </w:rPr>
            </w:pPr>
            <w:r>
              <w:rPr>
                <w:rFonts w:ascii="Times New Roman" w:hAnsi="Times New Roman" w:cs="Times New Roman" w:eastAsia="Arial"/>
                <w:sz w:val="28"/>
                <w:szCs w:val="28"/>
                <w:shd w:val="clear" w:color="auto" w:fill="ffffff"/>
                <w:lang w:val="kk-KZ" w:eastAsia="ru-RU"/>
              </w:rPr>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Жастар ұйымдарының қатысуымен табиғат қорғау аймақтары мен табиғи қорықтарда өртке қарсы іс-шаралар өткізу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
              </w:rPr>
              <w:t xml:space="preserve">іс-шаралар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МАМ, ЖАО</w:t>
            </w:r>
            <w:r/>
          </w:p>
        </w:tc>
        <w:tc>
          <w:tcPr>
            <w:tcW w:w="6805" w:type="dxa"/>
            <w:textDirection w:val="lrTb"/>
            <w:noWrap w:val="false"/>
          </w:tcPr>
          <w:p>
            <w:pPr>
              <w:ind w:left="20" w:firstLine="296"/>
              <w:jc w:val="both"/>
              <w:rPr>
                <w:rFonts w:ascii="Times New Roman" w:hAnsi="Times New Roman" w:cs="Times New Roman"/>
                <w:color w:val="000000"/>
                <w:sz w:val="28"/>
                <w:szCs w:val="28"/>
                <w:lang w:val="kk"/>
              </w:rPr>
            </w:pPr>
            <w:r>
              <w:rPr>
                <w:rFonts w:ascii="Times New Roman" w:hAnsi="Times New Roman" w:cs="Times New Roman" w:eastAsia="Times New Roman"/>
                <w:sz w:val="28"/>
                <w:szCs w:val="28"/>
                <w:lang w:val="kk-KZ" w:eastAsia="ru-RU"/>
              </w:rPr>
              <w:t xml:space="preserve">Жастар ресурстық орталықтарының еріктілері 18,2 мың адамды </w:t>
            </w:r>
            <w:r>
              <w:rPr>
                <w:rFonts w:ascii="Times New Roman" w:hAnsi="Times New Roman" w:cs="Times New Roman" w:eastAsia="Times New Roman"/>
                <w:sz w:val="28"/>
                <w:szCs w:val="28"/>
                <w:lang w:val="kk-KZ" w:eastAsia="ru-RU"/>
              </w:rPr>
              <w:t xml:space="preserve">қатыстыра</w:t>
            </w:r>
            <w:r>
              <w:rPr>
                <w:rFonts w:ascii="Times New Roman" w:hAnsi="Times New Roman" w:cs="Times New Roman" w:eastAsia="Times New Roman"/>
                <w:sz w:val="28"/>
                <w:szCs w:val="28"/>
                <w:lang w:val="kk-KZ" w:eastAsia="ru-RU"/>
              </w:rPr>
              <w:t xml:space="preserve"> </w:t>
            </w:r>
            <w:r>
              <w:rPr>
                <w:rFonts w:ascii="Times New Roman" w:hAnsi="Times New Roman" w:cs="Times New Roman" w:eastAsia="Times New Roman"/>
                <w:sz w:val="28"/>
                <w:szCs w:val="28"/>
                <w:lang w:val="kk-KZ" w:eastAsia="ru-RU"/>
              </w:rPr>
              <w:t xml:space="preserve">отырып, судағы қауіпсіздікке, орман өрттеріне бағытталған іс-шаралар ұйымдастырды. Су қауіпсіздігі бойынша тренингтер барысында жүзудің дұрыс техникасы мен құтқару әдістері</w:t>
            </w:r>
            <w:r>
              <w:rPr>
                <w:rFonts w:ascii="Times New Roman" w:hAnsi="Times New Roman" w:cs="Times New Roman" w:eastAsia="Times New Roman"/>
                <w:sz w:val="28"/>
                <w:szCs w:val="28"/>
                <w:lang w:val="kk-KZ" w:eastAsia="ru-RU"/>
              </w:rPr>
              <w:t xml:space="preserve">н</w:t>
            </w:r>
            <w:r>
              <w:rPr>
                <w:rFonts w:ascii="Times New Roman" w:hAnsi="Times New Roman" w:cs="Times New Roman" w:eastAsia="Times New Roman"/>
                <w:sz w:val="28"/>
                <w:szCs w:val="28"/>
                <w:lang w:val="kk-KZ" w:eastAsia="ru-RU"/>
              </w:rPr>
              <w:t xml:space="preserve"> </w:t>
            </w:r>
            <w:r>
              <w:rPr>
                <w:rFonts w:ascii="Times New Roman" w:hAnsi="Times New Roman" w:cs="Times New Roman" w:eastAsia="Times New Roman"/>
                <w:sz w:val="28"/>
                <w:szCs w:val="28"/>
                <w:lang w:val="kk-KZ" w:eastAsia="ru-RU"/>
              </w:rPr>
              <w:t xml:space="preserve"> </w:t>
            </w:r>
            <w:r>
              <w:rPr>
                <w:rFonts w:ascii="Times New Roman" w:hAnsi="Times New Roman" w:cs="Times New Roman" w:eastAsia="Times New Roman"/>
                <w:sz w:val="28"/>
                <w:szCs w:val="28"/>
                <w:lang w:val="kk-KZ" w:eastAsia="ru-RU"/>
              </w:rPr>
              <w:t xml:space="preserve">үйрет</w:t>
            </w:r>
            <w:r>
              <w:rPr>
                <w:rFonts w:ascii="Times New Roman" w:hAnsi="Times New Roman" w:cs="Times New Roman" w:eastAsia="Times New Roman"/>
                <w:sz w:val="28"/>
                <w:szCs w:val="28"/>
                <w:lang w:val="kk-KZ" w:eastAsia="ru-RU"/>
              </w:rPr>
              <w:t xml:space="preserve">ті</w:t>
            </w:r>
            <w:r>
              <w:rPr>
                <w:rFonts w:ascii="Times New Roman" w:hAnsi="Times New Roman" w:cs="Times New Roman" w:eastAsia="Times New Roman"/>
                <w:sz w:val="28"/>
                <w:szCs w:val="28"/>
                <w:lang w:val="kk-KZ" w:eastAsia="ru-RU"/>
              </w:rPr>
              <w:t xml:space="preserve">. Еріктілер жергілікті тұрғындар арасында түсіндіру жұмыстарын жүргізіп, су айдындары мен орман алқаптарына патрульдік мониторинг жүргізілді. Орман өрттерінің </w:t>
            </w:r>
            <w:r>
              <w:rPr>
                <w:rFonts w:ascii="Times New Roman" w:hAnsi="Times New Roman" w:cs="Times New Roman" w:eastAsia="Times New Roman"/>
                <w:sz w:val="28"/>
                <w:szCs w:val="28"/>
                <w:lang w:val="kk-KZ" w:eastAsia="ru-RU"/>
              </w:rPr>
              <w:t xml:space="preserve">алдын алу аясында еріктілер қауіпті материалдарды жинау және ормандарды тазарту бойынша сенбіліктер өткізді. Ақпараттық парақшалар мен баннерлерде орман өрттерінің қаупі және олардың алдын алу жолдары туралы мәліметтер болды. «Өміріңді сақта», «Өрт тілсіз </w:t>
            </w:r>
            <w:r>
              <w:rPr>
                <w:rFonts w:ascii="Times New Roman" w:hAnsi="Times New Roman" w:cs="Times New Roman" w:eastAsia="Times New Roman"/>
                <w:sz w:val="28"/>
                <w:szCs w:val="28"/>
                <w:lang w:val="kk-KZ" w:eastAsia="ru-RU"/>
              </w:rPr>
              <w:t xml:space="preserve"> </w:t>
            </w:r>
            <w:r>
              <w:rPr>
                <w:rFonts w:ascii="Times New Roman" w:hAnsi="Times New Roman" w:cs="Times New Roman" w:eastAsia="Times New Roman"/>
                <w:sz w:val="28"/>
                <w:szCs w:val="28"/>
                <w:lang w:val="kk-KZ" w:eastAsia="ru-RU"/>
              </w:rPr>
              <w:t xml:space="preserve">жау</w:t>
            </w:r>
            <w:r>
              <w:rPr>
                <w:rFonts w:ascii="Times New Roman" w:hAnsi="Times New Roman" w:cs="Times New Roman" w:eastAsia="Times New Roman"/>
                <w:sz w:val="28"/>
                <w:szCs w:val="28"/>
                <w:lang w:val="kk-KZ" w:eastAsia="ru-RU"/>
              </w:rPr>
              <w:t xml:space="preserve"> </w:t>
            </w:r>
            <w:r>
              <w:rPr>
                <w:rFonts w:ascii="Times New Roman" w:hAnsi="Times New Roman" w:cs="Times New Roman" w:eastAsia="Times New Roman"/>
                <w:sz w:val="28"/>
                <w:szCs w:val="28"/>
                <w:lang w:val="kk-KZ" w:eastAsia="ru-RU"/>
              </w:rPr>
              <w:t xml:space="preserve">», «Су қауіпсіздігі», «Жылыту маусымы басталар алдында пешті тазарту» акциялары өткізілді.</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Қоршаған ортаның ластануына және экологиялық құқық бұзушылықтарға </w:t>
            </w:r>
            <w:r>
              <w:rPr>
                <w:rFonts w:ascii="Times New Roman" w:hAnsi="Times New Roman" w:cs="Times New Roman"/>
                <w:color w:val="000000"/>
                <w:sz w:val="28"/>
                <w:szCs w:val="28"/>
                <w:lang w:val="kk"/>
              </w:rPr>
              <w:t xml:space="preserve">«нөлдік төзімділік» мәдениетін </w:t>
            </w:r>
            <w:r>
              <w:rPr>
                <w:rFonts w:ascii="Times New Roman" w:hAnsi="Times New Roman" w:cs="Times New Roman"/>
                <w:color w:val="000000"/>
                <w:sz w:val="28"/>
                <w:szCs w:val="28"/>
                <w:lang w:val="kk-KZ"/>
              </w:rPr>
              <w:t xml:space="preserve">қалыптастыру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өткізілген іс-шаралар </w:t>
            </w:r>
            <w:r>
              <w:rPr>
                <w:rFonts w:ascii="Times New Roman" w:hAnsi="Times New Roman" w:cs="Times New Roman"/>
                <w:sz w:val="28"/>
                <w:szCs w:val="28"/>
                <w:lang w:val="kk-KZ"/>
              </w:rPr>
              <w:t xml:space="preserve">туралы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ЭТРМ, ІІМ</w:t>
            </w:r>
            <w:r>
              <w:rPr>
                <w:rFonts w:ascii="Times New Roman" w:hAnsi="Times New Roman" w:cs="Times New Roman"/>
                <w:color w:val="000000"/>
                <w:sz w:val="28"/>
                <w:szCs w:val="28"/>
                <w:lang w:val="kk"/>
              </w:rPr>
              <w:t xml:space="preserve">,</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ЖАО</w:t>
            </w:r>
            <w:r/>
          </w:p>
        </w:tc>
        <w:tc>
          <w:tcPr>
            <w:tcW w:w="6805" w:type="dxa"/>
            <w:textDirection w:val="lrTb"/>
            <w:noWrap w:val="false"/>
          </w:tcPr>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
              </w:rPr>
              <w:t xml:space="preserve">Қоршаған ортаның ластануына және экологиялық құқық бұзушылықтарға «нөлдік төзімділік» мәдениетін </w:t>
            </w:r>
            <w:r>
              <w:rPr>
                <w:rFonts w:ascii="Times New Roman" w:hAnsi="Times New Roman" w:cs="Times New Roman"/>
                <w:color w:val="000000"/>
                <w:sz w:val="28"/>
                <w:szCs w:val="28"/>
                <w:lang w:val="kk-KZ"/>
              </w:rPr>
              <w:t xml:space="preserve">қалыптастыру мақсатында, құзыреті шегінде экологиялық құқық бұзушылықтардың алдын </w:t>
            </w:r>
            <w:r>
              <w:rPr>
                <w:rFonts w:ascii="Times New Roman" w:hAnsi="Times New Roman" w:cs="Times New Roman"/>
                <w:color w:val="000000"/>
                <w:sz w:val="28"/>
                <w:szCs w:val="28"/>
                <w:lang w:val="kk-KZ"/>
              </w:rPr>
              <w:t xml:space="preserve">алу мен анықтау бойынша арнайы акциялар мен іс-шаралар өткізілуде. Сондай акциялардың бірі заңсыз қоқыс орындарын және сұйық қалдықтарын заңсы</w:t>
            </w:r>
            <w:r>
              <w:rPr>
                <w:rFonts w:ascii="Times New Roman" w:hAnsi="Times New Roman" w:cs="Times New Roman"/>
                <w:color w:val="000000"/>
                <w:sz w:val="28"/>
                <w:szCs w:val="28"/>
                <w:lang w:val="kk-KZ"/>
              </w:rPr>
              <w:t xml:space="preserve">з төгуді анықтауға және құқық бұзушыларды жауапкершілікке тартуға бағытталған, 2024 жылдың 15 сәуірінде басталған «Таза Қазақстан» акциясы. Акция басынан 1 мыңнан астам стихиялық қоқыс орыны анықталып 300 мыңнан астам құқық бұзушы жауапкершілікке тартылды.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Атырау облысы аумағында экологиялық құқық бұзушылықтардың алдын-алу, анықтау, жолын кесуге бағытталған Полиция департаменті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құқық қорғау және уәкілетті мемлекеттік органдарымен бірлесе отырып профилактикалық іс-шаралар</w:t>
            </w:r>
            <w:r>
              <w:rPr>
                <w:rFonts w:ascii="Times New Roman" w:hAnsi="Times New Roman" w:cs="Times New Roman"/>
                <w:color w:val="000000"/>
                <w:sz w:val="28"/>
                <w:szCs w:val="28"/>
                <w:lang w:val="kk-KZ"/>
              </w:rPr>
              <w:t xml:space="preserve">ды</w:t>
            </w:r>
            <w:r>
              <w:rPr>
                <w:rFonts w:ascii="Times New Roman" w:hAnsi="Times New Roman" w:cs="Times New Roman"/>
                <w:color w:val="000000"/>
                <w:sz w:val="28"/>
                <w:szCs w:val="28"/>
                <w:lang w:val="kk-KZ"/>
              </w:rPr>
              <w:t xml:space="preserve"> жоспарлы</w:t>
            </w:r>
            <w:r>
              <w:rPr>
                <w:rFonts w:ascii="Times New Roman" w:hAnsi="Times New Roman" w:cs="Times New Roman"/>
                <w:color w:val="000000"/>
                <w:sz w:val="28"/>
                <w:szCs w:val="28"/>
                <w:lang w:val="kk-KZ"/>
              </w:rPr>
              <w:t xml:space="preserve"> түрде</w:t>
            </w:r>
            <w:r>
              <w:rPr>
                <w:rFonts w:ascii="Times New Roman" w:hAnsi="Times New Roman" w:cs="Times New Roman"/>
                <w:color w:val="000000"/>
                <w:sz w:val="28"/>
                <w:szCs w:val="28"/>
                <w:lang w:val="kk-KZ"/>
              </w:rPr>
              <w:t xml:space="preserve"> ұйымдастыры</w:t>
            </w:r>
            <w:r>
              <w:rPr>
                <w:rFonts w:ascii="Times New Roman" w:hAnsi="Times New Roman" w:cs="Times New Roman"/>
                <w:color w:val="000000"/>
                <w:sz w:val="28"/>
                <w:szCs w:val="28"/>
                <w:lang w:val="kk-KZ"/>
              </w:rPr>
              <w:t xml:space="preserve">п өткізеді. </w:t>
            </w:r>
            <w:r>
              <w:rPr>
                <w:rFonts w:ascii="Times New Roman" w:hAnsi="Times New Roman" w:cs="Times New Roman"/>
                <w:color w:val="000000"/>
                <w:sz w:val="28"/>
                <w:szCs w:val="28"/>
                <w:lang w:val="kk-KZ"/>
              </w:rPr>
              <w:t xml:space="preserve"> Атап айтқанда, 2024 жылы жалпы 11358 құқық бұзушылық анықталып, 159 938 082 теңге көлемінде айыппұл салынып, </w:t>
            </w:r>
            <w:r>
              <w:rPr>
                <w:rFonts w:ascii="Times New Roman" w:hAnsi="Times New Roman" w:cs="Times New Roman"/>
                <w:color w:val="000000"/>
                <w:sz w:val="28"/>
                <w:szCs w:val="28"/>
                <w:lang w:val="kk-KZ"/>
              </w:rPr>
              <w:t xml:space="preserve">оның </w:t>
            </w:r>
            <w:r>
              <w:rPr>
                <w:rFonts w:ascii="Times New Roman" w:hAnsi="Times New Roman" w:cs="Times New Roman"/>
                <w:color w:val="000000"/>
                <w:sz w:val="28"/>
                <w:szCs w:val="28"/>
                <w:lang w:val="kk-KZ"/>
              </w:rPr>
              <w:t xml:space="preserve">72 871 485 теңгесі өндірілді.</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bCs/>
                <w:iCs/>
                <w:color w:val="000000"/>
                <w:sz w:val="28"/>
                <w:szCs w:val="28"/>
                <w:lang w:val="kk-KZ"/>
              </w:rPr>
              <w:t xml:space="preserve">2024</w:t>
            </w:r>
            <w:r>
              <w:rPr>
                <w:rFonts w:ascii="Times New Roman" w:hAnsi="Times New Roman" w:cs="Times New Roman"/>
                <w:iCs/>
                <w:color w:val="000000"/>
                <w:sz w:val="28"/>
                <w:szCs w:val="28"/>
                <w:lang w:val="kk-KZ"/>
              </w:rPr>
              <w:t xml:space="preserve"> жылы барлығы </w:t>
            </w:r>
            <w:r>
              <w:rPr>
                <w:rFonts w:ascii="Times New Roman" w:hAnsi="Times New Roman" w:cs="Times New Roman"/>
                <w:bCs/>
                <w:iCs/>
                <w:color w:val="000000"/>
                <w:sz w:val="28"/>
                <w:szCs w:val="28"/>
                <w:lang w:val="kk-KZ"/>
              </w:rPr>
              <w:t xml:space="preserve">11 301 құқық бұзушылық </w:t>
            </w:r>
            <w:r>
              <w:rPr>
                <w:rFonts w:ascii="Times New Roman" w:hAnsi="Times New Roman" w:cs="Times New Roman"/>
                <w:bCs/>
                <w:iCs/>
                <w:color w:val="000000"/>
                <w:sz w:val="28"/>
                <w:szCs w:val="28"/>
                <w:lang w:val="kk-KZ"/>
              </w:rPr>
              <w:t xml:space="preserve">факті</w:t>
            </w:r>
            <w:r>
              <w:rPr>
                <w:rFonts w:ascii="Times New Roman" w:hAnsi="Times New Roman" w:cs="Times New Roman"/>
                <w:bCs/>
                <w:iCs/>
                <w:color w:val="000000"/>
                <w:sz w:val="28"/>
                <w:szCs w:val="28"/>
                <w:lang w:val="kk-KZ"/>
              </w:rPr>
              <w:t xml:space="preserve">сі</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анықталды, оның ішінде ҚР ӘҚБтК-нің 505</w:t>
            </w:r>
            <w:r>
              <w:rPr>
                <w:rFonts w:ascii="Times New Roman" w:hAnsi="Times New Roman" w:cs="Times New Roman"/>
                <w:iCs/>
                <w:color w:val="000000"/>
                <w:sz w:val="28"/>
                <w:szCs w:val="28"/>
                <w:lang w:val="kk-KZ"/>
              </w:rPr>
              <w:t xml:space="preserve">-</w:t>
            </w:r>
            <w:r>
              <w:rPr>
                <w:rFonts w:ascii="Times New Roman" w:hAnsi="Times New Roman" w:cs="Times New Roman"/>
                <w:iCs/>
                <w:color w:val="000000"/>
                <w:sz w:val="28"/>
                <w:szCs w:val="28"/>
                <w:lang w:val="kk-KZ"/>
              </w:rPr>
              <w:t xml:space="preserve"> бабы (Қалалар мен елді мекендердің аумақтарын абаттандыру қағидаларын бұзу, сондай-ақ қалалар мен елді мекендердің инфрақұрылымы объектілері аумақтарын абаттандыру қағидаларын бұзу, жасыл екпелерін жою және бүлдіру) бойынша  3623</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әкімшілік хаттама толтырылып, 8 340</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290</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теңге көлемінде айыппұл (өндірілгені 7 362372 теңге)</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салынды.</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Ал 2025 жылы 90 әкімшілік хаттама толтырылып, 233 520 теңге көлемінде айыппұл (өндірілгені 194 200 теңге)</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салынды</w:t>
            </w:r>
            <w:r>
              <w:rPr>
                <w:rFonts w:ascii="Times New Roman" w:hAnsi="Times New Roman" w:cs="Times New Roman"/>
                <w:iCs/>
                <w:color w:val="000000"/>
                <w:sz w:val="28"/>
                <w:szCs w:val="28"/>
                <w:lang w:val="kk-KZ"/>
              </w:rPr>
              <w:t xml:space="preserve">. 2024 жылы ҚР ӘҚБтК-нің 434-2</w:t>
            </w:r>
            <w:r>
              <w:rPr>
                <w:rFonts w:ascii="Times New Roman" w:hAnsi="Times New Roman" w:cs="Times New Roman"/>
                <w:iCs/>
                <w:color w:val="000000"/>
                <w:sz w:val="28"/>
                <w:szCs w:val="28"/>
                <w:lang w:val="kk-KZ"/>
              </w:rPr>
              <w:t xml:space="preserve">-</w:t>
            </w:r>
            <w:r>
              <w:rPr>
                <w:rFonts w:ascii="Times New Roman" w:hAnsi="Times New Roman" w:cs="Times New Roman"/>
                <w:iCs/>
                <w:color w:val="000000"/>
                <w:sz w:val="28"/>
                <w:szCs w:val="28"/>
                <w:lang w:val="kk-KZ"/>
              </w:rPr>
              <w:t xml:space="preserve"> бабы ортақ пайдаланатын орындарды ластау</w:t>
            </w:r>
            <w:r>
              <w:rPr>
                <w:rFonts w:ascii="Times New Roman" w:hAnsi="Times New Roman" w:cs="Times New Roman"/>
                <w:iCs/>
                <w:color w:val="000000"/>
                <w:sz w:val="28"/>
                <w:szCs w:val="28"/>
                <w:lang w:val="kk-KZ"/>
              </w:rPr>
              <w:t xml:space="preserve">  бойынша</w:t>
            </w:r>
            <w:r>
              <w:rPr>
                <w:rFonts w:ascii="Times New Roman" w:hAnsi="Times New Roman" w:cs="Times New Roman"/>
                <w:iCs/>
                <w:color w:val="000000"/>
                <w:sz w:val="28"/>
                <w:szCs w:val="28"/>
                <w:lang w:val="kk-KZ"/>
              </w:rPr>
              <w:t xml:space="preserve"> 7 735әкімшілік хаттама толтырылып</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151 597</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792</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теңге айыппұл салынып, 65 509113 теңге өндірілді.</w:t>
            </w:r>
            <w:r>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 xml:space="preserve">Ал 2025 жылы 217 әкімшілік хаттама толтырылып, 5 027 880 теңге көлемінде айыппұл (өндірілгені 1 370 200 теңге)</w:t>
            </w:r>
            <w:r>
              <w:rPr>
                <w:rFonts w:ascii="Times New Roman" w:hAnsi="Times New Roman" w:cs="Times New Roman"/>
                <w:iCs/>
                <w:color w:val="000000"/>
                <w:sz w:val="28"/>
                <w:szCs w:val="28"/>
                <w:lang w:val="kk-KZ"/>
              </w:rPr>
              <w:t xml:space="preserve"> салынды</w:t>
            </w:r>
            <w:r>
              <w:rPr>
                <w:rFonts w:ascii="Times New Roman" w:hAnsi="Times New Roman" w:cs="Times New Roman"/>
                <w:iCs/>
                <w:color w:val="000000"/>
                <w:sz w:val="28"/>
                <w:szCs w:val="28"/>
                <w:lang w:val="kk-KZ"/>
              </w:rPr>
              <w:t xml:space="preserve">.</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Эковолонтерлікті насихаттау (</w:t>
            </w:r>
            <w:r>
              <w:rPr>
                <w:rFonts w:ascii="Times New Roman" w:hAnsi="Times New Roman" w:cs="Times New Roman"/>
                <w:i/>
                <w:color w:val="000000"/>
                <w:sz w:val="28"/>
                <w:szCs w:val="28"/>
                <w:lang w:val="kk-KZ"/>
              </w:rPr>
              <w:t xml:space="preserve">БАҚ-та, әлеуметтік желілерде</w:t>
            </w:r>
            <w:r>
              <w:rPr>
                <w:rFonts w:ascii="Times New Roman" w:hAnsi="Times New Roman" w:cs="Times New Roman"/>
                <w:color w:val="000000"/>
                <w:sz w:val="28"/>
                <w:szCs w:val="28"/>
                <w:lang w:val="kk-KZ"/>
              </w:rPr>
              <w:t xml:space="preserve">)</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
              </w:rPr>
              <w:t xml:space="preserve">БАҚ, әлеуметтік желілердегі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ЭТРМ, </w:t>
            </w:r>
            <w:r>
              <w:rPr>
                <w:rFonts w:ascii="Times New Roman" w:hAnsi="Times New Roman" w:cs="Times New Roman"/>
                <w:color w:val="000000"/>
                <w:sz w:val="28"/>
                <w:szCs w:val="28"/>
                <w:lang w:val="kk"/>
              </w:rPr>
              <w:t xml:space="preserve">МАМ,</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ЖАО</w:t>
            </w:r>
            <w:r/>
          </w:p>
        </w:tc>
        <w:tc>
          <w:tcPr>
            <w:tcW w:w="6805" w:type="dxa"/>
            <w:textDirection w:val="lrTb"/>
            <w:noWrap w:val="false"/>
          </w:tcPr>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2024 жылы 30-дан астам баспа және интернет-ресурстар эковолонтерлік тақырыпқа арналған арнайы айдарлар мен жолақтарды енгізе бастады.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Жалпы, волонтерлік қоғамдастықтың қатысуымен экологиялық білім беру саласындағы арнайы айдарларда 1300-ге жуық материал жарияланды.</w:t>
            </w:r>
            <w:r>
              <w:rPr>
                <w:rFonts w:ascii="Times New Roman" w:hAnsi="Times New Roman" w:cs="Times New Roman"/>
                <w:color w:val="000000"/>
                <w:sz w:val="28"/>
                <w:szCs w:val="28"/>
                <w:lang w:val="kk-KZ"/>
              </w:rPr>
              <w:t xml:space="preserve">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Аталған тақырып бойынша 2024 жылы республикалық телеарналарда көптеген ақпараттық сүйемелдеу жұмыстары ұүйымдастырылды.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Атап айтқанда, «24KZ» телеарнасында Қарағандыда қатты тұр</w:t>
            </w:r>
            <w:r>
              <w:rPr>
                <w:rFonts w:ascii="Times New Roman" w:hAnsi="Times New Roman" w:cs="Times New Roman"/>
                <w:color w:val="000000"/>
                <w:sz w:val="28"/>
                <w:szCs w:val="28"/>
                <w:lang w:val="kk-KZ"/>
              </w:rPr>
              <w:t xml:space="preserve">мыстық қалдықтарды жинайтын арнайы пункттер ашылып, жаппай Еуро-контейнерлер орнатылатыны туралы сюжет көрсетілді. Сонымен қатар, «24KZ» телеарнасында қоршаған ортаға зиян келтіретін өндірістік кәсіпорындар үшін жазалар қатаңдатылғаны жайында сюжет шықты.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Сондай-ақ, «Jibek Joly» телеарнасында Түркістан облысында оқушы қырғауылдарды қорғау жобасы</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ұсынды.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Сонымен қатар, «Egemen Qazaqstan» газетінде екіжақты кездесу барысында Қазақстан</w:t>
            </w:r>
            <w:r>
              <w:rPr>
                <w:rFonts w:ascii="Times New Roman" w:hAnsi="Times New Roman" w:cs="Times New Roman"/>
                <w:color w:val="000000"/>
                <w:sz w:val="28"/>
                <w:szCs w:val="28"/>
                <w:lang w:val="kk-KZ"/>
              </w:rPr>
              <w:t xml:space="preserve"> Республикасы</w:t>
            </w:r>
            <w:r>
              <w:rPr>
                <w:rFonts w:ascii="Times New Roman" w:hAnsi="Times New Roman" w:cs="Times New Roman"/>
                <w:color w:val="000000"/>
                <w:sz w:val="28"/>
                <w:szCs w:val="28"/>
                <w:lang w:val="kk-KZ"/>
              </w:rPr>
              <w:t xml:space="preserve">ның </w:t>
            </w:r>
            <w:r>
              <w:rPr>
                <w:rFonts w:ascii="Times New Roman" w:hAnsi="Times New Roman" w:cs="Times New Roman"/>
                <w:color w:val="000000"/>
                <w:sz w:val="28"/>
                <w:szCs w:val="28"/>
                <w:lang w:val="kk-KZ"/>
              </w:rPr>
              <w:t xml:space="preserve">Э</w:t>
            </w:r>
            <w:r>
              <w:rPr>
                <w:rFonts w:ascii="Times New Roman" w:hAnsi="Times New Roman" w:cs="Times New Roman"/>
                <w:color w:val="000000"/>
                <w:sz w:val="28"/>
                <w:szCs w:val="28"/>
                <w:lang w:val="kk-KZ"/>
              </w:rPr>
              <w:t xml:space="preserve">кология </w:t>
            </w:r>
            <w:r>
              <w:rPr>
                <w:rFonts w:ascii="Times New Roman" w:hAnsi="Times New Roman" w:cs="Times New Roman"/>
                <w:color w:val="000000"/>
                <w:sz w:val="28"/>
                <w:szCs w:val="28"/>
                <w:lang w:val="kk-KZ"/>
              </w:rPr>
              <w:t xml:space="preserve">және табиғи ресурстар </w:t>
            </w:r>
            <w:r>
              <w:rPr>
                <w:rFonts w:ascii="Times New Roman" w:hAnsi="Times New Roman" w:cs="Times New Roman"/>
                <w:color w:val="000000"/>
                <w:sz w:val="28"/>
                <w:szCs w:val="28"/>
                <w:lang w:val="kk-KZ"/>
              </w:rPr>
              <w:t xml:space="preserve">министрі </w:t>
            </w:r>
            <w:r>
              <w:rPr>
                <w:rFonts w:ascii="Times New Roman" w:hAnsi="Times New Roman" w:cs="Times New Roman" w:eastAsia="Times New Roman"/>
                <w:sz w:val="28"/>
                <w:szCs w:val="28"/>
                <w:lang w:val="kk-KZ"/>
              </w:rPr>
              <w:t xml:space="preserve">Ерлан </w:t>
            </w:r>
            <w:r>
              <w:rPr>
                <w:rFonts w:ascii="Times New Roman" w:hAnsi="Times New Roman" w:cs="Times New Roman"/>
                <w:color w:val="000000"/>
                <w:sz w:val="28"/>
                <w:szCs w:val="28"/>
                <w:lang w:val="kk-KZ"/>
              </w:rPr>
              <w:t xml:space="preserve">Нысанбаев пен Жапонияның Экономика, сауда және өнеркәсіп вице-министрі Р.Кодзуки экология, орман шаруашылығын дамыту және жануарлар дүниесін қо</w:t>
            </w:r>
            <w:r>
              <w:rPr>
                <w:rFonts w:ascii="Times New Roman" w:hAnsi="Times New Roman" w:cs="Times New Roman"/>
                <w:color w:val="000000"/>
                <w:sz w:val="28"/>
                <w:szCs w:val="28"/>
                <w:lang w:val="kk-KZ"/>
              </w:rPr>
              <w:t xml:space="preserve">рғау саласындағы өзара ынтымақтастық мәселелерін талқылады. Сонымен қатар, «Казахстанская правда» газетінде «Қазақстандағы экожүйені сақтау және қалпына келтіру: бұқаралық ақпарат құралдары мен әлеуметтік желілердің әсері» экологиялық журналистика III курс</w:t>
            </w:r>
            <w:r>
              <w:rPr>
                <w:rFonts w:ascii="Times New Roman" w:hAnsi="Times New Roman" w:cs="Times New Roman"/>
                <w:color w:val="000000"/>
                <w:sz w:val="28"/>
                <w:szCs w:val="28"/>
                <w:lang w:val="kk-KZ"/>
              </w:rPr>
              <w:t xml:space="preserve">ы</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аясында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экологиялық проблемаларды жариялау принциптері мен әдістерін талқылауға арналған мақала жарияланды.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Республикалық және өңірлік телеарналарда, баспа БАҚ-та, интернет-ресурстарда және басқа да әлеуметтік желілерде басқа да жаңалықтар шығарылымы ұйымдастырылды.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Есепті кезеңде (01.01-31.12.24 жж. б</w:t>
            </w:r>
            <w:r>
              <w:rPr>
                <w:rFonts w:ascii="Times New Roman" w:hAnsi="Times New Roman" w:cs="Times New Roman"/>
                <w:color w:val="000000"/>
                <w:sz w:val="28"/>
                <w:szCs w:val="28"/>
                <w:lang w:val="kk-KZ"/>
              </w:rPr>
              <w:t xml:space="preserve">астап) барлығы 22 285 материал тіркелді, оның ішінде республикалық БАҚ - та – 4 467 (телеарналар – 3 462, газеттер - 1 005), өңірлік БАҚ-та-9 279 (телеарналар-5 380, газеттер-3 899), интернет-ресурстарда-8 539. Әлеуметтік медиада-15 482 мазмұнды жазба бар.</w:t>
            </w:r>
            <w:r/>
          </w:p>
          <w:p>
            <w:pPr>
              <w:ind w:left="20" w:firstLine="1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Алматы облысы</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бойынша 59 тақырыптық баннер орнатылды. Плакаттар, бейн</w:t>
            </w:r>
            <w:r>
              <w:rPr>
                <w:rFonts w:ascii="Times New Roman" w:hAnsi="Times New Roman" w:cs="Times New Roman"/>
                <w:color w:val="000000"/>
                <w:sz w:val="28"/>
                <w:szCs w:val="28"/>
                <w:lang w:val="kk-KZ"/>
              </w:rPr>
              <w:t xml:space="preserve">ероликтер мен аудио джинглдер барлық аудан орталықтарында, адамдар көп жиналатын жерлерде, мемлекеттік және бизнес нысандарында орналастырылды. Бұдан басқа, «Таза Қазақстан» республикалық экологиялық бағдарламасы аясында аумақтарды санитарлық тазарту және </w:t>
            </w:r>
            <w:r>
              <w:rPr>
                <w:rFonts w:ascii="Times New Roman" w:hAnsi="Times New Roman" w:cs="Times New Roman"/>
                <w:color w:val="000000"/>
                <w:sz w:val="28"/>
                <w:szCs w:val="28"/>
                <w:lang w:val="kk-KZ"/>
              </w:rPr>
              <w:t xml:space="preserve">абаттандыру мәселелері бойынша тиісті өтінімдер мен ұсыныстар беру үшін телеграм-бот іске қосылды.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Эковолонтерлік қызметті қолдау</w:t>
            </w:r>
            <w:r>
              <w:rPr>
                <w:rFonts w:ascii="Times New Roman" w:hAnsi="Times New Roman" w:cs="Times New Roman"/>
                <w:color w:val="000000"/>
                <w:sz w:val="28"/>
                <w:szCs w:val="28"/>
                <w:lang w:val="kk"/>
              </w:rPr>
              <w:t xml:space="preserve"> </w:t>
            </w:r>
            <w:r>
              <w:rPr>
                <w:rFonts w:ascii="Times New Roman" w:hAnsi="Times New Roman" w:cs="Times New Roman"/>
                <w:i/>
                <w:color w:val="000000"/>
                <w:sz w:val="28"/>
                <w:szCs w:val="28"/>
                <w:lang w:val="kk"/>
              </w:rPr>
              <w:t xml:space="preserve">(сауықтыру лагерьлеріне тегін жолдама беру, қоғамдық көлікте тегін жол жүру, іс-шараларды ұйымдастыруға көмектесу)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
              </w:rPr>
              <w:t xml:space="preserve">ЭТРМ-ға ақпарат</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ЖАО</w:t>
            </w:r>
            <w:r/>
          </w:p>
        </w:tc>
        <w:tc>
          <w:tcPr>
            <w:tcW w:w="6805" w:type="dxa"/>
            <w:textDirection w:val="lrTb"/>
            <w:noWrap w:val="false"/>
          </w:tcPr>
          <w:p>
            <w:pPr>
              <w:jc w:val="both"/>
              <w:rPr>
                <w:rFonts w:ascii="Times New Roman" w:hAnsi="Times New Roman" w:cs="Times New Roman"/>
                <w:i/>
                <w:iCs/>
                <w:sz w:val="24"/>
                <w:szCs w:val="24"/>
                <w:lang w:val="kk-KZ"/>
              </w:rPr>
            </w:pPr>
            <w:r>
              <w:rPr>
                <w:rFonts w:ascii="Times New Roman" w:hAnsi="Times New Roman" w:cs="Times New Roman"/>
                <w:sz w:val="28"/>
                <w:szCs w:val="28"/>
                <w:lang w:val="kk-KZ"/>
              </w:rPr>
              <w:t xml:space="preserve">Ақмола облысында мемлекеттік әлеуметтік тапсырыс шеңберінде 2 жоба іске асырылуда: «Мен волонтермін» </w:t>
            </w:r>
            <w:r>
              <w:rPr>
                <w:rFonts w:ascii="Times New Roman" w:hAnsi="Times New Roman" w:cs="Times New Roman"/>
                <w:i/>
                <w:iCs/>
                <w:sz w:val="24"/>
                <w:szCs w:val="24"/>
                <w:lang w:val="kk-KZ"/>
              </w:rPr>
              <w:t xml:space="preserve">(Степногорск қ., 2 млн. теңге, аяқталды)</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 xml:space="preserve">және  «Ақмола облысының волонтерлік қозғалысын дамыту жөніндегі іс-шараларды ұйымдастыру және өткізу» </w:t>
            </w:r>
            <w:r>
              <w:rPr>
                <w:rFonts w:ascii="Times New Roman" w:hAnsi="Times New Roman" w:cs="Times New Roman"/>
                <w:i/>
                <w:iCs/>
                <w:sz w:val="24"/>
                <w:szCs w:val="24"/>
                <w:lang w:val="kk-KZ"/>
              </w:rPr>
              <w:t xml:space="preserve">(облыстық жоба, 5 млн. теңге, шарт жасалды, егжей-тегжейлі жоспар бекітілді, республикалық волонтерлер форумы, OpenAir. волонтерлік ұйымдар арасында гранттарды іске асыруға конкурс өткізілді). </w:t>
            </w:r>
            <w:r/>
          </w:p>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басқа, осы жобалар шеңберінде эковолонтерлікті қолдау жөніндегі іс-шаралар іске асырылуда. Мәселен, 2024 жылы 550 мыңға жуық адамның қатысуымен 4000-ға жуық бір реттік экологиялық іс-шаралар өткізілді. </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Ақтөбе облысы</w:t>
            </w:r>
            <w:r>
              <w:rPr>
                <w:rFonts w:ascii="Times New Roman" w:hAnsi="Times New Roman" w:cs="Times New Roman"/>
                <w:color w:val="000000"/>
                <w:sz w:val="28"/>
                <w:szCs w:val="28"/>
                <w:lang w:val="kk-KZ"/>
              </w:rPr>
              <w:t xml:space="preserve">нда </w:t>
            </w:r>
            <w:r>
              <w:rPr>
                <w:rFonts w:ascii="Times New Roman" w:hAnsi="Times New Roman" w:cs="Times New Roman"/>
                <w:color w:val="000000"/>
                <w:sz w:val="28"/>
                <w:szCs w:val="28"/>
                <w:lang w:val="kk-KZ"/>
              </w:rPr>
              <w:t xml:space="preserve">2024 жылы облыста 20 ерікті мемлекеттен қолдау алды.</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Қостанай облысы әкімдігінің Қоғамдық даму басқармасының деректеріне сәйкес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2024 жылы </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Қостанай облысында волонтерлікті қолдау және ілгерілету</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 бастамасы аясында Жастар ресурстық орталығы еріктілерге ай сайын толықтыр</w:t>
            </w:r>
            <w:r>
              <w:rPr>
                <w:rFonts w:ascii="Times New Roman" w:hAnsi="Times New Roman" w:cs="Times New Roman"/>
                <w:color w:val="000000"/>
                <w:sz w:val="28"/>
                <w:szCs w:val="28"/>
                <w:lang w:val="kk-KZ"/>
              </w:rPr>
              <w:t xml:space="preserve">а отырып, жыл бойына </w:t>
            </w:r>
            <w:r>
              <w:rPr>
                <w:rFonts w:ascii="Times New Roman" w:hAnsi="Times New Roman" w:cs="Times New Roman"/>
                <w:color w:val="000000"/>
                <w:sz w:val="28"/>
                <w:szCs w:val="28"/>
                <w:lang w:val="kk-KZ"/>
              </w:rPr>
              <w:t xml:space="preserve"> 25 жол жүру картасын берді</w:t>
            </w:r>
            <w:r>
              <w:rPr>
                <w:rFonts w:ascii="Times New Roman" w:hAnsi="Times New Roman" w:cs="Times New Roman"/>
                <w:color w:val="000000"/>
                <w:sz w:val="28"/>
                <w:szCs w:val="28"/>
                <w:lang w:val="kk-KZ"/>
              </w:rPr>
              <w:t xml:space="preserve">.</w:t>
            </w:r>
            <w:r/>
          </w:p>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Бұл экологиялық іс-шараларға қатысушылар үшін қоғамдық көлікте тегін жол жүруді қамтамасыз етуге мүмкіндік берді. Сондай-ақ, барлық еріктілерге акцияларға тасымалдау ұсынылды, бұл олардың қатысуын едәуір арттырды.</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Бұдан басқа, волонтерлік ұйымдар мен бастамашыл топтарға тасымалдау, </w:t>
            </w:r>
            <w:r>
              <w:rPr>
                <w:rFonts w:ascii="Times New Roman" w:hAnsi="Times New Roman" w:cs="Times New Roman"/>
                <w:color w:val="000000"/>
                <w:sz w:val="28"/>
                <w:szCs w:val="28"/>
                <w:lang w:val="kk-KZ"/>
              </w:rPr>
              <w:t xml:space="preserve">жабдықтар беру, қосымша қатысушыларды тарту, сондай-ақ тренингтер мен оқыту іс-шараларын ұйымдастыруды қоса алғанда, іс-шараларды өткізуге қолдау көрсетілді. Мысалы, </w:t>
            </w:r>
            <w:r>
              <w:rPr>
                <w:rFonts w:ascii="Times New Roman" w:hAnsi="Times New Roman" w:cs="Times New Roman"/>
                <w:color w:val="000000"/>
                <w:sz w:val="28"/>
                <w:szCs w:val="28"/>
                <w:lang w:val="kk-KZ"/>
              </w:rPr>
              <w:t xml:space="preserve">ағымдағы </w:t>
            </w:r>
            <w:r>
              <w:rPr>
                <w:rFonts w:ascii="Times New Roman" w:hAnsi="Times New Roman" w:cs="Times New Roman"/>
                <w:color w:val="000000"/>
                <w:sz w:val="28"/>
                <w:szCs w:val="28"/>
                <w:lang w:val="kk-KZ"/>
              </w:rPr>
              <w:t xml:space="preserve">жылы Қостанай</w:t>
            </w:r>
            <w:r>
              <w:rPr>
                <w:rFonts w:ascii="Times New Roman" w:hAnsi="Times New Roman" w:cs="Times New Roman"/>
                <w:color w:val="000000"/>
                <w:sz w:val="28"/>
                <w:szCs w:val="28"/>
                <w:lang w:val="kk-KZ"/>
              </w:rPr>
              <w:t xml:space="preserve">да </w:t>
            </w:r>
            <w:r>
              <w:rPr>
                <w:rFonts w:ascii="Times New Roman" w:hAnsi="Times New Roman" w:cs="Times New Roman"/>
                <w:color w:val="000000"/>
                <w:sz w:val="28"/>
                <w:szCs w:val="28"/>
                <w:lang w:val="kk-KZ"/>
              </w:rPr>
              <w:t xml:space="preserve"> спикер Наурызбек Бірмағамбетов өткізген </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экологиялық волонтерлік</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KZ"/>
              </w:rPr>
              <w:t xml:space="preserve"> тақырыбында оқыту өтті. </w:t>
            </w:r>
            <w:r>
              <w:rPr>
                <w:rFonts w:ascii="Times New Roman" w:hAnsi="Times New Roman" w:cs="Times New Roman"/>
                <w:color w:val="000000"/>
                <w:sz w:val="28"/>
                <w:szCs w:val="28"/>
                <w:lang w:val="kk-KZ"/>
              </w:rPr>
              <w:t xml:space="preserve">Оған </w:t>
            </w:r>
            <w:r>
              <w:rPr>
                <w:rFonts w:ascii="Times New Roman" w:hAnsi="Times New Roman" w:cs="Times New Roman"/>
                <w:color w:val="000000"/>
                <w:sz w:val="28"/>
                <w:szCs w:val="28"/>
                <w:lang w:val="kk-KZ"/>
              </w:rPr>
              <w:t xml:space="preserve">30-дан астам адам қатысты.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Практикалық сабақтарға және су мен энергияны үнемдейтін технологиялармен таныстыруға және т.б. арналған көрсету аландары бар «жасыл мектеп» жобасын енгізу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«жасыл мектеп» жобасы</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2026 жыл</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ОМ</w:t>
            </w:r>
            <w:r>
              <w:rPr>
                <w:rFonts w:ascii="Times New Roman" w:hAnsi="Times New Roman" w:cs="Times New Roman"/>
                <w:color w:val="000000"/>
                <w:sz w:val="28"/>
                <w:szCs w:val="28"/>
                <w:lang w:val="kk"/>
              </w:rPr>
              <w:t xml:space="preserve">,</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ЖАО</w:t>
            </w:r>
            <w:r/>
          </w:p>
        </w:tc>
        <w:tc>
          <w:tcPr>
            <w:tcW w:w="6805" w:type="dxa"/>
            <w:textDirection w:val="lrTb"/>
            <w:noWrap w:val="false"/>
          </w:tcPr>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 іс-шараның орындалуы бойынша ақпарат 2025 жылғы есепте ұсынылатын болады.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Халықтың экологиялық мәдениетін жоғарылату үшін Алматы қаласындағы қолданыстағы жобаның үлгісі бойынша Астана қаласында экохаб құру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
              </w:rPr>
              <w:t xml:space="preserve">Астана қаласындағы экохаб</w:t>
            </w:r>
            <w:r/>
          </w:p>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2026 жыл</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Астана</w:t>
            </w:r>
            <w:r>
              <w:rPr>
                <w:rFonts w:ascii="Times New Roman" w:hAnsi="Times New Roman" w:cs="Times New Roman"/>
                <w:color w:val="000000"/>
                <w:sz w:val="28"/>
                <w:szCs w:val="28"/>
                <w:lang w:val="kk-KZ"/>
              </w:rPr>
              <w:t xml:space="preserve"> қаласының </w:t>
            </w:r>
            <w:r>
              <w:rPr>
                <w:rFonts w:ascii="Times New Roman" w:hAnsi="Times New Roman" w:cs="Times New Roman"/>
                <w:color w:val="000000"/>
                <w:sz w:val="28"/>
                <w:szCs w:val="28"/>
                <w:lang w:val="kk"/>
              </w:rPr>
              <w:t xml:space="preserve">әкімдігі</w:t>
            </w:r>
            <w:r>
              <w:rPr>
                <w:rFonts w:ascii="Times New Roman" w:hAnsi="Times New Roman" w:cs="Times New Roman"/>
                <w:color w:val="000000"/>
                <w:sz w:val="28"/>
                <w:szCs w:val="28"/>
                <w:lang w:val="kk-KZ"/>
              </w:rPr>
              <w:t xml:space="preserve">, ЭТРМ</w:t>
            </w:r>
            <w:r/>
          </w:p>
        </w:tc>
        <w:tc>
          <w:tcPr>
            <w:tcW w:w="6805" w:type="dxa"/>
            <w:textDirection w:val="lrTb"/>
            <w:noWrap w:val="false"/>
          </w:tcPr>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Осы іс-шараның орындалуы бойынша ақпарат 2025 жылғы есепте ұсынылатын болады.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Үлкен қалаларда эко-трак (шредермен, экструдермен және т.б. жабдықталған жылжымалы ойын станциясы)  ұйымдастыру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
              </w:rPr>
              <w:t xml:space="preserve">эко-трак</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ЖАО</w:t>
            </w:r>
            <w:r/>
          </w:p>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r>
            <w:r/>
          </w:p>
        </w:tc>
        <w:tc>
          <w:tcPr>
            <w:tcW w:w="6805" w:type="dxa"/>
            <w:textDirection w:val="lrTb"/>
            <w:noWrap w:val="false"/>
          </w:tcPr>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«Таза Қазақстан» экологиялық мәдениетін дамытудың 2024 – 2029 жылдарға арналған тұжырымдамасын іске асыру жөніндегі өңірлік жоспарларда осы іс-шараны іске асыру бюджетті қалыптастыру кезінде кейінгі жылдары көзделетін болады.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Климаттың өзгеруіне бейімделу, биоалуантүрлілік пен қалалық және ауылдық жерлерде ластанудың төмендеуіне жол бермеу шаралары туралы халықтың хабардар болу деңгейін арттыру  </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
              </w:rPr>
              <w:t xml:space="preserve">ТВ хабарлар мен БАҚ жарияланымдары сериясы  </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жыл сайын тұрақты түрде</w:t>
            </w:r>
            <w:r/>
          </w:p>
        </w:tc>
        <w:tc>
          <w:tcPr>
            <w:tcW w:w="1843"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ЭТРМ, МАМ, </w:t>
            </w:r>
            <w:r>
              <w:rPr>
                <w:rFonts w:ascii="Times New Roman" w:hAnsi="Times New Roman" w:cs="Times New Roman"/>
                <w:color w:val="000000"/>
                <w:sz w:val="28"/>
                <w:szCs w:val="28"/>
                <w:lang w:val="kk-KZ"/>
              </w:rPr>
              <w:t xml:space="preserve">ЖАО</w:t>
            </w:r>
            <w:r>
              <w:rPr>
                <w:rFonts w:ascii="Times New Roman" w:hAnsi="Times New Roman" w:cs="Times New Roman"/>
                <w:sz w:val="28"/>
                <w:szCs w:val="28"/>
                <w:lang w:val="kk-KZ"/>
              </w:rPr>
              <w:t xml:space="preserve"> </w:t>
            </w:r>
            <w:r/>
          </w:p>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r>
            <w:r/>
          </w:p>
        </w:tc>
        <w:tc>
          <w:tcPr>
            <w:tcW w:w="6805" w:type="dxa"/>
            <w:textDirection w:val="lrTb"/>
            <w:noWrap w:val="false"/>
          </w:tcPr>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Қалалық және ауылдық жерлерде климаттың өзгеруіне бейімделу,</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био</w:t>
            </w:r>
            <w:r>
              <w:rPr>
                <w:rFonts w:ascii="Times New Roman" w:hAnsi="Times New Roman" w:cs="Times New Roman"/>
                <w:color w:val="000000"/>
                <w:sz w:val="28"/>
                <w:szCs w:val="28"/>
                <w:lang w:val="kk-KZ"/>
              </w:rPr>
              <w:t xml:space="preserve">алуантүрлілік </w:t>
            </w:r>
            <w:r>
              <w:rPr>
                <w:rFonts w:ascii="Times New Roman" w:hAnsi="Times New Roman" w:cs="Times New Roman"/>
                <w:color w:val="000000"/>
                <w:sz w:val="28"/>
                <w:szCs w:val="28"/>
                <w:lang w:val="kk"/>
              </w:rPr>
              <w:t xml:space="preserve"> пен ластанудың төмендеуін болдырмау жөніндегі шаралар туралы халықтың хабардарлығын арттыру бойынша ақпараттық сүйемелдеу жұмыстары түрлі БАҚ-та ұйымдастырылды.</w:t>
            </w:r>
            <w:r/>
          </w:p>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Атап айтқанда «Almaty.tv</w:t>
            </w:r>
            <w:r>
              <w:rPr>
                <w:rFonts w:ascii="Times New Roman" w:hAnsi="Times New Roman" w:cs="Times New Roman"/>
                <w:color w:val="000000"/>
                <w:sz w:val="28"/>
                <w:szCs w:val="28"/>
                <w:lang w:val="kk-KZ"/>
              </w:rPr>
              <w:t xml:space="preserve">»</w:t>
            </w:r>
            <w:r>
              <w:rPr>
                <w:rFonts w:ascii="Times New Roman" w:hAnsi="Times New Roman" w:cs="Times New Roman"/>
                <w:color w:val="000000"/>
                <w:sz w:val="28"/>
                <w:szCs w:val="28"/>
                <w:lang w:val="kk"/>
              </w:rPr>
              <w:t xml:space="preserve"> телеарнасында сарапшылар аққулардың өлімінің себептерін анықтау үшін тиісті зертханалық зерттеулер жүргізетін сюжет шықты. Бұл туралы Үстірт мемлекеттік табиғи қорығында хабарлады.</w:t>
            </w:r>
            <w:r/>
          </w:p>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Сондай-ақ, «24KZ» телеарнасында әлеуметтік желілерде пайда болған </w:t>
            </w:r>
            <w:r>
              <w:rPr>
                <w:rFonts w:ascii="Times New Roman" w:hAnsi="Times New Roman" w:cs="Times New Roman"/>
                <w:color w:val="000000"/>
                <w:sz w:val="28"/>
                <w:szCs w:val="28"/>
                <w:lang w:val="kk-KZ"/>
              </w:rPr>
              <w:t xml:space="preserve">видео </w:t>
            </w:r>
            <w:r>
              <w:rPr>
                <w:rFonts w:ascii="Times New Roman" w:hAnsi="Times New Roman" w:cs="Times New Roman"/>
                <w:color w:val="000000"/>
                <w:sz w:val="28"/>
                <w:szCs w:val="28"/>
                <w:lang w:val="kk"/>
              </w:rPr>
              <w:t xml:space="preserve">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туралы </w:t>
            </w:r>
            <w:r>
              <w:rPr>
                <w:rFonts w:ascii="Times New Roman" w:hAnsi="Times New Roman" w:cs="Times New Roman"/>
                <w:color w:val="000000"/>
                <w:sz w:val="28"/>
                <w:szCs w:val="28"/>
                <w:lang w:val="kk"/>
              </w:rPr>
              <w:t xml:space="preserve">Ақтау экологтары дабыл қағып,</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сюжет ұйымдастырылды. Кадрларда аймақтың ірі қонақ үйлерінің бірінен шығатын құбырдан қара түсті сұйықтықтың қалай ағып жатқанын көруге болады. Сонымен қатар, ол Қаракөл көліне түседі, онда аққулардың жаппай </w:t>
            </w:r>
            <w:r>
              <w:rPr>
                <w:rFonts w:ascii="Times New Roman" w:hAnsi="Times New Roman" w:cs="Times New Roman"/>
                <w:color w:val="000000"/>
                <w:sz w:val="28"/>
                <w:szCs w:val="28"/>
                <w:lang w:val="kk-KZ"/>
              </w:rPr>
              <w:t xml:space="preserve">өлімі</w:t>
            </w:r>
            <w:r>
              <w:rPr>
                <w:rFonts w:ascii="Times New Roman" w:hAnsi="Times New Roman" w:cs="Times New Roman"/>
                <w:color w:val="000000"/>
                <w:sz w:val="28"/>
                <w:szCs w:val="28"/>
                <w:lang w:val="kk"/>
              </w:rPr>
              <w:t xml:space="preserve"> </w:t>
            </w:r>
            <w:r>
              <w:rPr>
                <w:rFonts w:ascii="Times New Roman" w:hAnsi="Times New Roman" w:cs="Times New Roman"/>
                <w:color w:val="000000"/>
                <w:sz w:val="28"/>
                <w:szCs w:val="28"/>
                <w:lang w:val="kk"/>
              </w:rPr>
              <w:t xml:space="preserve">тіркелген, деп хабарлайды.</w:t>
            </w:r>
            <w:r/>
          </w:p>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Республикалық және өңірлік телеарналарда, баспа БАҚ-та, интернет-ресурстарда және басқа да </w:t>
            </w:r>
            <w:r>
              <w:rPr>
                <w:rFonts w:ascii="Times New Roman" w:hAnsi="Times New Roman" w:cs="Times New Roman"/>
                <w:color w:val="000000"/>
                <w:sz w:val="28"/>
                <w:szCs w:val="28"/>
                <w:lang w:val="kk"/>
              </w:rPr>
              <w:t xml:space="preserve">әлеуметтік желілерде басқа да жаңалық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 сюжеттері жарияланды.</w:t>
            </w:r>
            <w:r/>
          </w:p>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
              </w:rPr>
              <w:t xml:space="preserve">Есепті кезеңде (01.01-31.12.24 жж.бастап) барлығы 289, оның ішінде республикалық БАҚ-та - 1 328 (телеарналар - 1 034, газеттер - 294), өңірлік БАҚ - та - 1 650 (телеарналар-933, газеттер - 717), интернет-ресурстарда-3</w:t>
            </w:r>
            <w:r>
              <w:rPr>
                <w:rFonts w:ascii="Times New Roman" w:hAnsi="Times New Roman" w:cs="Times New Roman"/>
                <w:color w:val="000000"/>
                <w:sz w:val="28"/>
                <w:szCs w:val="28"/>
                <w:lang w:val="kk"/>
              </w:rPr>
              <w:t xml:space="preserve"> </w:t>
            </w:r>
            <w:r>
              <w:rPr>
                <w:rFonts w:ascii="Times New Roman" w:hAnsi="Times New Roman" w:cs="Times New Roman"/>
                <w:color w:val="000000"/>
                <w:sz w:val="28"/>
                <w:szCs w:val="28"/>
                <w:lang w:val="kk"/>
              </w:rPr>
              <w:t xml:space="preserve">311</w:t>
            </w:r>
            <w:r>
              <w:rPr>
                <w:rFonts w:ascii="Times New Roman" w:hAnsi="Times New Roman" w:cs="Times New Roman"/>
                <w:color w:val="000000"/>
                <w:sz w:val="28"/>
                <w:szCs w:val="28"/>
                <w:lang w:val="kk"/>
              </w:rPr>
              <w:t xml:space="preserve"> материал тіркелді</w:t>
            </w:r>
            <w:r>
              <w:rPr>
                <w:rFonts w:ascii="Times New Roman" w:hAnsi="Times New Roman" w:cs="Times New Roman"/>
                <w:color w:val="000000"/>
                <w:sz w:val="28"/>
                <w:szCs w:val="28"/>
                <w:lang w:val="kk"/>
              </w:rPr>
              <w:t xml:space="preserve">. Әлеуметтік медиада-16 879 мазмұнды жазба бар.</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Экологиялық жағдай туралы хабардар болу деңгейін арттыру жөніндегі іс-шаралар мен бастамаларды ұйымдастыру үшін ҮЕҰ-ға гранттар беру және қаржыландыру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гранттық жобалар </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ЖАО, МАМ</w:t>
            </w:r>
            <w:r/>
          </w:p>
        </w:tc>
        <w:tc>
          <w:tcPr>
            <w:tcW w:w="6805" w:type="dxa"/>
            <w:textDirection w:val="lrTb"/>
            <w:noWrap w:val="false"/>
          </w:tcPr>
          <w:p>
            <w:pPr>
              <w:ind w:left="20" w:firstLine="296"/>
              <w:jc w:val="both"/>
              <w:rPr>
                <w:rFonts w:ascii="Times New Roman" w:hAnsi="Times New Roman" w:cs="Times New Roman"/>
                <w:color w:val="000000"/>
                <w:sz w:val="28"/>
                <w:szCs w:val="28"/>
                <w:lang w:val="kk"/>
              </w:rPr>
            </w:pPr>
            <w:r>
              <w:rPr>
                <w:rFonts w:ascii="Times New Roman" w:hAnsi="Times New Roman" w:cs="Times New Roman"/>
                <w:sz w:val="28"/>
                <w:szCs w:val="28"/>
                <w:lang w:val="kk"/>
              </w:rPr>
              <w:t xml:space="preserve">2024 жылы елімізде қоршаған ортаны қорғау бойынша 614,2 млн. теңге сомасына 24 жоба іске асырылды.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Бизнестің әлеуметтік-экологиялық жауапкершілігі бойынша біліктілікті арттыру курстарын енгізу</w:t>
            </w:r>
            <w:r/>
          </w:p>
        </w:tc>
        <w:tc>
          <w:tcPr>
            <w:tcW w:w="1417" w:type="dxa"/>
            <w:textDirection w:val="lrTb"/>
            <w:noWrap w:val="false"/>
          </w:tcPr>
          <w:p>
            <w:pPr>
              <w:ind w:left="20"/>
              <w:jc w:val="center"/>
              <w:spacing w:after="20"/>
              <w:rPr>
                <w:rFonts w:ascii="Times New Roman" w:hAnsi="Times New Roman" w:cs="Times New Roman"/>
                <w:sz w:val="28"/>
                <w:szCs w:val="28"/>
                <w:lang w:val="kk-KZ"/>
              </w:rPr>
            </w:pPr>
            <w:r>
              <w:rPr>
                <w:rFonts w:ascii="Times New Roman" w:hAnsi="Times New Roman" w:cs="Times New Roman"/>
                <w:sz w:val="28"/>
                <w:szCs w:val="28"/>
                <w:lang w:val="kk-KZ"/>
              </w:rPr>
              <w:t xml:space="preserve">курстар</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ЭТРМ, «Атамекен» ҰКП (келісу бойынша)</w:t>
            </w:r>
            <w:r/>
          </w:p>
        </w:tc>
        <w:tc>
          <w:tcPr>
            <w:tcW w:w="6805" w:type="dxa"/>
            <w:textDirection w:val="lrTb"/>
            <w:noWrap w:val="false"/>
          </w:tcPr>
          <w:p>
            <w:pPr>
              <w:ind w:left="20" w:firstLine="29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Қазақстан Республикасы Экология және табиғи ресурстар министрлігінің «Қоршаған ортаны қорғаудың ақпараттық-талдау орталығы» ШЖҚ РМК (бұдан әрі – ҚО</w:t>
            </w:r>
            <w:r>
              <w:rPr>
                <w:rFonts w:ascii="Times New Roman" w:hAnsi="Times New Roman" w:cs="Times New Roman"/>
                <w:color w:val="000000"/>
                <w:sz w:val="28"/>
                <w:szCs w:val="28"/>
                <w:lang w:val="kk-KZ"/>
              </w:rPr>
              <w:t xml:space="preserve">Қ АТО) тұрақты негізде экология және қоршаған ортаны қорғау мәселелері бойынша қысқа мерзімді оқыту семинарларын ұйымдастырады және өткізеді. Семинарлар экономиканың энергетика, тау-кен өнеркәсібі, агроөнеркәсіп, ауыл шаруашылығы сияқты салаларын қамтиды. </w:t>
            </w:r>
            <w:r/>
          </w:p>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Лекторлар құрамында Экология және табиғи ресурстар министрлігінің комитеттері мен департаменттерінің басшылары, тәуелсіз сарапшылар бар.</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Мемлекеттік органдар мен квазимемлекеттік секторда «жасыл офис» енгізу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color w:val="000000"/>
                <w:sz w:val="28"/>
                <w:szCs w:val="28"/>
                <w:lang w:val="kk"/>
              </w:rPr>
              <w:t xml:space="preserve">«жасыл офис»</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2027 жыл</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орталық және жергілікті мемлекеттік органдар</w:t>
            </w:r>
            <w:r/>
          </w:p>
        </w:tc>
        <w:tc>
          <w:tcPr>
            <w:tcW w:w="6805" w:type="dxa"/>
            <w:textDirection w:val="lrTb"/>
            <w:noWrap w:val="false"/>
          </w:tcPr>
          <w:p>
            <w:pPr>
              <w:ind w:left="20" w:firstLine="296"/>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Осы іс-шараның орындалуы бойынша ақпарат 2025 жылғы есепте ұсынылатын болады.</w:t>
            </w:r>
            <w:r/>
          </w:p>
        </w:tc>
      </w:tr>
      <w:tr>
        <w:trPr/>
        <w:tc>
          <w:tcPr>
            <w:tcW w:w="704" w:type="dxa"/>
            <w:textDirection w:val="lrTb"/>
            <w:noWrap w:val="false"/>
          </w:tcPr>
          <w:p>
            <w:pPr>
              <w:pStyle w:val="698"/>
              <w:numPr>
                <w:ilvl w:val="0"/>
                <w:numId w:val="3"/>
              </w:numPr>
              <w:ind w:left="22" w:firstLine="0"/>
              <w:rPr>
                <w:rFonts w:ascii="Times New Roman" w:hAnsi="Times New Roman" w:cs="Times New Roman"/>
                <w:sz w:val="28"/>
                <w:szCs w:val="28"/>
                <w:lang w:val="kk-KZ"/>
              </w:rPr>
            </w:pPr>
            <w:r>
              <w:rPr>
                <w:rFonts w:ascii="Times New Roman" w:hAnsi="Times New Roman" w:cs="Times New Roman"/>
                <w:sz w:val="28"/>
                <w:szCs w:val="28"/>
                <w:lang w:val="kk-KZ"/>
              </w:rPr>
            </w:r>
            <w:r/>
          </w:p>
        </w:tc>
        <w:tc>
          <w:tcPr>
            <w:tcW w:w="2693" w:type="dxa"/>
            <w:textDirection w:val="lrTb"/>
            <w:noWrap w:val="false"/>
          </w:tcPr>
          <w:p>
            <w:pPr>
              <w:ind w:left="20"/>
              <w:jc w:val="both"/>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«Үздік экологиялық білім беру ұйымы» ұлттық конкурсын өткізу</w:t>
            </w:r>
            <w:r/>
          </w:p>
        </w:tc>
        <w:tc>
          <w:tcPr>
            <w:tcW w:w="1417" w:type="dxa"/>
            <w:textDirection w:val="lrTb"/>
            <w:noWrap w:val="false"/>
          </w:tcPr>
          <w:p>
            <w:pPr>
              <w:ind w:left="20"/>
              <w:jc w:val="center"/>
              <w:spacing w:after="20"/>
              <w:rPr>
                <w:rFonts w:ascii="Times New Roman" w:hAnsi="Times New Roman" w:cs="Times New Roman"/>
                <w:sz w:val="28"/>
                <w:szCs w:val="28"/>
                <w:lang w:val="kk"/>
              </w:rPr>
            </w:pPr>
            <w:r>
              <w:rPr>
                <w:rFonts w:ascii="Times New Roman" w:hAnsi="Times New Roman" w:cs="Times New Roman"/>
                <w:sz w:val="28"/>
                <w:szCs w:val="28"/>
                <w:lang w:val="kk"/>
              </w:rPr>
              <w:t xml:space="preserve">конкурс</w:t>
            </w:r>
            <w:r/>
          </w:p>
        </w:tc>
        <w:tc>
          <w:tcPr>
            <w:tcW w:w="1417"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жыл сайын</w:t>
            </w:r>
            <w:r/>
          </w:p>
        </w:tc>
        <w:tc>
          <w:tcPr>
            <w:tcW w:w="1843" w:type="dxa"/>
            <w:textDirection w:val="lrTb"/>
            <w:noWrap w:val="false"/>
          </w:tcPr>
          <w:p>
            <w:pPr>
              <w:ind w:left="20"/>
              <w:jc w:val="center"/>
              <w:spacing w:after="20"/>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ЭТРМ, ЖАО</w:t>
            </w:r>
            <w:r/>
          </w:p>
        </w:tc>
        <w:tc>
          <w:tcPr>
            <w:tcW w:w="6805" w:type="dxa"/>
            <w:textDirection w:val="lrTb"/>
            <w:noWrap w:val="false"/>
          </w:tcPr>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2024 жылғы 1 қараша мен 31 желтоқсан аралығында Министрлік жергілікті атқарушы органдармен бірлесіп «Экологиялық білім берудің үздік ұйымы» ұлттық конкурсы</w:t>
            </w:r>
            <w:r>
              <w:rPr>
                <w:rFonts w:ascii="Times New Roman" w:hAnsi="Times New Roman" w:cs="Times New Roman"/>
                <w:sz w:val="28"/>
                <w:szCs w:val="28"/>
                <w:lang w:val="kk-KZ"/>
              </w:rPr>
              <w:t xml:space="preserve">н</w:t>
            </w:r>
            <w:r>
              <w:rPr>
                <w:rFonts w:ascii="Times New Roman" w:hAnsi="Times New Roman" w:cs="Times New Roman"/>
                <w:sz w:val="28"/>
                <w:szCs w:val="28"/>
                <w:lang w:val="kk-KZ"/>
              </w:rPr>
              <w:t xml:space="preserve"> (бұдан әрі –Конкурс) өткізді.</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Конкурстың мақсаты – Қазақстан Республикасының Білім беру ұйымдары арасында эко-бағдарланған қызметте және орнықты дамуда бастаманы қалыптастыру.</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Байқау екі кезеңде: аймақтық және ұлттық:</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«Табиғатқа қолайлы ұйым» номинациясы; </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«Экологиялық ағарту және ақпараттандыру» </w:t>
            </w:r>
            <w:r>
              <w:rPr>
                <w:rFonts w:ascii="Times New Roman" w:hAnsi="Times New Roman" w:cs="Times New Roman"/>
                <w:sz w:val="28"/>
                <w:szCs w:val="28"/>
                <w:lang w:val="kk-KZ"/>
              </w:rPr>
              <w:t xml:space="preserve">екі номинация бойынша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өткізілді</w:t>
            </w:r>
            <w:r>
              <w:rPr>
                <w:rFonts w:ascii="Times New Roman" w:hAnsi="Times New Roman" w:cs="Times New Roman"/>
                <w:sz w:val="28"/>
                <w:szCs w:val="28"/>
                <w:lang w:val="kk-KZ"/>
              </w:rPr>
              <w:t xml:space="preserve">. </w:t>
            </w:r>
            <w:r/>
          </w:p>
          <w:p>
            <w:pPr>
              <w:ind w:left="20" w:firstLine="2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Байқау қорытындысы бойынша келесі жеңімпаздар анықталды:</w:t>
            </w:r>
            <w:r/>
          </w:p>
          <w:p>
            <w:pPr>
              <w:ind w:left="20" w:firstLine="296"/>
              <w:jc w:val="both"/>
              <w:rPr>
                <w:rFonts w:ascii="Times New Roman" w:hAnsi="Times New Roman" w:cs="Times New Roman"/>
                <w:sz w:val="28"/>
                <w:szCs w:val="28"/>
              </w:rPr>
            </w:pPr>
            <w:r>
              <w:rPr>
                <w:rFonts w:ascii="Times New Roman" w:hAnsi="Times New Roman" w:cs="Times New Roman"/>
                <w:sz w:val="28"/>
                <w:szCs w:val="28"/>
                <w:lang w:val="kk-KZ"/>
              </w:rPr>
              <w:t xml:space="preserve">«</w:t>
            </w:r>
            <w:r>
              <w:rPr>
                <w:rFonts w:ascii="Times New Roman" w:hAnsi="Times New Roman" w:cs="Times New Roman"/>
                <w:sz w:val="28"/>
                <w:szCs w:val="28"/>
              </w:rPr>
              <w:t xml:space="preserve">Табиғатқа</w:t>
            </w:r>
            <w:r>
              <w:rPr>
                <w:rFonts w:ascii="Times New Roman" w:hAnsi="Times New Roman" w:cs="Times New Roman"/>
                <w:sz w:val="28"/>
                <w:szCs w:val="28"/>
              </w:rPr>
              <w:t xml:space="preserve"> </w:t>
            </w:r>
            <w:r>
              <w:rPr>
                <w:rFonts w:ascii="Times New Roman" w:hAnsi="Times New Roman" w:cs="Times New Roman"/>
                <w:sz w:val="28"/>
                <w:szCs w:val="28"/>
              </w:rPr>
              <w:t xml:space="preserve">қолайлы</w:t>
            </w:r>
            <w:r>
              <w:rPr>
                <w:rFonts w:ascii="Times New Roman" w:hAnsi="Times New Roman" w:cs="Times New Roman"/>
                <w:sz w:val="28"/>
                <w:szCs w:val="28"/>
              </w:rPr>
              <w:t xml:space="preserve"> </w:t>
            </w:r>
            <w:r>
              <w:rPr>
                <w:rFonts w:ascii="Times New Roman" w:hAnsi="Times New Roman" w:cs="Times New Roman"/>
                <w:sz w:val="28"/>
                <w:szCs w:val="28"/>
              </w:rPr>
              <w:t xml:space="preserve">ұйым</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номинациясы</w:t>
            </w:r>
            <w:r>
              <w:rPr>
                <w:rFonts w:ascii="Times New Roman" w:hAnsi="Times New Roman" w:cs="Times New Roman"/>
                <w:sz w:val="28"/>
                <w:szCs w:val="28"/>
              </w:rPr>
              <w:t xml:space="preserve"> </w:t>
            </w:r>
            <w:r>
              <w:rPr>
                <w:rFonts w:ascii="Times New Roman" w:hAnsi="Times New Roman" w:cs="Times New Roman"/>
                <w:sz w:val="28"/>
                <w:szCs w:val="28"/>
              </w:rPr>
              <w:t xml:space="preserve">бойынша</w:t>
            </w:r>
            <w:r>
              <w:rPr>
                <w:rFonts w:ascii="Times New Roman" w:hAnsi="Times New Roman" w:cs="Times New Roman"/>
                <w:sz w:val="28"/>
                <w:szCs w:val="28"/>
              </w:rPr>
              <w:t xml:space="preserve">:</w:t>
            </w:r>
            <w:r/>
          </w:p>
          <w:p>
            <w:pPr>
              <w:ind w:left="20" w:firstLine="296"/>
              <w:jc w:val="both"/>
              <w:rPr>
                <w:rFonts w:ascii="Times New Roman" w:hAnsi="Times New Roman" w:cs="Times New Roman"/>
                <w:sz w:val="28"/>
                <w:szCs w:val="28"/>
              </w:rPr>
            </w:pPr>
            <w:r>
              <w:rPr>
                <w:rFonts w:ascii="Times New Roman" w:hAnsi="Times New Roman" w:cs="Times New Roman"/>
                <w:sz w:val="28"/>
                <w:szCs w:val="28"/>
              </w:rPr>
              <w:t xml:space="preserve">Бірінші</w:t>
            </w:r>
            <w:r>
              <w:rPr>
                <w:rFonts w:ascii="Times New Roman" w:hAnsi="Times New Roman" w:cs="Times New Roman"/>
                <w:sz w:val="28"/>
                <w:szCs w:val="28"/>
              </w:rPr>
              <w:t xml:space="preserve"> </w:t>
            </w:r>
            <w:r>
              <w:rPr>
                <w:rFonts w:ascii="Times New Roman" w:hAnsi="Times New Roman" w:cs="Times New Roman"/>
                <w:sz w:val="28"/>
                <w:szCs w:val="28"/>
              </w:rPr>
              <w:t xml:space="preserve">орын</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Қарағанды</w:t>
            </w:r>
            <w:r>
              <w:rPr>
                <w:rFonts w:ascii="Times New Roman" w:hAnsi="Times New Roman" w:cs="Times New Roman"/>
                <w:sz w:val="28"/>
                <w:szCs w:val="28"/>
              </w:rPr>
              <w:t xml:space="preserve"> </w:t>
            </w:r>
            <w:r>
              <w:rPr>
                <w:rFonts w:ascii="Times New Roman" w:hAnsi="Times New Roman" w:cs="Times New Roman"/>
                <w:sz w:val="28"/>
                <w:szCs w:val="28"/>
              </w:rPr>
              <w:t xml:space="preserve">облысы</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Білім беру басқармасы </w:t>
            </w:r>
            <w:r>
              <w:rPr>
                <w:rFonts w:ascii="Times New Roman" w:hAnsi="Times New Roman" w:cs="Times New Roman"/>
                <w:sz w:val="28"/>
                <w:szCs w:val="28"/>
              </w:rPr>
              <w:t xml:space="preserve">Теміртау</w:t>
            </w:r>
            <w:r>
              <w:rPr>
                <w:rFonts w:ascii="Times New Roman" w:hAnsi="Times New Roman" w:cs="Times New Roman"/>
                <w:sz w:val="28"/>
                <w:szCs w:val="28"/>
              </w:rPr>
              <w:t xml:space="preserve"> </w:t>
            </w:r>
            <w:r>
              <w:rPr>
                <w:rFonts w:ascii="Times New Roman" w:hAnsi="Times New Roman" w:cs="Times New Roman"/>
                <w:sz w:val="28"/>
                <w:szCs w:val="28"/>
              </w:rPr>
              <w:t xml:space="preserve">қаласының</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бөлімінің</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 16 </w:t>
            </w:r>
            <w:r>
              <w:rPr>
                <w:rFonts w:ascii="Times New Roman" w:hAnsi="Times New Roman" w:cs="Times New Roman"/>
                <w:sz w:val="28"/>
                <w:szCs w:val="28"/>
              </w:rPr>
              <w:t xml:space="preserve">жалпы</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беретін</w:t>
            </w:r>
            <w:r>
              <w:rPr>
                <w:rFonts w:ascii="Times New Roman" w:hAnsi="Times New Roman" w:cs="Times New Roman"/>
                <w:sz w:val="28"/>
                <w:szCs w:val="28"/>
              </w:rPr>
              <w:t xml:space="preserve"> </w:t>
            </w:r>
            <w:r>
              <w:rPr>
                <w:rFonts w:ascii="Times New Roman" w:hAnsi="Times New Roman" w:cs="Times New Roman"/>
                <w:sz w:val="28"/>
                <w:szCs w:val="28"/>
              </w:rPr>
              <w:t xml:space="preserve">мектебі</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 КММ;</w:t>
            </w:r>
            <w:r/>
          </w:p>
          <w:p>
            <w:pPr>
              <w:ind w:left="20" w:firstLine="296"/>
              <w:jc w:val="both"/>
              <w:rPr>
                <w:rFonts w:ascii="Times New Roman" w:hAnsi="Times New Roman" w:cs="Times New Roman"/>
                <w:sz w:val="28"/>
                <w:szCs w:val="28"/>
              </w:rPr>
            </w:pPr>
            <w:r>
              <w:rPr>
                <w:rFonts w:ascii="Times New Roman" w:hAnsi="Times New Roman" w:cs="Times New Roman"/>
                <w:sz w:val="28"/>
                <w:szCs w:val="28"/>
              </w:rPr>
              <w:t xml:space="preserve">Екінші</w:t>
            </w:r>
            <w:r>
              <w:rPr>
                <w:rFonts w:ascii="Times New Roman" w:hAnsi="Times New Roman" w:cs="Times New Roman"/>
                <w:sz w:val="28"/>
                <w:szCs w:val="28"/>
              </w:rPr>
              <w:t xml:space="preserve"> </w:t>
            </w:r>
            <w:r>
              <w:rPr>
                <w:rFonts w:ascii="Times New Roman" w:hAnsi="Times New Roman" w:cs="Times New Roman"/>
                <w:sz w:val="28"/>
                <w:szCs w:val="28"/>
              </w:rPr>
              <w:t xml:space="preserve">орын</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Батыс</w:t>
            </w:r>
            <w:r>
              <w:rPr>
                <w:rFonts w:ascii="Times New Roman" w:hAnsi="Times New Roman" w:cs="Times New Roman"/>
                <w:sz w:val="28"/>
                <w:szCs w:val="28"/>
              </w:rPr>
              <w:t xml:space="preserve"> </w:t>
            </w:r>
            <w:r>
              <w:rPr>
                <w:rFonts w:ascii="Times New Roman" w:hAnsi="Times New Roman" w:cs="Times New Roman"/>
                <w:sz w:val="28"/>
                <w:szCs w:val="28"/>
              </w:rPr>
              <w:t xml:space="preserve">Қазақстан</w:t>
            </w:r>
            <w:r>
              <w:rPr>
                <w:rFonts w:ascii="Times New Roman" w:hAnsi="Times New Roman" w:cs="Times New Roman"/>
                <w:sz w:val="28"/>
                <w:szCs w:val="28"/>
              </w:rPr>
              <w:t xml:space="preserve"> </w:t>
            </w:r>
            <w:r>
              <w:rPr>
                <w:rFonts w:ascii="Times New Roman" w:hAnsi="Times New Roman" w:cs="Times New Roman"/>
                <w:sz w:val="28"/>
                <w:szCs w:val="28"/>
              </w:rPr>
              <w:t xml:space="preserve">облысы</w:t>
            </w:r>
            <w:r>
              <w:rPr>
                <w:rFonts w:ascii="Times New Roman" w:hAnsi="Times New Roman" w:cs="Times New Roman"/>
                <w:sz w:val="28"/>
                <w:szCs w:val="28"/>
              </w:rPr>
              <w:t xml:space="preserve"> </w:t>
            </w:r>
            <w:r>
              <w:rPr>
                <w:rFonts w:ascii="Times New Roman" w:hAnsi="Times New Roman" w:cs="Times New Roman"/>
                <w:sz w:val="28"/>
                <w:szCs w:val="28"/>
              </w:rPr>
              <w:t xml:space="preserve">әкімдігі</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беру </w:t>
            </w:r>
            <w:r>
              <w:rPr>
                <w:rFonts w:ascii="Times New Roman" w:hAnsi="Times New Roman" w:cs="Times New Roman"/>
                <w:sz w:val="28"/>
                <w:szCs w:val="28"/>
              </w:rPr>
              <w:t xml:space="preserve">басқармасының</w:t>
            </w:r>
            <w:r>
              <w:rPr>
                <w:rFonts w:ascii="Times New Roman" w:hAnsi="Times New Roman" w:cs="Times New Roman"/>
                <w:sz w:val="28"/>
                <w:szCs w:val="28"/>
              </w:rPr>
              <w:t xml:space="preserve"> </w:t>
            </w:r>
            <w:r>
              <w:rPr>
                <w:rFonts w:ascii="Times New Roman" w:hAnsi="Times New Roman" w:cs="Times New Roman"/>
                <w:sz w:val="28"/>
                <w:szCs w:val="28"/>
              </w:rPr>
              <w:t xml:space="preserve">Бөрлі</w:t>
            </w:r>
            <w:r>
              <w:rPr>
                <w:rFonts w:ascii="Times New Roman" w:hAnsi="Times New Roman" w:cs="Times New Roman"/>
                <w:sz w:val="28"/>
                <w:szCs w:val="28"/>
              </w:rPr>
              <w:t xml:space="preserve"> </w:t>
            </w:r>
            <w:r>
              <w:rPr>
                <w:rFonts w:ascii="Times New Roman" w:hAnsi="Times New Roman" w:cs="Times New Roman"/>
                <w:sz w:val="28"/>
                <w:szCs w:val="28"/>
              </w:rPr>
              <w:t xml:space="preserve">ауданы</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бөлімінің</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Ақсай</w:t>
            </w:r>
            <w:r>
              <w:rPr>
                <w:rFonts w:ascii="Times New Roman" w:hAnsi="Times New Roman" w:cs="Times New Roman"/>
                <w:sz w:val="28"/>
                <w:szCs w:val="28"/>
              </w:rPr>
              <w:t xml:space="preserve"> </w:t>
            </w:r>
            <w:r>
              <w:rPr>
                <w:rFonts w:ascii="Times New Roman" w:hAnsi="Times New Roman" w:cs="Times New Roman"/>
                <w:sz w:val="28"/>
                <w:szCs w:val="28"/>
              </w:rPr>
              <w:t xml:space="preserve">қаласының</w:t>
            </w:r>
            <w:r>
              <w:rPr>
                <w:rFonts w:ascii="Times New Roman" w:hAnsi="Times New Roman" w:cs="Times New Roman"/>
                <w:sz w:val="28"/>
                <w:szCs w:val="28"/>
              </w:rPr>
              <w:t xml:space="preserve"> № 3 </w:t>
            </w:r>
            <w:r>
              <w:rPr>
                <w:rFonts w:ascii="Times New Roman" w:hAnsi="Times New Roman" w:cs="Times New Roman"/>
                <w:sz w:val="28"/>
                <w:szCs w:val="28"/>
              </w:rPr>
              <w:t xml:space="preserve">жалпы</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беретін</w:t>
            </w:r>
            <w:r>
              <w:rPr>
                <w:rFonts w:ascii="Times New Roman" w:hAnsi="Times New Roman" w:cs="Times New Roman"/>
                <w:sz w:val="28"/>
                <w:szCs w:val="28"/>
              </w:rPr>
              <w:t xml:space="preserve"> </w:t>
            </w:r>
            <w:r>
              <w:rPr>
                <w:rFonts w:ascii="Times New Roman" w:hAnsi="Times New Roman" w:cs="Times New Roman"/>
                <w:sz w:val="28"/>
                <w:szCs w:val="28"/>
              </w:rPr>
              <w:t xml:space="preserve">мектебі</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 КММ;</w:t>
            </w:r>
            <w:r/>
          </w:p>
          <w:p>
            <w:pPr>
              <w:ind w:left="20" w:firstLine="296"/>
              <w:jc w:val="both"/>
              <w:rPr>
                <w:rFonts w:ascii="Times New Roman" w:hAnsi="Times New Roman" w:cs="Times New Roman"/>
                <w:sz w:val="28"/>
                <w:szCs w:val="28"/>
              </w:rPr>
            </w:pPr>
            <w:r>
              <w:rPr>
                <w:rFonts w:ascii="Times New Roman" w:hAnsi="Times New Roman" w:cs="Times New Roman"/>
                <w:sz w:val="28"/>
                <w:szCs w:val="28"/>
              </w:rPr>
              <w:t xml:space="preserve">Үшінші</w:t>
            </w:r>
            <w:r>
              <w:rPr>
                <w:rFonts w:ascii="Times New Roman" w:hAnsi="Times New Roman" w:cs="Times New Roman"/>
                <w:sz w:val="28"/>
                <w:szCs w:val="28"/>
              </w:rPr>
              <w:t xml:space="preserve"> </w:t>
            </w:r>
            <w:r>
              <w:rPr>
                <w:rFonts w:ascii="Times New Roman" w:hAnsi="Times New Roman" w:cs="Times New Roman"/>
                <w:sz w:val="28"/>
                <w:szCs w:val="28"/>
              </w:rPr>
              <w:t xml:space="preserve">орын</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Қызылорда</w:t>
            </w:r>
            <w:r>
              <w:rPr>
                <w:rFonts w:ascii="Times New Roman" w:hAnsi="Times New Roman" w:cs="Times New Roman"/>
                <w:sz w:val="28"/>
                <w:szCs w:val="28"/>
              </w:rPr>
              <w:t xml:space="preserve"> </w:t>
            </w:r>
            <w:r>
              <w:rPr>
                <w:rFonts w:ascii="Times New Roman" w:hAnsi="Times New Roman" w:cs="Times New Roman"/>
                <w:sz w:val="28"/>
                <w:szCs w:val="28"/>
              </w:rPr>
              <w:t xml:space="preserve">облысы</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басқармасының</w:t>
            </w:r>
            <w:r>
              <w:rPr>
                <w:rFonts w:ascii="Times New Roman" w:hAnsi="Times New Roman" w:cs="Times New Roman"/>
                <w:sz w:val="28"/>
                <w:szCs w:val="28"/>
              </w:rPr>
              <w:t xml:space="preserve"> </w:t>
            </w:r>
            <w:r>
              <w:rPr>
                <w:rFonts w:ascii="Times New Roman" w:hAnsi="Times New Roman" w:cs="Times New Roman"/>
                <w:sz w:val="28"/>
                <w:szCs w:val="28"/>
              </w:rPr>
              <w:t xml:space="preserve">Қызылорда</w:t>
            </w:r>
            <w:r>
              <w:rPr>
                <w:rFonts w:ascii="Times New Roman" w:hAnsi="Times New Roman" w:cs="Times New Roman"/>
                <w:sz w:val="28"/>
                <w:szCs w:val="28"/>
              </w:rPr>
              <w:t xml:space="preserve"> </w:t>
            </w:r>
            <w:r>
              <w:rPr>
                <w:rFonts w:ascii="Times New Roman" w:hAnsi="Times New Roman" w:cs="Times New Roman"/>
                <w:sz w:val="28"/>
                <w:szCs w:val="28"/>
              </w:rPr>
              <w:t xml:space="preserve">қаласы</w:t>
            </w:r>
            <w:r>
              <w:rPr>
                <w:rFonts w:ascii="Times New Roman" w:hAnsi="Times New Roman" w:cs="Times New Roman"/>
                <w:sz w:val="28"/>
                <w:szCs w:val="28"/>
              </w:rPr>
              <w:t xml:space="preserve"> </w:t>
            </w:r>
            <w:r>
              <w:rPr>
                <w:rFonts w:ascii="Times New Roman" w:hAnsi="Times New Roman" w:cs="Times New Roman"/>
                <w:sz w:val="28"/>
                <w:szCs w:val="28"/>
              </w:rPr>
              <w:t xml:space="preserve">бойынша</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бөлімінің</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Сыр </w:t>
            </w:r>
            <w:r>
              <w:rPr>
                <w:rFonts w:ascii="Times New Roman" w:hAnsi="Times New Roman" w:cs="Times New Roman"/>
                <w:sz w:val="28"/>
                <w:szCs w:val="28"/>
              </w:rPr>
              <w:t xml:space="preserve">бөбегі</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бөбекжайы</w:t>
            </w:r>
            <w:r>
              <w:rPr>
                <w:rFonts w:ascii="Times New Roman" w:hAnsi="Times New Roman" w:cs="Times New Roman"/>
                <w:sz w:val="28"/>
                <w:szCs w:val="28"/>
              </w:rPr>
              <w:t xml:space="preserve"> КМҚК.</w:t>
            </w:r>
            <w:r/>
          </w:p>
          <w:p>
            <w:pPr>
              <w:ind w:left="20" w:firstLine="296"/>
              <w:jc w:val="both"/>
              <w:rPr>
                <w:rFonts w:ascii="Times New Roman" w:hAnsi="Times New Roman" w:cs="Times New Roman"/>
                <w:sz w:val="28"/>
                <w:szCs w:val="28"/>
              </w:rPr>
            </w:pPr>
            <w:r>
              <w:rPr>
                <w:rFonts w:ascii="Times New Roman" w:hAnsi="Times New Roman" w:cs="Times New Roman"/>
                <w:sz w:val="28"/>
                <w:szCs w:val="28"/>
                <w:lang w:val="kk-KZ"/>
              </w:rPr>
              <w:t xml:space="preserve">«</w:t>
            </w:r>
            <w:r>
              <w:rPr>
                <w:rFonts w:ascii="Times New Roman" w:hAnsi="Times New Roman" w:cs="Times New Roman"/>
                <w:sz w:val="28"/>
                <w:szCs w:val="28"/>
              </w:rPr>
              <w:t xml:space="preserve">Экологиялық</w:t>
            </w:r>
            <w:r>
              <w:rPr>
                <w:rFonts w:ascii="Times New Roman" w:hAnsi="Times New Roman" w:cs="Times New Roman"/>
                <w:sz w:val="28"/>
                <w:szCs w:val="28"/>
              </w:rPr>
              <w:t xml:space="preserve"> </w:t>
            </w:r>
            <w:r>
              <w:rPr>
                <w:rFonts w:ascii="Times New Roman" w:hAnsi="Times New Roman" w:cs="Times New Roman"/>
                <w:sz w:val="28"/>
                <w:szCs w:val="28"/>
              </w:rPr>
              <w:t xml:space="preserve">ағарту</w:t>
            </w:r>
            <w:r>
              <w:rPr>
                <w:rFonts w:ascii="Times New Roman" w:hAnsi="Times New Roman" w:cs="Times New Roman"/>
                <w:sz w:val="28"/>
                <w:szCs w:val="28"/>
              </w:rPr>
              <w:t xml:space="preserve"> </w:t>
            </w:r>
            <w:r>
              <w:rPr>
                <w:rFonts w:ascii="Times New Roman" w:hAnsi="Times New Roman" w:cs="Times New Roman"/>
                <w:sz w:val="28"/>
                <w:szCs w:val="28"/>
              </w:rPr>
              <w:t xml:space="preserve">және</w:t>
            </w:r>
            <w:r>
              <w:rPr>
                <w:rFonts w:ascii="Times New Roman" w:hAnsi="Times New Roman" w:cs="Times New Roman"/>
                <w:sz w:val="28"/>
                <w:szCs w:val="28"/>
              </w:rPr>
              <w:t xml:space="preserve"> </w:t>
            </w:r>
            <w:r>
              <w:rPr>
                <w:rFonts w:ascii="Times New Roman" w:hAnsi="Times New Roman" w:cs="Times New Roman"/>
                <w:sz w:val="28"/>
                <w:szCs w:val="28"/>
              </w:rPr>
              <w:t xml:space="preserve">ақпараттандыру</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номинациясы</w:t>
            </w:r>
            <w:r>
              <w:rPr>
                <w:rFonts w:ascii="Times New Roman" w:hAnsi="Times New Roman" w:cs="Times New Roman"/>
                <w:sz w:val="28"/>
                <w:szCs w:val="28"/>
              </w:rPr>
              <w:t xml:space="preserve"> </w:t>
            </w:r>
            <w:r>
              <w:rPr>
                <w:rFonts w:ascii="Times New Roman" w:hAnsi="Times New Roman" w:cs="Times New Roman"/>
                <w:sz w:val="28"/>
                <w:szCs w:val="28"/>
              </w:rPr>
              <w:t xml:space="preserve">бойынша</w:t>
            </w:r>
            <w:r>
              <w:rPr>
                <w:rFonts w:ascii="Times New Roman" w:hAnsi="Times New Roman" w:cs="Times New Roman"/>
                <w:sz w:val="28"/>
                <w:szCs w:val="28"/>
              </w:rPr>
              <w:t xml:space="preserve">:</w:t>
            </w:r>
            <w:r/>
          </w:p>
          <w:p>
            <w:pPr>
              <w:ind w:left="20" w:firstLine="296"/>
              <w:jc w:val="both"/>
              <w:rPr>
                <w:rFonts w:ascii="Times New Roman" w:hAnsi="Times New Roman" w:cs="Times New Roman"/>
                <w:sz w:val="28"/>
                <w:szCs w:val="28"/>
              </w:rPr>
            </w:pPr>
            <w:r>
              <w:rPr>
                <w:rFonts w:ascii="Times New Roman" w:hAnsi="Times New Roman" w:cs="Times New Roman"/>
                <w:sz w:val="28"/>
                <w:szCs w:val="28"/>
              </w:rPr>
              <w:t xml:space="preserve">Бірінші</w:t>
            </w:r>
            <w:r>
              <w:rPr>
                <w:rFonts w:ascii="Times New Roman" w:hAnsi="Times New Roman" w:cs="Times New Roman"/>
                <w:sz w:val="28"/>
                <w:szCs w:val="28"/>
              </w:rPr>
              <w:t xml:space="preserve"> </w:t>
            </w:r>
            <w:r>
              <w:rPr>
                <w:rFonts w:ascii="Times New Roman" w:hAnsi="Times New Roman" w:cs="Times New Roman"/>
                <w:sz w:val="28"/>
                <w:szCs w:val="28"/>
              </w:rPr>
              <w:t xml:space="preserve">орын</w:t>
            </w:r>
            <w:r>
              <w:rPr>
                <w:rFonts w:ascii="Times New Roman" w:hAnsi="Times New Roman" w:cs="Times New Roman"/>
                <w:sz w:val="28"/>
                <w:szCs w:val="28"/>
                <w:lang w:val="kk-KZ"/>
              </w:rPr>
              <w:t xml:space="preserve"> – Қостанай облысының </w:t>
            </w:r>
            <w:r>
              <w:rPr>
                <w:rFonts w:ascii="Times New Roman" w:hAnsi="Times New Roman" w:cs="Times New Roman"/>
                <w:sz w:val="28"/>
                <w:szCs w:val="28"/>
              </w:rPr>
              <w:t xml:space="preserve">әкімді</w:t>
            </w:r>
            <w:r>
              <w:rPr>
                <w:rFonts w:ascii="Times New Roman" w:hAnsi="Times New Roman" w:cs="Times New Roman"/>
                <w:sz w:val="28"/>
                <w:szCs w:val="28"/>
                <w:lang w:val="kk-KZ"/>
              </w:rPr>
              <w:t xml:space="preserve">гі</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басқармасының</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Қостанай</w:t>
            </w:r>
            <w:r>
              <w:rPr>
                <w:rFonts w:ascii="Times New Roman" w:hAnsi="Times New Roman" w:cs="Times New Roman"/>
                <w:sz w:val="28"/>
                <w:szCs w:val="28"/>
              </w:rPr>
              <w:t xml:space="preserve"> </w:t>
            </w:r>
            <w:r>
              <w:rPr>
                <w:rFonts w:ascii="Times New Roman" w:hAnsi="Times New Roman" w:cs="Times New Roman"/>
                <w:sz w:val="28"/>
                <w:szCs w:val="28"/>
              </w:rPr>
              <w:t xml:space="preserve">қаласы</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бөлімінің</w:t>
            </w:r>
            <w:r>
              <w:rPr>
                <w:rFonts w:ascii="Times New Roman" w:hAnsi="Times New Roman" w:cs="Times New Roman"/>
                <w:sz w:val="28"/>
                <w:szCs w:val="28"/>
              </w:rPr>
              <w:t xml:space="preserve"> № 7 </w:t>
            </w:r>
            <w:r>
              <w:rPr>
                <w:rFonts w:ascii="Times New Roman" w:hAnsi="Times New Roman" w:cs="Times New Roman"/>
                <w:sz w:val="28"/>
                <w:szCs w:val="28"/>
              </w:rPr>
              <w:t xml:space="preserve">жалпы</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беретін</w:t>
            </w:r>
            <w:r>
              <w:rPr>
                <w:rFonts w:ascii="Times New Roman" w:hAnsi="Times New Roman" w:cs="Times New Roman"/>
                <w:sz w:val="28"/>
                <w:szCs w:val="28"/>
              </w:rPr>
              <w:t xml:space="preserve"> </w:t>
            </w:r>
            <w:r>
              <w:rPr>
                <w:rFonts w:ascii="Times New Roman" w:hAnsi="Times New Roman" w:cs="Times New Roman"/>
                <w:sz w:val="28"/>
                <w:szCs w:val="28"/>
              </w:rPr>
              <w:t xml:space="preserve">мектебі</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 КММ</w:t>
            </w:r>
            <w:r/>
          </w:p>
          <w:p>
            <w:pPr>
              <w:ind w:left="20" w:firstLine="296"/>
              <w:jc w:val="both"/>
              <w:rPr>
                <w:rFonts w:ascii="Times New Roman" w:hAnsi="Times New Roman" w:cs="Times New Roman"/>
                <w:sz w:val="28"/>
                <w:szCs w:val="28"/>
              </w:rPr>
            </w:pPr>
            <w:r>
              <w:rPr>
                <w:rFonts w:ascii="Times New Roman" w:hAnsi="Times New Roman" w:cs="Times New Roman"/>
                <w:sz w:val="28"/>
                <w:szCs w:val="28"/>
              </w:rPr>
              <w:t xml:space="preserve">Екінші</w:t>
            </w:r>
            <w:r>
              <w:rPr>
                <w:rFonts w:ascii="Times New Roman" w:hAnsi="Times New Roman" w:cs="Times New Roman"/>
                <w:sz w:val="28"/>
                <w:szCs w:val="28"/>
              </w:rPr>
              <w:t xml:space="preserve"> </w:t>
            </w:r>
            <w:r>
              <w:rPr>
                <w:rFonts w:ascii="Times New Roman" w:hAnsi="Times New Roman" w:cs="Times New Roman"/>
                <w:sz w:val="28"/>
                <w:szCs w:val="28"/>
              </w:rPr>
              <w:t xml:space="preserve">орын</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Жамбыл </w:t>
            </w:r>
            <w:r>
              <w:rPr>
                <w:rFonts w:ascii="Times New Roman" w:hAnsi="Times New Roman" w:cs="Times New Roman"/>
                <w:sz w:val="28"/>
                <w:szCs w:val="28"/>
              </w:rPr>
              <w:t xml:space="preserve">облысы</w:t>
            </w:r>
            <w:r>
              <w:rPr>
                <w:rFonts w:ascii="Times New Roman" w:hAnsi="Times New Roman" w:cs="Times New Roman"/>
                <w:sz w:val="28"/>
                <w:szCs w:val="28"/>
              </w:rPr>
              <w:t xml:space="preserve"> Шу </w:t>
            </w:r>
            <w:r>
              <w:rPr>
                <w:rFonts w:ascii="Times New Roman" w:hAnsi="Times New Roman" w:cs="Times New Roman"/>
                <w:sz w:val="28"/>
                <w:szCs w:val="28"/>
              </w:rPr>
              <w:t xml:space="preserve">ауданы</w:t>
            </w:r>
            <w:r>
              <w:rPr>
                <w:rFonts w:ascii="Times New Roman" w:hAnsi="Times New Roman" w:cs="Times New Roman"/>
                <w:sz w:val="28"/>
                <w:szCs w:val="28"/>
              </w:rPr>
              <w:t xml:space="preserve"> </w:t>
            </w:r>
            <w:r>
              <w:rPr>
                <w:rFonts w:ascii="Times New Roman" w:hAnsi="Times New Roman" w:cs="Times New Roman"/>
                <w:sz w:val="28"/>
                <w:szCs w:val="28"/>
              </w:rPr>
              <w:t xml:space="preserve">әкімдігі</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бөлімінің</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Жібек</w:t>
            </w:r>
            <w:r>
              <w:rPr>
                <w:rFonts w:ascii="Times New Roman" w:hAnsi="Times New Roman" w:cs="Times New Roman"/>
                <w:sz w:val="28"/>
                <w:szCs w:val="28"/>
              </w:rPr>
              <w:t xml:space="preserve"> </w:t>
            </w:r>
            <w:r>
              <w:rPr>
                <w:rFonts w:ascii="Times New Roman" w:hAnsi="Times New Roman" w:cs="Times New Roman"/>
                <w:sz w:val="28"/>
                <w:szCs w:val="28"/>
              </w:rPr>
              <w:t xml:space="preserve">жолы</w:t>
            </w:r>
            <w:r>
              <w:rPr>
                <w:rFonts w:ascii="Times New Roman" w:hAnsi="Times New Roman" w:cs="Times New Roman"/>
                <w:sz w:val="28"/>
                <w:szCs w:val="28"/>
              </w:rPr>
              <w:t xml:space="preserve"> </w:t>
            </w:r>
            <w:r>
              <w:rPr>
                <w:rFonts w:ascii="Times New Roman" w:hAnsi="Times New Roman" w:cs="Times New Roman"/>
                <w:sz w:val="28"/>
                <w:szCs w:val="28"/>
              </w:rPr>
              <w:t xml:space="preserve">мектеп-лицейі</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 КММ;</w:t>
            </w:r>
            <w:r/>
          </w:p>
          <w:p>
            <w:pPr>
              <w:ind w:left="20" w:firstLine="296"/>
              <w:jc w:val="both"/>
              <w:rPr>
                <w:rFonts w:ascii="Times New Roman" w:hAnsi="Times New Roman" w:cs="Times New Roman"/>
                <w:color w:val="000000"/>
                <w:sz w:val="28"/>
                <w:szCs w:val="28"/>
              </w:rPr>
            </w:pPr>
            <w:r>
              <w:rPr>
                <w:rFonts w:ascii="Times New Roman" w:hAnsi="Times New Roman" w:cs="Times New Roman"/>
                <w:sz w:val="28"/>
                <w:szCs w:val="28"/>
              </w:rPr>
              <w:t xml:space="preserve">Үшінші</w:t>
            </w:r>
            <w:r>
              <w:rPr>
                <w:rFonts w:ascii="Times New Roman" w:hAnsi="Times New Roman" w:cs="Times New Roman"/>
                <w:sz w:val="28"/>
                <w:szCs w:val="28"/>
              </w:rPr>
              <w:t xml:space="preserve"> </w:t>
            </w:r>
            <w:r>
              <w:rPr>
                <w:rFonts w:ascii="Times New Roman" w:hAnsi="Times New Roman" w:cs="Times New Roman"/>
                <w:sz w:val="28"/>
                <w:szCs w:val="28"/>
              </w:rPr>
              <w:t xml:space="preserve">орын</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Шымкент </w:t>
            </w:r>
            <w:r>
              <w:rPr>
                <w:rFonts w:ascii="Times New Roman" w:hAnsi="Times New Roman" w:cs="Times New Roman"/>
                <w:sz w:val="28"/>
                <w:szCs w:val="28"/>
              </w:rPr>
              <w:t xml:space="preserve">қаласы</w:t>
            </w:r>
            <w:r>
              <w:rPr>
                <w:rFonts w:ascii="Times New Roman" w:hAnsi="Times New Roman" w:cs="Times New Roman"/>
                <w:sz w:val="28"/>
                <w:szCs w:val="28"/>
              </w:rPr>
              <w:t xml:space="preserve"> </w:t>
            </w:r>
            <w:r>
              <w:rPr>
                <w:rFonts w:ascii="Times New Roman" w:hAnsi="Times New Roman" w:cs="Times New Roman"/>
                <w:sz w:val="28"/>
                <w:szCs w:val="28"/>
              </w:rPr>
              <w:t xml:space="preserve">білім</w:t>
            </w:r>
            <w:r>
              <w:rPr>
                <w:rFonts w:ascii="Times New Roman" w:hAnsi="Times New Roman" w:cs="Times New Roman"/>
                <w:sz w:val="28"/>
                <w:szCs w:val="28"/>
              </w:rPr>
              <w:t xml:space="preserve"> </w:t>
            </w:r>
            <w:r>
              <w:rPr>
                <w:rFonts w:ascii="Times New Roman" w:hAnsi="Times New Roman" w:cs="Times New Roman"/>
                <w:sz w:val="28"/>
                <w:szCs w:val="28"/>
              </w:rPr>
              <w:t xml:space="preserve">басқармасының</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«Э</w:t>
            </w:r>
            <w:r>
              <w:rPr>
                <w:rFonts w:ascii="Times New Roman" w:hAnsi="Times New Roman" w:cs="Times New Roman"/>
                <w:sz w:val="28"/>
                <w:szCs w:val="28"/>
              </w:rPr>
              <w:t xml:space="preserve">кология</w:t>
            </w:r>
            <w:r>
              <w:rPr>
                <w:rFonts w:ascii="Times New Roman" w:hAnsi="Times New Roman" w:cs="Times New Roman"/>
                <w:sz w:val="28"/>
                <w:szCs w:val="28"/>
              </w:rPr>
              <w:t xml:space="preserve">, </w:t>
            </w:r>
            <w:r>
              <w:rPr>
                <w:rFonts w:ascii="Times New Roman" w:hAnsi="Times New Roman" w:cs="Times New Roman"/>
                <w:sz w:val="28"/>
                <w:szCs w:val="28"/>
              </w:rPr>
              <w:t xml:space="preserve">өлкетану</w:t>
            </w:r>
            <w:r>
              <w:rPr>
                <w:rFonts w:ascii="Times New Roman" w:hAnsi="Times New Roman" w:cs="Times New Roman"/>
                <w:sz w:val="28"/>
                <w:szCs w:val="28"/>
              </w:rPr>
              <w:t xml:space="preserve"> </w:t>
            </w:r>
            <w:r>
              <w:rPr>
                <w:rFonts w:ascii="Times New Roman" w:hAnsi="Times New Roman" w:cs="Times New Roman"/>
                <w:sz w:val="28"/>
                <w:szCs w:val="28"/>
              </w:rPr>
              <w:t xml:space="preserve">және</w:t>
            </w:r>
            <w:r>
              <w:rPr>
                <w:rFonts w:ascii="Times New Roman" w:hAnsi="Times New Roman" w:cs="Times New Roman"/>
                <w:sz w:val="28"/>
                <w:szCs w:val="28"/>
              </w:rPr>
              <w:t xml:space="preserve"> </w:t>
            </w:r>
            <w:r>
              <w:rPr>
                <w:rFonts w:ascii="Times New Roman" w:hAnsi="Times New Roman" w:cs="Times New Roman"/>
                <w:sz w:val="28"/>
                <w:szCs w:val="28"/>
              </w:rPr>
              <w:t xml:space="preserve">туризм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орталы</w:t>
            </w:r>
            <w:r>
              <w:rPr>
                <w:rFonts w:ascii="Times New Roman" w:hAnsi="Times New Roman" w:cs="Times New Roman"/>
                <w:sz w:val="28"/>
                <w:szCs w:val="28"/>
                <w:lang w:val="kk-KZ"/>
              </w:rPr>
              <w:t xml:space="preserve">ғы</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 КММ.</w:t>
            </w:r>
            <w:r/>
          </w:p>
        </w:tc>
      </w:tr>
    </w:tbl>
    <w:p>
      <w:pPr>
        <w:jc w:val="both"/>
        <w:spacing w:after="0" w:line="240" w:lineRule="auto"/>
        <w:tabs>
          <w:tab w:val="left" w:pos="993" w:leader="none"/>
        </w:tabs>
        <w:rPr>
          <w:rFonts w:ascii="Times New Roman" w:hAnsi="Times New Roman" w:cs="Times New Roman"/>
          <w:sz w:val="28"/>
          <w:szCs w:val="28"/>
          <w:lang w:val="kk-KZ"/>
        </w:rPr>
      </w:pPr>
      <w:r>
        <w:rPr>
          <w:rFonts w:ascii="Times New Roman" w:hAnsi="Times New Roman" w:cs="Times New Roman"/>
          <w:sz w:val="28"/>
          <w:szCs w:val="28"/>
          <w:lang w:val="kk-KZ"/>
        </w:rPr>
      </w:r>
      <w:r/>
    </w:p>
    <w:p>
      <w:pPr>
        <w:jc w:val="both"/>
        <w:spacing w:after="0" w:line="240" w:lineRule="auto"/>
        <w:tabs>
          <w:tab w:val="left" w:pos="993" w:leader="none"/>
        </w:tabs>
        <w:rPr>
          <w:rFonts w:ascii="Times New Roman" w:hAnsi="Times New Roman" w:cs="Times New Roman"/>
          <w:sz w:val="28"/>
          <w:szCs w:val="28"/>
          <w:lang w:val="kk-KZ"/>
        </w:rPr>
      </w:pPr>
      <w:r>
        <w:rPr>
          <w:rFonts w:ascii="Times New Roman" w:hAnsi="Times New Roman" w:cs="Times New Roman"/>
          <w:sz w:val="28"/>
          <w:szCs w:val="28"/>
          <w:lang w:val="kk-KZ"/>
        </w:rPr>
      </w:r>
      <w:r/>
    </w:p>
    <w:p>
      <w:pPr>
        <w:jc w:val="both"/>
        <w:spacing w:after="0" w:line="240" w:lineRule="auto"/>
        <w:tabs>
          <w:tab w:val="left" w:pos="993"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Ескертпе</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аббревиатуралардың толық жазылуы:</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«Атамекен» ҰКП – </w:t>
      </w:r>
      <w:r>
        <w:rPr>
          <w:rFonts w:ascii="Times New Roman" w:hAnsi="Times New Roman" w:cs="Times New Roman"/>
          <w:color w:val="000000"/>
          <w:sz w:val="28"/>
          <w:szCs w:val="28"/>
          <w:lang w:val="kk"/>
        </w:rPr>
        <w:t xml:space="preserve">«Атамекен» </w:t>
      </w:r>
      <w:r>
        <w:rPr>
          <w:rFonts w:ascii="Times New Roman" w:hAnsi="Times New Roman" w:cs="Times New Roman"/>
          <w:color w:val="000000"/>
          <w:sz w:val="28"/>
          <w:szCs w:val="28"/>
          <w:lang w:val="kk"/>
        </w:rPr>
        <w:t xml:space="preserve">Қазақстан Республикасының </w:t>
      </w:r>
      <w:r>
        <w:rPr>
          <w:rFonts w:ascii="Times New Roman" w:hAnsi="Times New Roman" w:cs="Times New Roman"/>
          <w:color w:val="000000"/>
          <w:sz w:val="28"/>
          <w:szCs w:val="28"/>
          <w:lang w:val="kk"/>
        </w:rPr>
        <w:t xml:space="preserve">ұ</w:t>
      </w:r>
      <w:r>
        <w:rPr>
          <w:rFonts w:ascii="Times New Roman" w:hAnsi="Times New Roman" w:cs="Times New Roman"/>
          <w:color w:val="000000"/>
          <w:sz w:val="28"/>
          <w:szCs w:val="28"/>
          <w:lang w:val="kk"/>
        </w:rPr>
        <w:t xml:space="preserve">лттық </w:t>
      </w:r>
      <w:r>
        <w:rPr>
          <w:rFonts w:ascii="Times New Roman" w:hAnsi="Times New Roman" w:cs="Times New Roman"/>
          <w:color w:val="000000"/>
          <w:sz w:val="28"/>
          <w:szCs w:val="28"/>
          <w:lang w:val="kk"/>
        </w:rPr>
        <w:t xml:space="preserve">к</w:t>
      </w:r>
      <w:r>
        <w:rPr>
          <w:rFonts w:ascii="Times New Roman" w:hAnsi="Times New Roman" w:cs="Times New Roman"/>
          <w:color w:val="000000"/>
          <w:sz w:val="28"/>
          <w:szCs w:val="28"/>
          <w:lang w:val="kk"/>
        </w:rPr>
        <w:t xml:space="preserve">әсіпкерлер </w:t>
      </w:r>
      <w:r>
        <w:rPr>
          <w:rFonts w:ascii="Times New Roman" w:hAnsi="Times New Roman" w:cs="Times New Roman"/>
          <w:color w:val="000000"/>
          <w:sz w:val="28"/>
          <w:szCs w:val="28"/>
          <w:lang w:val="kk"/>
        </w:rPr>
        <w:t xml:space="preserve">п</w:t>
      </w:r>
      <w:r>
        <w:rPr>
          <w:rFonts w:ascii="Times New Roman" w:hAnsi="Times New Roman" w:cs="Times New Roman"/>
          <w:color w:val="000000"/>
          <w:sz w:val="28"/>
          <w:szCs w:val="28"/>
          <w:lang w:val="kk"/>
        </w:rPr>
        <w:t xml:space="preserve">алатасы</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KZ"/>
        </w:rPr>
        <w:t xml:space="preserve">Еңбекмині </w:t>
      </w:r>
      <w:r>
        <w:rPr>
          <w:rFonts w:ascii="Times New Roman" w:hAnsi="Times New Roman" w:cs="Times New Roman"/>
          <w:color w:val="000000"/>
          <w:sz w:val="28"/>
          <w:szCs w:val="28"/>
          <w:lang w:val="kk"/>
        </w:rPr>
        <w:t xml:space="preserve">– Қазақстан Республикасының Еңбек және халықты әлеуметтік қорғау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ЖАО – жергілікті атқарушы органдар</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ЖЖОКБҰ </w:t>
      </w:r>
      <w:r>
        <w:rPr>
          <w:rFonts w:ascii="Times New Roman" w:hAnsi="Times New Roman" w:cs="Times New Roman"/>
          <w:color w:val="000000"/>
          <w:sz w:val="28"/>
          <w:szCs w:val="28"/>
          <w:lang w:val="kk"/>
        </w:rPr>
        <w:t xml:space="preserve">– </w:t>
      </w:r>
      <w:r>
        <w:rPr>
          <w:rFonts w:ascii="Times New Roman" w:hAnsi="Times New Roman" w:cs="Times New Roman"/>
          <w:color w:val="000000"/>
          <w:sz w:val="28"/>
          <w:szCs w:val="28"/>
          <w:lang w:val="kk"/>
        </w:rPr>
        <w:t xml:space="preserve">Жоғары және жоғары оқу орнынан кейінгі білім беру ұйымдары </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ҒЖБМ – Қазақстан Республикасының Ғылым және жоғары білім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Қаржымині – Қазақстан Республикасының Қаржы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МАМ – Қазақстан Республикасының Мәдениет және ақпарат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МҚІА – Қазақстан Республикасының Мемлекеттік қызмет істері агенттігі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ОМ – Қазақстан Республикасының Оқу-ағарту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ӨҚМ – Қазақстан Республикасының Өнеркәсіп және құрылыс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СРИМ – Қазақстан Республикасының Су ресурстары және ирригация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ҰЭМ – Қазақстан Республикасының Ұлттық экономика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ЦДИАӨМ – Қазақстан Республикасының Цифрлық даму, инновациялар және аэроғарыш өнеркәсібі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ІІМ – Қазақстан Республикасының Ішкі істер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ЭМ – Қазақстан Республикасының Энергетика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ЭТРМ </w:t>
      </w:r>
      <w:r>
        <w:rPr>
          <w:rFonts w:ascii="Times New Roman" w:hAnsi="Times New Roman" w:cs="Times New Roman"/>
          <w:color w:val="000000"/>
          <w:sz w:val="28"/>
          <w:szCs w:val="28"/>
          <w:lang w:val="kk"/>
        </w:rPr>
        <w:t xml:space="preserve">–</w:t>
      </w:r>
      <w:r>
        <w:rPr>
          <w:rFonts w:ascii="Times New Roman" w:hAnsi="Times New Roman" w:cs="Times New Roman"/>
          <w:color w:val="000000"/>
          <w:sz w:val="28"/>
          <w:szCs w:val="28"/>
          <w:lang w:val="kk"/>
        </w:rPr>
        <w:t xml:space="preserve"> Қазақстан Республикасының Экология және табиғи ресурстар министрлігі</w:t>
      </w:r>
      <w:r/>
    </w:p>
    <w:p>
      <w:pPr>
        <w:jc w:val="both"/>
        <w:spacing w:after="0" w:line="240" w:lineRule="auto"/>
        <w:tabs>
          <w:tab w:val="left" w:pos="993" w:leader="none"/>
        </w:tabs>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r>
      <w:r/>
    </w:p>
    <w:p>
      <w:pPr>
        <w:jc w:val="center"/>
        <w:spacing w:after="0" w:line="240" w:lineRule="auto"/>
        <w:tabs>
          <w:tab w:val="left" w:pos="993" w:leader="none"/>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w:t>
      </w:r>
      <w:r/>
    </w:p>
    <w:sectPr>
      <w:headerReference w:type="default" r:id="rId9"/>
      <w:footnotePr/>
      <w:endnotePr/>
      <w:type w:val="nextPage"/>
      <w:pgSz w:w="16838" w:h="11906" w:orient="landscape"/>
      <w:pgMar w:top="1418" w:right="1134" w:bottom="851" w:left="1134" w:header="709" w:footer="709" w:gutter="0"/>
      <w:cols w:num="1" w:sep="0" w:space="708" w:equalWidth="1"/>
      <w:docGrid w:linePitch="360"/>
      <w:titlePg/>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11.03.2025 17:07 Даулетьярова Наталья Ивановна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11.03.2025 17:10 Тналиева Акмарал Тыныштыбайкызы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11.03.2025 17:22 Мухтарова Сагыныш Конысбаевна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11.03.2025 17:34 Жартыбаева Балжан Аскербековна </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11.03.2025 17:37 Шалабаева Ляззат Хайратовна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11.03.2025 18:44 Койшибаева Айнаш Тлегеновна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11.03.2025 18:54 Дәулет Жүзім Жанатқызы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11.03.2025 19:41 Умаров Ермек Касымгалиевич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11.03.2025 19:43 Амангельдинов Бакдаулет Нигметович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12.03.2025 09:35 Алимсурина Назгуль Кайратовна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12.03.2025 09:41 Кожиков Ерболат Сельбаевич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12.03.2025 09:46 Сакабаева Алена Николаевна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12.03.2025 11:29 Әбуов Азамат Қайырдыұлы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12.03.2025 11:32 Меирбеков Бексұлтан Нұрланұлы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12.03.2025 13:13 Тукенов Руслан Каримович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12.03.2025 14:47 Тургамбаев Данияр Галымович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12.03.2025 14:50 Алиев Жомарт Шияпович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13.03.2025 11:16 Нысанбаев Ерлан Нуралиевич</w:t>
      </w:r>
    </w:p>
    <w:p>
      <w:r>
        <w:br w:type="page"/>
      </w:r>
    </w:p>
    <w:tbl>
      <w:tblPr>
        <w:tblW w:w="8885.66" w:type="dxa"/>
        <w:shd w:val="clear" w:color="auto" w:fill="EEF9FF"/>
        <w:tblLook w:val="04A0" w:firstRow="1" w:lastRow="0" w:firstColumn="1" w:lastColumn="0" w:noHBand="0" w:noVBand="1"/>
      </w:tblPr>
      <w:tblGrid>
        <w:gridCol w:w="2047"/>
        <w:gridCol w:w="6520"/>
      </w:tblGrid>
      <w:tr>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Тип документа</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Исходящий документ</w:t>
            </w:r>
          </w:p>
        </w:tc>
      </w:tr>
      <w:tr>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Номер и дата документа</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 01-10/Д-2339 от 13.03.2025 г.</w:t>
            </w:r>
          </w:p>
        </w:tc>
      </w:tr>
      <w:tr>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Организация/отправитель</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МИНИСТЕРСТВО ЭКОЛОГИИ И ПРИРОДНЫХ РЕСУРСОВ РЕСПУБЛИКИ КАЗАХСТАН</w:t>
            </w:r>
          </w:p>
        </w:tc>
      </w:tr>
      <w:tr>
        <w:tc>
          <w:tcPr>
            <w:vMerge w:val="restart"/>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Получатель (-и)</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АППАРАТ ПРАВИТЕЛЬСТВА РЕСПУБЛИКИ КАЗАХСТАН</w:t>
            </w:r>
          </w:p>
        </w:tc>
      </w:tr>
      <w:tr>
        <w:tc>
          <w:tcPr>
            <w:vMerge w:val="restart"/>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Электронные цифровые подписи документа</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0"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Государственное учреждение "Министерство экологии; геологии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ДАУЛЕТЬЯРОВА НАТАЛЬЯ</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MIIRYgYJ...WRmmBMFE=</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11.03.2025 17:07</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1"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Тналиева Акмарал Тыныштыбайкызы</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без ЭЦП</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11.03.2025 17:10</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2"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Государственное учреждение "Министерство экологии; геологии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МУХТАРОВА САГЫНЫШ</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MIIRVgYJ...czXgz1Gg=</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11.03.2025 17:22</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3"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Государственное учреждение "Министерство экологии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ЖАРТЫБАЕВА БАЛЖАН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MIIReAYJ...GH94d6aSL</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11.03.2025 17:34</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4"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Государственное учреждение "Министерство экологии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ШАЛАБАЕВА ЛЯЗЗАТ</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MIIRKgYJ...uLb/98qjA</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11.03.2025 17:37</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5"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Государственное учреждение "Министерство экологии; геологии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КОЙШИБАЕВА АЙНАШ</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MIIRkAYJ...Rtl7sVhVx</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11.03.2025 18:44</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6"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Дәулет Жүзім Жанатқызы</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без ЭЦП</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11.03.2025 18:54</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7"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Республиканское государственное учреждение "Комитет экологического регулирования и контроля Министерства экологии; геологии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УМАРОВ ЕРМЕК</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MIISegYJ...xpRC0Hu0I</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11.03.2025 19:41</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8"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Амангельдинов Бакдаулет Нигметович</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без ЭЦП</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11.03.2025 19:43</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09"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Алимсурина Назгуль Кайратовна</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без ЭЦП</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12.03.2025 09:35</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10"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Республиканское государственное учреждение "Комитет экологического регулирования и контроля Министерства экологии; геологии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КОЖИКОВ ЕРБОЛАТ</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MIISdAYJ...3+B8U/582</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12.03.2025 09:41</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11"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Государственное учреждение "Министерство экологии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САКАБАЕВА АЛЕНА</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MIIRYAYJ...TIMyA0s/Y</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12.03.2025 09:46</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12"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Әбуов Азамат Қайырдыұлы</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без ЭЦП</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12.03.2025 11:29</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13"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Меирбеков Бексұлтан Нұрланұлы</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без ЭЦП</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12.03.2025 11:32</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14"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Государственное учреждение "Министерство экологии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ТУКЕНОВ РУСЛАН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MIIRRAYJ...R/e9fAzE=</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12.03.2025 13:13</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15"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Республиканское государственное учреждение "Комитет лесного хозяйства и животного мира Министерства экологии; геологии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ТУРГАМБАЕВ ДАНИЯР</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MIISggYJ...wO3nonPM=</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12.03.2025 14:47</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16"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Республиканское государственное учреждение "Комитет экологического регулирования и контроля Министерства экологии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Согласовано:  АЛИЕВ ЖОМАРТ</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MIISMAYJ...tD/Dyeg==</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12.03.2025 14:50</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17"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Государственное учреждение "Министерство экологии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Подписано:  НЫСАНБАЕВ ЕРЛАН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MIISNwYJ...9bnPDwVA=</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13.03.2025 11:16</w:t>
            </w:r>
          </w:p>
        </w:tc>
      </w:tr>
      <w:tr>
        <w:tc>
          <w:tcPr>
            <w:vMerge w:val=""/>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spacing w:after="0"/>
              <w:b/>
              <w:jc w:val="left"/>
              <w:rPr>
                <w:rFonts w:ascii="Times New Roman" w:eastAsia="Times New Roman" w:hAnsi="Times New Roman" w:cs="Times New Roman"/>
                <w:lang w:eastAsia="ru-RU"/>
              </w:rPr>
            </w:pPr>
            <w:r>
              <w:rPr>
                <w:rFonts w:ascii="Times New Roman" w:eastAsia="Times New Roman" w:hAnsi="Times New Roman" w:cs="Times New Roman"/>
                <w:lang w:eastAsia="ru-RU"/>
                <w:b/>
                <w:sz w:val="21"/>
                <w:szCs w:val="21"/>
              </w:rPr>
              <w:t/>
            </w:r>
          </w:p>
        </w:tc>
        <w:tc>
          <w:tcPr>
            <w:tcBorders>
              <w:top w:val="single" w:sz="6" w:space="0" w:color="000000"/>
              <w:bottom w:val="single" w:sz="6" w:space="0" w:color="000000"/>
              <w:start w:val="single" w:sz="6" w:space="0" w:color="000000"/>
              <w:end w:val="single" w:sz="6" w:space="0" w:color="000000"/>
            </w:tcBorders>
            <w:shd w:val="clear" w:color="auto" w:fill="EEF9FF"/>
            <w:vAlign w:val="center"/>
            <w:tcMar>
              <w:top w:w="70" w:type="dxa"/>
              <w:start w:w="70" w:type="dxa"/>
              <w:bottom w:w="70" w:type="dxa"/>
              <w:end w:w="70" w:type="dxa"/>
            </w:tcMar>
          </w:tcPr>
          <w:p>
            <w:pPr>
              <w:ind w:left="464"/>
              <w:spacing w:after="0"/>
              <w:jc w:val="left"/>
              <w:rPr>
                <w:rFonts w:ascii="Times New Roman" w:eastAsia="Times New Roman" w:hAnsi="Times New Roman" w:cs="Times New Roman"/>
                <w:lang w:eastAsia="ru-RU"/>
              </w:rPr>
            </w:pPr>
            <w:r>
              <w:rPr>
                <w:noProof/>
                <w:sz w:val="21"/>
                <w:szCs w:val="21"/>
              </w:rPr>
              <w:drawing>
                <wp:anchor distT="0" distB="0" distL="114300" distR="114300" simplePos="0" relativeHeight="25167257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18"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lang w:eastAsia="ru-RU"/>
                <w:sz w:val="21"/>
                <w:szCs w:val="21"/>
              </w:rPr>
              <w:t>Государственное учреждение "Министерство экологии и природных ресурсов Республики Казахстан"</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ЭЦП канцелярии:  ШАЛАБАЕВА ЛЯЗЗАТ</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MIISSAYJ...gLZXVhQ==</w:t>
            </w:r>
          </w:p>
          <w:p>
            <w:pPr>
              <w:ind w:left="464"/>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Время подписи: 13.03.2025 11:23</w:t>
            </w:r>
          </w:p>
        </w:tc>
      </w:tr>
    </w:tbl>
    <w:p>
      <w:pPr>
        <w:jc w:val="both"/>
        <w:rPr>
          <w:rFonts w:ascii="Times New Roman" w:eastAsia="Times New Roman" w:hAnsi="Times New Roman" w:cs="Times New Roman"/>
          <w:lang w:eastAsia="ru-RU"/>
        </w:rPr>
      </w:pPr>
      <w:r>
        <w:rPr>
          <w:rFonts w:ascii="Times New Roman" w:eastAsia="Times New Roman" w:hAnsi="Times New Roman" w:cs="Times New Roman"/>
          <w:lang w:eastAsia="ru-RU"/>
          <w:sz w:val="24"/>
          <w:szCs w:val="24"/>
        </w:rPr>
        <w:t/>
      </w:r>
    </w:p>
    <w:tbl>
      <w:tblPr>
        <w:tblW w:w="8885.66" w:type="dxa"/>
        <w:shd w:val="auto" w:color="auto" w:fill="auto"/>
        <w:tblLook w:val="04A0" w:firstRow="1" w:lastRow="0" w:firstColumn="1" w:lastColumn="0" w:noHBand="0" w:noVBand="1"/>
      </w:tblPr>
      <w:tblGrid>
        <w:gridCol w:w="2047"/>
        <w:gridCol w:w="6520"/>
      </w:tblGrid>
      <w:tr>
        <w:tc>
          <w:tcPr>
            <w:shd w:val="auto" w:color="auto" w:fill="auto"/>
            <w:vAlign w:val="top"/>
            <w:tcMar>
              <w:top w:w="70" w:type="dxa"/>
              <w:start w:w="70" w:type="dxa"/>
              <w:bottom w:w="70" w:type="dxa"/>
              <w:end w:w="70" w:type="dxa"/>
            </w:tcMar>
          </w:tcPr>
          <w:p>
            <w:pPr>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84">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tc>
        <w:tc>
          <w:tcPr>
            <w:shd w:val="auto" w:color="auto" w:fill="auto"/>
            <w:vAlign w:val="top"/>
            <w:tcMar>
              <w:top w:w="70" w:type="dxa"/>
              <w:start w:w="70" w:type="dxa"/>
              <w:bottom w:w="70" w:type="dxa"/>
              <w:end w:w="70" w:type="dxa"/>
            </w:tcMar>
          </w:tcPr>
          <w:p>
            <w:pPr>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
            </w:r>
          </w:p>
          <w:p>
            <w:pPr>
              <w:spacing w:after="0"/>
              <w:jc w:val="left"/>
              <w:rPr>
                <w:rFonts w:ascii="Times New Roman" w:eastAsia="Times New Roman" w:hAnsi="Times New Roman" w:cs="Times New Roman"/>
                <w:lang w:eastAsia="ru-RU"/>
              </w:rPr>
            </w:pPr>
            <w:r>
              <w:rPr>
                <w:rFonts w:ascii="Times New Roman" w:eastAsia="Times New Roman" w:hAnsi="Times New Roman" w:cs="Times New Roman"/>
                <w:lang w:eastAsia="ru-RU"/>
                <w:sz w:val="21"/>
                <w:szCs w:val="21"/>
              </w:rPr>
              <w:t>Данный документ согласно пункту 1 статьи 7 ЗРК от 7 января 2003 года N370-II «Об электронном документе и электронной цифровой подписи», удостоверенный посредством электронной цифровой подписи лица, имеющего полномочия на его подписание, равнозначен подписанному документу на бумажном носителе.</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noto sans symbols">
    <w:panose1 w:val="020B0603030804020204"/>
  </w:font>
  <w:font w:name="Symbol">
    <w:panose1 w:val="05010000000000000000"/>
  </w:font>
  <w:font w:name="Wingdings">
    <w:panose1 w:val="05010000000000000000"/>
  </w:font>
  <w:font w:name="Courier New">
    <w:panose1 w:val="02070309020205020404"/>
  </w:font>
  <w:font w:name="Consolas">
    <w:panose1 w:val="020B0606030504020204"/>
  </w:font>
  <w:font w:name="Segoe UI">
    <w:panose1 w:val="020B050204050402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31.03.2025 09:11. Копия электронного документа. Версия СЭД: Documentolog 7.22.2.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31.03.2025 09:11. Копия электронного документа. Версия СЭД: Documentolog 7.22.2.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132440102"/>
      <w:docPartObj>
        <w:docPartGallery w:val="Page Numbers (Top of Page)"/>
        <w:docPartUnique w:val="true"/>
      </w:docPartObj>
      <w:rPr/>
    </w:sdtPr>
    <w:sdtContent>
      <w:p>
        <w:pPr>
          <w:pStyle w:val="67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23</w:t>
        </w:r>
        <w:r>
          <w:rPr>
            <w:rFonts w:ascii="Times New Roman" w:hAnsi="Times New Roman" w:cs="Times New Roman"/>
          </w:rPr>
          <w:fldChar w:fldCharType="end"/>
        </w:r>
        <w:r/>
      </w:p>
    </w:sdtContent>
  </w:sdt>
  <w:p>
    <w:pPr>
      <w:pStyle w:val="679"/>
    </w:pPr>
    <w:r/>
    <w: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урзабекова Жулдыз Еслямбековна 31.03.2025 09: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42" w:hanging="360"/>
      </w:pPr>
    </w:lvl>
    <w:lvl w:ilvl="1">
      <w:start w:val="1"/>
      <w:numFmt w:val="lowerLetter"/>
      <w:isLgl w:val="false"/>
      <w:suff w:val="tab"/>
      <w:lvlText w:val="%2."/>
      <w:lvlJc w:val="left"/>
      <w:pPr>
        <w:ind w:left="1462" w:hanging="360"/>
      </w:pPr>
    </w:lvl>
    <w:lvl w:ilvl="2">
      <w:start w:val="1"/>
      <w:numFmt w:val="lowerRoman"/>
      <w:isLgl w:val="false"/>
      <w:suff w:val="tab"/>
      <w:lvlText w:val="%3."/>
      <w:lvlJc w:val="right"/>
      <w:pPr>
        <w:ind w:left="2182" w:hanging="180"/>
      </w:pPr>
    </w:lvl>
    <w:lvl w:ilvl="3">
      <w:start w:val="1"/>
      <w:numFmt w:val="decimal"/>
      <w:isLgl w:val="false"/>
      <w:suff w:val="tab"/>
      <w:lvlText w:val="%4."/>
      <w:lvlJc w:val="left"/>
      <w:pPr>
        <w:ind w:left="2902" w:hanging="360"/>
      </w:pPr>
    </w:lvl>
    <w:lvl w:ilvl="4">
      <w:start w:val="1"/>
      <w:numFmt w:val="lowerLetter"/>
      <w:isLgl w:val="false"/>
      <w:suff w:val="tab"/>
      <w:lvlText w:val="%5."/>
      <w:lvlJc w:val="left"/>
      <w:pPr>
        <w:ind w:left="3622" w:hanging="360"/>
      </w:pPr>
    </w:lvl>
    <w:lvl w:ilvl="5">
      <w:start w:val="1"/>
      <w:numFmt w:val="lowerRoman"/>
      <w:isLgl w:val="false"/>
      <w:suff w:val="tab"/>
      <w:lvlText w:val="%6."/>
      <w:lvlJc w:val="right"/>
      <w:pPr>
        <w:ind w:left="4342" w:hanging="180"/>
      </w:pPr>
    </w:lvl>
    <w:lvl w:ilvl="6">
      <w:start w:val="1"/>
      <w:numFmt w:val="decimal"/>
      <w:isLgl w:val="false"/>
      <w:suff w:val="tab"/>
      <w:lvlText w:val="%7."/>
      <w:lvlJc w:val="left"/>
      <w:pPr>
        <w:ind w:left="5062" w:hanging="360"/>
      </w:pPr>
    </w:lvl>
    <w:lvl w:ilvl="7">
      <w:start w:val="1"/>
      <w:numFmt w:val="lowerLetter"/>
      <w:isLgl w:val="false"/>
      <w:suff w:val="tab"/>
      <w:lvlText w:val="%8."/>
      <w:lvlJc w:val="left"/>
      <w:pPr>
        <w:ind w:left="5782" w:hanging="360"/>
      </w:pPr>
    </w:lvl>
    <w:lvl w:ilvl="8">
      <w:start w:val="1"/>
      <w:numFmt w:val="lowerRoman"/>
      <w:isLgl w:val="false"/>
      <w:suff w:val="tab"/>
      <w:lvlText w:val="%9."/>
      <w:lvlJc w:val="right"/>
      <w:pPr>
        <w:ind w:left="6502"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4">
    <w:multiLevelType w:val="hybridMultilevel"/>
    <w:lvl w:ilvl="0">
      <w:start w:val="3"/>
      <w:numFmt w:val="bullet"/>
      <w:isLgl w:val="false"/>
      <w:suff w:val="tab"/>
      <w:lvlText w:val="-"/>
      <w:lvlJc w:val="left"/>
      <w:pPr>
        <w:ind w:left="720" w:hanging="360"/>
      </w:pPr>
      <w:rPr>
        <w:rFonts w:ascii="Times New Roman" w:hAnsi="Times New Roman" w:cs="Times New Roman" w:eastAsiaTheme="minorHAnsi" w:hint="default"/>
        <w:b/>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1428" w:hanging="360"/>
      </w:pPr>
      <w:rPr>
        <w:rFonts w:ascii="Times New Roman" w:hAnsi="Times New Roman" w:cs="Times New Roman" w:eastAsia="Times New Roman"/>
      </w:rPr>
    </w:lvl>
    <w:lvl w:ilvl="1">
      <w:start w:val="1"/>
      <w:numFmt w:val="bullet"/>
      <w:isLgl w:val="false"/>
      <w:suff w:val="tab"/>
      <w:lvlText w:val="o"/>
      <w:lvlJc w:val="left"/>
      <w:pPr>
        <w:ind w:left="2148" w:hanging="360"/>
      </w:pPr>
      <w:rPr>
        <w:rFonts w:ascii="Courier New" w:hAnsi="Courier New" w:cs="Courier New" w:eastAsia="Courier New"/>
      </w:rPr>
    </w:lvl>
    <w:lvl w:ilvl="2">
      <w:start w:val="1"/>
      <w:numFmt w:val="bullet"/>
      <w:isLgl w:val="false"/>
      <w:suff w:val="tab"/>
      <w:lvlText w:val="▪"/>
      <w:lvlJc w:val="left"/>
      <w:pPr>
        <w:ind w:left="2868" w:hanging="360"/>
      </w:pPr>
      <w:rPr>
        <w:rFonts w:ascii="Noto Sans Symbols" w:hAnsi="Noto Sans Symbols" w:cs="Noto Sans Symbols" w:eastAsia="Noto Sans Symbols"/>
      </w:rPr>
    </w:lvl>
    <w:lvl w:ilvl="3">
      <w:start w:val="1"/>
      <w:numFmt w:val="bullet"/>
      <w:isLgl w:val="false"/>
      <w:suff w:val="tab"/>
      <w:lvlText w:val="●"/>
      <w:lvlJc w:val="left"/>
      <w:pPr>
        <w:ind w:left="3588" w:hanging="360"/>
      </w:pPr>
      <w:rPr>
        <w:rFonts w:ascii="Noto Sans Symbols" w:hAnsi="Noto Sans Symbols" w:cs="Noto Sans Symbols" w:eastAsia="Noto Sans Symbols"/>
      </w:rPr>
    </w:lvl>
    <w:lvl w:ilvl="4">
      <w:start w:val="1"/>
      <w:numFmt w:val="bullet"/>
      <w:isLgl w:val="false"/>
      <w:suff w:val="tab"/>
      <w:lvlText w:val="o"/>
      <w:lvlJc w:val="left"/>
      <w:pPr>
        <w:ind w:left="4308" w:hanging="360"/>
      </w:pPr>
      <w:rPr>
        <w:rFonts w:ascii="Courier New" w:hAnsi="Courier New" w:cs="Courier New" w:eastAsia="Courier New"/>
      </w:rPr>
    </w:lvl>
    <w:lvl w:ilvl="5">
      <w:start w:val="1"/>
      <w:numFmt w:val="bullet"/>
      <w:isLgl w:val="false"/>
      <w:suff w:val="tab"/>
      <w:lvlText w:val="▪"/>
      <w:lvlJc w:val="left"/>
      <w:pPr>
        <w:ind w:left="5028" w:hanging="360"/>
      </w:pPr>
      <w:rPr>
        <w:rFonts w:ascii="Noto Sans Symbols" w:hAnsi="Noto Sans Symbols" w:cs="Noto Sans Symbols" w:eastAsia="Noto Sans Symbols"/>
      </w:rPr>
    </w:lvl>
    <w:lvl w:ilvl="6">
      <w:start w:val="1"/>
      <w:numFmt w:val="bullet"/>
      <w:isLgl w:val="false"/>
      <w:suff w:val="tab"/>
      <w:lvlText w:val="●"/>
      <w:lvlJc w:val="left"/>
      <w:pPr>
        <w:ind w:left="5748" w:hanging="360"/>
      </w:pPr>
      <w:rPr>
        <w:rFonts w:ascii="Noto Sans Symbols" w:hAnsi="Noto Sans Symbols" w:cs="Noto Sans Symbols" w:eastAsia="Noto Sans Symbols"/>
      </w:rPr>
    </w:lvl>
    <w:lvl w:ilvl="7">
      <w:start w:val="1"/>
      <w:numFmt w:val="bullet"/>
      <w:isLgl w:val="false"/>
      <w:suff w:val="tab"/>
      <w:lvlText w:val="o"/>
      <w:lvlJc w:val="left"/>
      <w:pPr>
        <w:ind w:left="6468" w:hanging="360"/>
      </w:pPr>
      <w:rPr>
        <w:rFonts w:ascii="Courier New" w:hAnsi="Courier New" w:cs="Courier New" w:eastAsia="Courier New"/>
      </w:rPr>
    </w:lvl>
    <w:lvl w:ilvl="8">
      <w:start w:val="1"/>
      <w:numFmt w:val="bullet"/>
      <w:isLgl w:val="false"/>
      <w:suff w:val="tab"/>
      <w:lvlText w:val="▪"/>
      <w:lvlJc w:val="left"/>
      <w:pPr>
        <w:ind w:left="7188" w:hanging="360"/>
      </w:pPr>
      <w:rPr>
        <w:rFonts w:ascii="Noto Sans Symbols" w:hAnsi="Noto Sans Symbols" w:cs="Noto Sans Symbols" w:eastAsia="Noto Sans Symbols"/>
      </w:rPr>
    </w:lvl>
  </w:abstractNum>
  <w:abstractNum w:abstractNumId="6">
    <w:multiLevelType w:val="hybridMultilevel"/>
    <w:lvl w:ilvl="0">
      <w:start w:val="5"/>
      <w:numFmt w:val="bullet"/>
      <w:isLgl w:val="false"/>
      <w:suff w:val="tab"/>
      <w:lvlText w:val="-"/>
      <w:lvlJc w:val="left"/>
      <w:pPr>
        <w:ind w:left="720" w:hanging="360"/>
      </w:pPr>
      <w:rPr>
        <w:rFonts w:ascii="Times New Roman" w:hAnsi="Times New Roman" w:cs="Times New Roman" w:eastAsia="Times New Roman" w:hint="default"/>
        <w:b/>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2025"/>
      <w:numFmt w:val="bullet"/>
      <w:isLgl w:val="false"/>
      <w:suff w:val="tab"/>
      <w:lvlText w:val="-"/>
      <w:lvlJc w:val="left"/>
      <w:pPr>
        <w:ind w:left="1098" w:hanging="360"/>
      </w:pPr>
      <w:rPr>
        <w:rFonts w:ascii="Times New Roman" w:hAnsi="Times New Roman" w:cs="Times New Roman" w:eastAsia="Times New Roman" w:hint="default"/>
      </w:rPr>
    </w:lvl>
    <w:lvl w:ilvl="1">
      <w:start w:val="1"/>
      <w:numFmt w:val="bullet"/>
      <w:isLgl w:val="false"/>
      <w:suff w:val="tab"/>
      <w:lvlText w:val="o"/>
      <w:lvlJc w:val="left"/>
      <w:pPr>
        <w:ind w:left="1818" w:hanging="360"/>
      </w:pPr>
      <w:rPr>
        <w:rFonts w:ascii="Courier New" w:hAnsi="Courier New" w:cs="Courier New" w:hint="default"/>
      </w:rPr>
    </w:lvl>
    <w:lvl w:ilvl="2">
      <w:start w:val="1"/>
      <w:numFmt w:val="bullet"/>
      <w:isLgl w:val="false"/>
      <w:suff w:val="tab"/>
      <w:lvlText w:val=""/>
      <w:lvlJc w:val="left"/>
      <w:pPr>
        <w:ind w:left="2538" w:hanging="360"/>
      </w:pPr>
      <w:rPr>
        <w:rFonts w:ascii="Wingdings" w:hAnsi="Wingdings" w:hint="default"/>
      </w:rPr>
    </w:lvl>
    <w:lvl w:ilvl="3">
      <w:start w:val="1"/>
      <w:numFmt w:val="bullet"/>
      <w:isLgl w:val="false"/>
      <w:suff w:val="tab"/>
      <w:lvlText w:val=""/>
      <w:lvlJc w:val="left"/>
      <w:pPr>
        <w:ind w:left="3258" w:hanging="360"/>
      </w:pPr>
      <w:rPr>
        <w:rFonts w:ascii="Symbol" w:hAnsi="Symbol" w:hint="default"/>
      </w:rPr>
    </w:lvl>
    <w:lvl w:ilvl="4">
      <w:start w:val="1"/>
      <w:numFmt w:val="bullet"/>
      <w:isLgl w:val="false"/>
      <w:suff w:val="tab"/>
      <w:lvlText w:val="o"/>
      <w:lvlJc w:val="left"/>
      <w:pPr>
        <w:ind w:left="3978" w:hanging="360"/>
      </w:pPr>
      <w:rPr>
        <w:rFonts w:ascii="Courier New" w:hAnsi="Courier New" w:cs="Courier New" w:hint="default"/>
      </w:rPr>
    </w:lvl>
    <w:lvl w:ilvl="5">
      <w:start w:val="1"/>
      <w:numFmt w:val="bullet"/>
      <w:isLgl w:val="false"/>
      <w:suff w:val="tab"/>
      <w:lvlText w:val=""/>
      <w:lvlJc w:val="left"/>
      <w:pPr>
        <w:ind w:left="4698" w:hanging="360"/>
      </w:pPr>
      <w:rPr>
        <w:rFonts w:ascii="Wingdings" w:hAnsi="Wingdings" w:hint="default"/>
      </w:rPr>
    </w:lvl>
    <w:lvl w:ilvl="6">
      <w:start w:val="1"/>
      <w:numFmt w:val="bullet"/>
      <w:isLgl w:val="false"/>
      <w:suff w:val="tab"/>
      <w:lvlText w:val=""/>
      <w:lvlJc w:val="left"/>
      <w:pPr>
        <w:ind w:left="5418" w:hanging="360"/>
      </w:pPr>
      <w:rPr>
        <w:rFonts w:ascii="Symbol" w:hAnsi="Symbol" w:hint="default"/>
      </w:rPr>
    </w:lvl>
    <w:lvl w:ilvl="7">
      <w:start w:val="1"/>
      <w:numFmt w:val="bullet"/>
      <w:isLgl w:val="false"/>
      <w:suff w:val="tab"/>
      <w:lvlText w:val="o"/>
      <w:lvlJc w:val="left"/>
      <w:pPr>
        <w:ind w:left="6138" w:hanging="360"/>
      </w:pPr>
      <w:rPr>
        <w:rFonts w:ascii="Courier New" w:hAnsi="Courier New" w:cs="Courier New" w:hint="default"/>
      </w:rPr>
    </w:lvl>
    <w:lvl w:ilvl="8">
      <w:start w:val="1"/>
      <w:numFmt w:val="bullet"/>
      <w:isLgl w:val="false"/>
      <w:suff w:val="tab"/>
      <w:lvlText w:val=""/>
      <w:lvlJc w:val="left"/>
      <w:pPr>
        <w:ind w:left="6858"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74"/>
    <w:next w:val="674"/>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76"/>
    <w:link w:val="11"/>
    <w:uiPriority w:val="9"/>
    <w:rPr>
      <w:rFonts w:ascii="Arial" w:hAnsi="Arial" w:cs="Arial" w:eastAsia="Arial"/>
      <w:sz w:val="40"/>
      <w:szCs w:val="40"/>
    </w:rPr>
  </w:style>
  <w:style w:type="character" w:styleId="14">
    <w:name w:val="Heading 2 Char"/>
    <w:basedOn w:val="676"/>
    <w:link w:val="675"/>
    <w:uiPriority w:val="9"/>
    <w:rPr>
      <w:rFonts w:ascii="Arial" w:hAnsi="Arial" w:cs="Arial" w:eastAsia="Arial"/>
      <w:sz w:val="34"/>
    </w:rPr>
  </w:style>
  <w:style w:type="paragraph" w:styleId="15">
    <w:name w:val="Heading 3"/>
    <w:basedOn w:val="674"/>
    <w:next w:val="674"/>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76"/>
    <w:link w:val="15"/>
    <w:uiPriority w:val="9"/>
    <w:rPr>
      <w:rFonts w:ascii="Arial" w:hAnsi="Arial" w:cs="Arial" w:eastAsia="Arial"/>
      <w:sz w:val="30"/>
      <w:szCs w:val="30"/>
    </w:rPr>
  </w:style>
  <w:style w:type="paragraph" w:styleId="17">
    <w:name w:val="Heading 4"/>
    <w:basedOn w:val="674"/>
    <w:next w:val="674"/>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76"/>
    <w:link w:val="17"/>
    <w:uiPriority w:val="9"/>
    <w:rPr>
      <w:rFonts w:ascii="Arial" w:hAnsi="Arial" w:cs="Arial" w:eastAsia="Arial"/>
      <w:b/>
      <w:bCs/>
      <w:sz w:val="26"/>
      <w:szCs w:val="26"/>
    </w:rPr>
  </w:style>
  <w:style w:type="paragraph" w:styleId="19">
    <w:name w:val="Heading 5"/>
    <w:basedOn w:val="674"/>
    <w:next w:val="674"/>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76"/>
    <w:link w:val="19"/>
    <w:uiPriority w:val="9"/>
    <w:rPr>
      <w:rFonts w:ascii="Arial" w:hAnsi="Arial" w:cs="Arial" w:eastAsia="Arial"/>
      <w:b/>
      <w:bCs/>
      <w:sz w:val="24"/>
      <w:szCs w:val="24"/>
    </w:rPr>
  </w:style>
  <w:style w:type="paragraph" w:styleId="21">
    <w:name w:val="Heading 6"/>
    <w:basedOn w:val="674"/>
    <w:next w:val="674"/>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76"/>
    <w:link w:val="21"/>
    <w:uiPriority w:val="9"/>
    <w:rPr>
      <w:rFonts w:ascii="Arial" w:hAnsi="Arial" w:cs="Arial" w:eastAsia="Arial"/>
      <w:b/>
      <w:bCs/>
      <w:sz w:val="22"/>
      <w:szCs w:val="22"/>
    </w:rPr>
  </w:style>
  <w:style w:type="paragraph" w:styleId="23">
    <w:name w:val="Heading 7"/>
    <w:basedOn w:val="674"/>
    <w:next w:val="674"/>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76"/>
    <w:link w:val="23"/>
    <w:uiPriority w:val="9"/>
    <w:rPr>
      <w:rFonts w:ascii="Arial" w:hAnsi="Arial" w:cs="Arial" w:eastAsia="Arial"/>
      <w:b/>
      <w:bCs/>
      <w:i/>
      <w:iCs/>
      <w:sz w:val="22"/>
      <w:szCs w:val="22"/>
    </w:rPr>
  </w:style>
  <w:style w:type="paragraph" w:styleId="25">
    <w:name w:val="Heading 8"/>
    <w:basedOn w:val="674"/>
    <w:next w:val="674"/>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76"/>
    <w:link w:val="25"/>
    <w:uiPriority w:val="9"/>
    <w:rPr>
      <w:rFonts w:ascii="Arial" w:hAnsi="Arial" w:cs="Arial" w:eastAsia="Arial"/>
      <w:i/>
      <w:iCs/>
      <w:sz w:val="22"/>
      <w:szCs w:val="22"/>
    </w:rPr>
  </w:style>
  <w:style w:type="paragraph" w:styleId="27">
    <w:name w:val="Heading 9"/>
    <w:basedOn w:val="674"/>
    <w:next w:val="674"/>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76"/>
    <w:link w:val="27"/>
    <w:uiPriority w:val="9"/>
    <w:rPr>
      <w:rFonts w:ascii="Arial" w:hAnsi="Arial" w:cs="Arial" w:eastAsia="Arial"/>
      <w:i/>
      <w:iCs/>
      <w:sz w:val="21"/>
      <w:szCs w:val="21"/>
    </w:rPr>
  </w:style>
  <w:style w:type="paragraph" w:styleId="32">
    <w:name w:val="Title"/>
    <w:basedOn w:val="674"/>
    <w:next w:val="674"/>
    <w:link w:val="33"/>
    <w:uiPriority w:val="10"/>
    <w:qFormat/>
    <w:pPr>
      <w:contextualSpacing/>
      <w:spacing w:before="300" w:after="200"/>
    </w:pPr>
    <w:rPr>
      <w:sz w:val="48"/>
      <w:szCs w:val="48"/>
    </w:rPr>
  </w:style>
  <w:style w:type="character" w:styleId="33">
    <w:name w:val="Title Char"/>
    <w:basedOn w:val="676"/>
    <w:link w:val="32"/>
    <w:uiPriority w:val="10"/>
    <w:rPr>
      <w:sz w:val="48"/>
      <w:szCs w:val="48"/>
    </w:rPr>
  </w:style>
  <w:style w:type="paragraph" w:styleId="34">
    <w:name w:val="Subtitle"/>
    <w:basedOn w:val="674"/>
    <w:next w:val="674"/>
    <w:link w:val="35"/>
    <w:uiPriority w:val="11"/>
    <w:qFormat/>
    <w:pPr>
      <w:spacing w:before="200" w:after="200"/>
    </w:pPr>
    <w:rPr>
      <w:sz w:val="24"/>
      <w:szCs w:val="24"/>
    </w:rPr>
  </w:style>
  <w:style w:type="character" w:styleId="35">
    <w:name w:val="Subtitle Char"/>
    <w:basedOn w:val="676"/>
    <w:link w:val="34"/>
    <w:uiPriority w:val="11"/>
    <w:rPr>
      <w:sz w:val="24"/>
      <w:szCs w:val="24"/>
    </w:rPr>
  </w:style>
  <w:style w:type="paragraph" w:styleId="36">
    <w:name w:val="Quote"/>
    <w:basedOn w:val="674"/>
    <w:next w:val="674"/>
    <w:link w:val="37"/>
    <w:uiPriority w:val="29"/>
    <w:qFormat/>
    <w:pPr>
      <w:ind w:left="720" w:right="720"/>
    </w:pPr>
    <w:rPr>
      <w:i/>
    </w:rPr>
  </w:style>
  <w:style w:type="character" w:styleId="37">
    <w:name w:val="Quote Char"/>
    <w:link w:val="36"/>
    <w:uiPriority w:val="29"/>
    <w:rPr>
      <w:i/>
    </w:rPr>
  </w:style>
  <w:style w:type="paragraph" w:styleId="38">
    <w:name w:val="Intense Quote"/>
    <w:basedOn w:val="674"/>
    <w:next w:val="674"/>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76"/>
    <w:link w:val="679"/>
    <w:uiPriority w:val="99"/>
  </w:style>
  <w:style w:type="character" w:styleId="43">
    <w:name w:val="Footer Char"/>
    <w:basedOn w:val="676"/>
    <w:link w:val="681"/>
    <w:uiPriority w:val="99"/>
  </w:style>
  <w:style w:type="paragraph" w:styleId="44">
    <w:name w:val="Caption"/>
    <w:basedOn w:val="674"/>
    <w:next w:val="674"/>
    <w:uiPriority w:val="35"/>
    <w:semiHidden/>
    <w:unhideWhenUsed/>
    <w:qFormat/>
    <w:pPr>
      <w:spacing w:line="276" w:lineRule="auto"/>
    </w:pPr>
    <w:rPr>
      <w:b/>
      <w:bCs/>
      <w:color w:val="4F81BD" w:themeColor="accent1"/>
      <w:sz w:val="18"/>
      <w:szCs w:val="18"/>
    </w:rPr>
  </w:style>
  <w:style w:type="character" w:styleId="45">
    <w:name w:val="Caption Char"/>
    <w:basedOn w:val="44"/>
    <w:link w:val="681"/>
    <w:uiPriority w:val="99"/>
  </w:style>
  <w:style w:type="table" w:styleId="47">
    <w:name w:val="Table Grid Light"/>
    <w:basedOn w:val="6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6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7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7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6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6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6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6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6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6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6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6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6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6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74"/>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76"/>
    <w:uiPriority w:val="99"/>
    <w:unhideWhenUsed/>
    <w:rPr>
      <w:vertAlign w:val="superscript"/>
    </w:rPr>
  </w:style>
  <w:style w:type="paragraph" w:styleId="176">
    <w:name w:val="endnote text"/>
    <w:basedOn w:val="674"/>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76"/>
    <w:uiPriority w:val="99"/>
    <w:semiHidden/>
    <w:unhideWhenUsed/>
    <w:rPr>
      <w:vertAlign w:val="superscript"/>
    </w:rPr>
  </w:style>
  <w:style w:type="paragraph" w:styleId="179">
    <w:name w:val="toc 1"/>
    <w:basedOn w:val="674"/>
    <w:next w:val="674"/>
    <w:uiPriority w:val="39"/>
    <w:unhideWhenUsed/>
    <w:pPr>
      <w:ind w:left="0" w:right="0" w:firstLine="0"/>
      <w:spacing w:after="57"/>
    </w:pPr>
  </w:style>
  <w:style w:type="paragraph" w:styleId="180">
    <w:name w:val="toc 2"/>
    <w:basedOn w:val="674"/>
    <w:next w:val="674"/>
    <w:uiPriority w:val="39"/>
    <w:unhideWhenUsed/>
    <w:pPr>
      <w:ind w:left="283" w:right="0" w:firstLine="0"/>
      <w:spacing w:after="57"/>
    </w:pPr>
  </w:style>
  <w:style w:type="paragraph" w:styleId="181">
    <w:name w:val="toc 3"/>
    <w:basedOn w:val="674"/>
    <w:next w:val="674"/>
    <w:uiPriority w:val="39"/>
    <w:unhideWhenUsed/>
    <w:pPr>
      <w:ind w:left="567" w:right="0" w:firstLine="0"/>
      <w:spacing w:after="57"/>
    </w:pPr>
  </w:style>
  <w:style w:type="paragraph" w:styleId="182">
    <w:name w:val="toc 4"/>
    <w:basedOn w:val="674"/>
    <w:next w:val="674"/>
    <w:uiPriority w:val="39"/>
    <w:unhideWhenUsed/>
    <w:pPr>
      <w:ind w:left="850" w:right="0" w:firstLine="0"/>
      <w:spacing w:after="57"/>
    </w:pPr>
  </w:style>
  <w:style w:type="paragraph" w:styleId="183">
    <w:name w:val="toc 5"/>
    <w:basedOn w:val="674"/>
    <w:next w:val="674"/>
    <w:uiPriority w:val="39"/>
    <w:unhideWhenUsed/>
    <w:pPr>
      <w:ind w:left="1134" w:right="0" w:firstLine="0"/>
      <w:spacing w:after="57"/>
    </w:pPr>
  </w:style>
  <w:style w:type="paragraph" w:styleId="184">
    <w:name w:val="toc 6"/>
    <w:basedOn w:val="674"/>
    <w:next w:val="674"/>
    <w:uiPriority w:val="39"/>
    <w:unhideWhenUsed/>
    <w:pPr>
      <w:ind w:left="1417" w:right="0" w:firstLine="0"/>
      <w:spacing w:after="57"/>
    </w:pPr>
  </w:style>
  <w:style w:type="paragraph" w:styleId="185">
    <w:name w:val="toc 7"/>
    <w:basedOn w:val="674"/>
    <w:next w:val="674"/>
    <w:uiPriority w:val="39"/>
    <w:unhideWhenUsed/>
    <w:pPr>
      <w:ind w:left="1701" w:right="0" w:firstLine="0"/>
      <w:spacing w:after="57"/>
    </w:pPr>
  </w:style>
  <w:style w:type="paragraph" w:styleId="186">
    <w:name w:val="toc 8"/>
    <w:basedOn w:val="674"/>
    <w:next w:val="674"/>
    <w:uiPriority w:val="39"/>
    <w:unhideWhenUsed/>
    <w:pPr>
      <w:ind w:left="1984" w:right="0" w:firstLine="0"/>
      <w:spacing w:after="57"/>
    </w:pPr>
  </w:style>
  <w:style w:type="paragraph" w:styleId="187">
    <w:name w:val="toc 9"/>
    <w:basedOn w:val="674"/>
    <w:next w:val="67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74"/>
    <w:next w:val="674"/>
    <w:uiPriority w:val="99"/>
    <w:unhideWhenUsed/>
    <w:pPr>
      <w:spacing w:after="0" w:afterAutospacing="0"/>
    </w:pPr>
  </w:style>
  <w:style w:type="paragraph" w:styleId="674" w:default="1">
    <w:name w:val="Normal"/>
    <w:qFormat/>
  </w:style>
  <w:style w:type="paragraph" w:styleId="675">
    <w:name w:val="Heading 2"/>
    <w:basedOn w:val="674"/>
    <w:link w:val="694"/>
    <w:uiPriority w:val="9"/>
    <w:qFormat/>
    <w:pPr>
      <w:spacing w:before="100" w:beforeAutospacing="1" w:after="100" w:afterAutospacing="1" w:line="240" w:lineRule="auto"/>
      <w:outlineLvl w:val="1"/>
    </w:pPr>
    <w:rPr>
      <w:rFonts w:ascii="Times New Roman" w:hAnsi="Times New Roman" w:cs="Times New Roman" w:eastAsia="Times New Roman"/>
      <w:b/>
      <w:bCs/>
      <w:sz w:val="36"/>
      <w:szCs w:val="36"/>
      <w:lang w:eastAsia="ru-RU"/>
    </w:rPr>
  </w:style>
  <w:style w:type="character" w:styleId="676" w:default="1">
    <w:name w:val="Default Paragraph Font"/>
    <w:uiPriority w:val="1"/>
    <w:semiHidden/>
    <w:unhideWhenUsed/>
  </w:style>
  <w:style w:type="table" w:styleId="677" w:default="1">
    <w:name w:val="Normal Table"/>
    <w:uiPriority w:val="99"/>
    <w:semiHidden/>
    <w:unhideWhenUsed/>
    <w:tblPr>
      <w:tblInd w:w="0" w:type="dxa"/>
      <w:tblCellMar>
        <w:left w:w="108" w:type="dxa"/>
        <w:top w:w="0" w:type="dxa"/>
        <w:right w:w="108" w:type="dxa"/>
        <w:bottom w:w="0" w:type="dxa"/>
      </w:tblCellMar>
    </w:tblPr>
  </w:style>
  <w:style w:type="numbering" w:styleId="678" w:default="1">
    <w:name w:val="No List"/>
    <w:uiPriority w:val="99"/>
    <w:semiHidden/>
    <w:unhideWhenUsed/>
  </w:style>
  <w:style w:type="paragraph" w:styleId="679">
    <w:name w:val="Header"/>
    <w:basedOn w:val="674"/>
    <w:link w:val="680"/>
    <w:uiPriority w:val="99"/>
    <w:unhideWhenUsed/>
    <w:pPr>
      <w:spacing w:after="0" w:line="240" w:lineRule="auto"/>
      <w:tabs>
        <w:tab w:val="center" w:pos="4677" w:leader="none"/>
        <w:tab w:val="right" w:pos="9355" w:leader="none"/>
      </w:tabs>
    </w:pPr>
  </w:style>
  <w:style w:type="character" w:styleId="680" w:customStyle="1">
    <w:name w:val="Верхний колонтитул Знак"/>
    <w:basedOn w:val="676"/>
    <w:link w:val="679"/>
    <w:uiPriority w:val="99"/>
  </w:style>
  <w:style w:type="paragraph" w:styleId="681">
    <w:name w:val="Footer"/>
    <w:basedOn w:val="674"/>
    <w:link w:val="682"/>
    <w:uiPriority w:val="99"/>
    <w:unhideWhenUsed/>
    <w:pPr>
      <w:spacing w:after="0" w:line="240" w:lineRule="auto"/>
      <w:tabs>
        <w:tab w:val="center" w:pos="4677" w:leader="none"/>
        <w:tab w:val="right" w:pos="9355" w:leader="none"/>
      </w:tabs>
    </w:pPr>
  </w:style>
  <w:style w:type="character" w:styleId="682" w:customStyle="1">
    <w:name w:val="Нижний колонтитул Знак"/>
    <w:basedOn w:val="676"/>
    <w:link w:val="681"/>
    <w:uiPriority w:val="99"/>
  </w:style>
  <w:style w:type="table" w:styleId="683">
    <w:name w:val="Table Grid"/>
    <w:basedOn w:val="67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4">
    <w:name w:val="No Spacing"/>
    <w:link w:val="685"/>
    <w:uiPriority w:val="1"/>
    <w:qFormat/>
    <w:pPr>
      <w:spacing w:after="0" w:line="240" w:lineRule="auto"/>
    </w:pPr>
    <w:rPr>
      <w:rFonts w:ascii="Times New Roman" w:hAnsi="Times New Roman" w:cs="Arial" w:eastAsia="Arial"/>
      <w:sz w:val="28"/>
      <w:lang w:val="en-US" w:eastAsia="ru-RU"/>
    </w:rPr>
  </w:style>
  <w:style w:type="character" w:styleId="685" w:customStyle="1">
    <w:name w:val="Без интервала Знак"/>
    <w:link w:val="684"/>
    <w:uiPriority w:val="1"/>
    <w:qFormat/>
    <w:rPr>
      <w:rFonts w:ascii="Times New Roman" w:hAnsi="Times New Roman" w:cs="Arial" w:eastAsia="Arial"/>
      <w:sz w:val="28"/>
      <w:lang w:val="en-US" w:eastAsia="ru-RU"/>
    </w:rPr>
  </w:style>
  <w:style w:type="character" w:styleId="686" w:customStyle="1">
    <w:name w:val="ezkurwreuab5ozgtqnkl"/>
    <w:basedOn w:val="676"/>
  </w:style>
  <w:style w:type="character" w:styleId="687">
    <w:name w:val="annotation reference"/>
    <w:basedOn w:val="676"/>
    <w:uiPriority w:val="99"/>
    <w:semiHidden/>
    <w:unhideWhenUsed/>
    <w:rPr>
      <w:sz w:val="16"/>
      <w:szCs w:val="16"/>
    </w:rPr>
  </w:style>
  <w:style w:type="paragraph" w:styleId="688">
    <w:name w:val="annotation text"/>
    <w:basedOn w:val="674"/>
    <w:link w:val="689"/>
    <w:uiPriority w:val="99"/>
    <w:semiHidden/>
    <w:unhideWhenUsed/>
    <w:pPr>
      <w:spacing w:line="240" w:lineRule="auto"/>
    </w:pPr>
    <w:rPr>
      <w:sz w:val="20"/>
      <w:szCs w:val="20"/>
    </w:rPr>
  </w:style>
  <w:style w:type="character" w:styleId="689" w:customStyle="1">
    <w:name w:val="Текст примечания Знак"/>
    <w:basedOn w:val="676"/>
    <w:link w:val="688"/>
    <w:uiPriority w:val="99"/>
    <w:semiHidden/>
    <w:rPr>
      <w:sz w:val="20"/>
      <w:szCs w:val="20"/>
    </w:rPr>
  </w:style>
  <w:style w:type="paragraph" w:styleId="690">
    <w:name w:val="annotation subject"/>
    <w:basedOn w:val="688"/>
    <w:next w:val="688"/>
    <w:link w:val="691"/>
    <w:uiPriority w:val="99"/>
    <w:semiHidden/>
    <w:unhideWhenUsed/>
    <w:rPr>
      <w:b/>
      <w:bCs/>
    </w:rPr>
  </w:style>
  <w:style w:type="character" w:styleId="691" w:customStyle="1">
    <w:name w:val="Тема примечания Знак"/>
    <w:basedOn w:val="689"/>
    <w:link w:val="690"/>
    <w:uiPriority w:val="99"/>
    <w:semiHidden/>
    <w:rPr>
      <w:b/>
      <w:bCs/>
      <w:sz w:val="20"/>
      <w:szCs w:val="20"/>
    </w:rPr>
  </w:style>
  <w:style w:type="paragraph" w:styleId="692">
    <w:name w:val="Balloon Text"/>
    <w:basedOn w:val="674"/>
    <w:link w:val="693"/>
    <w:uiPriority w:val="99"/>
    <w:semiHidden/>
    <w:unhideWhenUsed/>
    <w:pPr>
      <w:spacing w:after="0" w:line="240" w:lineRule="auto"/>
    </w:pPr>
    <w:rPr>
      <w:rFonts w:ascii="Segoe UI" w:hAnsi="Segoe UI" w:cs="Segoe UI"/>
      <w:sz w:val="18"/>
      <w:szCs w:val="18"/>
    </w:rPr>
  </w:style>
  <w:style w:type="character" w:styleId="693" w:customStyle="1">
    <w:name w:val="Текст выноски Знак"/>
    <w:basedOn w:val="676"/>
    <w:link w:val="692"/>
    <w:uiPriority w:val="99"/>
    <w:semiHidden/>
    <w:rPr>
      <w:rFonts w:ascii="Segoe UI" w:hAnsi="Segoe UI" w:cs="Segoe UI"/>
      <w:sz w:val="18"/>
      <w:szCs w:val="18"/>
    </w:rPr>
  </w:style>
  <w:style w:type="character" w:styleId="694" w:customStyle="1">
    <w:name w:val="Заголовок 2 Знак"/>
    <w:basedOn w:val="676"/>
    <w:link w:val="675"/>
    <w:uiPriority w:val="9"/>
    <w:rPr>
      <w:rFonts w:ascii="Times New Roman" w:hAnsi="Times New Roman" w:cs="Times New Roman" w:eastAsia="Times New Roman"/>
      <w:b/>
      <w:bCs/>
      <w:sz w:val="36"/>
      <w:szCs w:val="36"/>
      <w:lang w:eastAsia="ru-RU"/>
    </w:rPr>
  </w:style>
  <w:style w:type="character" w:styleId="695">
    <w:name w:val="Hyperlink"/>
    <w:basedOn w:val="676"/>
    <w:uiPriority w:val="99"/>
    <w:unhideWhenUsed/>
    <w:rPr>
      <w:color w:val="0000FF"/>
      <w:u w:val="single"/>
    </w:rPr>
  </w:style>
  <w:style w:type="paragraph" w:styleId="696">
    <w:name w:val="HTML Preformatted"/>
    <w:basedOn w:val="674"/>
    <w:link w:val="697"/>
    <w:uiPriority w:val="99"/>
    <w:semiHidden/>
    <w:unhideWhenUsed/>
    <w:pPr>
      <w:spacing w:after="0" w:line="240" w:lineRule="auto"/>
    </w:pPr>
    <w:rPr>
      <w:rFonts w:ascii="Consolas" w:hAnsi="Consolas"/>
      <w:sz w:val="20"/>
      <w:szCs w:val="20"/>
    </w:rPr>
  </w:style>
  <w:style w:type="character" w:styleId="697" w:customStyle="1">
    <w:name w:val="Стандартный HTML Знак"/>
    <w:basedOn w:val="676"/>
    <w:link w:val="696"/>
    <w:uiPriority w:val="99"/>
    <w:semiHidden/>
    <w:rPr>
      <w:rFonts w:ascii="Consolas" w:hAnsi="Consolas"/>
      <w:sz w:val="20"/>
      <w:szCs w:val="20"/>
    </w:rPr>
  </w:style>
  <w:style w:type="paragraph" w:styleId="698">
    <w:name w:val="List Paragraph"/>
    <w:basedOn w:val="674"/>
    <w:uiPriority w:val="34"/>
    <w:qFormat/>
    <w:pPr>
      <w:contextualSpacing/>
      <w:ind w:left="720"/>
    </w:pPr>
  </w:style>
  <w:style w:type="character" w:styleId="699" w:customStyle="1">
    <w:name w:val="apple-style-span"/>
  </w:style>
  <w:style w:type="paragraph" w:styleId="700">
    <w:name w:val="Normal (Web)"/>
    <w:basedOn w:val="674"/>
    <w:uiPriority w:val="99"/>
    <w:unhideWhenUsed/>
    <w:pPr>
      <w:spacing w:before="100" w:beforeAutospacing="1" w:after="100" w:afterAutospacing="1" w:line="240" w:lineRule="auto"/>
    </w:pPr>
    <w:rPr>
      <w:rFonts w:ascii="Times New Roman" w:hAnsi="Times New Roman" w:cs="Times New Roman" w:eastAsia="Times New Roman"/>
      <w:sz w:val="24"/>
      <w:szCs w:val="24"/>
    </w:rPr>
  </w:style>
  <w:style w:type="paragraph" w:styleId="701">
    <w:name w:val="Revision"/>
    <w:hidden/>
    <w:uiPriority w:val="99"/>
    <w:semiHidden/>
    <w:pPr>
      <w:spacing w:after="0" w:line="240" w:lineRule="auto"/>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customXml" Target="../customXml/item1.xml"/><Relationship Id="rId900" Type="http://schemas.openxmlformats.org/officeDocument/2006/relationships/image" Target="media/image900.png"/><Relationship Id="rId901" Type="http://schemas.openxmlformats.org/officeDocument/2006/relationships/image" Target="media/image901.png"/><Relationship Id="rId902" Type="http://schemas.openxmlformats.org/officeDocument/2006/relationships/image" Target="media/image902.png"/><Relationship Id="rId903" Type="http://schemas.openxmlformats.org/officeDocument/2006/relationships/image" Target="media/image903.png"/><Relationship Id="rId904" Type="http://schemas.openxmlformats.org/officeDocument/2006/relationships/image" Target="media/image904.png"/><Relationship Id="rId905" Type="http://schemas.openxmlformats.org/officeDocument/2006/relationships/image" Target="media/image905.png"/><Relationship Id="rId906" Type="http://schemas.openxmlformats.org/officeDocument/2006/relationships/image" Target="media/image906.png"/><Relationship Id="rId907" Type="http://schemas.openxmlformats.org/officeDocument/2006/relationships/image" Target="media/image907.png"/><Relationship Id="rId908" Type="http://schemas.openxmlformats.org/officeDocument/2006/relationships/image" Target="media/image908.png"/><Relationship Id="rId909" Type="http://schemas.openxmlformats.org/officeDocument/2006/relationships/image" Target="media/image909.png"/><Relationship Id="rId910" Type="http://schemas.openxmlformats.org/officeDocument/2006/relationships/image" Target="media/image910.png"/><Relationship Id="rId911" Type="http://schemas.openxmlformats.org/officeDocument/2006/relationships/image" Target="media/image911.png"/><Relationship Id="rId912" Type="http://schemas.openxmlformats.org/officeDocument/2006/relationships/image" Target="media/image912.png"/><Relationship Id="rId913" Type="http://schemas.openxmlformats.org/officeDocument/2006/relationships/image" Target="media/image913.png"/><Relationship Id="rId914" Type="http://schemas.openxmlformats.org/officeDocument/2006/relationships/image" Target="media/image914.png"/><Relationship Id="rId915" Type="http://schemas.openxmlformats.org/officeDocument/2006/relationships/image" Target="media/image915.png"/><Relationship Id="rId916" Type="http://schemas.openxmlformats.org/officeDocument/2006/relationships/image" Target="media/image916.png"/><Relationship Id="rId917" Type="http://schemas.openxmlformats.org/officeDocument/2006/relationships/image" Target="media/image917.png"/><Relationship Id="rId918" Type="http://schemas.openxmlformats.org/officeDocument/2006/relationships/image" Target="media/image918.png"/><Relationship Id="rId984" Type="http://schemas.openxmlformats.org/officeDocument/2006/relationships/image" Target="media/image984.png"/><Relationship Id="rId997" Type="http://schemas.openxmlformats.org/officeDocument/2006/relationships/footer" Target="footer1.xml"/><Relationship Id="rId996" Type="http://schemas.openxmlformats.org/officeDocument/2006/relationships/footer" Target="footer2.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60BB341F-065E-4196-88D9-BCAD453F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ONLYOFFICE/7.0.1.37</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Мурзабекова</dc:creator>
  <cp:keywords/>
  <dc:description/>
  <cp:lastModifiedBy>Амангельдинов Бакдаулет Нигметович</cp:lastModifiedBy>
  <cp:revision>3</cp:revision>
  <dcterms:created xsi:type="dcterms:W3CDTF">2025-03-11T10:30:00Z</dcterms:created>
  <dcterms:modified xsi:type="dcterms:W3CDTF">2025-03-11T14:39:57Z</dcterms:modified>
</cp:coreProperties>
</file>