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28" w:rsidRPr="007640F9" w:rsidRDefault="001E6A28" w:rsidP="001E6A2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работы Интернет-ресурсов местных исполнительных органов по доступности населения к информации о процессах принятия решений </w:t>
      </w: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</w:t>
      </w: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1E6A28" w:rsidRPr="007640F9" w:rsidRDefault="001E6A28" w:rsidP="001E6A28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экологии и природных ресурсов Республики Казахстан, подводя итоги мониторинга доступности населения к информации о процессах принятия решений на Интернет-ресурсах государственных органов и учета мнения общественности, отмечает следующее.</w:t>
      </w:r>
    </w:p>
    <w:p w:rsidR="001E6A28" w:rsidRPr="007640F9" w:rsidRDefault="001E6A28" w:rsidP="001E6A28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0F9">
        <w:rPr>
          <w:rFonts w:ascii="Times New Roman" w:eastAsia="Consolas" w:hAnsi="Times New Roman" w:cs="Times New Roman"/>
          <w:sz w:val="24"/>
          <w:szCs w:val="24"/>
        </w:rPr>
        <w:t xml:space="preserve">С 19 августа 2021 г. начата работа по размещению на Едином экологическом портале (http://ecoportal.kz) в рубрике «Общественные слушания» информации по общественным слушаниям на основании Правил проведения общественных слушаний от 3 </w:t>
      </w:r>
      <w:r w:rsidRPr="007640F9">
        <w:rPr>
          <w:rFonts w:ascii="Times New Roman" w:eastAsia="Consolas" w:hAnsi="Times New Roman" w:cs="Times New Roman"/>
          <w:sz w:val="24"/>
          <w:szCs w:val="24"/>
          <w:lang w:val="kk-KZ"/>
        </w:rPr>
        <w:t>августа</w:t>
      </w:r>
      <w:r w:rsidRPr="007640F9">
        <w:rPr>
          <w:rFonts w:ascii="Times New Roman" w:eastAsia="Consolas" w:hAnsi="Times New Roman" w:cs="Times New Roman"/>
          <w:sz w:val="24"/>
          <w:szCs w:val="24"/>
        </w:rPr>
        <w:t xml:space="preserve"> 2021 года, № 286.</w:t>
      </w:r>
    </w:p>
    <w:p w:rsidR="001E6A28" w:rsidRPr="007640F9" w:rsidRDefault="001E6A28" w:rsidP="001E6A28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0F9">
        <w:rPr>
          <w:rFonts w:ascii="Times New Roman" w:eastAsia="Times New Roman" w:hAnsi="Times New Roman" w:cs="Times New Roman"/>
          <w:sz w:val="24"/>
          <w:szCs w:val="24"/>
        </w:rPr>
        <w:t xml:space="preserve">По итогам мониторинга официальных Интернет-ресурсов территориальных управлений природных ресурсов и регулирования природопользования местных исполнительных органов 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</w:rPr>
        <w:t xml:space="preserve">(далее – МИО) </w:t>
      </w:r>
      <w:r w:rsidRPr="007640F9">
        <w:rPr>
          <w:rFonts w:ascii="Times New Roman" w:eastAsia="Times New Roman" w:hAnsi="Times New Roman" w:cs="Times New Roman"/>
          <w:sz w:val="24"/>
          <w:szCs w:val="24"/>
        </w:rPr>
        <w:t xml:space="preserve">областей 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</w:rPr>
        <w:t xml:space="preserve">(далее – обл.) </w:t>
      </w:r>
      <w:r w:rsidRPr="007640F9">
        <w:rPr>
          <w:rFonts w:ascii="Times New Roman" w:eastAsia="Times New Roman" w:hAnsi="Times New Roman" w:cs="Times New Roman"/>
          <w:sz w:val="24"/>
          <w:szCs w:val="24"/>
        </w:rPr>
        <w:t xml:space="preserve">и городов республиканского значения, </w:t>
      </w:r>
      <w:r w:rsidRPr="007640F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Правилам проведения общественных слушаний, утвержденных Приказом министра экологии, геологии и природных ресурсов РК от </w:t>
      </w:r>
      <w:r w:rsidRPr="007640F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3 августа </w:t>
      </w:r>
      <w:r w:rsidRPr="007640F9">
        <w:rPr>
          <w:rFonts w:ascii="Times New Roman" w:eastAsia="Times New Roman" w:hAnsi="Times New Roman" w:cs="Times New Roman"/>
          <w:bCs/>
          <w:sz w:val="24"/>
          <w:szCs w:val="24"/>
        </w:rPr>
        <w:t>2021 года №</w:t>
      </w:r>
      <w:r w:rsidRPr="007640F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286</w:t>
      </w:r>
      <w:r w:rsidRPr="007640F9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Правила), выявлено размещение (таблица 1): </w:t>
      </w:r>
    </w:p>
    <w:p w:rsidR="001E6A28" w:rsidRPr="007640F9" w:rsidRDefault="004C5C4D" w:rsidP="001E6A2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286</w:t>
      </w:r>
      <w:r w:rsidR="001E6A28"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E6A28" w:rsidRPr="007640F9">
        <w:rPr>
          <w:rFonts w:ascii="Times New Roman" w:eastAsia="Times New Roman" w:hAnsi="Times New Roman" w:cs="Times New Roman"/>
          <w:bCs/>
          <w:sz w:val="24"/>
          <w:szCs w:val="24"/>
        </w:rPr>
        <w:t>– объявлений;</w:t>
      </w:r>
    </w:p>
    <w:p w:rsidR="001E6A28" w:rsidRPr="007640F9" w:rsidRDefault="004C5C4D" w:rsidP="001E6A2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239</w:t>
      </w:r>
      <w:r w:rsidR="001E6A28"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E6A28" w:rsidRPr="007640F9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протоколов. </w:t>
      </w:r>
    </w:p>
    <w:p w:rsidR="001E6A28" w:rsidRPr="007640F9" w:rsidRDefault="001E6A28" w:rsidP="001E6A2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0F9">
        <w:rPr>
          <w:rFonts w:ascii="Times New Roman" w:eastAsia="Times New Roman" w:hAnsi="Times New Roman" w:cs="Times New Roman"/>
          <w:bCs/>
          <w:sz w:val="24"/>
          <w:szCs w:val="24"/>
        </w:rPr>
        <w:t>Из них: нарушений:</w:t>
      </w: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E6A28" w:rsidRPr="007640F9" w:rsidRDefault="001F2C60" w:rsidP="001E6A28">
      <w:pPr>
        <w:widowControl w:val="0"/>
        <w:numPr>
          <w:ilvl w:val="0"/>
          <w:numId w:val="2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66</w:t>
      </w:r>
      <w:r w:rsidR="001E6A28"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1E6A28" w:rsidRPr="007640F9">
        <w:rPr>
          <w:rFonts w:ascii="Times New Roman" w:eastAsia="Times New Roman" w:hAnsi="Times New Roman" w:cs="Times New Roman"/>
          <w:bCs/>
          <w:sz w:val="24"/>
          <w:szCs w:val="24"/>
        </w:rPr>
        <w:t>по объявлениям;</w:t>
      </w:r>
      <w:r w:rsidR="001E6A28"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E6A28" w:rsidRPr="007640F9" w:rsidRDefault="001F2C60" w:rsidP="001E6A28">
      <w:pPr>
        <w:widowControl w:val="0"/>
        <w:numPr>
          <w:ilvl w:val="0"/>
          <w:numId w:val="2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58</w:t>
      </w:r>
      <w:r w:rsidR="001E6A28"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1E6A28" w:rsidRPr="007640F9">
        <w:rPr>
          <w:rFonts w:ascii="Times New Roman" w:eastAsia="Times New Roman" w:hAnsi="Times New Roman" w:cs="Times New Roman"/>
          <w:bCs/>
          <w:sz w:val="24"/>
          <w:szCs w:val="24"/>
        </w:rPr>
        <w:t>по протоколам.</w:t>
      </w:r>
    </w:p>
    <w:p w:rsidR="001E6A28" w:rsidRPr="007640F9" w:rsidRDefault="001E6A28" w:rsidP="001E6A28">
      <w:pPr>
        <w:widowControl w:val="0"/>
        <w:shd w:val="clear" w:color="auto" w:fill="FFFFFF"/>
        <w:suppressAutoHyphens/>
        <w:spacing w:before="120" w:after="0" w:line="317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</w:p>
    <w:p w:rsidR="001E6A28" w:rsidRPr="007640F9" w:rsidRDefault="001E6A28" w:rsidP="001E6A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выявленных нарушений в форме открытых собраний</w:t>
      </w:r>
    </w:p>
    <w:tbl>
      <w:tblPr>
        <w:tblpPr w:leftFromText="180" w:rightFromText="180" w:vertAnchor="text" w:horzAnchor="page" w:tblpX="805" w:tblpY="284"/>
        <w:tblW w:w="10758" w:type="dxa"/>
        <w:tblLayout w:type="fixed"/>
        <w:tblLook w:val="04A0" w:firstRow="1" w:lastRow="0" w:firstColumn="1" w:lastColumn="0" w:noHBand="0" w:noVBand="1"/>
      </w:tblPr>
      <w:tblGrid>
        <w:gridCol w:w="381"/>
        <w:gridCol w:w="1408"/>
        <w:gridCol w:w="512"/>
        <w:gridCol w:w="528"/>
        <w:gridCol w:w="754"/>
        <w:gridCol w:w="513"/>
        <w:gridCol w:w="513"/>
        <w:gridCol w:w="513"/>
        <w:gridCol w:w="641"/>
        <w:gridCol w:w="516"/>
        <w:gridCol w:w="513"/>
        <w:gridCol w:w="513"/>
        <w:gridCol w:w="641"/>
        <w:gridCol w:w="513"/>
        <w:gridCol w:w="641"/>
        <w:gridCol w:w="646"/>
        <w:gridCol w:w="771"/>
        <w:gridCol w:w="241"/>
      </w:tblGrid>
      <w:tr w:rsidR="001E6A28" w:rsidRPr="007640F9" w:rsidTr="00B85CA6">
        <w:trPr>
          <w:trHeight w:val="358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МИО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Размещение</w:t>
            </w:r>
          </w:p>
        </w:tc>
        <w:tc>
          <w:tcPr>
            <w:tcW w:w="6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Нарушения</w:t>
            </w:r>
          </w:p>
        </w:tc>
        <w:tc>
          <w:tcPr>
            <w:tcW w:w="241" w:type="dxa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E6A28" w:rsidRPr="007640F9" w:rsidTr="00B85CA6">
        <w:trPr>
          <w:trHeight w:val="127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Объявления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Протоколы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Несоответствие рубрике «Общественные слушания»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Объявления</w:t>
            </w:r>
          </w:p>
        </w:tc>
        <w:tc>
          <w:tcPr>
            <w:tcW w:w="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Протоколы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E6A28" w:rsidRPr="007640F9" w:rsidTr="00B85CA6">
        <w:trPr>
          <w:gridAfter w:val="1"/>
          <w:wAfter w:w="241" w:type="dxa"/>
          <w:trHeight w:val="3497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объявление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</w:t>
            </w:r>
          </w:p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задним числом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E6A28" w:rsidRPr="007640F9" w:rsidRDefault="001E6A28" w:rsidP="00B85CA6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со дня получения более 1 раб. дня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 сроков (менее 30 кален дней)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1E6A28" w:rsidRPr="007640F9" w:rsidRDefault="001E6A28" w:rsidP="00B85CA6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задним числом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 видео- и аудиозапись слушаний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 на сайте МИО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Отсутствует на </w:t>
            </w:r>
            <w:proofErr w:type="spellStart"/>
            <w:r w:rsidR="002858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информационной</w:t>
            </w:r>
            <w:proofErr w:type="spellEnd"/>
            <w:r w:rsidR="002858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2858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системе</w:t>
            </w:r>
            <w:proofErr w:type="spellEnd"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Hlk89793050"/>
            <w:bookmarkStart w:id="1" w:name="_Hlk60140467"/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сроков (более 4 рабочих дней</w:t>
            </w:r>
            <w:bookmarkEnd w:id="0"/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  <w:bookmarkEnd w:id="1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1E6A28" w:rsidRPr="007640F9" w:rsidTr="00B85CA6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Астана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28583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6B4163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6B4163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1E6A28" w:rsidRPr="007640F9" w:rsidTr="00B85CA6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Алматы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28583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28583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28583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28583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</w:tr>
      <w:tr w:rsidR="001E6A28" w:rsidRPr="007640F9" w:rsidTr="00B85CA6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Акмолинская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28583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28583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28583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285838" w:rsidP="00B85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</w:tr>
      <w:tr w:rsidR="001E6A28" w:rsidRPr="007640F9" w:rsidTr="00B85CA6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Актюбинская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1E6A28" w:rsidRPr="007640F9" w:rsidTr="00B85CA6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Алматинская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C11257" w:rsidP="00B85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 w:rsidR="009417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</w:tr>
      <w:tr w:rsidR="001E6A28" w:rsidRPr="007640F9" w:rsidTr="00B85CA6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</w:tr>
      <w:tr w:rsidR="001E6A28" w:rsidRPr="007640F9" w:rsidTr="00B85CA6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1E6A28" w:rsidRPr="007640F9" w:rsidTr="00B85CA6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Западно-Казахстанская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DF2F0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17C3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1E6A28" w:rsidRPr="007640F9" w:rsidTr="00B85CA6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Жамбылская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DF2F08" w:rsidP="00DF2F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DF2F0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DF2F0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DF2F0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1E6A28" w:rsidRPr="007640F9" w:rsidTr="00B85CA6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Карагандинская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F8619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F8619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F8619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432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432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</w:tr>
      <w:tr w:rsidR="001E6A28" w:rsidRPr="007640F9" w:rsidTr="00B85CA6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Костанайская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9443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432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432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4432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</w:tr>
      <w:tr w:rsidR="001E6A28" w:rsidRPr="007640F9" w:rsidTr="00B85CA6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Кызылординск</w:t>
            </w: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856196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lastRenderedPageBreak/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856196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856196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856196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856196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856196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1E6A28" w:rsidRPr="007640F9" w:rsidTr="00B85CA6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Мангистауская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C357D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C357D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1E6A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2162BF" w:rsidRDefault="00C357D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C357D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1E6A28" w:rsidRPr="007640F9" w:rsidTr="00B85CA6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Павлодарская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C357D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C357D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C357D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9D6D2F" w:rsidRDefault="001E6A28" w:rsidP="00B85CA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9D6D2F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617612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</w:tr>
      <w:tr w:rsidR="001E6A28" w:rsidRPr="007640F9" w:rsidTr="00B85CA6">
        <w:trPr>
          <w:gridAfter w:val="1"/>
          <w:wAfter w:w="241" w:type="dxa"/>
          <w:trHeight w:val="29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Северо-Казахстанская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C357D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C357D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1E6A28" w:rsidRPr="007640F9" w:rsidTr="00B85CA6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C357D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C357D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C357D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C357D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C357D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C357D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C357D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C357D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</w:tr>
      <w:tr w:rsidR="001E6A28" w:rsidRPr="007640F9" w:rsidTr="00B85CA6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Шымкент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033647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033647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033647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033647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033647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</w:tr>
      <w:tr w:rsidR="001E6A28" w:rsidRPr="007640F9" w:rsidTr="00B85CA6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Жетысу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3618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93618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3618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3618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3618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</w:tr>
      <w:tr w:rsidR="001E6A28" w:rsidRPr="007640F9" w:rsidTr="00B85CA6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3618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474674" w:rsidRDefault="0093618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3618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3618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3618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27</w:t>
            </w:r>
          </w:p>
        </w:tc>
      </w:tr>
      <w:tr w:rsidR="001E6A28" w:rsidRPr="007640F9" w:rsidTr="00B85CA6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Улытау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3618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3618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93618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3618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3618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</w:tr>
      <w:tr w:rsidR="001E6A28" w:rsidRPr="007640F9" w:rsidTr="00B85CA6">
        <w:trPr>
          <w:trHeight w:val="139"/>
        </w:trPr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за </w:t>
            </w:r>
            <w:r w:rsidR="001F2C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май</w:t>
            </w: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4C5C4D" w:rsidP="00B85C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286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4C5C4D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239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93618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66</w:t>
            </w:r>
          </w:p>
        </w:tc>
        <w:tc>
          <w:tcPr>
            <w:tcW w:w="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28" w:rsidRPr="007640F9" w:rsidRDefault="00936180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5</w:t>
            </w:r>
            <w:r w:rsidR="001E6A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28" w:rsidRPr="007640F9" w:rsidRDefault="00617612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124</w:t>
            </w:r>
          </w:p>
        </w:tc>
        <w:tc>
          <w:tcPr>
            <w:tcW w:w="241" w:type="dxa"/>
          </w:tcPr>
          <w:p w:rsidR="001E6A28" w:rsidRPr="007640F9" w:rsidRDefault="001E6A28" w:rsidP="00B85CA6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1E6A28" w:rsidRPr="007640F9" w:rsidRDefault="001E6A28" w:rsidP="001E6A2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A28" w:rsidRDefault="001E6A28" w:rsidP="001E6A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40F9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proofErr w:type="spellStart"/>
      <w:r w:rsidRPr="007640F9">
        <w:rPr>
          <w:rFonts w:ascii="Times New Roman" w:eastAsia="Calibri" w:hAnsi="Times New Roman" w:cs="Times New Roman"/>
          <w:sz w:val="24"/>
          <w:szCs w:val="24"/>
        </w:rPr>
        <w:t>тсутствуют</w:t>
      </w:r>
      <w:proofErr w:type="spellEnd"/>
      <w:r w:rsidRPr="007640F9">
        <w:rPr>
          <w:rFonts w:ascii="Times New Roman" w:eastAsia="Calibri" w:hAnsi="Times New Roman" w:cs="Times New Roman"/>
          <w:sz w:val="24"/>
          <w:szCs w:val="24"/>
        </w:rPr>
        <w:t xml:space="preserve"> объявления о проведении общественных слушаний</w:t>
      </w:r>
      <w:r w:rsidRPr="007640F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</w:t>
      </w:r>
      <w:r w:rsidRPr="007640F9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7640F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640F9">
        <w:rPr>
          <w:rFonts w:ascii="Times New Roman" w:eastAsia="Calibri" w:hAnsi="Times New Roman" w:cs="Times New Roman"/>
          <w:sz w:val="24"/>
          <w:szCs w:val="24"/>
        </w:rPr>
        <w:t>15</w:t>
      </w:r>
      <w:r w:rsidRPr="007640F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640F9">
        <w:rPr>
          <w:rFonts w:ascii="Times New Roman" w:eastAsia="Calibri" w:hAnsi="Times New Roman" w:cs="Times New Roman"/>
          <w:sz w:val="24"/>
          <w:szCs w:val="24"/>
        </w:rPr>
        <w:t>Правил):</w:t>
      </w:r>
      <w:r w:rsidRPr="00764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</w:rPr>
        <w:t>область Абай (</w:t>
      </w:r>
      <w:r w:rsidR="0061761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7), </w:t>
      </w:r>
      <w:proofErr w:type="spellStart"/>
      <w:r w:rsidR="00617612">
        <w:rPr>
          <w:rFonts w:ascii="Times New Roman" w:eastAsia="Times New Roman" w:hAnsi="Times New Roman" w:cs="Times New Roman"/>
          <w:i/>
          <w:sz w:val="24"/>
          <w:szCs w:val="24"/>
        </w:rPr>
        <w:t>Алматинская</w:t>
      </w:r>
      <w:proofErr w:type="spellEnd"/>
      <w:r w:rsidR="00617612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область (20</w:t>
      </w:r>
      <w:r w:rsidR="00617612" w:rsidRPr="007640F9">
        <w:rPr>
          <w:rFonts w:ascii="Times New Roman" w:eastAsia="Times New Roman" w:hAnsi="Times New Roman" w:cs="Times New Roman"/>
          <w:i/>
          <w:sz w:val="24"/>
          <w:szCs w:val="24"/>
        </w:rPr>
        <w:t xml:space="preserve">), 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</w:rPr>
        <w:t>область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Улытау</w:t>
      </w:r>
      <w:r w:rsidR="00617612">
        <w:rPr>
          <w:rFonts w:ascii="Times New Roman" w:eastAsia="Times New Roman" w:hAnsi="Times New Roman" w:cs="Times New Roman"/>
          <w:i/>
          <w:sz w:val="24"/>
          <w:szCs w:val="24"/>
        </w:rPr>
        <w:t xml:space="preserve"> (14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Павлодарская область </w:t>
      </w:r>
      <w:r w:rsidRPr="00ED5B0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61761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13</w:t>
      </w:r>
      <w:r w:rsidRPr="00ED5B0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и </w:t>
      </w:r>
      <w:r w:rsidRPr="00AF1D5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Туркестанская область </w:t>
      </w:r>
      <w:r w:rsidRPr="00AF1D5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617612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81C21" w:rsidRPr="00281C21" w:rsidRDefault="00281C21" w:rsidP="00281C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281C21">
        <w:rPr>
          <w:rFonts w:ascii="Times New Roman" w:eastAsia="Calibri" w:hAnsi="Times New Roman" w:cs="Times New Roman"/>
          <w:sz w:val="24"/>
          <w:szCs w:val="24"/>
        </w:rPr>
        <w:t xml:space="preserve">Так, выявлены нарушения пункта 46 Правил - отсутствие протоколов публичных обсуждений на </w:t>
      </w:r>
      <w:proofErr w:type="spellStart"/>
      <w:r w:rsidRPr="00281C21">
        <w:rPr>
          <w:rFonts w:ascii="Times New Roman" w:eastAsia="Calibri" w:hAnsi="Times New Roman" w:cs="Times New Roman"/>
          <w:sz w:val="24"/>
          <w:szCs w:val="24"/>
        </w:rPr>
        <w:t>интернет-ресурсах</w:t>
      </w:r>
      <w:proofErr w:type="spellEnd"/>
      <w:r w:rsidRPr="00281C21">
        <w:rPr>
          <w:rFonts w:ascii="Times New Roman" w:eastAsia="Calibri" w:hAnsi="Times New Roman" w:cs="Times New Roman"/>
          <w:sz w:val="24"/>
          <w:szCs w:val="24"/>
        </w:rPr>
        <w:t xml:space="preserve"> УПР следующих регионах</w:t>
      </w:r>
      <w:r w:rsidRPr="00281C21">
        <w:rPr>
          <w:rFonts w:ascii="Times New Roman" w:eastAsia="Calibri" w:hAnsi="Times New Roman" w:cs="Times New Roman"/>
          <w:i/>
          <w:sz w:val="24"/>
          <w:szCs w:val="24"/>
          <w:lang w:val="kk-KZ"/>
        </w:rPr>
        <w:t>: Алматинская область (59),</w:t>
      </w:r>
    </w:p>
    <w:p w:rsidR="00281C21" w:rsidRPr="00281C21" w:rsidRDefault="00281C21" w:rsidP="00281C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281C21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Город Алматы (11), </w:t>
      </w:r>
      <w:r w:rsidRPr="00281C21">
        <w:rPr>
          <w:rFonts w:ascii="Times New Roman" w:eastAsia="Calibri" w:hAnsi="Times New Roman" w:cs="Times New Roman"/>
          <w:sz w:val="24"/>
          <w:szCs w:val="24"/>
          <w:lang w:val="kk-KZ"/>
        </w:rPr>
        <w:t>и в</w:t>
      </w:r>
      <w:r w:rsidRPr="00281C21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области Улытау (14).</w:t>
      </w: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1C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21" w:rsidRPr="00281C21" w:rsidRDefault="00281C21" w:rsidP="00281C21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81C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Pr="00281C21">
        <w:rPr>
          <w:rFonts w:ascii="Times New Roman" w:eastAsia="Calibri" w:hAnsi="Times New Roman" w:cs="Times New Roman"/>
          <w:b/>
          <w:sz w:val="24"/>
          <w:szCs w:val="24"/>
        </w:rPr>
        <w:t>Таблица 2</w:t>
      </w:r>
    </w:p>
    <w:p w:rsidR="00281C21" w:rsidRPr="00281C21" w:rsidRDefault="00281C21" w:rsidP="00281C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1C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281C21">
        <w:rPr>
          <w:rFonts w:ascii="Times New Roman" w:eastAsia="Calibri" w:hAnsi="Times New Roman" w:cs="Times New Roman"/>
          <w:b/>
          <w:sz w:val="24"/>
          <w:szCs w:val="24"/>
        </w:rPr>
        <w:t>Количество выявленных нарушений в форме публичных обсуждений</w:t>
      </w:r>
    </w:p>
    <w:tbl>
      <w:tblPr>
        <w:tblpPr w:leftFromText="180" w:rightFromText="180" w:vertAnchor="text" w:horzAnchor="page" w:tblpXSpec="center" w:tblpY="284"/>
        <w:tblW w:w="6334" w:type="pct"/>
        <w:tblLayout w:type="fixed"/>
        <w:tblLook w:val="04A0" w:firstRow="1" w:lastRow="0" w:firstColumn="1" w:lastColumn="0" w:noHBand="0" w:noVBand="1"/>
      </w:tblPr>
      <w:tblGrid>
        <w:gridCol w:w="471"/>
        <w:gridCol w:w="1533"/>
        <w:gridCol w:w="1412"/>
        <w:gridCol w:w="1684"/>
        <w:gridCol w:w="1026"/>
        <w:gridCol w:w="1215"/>
        <w:gridCol w:w="1144"/>
        <w:gridCol w:w="1199"/>
        <w:gridCol w:w="1156"/>
        <w:gridCol w:w="768"/>
        <w:gridCol w:w="237"/>
      </w:tblGrid>
      <w:tr w:rsidR="00281C21" w:rsidRPr="00281C21" w:rsidTr="00BA40E2">
        <w:trPr>
          <w:trHeight w:val="350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МИО</w:t>
            </w:r>
          </w:p>
        </w:tc>
        <w:tc>
          <w:tcPr>
            <w:tcW w:w="1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24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" w:type="pct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81C21" w:rsidRPr="00281C21" w:rsidTr="00BA40E2">
        <w:trPr>
          <w:trHeight w:val="124"/>
        </w:trPr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Объявлений</w:t>
            </w:r>
          </w:p>
        </w:tc>
        <w:tc>
          <w:tcPr>
            <w:tcW w:w="7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Протокол в Информационной системе </w:t>
            </w:r>
          </w:p>
        </w:tc>
        <w:tc>
          <w:tcPr>
            <w:tcW w:w="24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Протоколы публичных обсуждений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0" w:type="pct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81C21" w:rsidRPr="00281C21" w:rsidTr="00BA40E2">
        <w:trPr>
          <w:gridAfter w:val="1"/>
          <w:wAfter w:w="100" w:type="pct"/>
          <w:trHeight w:val="537"/>
        </w:trPr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задним числом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</w:tc>
        <w:tc>
          <w:tcPr>
            <w:tcW w:w="9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сроков (более 4 рабочих дней)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281C21" w:rsidRPr="00281C21" w:rsidTr="00BA40E2">
        <w:trPr>
          <w:gridAfter w:val="1"/>
          <w:wAfter w:w="100" w:type="pct"/>
          <w:trHeight w:val="414"/>
        </w:trPr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21" w:rsidRPr="00281C21" w:rsidRDefault="00281C21" w:rsidP="00281C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Информационная система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ИР  МИО</w:t>
            </w: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281C21" w:rsidRPr="00281C21" w:rsidTr="00BA40E2">
        <w:trPr>
          <w:gridAfter w:val="1"/>
          <w:wAfter w:w="100" w:type="pct"/>
          <w:trHeight w:val="270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Астана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81C21" w:rsidRPr="00281C21" w:rsidTr="00BA40E2">
        <w:trPr>
          <w:gridAfter w:val="1"/>
          <w:wAfter w:w="100" w:type="pct"/>
          <w:trHeight w:val="189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Алматы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</w:tr>
      <w:tr w:rsidR="00281C21" w:rsidRPr="00281C21" w:rsidTr="00BA40E2">
        <w:trPr>
          <w:gridAfter w:val="1"/>
          <w:wAfter w:w="100" w:type="pct"/>
          <w:trHeight w:val="189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Акмолинская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81C21" w:rsidRPr="00281C21" w:rsidTr="00BA40E2">
        <w:trPr>
          <w:gridAfter w:val="1"/>
          <w:wAfter w:w="100" w:type="pct"/>
          <w:trHeight w:val="189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Актюбинская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81C21" w:rsidRPr="00281C21" w:rsidTr="00BA40E2">
        <w:trPr>
          <w:gridAfter w:val="1"/>
          <w:wAfter w:w="100" w:type="pct"/>
          <w:trHeight w:val="189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Алматинская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56</w:t>
            </w:r>
          </w:p>
        </w:tc>
      </w:tr>
      <w:tr w:rsidR="00281C21" w:rsidRPr="00281C21" w:rsidTr="00BA40E2">
        <w:trPr>
          <w:gridAfter w:val="1"/>
          <w:wAfter w:w="100" w:type="pct"/>
          <w:trHeight w:val="189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Атырауская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81C21" w:rsidRPr="00281C21" w:rsidTr="00BA40E2">
        <w:trPr>
          <w:gridAfter w:val="1"/>
          <w:wAfter w:w="100" w:type="pct"/>
          <w:trHeight w:val="189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81C21" w:rsidRPr="00281C21" w:rsidTr="00BA40E2">
        <w:trPr>
          <w:gridAfter w:val="1"/>
          <w:wAfter w:w="100" w:type="pct"/>
          <w:trHeight w:val="189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Западно-Казахстанская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81C21" w:rsidRPr="00281C21" w:rsidTr="00BA40E2">
        <w:trPr>
          <w:gridAfter w:val="1"/>
          <w:wAfter w:w="100" w:type="pct"/>
          <w:trHeight w:val="189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Жамбылская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81C21" w:rsidRPr="00281C21" w:rsidTr="00BA40E2">
        <w:trPr>
          <w:gridAfter w:val="1"/>
          <w:wAfter w:w="100" w:type="pct"/>
          <w:trHeight w:val="189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Карагандинская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81C21" w:rsidRPr="00281C21" w:rsidTr="00BA40E2">
        <w:trPr>
          <w:gridAfter w:val="1"/>
          <w:wAfter w:w="100" w:type="pct"/>
          <w:trHeight w:val="189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Костанайская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81C21" w:rsidRPr="00281C21" w:rsidTr="00BA40E2">
        <w:trPr>
          <w:gridAfter w:val="1"/>
          <w:wAfter w:w="100" w:type="pct"/>
          <w:trHeight w:val="453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81C21" w:rsidRPr="00281C21" w:rsidTr="00BA40E2">
        <w:trPr>
          <w:gridAfter w:val="1"/>
          <w:wAfter w:w="100" w:type="pct"/>
          <w:trHeight w:val="189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Мангистауская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81C21" w:rsidRPr="00281C21" w:rsidTr="00BA40E2">
        <w:trPr>
          <w:gridAfter w:val="1"/>
          <w:wAfter w:w="100" w:type="pct"/>
          <w:trHeight w:val="189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Павлодарская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81C21" w:rsidRPr="00281C21" w:rsidTr="00BA40E2">
        <w:trPr>
          <w:gridAfter w:val="1"/>
          <w:wAfter w:w="100" w:type="pct"/>
          <w:trHeight w:val="291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Северо-Казахстанская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81C21" w:rsidRPr="00281C21" w:rsidTr="00BA40E2">
        <w:trPr>
          <w:gridAfter w:val="1"/>
          <w:wAfter w:w="100" w:type="pct"/>
          <w:trHeight w:val="8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Туркестанская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81C21" w:rsidRPr="00281C21" w:rsidTr="00BA40E2">
        <w:trPr>
          <w:gridAfter w:val="1"/>
          <w:wAfter w:w="100" w:type="pct"/>
          <w:trHeight w:val="8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Шымкент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81C21" w:rsidRPr="00281C21" w:rsidTr="00BA40E2">
        <w:trPr>
          <w:gridAfter w:val="1"/>
          <w:wAfter w:w="100" w:type="pct"/>
          <w:trHeight w:val="8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Область </w:t>
            </w:r>
            <w:proofErr w:type="spellStart"/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Жетысу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81C21" w:rsidRPr="00281C21" w:rsidTr="00BA40E2">
        <w:trPr>
          <w:gridAfter w:val="1"/>
          <w:wAfter w:w="100" w:type="pct"/>
          <w:trHeight w:val="8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Абай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81C21" w:rsidRPr="00281C21" w:rsidTr="00BA40E2">
        <w:trPr>
          <w:gridAfter w:val="1"/>
          <w:wAfter w:w="100" w:type="pct"/>
          <w:trHeight w:val="286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Область </w:t>
            </w:r>
            <w:proofErr w:type="spellStart"/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Улытау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</w:tr>
      <w:tr w:rsidR="00281C21" w:rsidRPr="00281C21" w:rsidTr="00BA40E2">
        <w:trPr>
          <w:gridAfter w:val="1"/>
          <w:wAfter w:w="100" w:type="pct"/>
          <w:trHeight w:val="88"/>
        </w:trPr>
        <w:tc>
          <w:tcPr>
            <w:tcW w:w="8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за май: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Calibri" w:eastAsia="Calibri" w:hAnsi="Calibri" w:cs="Calibri"/>
              </w:rPr>
              <w:t>296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81C21">
              <w:rPr>
                <w:rFonts w:ascii="Calibri" w:eastAsia="Calibri" w:hAnsi="Calibri" w:cs="Calibri"/>
              </w:rPr>
              <w:t>271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C21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C21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C21"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C21"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C21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1C21" w:rsidRPr="00281C21" w:rsidRDefault="00281C21" w:rsidP="00281C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C21">
              <w:rPr>
                <w:rFonts w:ascii="Calibri" w:eastAsia="Calibri" w:hAnsi="Calibri" w:cs="Calibri"/>
              </w:rPr>
              <w:t>93</w:t>
            </w:r>
          </w:p>
        </w:tc>
      </w:tr>
    </w:tbl>
    <w:p w:rsidR="00281C21" w:rsidRPr="00281C21" w:rsidRDefault="00281C21" w:rsidP="00281C21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281C21" w:rsidRPr="007640F9" w:rsidRDefault="00281C21" w:rsidP="001E6A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E7306" w:rsidRDefault="003E7306"/>
    <w:sectPr w:rsidR="003E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0232E"/>
    <w:multiLevelType w:val="multilevel"/>
    <w:tmpl w:val="C6CE76DA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391B7C"/>
    <w:multiLevelType w:val="multilevel"/>
    <w:tmpl w:val="26F62D0E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28"/>
    <w:rsid w:val="00033647"/>
    <w:rsid w:val="001E6A28"/>
    <w:rsid w:val="001F2C60"/>
    <w:rsid w:val="00281C21"/>
    <w:rsid w:val="00285838"/>
    <w:rsid w:val="003E7306"/>
    <w:rsid w:val="004C5C4D"/>
    <w:rsid w:val="00617612"/>
    <w:rsid w:val="00856196"/>
    <w:rsid w:val="00936180"/>
    <w:rsid w:val="009417C3"/>
    <w:rsid w:val="00944320"/>
    <w:rsid w:val="00C11257"/>
    <w:rsid w:val="00C357DA"/>
    <w:rsid w:val="00DF2F08"/>
    <w:rsid w:val="00F8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FBAF"/>
  <w15:chartTrackingRefBased/>
  <w15:docId w15:val="{42121498-4D1A-4045-BAB3-6FBC3314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Имангалиева</dc:creator>
  <cp:keywords/>
  <dc:description/>
  <cp:lastModifiedBy>Асель Имангалиева</cp:lastModifiedBy>
  <cp:revision>14</cp:revision>
  <dcterms:created xsi:type="dcterms:W3CDTF">2025-06-04T10:10:00Z</dcterms:created>
  <dcterms:modified xsi:type="dcterms:W3CDTF">2025-06-05T06:37:00Z</dcterms:modified>
</cp:coreProperties>
</file>