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7D0" w:rsidRPr="007640F9" w:rsidRDefault="00AA47D0" w:rsidP="00721AA8">
      <w:pPr>
        <w:pStyle w:val="a4"/>
        <w:rPr>
          <w:rFonts w:eastAsia="Times New Roman"/>
          <w:lang w:val="kk-KZ"/>
        </w:rPr>
      </w:pPr>
      <w:r w:rsidRPr="007640F9">
        <w:rPr>
          <w:rFonts w:eastAsia="Times New Roman"/>
        </w:rPr>
        <w:t xml:space="preserve">Анализ работы Интернет-ресурсов местных исполнительных органов по доступности населения к информации о процессах принятия решений </w:t>
      </w:r>
      <w:r w:rsidRPr="007640F9">
        <w:rPr>
          <w:rFonts w:eastAsia="Times New Roman"/>
        </w:rPr>
        <w:br/>
        <w:t xml:space="preserve">за </w:t>
      </w:r>
      <w:r w:rsidR="008C238B">
        <w:rPr>
          <w:rFonts w:eastAsia="Times New Roman"/>
        </w:rPr>
        <w:t>Сентябрь</w:t>
      </w:r>
      <w:r w:rsidRPr="007640F9">
        <w:rPr>
          <w:rFonts w:eastAsia="Times New Roman"/>
        </w:rPr>
        <w:t xml:space="preserve"> 202</w:t>
      </w:r>
      <w:r>
        <w:rPr>
          <w:rFonts w:eastAsia="Times New Roman"/>
          <w:lang w:val="kk-KZ"/>
        </w:rPr>
        <w:t>5</w:t>
      </w:r>
      <w:r w:rsidRPr="007640F9">
        <w:rPr>
          <w:rFonts w:eastAsia="Times New Roman"/>
        </w:rPr>
        <w:t xml:space="preserve"> года</w:t>
      </w:r>
      <w:r w:rsidRPr="007640F9">
        <w:rPr>
          <w:rFonts w:eastAsia="Times New Roman"/>
          <w:lang w:val="kk-KZ"/>
        </w:rPr>
        <w:t xml:space="preserve"> </w:t>
      </w:r>
    </w:p>
    <w:p w:rsidR="00AA47D0" w:rsidRPr="007640F9" w:rsidRDefault="00AA47D0" w:rsidP="00AA47D0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экологии и природных ресурсов Республики Казахстан, подводя итоги мониторинга доступности населения к информации о процессах принятия решений на Интернет-ресурсах государственных органов и учета мнения общественности, отмечает следующее.</w:t>
      </w:r>
    </w:p>
    <w:bookmarkEnd w:id="0"/>
    <w:p w:rsidR="00AA47D0" w:rsidRPr="007640F9" w:rsidRDefault="00AA47D0" w:rsidP="00AA47D0">
      <w:pPr>
        <w:suppressAutoHyphens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0F9">
        <w:rPr>
          <w:rFonts w:ascii="Times New Roman" w:eastAsia="Consolas" w:hAnsi="Times New Roman" w:cs="Times New Roman"/>
          <w:sz w:val="24"/>
          <w:szCs w:val="24"/>
        </w:rPr>
        <w:t>С 19 августа 2021 г. начата работа по размещению</w:t>
      </w:r>
      <w:r w:rsidR="00E41D62">
        <w:rPr>
          <w:rFonts w:ascii="Times New Roman" w:eastAsia="Consolas" w:hAnsi="Times New Roman" w:cs="Times New Roman"/>
          <w:sz w:val="24"/>
          <w:szCs w:val="24"/>
        </w:rPr>
        <w:t xml:space="preserve"> на Информационной системе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 (</w:t>
      </w:r>
      <w:r w:rsidR="00E41D62" w:rsidRPr="00E41D62">
        <w:rPr>
          <w:rFonts w:ascii="Times New Roman" w:eastAsia="Consolas" w:hAnsi="Times New Roman" w:cs="Times New Roman"/>
          <w:sz w:val="24"/>
          <w:szCs w:val="24"/>
        </w:rPr>
        <w:t>https://hearings.ndbecology.gov.kz/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) в рубрике «Общественные слушания» информации по общественным слушаниям на основании Правил проведения общественных слушаний от 3 </w:t>
      </w:r>
      <w:r w:rsidRPr="007640F9">
        <w:rPr>
          <w:rFonts w:ascii="Times New Roman" w:eastAsia="Consolas" w:hAnsi="Times New Roman" w:cs="Times New Roman"/>
          <w:sz w:val="24"/>
          <w:szCs w:val="24"/>
          <w:lang w:val="kk-KZ"/>
        </w:rPr>
        <w:t>августа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 2021 года, № 286.</w:t>
      </w:r>
    </w:p>
    <w:p w:rsidR="00AA47D0" w:rsidRPr="007640F9" w:rsidRDefault="00AA47D0" w:rsidP="00AA47D0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По итогам мониторинга официальных Интернет-ресурсов территориальных управлений природных ресурсов и регулирования природопользования местных исполнительных органов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МИО) 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областей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обл.) 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и городов республиканского значения,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Правилам проведения общественных слушаний, утвержденных Приказом министра экологии, геологии и природных ресурсов РК от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3 августа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>2021 года №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286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Правила), выявлено размещение (таблица 1): </w:t>
      </w:r>
    </w:p>
    <w:p w:rsidR="00AA47D0" w:rsidRPr="007640F9" w:rsidRDefault="00774033" w:rsidP="00AA47D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152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A47D0" w:rsidRPr="007640F9">
        <w:rPr>
          <w:rFonts w:ascii="Times New Roman" w:eastAsia="Times New Roman" w:hAnsi="Times New Roman" w:cs="Times New Roman"/>
          <w:bCs/>
          <w:sz w:val="24"/>
          <w:szCs w:val="24"/>
        </w:rPr>
        <w:t>– объявлений;</w:t>
      </w:r>
    </w:p>
    <w:p w:rsidR="00AA47D0" w:rsidRPr="007640F9" w:rsidRDefault="00774033" w:rsidP="00AA47D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00870A97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A47D0"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– протоколов. </w:t>
      </w:r>
    </w:p>
    <w:p w:rsidR="00AA47D0" w:rsidRPr="007640F9" w:rsidRDefault="00AA47D0" w:rsidP="00AA47D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>Из них: нарушений: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A47D0" w:rsidRPr="007640F9" w:rsidRDefault="00870A97" w:rsidP="00AA47D0">
      <w:pPr>
        <w:widowControl w:val="0"/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AA47D0" w:rsidRPr="007640F9">
        <w:rPr>
          <w:rFonts w:ascii="Times New Roman" w:eastAsia="Times New Roman" w:hAnsi="Times New Roman" w:cs="Times New Roman"/>
          <w:bCs/>
          <w:sz w:val="24"/>
          <w:szCs w:val="24"/>
        </w:rPr>
        <w:t>по объявлениям;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A47D0" w:rsidRPr="007640F9" w:rsidRDefault="00870A97" w:rsidP="00AA47D0">
      <w:pPr>
        <w:widowControl w:val="0"/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83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AA47D0" w:rsidRPr="007640F9">
        <w:rPr>
          <w:rFonts w:ascii="Times New Roman" w:eastAsia="Times New Roman" w:hAnsi="Times New Roman" w:cs="Times New Roman"/>
          <w:bCs/>
          <w:sz w:val="24"/>
          <w:szCs w:val="24"/>
        </w:rPr>
        <w:t>по протоколам.</w:t>
      </w:r>
    </w:p>
    <w:p w:rsidR="00AA47D0" w:rsidRPr="007640F9" w:rsidRDefault="00AA47D0" w:rsidP="00AA47D0">
      <w:pPr>
        <w:widowControl w:val="0"/>
        <w:shd w:val="clear" w:color="auto" w:fill="FFFFFF"/>
        <w:suppressAutoHyphens/>
        <w:spacing w:before="120" w:after="0" w:line="317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</w:t>
      </w:r>
    </w:p>
    <w:p w:rsidR="00AA47D0" w:rsidRPr="007640F9" w:rsidRDefault="00AA47D0" w:rsidP="00AA47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выявленных нарушений в форме открытых собраний</w:t>
      </w:r>
    </w:p>
    <w:tbl>
      <w:tblPr>
        <w:tblpPr w:leftFromText="180" w:rightFromText="180" w:vertAnchor="text" w:horzAnchor="page" w:tblpX="805" w:tblpY="284"/>
        <w:tblW w:w="10758" w:type="dxa"/>
        <w:tblLayout w:type="fixed"/>
        <w:tblLook w:val="04A0" w:firstRow="1" w:lastRow="0" w:firstColumn="1" w:lastColumn="0" w:noHBand="0" w:noVBand="1"/>
      </w:tblPr>
      <w:tblGrid>
        <w:gridCol w:w="381"/>
        <w:gridCol w:w="1408"/>
        <w:gridCol w:w="512"/>
        <w:gridCol w:w="528"/>
        <w:gridCol w:w="754"/>
        <w:gridCol w:w="513"/>
        <w:gridCol w:w="513"/>
        <w:gridCol w:w="513"/>
        <w:gridCol w:w="641"/>
        <w:gridCol w:w="516"/>
        <w:gridCol w:w="513"/>
        <w:gridCol w:w="513"/>
        <w:gridCol w:w="641"/>
        <w:gridCol w:w="513"/>
        <w:gridCol w:w="641"/>
        <w:gridCol w:w="646"/>
        <w:gridCol w:w="771"/>
        <w:gridCol w:w="241"/>
      </w:tblGrid>
      <w:tr w:rsidR="00AA47D0" w:rsidRPr="007640F9" w:rsidTr="00AA47D0">
        <w:trPr>
          <w:trHeight w:val="358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Размещение</w:t>
            </w:r>
          </w:p>
        </w:tc>
        <w:tc>
          <w:tcPr>
            <w:tcW w:w="6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241" w:type="dxa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A47D0" w:rsidRPr="007640F9" w:rsidTr="00AA47D0">
        <w:trPr>
          <w:trHeight w:val="12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Несоответствие рубрике «Общественные слушания»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A47D0" w:rsidRPr="007640F9" w:rsidTr="00AA47D0">
        <w:trPr>
          <w:gridAfter w:val="1"/>
          <w:wAfter w:w="241" w:type="dxa"/>
          <w:trHeight w:val="349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объявление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</w:t>
            </w: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A47D0" w:rsidRPr="007640F9" w:rsidRDefault="00AA47D0" w:rsidP="00AA47D0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со дня получения более 1 раб. дня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 сроков (менее 30 кален дней)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A47D0" w:rsidRPr="007640F9" w:rsidRDefault="00AA47D0" w:rsidP="00AA47D0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видео- и аудиозапись слушаний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на сайте МИО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Отсутствует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информационной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системе</w:t>
            </w:r>
            <w:proofErr w:type="spell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" w:name="_Hlk89793050"/>
            <w:bookmarkStart w:id="2" w:name="_Hlk60140467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</w:t>
            </w:r>
            <w:bookmarkEnd w:id="1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  <w:bookmarkEnd w:id="2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97A1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6B4163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FF05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F34B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6B4163" w:rsidRDefault="00FF05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FF05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FF05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FF05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397A1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FF05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6C3E0D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D077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F34B6" w:rsidP="00D077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F34B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4F34B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69229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2314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72314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0058C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18461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19721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90207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484B4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84B4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2162BF" w:rsidRDefault="0044374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B094B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9D6D2F" w:rsidRDefault="00774033" w:rsidP="00AA47D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</w:tr>
      <w:tr w:rsidR="00AA47D0" w:rsidRPr="007640F9" w:rsidTr="00AA47D0">
        <w:trPr>
          <w:gridAfter w:val="1"/>
          <w:wAfter w:w="241" w:type="dxa"/>
          <w:trHeight w:val="298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F34B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4F34B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F96D1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Абай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F34B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474674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F01A58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AA47D0" w:rsidRPr="007640F9" w:rsidTr="00AA47D0">
        <w:trPr>
          <w:trHeight w:val="139"/>
        </w:trPr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 за </w:t>
            </w:r>
            <w:r w:rsidR="007740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август</w:t>
            </w: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6915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152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F34B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F34B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870A9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83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870A9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95</w:t>
            </w:r>
          </w:p>
        </w:tc>
        <w:tc>
          <w:tcPr>
            <w:tcW w:w="241" w:type="dxa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AA47D0" w:rsidRPr="007640F9" w:rsidRDefault="00AA47D0" w:rsidP="00AA47D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7D0" w:rsidRDefault="00AA47D0" w:rsidP="00AA47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proofErr w:type="spellStart"/>
      <w:r w:rsidRPr="007640F9">
        <w:rPr>
          <w:rFonts w:ascii="Times New Roman" w:eastAsia="Calibri" w:hAnsi="Times New Roman" w:cs="Times New Roman"/>
          <w:sz w:val="24"/>
          <w:szCs w:val="24"/>
        </w:rPr>
        <w:t>тсутствуют</w:t>
      </w:r>
      <w:proofErr w:type="spellEnd"/>
      <w:r w:rsidRPr="007640F9">
        <w:rPr>
          <w:rFonts w:ascii="Times New Roman" w:eastAsia="Calibri" w:hAnsi="Times New Roman" w:cs="Times New Roman"/>
          <w:sz w:val="24"/>
          <w:szCs w:val="24"/>
        </w:rPr>
        <w:t xml:space="preserve"> объявления о проведении общественных слушаний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640F9">
        <w:rPr>
          <w:rFonts w:ascii="Times New Roman" w:eastAsia="Calibri" w:hAnsi="Times New Roman" w:cs="Times New Roman"/>
          <w:sz w:val="24"/>
          <w:szCs w:val="24"/>
        </w:rPr>
        <w:t>пункт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640F9">
        <w:rPr>
          <w:rFonts w:ascii="Times New Roman" w:eastAsia="Calibri" w:hAnsi="Times New Roman" w:cs="Times New Roman"/>
          <w:sz w:val="24"/>
          <w:szCs w:val="24"/>
        </w:rPr>
        <w:t>15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640F9">
        <w:rPr>
          <w:rFonts w:ascii="Times New Roman" w:eastAsia="Calibri" w:hAnsi="Times New Roman" w:cs="Times New Roman"/>
          <w:sz w:val="24"/>
          <w:szCs w:val="24"/>
        </w:rPr>
        <w:t>Правил):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033">
        <w:rPr>
          <w:rFonts w:ascii="Times New Roman" w:eastAsia="Times New Roman" w:hAnsi="Times New Roman" w:cs="Times New Roman"/>
          <w:i/>
          <w:sz w:val="24"/>
          <w:szCs w:val="24"/>
        </w:rPr>
        <w:t>область ЗКО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r w:rsidR="0077403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11</w:t>
      </w:r>
      <w:r w:rsidR="00774033">
        <w:rPr>
          <w:rFonts w:ascii="Times New Roman" w:eastAsia="Times New Roman" w:hAnsi="Times New Roman" w:cs="Times New Roman"/>
          <w:i/>
          <w:sz w:val="24"/>
          <w:szCs w:val="24"/>
        </w:rPr>
        <w:t xml:space="preserve">), </w:t>
      </w:r>
      <w:r w:rsidR="00E0745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Павлодарская область </w:t>
      </w:r>
      <w:r w:rsidR="00E07451" w:rsidRPr="00ED5B07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77403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20</w:t>
      </w:r>
      <w:r w:rsidR="00E07451" w:rsidRPr="00ED5B07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77403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 Туркестанская область</w:t>
      </w:r>
      <w:r w:rsidR="00E0745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77403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(13</w:t>
      </w:r>
      <w:r w:rsidR="00E07451" w:rsidRPr="00E0745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77403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и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>область</w:t>
      </w:r>
      <w:r w:rsidR="0077403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Абай</w:t>
      </w:r>
      <w:r w:rsidR="00774033">
        <w:rPr>
          <w:rFonts w:ascii="Times New Roman" w:eastAsia="Times New Roman" w:hAnsi="Times New Roman" w:cs="Times New Roman"/>
          <w:i/>
          <w:sz w:val="24"/>
          <w:szCs w:val="24"/>
        </w:rPr>
        <w:t xml:space="preserve"> (11</w:t>
      </w:r>
      <w:r w:rsidR="00896AEC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77403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A47D0" w:rsidRPr="00281C21" w:rsidRDefault="00AA47D0" w:rsidP="00AA47D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281C21">
        <w:rPr>
          <w:rFonts w:ascii="Times New Roman" w:eastAsia="Calibri" w:hAnsi="Times New Roman" w:cs="Times New Roman"/>
          <w:sz w:val="24"/>
          <w:szCs w:val="24"/>
        </w:rPr>
        <w:t xml:space="preserve">Так, выявлены нарушения пункта 46 Правил - отсутствие протоколов публичных обсуждений на </w:t>
      </w:r>
      <w:proofErr w:type="spellStart"/>
      <w:r w:rsidRPr="00281C21">
        <w:rPr>
          <w:rFonts w:ascii="Times New Roman" w:eastAsia="Calibri" w:hAnsi="Times New Roman" w:cs="Times New Roman"/>
          <w:sz w:val="24"/>
          <w:szCs w:val="24"/>
        </w:rPr>
        <w:t>интернет-ресурсах</w:t>
      </w:r>
      <w:proofErr w:type="spellEnd"/>
      <w:r w:rsidRPr="00281C21">
        <w:rPr>
          <w:rFonts w:ascii="Times New Roman" w:eastAsia="Calibri" w:hAnsi="Times New Roman" w:cs="Times New Roman"/>
          <w:sz w:val="24"/>
          <w:szCs w:val="24"/>
        </w:rPr>
        <w:t xml:space="preserve"> УПР следующих регионах</w:t>
      </w:r>
      <w:r w:rsidR="007834CA">
        <w:rPr>
          <w:rFonts w:ascii="Times New Roman" w:eastAsia="Calibri" w:hAnsi="Times New Roman" w:cs="Times New Roman"/>
          <w:i/>
          <w:sz w:val="24"/>
          <w:szCs w:val="24"/>
          <w:lang w:val="kk-KZ"/>
        </w:rPr>
        <w:t>: Алматинская область (27</w:t>
      </w:r>
      <w:r w:rsidRPr="00281C21">
        <w:rPr>
          <w:rFonts w:ascii="Times New Roman" w:eastAsia="Calibri" w:hAnsi="Times New Roman" w:cs="Times New Roman"/>
          <w:i/>
          <w:sz w:val="24"/>
          <w:szCs w:val="24"/>
          <w:lang w:val="kk-KZ"/>
        </w:rPr>
        <w:t>),</w:t>
      </w:r>
    </w:p>
    <w:p w:rsidR="00AA47D0" w:rsidRPr="00281C21" w:rsidRDefault="007834CA" w:rsidP="00AA47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Восточно-казахстанская область (17)</w:t>
      </w:r>
      <w:r w:rsidR="00AA47D0" w:rsidRPr="00281C21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  <w:r w:rsidR="00AA47D0" w:rsidRPr="00281C21">
        <w:rPr>
          <w:rFonts w:ascii="Times New Roman" w:eastAsia="Calibri" w:hAnsi="Times New Roman" w:cs="Times New Roman"/>
          <w:sz w:val="24"/>
          <w:szCs w:val="24"/>
          <w:lang w:val="kk-KZ"/>
        </w:rPr>
        <w:t>и в</w:t>
      </w: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области Улытау (11</w:t>
      </w:r>
      <w:r w:rsidR="00AA47D0" w:rsidRPr="00281C21">
        <w:rPr>
          <w:rFonts w:ascii="Times New Roman" w:eastAsia="Calibri" w:hAnsi="Times New Roman" w:cs="Times New Roman"/>
          <w:i/>
          <w:sz w:val="24"/>
          <w:szCs w:val="24"/>
          <w:lang w:val="kk-KZ"/>
        </w:rPr>
        <w:t>).</w:t>
      </w: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281C21">
        <w:rPr>
          <w:rFonts w:ascii="Times New Roman" w:eastAsia="Calibri" w:hAnsi="Times New Roman" w:cs="Times New Roman"/>
          <w:b/>
          <w:sz w:val="24"/>
          <w:szCs w:val="24"/>
        </w:rPr>
        <w:t>Таблица 2</w:t>
      </w:r>
    </w:p>
    <w:p w:rsidR="00AA47D0" w:rsidRPr="00281C21" w:rsidRDefault="00AA47D0" w:rsidP="00AA47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281C21">
        <w:rPr>
          <w:rFonts w:ascii="Times New Roman" w:eastAsia="Calibri" w:hAnsi="Times New Roman" w:cs="Times New Roman"/>
          <w:b/>
          <w:sz w:val="24"/>
          <w:szCs w:val="24"/>
        </w:rPr>
        <w:t>Количество выявленных нарушений в форме публичных обсуждений</w:t>
      </w:r>
    </w:p>
    <w:tbl>
      <w:tblPr>
        <w:tblpPr w:leftFromText="180" w:rightFromText="180" w:vertAnchor="text" w:horzAnchor="page" w:tblpXSpec="center" w:tblpY="284"/>
        <w:tblW w:w="6334" w:type="pct"/>
        <w:tblLayout w:type="fixed"/>
        <w:tblLook w:val="04A0" w:firstRow="1" w:lastRow="0" w:firstColumn="1" w:lastColumn="0" w:noHBand="0" w:noVBand="1"/>
      </w:tblPr>
      <w:tblGrid>
        <w:gridCol w:w="471"/>
        <w:gridCol w:w="1533"/>
        <w:gridCol w:w="1412"/>
        <w:gridCol w:w="1684"/>
        <w:gridCol w:w="1026"/>
        <w:gridCol w:w="1215"/>
        <w:gridCol w:w="1144"/>
        <w:gridCol w:w="1199"/>
        <w:gridCol w:w="1156"/>
        <w:gridCol w:w="768"/>
        <w:gridCol w:w="237"/>
      </w:tblGrid>
      <w:tr w:rsidR="00AA47D0" w:rsidRPr="00281C21" w:rsidTr="00AA47D0">
        <w:trPr>
          <w:trHeight w:val="350"/>
        </w:trPr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Размещение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A47D0" w:rsidRPr="00281C21" w:rsidTr="00AA47D0">
        <w:trPr>
          <w:trHeight w:val="12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Объявлений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Протокол в Информационной системе 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 публичных обсуждений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A47D0" w:rsidRPr="00281C21" w:rsidTr="00AA47D0">
        <w:trPr>
          <w:gridAfter w:val="1"/>
          <w:wAfter w:w="100" w:type="pct"/>
          <w:trHeight w:val="537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9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дней)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A47D0" w:rsidRPr="00281C21" w:rsidTr="00AA47D0">
        <w:trPr>
          <w:gridAfter w:val="1"/>
          <w:wAfter w:w="100" w:type="pct"/>
          <w:trHeight w:val="41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Информационная система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  МИО</w:t>
            </w: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A47D0" w:rsidRPr="00281C21" w:rsidTr="00AA47D0">
        <w:trPr>
          <w:gridAfter w:val="1"/>
          <w:wAfter w:w="100" w:type="pct"/>
          <w:trHeight w:val="270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3D10E7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3D10E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621A3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621A3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3D10E7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3D10E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1C7EC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1C7EC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E6145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1C7EC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3D10E7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3D10E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3D10E7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3D10E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F1642F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F1642F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CF697F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F1642F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E6145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F1642F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28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167867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16786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6C7663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6C766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D81F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D81FE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6C766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  <w:proofErr w:type="gram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6C7663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6C766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517D9E">
        <w:trPr>
          <w:gridAfter w:val="1"/>
          <w:wAfter w:w="100" w:type="pct"/>
          <w:trHeight w:val="270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6C7663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6C766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517D9E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517D9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517D9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517D9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517D9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517D9E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517D9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453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517D9E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517D9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517D9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517D9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486F27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486F2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221F0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486F2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8F2192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8F219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291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2121D6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2121D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C737CD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="00AA47D0"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C737C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A47D0"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9913BA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9913B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D05D83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D05D8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Абай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E9550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E9550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9A2FE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E9550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</w:tr>
      <w:tr w:rsidR="00AA47D0" w:rsidRPr="00281C21" w:rsidTr="00AA47D0">
        <w:trPr>
          <w:gridAfter w:val="1"/>
          <w:wAfter w:w="100" w:type="pct"/>
          <w:trHeight w:val="286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C0149E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C0149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C0149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7834C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C0149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</w:tr>
      <w:tr w:rsidR="00AA47D0" w:rsidRPr="00281C21" w:rsidTr="00AA47D0">
        <w:trPr>
          <w:gridAfter w:val="1"/>
          <w:wAfter w:w="100" w:type="pct"/>
          <w:trHeight w:val="88"/>
        </w:trPr>
        <w:tc>
          <w:tcPr>
            <w:tcW w:w="8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7D0" w:rsidRPr="00281C21" w:rsidRDefault="00C0149E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за сентябрь</w:t>
            </w:r>
            <w:r w:rsidR="00AA47D0"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47D0" w:rsidRPr="00281C21" w:rsidRDefault="003D10E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D0" w:rsidRPr="00281C21" w:rsidRDefault="003D10E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7D0" w:rsidRPr="007834CA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34C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7D0" w:rsidRPr="007834CA" w:rsidRDefault="00AA47D0" w:rsidP="00AA47D0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34C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47D0" w:rsidRPr="007834CA" w:rsidRDefault="007B2F3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47D0" w:rsidRPr="007834CA" w:rsidRDefault="007B2F34" w:rsidP="00AA47D0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47D0" w:rsidRPr="007834CA" w:rsidRDefault="007834CA" w:rsidP="00AA47D0">
            <w:pPr>
              <w:widowControl w:val="0"/>
              <w:suppressAutoHyphens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47D0" w:rsidRPr="007834CA" w:rsidRDefault="00C0149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64</w:t>
            </w:r>
          </w:p>
        </w:tc>
      </w:tr>
    </w:tbl>
    <w:p w:rsidR="00AA47D0" w:rsidRPr="00281C21" w:rsidRDefault="00AA47D0" w:rsidP="00AA47D0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AA47D0" w:rsidRPr="007640F9" w:rsidRDefault="00AA47D0" w:rsidP="00AA47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47D0" w:rsidRDefault="00AA47D0" w:rsidP="00AA47D0"/>
    <w:p w:rsidR="00A308DA" w:rsidRDefault="00A308DA"/>
    <w:sectPr w:rsidR="00A30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0232E"/>
    <w:multiLevelType w:val="multilevel"/>
    <w:tmpl w:val="C6CE76DA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E391B7C"/>
    <w:multiLevelType w:val="multilevel"/>
    <w:tmpl w:val="26F62D0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D0"/>
    <w:rsid w:val="000058C2"/>
    <w:rsid w:val="000A0777"/>
    <w:rsid w:val="00167867"/>
    <w:rsid w:val="001726DE"/>
    <w:rsid w:val="00184614"/>
    <w:rsid w:val="00197211"/>
    <w:rsid w:val="001C50A4"/>
    <w:rsid w:val="001C7EC1"/>
    <w:rsid w:val="001F5944"/>
    <w:rsid w:val="001F7E73"/>
    <w:rsid w:val="002121D6"/>
    <w:rsid w:val="00220DDB"/>
    <w:rsid w:val="00221F0A"/>
    <w:rsid w:val="00286845"/>
    <w:rsid w:val="002D72AA"/>
    <w:rsid w:val="00397A1D"/>
    <w:rsid w:val="003D10E7"/>
    <w:rsid w:val="00443742"/>
    <w:rsid w:val="0047451B"/>
    <w:rsid w:val="00484B46"/>
    <w:rsid w:val="00486F27"/>
    <w:rsid w:val="004F34B6"/>
    <w:rsid w:val="00515626"/>
    <w:rsid w:val="00517D9E"/>
    <w:rsid w:val="005E11EF"/>
    <w:rsid w:val="00621A31"/>
    <w:rsid w:val="006915B5"/>
    <w:rsid w:val="0069229E"/>
    <w:rsid w:val="006C3E0D"/>
    <w:rsid w:val="006C7663"/>
    <w:rsid w:val="00721AA8"/>
    <w:rsid w:val="00723140"/>
    <w:rsid w:val="00774033"/>
    <w:rsid w:val="007834CA"/>
    <w:rsid w:val="007B2F34"/>
    <w:rsid w:val="007B53FB"/>
    <w:rsid w:val="007C3F96"/>
    <w:rsid w:val="00870A97"/>
    <w:rsid w:val="00896AEC"/>
    <w:rsid w:val="008B6402"/>
    <w:rsid w:val="008C238B"/>
    <w:rsid w:val="008F2192"/>
    <w:rsid w:val="00901189"/>
    <w:rsid w:val="00902072"/>
    <w:rsid w:val="009913BA"/>
    <w:rsid w:val="009A2FE6"/>
    <w:rsid w:val="009C5C03"/>
    <w:rsid w:val="009C7C8A"/>
    <w:rsid w:val="00A24C87"/>
    <w:rsid w:val="00A308DA"/>
    <w:rsid w:val="00A92D32"/>
    <w:rsid w:val="00AA47D0"/>
    <w:rsid w:val="00AB094B"/>
    <w:rsid w:val="00B66728"/>
    <w:rsid w:val="00C0149E"/>
    <w:rsid w:val="00C737CD"/>
    <w:rsid w:val="00CF697F"/>
    <w:rsid w:val="00D037CE"/>
    <w:rsid w:val="00D05D83"/>
    <w:rsid w:val="00D07722"/>
    <w:rsid w:val="00D448DA"/>
    <w:rsid w:val="00D81FE1"/>
    <w:rsid w:val="00DA52BD"/>
    <w:rsid w:val="00E07451"/>
    <w:rsid w:val="00E41D62"/>
    <w:rsid w:val="00E6145D"/>
    <w:rsid w:val="00E95500"/>
    <w:rsid w:val="00EE0B86"/>
    <w:rsid w:val="00F01A58"/>
    <w:rsid w:val="00F1642F"/>
    <w:rsid w:val="00F71116"/>
    <w:rsid w:val="00F96D14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445FC-823E-4AE7-85DB-B9C93082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7D0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21AA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21AA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C98E2-1BCB-44BA-B0C4-50243968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Раушан Садыкова</cp:lastModifiedBy>
  <cp:revision>5</cp:revision>
  <dcterms:created xsi:type="dcterms:W3CDTF">2025-10-02T12:44:00Z</dcterms:created>
  <dcterms:modified xsi:type="dcterms:W3CDTF">2025-10-06T05:44:00Z</dcterms:modified>
</cp:coreProperties>
</file>