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6" w:rsidRPr="00E566C8" w:rsidRDefault="00F031D6" w:rsidP="00F031D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2025 жылғы </w:t>
      </w:r>
      <w:r w:rsidR="00851E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қыркүйек</w:t>
      </w: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айындағы шешімдерді қабылдау үдерістері туралы жұртшылықтың ақпаратқа қол жетімділігі бойынша жергілікті атқарушы органдар интернет - ресурстарының жұмыстарына талдау.</w:t>
      </w:r>
    </w:p>
    <w:p w:rsidR="00F031D6" w:rsidRPr="00E566C8" w:rsidRDefault="00F031D6" w:rsidP="00F031D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Республикасының Экология және табиғи ресурстар министрлігі Мемлекеттік органдардың интернет-ресурстарында шешімдер қабылдау процестері туралы ақпаратқа халықтың қолжетімділігіне мониторинг жүргізіп, жұртшылықтың пікірін ескергенін атап өтті.</w:t>
      </w:r>
    </w:p>
    <w:p w:rsidR="00F031D6" w:rsidRPr="00E566C8" w:rsidRDefault="00F031D6" w:rsidP="00F031D6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2021 жылғы 3 тамыздағы №286 Қоғамдық тыңдауларды өткізудің бекітілген қағидаларына сәйкес 2021 ж. 19 тамыз</w:t>
      </w:r>
      <w:r w:rsidR="0080712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дан бастап, (</w:t>
      </w:r>
      <w:r w:rsidR="00807124" w:rsidRPr="0080712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https://hearings.ndbecology.gov.kz/</w:t>
      </w:r>
      <w:r w:rsidR="0080712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) Ақпараттық жүйеде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«Қоғамдық тыңдаулар» айдарында қоғамдық тыңдаулар бойынша ақпаратты орналастыру жұмысы басталғанын атап өтеміз. </w:t>
      </w:r>
    </w:p>
    <w:p w:rsidR="00F031D6" w:rsidRPr="00E566C8" w:rsidRDefault="00F031D6" w:rsidP="00F031D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Экология, геология және табиғи ресурстар министрінің м.а. 2021 жылғы 3 тамыздағы №286 бұйрығымен бекітілген Қоғамдық тыңдауларды өткізу қағидаларына (бұдан әрі – Қағидалар) сәйкес, облыстардың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облыстардың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және республикалық маңызы бар қалалардың жергілікті атқарушы органдарының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әрі-ЖАО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Табиғи ресурстар және табиғат пайдалануды реттеудің аумақтық басқармаларының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ресми Интернет-ресурстары мониторингінің қорытындылары бойынша орналастырылғаны анықталды (1-кесте):</w:t>
      </w:r>
    </w:p>
    <w:p w:rsidR="00F031D6" w:rsidRPr="00E566C8" w:rsidRDefault="00E17F7A" w:rsidP="00F031D6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152</w:t>
      </w:r>
      <w:r w:rsidR="00F031D6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031D6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хабарландыру;</w:t>
      </w:r>
    </w:p>
    <w:p w:rsidR="00F031D6" w:rsidRPr="00E566C8" w:rsidRDefault="004361E8" w:rsidP="00F031D6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220</w:t>
      </w:r>
      <w:r w:rsidR="00F031D6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031D6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хаттама.</w:t>
      </w:r>
    </w:p>
    <w:p w:rsidR="00F031D6" w:rsidRPr="00E566C8" w:rsidRDefault="00F031D6" w:rsidP="00F031D6">
      <w:pPr>
        <w:suppressAutoHyphens/>
        <w:spacing w:after="0" w:line="240" w:lineRule="auto"/>
        <w:ind w:left="633" w:firstLine="176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Оның ішінде: </w:t>
      </w:r>
      <w:r w:rsidR="004361E8">
        <w:rPr>
          <w:rFonts w:ascii="Times New Roman" w:eastAsia="Calibri" w:hAnsi="Times New Roman" w:cs="Times New Roman"/>
          <w:b/>
          <w:sz w:val="24"/>
          <w:szCs w:val="24"/>
          <w:lang w:val="kk-KZ"/>
        </w:rPr>
        <w:t>95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–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бұзушылық:</w:t>
      </w:r>
    </w:p>
    <w:p w:rsidR="00F031D6" w:rsidRPr="00E566C8" w:rsidRDefault="004361E8" w:rsidP="00F031D6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12</w:t>
      </w:r>
      <w:r w:rsidR="00F031D6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031D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031D6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 бойынша;</w:t>
      </w:r>
    </w:p>
    <w:p w:rsidR="00F031D6" w:rsidRPr="00E566C8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E566C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r w:rsidR="004361E8">
        <w:rPr>
          <w:rFonts w:ascii="Times New Roman" w:eastAsia="Calibri" w:hAnsi="Times New Roman" w:cs="Times New Roman"/>
          <w:b/>
          <w:sz w:val="24"/>
          <w:szCs w:val="24"/>
          <w:lang w:val="kk-KZ"/>
        </w:rPr>
        <w:t>83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хаттама бойынша. </w:t>
      </w:r>
    </w:p>
    <w:p w:rsidR="00F031D6" w:rsidRPr="00E566C8" w:rsidRDefault="00F031D6" w:rsidP="00F031D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1-кесте</w:t>
      </w:r>
    </w:p>
    <w:p w:rsidR="00F031D6" w:rsidRPr="00E566C8" w:rsidRDefault="00F031D6" w:rsidP="00F031D6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031D6" w:rsidRPr="00E566C8" w:rsidRDefault="00F031D6" w:rsidP="00F031D6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Ашық жиналыс түрінде анықталған бұзушылықтар саны</w:t>
      </w:r>
    </w:p>
    <w:tbl>
      <w:tblPr>
        <w:tblpPr w:leftFromText="180" w:rightFromText="180" w:vertAnchor="text" w:horzAnchor="margin" w:tblpXSpec="center" w:tblpY="13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53"/>
        <w:gridCol w:w="600"/>
        <w:gridCol w:w="557"/>
        <w:gridCol w:w="654"/>
        <w:gridCol w:w="14"/>
        <w:gridCol w:w="582"/>
        <w:gridCol w:w="482"/>
        <w:gridCol w:w="482"/>
        <w:gridCol w:w="541"/>
        <w:gridCol w:w="557"/>
        <w:gridCol w:w="471"/>
        <w:gridCol w:w="491"/>
        <w:gridCol w:w="602"/>
        <w:gridCol w:w="482"/>
        <w:gridCol w:w="592"/>
        <w:gridCol w:w="592"/>
        <w:gridCol w:w="11"/>
        <w:gridCol w:w="534"/>
      </w:tblGrid>
      <w:tr w:rsidR="00F031D6" w:rsidRPr="00E566C8" w:rsidTr="00924628">
        <w:trPr>
          <w:trHeight w:val="6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ЖАО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6419" w:type="dxa"/>
            <w:gridSpan w:val="13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Бұзушылықтар</w:t>
            </w:r>
            <w:proofErr w:type="spellEnd"/>
          </w:p>
        </w:tc>
      </w:tr>
      <w:tr w:rsidR="00F031D6" w:rsidRPr="00E566C8" w:rsidTr="00924628">
        <w:trPr>
          <w:trHeight w:val="23"/>
        </w:trPr>
        <w:tc>
          <w:tcPr>
            <w:tcW w:w="279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Хабарландырулар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Хаттамалар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«Қоғамдық тыңдаулар» айдарына сәйкес емес</w:t>
            </w:r>
          </w:p>
        </w:tc>
        <w:tc>
          <w:tcPr>
            <w:tcW w:w="2658" w:type="dxa"/>
            <w:gridSpan w:val="6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  <w:t>Хабарландырулар</w:t>
            </w:r>
          </w:p>
        </w:tc>
        <w:tc>
          <w:tcPr>
            <w:tcW w:w="3241" w:type="dxa"/>
            <w:gridSpan w:val="7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Хаттамалар</w:t>
            </w:r>
            <w:proofErr w:type="spellEnd"/>
          </w:p>
        </w:tc>
        <w:tc>
          <w:tcPr>
            <w:tcW w:w="534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F031D6" w:rsidRPr="00E566C8" w:rsidTr="00924628">
        <w:trPr>
          <w:trHeight w:val="107"/>
        </w:trPr>
        <w:tc>
          <w:tcPr>
            <w:tcW w:w="279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Хабарландың болмауы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Өткен күнмен орналастырылған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жұмыс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артық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алған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бастап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орналастырылған</w:t>
            </w:r>
            <w:proofErr w:type="spellEnd"/>
          </w:p>
        </w:tc>
        <w:tc>
          <w:tcPr>
            <w:tcW w:w="541" w:type="dxa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(30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тізбелік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кем)</w:t>
            </w:r>
          </w:p>
        </w:tc>
        <w:tc>
          <w:tcPr>
            <w:tcW w:w="557" w:type="dxa"/>
            <w:shd w:val="clear" w:color="auto" w:fill="A8D08D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</w:tc>
        <w:tc>
          <w:tcPr>
            <w:tcW w:w="471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F031D6" w:rsidRPr="00E566C8" w:rsidRDefault="00F031D6" w:rsidP="0092462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ткен күнмен орналастырылған</w:t>
            </w: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F031D6" w:rsidRPr="00E566C8" w:rsidRDefault="00F031D6" w:rsidP="0092462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Қоғамдық тыңдаулардың видео және аудио жазбаларының болмауы</w:t>
            </w:r>
          </w:p>
        </w:tc>
        <w:tc>
          <w:tcPr>
            <w:tcW w:w="48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  <w:t>Болмауы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Жоқ Ecoportal.kz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 (4 жұмыс күнінен артық)</w:t>
            </w:r>
          </w:p>
        </w:tc>
        <w:tc>
          <w:tcPr>
            <w:tcW w:w="545" w:type="dxa"/>
            <w:gridSpan w:val="2"/>
            <w:shd w:val="clear" w:color="auto" w:fill="92D050"/>
            <w:vAlign w:val="center"/>
          </w:tcPr>
          <w:p w:rsidR="00F031D6" w:rsidRPr="00E566C8" w:rsidRDefault="00F031D6" w:rsidP="0092462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Барлығы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Астана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851EF6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6B4163" w:rsidRDefault="00851EF6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6B4163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Алматы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4361E8" w:rsidRPr="00E566C8" w:rsidTr="00A25634">
        <w:trPr>
          <w:trHeight w:val="352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Ақмола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6C3E0D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Алматы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Атырау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ығыс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атыс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Жамбыл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4361E8" w:rsidRPr="00E566C8" w:rsidTr="00A25634">
        <w:trPr>
          <w:trHeight w:val="283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Қарағанды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Костанай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Кызылорда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Маңғыстау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2162BF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4361E8" w:rsidRPr="00E566C8" w:rsidTr="00A2563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Павлодар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9D6D2F" w:rsidRDefault="004361E8" w:rsidP="004361E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</w:tr>
      <w:tr w:rsidR="004361E8" w:rsidRPr="00E566C8" w:rsidTr="00A25634">
        <w:trPr>
          <w:trHeight w:val="5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олтүстік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4361E8" w:rsidRPr="00E566C8" w:rsidTr="00A2563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Түркістан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</w:tr>
      <w:tr w:rsidR="004361E8" w:rsidRPr="00E566C8" w:rsidTr="00A2563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Шымкент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4361E8" w:rsidRPr="00E566C8" w:rsidTr="00A2563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Жетісу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4361E8" w:rsidRPr="00E566C8" w:rsidTr="00A2563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Абай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474674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</w:tr>
      <w:tr w:rsidR="004361E8" w:rsidRPr="00E566C8" w:rsidTr="00A2563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Ұлытау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4361E8" w:rsidRPr="00E566C8" w:rsidTr="00924628">
        <w:trPr>
          <w:trHeight w:val="29"/>
        </w:trPr>
        <w:tc>
          <w:tcPr>
            <w:tcW w:w="1532" w:type="dxa"/>
            <w:gridSpan w:val="2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Тамыз</w:t>
            </w:r>
            <w:r w:rsidRPr="00E5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152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83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95</w:t>
            </w:r>
          </w:p>
        </w:tc>
      </w:tr>
    </w:tbl>
    <w:p w:rsidR="00F031D6" w:rsidRPr="00E566C8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031D6" w:rsidRPr="00E566C8" w:rsidRDefault="00F031D6" w:rsidP="00F031D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Қоғамдық тыңдаулар өткізу туралы хабарландырулар жоқ (Қағидалардың 15-тармағы):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Абай облысы (2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), 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Алматы облысы (22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),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Ақмола облысы (19</w:t>
      </w:r>
      <w:r w:rsidR="00924628"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,</w:t>
      </w:r>
      <w:r w:rsidR="00924628"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Шығыс Қазақстан облысы </w:t>
      </w:r>
      <w:r w:rsidR="00924628" w:rsidRP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(19), 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Ұлытау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облысы (14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және Түркістан облысы (10)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</w:p>
    <w:p w:rsidR="00F031D6" w:rsidRPr="00203593" w:rsidRDefault="00F031D6" w:rsidP="00E17F7A">
      <w:pPr>
        <w:ind w:firstLine="709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Ең жиі бұзушылықтардың бірі-Қағидалардың 29-тармағын бұзу болып табылатын ЖАО интернет-ресурстарында өткізілген қоғамдық тыңдаулар хаттамасының болмауы.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Осылайша, Қағидалардың 46-тармағының бұзушылықтары анықталды - </w:t>
      </w:r>
      <w:r w:rsidRPr="00203593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ЖАО интернет-ресурстарында 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жария талқылаулар хаттамаларының болмауы: </w:t>
      </w:r>
      <w:r w:rsidR="00806046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Алматы облысы (27</w:t>
      </w:r>
      <w:r w:rsidRPr="00203593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</w:t>
      </w:r>
      <w:r w:rsidRPr="00203593">
        <w:rPr>
          <w:rFonts w:ascii="Calibri" w:eastAsia="Calibri" w:hAnsi="Calibri" w:cs="Calibri"/>
          <w:i/>
          <w:lang w:val="kk-KZ"/>
        </w:rPr>
        <w:t xml:space="preserve"> </w:t>
      </w:r>
      <w:r w:rsidR="00806046">
        <w:rPr>
          <w:rFonts w:ascii="Times New Roman" w:eastAsia="Calibri" w:hAnsi="Times New Roman" w:cs="Times New Roman"/>
          <w:i/>
          <w:sz w:val="24"/>
          <w:szCs w:val="24"/>
          <w:lang w:val="kk-KZ"/>
        </w:rPr>
        <w:t>Шығыс Қазақстан облысы (17)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06046">
        <w:rPr>
          <w:rFonts w:ascii="Times New Roman" w:eastAsia="Calibri" w:hAnsi="Times New Roman" w:cs="Times New Roman"/>
          <w:i/>
          <w:sz w:val="24"/>
          <w:szCs w:val="24"/>
          <w:lang w:val="kk-KZ"/>
        </w:rPr>
        <w:t>және Ұлытау облысы</w:t>
      </w:r>
      <w:r w:rsidR="00E17F7A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(11</w:t>
      </w:r>
      <w:r w:rsidRPr="00203593">
        <w:rPr>
          <w:rFonts w:ascii="Times New Roman" w:eastAsia="Calibri" w:hAnsi="Times New Roman" w:cs="Times New Roman"/>
          <w:i/>
          <w:sz w:val="24"/>
          <w:szCs w:val="24"/>
          <w:lang w:val="kk-KZ"/>
        </w:rPr>
        <w:t>).</w:t>
      </w: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E17F7A" w:rsidRPr="00203593" w:rsidRDefault="00E17F7A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F031D6" w:rsidRPr="00203593" w:rsidRDefault="00F031D6" w:rsidP="00F031D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035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2-кесте</w:t>
      </w:r>
    </w:p>
    <w:p w:rsidR="00F031D6" w:rsidRPr="00203593" w:rsidRDefault="00F031D6" w:rsidP="00F031D6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Жария талқылау түрінде анықталған бұзушылықтар саны</w:t>
      </w:r>
    </w:p>
    <w:tbl>
      <w:tblPr>
        <w:tblpPr w:leftFromText="180" w:rightFromText="180" w:vertAnchor="text" w:horzAnchor="page" w:tblpXSpec="center" w:tblpY="284"/>
        <w:tblW w:w="10343" w:type="dxa"/>
        <w:tblLayout w:type="fixed"/>
        <w:tblLook w:val="04A0" w:firstRow="1" w:lastRow="0" w:firstColumn="1" w:lastColumn="0" w:noHBand="0" w:noVBand="1"/>
      </w:tblPr>
      <w:tblGrid>
        <w:gridCol w:w="618"/>
        <w:gridCol w:w="1220"/>
        <w:gridCol w:w="1467"/>
        <w:gridCol w:w="1031"/>
        <w:gridCol w:w="1414"/>
        <w:gridCol w:w="1147"/>
        <w:gridCol w:w="1009"/>
        <w:gridCol w:w="878"/>
        <w:gridCol w:w="738"/>
        <w:gridCol w:w="821"/>
      </w:tblGrid>
      <w:tr w:rsidR="00F031D6" w:rsidRPr="00203593" w:rsidTr="00924628">
        <w:trPr>
          <w:trHeight w:val="35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№р/с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ЖАО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Бұзушылықтар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031D6" w:rsidRPr="00203593" w:rsidTr="00924628">
        <w:trPr>
          <w:trHeight w:val="12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Хабарландырулар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Порталдағы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хаттамалар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Жария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талқылау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хаттамалары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F031D6" w:rsidRPr="00203593" w:rsidTr="00924628">
        <w:trPr>
          <w:trHeight w:val="54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Өткен күнмен орналастырылған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көрсетілмеген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Болмауы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Мерзімдерді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(4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жұмыс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күнінен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артық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031D6" w:rsidRPr="00203593" w:rsidTr="00924628">
        <w:trPr>
          <w:trHeight w:val="41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қпараттық жүйе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ЖАО 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806046" w:rsidRPr="00203593" w:rsidTr="00924628">
        <w:trPr>
          <w:trHeight w:val="27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Астана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3D237B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3D237B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3D237B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Алматы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3D237B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3D237B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Ақмола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3D237B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3D237B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Ақтөбе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3D237B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3D237B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Алматы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A256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Атырау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20359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ығыс Қазақстан облысы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Батыс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Жамбыл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952F0A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952F0A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Қарағанды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952F0A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952F0A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Костанай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Қызылорда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Маңғыстау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952F0A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Павлодар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олтүстік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Түркістан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Шымкент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қ.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Жетісу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Ұлытау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A25634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</w:tr>
      <w:tr w:rsidR="00806046" w:rsidRPr="00203593" w:rsidTr="00A25634">
        <w:trPr>
          <w:trHeight w:val="19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AC0040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Қыркүйек</w:t>
            </w:r>
            <w:r w:rsidR="00806046" w:rsidRPr="00203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06046"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="00806046"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="00806046"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46" w:rsidRPr="00281C21" w:rsidRDefault="00F54F19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81C21" w:rsidRDefault="00F54F19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296</w:t>
            </w:r>
            <w:bookmarkStart w:id="0" w:name="_GoBack"/>
            <w:bookmarkEnd w:id="0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7834CA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34C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7834CA" w:rsidRDefault="00806046" w:rsidP="00806046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34C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046" w:rsidRPr="007834CA" w:rsidRDefault="00952F0A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046" w:rsidRPr="007834CA" w:rsidRDefault="00952F0A" w:rsidP="00806046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046" w:rsidRPr="007834CA" w:rsidRDefault="00806046" w:rsidP="00806046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046" w:rsidRPr="007834CA" w:rsidRDefault="00952F0A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64</w:t>
            </w:r>
          </w:p>
        </w:tc>
      </w:tr>
    </w:tbl>
    <w:p w:rsidR="00A308DA" w:rsidRDefault="00A308DA"/>
    <w:sectPr w:rsidR="00A3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B13"/>
    <w:multiLevelType w:val="hybridMultilevel"/>
    <w:tmpl w:val="8444CC2A"/>
    <w:lvl w:ilvl="0" w:tplc="C5EEE364">
      <w:start w:val="202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D6"/>
    <w:rsid w:val="003D237B"/>
    <w:rsid w:val="004361E8"/>
    <w:rsid w:val="0049559B"/>
    <w:rsid w:val="007A46F0"/>
    <w:rsid w:val="00806046"/>
    <w:rsid w:val="00807124"/>
    <w:rsid w:val="00851EF6"/>
    <w:rsid w:val="00924628"/>
    <w:rsid w:val="00952F0A"/>
    <w:rsid w:val="00A25634"/>
    <w:rsid w:val="00A308DA"/>
    <w:rsid w:val="00AC0040"/>
    <w:rsid w:val="00E17F7A"/>
    <w:rsid w:val="00F031D6"/>
    <w:rsid w:val="00F5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C9917-E8AB-4514-94CC-3B991D3F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1D6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9246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246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246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246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246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4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40701-EE9F-4008-9990-64F7826E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Раушан Садыкова</cp:lastModifiedBy>
  <cp:revision>11</cp:revision>
  <dcterms:created xsi:type="dcterms:W3CDTF">2025-06-30T06:55:00Z</dcterms:created>
  <dcterms:modified xsi:type="dcterms:W3CDTF">2025-10-06T04:02:00Z</dcterms:modified>
</cp:coreProperties>
</file>