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101"/>
        <w:tblpPr w:leftFromText="180" w:rightFromText="180" w:vertAnchor="text" w:horzAnchor="margin" w:tblpY="-479"/>
        <w:tblW w:w="9493" w:type="dxa"/>
        <w:tblLayout w:type="fixed"/>
        <w:tblLook w:val="04A0" w:firstRow="1" w:lastRow="0" w:firstColumn="1" w:lastColumn="0" w:noHBand="0" w:noVBand="1"/>
      </w:tblPr>
      <w:tblGrid>
        <w:gridCol w:w="410"/>
        <w:gridCol w:w="1003"/>
        <w:gridCol w:w="2977"/>
        <w:gridCol w:w="1275"/>
        <w:gridCol w:w="2552"/>
        <w:gridCol w:w="1276"/>
      </w:tblGrid>
      <w:tr w:rsidR="00695B92" w:rsidRPr="00B6254B" w:rsidTr="00E9256B">
        <w:trPr>
          <w:trHeight w:val="680"/>
        </w:trPr>
        <w:tc>
          <w:tcPr>
            <w:tcW w:w="9493" w:type="dxa"/>
            <w:gridSpan w:val="6"/>
          </w:tcPr>
          <w:p w:rsidR="00695B92" w:rsidRPr="00B6254B" w:rsidRDefault="00695B92" w:rsidP="00695B92">
            <w:pPr>
              <w:rPr>
                <w:rFonts w:ascii="Times New Roman" w:eastAsia="Times New Roman" w:hAnsi="Times New Roman"/>
                <w:sz w:val="20"/>
                <w:szCs w:val="20"/>
                <w:lang w:eastAsia="ru-RU"/>
              </w:rPr>
            </w:pPr>
            <w:r w:rsidRPr="00B6254B">
              <w:rPr>
                <w:rFonts w:ascii="Times New Roman" w:eastAsia="Times New Roman" w:hAnsi="Times New Roman"/>
                <w:sz w:val="20"/>
                <w:szCs w:val="20"/>
                <w:lang w:eastAsia="ru-RU"/>
              </w:rPr>
              <w:t>Размещение объявлений и протоколов в июле 2025 года на информационной системе и на интернет-ресурсах столицы, города республиканского значения, областных акиматов и Управлений охраны окружающей среды и природопользования, в соответствии с Приказом  и.о. Министра экологии, геологии и природных ресурсов Республики Казахстан от 3 августа 2021 года №286  «Об утверждении Правил проведения общественных слушаний»</w:t>
            </w:r>
          </w:p>
        </w:tc>
      </w:tr>
      <w:tr w:rsidR="00695B92" w:rsidRPr="00B6254B" w:rsidTr="00E9256B">
        <w:trPr>
          <w:trHeight w:val="140"/>
        </w:trPr>
        <w:tc>
          <w:tcPr>
            <w:tcW w:w="410" w:type="dxa"/>
            <w:vMerge w:val="restart"/>
          </w:tcPr>
          <w:p w:rsidR="00695B92" w:rsidRPr="00B6254B" w:rsidRDefault="00695B92" w:rsidP="00695B92">
            <w:pPr>
              <w:jc w:val="both"/>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 xml:space="preserve">  </w:t>
            </w:r>
          </w:p>
          <w:p w:rsidR="00695B92" w:rsidRPr="00B6254B" w:rsidRDefault="00695B92" w:rsidP="00695B92">
            <w:pPr>
              <w:jc w:val="both"/>
              <w:rPr>
                <w:rFonts w:ascii="Times New Roman" w:eastAsia="Times New Roman" w:hAnsi="Times New Roman"/>
                <w:b/>
                <w:sz w:val="20"/>
                <w:szCs w:val="20"/>
                <w:lang w:val="en-US" w:eastAsia="ru-RU"/>
              </w:rPr>
            </w:pPr>
            <w:r w:rsidRPr="00B6254B">
              <w:rPr>
                <w:rFonts w:ascii="Times New Roman" w:eastAsia="Times New Roman" w:hAnsi="Times New Roman"/>
                <w:b/>
                <w:sz w:val="20"/>
                <w:szCs w:val="20"/>
                <w:lang w:val="en-US" w:eastAsia="ru-RU"/>
              </w:rPr>
              <w:t>1</w:t>
            </w:r>
          </w:p>
        </w:tc>
        <w:tc>
          <w:tcPr>
            <w:tcW w:w="9083" w:type="dxa"/>
            <w:gridSpan w:val="5"/>
          </w:tcPr>
          <w:p w:rsidR="00695B92" w:rsidRPr="00B6254B" w:rsidRDefault="00695B92" w:rsidP="00695B92">
            <w:pPr>
              <w:keepNext/>
              <w:jc w:val="center"/>
              <w:outlineLvl w:val="0"/>
              <w:rPr>
                <w:rFonts w:ascii="Times New Roman" w:eastAsia="Times New Roman" w:hAnsi="Times New Roman"/>
                <w:b/>
                <w:bCs/>
                <w:kern w:val="32"/>
                <w:sz w:val="20"/>
                <w:szCs w:val="20"/>
                <w:lang w:eastAsia="ru-RU"/>
              </w:rPr>
            </w:pPr>
            <w:r w:rsidRPr="00B6254B">
              <w:rPr>
                <w:rFonts w:ascii="Times New Roman" w:eastAsia="Times New Roman" w:hAnsi="Times New Roman"/>
                <w:b/>
                <w:bCs/>
                <w:kern w:val="32"/>
                <w:sz w:val="20"/>
                <w:szCs w:val="20"/>
                <w:lang w:eastAsia="ru-RU"/>
              </w:rPr>
              <w:t>г. Астана –</w:t>
            </w:r>
          </w:p>
          <w:p w:rsidR="00695B92" w:rsidRPr="00B6254B" w:rsidRDefault="00695B92" w:rsidP="00695B92">
            <w:pPr>
              <w:jc w:val="center"/>
              <w:rPr>
                <w:rFonts w:ascii="Times New Roman" w:eastAsia="Times New Roman" w:hAnsi="Times New Roman"/>
                <w:color w:val="0000FF"/>
                <w:sz w:val="20"/>
                <w:szCs w:val="20"/>
                <w:u w:val="single"/>
                <w:lang w:eastAsia="ru-RU"/>
              </w:rPr>
            </w:pPr>
            <w:r w:rsidRPr="00B6254B">
              <w:rPr>
                <w:rFonts w:ascii="Times New Roman" w:eastAsia="Times New Roman" w:hAnsi="Times New Roman"/>
                <w:color w:val="0000FF"/>
                <w:sz w:val="20"/>
                <w:szCs w:val="20"/>
                <w:u w:val="single"/>
                <w:lang w:val="en-US" w:eastAsia="ru-RU"/>
              </w:rPr>
              <w:t>https</w:t>
            </w:r>
            <w:r w:rsidRPr="00B6254B">
              <w:rPr>
                <w:rFonts w:ascii="Times New Roman" w:eastAsia="Times New Roman" w:hAnsi="Times New Roman"/>
                <w:color w:val="0000FF"/>
                <w:sz w:val="20"/>
                <w:szCs w:val="20"/>
                <w:u w:val="single"/>
                <w:lang w:eastAsia="ru-RU"/>
              </w:rPr>
              <w:t>://</w:t>
            </w:r>
            <w:r w:rsidRPr="00B6254B">
              <w:rPr>
                <w:rFonts w:ascii="Times New Roman" w:eastAsia="Times New Roman" w:hAnsi="Times New Roman"/>
                <w:color w:val="0000FF"/>
                <w:sz w:val="20"/>
                <w:szCs w:val="20"/>
                <w:u w:val="single"/>
                <w:lang w:val="en-US" w:eastAsia="ru-RU"/>
              </w:rPr>
              <w:t>www</w:t>
            </w:r>
            <w:r w:rsidRPr="00B6254B">
              <w:rPr>
                <w:rFonts w:ascii="Times New Roman" w:eastAsia="Times New Roman" w:hAnsi="Times New Roman"/>
                <w:color w:val="0000FF"/>
                <w:sz w:val="20"/>
                <w:szCs w:val="20"/>
                <w:u w:val="single"/>
                <w:lang w:eastAsia="ru-RU"/>
              </w:rPr>
              <w:t>.</w:t>
            </w:r>
            <w:r w:rsidRPr="00B6254B">
              <w:rPr>
                <w:rFonts w:ascii="Times New Roman" w:eastAsia="Times New Roman" w:hAnsi="Times New Roman"/>
                <w:color w:val="0000FF"/>
                <w:sz w:val="20"/>
                <w:szCs w:val="20"/>
                <w:u w:val="single"/>
                <w:lang w:val="en-US" w:eastAsia="ru-RU"/>
              </w:rPr>
              <w:t>gov</w:t>
            </w:r>
            <w:r w:rsidRPr="00B6254B">
              <w:rPr>
                <w:rFonts w:ascii="Times New Roman" w:eastAsia="Times New Roman" w:hAnsi="Times New Roman"/>
                <w:color w:val="0000FF"/>
                <w:sz w:val="20"/>
                <w:szCs w:val="20"/>
                <w:u w:val="single"/>
                <w:lang w:eastAsia="ru-RU"/>
              </w:rPr>
              <w:t>.</w:t>
            </w:r>
            <w:r w:rsidRPr="00B6254B">
              <w:rPr>
                <w:rFonts w:ascii="Times New Roman" w:eastAsia="Times New Roman" w:hAnsi="Times New Roman"/>
                <w:color w:val="0000FF"/>
                <w:sz w:val="20"/>
                <w:szCs w:val="20"/>
                <w:u w:val="single"/>
                <w:lang w:val="en-US" w:eastAsia="ru-RU"/>
              </w:rPr>
              <w:t>kz</w:t>
            </w:r>
            <w:r w:rsidRPr="00B6254B">
              <w:rPr>
                <w:rFonts w:ascii="Times New Roman" w:eastAsia="Times New Roman" w:hAnsi="Times New Roman"/>
                <w:color w:val="0000FF"/>
                <w:sz w:val="20"/>
                <w:szCs w:val="20"/>
                <w:u w:val="single"/>
                <w:lang w:eastAsia="ru-RU"/>
              </w:rPr>
              <w:t>/</w:t>
            </w:r>
            <w:r w:rsidRPr="00B6254B">
              <w:rPr>
                <w:rFonts w:ascii="Times New Roman" w:eastAsia="Times New Roman" w:hAnsi="Times New Roman"/>
                <w:color w:val="0000FF"/>
                <w:sz w:val="20"/>
                <w:szCs w:val="20"/>
                <w:u w:val="single"/>
                <w:lang w:val="en-US" w:eastAsia="ru-RU"/>
              </w:rPr>
              <w:t>memleket</w:t>
            </w:r>
            <w:r w:rsidRPr="00B6254B">
              <w:rPr>
                <w:rFonts w:ascii="Times New Roman" w:eastAsia="Times New Roman" w:hAnsi="Times New Roman"/>
                <w:color w:val="0000FF"/>
                <w:sz w:val="20"/>
                <w:szCs w:val="20"/>
                <w:u w:val="single"/>
                <w:lang w:eastAsia="ru-RU"/>
              </w:rPr>
              <w:t>/</w:t>
            </w:r>
            <w:r w:rsidRPr="00B6254B">
              <w:rPr>
                <w:rFonts w:ascii="Times New Roman" w:eastAsia="Times New Roman" w:hAnsi="Times New Roman"/>
                <w:color w:val="0000FF"/>
                <w:sz w:val="20"/>
                <w:szCs w:val="20"/>
                <w:u w:val="single"/>
                <w:lang w:val="en-US" w:eastAsia="ru-RU"/>
              </w:rPr>
              <w:t>entities</w:t>
            </w:r>
            <w:r w:rsidRPr="00B6254B">
              <w:rPr>
                <w:rFonts w:ascii="Times New Roman" w:eastAsia="Times New Roman" w:hAnsi="Times New Roman"/>
                <w:color w:val="0000FF"/>
                <w:sz w:val="20"/>
                <w:szCs w:val="20"/>
                <w:u w:val="single"/>
                <w:lang w:eastAsia="ru-RU"/>
              </w:rPr>
              <w:t>/</w:t>
            </w:r>
            <w:r w:rsidRPr="00B6254B">
              <w:rPr>
                <w:rFonts w:ascii="Times New Roman" w:eastAsia="Times New Roman" w:hAnsi="Times New Roman"/>
                <w:color w:val="0000FF"/>
                <w:sz w:val="20"/>
                <w:szCs w:val="20"/>
                <w:u w:val="single"/>
                <w:lang w:val="en-US" w:eastAsia="ru-RU"/>
              </w:rPr>
              <w:t>astana</w:t>
            </w:r>
            <w:r w:rsidRPr="00B6254B">
              <w:rPr>
                <w:rFonts w:ascii="Times New Roman" w:eastAsia="Times New Roman" w:hAnsi="Times New Roman"/>
                <w:color w:val="0000FF"/>
                <w:sz w:val="20"/>
                <w:szCs w:val="20"/>
                <w:u w:val="single"/>
                <w:lang w:eastAsia="ru-RU"/>
              </w:rPr>
              <w:t>-</w:t>
            </w:r>
            <w:r w:rsidRPr="00B6254B">
              <w:rPr>
                <w:rFonts w:ascii="Times New Roman" w:eastAsia="Times New Roman" w:hAnsi="Times New Roman"/>
                <w:color w:val="0000FF"/>
                <w:sz w:val="20"/>
                <w:szCs w:val="20"/>
                <w:u w:val="single"/>
                <w:lang w:val="en-US" w:eastAsia="ru-RU"/>
              </w:rPr>
              <w:t>upr</w:t>
            </w:r>
            <w:r w:rsidRPr="00B6254B">
              <w:rPr>
                <w:rFonts w:ascii="Times New Roman" w:eastAsia="Times New Roman" w:hAnsi="Times New Roman"/>
                <w:color w:val="0000FF"/>
                <w:sz w:val="20"/>
                <w:szCs w:val="20"/>
                <w:u w:val="single"/>
                <w:lang w:eastAsia="ru-RU"/>
              </w:rPr>
              <w:t>?</w:t>
            </w:r>
            <w:r w:rsidRPr="00B6254B">
              <w:rPr>
                <w:rFonts w:ascii="Times New Roman" w:eastAsia="Times New Roman" w:hAnsi="Times New Roman"/>
                <w:color w:val="0000FF"/>
                <w:sz w:val="20"/>
                <w:szCs w:val="20"/>
                <w:u w:val="single"/>
                <w:lang w:val="en-US" w:eastAsia="ru-RU"/>
              </w:rPr>
              <w:t>lang</w:t>
            </w:r>
            <w:r w:rsidRPr="00B6254B">
              <w:rPr>
                <w:rFonts w:ascii="Times New Roman" w:eastAsia="Times New Roman" w:hAnsi="Times New Roman"/>
                <w:color w:val="0000FF"/>
                <w:sz w:val="20"/>
                <w:szCs w:val="20"/>
                <w:u w:val="single"/>
                <w:lang w:eastAsia="ru-RU"/>
              </w:rPr>
              <w:t>=</w:t>
            </w:r>
            <w:r w:rsidRPr="00B6254B">
              <w:rPr>
                <w:rFonts w:ascii="Times New Roman" w:eastAsia="Times New Roman" w:hAnsi="Times New Roman"/>
                <w:color w:val="0000FF"/>
                <w:sz w:val="20"/>
                <w:szCs w:val="20"/>
                <w:u w:val="single"/>
                <w:lang w:val="en-US" w:eastAsia="ru-RU"/>
              </w:rPr>
              <w:t>ru</w:t>
            </w:r>
          </w:p>
          <w:p w:rsidR="00606A9B" w:rsidRPr="00B6254B" w:rsidRDefault="00606A9B" w:rsidP="00695B92">
            <w:pPr>
              <w:jc w:val="center"/>
              <w:rPr>
                <w:rFonts w:ascii="Times New Roman" w:eastAsia="Times New Roman" w:hAnsi="Times New Roman"/>
                <w:sz w:val="20"/>
                <w:szCs w:val="20"/>
                <w:lang w:eastAsia="ru-RU"/>
              </w:rPr>
            </w:pPr>
          </w:p>
        </w:tc>
      </w:tr>
      <w:tr w:rsidR="00695B92" w:rsidRPr="00B6254B" w:rsidTr="00E9256B">
        <w:trPr>
          <w:trHeight w:val="140"/>
        </w:trPr>
        <w:tc>
          <w:tcPr>
            <w:tcW w:w="410" w:type="dxa"/>
            <w:vMerge/>
          </w:tcPr>
          <w:p w:rsidR="00695B92" w:rsidRPr="00B6254B" w:rsidRDefault="00695B92" w:rsidP="00695B92">
            <w:pPr>
              <w:jc w:val="both"/>
              <w:rPr>
                <w:rFonts w:ascii="Times New Roman" w:eastAsia="Times New Roman" w:hAnsi="Times New Roman"/>
                <w:b/>
                <w:sz w:val="20"/>
                <w:szCs w:val="20"/>
                <w:lang w:eastAsia="ru-RU"/>
              </w:rPr>
            </w:pPr>
          </w:p>
        </w:tc>
        <w:tc>
          <w:tcPr>
            <w:tcW w:w="9083" w:type="dxa"/>
            <w:gridSpan w:val="5"/>
          </w:tcPr>
          <w:p w:rsidR="00695B92" w:rsidRPr="00B6254B" w:rsidRDefault="00695B92" w:rsidP="00695B92">
            <w:pPr>
              <w:keepNext/>
              <w:jc w:val="center"/>
              <w:outlineLvl w:val="0"/>
              <w:rPr>
                <w:rFonts w:ascii="Times New Roman" w:eastAsia="Times New Roman" w:hAnsi="Times New Roman"/>
                <w:b/>
                <w:bCs/>
                <w:kern w:val="32"/>
                <w:sz w:val="20"/>
                <w:szCs w:val="20"/>
                <w:lang w:eastAsia="ru-RU"/>
              </w:rPr>
            </w:pPr>
          </w:p>
        </w:tc>
      </w:tr>
      <w:tr w:rsidR="00695B92" w:rsidRPr="00B6254B" w:rsidTr="00E9256B">
        <w:trPr>
          <w:trHeight w:val="140"/>
        </w:trPr>
        <w:tc>
          <w:tcPr>
            <w:tcW w:w="410" w:type="dxa"/>
            <w:vMerge/>
          </w:tcPr>
          <w:p w:rsidR="00695B92" w:rsidRPr="00B6254B" w:rsidRDefault="00695B92" w:rsidP="00695B92">
            <w:pPr>
              <w:jc w:val="both"/>
              <w:rPr>
                <w:rFonts w:ascii="Times New Roman" w:eastAsia="Times New Roman" w:hAnsi="Times New Roman"/>
                <w:sz w:val="20"/>
                <w:szCs w:val="20"/>
                <w:lang w:eastAsia="ru-RU"/>
              </w:rPr>
            </w:pPr>
          </w:p>
        </w:tc>
        <w:tc>
          <w:tcPr>
            <w:tcW w:w="1003" w:type="dxa"/>
          </w:tcPr>
          <w:p w:rsidR="00695B92" w:rsidRPr="00B6254B" w:rsidRDefault="00695B92" w:rsidP="00695B92">
            <w:pPr>
              <w:contextualSpacing/>
              <w:jc w:val="both"/>
              <w:rPr>
                <w:rFonts w:ascii="Times New Roman" w:eastAsia="Times New Roman" w:hAnsi="Times New Roman"/>
                <w:sz w:val="20"/>
                <w:szCs w:val="20"/>
                <w:lang w:eastAsia="ru-RU"/>
              </w:rPr>
            </w:pPr>
          </w:p>
        </w:tc>
        <w:tc>
          <w:tcPr>
            <w:tcW w:w="2977" w:type="dxa"/>
          </w:tcPr>
          <w:p w:rsidR="00695B92" w:rsidRPr="00B6254B" w:rsidRDefault="00695B92" w:rsidP="00695B92">
            <w:pPr>
              <w:jc w:val="center"/>
              <w:rPr>
                <w:rFonts w:ascii="Times New Roman" w:eastAsia="Times New Roman" w:hAnsi="Times New Roman"/>
                <w:sz w:val="20"/>
                <w:szCs w:val="20"/>
                <w:lang w:val="en-US" w:eastAsia="ru-RU"/>
              </w:rPr>
            </w:pPr>
            <w:r w:rsidRPr="00B6254B">
              <w:rPr>
                <w:rFonts w:ascii="Times New Roman" w:eastAsia="Times New Roman" w:hAnsi="Times New Roman"/>
                <w:b/>
                <w:bCs/>
                <w:sz w:val="20"/>
                <w:szCs w:val="20"/>
                <w:lang w:val="en-US" w:eastAsia="ru-RU"/>
              </w:rPr>
              <w:t>Объявление</w:t>
            </w:r>
          </w:p>
        </w:tc>
        <w:tc>
          <w:tcPr>
            <w:tcW w:w="1275" w:type="dxa"/>
          </w:tcPr>
          <w:p w:rsidR="00695B92" w:rsidRPr="00B6254B" w:rsidRDefault="00695B92" w:rsidP="00695B92">
            <w:pPr>
              <w:jc w:val="center"/>
              <w:rPr>
                <w:rFonts w:ascii="Times New Roman" w:eastAsia="Times New Roman" w:hAnsi="Times New Roman"/>
                <w:sz w:val="20"/>
                <w:szCs w:val="20"/>
                <w:lang w:val="en-US" w:eastAsia="ru-RU"/>
              </w:rPr>
            </w:pPr>
            <w:r w:rsidRPr="00B6254B">
              <w:rPr>
                <w:rFonts w:ascii="Times New Roman" w:eastAsia="Times New Roman" w:hAnsi="Times New Roman"/>
                <w:b/>
                <w:bCs/>
                <w:sz w:val="20"/>
                <w:szCs w:val="20"/>
                <w:lang w:val="en-US" w:eastAsia="ru-RU"/>
              </w:rPr>
              <w:t>Нарушение</w:t>
            </w:r>
          </w:p>
        </w:tc>
        <w:tc>
          <w:tcPr>
            <w:tcW w:w="2552" w:type="dxa"/>
          </w:tcPr>
          <w:p w:rsidR="00695B92" w:rsidRPr="00B6254B" w:rsidRDefault="00695B92" w:rsidP="00695B92">
            <w:pPr>
              <w:jc w:val="center"/>
              <w:rPr>
                <w:rFonts w:ascii="Times New Roman" w:eastAsia="Times New Roman" w:hAnsi="Times New Roman"/>
                <w:sz w:val="20"/>
                <w:szCs w:val="20"/>
                <w:lang w:val="en-US" w:eastAsia="ru-RU"/>
              </w:rPr>
            </w:pPr>
            <w:r w:rsidRPr="00B6254B">
              <w:rPr>
                <w:rFonts w:ascii="Times New Roman" w:eastAsia="Times New Roman" w:hAnsi="Times New Roman"/>
                <w:b/>
                <w:sz w:val="20"/>
                <w:szCs w:val="20"/>
                <w:lang w:val="en-US" w:eastAsia="ru-RU"/>
              </w:rPr>
              <w:t>Протокол</w:t>
            </w:r>
          </w:p>
        </w:tc>
        <w:tc>
          <w:tcPr>
            <w:tcW w:w="1276" w:type="dxa"/>
          </w:tcPr>
          <w:p w:rsidR="00695B92" w:rsidRPr="00B6254B" w:rsidRDefault="00695B92" w:rsidP="00695B92">
            <w:pPr>
              <w:jc w:val="center"/>
              <w:rPr>
                <w:rFonts w:ascii="Times New Roman" w:eastAsia="Times New Roman" w:hAnsi="Times New Roman"/>
                <w:b/>
                <w:bCs/>
                <w:sz w:val="20"/>
                <w:szCs w:val="20"/>
                <w:lang w:val="en-US" w:eastAsia="ru-RU"/>
              </w:rPr>
            </w:pPr>
            <w:r w:rsidRPr="00B6254B">
              <w:rPr>
                <w:rFonts w:ascii="Times New Roman" w:eastAsia="Times New Roman" w:hAnsi="Times New Roman"/>
                <w:b/>
                <w:bCs/>
                <w:sz w:val="20"/>
                <w:szCs w:val="20"/>
                <w:lang w:val="en-US" w:eastAsia="ru-RU"/>
              </w:rPr>
              <w:t>Нарушение</w:t>
            </w:r>
          </w:p>
          <w:p w:rsidR="00695B92" w:rsidRPr="00B6254B" w:rsidRDefault="00695B92" w:rsidP="00695B92">
            <w:pPr>
              <w:jc w:val="center"/>
              <w:rPr>
                <w:rFonts w:ascii="Times New Roman" w:eastAsia="Times New Roman" w:hAnsi="Times New Roman"/>
                <w:sz w:val="20"/>
                <w:szCs w:val="20"/>
                <w:lang w:val="en-US" w:eastAsia="ru-RU"/>
              </w:rPr>
            </w:pPr>
          </w:p>
        </w:tc>
      </w:tr>
      <w:tr w:rsidR="00695B92" w:rsidRPr="00B6254B" w:rsidTr="00E9256B">
        <w:trPr>
          <w:trHeight w:val="458"/>
        </w:trPr>
        <w:tc>
          <w:tcPr>
            <w:tcW w:w="410" w:type="dxa"/>
          </w:tcPr>
          <w:p w:rsidR="00695B92" w:rsidRPr="00B6254B" w:rsidRDefault="00695B92" w:rsidP="00695B92">
            <w:pPr>
              <w:jc w:val="both"/>
              <w:rPr>
                <w:rStyle w:val="FontStyle15"/>
                <w:sz w:val="20"/>
                <w:szCs w:val="20"/>
              </w:rPr>
            </w:pPr>
          </w:p>
        </w:tc>
        <w:tc>
          <w:tcPr>
            <w:tcW w:w="1003" w:type="dxa"/>
          </w:tcPr>
          <w:p w:rsidR="00C33955" w:rsidRPr="00B6254B" w:rsidRDefault="00C33955" w:rsidP="00695B92">
            <w:pPr>
              <w:numPr>
                <w:ilvl w:val="0"/>
                <w:numId w:val="10"/>
              </w:numPr>
              <w:contextualSpacing/>
              <w:jc w:val="center"/>
              <w:rPr>
                <w:rStyle w:val="FontStyle15"/>
                <w:sz w:val="20"/>
                <w:szCs w:val="20"/>
              </w:rPr>
            </w:pPr>
          </w:p>
          <w:p w:rsidR="00C33955" w:rsidRPr="00B6254B" w:rsidRDefault="00C33955" w:rsidP="00C33955">
            <w:pPr>
              <w:rPr>
                <w:rFonts w:ascii="Times New Roman" w:hAnsi="Times New Roman"/>
                <w:sz w:val="20"/>
                <w:szCs w:val="20"/>
              </w:rPr>
            </w:pPr>
          </w:p>
          <w:p w:rsidR="00C33955" w:rsidRPr="00B6254B" w:rsidRDefault="00C33955" w:rsidP="00C33955">
            <w:pPr>
              <w:rPr>
                <w:rFonts w:ascii="Times New Roman" w:hAnsi="Times New Roman"/>
                <w:sz w:val="20"/>
                <w:szCs w:val="20"/>
              </w:rPr>
            </w:pPr>
          </w:p>
          <w:p w:rsidR="00C33955" w:rsidRPr="00B6254B" w:rsidRDefault="00C33955" w:rsidP="00C33955">
            <w:pPr>
              <w:rPr>
                <w:rFonts w:ascii="Times New Roman" w:hAnsi="Times New Roman"/>
                <w:sz w:val="20"/>
                <w:szCs w:val="20"/>
              </w:rPr>
            </w:pPr>
          </w:p>
          <w:p w:rsidR="00C33955" w:rsidRPr="00B6254B" w:rsidRDefault="00C33955" w:rsidP="00C33955">
            <w:pPr>
              <w:rPr>
                <w:rFonts w:ascii="Times New Roman" w:hAnsi="Times New Roman"/>
                <w:sz w:val="20"/>
                <w:szCs w:val="20"/>
              </w:rPr>
            </w:pPr>
          </w:p>
          <w:p w:rsidR="00695B92" w:rsidRPr="00B6254B" w:rsidRDefault="00695B92" w:rsidP="00C33955">
            <w:pPr>
              <w:rPr>
                <w:rStyle w:val="FontStyle15"/>
                <w:sz w:val="20"/>
                <w:szCs w:val="20"/>
              </w:rPr>
            </w:pPr>
          </w:p>
          <w:p w:rsidR="00C33955" w:rsidRPr="00B6254B" w:rsidRDefault="00C33955" w:rsidP="00C33955">
            <w:pPr>
              <w:rPr>
                <w:rStyle w:val="FontStyle15"/>
                <w:sz w:val="20"/>
                <w:szCs w:val="20"/>
              </w:rPr>
            </w:pPr>
            <w:r w:rsidRPr="00B6254B">
              <w:rPr>
                <w:rStyle w:val="FontStyle15"/>
                <w:sz w:val="20"/>
                <w:szCs w:val="20"/>
              </w:rPr>
              <w:t xml:space="preserve"> </w:t>
            </w:r>
          </w:p>
        </w:tc>
        <w:tc>
          <w:tcPr>
            <w:tcW w:w="2977" w:type="dxa"/>
          </w:tcPr>
          <w:p w:rsidR="009B5477" w:rsidRPr="00B6254B" w:rsidRDefault="001C00C4" w:rsidP="00A71097">
            <w:pPr>
              <w:spacing w:after="100" w:afterAutospacing="1"/>
              <w:rPr>
                <w:rStyle w:val="FontStyle15"/>
                <w:b/>
                <w:sz w:val="20"/>
                <w:szCs w:val="20"/>
              </w:rPr>
            </w:pPr>
            <w:r w:rsidRPr="00B6254B">
              <w:rPr>
                <w:rStyle w:val="FontStyle15"/>
                <w:b/>
                <w:sz w:val="20"/>
                <w:szCs w:val="20"/>
              </w:rPr>
              <w:t>05/12/2025 15:00</w:t>
            </w:r>
          </w:p>
          <w:p w:rsidR="009B5477" w:rsidRPr="00B6254B" w:rsidRDefault="009B5477" w:rsidP="00A71097">
            <w:pPr>
              <w:spacing w:after="100" w:afterAutospacing="1"/>
              <w:rPr>
                <w:rStyle w:val="FontStyle15"/>
                <w:sz w:val="20"/>
                <w:szCs w:val="20"/>
              </w:rPr>
            </w:pPr>
            <w:r w:rsidRPr="00B6254B">
              <w:rPr>
                <w:rStyle w:val="FontStyle15"/>
                <w:sz w:val="20"/>
                <w:szCs w:val="20"/>
              </w:rPr>
              <w:t>ПРОЕКТ НОРМАТИВОВ ЭМИССИЙ. Нормативы допустимых выбросов (НДВ) загрязняющих веществ в атмосферу, для ТОО «ASTANA RAILWAYS» на 2026-2035 годы.</w:t>
            </w:r>
          </w:p>
          <w:p w:rsidR="00BE1EAD" w:rsidRPr="00B6254B" w:rsidRDefault="009B5477" w:rsidP="00A71097">
            <w:pPr>
              <w:spacing w:after="100" w:afterAutospacing="1"/>
              <w:rPr>
                <w:rStyle w:val="FontStyle15"/>
                <w:sz w:val="20"/>
                <w:szCs w:val="20"/>
              </w:rPr>
            </w:pPr>
            <w:r w:rsidRPr="00B6254B">
              <w:rPr>
                <w:rStyle w:val="FontStyle15"/>
                <w:sz w:val="20"/>
                <w:szCs w:val="20"/>
              </w:rPr>
              <w:t>Заявитель: Товарищество с ограниченной ответственностью ""Astana railways""</w:t>
            </w:r>
          </w:p>
          <w:p w:rsidR="001C00C4" w:rsidRPr="00B6254B" w:rsidRDefault="001C00C4" w:rsidP="00A71097">
            <w:pPr>
              <w:spacing w:after="100" w:afterAutospacing="1"/>
              <w:rPr>
                <w:rStyle w:val="FontStyle15"/>
                <w:b/>
                <w:sz w:val="20"/>
                <w:szCs w:val="20"/>
              </w:rPr>
            </w:pPr>
            <w:r w:rsidRPr="00B6254B">
              <w:rPr>
                <w:rStyle w:val="FontStyle15"/>
                <w:b/>
                <w:sz w:val="20"/>
                <w:szCs w:val="20"/>
              </w:rPr>
              <w:t>Размещено на Информационной системе: 30.10.2025</w:t>
            </w:r>
          </w:p>
          <w:p w:rsidR="001C00C4" w:rsidRPr="00B6254B" w:rsidRDefault="001C00C4" w:rsidP="00A71097">
            <w:pPr>
              <w:spacing w:after="100" w:afterAutospacing="1"/>
              <w:rPr>
                <w:rStyle w:val="FontStyle15"/>
                <w:b/>
                <w:sz w:val="20"/>
                <w:szCs w:val="20"/>
              </w:rPr>
            </w:pPr>
            <w:r w:rsidRPr="00B6254B">
              <w:rPr>
                <w:rStyle w:val="FontStyle15"/>
                <w:b/>
                <w:sz w:val="20"/>
                <w:szCs w:val="20"/>
              </w:rPr>
              <w:t>Размещено на ИР: 05.10.2025</w:t>
            </w:r>
          </w:p>
        </w:tc>
        <w:tc>
          <w:tcPr>
            <w:tcW w:w="1275" w:type="dxa"/>
          </w:tcPr>
          <w:p w:rsidR="00B4643D" w:rsidRPr="00B6254B" w:rsidRDefault="00B4643D" w:rsidP="00B4643D">
            <w:pPr>
              <w:rPr>
                <w:rStyle w:val="FontStyle15"/>
                <w:color w:val="FF0000"/>
                <w:sz w:val="20"/>
                <w:szCs w:val="20"/>
              </w:rPr>
            </w:pPr>
          </w:p>
          <w:p w:rsidR="00695B92" w:rsidRPr="00B6254B" w:rsidRDefault="00695B92" w:rsidP="00B4643D">
            <w:pPr>
              <w:rPr>
                <w:rStyle w:val="FontStyle15"/>
                <w:sz w:val="20"/>
                <w:szCs w:val="20"/>
              </w:rPr>
            </w:pPr>
          </w:p>
        </w:tc>
        <w:tc>
          <w:tcPr>
            <w:tcW w:w="2552" w:type="dxa"/>
          </w:tcPr>
          <w:p w:rsidR="00321228" w:rsidRPr="00B6254B" w:rsidRDefault="00321228" w:rsidP="00A71097">
            <w:pPr>
              <w:spacing w:before="100" w:beforeAutospacing="1" w:after="100" w:afterAutospacing="1"/>
              <w:rPr>
                <w:rStyle w:val="FontStyle15"/>
                <w:b/>
                <w:sz w:val="20"/>
                <w:szCs w:val="20"/>
              </w:rPr>
            </w:pPr>
            <w:r w:rsidRPr="00B6254B">
              <w:rPr>
                <w:rStyle w:val="FontStyle15"/>
                <w:b/>
                <w:sz w:val="20"/>
                <w:szCs w:val="20"/>
              </w:rPr>
              <w:t>31/10/2025 14:00</w:t>
            </w:r>
          </w:p>
          <w:p w:rsidR="00321228" w:rsidRPr="00B6254B" w:rsidRDefault="00321228" w:rsidP="00A71097">
            <w:pPr>
              <w:spacing w:before="100" w:beforeAutospacing="1" w:after="100" w:afterAutospacing="1"/>
              <w:rPr>
                <w:rStyle w:val="FontStyle15"/>
                <w:sz w:val="20"/>
                <w:szCs w:val="20"/>
              </w:rPr>
            </w:pPr>
            <w:r w:rsidRPr="00B6254B">
              <w:rPr>
                <w:rStyle w:val="FontStyle15"/>
                <w:sz w:val="20"/>
                <w:szCs w:val="20"/>
              </w:rPr>
              <w:t>Проектная документация по охране окружающей среды для получения экологического разрешения на воздействие для производственной деятельности ТЭЦ-1</w:t>
            </w:r>
          </w:p>
          <w:p w:rsidR="00A71097" w:rsidRPr="00B6254B" w:rsidRDefault="00321228" w:rsidP="00A71097">
            <w:pPr>
              <w:spacing w:before="100" w:beforeAutospacing="1" w:after="100" w:afterAutospacing="1"/>
              <w:rPr>
                <w:rStyle w:val="FontStyle15"/>
                <w:sz w:val="20"/>
                <w:szCs w:val="20"/>
              </w:rPr>
            </w:pPr>
            <w:r w:rsidRPr="00B6254B">
              <w:rPr>
                <w:rStyle w:val="FontStyle15"/>
                <w:sz w:val="20"/>
                <w:szCs w:val="20"/>
              </w:rPr>
              <w:t>Заявитель: Акционерное общество ""Астана-Энергия"</w:t>
            </w:r>
          </w:p>
          <w:p w:rsidR="00B60124" w:rsidRPr="00B6254B" w:rsidRDefault="00B60124" w:rsidP="00A71097">
            <w:pPr>
              <w:spacing w:before="100" w:beforeAutospacing="1" w:after="100" w:afterAutospacing="1"/>
              <w:rPr>
                <w:rStyle w:val="FontStyle15"/>
                <w:sz w:val="20"/>
                <w:szCs w:val="20"/>
              </w:rPr>
            </w:pPr>
            <w:r w:rsidRPr="00B6254B">
              <w:rPr>
                <w:rStyle w:val="FontStyle15"/>
                <w:b/>
                <w:sz w:val="20"/>
                <w:szCs w:val="20"/>
              </w:rPr>
              <w:t>Размеще</w:t>
            </w:r>
            <w:r w:rsidR="001754F3" w:rsidRPr="00B6254B">
              <w:rPr>
                <w:rStyle w:val="FontStyle15"/>
                <w:b/>
                <w:sz w:val="20"/>
                <w:szCs w:val="20"/>
              </w:rPr>
              <w:t>но на Информационной системе: 04.11</w:t>
            </w:r>
            <w:r w:rsidRPr="00B6254B">
              <w:rPr>
                <w:rStyle w:val="FontStyle15"/>
                <w:b/>
                <w:sz w:val="20"/>
                <w:szCs w:val="20"/>
              </w:rPr>
              <w:t>.2025</w:t>
            </w:r>
          </w:p>
          <w:p w:rsidR="00B60124" w:rsidRPr="00B6254B" w:rsidRDefault="001754F3" w:rsidP="00A71097">
            <w:pPr>
              <w:spacing w:before="100" w:beforeAutospacing="1" w:after="100" w:afterAutospacing="1"/>
              <w:rPr>
                <w:rStyle w:val="FontStyle15"/>
                <w:b/>
                <w:sz w:val="20"/>
                <w:szCs w:val="20"/>
              </w:rPr>
            </w:pPr>
            <w:r w:rsidRPr="00B6254B">
              <w:rPr>
                <w:rStyle w:val="FontStyle15"/>
                <w:b/>
                <w:sz w:val="20"/>
                <w:szCs w:val="20"/>
              </w:rPr>
              <w:t>Размещено на ИР: 04.11</w:t>
            </w:r>
            <w:r w:rsidR="00646059" w:rsidRPr="00B6254B">
              <w:rPr>
                <w:rStyle w:val="FontStyle15"/>
                <w:b/>
                <w:sz w:val="20"/>
                <w:szCs w:val="20"/>
              </w:rPr>
              <w:t>.2025</w:t>
            </w:r>
          </w:p>
        </w:tc>
        <w:tc>
          <w:tcPr>
            <w:tcW w:w="1276" w:type="dxa"/>
          </w:tcPr>
          <w:p w:rsidR="00695B92" w:rsidRPr="00B6254B" w:rsidRDefault="00695B92" w:rsidP="00695B92">
            <w:pPr>
              <w:jc w:val="center"/>
              <w:rPr>
                <w:rStyle w:val="FontStyle15"/>
                <w:sz w:val="20"/>
                <w:szCs w:val="20"/>
              </w:rPr>
            </w:pPr>
          </w:p>
        </w:tc>
      </w:tr>
      <w:tr w:rsidR="00143010" w:rsidRPr="00B6254B" w:rsidTr="00E9256B">
        <w:trPr>
          <w:trHeight w:val="458"/>
        </w:trPr>
        <w:tc>
          <w:tcPr>
            <w:tcW w:w="410" w:type="dxa"/>
          </w:tcPr>
          <w:p w:rsidR="00143010" w:rsidRPr="00B6254B" w:rsidRDefault="00143010" w:rsidP="00695B92">
            <w:pPr>
              <w:jc w:val="both"/>
              <w:rPr>
                <w:rFonts w:ascii="Times New Roman" w:eastAsia="Times New Roman" w:hAnsi="Times New Roman"/>
                <w:sz w:val="20"/>
                <w:szCs w:val="20"/>
                <w:lang w:eastAsia="ru-RU"/>
              </w:rPr>
            </w:pPr>
          </w:p>
        </w:tc>
        <w:tc>
          <w:tcPr>
            <w:tcW w:w="1003" w:type="dxa"/>
          </w:tcPr>
          <w:p w:rsidR="00143010" w:rsidRPr="00B6254B" w:rsidRDefault="00143010" w:rsidP="00695B92">
            <w:pPr>
              <w:numPr>
                <w:ilvl w:val="0"/>
                <w:numId w:val="10"/>
              </w:numPr>
              <w:contextualSpacing/>
              <w:jc w:val="center"/>
              <w:rPr>
                <w:rFonts w:ascii="Times New Roman" w:eastAsia="Times New Roman" w:hAnsi="Times New Roman"/>
                <w:sz w:val="20"/>
                <w:szCs w:val="20"/>
                <w:lang w:eastAsia="ru-RU"/>
              </w:rPr>
            </w:pPr>
          </w:p>
        </w:tc>
        <w:tc>
          <w:tcPr>
            <w:tcW w:w="2977" w:type="dxa"/>
          </w:tcPr>
          <w:p w:rsidR="00792106" w:rsidRPr="00B6254B" w:rsidRDefault="00792106" w:rsidP="00792106">
            <w:pPr>
              <w:spacing w:after="100" w:afterAutospacing="1"/>
              <w:jc w:val="both"/>
              <w:rPr>
                <w:rFonts w:ascii="Times New Roman" w:eastAsia="Times New Roman" w:hAnsi="Times New Roman"/>
                <w:b/>
                <w:sz w:val="20"/>
                <w:szCs w:val="20"/>
                <w:lang w:eastAsia="ru-RU"/>
              </w:rPr>
            </w:pPr>
          </w:p>
        </w:tc>
        <w:tc>
          <w:tcPr>
            <w:tcW w:w="1275" w:type="dxa"/>
          </w:tcPr>
          <w:p w:rsidR="00143010" w:rsidRPr="00B6254B" w:rsidRDefault="00143010" w:rsidP="00695B92">
            <w:pPr>
              <w:rPr>
                <w:rFonts w:ascii="Times New Roman" w:eastAsia="Times New Roman" w:hAnsi="Times New Roman"/>
                <w:sz w:val="20"/>
                <w:szCs w:val="20"/>
                <w:lang w:eastAsia="ru-RU"/>
              </w:rPr>
            </w:pPr>
          </w:p>
        </w:tc>
        <w:tc>
          <w:tcPr>
            <w:tcW w:w="2552" w:type="dxa"/>
          </w:tcPr>
          <w:p w:rsidR="00A71097" w:rsidRPr="00B6254B" w:rsidRDefault="00A71097" w:rsidP="00A71097">
            <w:pPr>
              <w:spacing w:before="100" w:beforeAutospacing="1" w:after="100" w:afterAutospacing="1"/>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31/10/2025 15:00</w:t>
            </w:r>
          </w:p>
          <w:p w:rsidR="00A71097" w:rsidRPr="00B6254B" w:rsidRDefault="00A71097" w:rsidP="00A71097">
            <w:pPr>
              <w:spacing w:before="100" w:beforeAutospacing="1" w:after="100" w:afterAutospacing="1"/>
              <w:rPr>
                <w:rFonts w:ascii="Times New Roman" w:eastAsia="Times New Roman" w:hAnsi="Times New Roman"/>
                <w:sz w:val="20"/>
                <w:szCs w:val="20"/>
                <w:lang w:eastAsia="ru-RU"/>
              </w:rPr>
            </w:pPr>
            <w:r w:rsidRPr="00B6254B">
              <w:rPr>
                <w:rFonts w:ascii="Times New Roman" w:eastAsia="Times New Roman" w:hAnsi="Times New Roman"/>
                <w:sz w:val="20"/>
                <w:szCs w:val="20"/>
                <w:lang w:eastAsia="ru-RU"/>
              </w:rPr>
              <w:t>Проектная документация по охране окружающей среды для получения экологического разрешения на воздействие для производственной деятельности ТЭЦ-3</w:t>
            </w:r>
          </w:p>
          <w:p w:rsidR="00241979" w:rsidRPr="00B6254B" w:rsidRDefault="00A71097" w:rsidP="00A71097">
            <w:pPr>
              <w:spacing w:before="100" w:beforeAutospacing="1" w:after="100" w:afterAutospacing="1"/>
              <w:rPr>
                <w:rFonts w:ascii="Times New Roman" w:eastAsia="Times New Roman" w:hAnsi="Times New Roman"/>
                <w:sz w:val="20"/>
                <w:szCs w:val="20"/>
                <w:lang w:eastAsia="ru-RU"/>
              </w:rPr>
            </w:pPr>
            <w:r w:rsidRPr="00B6254B">
              <w:rPr>
                <w:rFonts w:ascii="Times New Roman" w:eastAsia="Times New Roman" w:hAnsi="Times New Roman"/>
                <w:sz w:val="20"/>
                <w:szCs w:val="20"/>
                <w:lang w:eastAsia="ru-RU"/>
              </w:rPr>
              <w:t>Заявитель: Акционерное общество ""Астана-Энергия""</w:t>
            </w:r>
          </w:p>
          <w:p w:rsidR="00A71097" w:rsidRPr="00B6254B" w:rsidRDefault="00A71097" w:rsidP="00A71097">
            <w:pPr>
              <w:spacing w:before="100" w:beforeAutospacing="1" w:after="100" w:afterAutospacing="1"/>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Размещено на Информационной системе: 04.11.2025</w:t>
            </w:r>
          </w:p>
          <w:p w:rsidR="00A71097" w:rsidRPr="00B6254B" w:rsidRDefault="00A71097" w:rsidP="00A71097">
            <w:pPr>
              <w:spacing w:before="100" w:beforeAutospacing="1" w:after="100" w:afterAutospacing="1"/>
              <w:rPr>
                <w:rFonts w:ascii="Times New Roman" w:eastAsia="Times New Roman" w:hAnsi="Times New Roman"/>
                <w:sz w:val="20"/>
                <w:szCs w:val="20"/>
                <w:lang w:eastAsia="ru-RU"/>
              </w:rPr>
            </w:pPr>
            <w:r w:rsidRPr="00B6254B">
              <w:rPr>
                <w:rFonts w:ascii="Times New Roman" w:eastAsia="Times New Roman" w:hAnsi="Times New Roman"/>
                <w:b/>
                <w:sz w:val="20"/>
                <w:szCs w:val="20"/>
                <w:lang w:eastAsia="ru-RU"/>
              </w:rPr>
              <w:t>Размещено на ИР: 04.11.2025</w:t>
            </w:r>
          </w:p>
        </w:tc>
        <w:tc>
          <w:tcPr>
            <w:tcW w:w="1276" w:type="dxa"/>
          </w:tcPr>
          <w:p w:rsidR="00143010" w:rsidRPr="00B6254B" w:rsidRDefault="00143010" w:rsidP="00695B92">
            <w:pPr>
              <w:jc w:val="center"/>
              <w:rPr>
                <w:rFonts w:ascii="Times New Roman" w:eastAsia="Times New Roman" w:hAnsi="Times New Roman"/>
                <w:bCs/>
                <w:sz w:val="20"/>
                <w:szCs w:val="20"/>
                <w:lang w:eastAsia="ru-RU"/>
              </w:rPr>
            </w:pPr>
          </w:p>
        </w:tc>
      </w:tr>
      <w:tr w:rsidR="00DC2BF2" w:rsidRPr="00B6254B" w:rsidTr="00E9256B">
        <w:trPr>
          <w:trHeight w:val="458"/>
        </w:trPr>
        <w:tc>
          <w:tcPr>
            <w:tcW w:w="410" w:type="dxa"/>
          </w:tcPr>
          <w:p w:rsidR="00DC2BF2" w:rsidRPr="00B6254B" w:rsidRDefault="00DC2BF2" w:rsidP="00695B92">
            <w:pPr>
              <w:jc w:val="both"/>
              <w:rPr>
                <w:rFonts w:ascii="Times New Roman" w:eastAsia="Times New Roman" w:hAnsi="Times New Roman"/>
                <w:sz w:val="20"/>
                <w:szCs w:val="20"/>
                <w:lang w:eastAsia="ru-RU"/>
              </w:rPr>
            </w:pPr>
          </w:p>
        </w:tc>
        <w:tc>
          <w:tcPr>
            <w:tcW w:w="1003" w:type="dxa"/>
          </w:tcPr>
          <w:p w:rsidR="00DC2BF2" w:rsidRPr="00B6254B" w:rsidRDefault="00DC2BF2" w:rsidP="00695B92">
            <w:pPr>
              <w:numPr>
                <w:ilvl w:val="0"/>
                <w:numId w:val="10"/>
              </w:numPr>
              <w:contextualSpacing/>
              <w:jc w:val="center"/>
              <w:rPr>
                <w:rFonts w:ascii="Times New Roman" w:eastAsia="Times New Roman" w:hAnsi="Times New Roman"/>
                <w:sz w:val="20"/>
                <w:szCs w:val="20"/>
                <w:lang w:eastAsia="ru-RU"/>
              </w:rPr>
            </w:pPr>
          </w:p>
        </w:tc>
        <w:tc>
          <w:tcPr>
            <w:tcW w:w="2977" w:type="dxa"/>
          </w:tcPr>
          <w:p w:rsidR="00FE7A04" w:rsidRPr="00B6254B" w:rsidRDefault="00FE7A04" w:rsidP="00B60124">
            <w:pPr>
              <w:spacing w:after="100" w:afterAutospacing="1"/>
              <w:jc w:val="both"/>
              <w:rPr>
                <w:rFonts w:ascii="Times New Roman" w:eastAsia="Times New Roman" w:hAnsi="Times New Roman"/>
                <w:b/>
                <w:sz w:val="20"/>
                <w:szCs w:val="20"/>
                <w:lang w:eastAsia="ru-RU"/>
              </w:rPr>
            </w:pPr>
          </w:p>
        </w:tc>
        <w:tc>
          <w:tcPr>
            <w:tcW w:w="1275" w:type="dxa"/>
          </w:tcPr>
          <w:p w:rsidR="00FE7A04" w:rsidRPr="00B6254B" w:rsidRDefault="00FE7A04" w:rsidP="00FE7A04">
            <w:pPr>
              <w:rPr>
                <w:rFonts w:ascii="Times New Roman" w:eastAsia="Times New Roman" w:hAnsi="Times New Roman"/>
                <w:color w:val="FF0000"/>
                <w:sz w:val="20"/>
                <w:szCs w:val="20"/>
                <w:lang w:eastAsia="ru-RU"/>
              </w:rPr>
            </w:pPr>
          </w:p>
          <w:p w:rsidR="00FE7A04" w:rsidRPr="00B6254B" w:rsidRDefault="00FE7A04" w:rsidP="00FE7A04">
            <w:pPr>
              <w:rPr>
                <w:rFonts w:ascii="Times New Roman" w:eastAsia="Times New Roman" w:hAnsi="Times New Roman"/>
                <w:color w:val="FF0000"/>
                <w:sz w:val="20"/>
                <w:szCs w:val="20"/>
                <w:lang w:eastAsia="ru-RU"/>
              </w:rPr>
            </w:pPr>
          </w:p>
          <w:p w:rsidR="00DC2BF2" w:rsidRPr="00B6254B" w:rsidRDefault="00DC2BF2" w:rsidP="00FE7A04">
            <w:pPr>
              <w:rPr>
                <w:rFonts w:ascii="Times New Roman" w:eastAsia="Times New Roman" w:hAnsi="Times New Roman"/>
                <w:sz w:val="20"/>
                <w:szCs w:val="20"/>
                <w:lang w:eastAsia="ru-RU"/>
              </w:rPr>
            </w:pPr>
          </w:p>
        </w:tc>
        <w:tc>
          <w:tcPr>
            <w:tcW w:w="2552" w:type="dxa"/>
          </w:tcPr>
          <w:p w:rsidR="00733D81" w:rsidRPr="00B6254B" w:rsidRDefault="00733D81" w:rsidP="00733D81">
            <w:pPr>
              <w:spacing w:before="100" w:beforeAutospacing="1" w:after="100" w:afterAutospacing="1"/>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31/10/2025 11:00</w:t>
            </w:r>
          </w:p>
          <w:p w:rsidR="00733D81" w:rsidRPr="00B6254B" w:rsidRDefault="00733D81" w:rsidP="00733D81">
            <w:pPr>
              <w:spacing w:before="100" w:beforeAutospacing="1" w:after="100" w:afterAutospacing="1"/>
              <w:rPr>
                <w:rFonts w:ascii="Times New Roman" w:eastAsia="Times New Roman" w:hAnsi="Times New Roman"/>
                <w:sz w:val="20"/>
                <w:szCs w:val="20"/>
                <w:lang w:eastAsia="ru-RU"/>
              </w:rPr>
            </w:pPr>
            <w:r w:rsidRPr="00B6254B">
              <w:rPr>
                <w:rFonts w:ascii="Times New Roman" w:eastAsia="Times New Roman" w:hAnsi="Times New Roman"/>
                <w:sz w:val="20"/>
                <w:szCs w:val="20"/>
                <w:lang w:eastAsia="ru-RU"/>
              </w:rPr>
              <w:t>Отчет о возможных воздействиях к рабочему проекту "Строительство улицы №38 от улицы Ф.Оңғарсыновой до улицы Хусейн бен Талал"</w:t>
            </w:r>
          </w:p>
          <w:p w:rsidR="00DC2BF2" w:rsidRPr="00B6254B" w:rsidRDefault="00733D81" w:rsidP="00733D81">
            <w:pPr>
              <w:spacing w:before="100" w:beforeAutospacing="1" w:after="100" w:afterAutospacing="1"/>
              <w:rPr>
                <w:rFonts w:ascii="Times New Roman" w:eastAsia="Times New Roman" w:hAnsi="Times New Roman"/>
                <w:sz w:val="20"/>
                <w:szCs w:val="20"/>
                <w:lang w:eastAsia="ru-RU"/>
              </w:rPr>
            </w:pPr>
            <w:r w:rsidRPr="00B6254B">
              <w:rPr>
                <w:rFonts w:ascii="Times New Roman" w:eastAsia="Times New Roman" w:hAnsi="Times New Roman"/>
                <w:sz w:val="20"/>
                <w:szCs w:val="20"/>
                <w:lang w:eastAsia="ru-RU"/>
              </w:rPr>
              <w:lastRenderedPageBreak/>
              <w:t>Заявитель: Государственное учреждение "Управление транспорта и развития дорожно-транспортной инфраструктуры города Астаны"</w:t>
            </w:r>
          </w:p>
          <w:p w:rsidR="00733D81" w:rsidRPr="00B6254B" w:rsidRDefault="00733D81" w:rsidP="00733D81">
            <w:pPr>
              <w:spacing w:before="100" w:beforeAutospacing="1" w:after="100" w:afterAutospacing="1"/>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Размещено на Информационной системе: 04.11.2025</w:t>
            </w:r>
          </w:p>
          <w:p w:rsidR="00733D81" w:rsidRPr="00B6254B" w:rsidRDefault="00733D81" w:rsidP="00733D81">
            <w:pPr>
              <w:spacing w:before="100" w:beforeAutospacing="1" w:after="100" w:afterAutospacing="1"/>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Размещено на ИР: 04.11.2025</w:t>
            </w:r>
          </w:p>
        </w:tc>
        <w:tc>
          <w:tcPr>
            <w:tcW w:w="1276" w:type="dxa"/>
          </w:tcPr>
          <w:p w:rsidR="00DC2BF2" w:rsidRPr="00B6254B" w:rsidRDefault="00DC2BF2" w:rsidP="00695B92">
            <w:pPr>
              <w:jc w:val="center"/>
              <w:rPr>
                <w:rFonts w:ascii="Times New Roman" w:eastAsia="Times New Roman" w:hAnsi="Times New Roman"/>
                <w:bCs/>
                <w:sz w:val="20"/>
                <w:szCs w:val="20"/>
                <w:lang w:eastAsia="ru-RU"/>
              </w:rPr>
            </w:pPr>
          </w:p>
        </w:tc>
      </w:tr>
      <w:tr w:rsidR="00ED1A3F" w:rsidRPr="00B6254B" w:rsidTr="00E9256B">
        <w:trPr>
          <w:trHeight w:val="458"/>
        </w:trPr>
        <w:tc>
          <w:tcPr>
            <w:tcW w:w="410" w:type="dxa"/>
          </w:tcPr>
          <w:p w:rsidR="00ED1A3F" w:rsidRPr="00B6254B" w:rsidRDefault="00ED1A3F" w:rsidP="00695B92">
            <w:pPr>
              <w:jc w:val="both"/>
              <w:rPr>
                <w:rFonts w:ascii="Times New Roman" w:eastAsia="Times New Roman" w:hAnsi="Times New Roman"/>
                <w:sz w:val="20"/>
                <w:szCs w:val="20"/>
                <w:lang w:eastAsia="ru-RU"/>
              </w:rPr>
            </w:pPr>
          </w:p>
        </w:tc>
        <w:tc>
          <w:tcPr>
            <w:tcW w:w="1003" w:type="dxa"/>
          </w:tcPr>
          <w:p w:rsidR="00ED1A3F" w:rsidRPr="00B6254B" w:rsidRDefault="00ED1A3F" w:rsidP="00695B92">
            <w:pPr>
              <w:numPr>
                <w:ilvl w:val="0"/>
                <w:numId w:val="10"/>
              </w:numPr>
              <w:contextualSpacing/>
              <w:jc w:val="center"/>
              <w:rPr>
                <w:rFonts w:ascii="Times New Roman" w:eastAsia="Times New Roman" w:hAnsi="Times New Roman"/>
                <w:sz w:val="20"/>
                <w:szCs w:val="20"/>
                <w:lang w:eastAsia="ru-RU"/>
              </w:rPr>
            </w:pPr>
          </w:p>
        </w:tc>
        <w:tc>
          <w:tcPr>
            <w:tcW w:w="2977" w:type="dxa"/>
          </w:tcPr>
          <w:p w:rsidR="00763D1A" w:rsidRPr="00B6254B" w:rsidRDefault="00763D1A" w:rsidP="00A1037E">
            <w:pPr>
              <w:spacing w:after="100" w:afterAutospacing="1"/>
              <w:jc w:val="both"/>
              <w:rPr>
                <w:rFonts w:ascii="Times New Roman" w:eastAsia="Times New Roman" w:hAnsi="Times New Roman"/>
                <w:b/>
                <w:sz w:val="20"/>
                <w:szCs w:val="20"/>
                <w:lang w:eastAsia="ru-RU"/>
              </w:rPr>
            </w:pPr>
          </w:p>
        </w:tc>
        <w:tc>
          <w:tcPr>
            <w:tcW w:w="1275" w:type="dxa"/>
          </w:tcPr>
          <w:p w:rsidR="00ED1A3F" w:rsidRPr="00B6254B" w:rsidRDefault="00ED1A3F" w:rsidP="00695B92">
            <w:pPr>
              <w:rPr>
                <w:rFonts w:ascii="Times New Roman" w:eastAsia="Times New Roman" w:hAnsi="Times New Roman"/>
                <w:sz w:val="20"/>
                <w:szCs w:val="20"/>
                <w:lang w:eastAsia="ru-RU"/>
              </w:rPr>
            </w:pPr>
          </w:p>
        </w:tc>
        <w:tc>
          <w:tcPr>
            <w:tcW w:w="2552" w:type="dxa"/>
          </w:tcPr>
          <w:p w:rsidR="008350FC" w:rsidRPr="00B6254B" w:rsidRDefault="008350FC" w:rsidP="008350FC">
            <w:pPr>
              <w:spacing w:before="100" w:beforeAutospacing="1" w:after="100" w:afterAutospacing="1"/>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10/11/2025 10:00</w:t>
            </w:r>
          </w:p>
          <w:p w:rsidR="008350FC" w:rsidRPr="00B6254B" w:rsidRDefault="008350FC" w:rsidP="008350FC">
            <w:pPr>
              <w:spacing w:before="100" w:beforeAutospacing="1" w:after="100" w:afterAutospacing="1"/>
              <w:rPr>
                <w:rFonts w:ascii="Times New Roman" w:eastAsia="Times New Roman" w:hAnsi="Times New Roman"/>
                <w:sz w:val="20"/>
                <w:szCs w:val="20"/>
                <w:lang w:eastAsia="ru-RU"/>
              </w:rPr>
            </w:pPr>
            <w:r w:rsidRPr="00B6254B">
              <w:rPr>
                <w:rFonts w:ascii="Times New Roman" w:eastAsia="Times New Roman" w:hAnsi="Times New Roman"/>
                <w:sz w:val="20"/>
                <w:szCs w:val="20"/>
                <w:lang w:eastAsia="ru-RU"/>
              </w:rPr>
              <w:t>ПРОЕКТ ОТЧЕТА О ВОЗМОЖНЫХ ВОЗДЕЙСТВИЯХ «Завод по производству лакокрасочной продукции ТОО «QORGAU Paints» расположенный по адресу город Астана, район Байконыр, улица Жетіген 14»</w:t>
            </w:r>
          </w:p>
          <w:p w:rsidR="00ED1A3F" w:rsidRPr="00B6254B" w:rsidRDefault="008350FC" w:rsidP="008350FC">
            <w:pPr>
              <w:spacing w:before="100" w:beforeAutospacing="1" w:after="100" w:afterAutospacing="1"/>
              <w:rPr>
                <w:rFonts w:ascii="Times New Roman" w:eastAsia="Times New Roman" w:hAnsi="Times New Roman"/>
                <w:b/>
                <w:sz w:val="20"/>
                <w:szCs w:val="20"/>
                <w:lang w:eastAsia="ru-RU"/>
              </w:rPr>
            </w:pPr>
            <w:r w:rsidRPr="00B6254B">
              <w:rPr>
                <w:rFonts w:ascii="Times New Roman" w:eastAsia="Times New Roman" w:hAnsi="Times New Roman"/>
                <w:sz w:val="20"/>
                <w:szCs w:val="20"/>
                <w:lang w:eastAsia="ru-RU"/>
              </w:rPr>
              <w:t>Заявитель: Товарищество с ограниченной</w:t>
            </w:r>
            <w:r w:rsidRPr="00B6254B">
              <w:rPr>
                <w:rFonts w:ascii="Times New Roman" w:eastAsia="Times New Roman" w:hAnsi="Times New Roman"/>
                <w:b/>
                <w:sz w:val="20"/>
                <w:szCs w:val="20"/>
                <w:lang w:eastAsia="ru-RU"/>
              </w:rPr>
              <w:t xml:space="preserve"> </w:t>
            </w:r>
            <w:r w:rsidRPr="00B6254B">
              <w:rPr>
                <w:rFonts w:ascii="Times New Roman" w:eastAsia="Times New Roman" w:hAnsi="Times New Roman"/>
                <w:sz w:val="20"/>
                <w:szCs w:val="20"/>
                <w:lang w:eastAsia="ru-RU"/>
              </w:rPr>
              <w:t>ответственностью ""QORGAU Paints""</w:t>
            </w:r>
          </w:p>
          <w:p w:rsidR="008350FC" w:rsidRPr="00B6254B" w:rsidRDefault="008350FC" w:rsidP="008350FC">
            <w:pPr>
              <w:spacing w:before="100" w:beforeAutospacing="1" w:after="100" w:afterAutospacing="1"/>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Размещено на Информационной системе: 12.11.2025</w:t>
            </w:r>
          </w:p>
          <w:p w:rsidR="008350FC" w:rsidRPr="00B6254B" w:rsidRDefault="008350FC" w:rsidP="008350FC">
            <w:pPr>
              <w:spacing w:before="100" w:beforeAutospacing="1" w:after="100" w:afterAutospacing="1"/>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Размещено на ИР: 12.11.2025</w:t>
            </w:r>
          </w:p>
        </w:tc>
        <w:tc>
          <w:tcPr>
            <w:tcW w:w="1276" w:type="dxa"/>
          </w:tcPr>
          <w:p w:rsidR="00ED1A3F" w:rsidRPr="00B6254B" w:rsidRDefault="00ED1A3F" w:rsidP="00695B92">
            <w:pPr>
              <w:jc w:val="center"/>
              <w:rPr>
                <w:rFonts w:ascii="Times New Roman" w:eastAsia="Times New Roman" w:hAnsi="Times New Roman"/>
                <w:bCs/>
                <w:sz w:val="20"/>
                <w:szCs w:val="20"/>
                <w:lang w:eastAsia="ru-RU"/>
              </w:rPr>
            </w:pPr>
          </w:p>
        </w:tc>
      </w:tr>
      <w:tr w:rsidR="00763D1A" w:rsidRPr="00B6254B" w:rsidTr="00E9256B">
        <w:trPr>
          <w:trHeight w:val="458"/>
        </w:trPr>
        <w:tc>
          <w:tcPr>
            <w:tcW w:w="410" w:type="dxa"/>
          </w:tcPr>
          <w:p w:rsidR="00763D1A" w:rsidRPr="00B6254B" w:rsidRDefault="00763D1A" w:rsidP="00695B92">
            <w:pPr>
              <w:jc w:val="both"/>
              <w:rPr>
                <w:rFonts w:ascii="Times New Roman" w:eastAsia="Times New Roman" w:hAnsi="Times New Roman"/>
                <w:sz w:val="20"/>
                <w:szCs w:val="20"/>
                <w:lang w:eastAsia="ru-RU"/>
              </w:rPr>
            </w:pPr>
          </w:p>
        </w:tc>
        <w:tc>
          <w:tcPr>
            <w:tcW w:w="1003" w:type="dxa"/>
          </w:tcPr>
          <w:p w:rsidR="00763D1A" w:rsidRPr="00B6254B" w:rsidRDefault="00763D1A" w:rsidP="00695B92">
            <w:pPr>
              <w:numPr>
                <w:ilvl w:val="0"/>
                <w:numId w:val="10"/>
              </w:numPr>
              <w:contextualSpacing/>
              <w:jc w:val="center"/>
              <w:rPr>
                <w:rFonts w:ascii="Times New Roman" w:eastAsia="Times New Roman" w:hAnsi="Times New Roman"/>
                <w:sz w:val="20"/>
                <w:szCs w:val="20"/>
                <w:lang w:eastAsia="ru-RU"/>
              </w:rPr>
            </w:pPr>
          </w:p>
        </w:tc>
        <w:tc>
          <w:tcPr>
            <w:tcW w:w="2977" w:type="dxa"/>
          </w:tcPr>
          <w:p w:rsidR="00763D1A" w:rsidRPr="00B6254B" w:rsidRDefault="00763D1A" w:rsidP="00A1037E">
            <w:pPr>
              <w:spacing w:after="100" w:afterAutospacing="1"/>
              <w:jc w:val="both"/>
              <w:rPr>
                <w:rFonts w:ascii="Times New Roman" w:eastAsia="Times New Roman" w:hAnsi="Times New Roman"/>
                <w:b/>
                <w:sz w:val="20"/>
                <w:szCs w:val="20"/>
                <w:lang w:eastAsia="ru-RU"/>
              </w:rPr>
            </w:pPr>
          </w:p>
        </w:tc>
        <w:tc>
          <w:tcPr>
            <w:tcW w:w="1275" w:type="dxa"/>
          </w:tcPr>
          <w:p w:rsidR="00763D1A" w:rsidRPr="00B6254B" w:rsidRDefault="00763D1A" w:rsidP="00695B92">
            <w:pPr>
              <w:rPr>
                <w:rFonts w:ascii="Times New Roman" w:eastAsia="Times New Roman" w:hAnsi="Times New Roman"/>
                <w:sz w:val="20"/>
                <w:szCs w:val="20"/>
                <w:lang w:eastAsia="ru-RU"/>
              </w:rPr>
            </w:pPr>
          </w:p>
        </w:tc>
        <w:tc>
          <w:tcPr>
            <w:tcW w:w="2552" w:type="dxa"/>
          </w:tcPr>
          <w:p w:rsidR="00052EE8" w:rsidRPr="00B6254B" w:rsidRDefault="00B6254B" w:rsidP="00B6254B">
            <w:pPr>
              <w:spacing w:before="100" w:beforeAutospacing="1" w:after="100" w:afterAutospacing="1"/>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12/11/2025 11:00</w:t>
            </w:r>
          </w:p>
          <w:p w:rsidR="00052EE8" w:rsidRPr="00B6254B" w:rsidRDefault="00052EE8" w:rsidP="00B6254B">
            <w:pPr>
              <w:spacing w:before="100" w:beforeAutospacing="1" w:after="100" w:afterAutospacing="1"/>
              <w:rPr>
                <w:rFonts w:ascii="Times New Roman" w:eastAsia="Times New Roman" w:hAnsi="Times New Roman"/>
                <w:sz w:val="20"/>
                <w:szCs w:val="20"/>
                <w:lang w:eastAsia="ru-RU"/>
              </w:rPr>
            </w:pPr>
            <w:r w:rsidRPr="00B6254B">
              <w:rPr>
                <w:rFonts w:ascii="Times New Roman" w:eastAsia="Times New Roman" w:hAnsi="Times New Roman"/>
                <w:sz w:val="20"/>
                <w:szCs w:val="20"/>
                <w:lang w:eastAsia="ru-RU"/>
              </w:rPr>
              <w:t>«Усиление схемы внешнего электроснабжения г. Астана. Строительство электросетевых объектов».</w:t>
            </w:r>
          </w:p>
          <w:p w:rsidR="00763D1A" w:rsidRPr="00B6254B" w:rsidRDefault="00052EE8" w:rsidP="00B6254B">
            <w:pPr>
              <w:spacing w:before="100" w:beforeAutospacing="1" w:after="100" w:afterAutospacing="1"/>
              <w:rPr>
                <w:rFonts w:ascii="Times New Roman" w:eastAsia="Times New Roman" w:hAnsi="Times New Roman"/>
                <w:sz w:val="20"/>
                <w:szCs w:val="20"/>
                <w:lang w:eastAsia="ru-RU"/>
              </w:rPr>
            </w:pPr>
            <w:r w:rsidRPr="00B6254B">
              <w:rPr>
                <w:rFonts w:ascii="Times New Roman" w:eastAsia="Times New Roman" w:hAnsi="Times New Roman"/>
                <w:sz w:val="20"/>
                <w:szCs w:val="20"/>
                <w:lang w:eastAsia="ru-RU"/>
              </w:rPr>
              <w:t>Заявитель: Акционерное общество ""Казахстанская компания по управлению электрическими сетями"" (Кazakhstan Electricity Grid Operating Company) ""KEGOC""</w:t>
            </w:r>
          </w:p>
          <w:p w:rsidR="00B6254B" w:rsidRPr="00B6254B" w:rsidRDefault="00B6254B" w:rsidP="00B6254B">
            <w:pPr>
              <w:spacing w:before="100" w:beforeAutospacing="1" w:after="100" w:afterAutospacing="1"/>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Размеще</w:t>
            </w:r>
            <w:r>
              <w:rPr>
                <w:rFonts w:ascii="Times New Roman" w:eastAsia="Times New Roman" w:hAnsi="Times New Roman"/>
                <w:b/>
                <w:sz w:val="20"/>
                <w:szCs w:val="20"/>
                <w:lang w:eastAsia="ru-RU"/>
              </w:rPr>
              <w:t>но на Информационной системе: 14</w:t>
            </w:r>
            <w:r w:rsidRPr="00B6254B">
              <w:rPr>
                <w:rFonts w:ascii="Times New Roman" w:eastAsia="Times New Roman" w:hAnsi="Times New Roman"/>
                <w:b/>
                <w:sz w:val="20"/>
                <w:szCs w:val="20"/>
                <w:lang w:eastAsia="ru-RU"/>
              </w:rPr>
              <w:t>.11.2025</w:t>
            </w:r>
          </w:p>
          <w:p w:rsidR="00B6254B" w:rsidRPr="00B6254B" w:rsidRDefault="00B6254B" w:rsidP="00B6254B">
            <w:pPr>
              <w:spacing w:before="100" w:beforeAutospacing="1" w:after="100" w:afterAutospacing="1"/>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Размещено н</w:t>
            </w:r>
            <w:r>
              <w:rPr>
                <w:rFonts w:ascii="Times New Roman" w:eastAsia="Times New Roman" w:hAnsi="Times New Roman"/>
                <w:b/>
                <w:sz w:val="20"/>
                <w:szCs w:val="20"/>
                <w:lang w:eastAsia="ru-RU"/>
              </w:rPr>
              <w:t>а ИР: 14</w:t>
            </w:r>
            <w:r w:rsidRPr="00B6254B">
              <w:rPr>
                <w:rFonts w:ascii="Times New Roman" w:eastAsia="Times New Roman" w:hAnsi="Times New Roman"/>
                <w:b/>
                <w:sz w:val="20"/>
                <w:szCs w:val="20"/>
                <w:lang w:eastAsia="ru-RU"/>
              </w:rPr>
              <w:t>.11.2025</w:t>
            </w:r>
          </w:p>
        </w:tc>
        <w:tc>
          <w:tcPr>
            <w:tcW w:w="1276" w:type="dxa"/>
          </w:tcPr>
          <w:p w:rsidR="00763D1A" w:rsidRPr="00B6254B" w:rsidRDefault="00763D1A" w:rsidP="00695B92">
            <w:pPr>
              <w:jc w:val="center"/>
              <w:rPr>
                <w:rFonts w:ascii="Times New Roman" w:eastAsia="Times New Roman" w:hAnsi="Times New Roman"/>
                <w:bCs/>
                <w:sz w:val="20"/>
                <w:szCs w:val="20"/>
                <w:lang w:eastAsia="ru-RU"/>
              </w:rPr>
            </w:pPr>
          </w:p>
        </w:tc>
      </w:tr>
      <w:tr w:rsidR="001E62D5" w:rsidRPr="00B6254B" w:rsidTr="00E9256B">
        <w:trPr>
          <w:trHeight w:val="458"/>
        </w:trPr>
        <w:tc>
          <w:tcPr>
            <w:tcW w:w="410" w:type="dxa"/>
          </w:tcPr>
          <w:p w:rsidR="001E62D5" w:rsidRPr="00B6254B" w:rsidRDefault="001E62D5" w:rsidP="00695B92">
            <w:pPr>
              <w:jc w:val="both"/>
              <w:rPr>
                <w:rFonts w:ascii="Times New Roman" w:eastAsia="Times New Roman" w:hAnsi="Times New Roman"/>
                <w:sz w:val="20"/>
                <w:szCs w:val="20"/>
                <w:lang w:eastAsia="ru-RU"/>
              </w:rPr>
            </w:pPr>
          </w:p>
        </w:tc>
        <w:tc>
          <w:tcPr>
            <w:tcW w:w="1003" w:type="dxa"/>
          </w:tcPr>
          <w:p w:rsidR="001E62D5" w:rsidRPr="00B6254B" w:rsidRDefault="001E62D5" w:rsidP="00695B92">
            <w:pPr>
              <w:numPr>
                <w:ilvl w:val="0"/>
                <w:numId w:val="10"/>
              </w:numPr>
              <w:contextualSpacing/>
              <w:jc w:val="center"/>
              <w:rPr>
                <w:rFonts w:ascii="Times New Roman" w:eastAsia="Times New Roman" w:hAnsi="Times New Roman"/>
                <w:sz w:val="20"/>
                <w:szCs w:val="20"/>
                <w:lang w:eastAsia="ru-RU"/>
              </w:rPr>
            </w:pPr>
          </w:p>
        </w:tc>
        <w:tc>
          <w:tcPr>
            <w:tcW w:w="2977" w:type="dxa"/>
          </w:tcPr>
          <w:p w:rsidR="001E62D5" w:rsidRPr="00B6254B" w:rsidRDefault="001E62D5" w:rsidP="00A1037E">
            <w:pPr>
              <w:spacing w:after="100" w:afterAutospacing="1"/>
              <w:jc w:val="both"/>
              <w:rPr>
                <w:rFonts w:ascii="Times New Roman" w:eastAsia="Times New Roman" w:hAnsi="Times New Roman"/>
                <w:b/>
                <w:sz w:val="20"/>
                <w:szCs w:val="20"/>
                <w:lang w:eastAsia="ru-RU"/>
              </w:rPr>
            </w:pPr>
          </w:p>
        </w:tc>
        <w:tc>
          <w:tcPr>
            <w:tcW w:w="1275" w:type="dxa"/>
          </w:tcPr>
          <w:p w:rsidR="001E62D5" w:rsidRPr="00B6254B" w:rsidRDefault="001E62D5" w:rsidP="00695B92">
            <w:pPr>
              <w:rPr>
                <w:rFonts w:ascii="Times New Roman" w:eastAsia="Times New Roman" w:hAnsi="Times New Roman"/>
                <w:sz w:val="20"/>
                <w:szCs w:val="20"/>
                <w:lang w:eastAsia="ru-RU"/>
              </w:rPr>
            </w:pPr>
          </w:p>
        </w:tc>
        <w:tc>
          <w:tcPr>
            <w:tcW w:w="2552" w:type="dxa"/>
          </w:tcPr>
          <w:p w:rsidR="001E62D5" w:rsidRPr="001E62D5" w:rsidRDefault="001E62D5" w:rsidP="001E62D5">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20/11/2025 11:00</w:t>
            </w:r>
          </w:p>
          <w:p w:rsidR="001E62D5" w:rsidRPr="001E62D5" w:rsidRDefault="001E62D5" w:rsidP="001E62D5">
            <w:pPr>
              <w:spacing w:before="100" w:beforeAutospacing="1" w:after="100" w:afterAutospacing="1"/>
              <w:rPr>
                <w:rFonts w:ascii="Times New Roman" w:eastAsia="Times New Roman" w:hAnsi="Times New Roman"/>
                <w:sz w:val="20"/>
                <w:szCs w:val="20"/>
                <w:lang w:eastAsia="ru-RU"/>
              </w:rPr>
            </w:pPr>
            <w:r w:rsidRPr="001E62D5">
              <w:rPr>
                <w:rFonts w:ascii="Times New Roman" w:eastAsia="Times New Roman" w:hAnsi="Times New Roman"/>
                <w:sz w:val="20"/>
                <w:szCs w:val="20"/>
                <w:lang w:eastAsia="ru-RU"/>
              </w:rPr>
              <w:t>Проект отчета о возможных воздействиях «Реконструкция русла ручья Акбулак, с установлением ширины водоохранных полос и зон, с благоустройством прибрежных полос в городе Астана, на участке от ж/д моста до ТЭЦ-2 1 очередь».</w:t>
            </w:r>
          </w:p>
          <w:p w:rsidR="001E62D5" w:rsidRPr="001E62D5" w:rsidRDefault="001E62D5" w:rsidP="001E62D5">
            <w:pPr>
              <w:spacing w:before="100" w:beforeAutospacing="1" w:after="100" w:afterAutospacing="1"/>
              <w:rPr>
                <w:rFonts w:ascii="Times New Roman" w:eastAsia="Times New Roman" w:hAnsi="Times New Roman"/>
                <w:sz w:val="20"/>
                <w:szCs w:val="20"/>
                <w:lang w:eastAsia="ru-RU"/>
              </w:rPr>
            </w:pPr>
            <w:r w:rsidRPr="001E62D5">
              <w:rPr>
                <w:rFonts w:ascii="Times New Roman" w:eastAsia="Times New Roman" w:hAnsi="Times New Roman"/>
                <w:sz w:val="20"/>
                <w:szCs w:val="20"/>
                <w:lang w:eastAsia="ru-RU"/>
              </w:rPr>
              <w:t>Заявитель: Государственное учреждение ""Управление охраны окружающей среды и природопользования города Астаны""</w:t>
            </w:r>
          </w:p>
          <w:p w:rsidR="001E62D5" w:rsidRPr="001E62D5" w:rsidRDefault="001E62D5" w:rsidP="001E62D5">
            <w:pPr>
              <w:spacing w:before="100" w:beforeAutospacing="1" w:after="100" w:afterAutospacing="1"/>
              <w:rPr>
                <w:rFonts w:ascii="Times New Roman" w:eastAsia="Times New Roman" w:hAnsi="Times New Roman"/>
                <w:b/>
                <w:sz w:val="20"/>
                <w:szCs w:val="20"/>
                <w:lang w:eastAsia="ru-RU"/>
              </w:rPr>
            </w:pPr>
            <w:r w:rsidRPr="001E62D5">
              <w:rPr>
                <w:rFonts w:ascii="Times New Roman" w:eastAsia="Times New Roman" w:hAnsi="Times New Roman"/>
                <w:b/>
                <w:sz w:val="20"/>
                <w:szCs w:val="20"/>
                <w:lang w:eastAsia="ru-RU"/>
              </w:rPr>
              <w:t>Размеще</w:t>
            </w:r>
            <w:r>
              <w:rPr>
                <w:rFonts w:ascii="Times New Roman" w:eastAsia="Times New Roman" w:hAnsi="Times New Roman"/>
                <w:b/>
                <w:sz w:val="20"/>
                <w:szCs w:val="20"/>
                <w:lang w:eastAsia="ru-RU"/>
              </w:rPr>
              <w:t>но на Информационной системе: 24</w:t>
            </w:r>
            <w:r w:rsidRPr="001E62D5">
              <w:rPr>
                <w:rFonts w:ascii="Times New Roman" w:eastAsia="Times New Roman" w:hAnsi="Times New Roman"/>
                <w:b/>
                <w:sz w:val="20"/>
                <w:szCs w:val="20"/>
                <w:lang w:eastAsia="ru-RU"/>
              </w:rPr>
              <w:t>.11.2025</w:t>
            </w:r>
          </w:p>
          <w:p w:rsidR="001E62D5" w:rsidRPr="00B6254B" w:rsidRDefault="001E62D5" w:rsidP="001E62D5">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Размещено на ИР: 24</w:t>
            </w:r>
            <w:r w:rsidRPr="001E62D5">
              <w:rPr>
                <w:rFonts w:ascii="Times New Roman" w:eastAsia="Times New Roman" w:hAnsi="Times New Roman"/>
                <w:b/>
                <w:sz w:val="20"/>
                <w:szCs w:val="20"/>
                <w:lang w:eastAsia="ru-RU"/>
              </w:rPr>
              <w:t>.11.2025</w:t>
            </w:r>
          </w:p>
        </w:tc>
        <w:tc>
          <w:tcPr>
            <w:tcW w:w="1276" w:type="dxa"/>
          </w:tcPr>
          <w:p w:rsidR="001E62D5" w:rsidRPr="00B6254B" w:rsidRDefault="001E62D5" w:rsidP="00695B92">
            <w:pPr>
              <w:jc w:val="center"/>
              <w:rPr>
                <w:rFonts w:ascii="Times New Roman" w:eastAsia="Times New Roman" w:hAnsi="Times New Roman"/>
                <w:bCs/>
                <w:sz w:val="20"/>
                <w:szCs w:val="20"/>
                <w:lang w:eastAsia="ru-RU"/>
              </w:rPr>
            </w:pPr>
          </w:p>
        </w:tc>
      </w:tr>
      <w:tr w:rsidR="001E62D5" w:rsidRPr="00B6254B" w:rsidTr="00E9256B">
        <w:trPr>
          <w:trHeight w:val="458"/>
        </w:trPr>
        <w:tc>
          <w:tcPr>
            <w:tcW w:w="410" w:type="dxa"/>
          </w:tcPr>
          <w:p w:rsidR="001E62D5" w:rsidRPr="00B6254B" w:rsidRDefault="001E62D5" w:rsidP="00695B92">
            <w:pPr>
              <w:jc w:val="both"/>
              <w:rPr>
                <w:rFonts w:ascii="Times New Roman" w:eastAsia="Times New Roman" w:hAnsi="Times New Roman"/>
                <w:sz w:val="20"/>
                <w:szCs w:val="20"/>
                <w:lang w:eastAsia="ru-RU"/>
              </w:rPr>
            </w:pPr>
          </w:p>
        </w:tc>
        <w:tc>
          <w:tcPr>
            <w:tcW w:w="1003" w:type="dxa"/>
          </w:tcPr>
          <w:p w:rsidR="001E62D5" w:rsidRPr="00B6254B" w:rsidRDefault="001E62D5" w:rsidP="00695B92">
            <w:pPr>
              <w:numPr>
                <w:ilvl w:val="0"/>
                <w:numId w:val="10"/>
              </w:numPr>
              <w:contextualSpacing/>
              <w:jc w:val="center"/>
              <w:rPr>
                <w:rFonts w:ascii="Times New Roman" w:eastAsia="Times New Roman" w:hAnsi="Times New Roman"/>
                <w:sz w:val="20"/>
                <w:szCs w:val="20"/>
                <w:lang w:eastAsia="ru-RU"/>
              </w:rPr>
            </w:pPr>
          </w:p>
        </w:tc>
        <w:tc>
          <w:tcPr>
            <w:tcW w:w="2977" w:type="dxa"/>
          </w:tcPr>
          <w:p w:rsidR="001E62D5" w:rsidRPr="00B6254B" w:rsidRDefault="001E62D5" w:rsidP="00A1037E">
            <w:pPr>
              <w:spacing w:after="100" w:afterAutospacing="1"/>
              <w:jc w:val="both"/>
              <w:rPr>
                <w:rFonts w:ascii="Times New Roman" w:eastAsia="Times New Roman" w:hAnsi="Times New Roman"/>
                <w:b/>
                <w:sz w:val="20"/>
                <w:szCs w:val="20"/>
                <w:lang w:eastAsia="ru-RU"/>
              </w:rPr>
            </w:pPr>
          </w:p>
        </w:tc>
        <w:tc>
          <w:tcPr>
            <w:tcW w:w="1275" w:type="dxa"/>
          </w:tcPr>
          <w:p w:rsidR="001E62D5" w:rsidRPr="00B6254B" w:rsidRDefault="001E62D5" w:rsidP="00695B92">
            <w:pPr>
              <w:rPr>
                <w:rFonts w:ascii="Times New Roman" w:eastAsia="Times New Roman" w:hAnsi="Times New Roman"/>
                <w:sz w:val="20"/>
                <w:szCs w:val="20"/>
                <w:lang w:eastAsia="ru-RU"/>
              </w:rPr>
            </w:pPr>
          </w:p>
        </w:tc>
        <w:tc>
          <w:tcPr>
            <w:tcW w:w="2552" w:type="dxa"/>
          </w:tcPr>
          <w:p w:rsidR="001E62D5" w:rsidRPr="001E62D5" w:rsidRDefault="001E62D5" w:rsidP="00734FB5">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25/11/2025 15:00</w:t>
            </w:r>
          </w:p>
          <w:p w:rsidR="001E62D5" w:rsidRPr="00734FB5" w:rsidRDefault="001E62D5" w:rsidP="00734FB5">
            <w:pPr>
              <w:spacing w:before="100" w:beforeAutospacing="1" w:after="100" w:afterAutospacing="1"/>
              <w:rPr>
                <w:rFonts w:ascii="Times New Roman" w:eastAsia="Times New Roman" w:hAnsi="Times New Roman"/>
                <w:sz w:val="20"/>
                <w:szCs w:val="20"/>
                <w:lang w:eastAsia="ru-RU"/>
              </w:rPr>
            </w:pPr>
            <w:r w:rsidRPr="00734FB5">
              <w:rPr>
                <w:rFonts w:ascii="Times New Roman" w:eastAsia="Times New Roman" w:hAnsi="Times New Roman"/>
                <w:sz w:val="20"/>
                <w:szCs w:val="20"/>
                <w:lang w:eastAsia="ru-RU"/>
              </w:rPr>
              <w:t>Материалы (РООС, НДВ, ПЭК, ПУО, ПМ) для получения экологического разрешения на воздействие к проекту рекультивации нарушенных земель площадки для складирования и переработки строительных отходов на участке карьера Северная гряда</w:t>
            </w:r>
          </w:p>
          <w:p w:rsidR="001E62D5" w:rsidRPr="00734FB5" w:rsidRDefault="001E62D5" w:rsidP="00734FB5">
            <w:pPr>
              <w:spacing w:before="100" w:beforeAutospacing="1" w:after="100" w:afterAutospacing="1"/>
              <w:rPr>
                <w:rFonts w:ascii="Times New Roman" w:eastAsia="Times New Roman" w:hAnsi="Times New Roman"/>
                <w:sz w:val="20"/>
                <w:szCs w:val="20"/>
                <w:lang w:eastAsia="ru-RU"/>
              </w:rPr>
            </w:pPr>
            <w:r w:rsidRPr="00734FB5">
              <w:rPr>
                <w:rFonts w:ascii="Times New Roman" w:eastAsia="Times New Roman" w:hAnsi="Times New Roman"/>
                <w:sz w:val="20"/>
                <w:szCs w:val="20"/>
                <w:lang w:eastAsia="ru-RU"/>
              </w:rPr>
              <w:t>Заявитель: Товарищество с ограниченной ответственностью ""Astana Recycling Development""</w:t>
            </w:r>
          </w:p>
          <w:p w:rsidR="00734FB5" w:rsidRPr="00734FB5" w:rsidRDefault="00734FB5" w:rsidP="00734FB5">
            <w:pPr>
              <w:spacing w:before="100" w:beforeAutospacing="1" w:after="100" w:afterAutospacing="1"/>
              <w:rPr>
                <w:rFonts w:ascii="Times New Roman" w:eastAsia="Times New Roman" w:hAnsi="Times New Roman"/>
                <w:b/>
                <w:sz w:val="20"/>
                <w:szCs w:val="20"/>
                <w:lang w:eastAsia="ru-RU"/>
              </w:rPr>
            </w:pPr>
            <w:r w:rsidRPr="00734FB5">
              <w:rPr>
                <w:rFonts w:ascii="Times New Roman" w:eastAsia="Times New Roman" w:hAnsi="Times New Roman"/>
                <w:b/>
                <w:sz w:val="20"/>
                <w:szCs w:val="20"/>
                <w:lang w:eastAsia="ru-RU"/>
              </w:rPr>
              <w:t>Размеще</w:t>
            </w:r>
            <w:r>
              <w:rPr>
                <w:rFonts w:ascii="Times New Roman" w:eastAsia="Times New Roman" w:hAnsi="Times New Roman"/>
                <w:b/>
                <w:sz w:val="20"/>
                <w:szCs w:val="20"/>
                <w:lang w:eastAsia="ru-RU"/>
              </w:rPr>
              <w:t>но на Информационной системе: 27</w:t>
            </w:r>
            <w:r w:rsidRPr="00734FB5">
              <w:rPr>
                <w:rFonts w:ascii="Times New Roman" w:eastAsia="Times New Roman" w:hAnsi="Times New Roman"/>
                <w:b/>
                <w:sz w:val="20"/>
                <w:szCs w:val="20"/>
                <w:lang w:eastAsia="ru-RU"/>
              </w:rPr>
              <w:t>.11.2025</w:t>
            </w:r>
          </w:p>
          <w:p w:rsidR="00734FB5" w:rsidRPr="00B6254B" w:rsidRDefault="00734FB5" w:rsidP="00734FB5">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Размещено на ИР: 27</w:t>
            </w:r>
            <w:r w:rsidRPr="00734FB5">
              <w:rPr>
                <w:rFonts w:ascii="Times New Roman" w:eastAsia="Times New Roman" w:hAnsi="Times New Roman"/>
                <w:b/>
                <w:sz w:val="20"/>
                <w:szCs w:val="20"/>
                <w:lang w:eastAsia="ru-RU"/>
              </w:rPr>
              <w:t>.11.2025</w:t>
            </w:r>
          </w:p>
        </w:tc>
        <w:tc>
          <w:tcPr>
            <w:tcW w:w="1276" w:type="dxa"/>
          </w:tcPr>
          <w:p w:rsidR="001E62D5" w:rsidRPr="00B6254B" w:rsidRDefault="001E62D5" w:rsidP="00695B92">
            <w:pPr>
              <w:jc w:val="center"/>
              <w:rPr>
                <w:rFonts w:ascii="Times New Roman" w:eastAsia="Times New Roman" w:hAnsi="Times New Roman"/>
                <w:bCs/>
                <w:sz w:val="20"/>
                <w:szCs w:val="20"/>
                <w:lang w:eastAsia="ru-RU"/>
              </w:rPr>
            </w:pPr>
          </w:p>
        </w:tc>
      </w:tr>
      <w:tr w:rsidR="00695B92" w:rsidRPr="00B6254B" w:rsidTr="00E9256B">
        <w:trPr>
          <w:trHeight w:val="140"/>
        </w:trPr>
        <w:tc>
          <w:tcPr>
            <w:tcW w:w="4390" w:type="dxa"/>
            <w:gridSpan w:val="3"/>
          </w:tcPr>
          <w:p w:rsidR="00695B92" w:rsidRPr="00B6254B" w:rsidRDefault="00695B92" w:rsidP="00695B92">
            <w:pPr>
              <w:jc w:val="center"/>
              <w:rPr>
                <w:rFonts w:ascii="Times New Roman" w:eastAsia="Times New Roman" w:hAnsi="Times New Roman"/>
                <w:b/>
                <w:bCs/>
                <w:sz w:val="20"/>
                <w:szCs w:val="20"/>
                <w:lang w:eastAsia="ru-RU"/>
              </w:rPr>
            </w:pPr>
            <w:r w:rsidRPr="00B6254B">
              <w:rPr>
                <w:rFonts w:ascii="Times New Roman" w:eastAsia="Times New Roman" w:hAnsi="Times New Roman"/>
                <w:b/>
                <w:bCs/>
                <w:sz w:val="20"/>
                <w:szCs w:val="20"/>
                <w:lang w:eastAsia="ru-RU"/>
              </w:rPr>
              <w:t>Итого размещено объявлений</w:t>
            </w:r>
          </w:p>
        </w:tc>
        <w:tc>
          <w:tcPr>
            <w:tcW w:w="1275" w:type="dxa"/>
          </w:tcPr>
          <w:p w:rsidR="00695B92" w:rsidRPr="00B6254B" w:rsidDel="00290AC6" w:rsidRDefault="00941EE0" w:rsidP="00695B92">
            <w:pPr>
              <w:jc w:val="center"/>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1</w:t>
            </w:r>
          </w:p>
        </w:tc>
        <w:tc>
          <w:tcPr>
            <w:tcW w:w="2552" w:type="dxa"/>
          </w:tcPr>
          <w:p w:rsidR="00695B92" w:rsidRPr="00B6254B" w:rsidRDefault="00695B92" w:rsidP="00695B92">
            <w:pPr>
              <w:jc w:val="center"/>
              <w:rPr>
                <w:rFonts w:ascii="Times New Roman" w:eastAsia="Times New Roman" w:hAnsi="Times New Roman"/>
                <w:b/>
                <w:bCs/>
                <w:sz w:val="20"/>
                <w:szCs w:val="20"/>
                <w:lang w:eastAsia="ru-RU"/>
              </w:rPr>
            </w:pPr>
            <w:r w:rsidRPr="00B6254B">
              <w:rPr>
                <w:rFonts w:ascii="Times New Roman" w:eastAsia="Times New Roman" w:hAnsi="Times New Roman"/>
                <w:b/>
                <w:bCs/>
                <w:sz w:val="20"/>
                <w:szCs w:val="20"/>
                <w:lang w:eastAsia="ru-RU"/>
              </w:rPr>
              <w:t>Итого размещено протоколов</w:t>
            </w:r>
          </w:p>
        </w:tc>
        <w:tc>
          <w:tcPr>
            <w:tcW w:w="1276" w:type="dxa"/>
          </w:tcPr>
          <w:p w:rsidR="00695B92" w:rsidRPr="00B6254B" w:rsidRDefault="00941EE0" w:rsidP="00695B92">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7</w:t>
            </w:r>
          </w:p>
        </w:tc>
      </w:tr>
      <w:tr w:rsidR="00695B92" w:rsidRPr="00B6254B" w:rsidTr="00E9256B">
        <w:trPr>
          <w:trHeight w:val="140"/>
        </w:trPr>
        <w:tc>
          <w:tcPr>
            <w:tcW w:w="4390" w:type="dxa"/>
            <w:gridSpan w:val="3"/>
          </w:tcPr>
          <w:p w:rsidR="00695B92" w:rsidRPr="00B6254B" w:rsidRDefault="00695B92" w:rsidP="00695B92">
            <w:pPr>
              <w:jc w:val="center"/>
              <w:rPr>
                <w:rFonts w:ascii="Times New Roman" w:eastAsia="Times New Roman" w:hAnsi="Times New Roman"/>
                <w:b/>
                <w:bCs/>
                <w:sz w:val="20"/>
                <w:szCs w:val="20"/>
                <w:lang w:val="en-US" w:eastAsia="ru-RU"/>
              </w:rPr>
            </w:pPr>
            <w:r w:rsidRPr="00B6254B">
              <w:rPr>
                <w:rFonts w:ascii="Times New Roman" w:eastAsia="Times New Roman" w:hAnsi="Times New Roman"/>
                <w:b/>
                <w:bCs/>
                <w:iCs/>
                <w:sz w:val="20"/>
                <w:szCs w:val="20"/>
                <w:lang w:eastAsia="ru-RU"/>
              </w:rPr>
              <w:t>Итого выявлено на</w:t>
            </w:r>
            <w:r w:rsidRPr="00B6254B">
              <w:rPr>
                <w:rFonts w:ascii="Times New Roman" w:eastAsia="Times New Roman" w:hAnsi="Times New Roman"/>
                <w:b/>
                <w:bCs/>
                <w:iCs/>
                <w:sz w:val="20"/>
                <w:szCs w:val="20"/>
                <w:lang w:val="en-US" w:eastAsia="ru-RU"/>
              </w:rPr>
              <w:t>рушений</w:t>
            </w:r>
          </w:p>
        </w:tc>
        <w:tc>
          <w:tcPr>
            <w:tcW w:w="1275" w:type="dxa"/>
          </w:tcPr>
          <w:p w:rsidR="00695B92" w:rsidRPr="00B6254B" w:rsidRDefault="00941EE0" w:rsidP="00695B92">
            <w:pPr>
              <w:jc w:val="center"/>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0</w:t>
            </w:r>
          </w:p>
        </w:tc>
        <w:tc>
          <w:tcPr>
            <w:tcW w:w="2552" w:type="dxa"/>
          </w:tcPr>
          <w:p w:rsidR="00695B92" w:rsidRPr="00B6254B" w:rsidRDefault="00695B92" w:rsidP="00695B92">
            <w:pPr>
              <w:jc w:val="center"/>
              <w:rPr>
                <w:rFonts w:ascii="Times New Roman" w:eastAsia="Times New Roman" w:hAnsi="Times New Roman"/>
                <w:b/>
                <w:sz w:val="20"/>
                <w:szCs w:val="20"/>
                <w:lang w:val="en-US" w:eastAsia="ru-RU"/>
              </w:rPr>
            </w:pPr>
            <w:r w:rsidRPr="00B6254B">
              <w:rPr>
                <w:rFonts w:ascii="Times New Roman" w:eastAsia="Times New Roman" w:hAnsi="Times New Roman"/>
                <w:b/>
                <w:bCs/>
                <w:iCs/>
                <w:sz w:val="20"/>
                <w:szCs w:val="20"/>
                <w:lang w:val="en-US" w:eastAsia="ru-RU"/>
              </w:rPr>
              <w:t>Итого выявлено нарушений</w:t>
            </w:r>
          </w:p>
        </w:tc>
        <w:tc>
          <w:tcPr>
            <w:tcW w:w="1276" w:type="dxa"/>
          </w:tcPr>
          <w:p w:rsidR="00695B92" w:rsidRPr="00B6254B" w:rsidRDefault="00941EE0" w:rsidP="00695B92">
            <w:pPr>
              <w:jc w:val="center"/>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0</w:t>
            </w:r>
          </w:p>
        </w:tc>
      </w:tr>
      <w:tr w:rsidR="00695B92" w:rsidRPr="00B6254B" w:rsidTr="00E9256B">
        <w:trPr>
          <w:trHeight w:val="526"/>
        </w:trPr>
        <w:tc>
          <w:tcPr>
            <w:tcW w:w="410" w:type="dxa"/>
          </w:tcPr>
          <w:p w:rsidR="00695B92" w:rsidRPr="00B6254B" w:rsidRDefault="00695B92" w:rsidP="00695B92">
            <w:pPr>
              <w:jc w:val="both"/>
              <w:rPr>
                <w:rFonts w:ascii="Times New Roman" w:eastAsia="Times New Roman" w:hAnsi="Times New Roman"/>
                <w:b/>
                <w:sz w:val="20"/>
                <w:szCs w:val="20"/>
                <w:lang w:val="en-US" w:eastAsia="ru-RU"/>
              </w:rPr>
            </w:pPr>
            <w:r w:rsidRPr="00B6254B">
              <w:rPr>
                <w:rFonts w:ascii="Times New Roman" w:eastAsia="Times New Roman" w:hAnsi="Times New Roman"/>
                <w:b/>
                <w:sz w:val="20"/>
                <w:szCs w:val="20"/>
                <w:lang w:val="en-US" w:eastAsia="ru-RU"/>
              </w:rPr>
              <w:t xml:space="preserve"> 2</w:t>
            </w:r>
          </w:p>
        </w:tc>
        <w:tc>
          <w:tcPr>
            <w:tcW w:w="9083" w:type="dxa"/>
            <w:gridSpan w:val="5"/>
          </w:tcPr>
          <w:p w:rsidR="00695B92" w:rsidRPr="00B6254B" w:rsidRDefault="00695B92" w:rsidP="00695B92">
            <w:pPr>
              <w:jc w:val="center"/>
              <w:rPr>
                <w:rFonts w:ascii="Times New Roman" w:eastAsia="Times New Roman" w:hAnsi="Times New Roman"/>
                <w:b/>
                <w:sz w:val="20"/>
                <w:szCs w:val="20"/>
                <w:lang w:eastAsia="ru-RU"/>
              </w:rPr>
            </w:pPr>
            <w:r w:rsidRPr="00B6254B">
              <w:rPr>
                <w:rFonts w:ascii="Times New Roman" w:eastAsia="Times New Roman" w:hAnsi="Times New Roman"/>
                <w:b/>
                <w:bCs/>
                <w:kern w:val="32"/>
                <w:sz w:val="20"/>
                <w:szCs w:val="20"/>
                <w:lang w:eastAsia="ru-RU"/>
              </w:rPr>
              <w:t>г. Алматы</w:t>
            </w:r>
            <w:r w:rsidRPr="00B6254B">
              <w:rPr>
                <w:rFonts w:ascii="Times New Roman" w:eastAsia="Times New Roman" w:hAnsi="Times New Roman"/>
                <w:b/>
                <w:bCs/>
                <w:sz w:val="20"/>
                <w:szCs w:val="20"/>
                <w:lang w:eastAsia="ru-RU"/>
              </w:rPr>
              <w:t xml:space="preserve"> - </w:t>
            </w:r>
          </w:p>
          <w:p w:rsidR="00695B92" w:rsidRPr="00B6254B" w:rsidRDefault="00160761" w:rsidP="00695B92">
            <w:pPr>
              <w:jc w:val="center"/>
              <w:rPr>
                <w:rFonts w:ascii="Times New Roman" w:eastAsia="Times New Roman" w:hAnsi="Times New Roman"/>
                <w:b/>
                <w:bCs/>
                <w:color w:val="0000FF"/>
                <w:sz w:val="20"/>
                <w:szCs w:val="20"/>
                <w:u w:val="single"/>
                <w:lang w:eastAsia="ru-RU"/>
              </w:rPr>
            </w:pPr>
            <w:hyperlink r:id="rId6" w:history="1">
              <w:r w:rsidR="00695B92" w:rsidRPr="00B6254B">
                <w:rPr>
                  <w:rFonts w:ascii="Times New Roman" w:eastAsia="Times New Roman" w:hAnsi="Times New Roman"/>
                  <w:color w:val="0000FF"/>
                  <w:sz w:val="20"/>
                  <w:szCs w:val="20"/>
                  <w:u w:val="single"/>
                  <w:lang w:val="en-US" w:eastAsia="ru-RU"/>
                </w:rPr>
                <w:t>https</w:t>
              </w:r>
              <w:r w:rsidR="00695B92" w:rsidRPr="00B6254B">
                <w:rPr>
                  <w:rFonts w:ascii="Times New Roman" w:eastAsia="Times New Roman" w:hAnsi="Times New Roman"/>
                  <w:color w:val="0000FF"/>
                  <w:sz w:val="20"/>
                  <w:szCs w:val="20"/>
                  <w:u w:val="single"/>
                  <w:lang w:eastAsia="ru-RU"/>
                </w:rPr>
                <w:t>://</w:t>
              </w:r>
              <w:r w:rsidR="00695B92" w:rsidRPr="00B6254B">
                <w:rPr>
                  <w:rFonts w:ascii="Times New Roman" w:eastAsia="Times New Roman" w:hAnsi="Times New Roman"/>
                  <w:color w:val="0000FF"/>
                  <w:sz w:val="20"/>
                  <w:szCs w:val="20"/>
                  <w:u w:val="single"/>
                  <w:lang w:val="en-US" w:eastAsia="ru-RU"/>
                </w:rPr>
                <w:t>www</w:t>
              </w:r>
              <w:r w:rsidR="00695B92" w:rsidRPr="00B6254B">
                <w:rPr>
                  <w:rFonts w:ascii="Times New Roman" w:eastAsia="Times New Roman" w:hAnsi="Times New Roman"/>
                  <w:color w:val="0000FF"/>
                  <w:sz w:val="20"/>
                  <w:szCs w:val="20"/>
                  <w:u w:val="single"/>
                  <w:lang w:eastAsia="ru-RU"/>
                </w:rPr>
                <w:t>.</w:t>
              </w:r>
              <w:r w:rsidR="00695B92" w:rsidRPr="00B6254B">
                <w:rPr>
                  <w:rFonts w:ascii="Times New Roman" w:eastAsia="Times New Roman" w:hAnsi="Times New Roman"/>
                  <w:color w:val="0000FF"/>
                  <w:sz w:val="20"/>
                  <w:szCs w:val="20"/>
                  <w:u w:val="single"/>
                  <w:lang w:val="en-US" w:eastAsia="ru-RU"/>
                </w:rPr>
                <w:t>gov</w:t>
              </w:r>
              <w:r w:rsidR="00695B92" w:rsidRPr="00B6254B">
                <w:rPr>
                  <w:rFonts w:ascii="Times New Roman" w:eastAsia="Times New Roman" w:hAnsi="Times New Roman"/>
                  <w:color w:val="0000FF"/>
                  <w:sz w:val="20"/>
                  <w:szCs w:val="20"/>
                  <w:u w:val="single"/>
                  <w:lang w:eastAsia="ru-RU"/>
                </w:rPr>
                <w:t>.</w:t>
              </w:r>
              <w:r w:rsidR="00695B92" w:rsidRPr="00B6254B">
                <w:rPr>
                  <w:rFonts w:ascii="Times New Roman" w:eastAsia="Times New Roman" w:hAnsi="Times New Roman"/>
                  <w:color w:val="0000FF"/>
                  <w:sz w:val="20"/>
                  <w:szCs w:val="20"/>
                  <w:u w:val="single"/>
                  <w:lang w:val="en-US" w:eastAsia="ru-RU"/>
                </w:rPr>
                <w:t>kz</w:t>
              </w:r>
              <w:r w:rsidR="00695B92" w:rsidRPr="00B6254B">
                <w:rPr>
                  <w:rFonts w:ascii="Times New Roman" w:eastAsia="Times New Roman" w:hAnsi="Times New Roman"/>
                  <w:color w:val="0000FF"/>
                  <w:sz w:val="20"/>
                  <w:szCs w:val="20"/>
                  <w:u w:val="single"/>
                  <w:lang w:eastAsia="ru-RU"/>
                </w:rPr>
                <w:t>/</w:t>
              </w:r>
              <w:r w:rsidR="00695B92" w:rsidRPr="00B6254B">
                <w:rPr>
                  <w:rFonts w:ascii="Times New Roman" w:eastAsia="Times New Roman" w:hAnsi="Times New Roman"/>
                  <w:color w:val="0000FF"/>
                  <w:sz w:val="20"/>
                  <w:szCs w:val="20"/>
                  <w:u w:val="single"/>
                  <w:lang w:val="en-US" w:eastAsia="ru-RU"/>
                </w:rPr>
                <w:t>memleket</w:t>
              </w:r>
              <w:r w:rsidR="00695B92" w:rsidRPr="00B6254B">
                <w:rPr>
                  <w:rFonts w:ascii="Times New Roman" w:eastAsia="Times New Roman" w:hAnsi="Times New Roman"/>
                  <w:color w:val="0000FF"/>
                  <w:sz w:val="20"/>
                  <w:szCs w:val="20"/>
                  <w:u w:val="single"/>
                  <w:lang w:eastAsia="ru-RU"/>
                </w:rPr>
                <w:t>/</w:t>
              </w:r>
              <w:r w:rsidR="00695B92" w:rsidRPr="00B6254B">
                <w:rPr>
                  <w:rFonts w:ascii="Times New Roman" w:eastAsia="Times New Roman" w:hAnsi="Times New Roman"/>
                  <w:color w:val="0000FF"/>
                  <w:sz w:val="20"/>
                  <w:szCs w:val="20"/>
                  <w:u w:val="single"/>
                  <w:lang w:val="en-US" w:eastAsia="ru-RU"/>
                </w:rPr>
                <w:t>entities</w:t>
              </w:r>
              <w:r w:rsidR="00695B92" w:rsidRPr="00B6254B">
                <w:rPr>
                  <w:rFonts w:ascii="Times New Roman" w:eastAsia="Times New Roman" w:hAnsi="Times New Roman"/>
                  <w:color w:val="0000FF"/>
                  <w:sz w:val="20"/>
                  <w:szCs w:val="20"/>
                  <w:u w:val="single"/>
                  <w:lang w:eastAsia="ru-RU"/>
                </w:rPr>
                <w:t>/</w:t>
              </w:r>
              <w:r w:rsidR="00695B92" w:rsidRPr="00B6254B">
                <w:rPr>
                  <w:rFonts w:ascii="Times New Roman" w:eastAsia="Times New Roman" w:hAnsi="Times New Roman"/>
                  <w:color w:val="0000FF"/>
                  <w:sz w:val="20"/>
                  <w:szCs w:val="20"/>
                  <w:u w:val="single"/>
                  <w:lang w:val="en-US" w:eastAsia="ru-RU"/>
                </w:rPr>
                <w:t>almaty</w:t>
              </w:r>
              <w:r w:rsidR="00695B92" w:rsidRPr="00B6254B">
                <w:rPr>
                  <w:rFonts w:ascii="Times New Roman" w:eastAsia="Times New Roman" w:hAnsi="Times New Roman"/>
                  <w:color w:val="0000FF"/>
                  <w:sz w:val="20"/>
                  <w:szCs w:val="20"/>
                  <w:u w:val="single"/>
                  <w:lang w:eastAsia="ru-RU"/>
                </w:rPr>
                <w:t>-</w:t>
              </w:r>
              <w:r w:rsidR="00695B92" w:rsidRPr="00B6254B">
                <w:rPr>
                  <w:rFonts w:ascii="Times New Roman" w:eastAsia="Times New Roman" w:hAnsi="Times New Roman"/>
                  <w:color w:val="0000FF"/>
                  <w:sz w:val="20"/>
                  <w:szCs w:val="20"/>
                  <w:u w:val="single"/>
                  <w:lang w:val="en-US" w:eastAsia="ru-RU"/>
                </w:rPr>
                <w:t>eco</w:t>
              </w:r>
              <w:r w:rsidR="00695B92" w:rsidRPr="00B6254B">
                <w:rPr>
                  <w:rFonts w:ascii="Times New Roman" w:eastAsia="Times New Roman" w:hAnsi="Times New Roman"/>
                  <w:color w:val="0000FF"/>
                  <w:sz w:val="20"/>
                  <w:szCs w:val="20"/>
                  <w:u w:val="single"/>
                  <w:lang w:eastAsia="ru-RU"/>
                </w:rPr>
                <w:t>/</w:t>
              </w:r>
              <w:r w:rsidR="00695B92" w:rsidRPr="00B6254B">
                <w:rPr>
                  <w:rFonts w:ascii="Times New Roman" w:eastAsia="Times New Roman" w:hAnsi="Times New Roman"/>
                  <w:color w:val="0000FF"/>
                  <w:sz w:val="20"/>
                  <w:szCs w:val="20"/>
                  <w:u w:val="single"/>
                  <w:lang w:val="en-US" w:eastAsia="ru-RU"/>
                </w:rPr>
                <w:t>press</w:t>
              </w:r>
              <w:r w:rsidR="00695B92" w:rsidRPr="00B6254B">
                <w:rPr>
                  <w:rFonts w:ascii="Times New Roman" w:eastAsia="Times New Roman" w:hAnsi="Times New Roman"/>
                  <w:color w:val="0000FF"/>
                  <w:sz w:val="20"/>
                  <w:szCs w:val="20"/>
                  <w:u w:val="single"/>
                  <w:lang w:eastAsia="ru-RU"/>
                </w:rPr>
                <w:t>/</w:t>
              </w:r>
              <w:r w:rsidR="00695B92" w:rsidRPr="00B6254B">
                <w:rPr>
                  <w:rFonts w:ascii="Times New Roman" w:eastAsia="Times New Roman" w:hAnsi="Times New Roman"/>
                  <w:color w:val="0000FF"/>
                  <w:sz w:val="20"/>
                  <w:szCs w:val="20"/>
                  <w:u w:val="single"/>
                  <w:lang w:val="en-US" w:eastAsia="ru-RU"/>
                </w:rPr>
                <w:t>article</w:t>
              </w:r>
              <w:r w:rsidR="00695B92" w:rsidRPr="00B6254B">
                <w:rPr>
                  <w:rFonts w:ascii="Times New Roman" w:eastAsia="Times New Roman" w:hAnsi="Times New Roman"/>
                  <w:color w:val="0000FF"/>
                  <w:sz w:val="20"/>
                  <w:szCs w:val="20"/>
                  <w:u w:val="single"/>
                  <w:lang w:eastAsia="ru-RU"/>
                </w:rPr>
                <w:t>/1?</w:t>
              </w:r>
              <w:r w:rsidR="00695B92" w:rsidRPr="00B6254B">
                <w:rPr>
                  <w:rFonts w:ascii="Times New Roman" w:eastAsia="Times New Roman" w:hAnsi="Times New Roman"/>
                  <w:color w:val="0000FF"/>
                  <w:sz w:val="20"/>
                  <w:szCs w:val="20"/>
                  <w:u w:val="single"/>
                  <w:lang w:val="en-US" w:eastAsia="ru-RU"/>
                </w:rPr>
                <w:t>lang</w:t>
              </w:r>
              <w:r w:rsidR="00695B92" w:rsidRPr="00B6254B">
                <w:rPr>
                  <w:rFonts w:ascii="Times New Roman" w:eastAsia="Times New Roman" w:hAnsi="Times New Roman"/>
                  <w:color w:val="0000FF"/>
                  <w:sz w:val="20"/>
                  <w:szCs w:val="20"/>
                  <w:u w:val="single"/>
                  <w:lang w:eastAsia="ru-RU"/>
                </w:rPr>
                <w:t>=</w:t>
              </w:r>
              <w:r w:rsidR="00695B92" w:rsidRPr="00B6254B">
                <w:rPr>
                  <w:rFonts w:ascii="Times New Roman" w:eastAsia="Times New Roman" w:hAnsi="Times New Roman"/>
                  <w:color w:val="0000FF"/>
                  <w:sz w:val="20"/>
                  <w:szCs w:val="20"/>
                  <w:u w:val="single"/>
                  <w:lang w:val="en-US" w:eastAsia="ru-RU"/>
                </w:rPr>
                <w:t>ru</w:t>
              </w:r>
            </w:hyperlink>
            <w:r w:rsidR="00695B92" w:rsidRPr="00B6254B">
              <w:rPr>
                <w:rFonts w:ascii="Times New Roman" w:eastAsia="Times New Roman" w:hAnsi="Times New Roman"/>
                <w:sz w:val="20"/>
                <w:szCs w:val="20"/>
                <w:lang w:eastAsia="ru-RU"/>
              </w:rPr>
              <w:t xml:space="preserve"> </w:t>
            </w:r>
          </w:p>
        </w:tc>
      </w:tr>
      <w:tr w:rsidR="00542630" w:rsidRPr="00B6254B" w:rsidTr="00E9256B">
        <w:trPr>
          <w:trHeight w:val="373"/>
        </w:trPr>
        <w:tc>
          <w:tcPr>
            <w:tcW w:w="410" w:type="dxa"/>
          </w:tcPr>
          <w:p w:rsidR="00542630" w:rsidRPr="00B6254B" w:rsidRDefault="00542630" w:rsidP="00542630">
            <w:pPr>
              <w:jc w:val="both"/>
              <w:rPr>
                <w:rFonts w:ascii="Times New Roman" w:eastAsia="Times New Roman" w:hAnsi="Times New Roman"/>
                <w:b/>
                <w:sz w:val="20"/>
                <w:szCs w:val="20"/>
                <w:lang w:eastAsia="ru-RU"/>
              </w:rPr>
            </w:pPr>
          </w:p>
        </w:tc>
        <w:tc>
          <w:tcPr>
            <w:tcW w:w="1003" w:type="dxa"/>
          </w:tcPr>
          <w:p w:rsidR="00542630" w:rsidRPr="00B6254B" w:rsidRDefault="00542630" w:rsidP="00542630">
            <w:pPr>
              <w:contextualSpacing/>
              <w:jc w:val="center"/>
              <w:rPr>
                <w:rFonts w:ascii="Times New Roman" w:eastAsia="Times New Roman" w:hAnsi="Times New Roman"/>
                <w:sz w:val="20"/>
                <w:szCs w:val="20"/>
                <w:lang w:eastAsia="ru-RU"/>
              </w:rPr>
            </w:pPr>
          </w:p>
          <w:p w:rsidR="00542630" w:rsidRPr="00B6254B" w:rsidRDefault="00542630" w:rsidP="00542630">
            <w:pPr>
              <w:contextualSpacing/>
              <w:jc w:val="center"/>
              <w:rPr>
                <w:rFonts w:ascii="Times New Roman" w:eastAsia="Times New Roman" w:hAnsi="Times New Roman"/>
                <w:sz w:val="20"/>
                <w:szCs w:val="20"/>
                <w:lang w:eastAsia="ru-RU"/>
              </w:rPr>
            </w:pPr>
          </w:p>
        </w:tc>
        <w:tc>
          <w:tcPr>
            <w:tcW w:w="2977" w:type="dxa"/>
          </w:tcPr>
          <w:p w:rsidR="00542630" w:rsidRPr="00B6254B" w:rsidRDefault="00542630" w:rsidP="00542630">
            <w:pPr>
              <w:jc w:val="center"/>
              <w:rPr>
                <w:rFonts w:ascii="Times New Roman" w:eastAsia="Times New Roman" w:hAnsi="Times New Roman"/>
                <w:sz w:val="20"/>
                <w:szCs w:val="20"/>
                <w:lang w:val="en-US" w:eastAsia="ru-RU"/>
              </w:rPr>
            </w:pPr>
            <w:r w:rsidRPr="00B6254B">
              <w:rPr>
                <w:rFonts w:ascii="Times New Roman" w:eastAsia="Times New Roman" w:hAnsi="Times New Roman"/>
                <w:b/>
                <w:bCs/>
                <w:sz w:val="20"/>
                <w:szCs w:val="20"/>
                <w:lang w:val="en-US" w:eastAsia="ru-RU"/>
              </w:rPr>
              <w:t>Объявление</w:t>
            </w:r>
          </w:p>
        </w:tc>
        <w:tc>
          <w:tcPr>
            <w:tcW w:w="1275" w:type="dxa"/>
          </w:tcPr>
          <w:p w:rsidR="00542630" w:rsidRPr="00B6254B" w:rsidRDefault="00542630" w:rsidP="00542630">
            <w:pPr>
              <w:jc w:val="center"/>
              <w:rPr>
                <w:rFonts w:ascii="Times New Roman" w:eastAsia="Times New Roman" w:hAnsi="Times New Roman"/>
                <w:sz w:val="20"/>
                <w:szCs w:val="20"/>
                <w:lang w:val="en-US" w:eastAsia="ru-RU"/>
              </w:rPr>
            </w:pPr>
            <w:r w:rsidRPr="00B6254B">
              <w:rPr>
                <w:rFonts w:ascii="Times New Roman" w:eastAsia="Times New Roman" w:hAnsi="Times New Roman"/>
                <w:b/>
                <w:bCs/>
                <w:sz w:val="20"/>
                <w:szCs w:val="20"/>
                <w:lang w:val="en-US" w:eastAsia="ru-RU"/>
              </w:rPr>
              <w:t>Нарушение</w:t>
            </w:r>
          </w:p>
        </w:tc>
        <w:tc>
          <w:tcPr>
            <w:tcW w:w="2552" w:type="dxa"/>
          </w:tcPr>
          <w:p w:rsidR="00542630" w:rsidRPr="00B6254B" w:rsidRDefault="00542630" w:rsidP="00542630">
            <w:pPr>
              <w:jc w:val="center"/>
              <w:rPr>
                <w:rFonts w:ascii="Times New Roman" w:eastAsia="Times New Roman" w:hAnsi="Times New Roman"/>
                <w:sz w:val="20"/>
                <w:szCs w:val="20"/>
                <w:lang w:val="en-US" w:eastAsia="ru-RU"/>
              </w:rPr>
            </w:pPr>
            <w:r w:rsidRPr="00B6254B">
              <w:rPr>
                <w:rFonts w:ascii="Times New Roman" w:eastAsia="Times New Roman" w:hAnsi="Times New Roman"/>
                <w:b/>
                <w:sz w:val="20"/>
                <w:szCs w:val="20"/>
                <w:lang w:val="en-US" w:eastAsia="ru-RU"/>
              </w:rPr>
              <w:t>Протокол</w:t>
            </w:r>
          </w:p>
        </w:tc>
        <w:tc>
          <w:tcPr>
            <w:tcW w:w="1276" w:type="dxa"/>
          </w:tcPr>
          <w:p w:rsidR="00542630" w:rsidRPr="00B6254B" w:rsidRDefault="00542630" w:rsidP="00542630">
            <w:pPr>
              <w:jc w:val="center"/>
              <w:rPr>
                <w:rFonts w:ascii="Times New Roman" w:eastAsia="Times New Roman" w:hAnsi="Times New Roman"/>
                <w:b/>
                <w:bCs/>
                <w:sz w:val="20"/>
                <w:szCs w:val="20"/>
                <w:lang w:val="en-US" w:eastAsia="ru-RU"/>
              </w:rPr>
            </w:pPr>
            <w:r w:rsidRPr="00B6254B">
              <w:rPr>
                <w:rFonts w:ascii="Times New Roman" w:eastAsia="Times New Roman" w:hAnsi="Times New Roman"/>
                <w:b/>
                <w:bCs/>
                <w:sz w:val="20"/>
                <w:szCs w:val="20"/>
                <w:lang w:val="en-US" w:eastAsia="ru-RU"/>
              </w:rPr>
              <w:t>Нарушение</w:t>
            </w:r>
          </w:p>
          <w:p w:rsidR="00542630" w:rsidRPr="00B6254B" w:rsidRDefault="00542630" w:rsidP="00542630">
            <w:pPr>
              <w:jc w:val="center"/>
              <w:rPr>
                <w:rFonts w:ascii="Times New Roman" w:eastAsia="Times New Roman" w:hAnsi="Times New Roman"/>
                <w:sz w:val="20"/>
                <w:szCs w:val="20"/>
                <w:lang w:val="en-US" w:eastAsia="ru-RU"/>
              </w:rPr>
            </w:pPr>
          </w:p>
        </w:tc>
      </w:tr>
      <w:tr w:rsidR="00542630" w:rsidRPr="00B6254B" w:rsidTr="00E9256B">
        <w:trPr>
          <w:trHeight w:val="373"/>
        </w:trPr>
        <w:tc>
          <w:tcPr>
            <w:tcW w:w="410" w:type="dxa"/>
          </w:tcPr>
          <w:p w:rsidR="00542630" w:rsidRPr="00B6254B" w:rsidRDefault="00542630" w:rsidP="00542630">
            <w:pPr>
              <w:jc w:val="both"/>
              <w:rPr>
                <w:rFonts w:ascii="Times New Roman" w:eastAsia="Times New Roman" w:hAnsi="Times New Roman"/>
                <w:b/>
                <w:sz w:val="20"/>
                <w:szCs w:val="20"/>
                <w:lang w:eastAsia="ru-RU"/>
              </w:rPr>
            </w:pPr>
          </w:p>
        </w:tc>
        <w:tc>
          <w:tcPr>
            <w:tcW w:w="1003" w:type="dxa"/>
          </w:tcPr>
          <w:p w:rsidR="00542630" w:rsidRPr="00B6254B" w:rsidRDefault="00542630" w:rsidP="00542630">
            <w:pPr>
              <w:numPr>
                <w:ilvl w:val="0"/>
                <w:numId w:val="1"/>
              </w:numPr>
              <w:contextualSpacing/>
              <w:jc w:val="center"/>
              <w:rPr>
                <w:rFonts w:ascii="Times New Roman" w:eastAsia="Times New Roman" w:hAnsi="Times New Roman"/>
                <w:sz w:val="20"/>
                <w:szCs w:val="20"/>
                <w:lang w:eastAsia="ru-RU"/>
              </w:rPr>
            </w:pPr>
          </w:p>
        </w:tc>
        <w:tc>
          <w:tcPr>
            <w:tcW w:w="2977" w:type="dxa"/>
          </w:tcPr>
          <w:p w:rsidR="000943F2" w:rsidRPr="000943F2" w:rsidRDefault="000943F2" w:rsidP="000943F2">
            <w:pPr>
              <w:spacing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12/12/2025 11:00</w:t>
            </w:r>
          </w:p>
          <w:p w:rsidR="000943F2" w:rsidRPr="000943F2" w:rsidRDefault="000943F2" w:rsidP="000943F2">
            <w:pPr>
              <w:spacing w:after="100" w:afterAutospacing="1"/>
              <w:rPr>
                <w:rFonts w:ascii="Times New Roman" w:eastAsia="Times New Roman" w:hAnsi="Times New Roman"/>
                <w:sz w:val="20"/>
                <w:szCs w:val="20"/>
                <w:lang w:eastAsia="ru-RU"/>
              </w:rPr>
            </w:pPr>
            <w:r w:rsidRPr="000943F2">
              <w:rPr>
                <w:rFonts w:ascii="Times New Roman" w:eastAsia="Times New Roman" w:hAnsi="Times New Roman"/>
                <w:sz w:val="20"/>
                <w:szCs w:val="20"/>
                <w:lang w:eastAsia="ru-RU"/>
              </w:rPr>
              <w:t>Проект нормативов допустимых выбросов в атмосферный воздух для завода АО «Алматинский завод тяжелого машиностроения», расположенной по адресу: г. Алматы, Алмалинский район, ул. Толе би, 189</w:t>
            </w:r>
          </w:p>
          <w:p w:rsidR="00CC0B91" w:rsidRPr="000943F2" w:rsidRDefault="000943F2" w:rsidP="000943F2">
            <w:pPr>
              <w:spacing w:after="100" w:afterAutospacing="1"/>
              <w:rPr>
                <w:rFonts w:ascii="Times New Roman" w:eastAsia="Times New Roman" w:hAnsi="Times New Roman"/>
                <w:sz w:val="20"/>
                <w:szCs w:val="20"/>
                <w:lang w:eastAsia="ru-RU"/>
              </w:rPr>
            </w:pPr>
            <w:r w:rsidRPr="000943F2">
              <w:rPr>
                <w:rFonts w:ascii="Times New Roman" w:eastAsia="Times New Roman" w:hAnsi="Times New Roman"/>
                <w:sz w:val="20"/>
                <w:szCs w:val="20"/>
                <w:lang w:eastAsia="ru-RU"/>
              </w:rPr>
              <w:t>Заявитель: Акционерное общество ""Алматинский завод тяжелого машиностроения"</w:t>
            </w:r>
          </w:p>
          <w:p w:rsidR="000943F2" w:rsidRPr="00975E3A" w:rsidRDefault="000943F2" w:rsidP="000943F2">
            <w:pPr>
              <w:spacing w:after="100" w:afterAutospacing="1"/>
              <w:rPr>
                <w:rFonts w:ascii="Times New Roman" w:eastAsia="Times New Roman" w:hAnsi="Times New Roman"/>
                <w:b/>
                <w:sz w:val="20"/>
                <w:szCs w:val="20"/>
                <w:lang w:eastAsia="ru-RU"/>
              </w:rPr>
            </w:pPr>
            <w:r w:rsidRPr="00975E3A">
              <w:rPr>
                <w:rFonts w:ascii="Times New Roman" w:eastAsia="Times New Roman" w:hAnsi="Times New Roman"/>
                <w:b/>
                <w:sz w:val="20"/>
                <w:szCs w:val="20"/>
                <w:lang w:eastAsia="ru-RU"/>
              </w:rPr>
              <w:t>Размещено на Информационной системе: 05.11.2025</w:t>
            </w:r>
          </w:p>
          <w:p w:rsidR="000943F2" w:rsidRPr="00B6254B" w:rsidRDefault="00280282" w:rsidP="000943F2">
            <w:pPr>
              <w:spacing w:after="100" w:afterAutospacing="1"/>
              <w:rPr>
                <w:rFonts w:ascii="Times New Roman" w:eastAsia="Times New Roman" w:hAnsi="Times New Roman"/>
                <w:b/>
                <w:sz w:val="20"/>
                <w:szCs w:val="20"/>
                <w:lang w:eastAsia="ru-RU"/>
              </w:rPr>
            </w:pPr>
            <w:r w:rsidRPr="00975E3A">
              <w:rPr>
                <w:rFonts w:ascii="Times New Roman" w:eastAsia="Times New Roman" w:hAnsi="Times New Roman"/>
                <w:b/>
                <w:sz w:val="20"/>
                <w:szCs w:val="20"/>
                <w:lang w:eastAsia="ru-RU"/>
              </w:rPr>
              <w:t>Размещено на ИР: 12.12</w:t>
            </w:r>
            <w:r w:rsidR="000943F2" w:rsidRPr="00975E3A">
              <w:rPr>
                <w:rFonts w:ascii="Times New Roman" w:eastAsia="Times New Roman" w:hAnsi="Times New Roman"/>
                <w:b/>
                <w:sz w:val="20"/>
                <w:szCs w:val="20"/>
                <w:lang w:eastAsia="ru-RU"/>
              </w:rPr>
              <w:t>.2025</w:t>
            </w:r>
          </w:p>
        </w:tc>
        <w:tc>
          <w:tcPr>
            <w:tcW w:w="1275" w:type="dxa"/>
          </w:tcPr>
          <w:p w:rsidR="00542630" w:rsidRPr="00B6254B" w:rsidRDefault="00542630" w:rsidP="00CC0B91">
            <w:pPr>
              <w:jc w:val="center"/>
              <w:rPr>
                <w:rFonts w:ascii="Times New Roman" w:eastAsia="Times New Roman" w:hAnsi="Times New Roman"/>
                <w:color w:val="FF0000"/>
                <w:sz w:val="20"/>
                <w:szCs w:val="20"/>
                <w:lang w:val="kk-KZ" w:eastAsia="ru-RU"/>
              </w:rPr>
            </w:pPr>
          </w:p>
        </w:tc>
        <w:tc>
          <w:tcPr>
            <w:tcW w:w="2552" w:type="dxa"/>
          </w:tcPr>
          <w:p w:rsidR="00542630" w:rsidRPr="00B6254B" w:rsidRDefault="00542630" w:rsidP="00052EE8">
            <w:pPr>
              <w:rPr>
                <w:rFonts w:ascii="Times New Roman" w:eastAsia="Times New Roman" w:hAnsi="Times New Roman"/>
                <w:sz w:val="20"/>
                <w:szCs w:val="20"/>
                <w:lang w:eastAsia="ru-RU"/>
              </w:rPr>
            </w:pPr>
          </w:p>
        </w:tc>
        <w:tc>
          <w:tcPr>
            <w:tcW w:w="1276" w:type="dxa"/>
          </w:tcPr>
          <w:p w:rsidR="00542630" w:rsidRPr="00B6254B" w:rsidRDefault="00542630" w:rsidP="006D15FB">
            <w:pPr>
              <w:jc w:val="center"/>
              <w:rPr>
                <w:rFonts w:ascii="Times New Roman" w:eastAsia="Times New Roman" w:hAnsi="Times New Roman"/>
                <w:color w:val="FF0000"/>
                <w:sz w:val="20"/>
                <w:szCs w:val="20"/>
                <w:lang w:eastAsia="ru-RU"/>
              </w:rPr>
            </w:pPr>
          </w:p>
        </w:tc>
      </w:tr>
      <w:tr w:rsidR="00542630" w:rsidRPr="00B6254B" w:rsidTr="00D4453B">
        <w:trPr>
          <w:trHeight w:val="361"/>
        </w:trPr>
        <w:tc>
          <w:tcPr>
            <w:tcW w:w="410" w:type="dxa"/>
          </w:tcPr>
          <w:p w:rsidR="00542630" w:rsidRPr="00B6254B" w:rsidRDefault="00542630" w:rsidP="00542630">
            <w:pPr>
              <w:jc w:val="both"/>
              <w:rPr>
                <w:rFonts w:ascii="Times New Roman" w:eastAsia="Times New Roman" w:hAnsi="Times New Roman"/>
                <w:b/>
                <w:sz w:val="20"/>
                <w:szCs w:val="20"/>
                <w:lang w:eastAsia="ru-RU"/>
              </w:rPr>
            </w:pPr>
          </w:p>
        </w:tc>
        <w:tc>
          <w:tcPr>
            <w:tcW w:w="1003" w:type="dxa"/>
          </w:tcPr>
          <w:p w:rsidR="00542630" w:rsidRPr="00B6254B" w:rsidRDefault="00542630" w:rsidP="00542630">
            <w:pPr>
              <w:numPr>
                <w:ilvl w:val="0"/>
                <w:numId w:val="1"/>
              </w:numPr>
              <w:contextualSpacing/>
              <w:jc w:val="center"/>
              <w:rPr>
                <w:rFonts w:ascii="Times New Roman" w:eastAsia="Times New Roman" w:hAnsi="Times New Roman"/>
                <w:sz w:val="20"/>
                <w:szCs w:val="20"/>
                <w:lang w:eastAsia="ru-RU"/>
              </w:rPr>
            </w:pPr>
          </w:p>
        </w:tc>
        <w:tc>
          <w:tcPr>
            <w:tcW w:w="2977" w:type="dxa"/>
          </w:tcPr>
          <w:p w:rsidR="00280282" w:rsidRPr="00280282" w:rsidRDefault="00280282" w:rsidP="00280282">
            <w:pPr>
              <w:spacing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09/12/2025 15:00</w:t>
            </w:r>
          </w:p>
          <w:p w:rsidR="00280282" w:rsidRPr="00280282" w:rsidRDefault="00280282" w:rsidP="00280282">
            <w:pPr>
              <w:spacing w:after="100" w:afterAutospacing="1"/>
              <w:rPr>
                <w:rFonts w:ascii="Times New Roman" w:eastAsia="Times New Roman" w:hAnsi="Times New Roman"/>
                <w:sz w:val="20"/>
                <w:szCs w:val="20"/>
                <w:lang w:eastAsia="ru-RU"/>
              </w:rPr>
            </w:pPr>
            <w:r w:rsidRPr="00280282">
              <w:rPr>
                <w:rFonts w:ascii="Times New Roman" w:eastAsia="Times New Roman" w:hAnsi="Times New Roman"/>
                <w:sz w:val="20"/>
                <w:szCs w:val="20"/>
                <w:lang w:eastAsia="ru-RU"/>
              </w:rPr>
              <w:t>Отчет о возможных воздействиях для ТОО «Technic Destroy», расположенного по адресу: г. Алматы, Алатауский район, мкр. Алгабас, улица 7, участок 142/42</w:t>
            </w:r>
          </w:p>
          <w:p w:rsidR="00A277C3" w:rsidRPr="004D3447" w:rsidRDefault="00280282" w:rsidP="00280282">
            <w:pPr>
              <w:spacing w:after="100" w:afterAutospacing="1"/>
              <w:rPr>
                <w:rFonts w:ascii="Times New Roman" w:eastAsia="Times New Roman" w:hAnsi="Times New Roman"/>
                <w:color w:val="FF0000"/>
                <w:sz w:val="20"/>
                <w:szCs w:val="20"/>
                <w:lang w:eastAsia="ru-RU"/>
              </w:rPr>
            </w:pPr>
            <w:r w:rsidRPr="00280282">
              <w:rPr>
                <w:rFonts w:ascii="Times New Roman" w:eastAsia="Times New Roman" w:hAnsi="Times New Roman"/>
                <w:sz w:val="20"/>
                <w:szCs w:val="20"/>
                <w:lang w:eastAsia="ru-RU"/>
              </w:rPr>
              <w:t>Заявитель: Товарищество с ограниченной ответственностью ""Technic Destroy""</w:t>
            </w:r>
          </w:p>
          <w:p w:rsidR="00280282" w:rsidRPr="00975E3A" w:rsidRDefault="00280282" w:rsidP="00280282">
            <w:pPr>
              <w:spacing w:after="100" w:afterAutospacing="1"/>
              <w:rPr>
                <w:rFonts w:ascii="Times New Roman" w:eastAsia="Times New Roman" w:hAnsi="Times New Roman"/>
                <w:b/>
                <w:sz w:val="20"/>
                <w:szCs w:val="20"/>
                <w:lang w:eastAsia="ru-RU"/>
              </w:rPr>
            </w:pPr>
            <w:r w:rsidRPr="00975E3A">
              <w:rPr>
                <w:rFonts w:ascii="Times New Roman" w:eastAsia="Times New Roman" w:hAnsi="Times New Roman"/>
                <w:b/>
                <w:sz w:val="20"/>
                <w:szCs w:val="20"/>
                <w:lang w:eastAsia="ru-RU"/>
              </w:rPr>
              <w:t>Размещено на Информационной системе: 07.11.2025</w:t>
            </w:r>
          </w:p>
          <w:p w:rsidR="00280282" w:rsidRPr="00B6254B" w:rsidRDefault="00280282" w:rsidP="00280282">
            <w:pPr>
              <w:spacing w:after="100" w:afterAutospacing="1"/>
              <w:rPr>
                <w:rFonts w:ascii="Times New Roman" w:eastAsia="Times New Roman" w:hAnsi="Times New Roman"/>
                <w:b/>
                <w:sz w:val="20"/>
                <w:szCs w:val="20"/>
                <w:lang w:eastAsia="ru-RU"/>
              </w:rPr>
            </w:pPr>
            <w:r w:rsidRPr="00975E3A">
              <w:rPr>
                <w:rFonts w:ascii="Times New Roman" w:eastAsia="Times New Roman" w:hAnsi="Times New Roman"/>
                <w:b/>
                <w:sz w:val="20"/>
                <w:szCs w:val="20"/>
                <w:lang w:eastAsia="ru-RU"/>
              </w:rPr>
              <w:t>Размещено на ИР: 09.12.2025</w:t>
            </w:r>
          </w:p>
        </w:tc>
        <w:tc>
          <w:tcPr>
            <w:tcW w:w="1275" w:type="dxa"/>
          </w:tcPr>
          <w:p w:rsidR="00542630" w:rsidRPr="00B6254B" w:rsidRDefault="00542630" w:rsidP="00542630">
            <w:pPr>
              <w:jc w:val="center"/>
              <w:rPr>
                <w:rFonts w:ascii="Times New Roman" w:eastAsia="Times New Roman" w:hAnsi="Times New Roman"/>
                <w:color w:val="FF0000"/>
                <w:sz w:val="20"/>
                <w:szCs w:val="20"/>
                <w:lang w:val="kk-KZ" w:eastAsia="ru-RU"/>
              </w:rPr>
            </w:pPr>
          </w:p>
        </w:tc>
        <w:tc>
          <w:tcPr>
            <w:tcW w:w="2552" w:type="dxa"/>
          </w:tcPr>
          <w:p w:rsidR="00A277C3" w:rsidRPr="00B6254B" w:rsidRDefault="00A277C3" w:rsidP="00A277C3">
            <w:pPr>
              <w:rPr>
                <w:rFonts w:ascii="Times New Roman" w:eastAsia="Times New Roman" w:hAnsi="Times New Roman"/>
                <w:sz w:val="20"/>
                <w:szCs w:val="20"/>
                <w:lang w:eastAsia="ru-RU"/>
              </w:rPr>
            </w:pPr>
          </w:p>
          <w:p w:rsidR="00A277C3" w:rsidRPr="00B6254B" w:rsidRDefault="00A277C3" w:rsidP="00A277C3">
            <w:pPr>
              <w:rPr>
                <w:rFonts w:ascii="Times New Roman" w:eastAsia="Times New Roman" w:hAnsi="Times New Roman"/>
                <w:sz w:val="20"/>
                <w:szCs w:val="20"/>
                <w:lang w:eastAsia="ru-RU"/>
              </w:rPr>
            </w:pPr>
          </w:p>
          <w:p w:rsidR="00A277C3" w:rsidRPr="00B6254B" w:rsidRDefault="00A277C3" w:rsidP="00A277C3">
            <w:pPr>
              <w:rPr>
                <w:rFonts w:ascii="Times New Roman" w:eastAsia="Times New Roman" w:hAnsi="Times New Roman"/>
                <w:b/>
                <w:sz w:val="20"/>
                <w:szCs w:val="20"/>
                <w:lang w:eastAsia="ru-RU"/>
              </w:rPr>
            </w:pPr>
          </w:p>
        </w:tc>
        <w:tc>
          <w:tcPr>
            <w:tcW w:w="1276" w:type="dxa"/>
          </w:tcPr>
          <w:p w:rsidR="00542630" w:rsidRPr="00B6254B" w:rsidRDefault="00542630" w:rsidP="00542630">
            <w:pPr>
              <w:jc w:val="center"/>
              <w:rPr>
                <w:rFonts w:ascii="Times New Roman" w:eastAsia="Times New Roman" w:hAnsi="Times New Roman"/>
                <w:color w:val="FF0000"/>
                <w:sz w:val="20"/>
                <w:szCs w:val="20"/>
                <w:lang w:eastAsia="ru-RU"/>
              </w:rPr>
            </w:pPr>
          </w:p>
        </w:tc>
      </w:tr>
      <w:tr w:rsidR="00280282" w:rsidRPr="00B6254B" w:rsidTr="00D4453B">
        <w:trPr>
          <w:trHeight w:val="361"/>
        </w:trPr>
        <w:tc>
          <w:tcPr>
            <w:tcW w:w="410" w:type="dxa"/>
          </w:tcPr>
          <w:p w:rsidR="00280282" w:rsidRPr="00B6254B" w:rsidRDefault="00280282" w:rsidP="00542630">
            <w:pPr>
              <w:jc w:val="both"/>
              <w:rPr>
                <w:rFonts w:ascii="Times New Roman" w:eastAsia="Times New Roman" w:hAnsi="Times New Roman"/>
                <w:b/>
                <w:sz w:val="20"/>
                <w:szCs w:val="20"/>
                <w:lang w:eastAsia="ru-RU"/>
              </w:rPr>
            </w:pPr>
          </w:p>
        </w:tc>
        <w:tc>
          <w:tcPr>
            <w:tcW w:w="1003" w:type="dxa"/>
          </w:tcPr>
          <w:p w:rsidR="00280282" w:rsidRPr="00B6254B" w:rsidRDefault="00280282" w:rsidP="00542630">
            <w:pPr>
              <w:numPr>
                <w:ilvl w:val="0"/>
                <w:numId w:val="1"/>
              </w:numPr>
              <w:contextualSpacing/>
              <w:jc w:val="center"/>
              <w:rPr>
                <w:rFonts w:ascii="Times New Roman" w:eastAsia="Times New Roman" w:hAnsi="Times New Roman"/>
                <w:sz w:val="20"/>
                <w:szCs w:val="20"/>
                <w:lang w:eastAsia="ru-RU"/>
              </w:rPr>
            </w:pPr>
          </w:p>
        </w:tc>
        <w:tc>
          <w:tcPr>
            <w:tcW w:w="2977" w:type="dxa"/>
          </w:tcPr>
          <w:p w:rsidR="00280282" w:rsidRDefault="00280282" w:rsidP="00280282">
            <w:pPr>
              <w:spacing w:after="100" w:afterAutospacing="1"/>
              <w:rPr>
                <w:rFonts w:ascii="Times New Roman" w:eastAsia="Times New Roman" w:hAnsi="Times New Roman"/>
                <w:b/>
                <w:sz w:val="20"/>
                <w:szCs w:val="20"/>
                <w:lang w:eastAsia="ru-RU"/>
              </w:rPr>
            </w:pPr>
          </w:p>
        </w:tc>
        <w:tc>
          <w:tcPr>
            <w:tcW w:w="1275" w:type="dxa"/>
          </w:tcPr>
          <w:p w:rsidR="00280282" w:rsidRPr="00B6254B" w:rsidRDefault="00280282" w:rsidP="00542630">
            <w:pPr>
              <w:jc w:val="center"/>
              <w:rPr>
                <w:rFonts w:ascii="Times New Roman" w:eastAsia="Times New Roman" w:hAnsi="Times New Roman"/>
                <w:color w:val="FF0000"/>
                <w:sz w:val="20"/>
                <w:szCs w:val="20"/>
                <w:lang w:val="kk-KZ" w:eastAsia="ru-RU"/>
              </w:rPr>
            </w:pPr>
          </w:p>
        </w:tc>
        <w:tc>
          <w:tcPr>
            <w:tcW w:w="2552" w:type="dxa"/>
          </w:tcPr>
          <w:p w:rsidR="00280282" w:rsidRPr="00280282" w:rsidRDefault="00280282" w:rsidP="00280282">
            <w:pPr>
              <w:rPr>
                <w:rFonts w:ascii="Times New Roman" w:eastAsia="Times New Roman" w:hAnsi="Times New Roman"/>
                <w:b/>
                <w:sz w:val="20"/>
                <w:szCs w:val="20"/>
                <w:lang w:eastAsia="ru-RU"/>
              </w:rPr>
            </w:pPr>
            <w:r w:rsidRPr="00280282">
              <w:rPr>
                <w:rFonts w:ascii="Times New Roman" w:eastAsia="Times New Roman" w:hAnsi="Times New Roman"/>
                <w:b/>
                <w:sz w:val="20"/>
                <w:szCs w:val="20"/>
                <w:lang w:eastAsia="ru-RU"/>
              </w:rPr>
              <w:t>10/11/2025 11:00</w:t>
            </w:r>
          </w:p>
          <w:p w:rsidR="00280282" w:rsidRDefault="00280282" w:rsidP="00280282">
            <w:pPr>
              <w:rPr>
                <w:rFonts w:ascii="Times New Roman" w:eastAsia="Times New Roman" w:hAnsi="Times New Roman"/>
                <w:sz w:val="20"/>
                <w:szCs w:val="20"/>
                <w:lang w:eastAsia="ru-RU"/>
              </w:rPr>
            </w:pPr>
          </w:p>
          <w:p w:rsidR="00280282" w:rsidRDefault="00280282" w:rsidP="00280282">
            <w:pPr>
              <w:rPr>
                <w:rFonts w:ascii="Times New Roman" w:eastAsia="Times New Roman" w:hAnsi="Times New Roman"/>
                <w:sz w:val="20"/>
                <w:szCs w:val="20"/>
                <w:lang w:eastAsia="ru-RU"/>
              </w:rPr>
            </w:pPr>
            <w:r w:rsidRPr="00280282">
              <w:rPr>
                <w:rFonts w:ascii="Times New Roman" w:eastAsia="Times New Roman" w:hAnsi="Times New Roman"/>
                <w:sz w:val="20"/>
                <w:szCs w:val="20"/>
                <w:lang w:eastAsia="ru-RU"/>
              </w:rPr>
              <w:t>План мероприятий по охране окружающей среды по городу Алматы 2026-2028 годы</w:t>
            </w:r>
          </w:p>
          <w:p w:rsidR="00280282" w:rsidRPr="00280282" w:rsidRDefault="00280282" w:rsidP="00280282">
            <w:pPr>
              <w:rPr>
                <w:rFonts w:ascii="Times New Roman" w:eastAsia="Times New Roman" w:hAnsi="Times New Roman"/>
                <w:sz w:val="20"/>
                <w:szCs w:val="20"/>
                <w:lang w:eastAsia="ru-RU"/>
              </w:rPr>
            </w:pPr>
          </w:p>
          <w:p w:rsidR="00280282" w:rsidRDefault="00280282" w:rsidP="00280282">
            <w:pPr>
              <w:rPr>
                <w:rFonts w:ascii="Times New Roman" w:eastAsia="Times New Roman" w:hAnsi="Times New Roman"/>
                <w:sz w:val="20"/>
                <w:szCs w:val="20"/>
                <w:lang w:eastAsia="ru-RU"/>
              </w:rPr>
            </w:pPr>
            <w:r w:rsidRPr="00280282">
              <w:rPr>
                <w:rFonts w:ascii="Times New Roman" w:eastAsia="Times New Roman" w:hAnsi="Times New Roman"/>
                <w:sz w:val="20"/>
                <w:szCs w:val="20"/>
                <w:lang w:eastAsia="ru-RU"/>
              </w:rPr>
              <w:t>Заявитель: Коммунальное государственное учреждение ""Управление экологии и окружающей среды города Алматы""</w:t>
            </w:r>
          </w:p>
          <w:p w:rsidR="00280282" w:rsidRDefault="00280282" w:rsidP="00280282">
            <w:pPr>
              <w:rPr>
                <w:rFonts w:ascii="Times New Roman" w:eastAsia="Times New Roman" w:hAnsi="Times New Roman"/>
                <w:sz w:val="20"/>
                <w:szCs w:val="20"/>
                <w:lang w:eastAsia="ru-RU"/>
              </w:rPr>
            </w:pPr>
          </w:p>
          <w:p w:rsidR="00280282" w:rsidRPr="00975E3A" w:rsidRDefault="00280282" w:rsidP="00280282">
            <w:pPr>
              <w:rPr>
                <w:rFonts w:ascii="Times New Roman" w:eastAsia="Times New Roman" w:hAnsi="Times New Roman"/>
                <w:b/>
                <w:sz w:val="20"/>
                <w:szCs w:val="20"/>
                <w:lang w:eastAsia="ru-RU"/>
              </w:rPr>
            </w:pPr>
            <w:r w:rsidRPr="00975E3A">
              <w:rPr>
                <w:rFonts w:ascii="Times New Roman" w:eastAsia="Times New Roman" w:hAnsi="Times New Roman"/>
                <w:b/>
                <w:sz w:val="20"/>
                <w:szCs w:val="20"/>
                <w:lang w:eastAsia="ru-RU"/>
              </w:rPr>
              <w:t>Размещено на Информационной системе: 14.11.2025</w:t>
            </w:r>
          </w:p>
          <w:p w:rsidR="00280282" w:rsidRPr="00975E3A" w:rsidRDefault="00280282" w:rsidP="00280282">
            <w:pPr>
              <w:rPr>
                <w:rFonts w:ascii="Times New Roman" w:eastAsia="Times New Roman" w:hAnsi="Times New Roman"/>
                <w:b/>
                <w:sz w:val="20"/>
                <w:szCs w:val="20"/>
                <w:lang w:eastAsia="ru-RU"/>
              </w:rPr>
            </w:pPr>
          </w:p>
          <w:p w:rsidR="00280282" w:rsidRPr="00B6254B" w:rsidRDefault="00280282" w:rsidP="00280282">
            <w:pPr>
              <w:rPr>
                <w:rFonts w:ascii="Times New Roman" w:eastAsia="Times New Roman" w:hAnsi="Times New Roman"/>
                <w:sz w:val="20"/>
                <w:szCs w:val="20"/>
                <w:lang w:eastAsia="ru-RU"/>
              </w:rPr>
            </w:pPr>
            <w:r w:rsidRPr="00975E3A">
              <w:rPr>
                <w:rFonts w:ascii="Times New Roman" w:eastAsia="Times New Roman" w:hAnsi="Times New Roman"/>
                <w:b/>
                <w:sz w:val="20"/>
                <w:szCs w:val="20"/>
                <w:lang w:eastAsia="ru-RU"/>
              </w:rPr>
              <w:t>Размещено на ИР: 10.11.2025</w:t>
            </w:r>
          </w:p>
        </w:tc>
        <w:tc>
          <w:tcPr>
            <w:tcW w:w="1276" w:type="dxa"/>
          </w:tcPr>
          <w:p w:rsidR="00280282" w:rsidRPr="00B6254B" w:rsidRDefault="00280282" w:rsidP="00542630">
            <w:pPr>
              <w:jc w:val="center"/>
              <w:rPr>
                <w:rFonts w:ascii="Times New Roman" w:eastAsia="Times New Roman" w:hAnsi="Times New Roman"/>
                <w:color w:val="FF0000"/>
                <w:sz w:val="20"/>
                <w:szCs w:val="20"/>
                <w:lang w:eastAsia="ru-RU"/>
              </w:rPr>
            </w:pPr>
          </w:p>
        </w:tc>
      </w:tr>
      <w:tr w:rsidR="00280282" w:rsidRPr="00B6254B" w:rsidTr="00D4453B">
        <w:trPr>
          <w:trHeight w:val="361"/>
        </w:trPr>
        <w:tc>
          <w:tcPr>
            <w:tcW w:w="410" w:type="dxa"/>
          </w:tcPr>
          <w:p w:rsidR="00280282" w:rsidRPr="00B6254B" w:rsidRDefault="00280282" w:rsidP="00542630">
            <w:pPr>
              <w:jc w:val="both"/>
              <w:rPr>
                <w:rFonts w:ascii="Times New Roman" w:eastAsia="Times New Roman" w:hAnsi="Times New Roman"/>
                <w:b/>
                <w:sz w:val="20"/>
                <w:szCs w:val="20"/>
                <w:lang w:eastAsia="ru-RU"/>
              </w:rPr>
            </w:pPr>
          </w:p>
        </w:tc>
        <w:tc>
          <w:tcPr>
            <w:tcW w:w="1003" w:type="dxa"/>
          </w:tcPr>
          <w:p w:rsidR="00280282" w:rsidRPr="00B6254B" w:rsidRDefault="00280282" w:rsidP="00542630">
            <w:pPr>
              <w:numPr>
                <w:ilvl w:val="0"/>
                <w:numId w:val="1"/>
              </w:numPr>
              <w:contextualSpacing/>
              <w:jc w:val="center"/>
              <w:rPr>
                <w:rFonts w:ascii="Times New Roman" w:eastAsia="Times New Roman" w:hAnsi="Times New Roman"/>
                <w:sz w:val="20"/>
                <w:szCs w:val="20"/>
                <w:lang w:eastAsia="ru-RU"/>
              </w:rPr>
            </w:pPr>
          </w:p>
        </w:tc>
        <w:tc>
          <w:tcPr>
            <w:tcW w:w="2977" w:type="dxa"/>
          </w:tcPr>
          <w:p w:rsidR="00280282" w:rsidRDefault="00280282" w:rsidP="00280282">
            <w:pPr>
              <w:spacing w:after="100" w:afterAutospacing="1"/>
              <w:rPr>
                <w:rFonts w:ascii="Times New Roman" w:eastAsia="Times New Roman" w:hAnsi="Times New Roman"/>
                <w:b/>
                <w:sz w:val="20"/>
                <w:szCs w:val="20"/>
                <w:lang w:eastAsia="ru-RU"/>
              </w:rPr>
            </w:pPr>
          </w:p>
        </w:tc>
        <w:tc>
          <w:tcPr>
            <w:tcW w:w="1275" w:type="dxa"/>
          </w:tcPr>
          <w:p w:rsidR="00280282" w:rsidRPr="00B6254B" w:rsidRDefault="00280282" w:rsidP="00542630">
            <w:pPr>
              <w:jc w:val="center"/>
              <w:rPr>
                <w:rFonts w:ascii="Times New Roman" w:eastAsia="Times New Roman" w:hAnsi="Times New Roman"/>
                <w:color w:val="FF0000"/>
                <w:sz w:val="20"/>
                <w:szCs w:val="20"/>
                <w:lang w:val="kk-KZ" w:eastAsia="ru-RU"/>
              </w:rPr>
            </w:pPr>
          </w:p>
        </w:tc>
        <w:tc>
          <w:tcPr>
            <w:tcW w:w="2552" w:type="dxa"/>
          </w:tcPr>
          <w:p w:rsidR="004E4523" w:rsidRPr="004E4523" w:rsidRDefault="004E4523" w:rsidP="004E4523">
            <w:pPr>
              <w:rPr>
                <w:rFonts w:ascii="Times New Roman" w:eastAsia="Times New Roman" w:hAnsi="Times New Roman"/>
                <w:b/>
                <w:sz w:val="20"/>
                <w:szCs w:val="20"/>
                <w:lang w:eastAsia="ru-RU"/>
              </w:rPr>
            </w:pPr>
            <w:r w:rsidRPr="004E4523">
              <w:rPr>
                <w:rFonts w:ascii="Times New Roman" w:eastAsia="Times New Roman" w:hAnsi="Times New Roman"/>
                <w:b/>
                <w:sz w:val="20"/>
                <w:szCs w:val="20"/>
                <w:lang w:eastAsia="ru-RU"/>
              </w:rPr>
              <w:t>11/11/2025 12:00</w:t>
            </w:r>
          </w:p>
          <w:p w:rsidR="004E4523" w:rsidRDefault="004E4523" w:rsidP="004E4523">
            <w:pPr>
              <w:rPr>
                <w:rFonts w:ascii="Times New Roman" w:eastAsia="Times New Roman" w:hAnsi="Times New Roman"/>
                <w:sz w:val="20"/>
                <w:szCs w:val="20"/>
                <w:lang w:eastAsia="ru-RU"/>
              </w:rPr>
            </w:pPr>
          </w:p>
          <w:p w:rsidR="004E4523" w:rsidRDefault="004E4523" w:rsidP="004E4523">
            <w:pPr>
              <w:rPr>
                <w:rFonts w:ascii="Times New Roman" w:eastAsia="Times New Roman" w:hAnsi="Times New Roman"/>
                <w:sz w:val="20"/>
                <w:szCs w:val="20"/>
                <w:lang w:eastAsia="ru-RU"/>
              </w:rPr>
            </w:pPr>
            <w:r w:rsidRPr="004E4523">
              <w:rPr>
                <w:rFonts w:ascii="Times New Roman" w:eastAsia="Times New Roman" w:hAnsi="Times New Roman"/>
                <w:sz w:val="20"/>
                <w:szCs w:val="20"/>
                <w:lang w:eastAsia="ru-RU"/>
              </w:rPr>
              <w:t>Отчет о возможных воздействиях</w:t>
            </w:r>
          </w:p>
          <w:p w:rsidR="00BD578A" w:rsidRPr="004E4523" w:rsidRDefault="00BD578A" w:rsidP="004E4523">
            <w:pPr>
              <w:rPr>
                <w:rFonts w:ascii="Times New Roman" w:eastAsia="Times New Roman" w:hAnsi="Times New Roman"/>
                <w:sz w:val="20"/>
                <w:szCs w:val="20"/>
                <w:lang w:eastAsia="ru-RU"/>
              </w:rPr>
            </w:pPr>
          </w:p>
          <w:p w:rsidR="00280282" w:rsidRDefault="004E4523" w:rsidP="004E4523">
            <w:pPr>
              <w:rPr>
                <w:rFonts w:ascii="Times New Roman" w:eastAsia="Times New Roman" w:hAnsi="Times New Roman"/>
                <w:sz w:val="20"/>
                <w:szCs w:val="20"/>
                <w:lang w:eastAsia="ru-RU"/>
              </w:rPr>
            </w:pPr>
            <w:r w:rsidRPr="004E4523">
              <w:rPr>
                <w:rFonts w:ascii="Times New Roman" w:eastAsia="Times New Roman" w:hAnsi="Times New Roman"/>
                <w:sz w:val="20"/>
                <w:szCs w:val="20"/>
                <w:lang w:eastAsia="ru-RU"/>
              </w:rPr>
              <w:t>Заявитель: Товарищество с ограниченной ответственностью ""Mercury Energy""</w:t>
            </w:r>
          </w:p>
          <w:p w:rsidR="004E4523" w:rsidRDefault="004E4523" w:rsidP="004E4523">
            <w:pPr>
              <w:rPr>
                <w:rFonts w:ascii="Times New Roman" w:eastAsia="Times New Roman" w:hAnsi="Times New Roman"/>
                <w:sz w:val="20"/>
                <w:szCs w:val="20"/>
                <w:lang w:eastAsia="ru-RU"/>
              </w:rPr>
            </w:pPr>
          </w:p>
          <w:p w:rsidR="004E4523" w:rsidRPr="004E4523" w:rsidRDefault="004E4523" w:rsidP="004E4523">
            <w:pPr>
              <w:rPr>
                <w:rFonts w:ascii="Times New Roman" w:eastAsia="Times New Roman" w:hAnsi="Times New Roman"/>
                <w:b/>
                <w:sz w:val="20"/>
                <w:szCs w:val="20"/>
                <w:lang w:eastAsia="ru-RU"/>
              </w:rPr>
            </w:pPr>
            <w:r w:rsidRPr="004E4523">
              <w:rPr>
                <w:rFonts w:ascii="Times New Roman" w:eastAsia="Times New Roman" w:hAnsi="Times New Roman"/>
                <w:b/>
                <w:sz w:val="20"/>
                <w:szCs w:val="20"/>
                <w:lang w:eastAsia="ru-RU"/>
              </w:rPr>
              <w:t>Размеще</w:t>
            </w:r>
            <w:r w:rsidR="00DD2181">
              <w:rPr>
                <w:rFonts w:ascii="Times New Roman" w:eastAsia="Times New Roman" w:hAnsi="Times New Roman"/>
                <w:b/>
                <w:sz w:val="20"/>
                <w:szCs w:val="20"/>
                <w:lang w:eastAsia="ru-RU"/>
              </w:rPr>
              <w:t>но на Информационной системе: 17</w:t>
            </w:r>
            <w:r w:rsidRPr="004E4523">
              <w:rPr>
                <w:rFonts w:ascii="Times New Roman" w:eastAsia="Times New Roman" w:hAnsi="Times New Roman"/>
                <w:b/>
                <w:sz w:val="20"/>
                <w:szCs w:val="20"/>
                <w:lang w:eastAsia="ru-RU"/>
              </w:rPr>
              <w:t>.11.2025</w:t>
            </w:r>
          </w:p>
          <w:p w:rsidR="004E4523" w:rsidRPr="004E4523" w:rsidRDefault="004E4523" w:rsidP="004E4523">
            <w:pPr>
              <w:rPr>
                <w:rFonts w:ascii="Times New Roman" w:eastAsia="Times New Roman" w:hAnsi="Times New Roman"/>
                <w:b/>
                <w:sz w:val="20"/>
                <w:szCs w:val="20"/>
                <w:lang w:eastAsia="ru-RU"/>
              </w:rPr>
            </w:pPr>
          </w:p>
          <w:p w:rsidR="004E4523" w:rsidRPr="00B6254B" w:rsidRDefault="00DD2181" w:rsidP="004E4523">
            <w:pPr>
              <w:rPr>
                <w:rFonts w:ascii="Times New Roman" w:eastAsia="Times New Roman" w:hAnsi="Times New Roman"/>
                <w:sz w:val="20"/>
                <w:szCs w:val="20"/>
                <w:lang w:eastAsia="ru-RU"/>
              </w:rPr>
            </w:pPr>
            <w:r>
              <w:rPr>
                <w:rFonts w:ascii="Times New Roman" w:eastAsia="Times New Roman" w:hAnsi="Times New Roman"/>
                <w:b/>
                <w:sz w:val="20"/>
                <w:szCs w:val="20"/>
                <w:lang w:eastAsia="ru-RU"/>
              </w:rPr>
              <w:t>Размещено на ИР: 17</w:t>
            </w:r>
            <w:r w:rsidR="004E4523" w:rsidRPr="004E4523">
              <w:rPr>
                <w:rFonts w:ascii="Times New Roman" w:eastAsia="Times New Roman" w:hAnsi="Times New Roman"/>
                <w:b/>
                <w:sz w:val="20"/>
                <w:szCs w:val="20"/>
                <w:lang w:eastAsia="ru-RU"/>
              </w:rPr>
              <w:t>.11.2025</w:t>
            </w:r>
          </w:p>
        </w:tc>
        <w:tc>
          <w:tcPr>
            <w:tcW w:w="1276" w:type="dxa"/>
          </w:tcPr>
          <w:p w:rsidR="00280282" w:rsidRPr="00B6254B" w:rsidRDefault="00280282" w:rsidP="00542630">
            <w:pPr>
              <w:jc w:val="center"/>
              <w:rPr>
                <w:rFonts w:ascii="Times New Roman" w:eastAsia="Times New Roman" w:hAnsi="Times New Roman"/>
                <w:color w:val="FF0000"/>
                <w:sz w:val="20"/>
                <w:szCs w:val="20"/>
                <w:lang w:eastAsia="ru-RU"/>
              </w:rPr>
            </w:pPr>
          </w:p>
        </w:tc>
      </w:tr>
      <w:tr w:rsidR="00280282" w:rsidRPr="00B6254B" w:rsidTr="00D4453B">
        <w:trPr>
          <w:trHeight w:val="361"/>
        </w:trPr>
        <w:tc>
          <w:tcPr>
            <w:tcW w:w="410" w:type="dxa"/>
          </w:tcPr>
          <w:p w:rsidR="00280282" w:rsidRPr="00B6254B" w:rsidRDefault="00280282" w:rsidP="00542630">
            <w:pPr>
              <w:jc w:val="both"/>
              <w:rPr>
                <w:rFonts w:ascii="Times New Roman" w:eastAsia="Times New Roman" w:hAnsi="Times New Roman"/>
                <w:b/>
                <w:sz w:val="20"/>
                <w:szCs w:val="20"/>
                <w:lang w:eastAsia="ru-RU"/>
              </w:rPr>
            </w:pPr>
          </w:p>
        </w:tc>
        <w:tc>
          <w:tcPr>
            <w:tcW w:w="1003" w:type="dxa"/>
          </w:tcPr>
          <w:p w:rsidR="00280282" w:rsidRPr="00B6254B" w:rsidRDefault="00280282" w:rsidP="00542630">
            <w:pPr>
              <w:numPr>
                <w:ilvl w:val="0"/>
                <w:numId w:val="1"/>
              </w:numPr>
              <w:contextualSpacing/>
              <w:jc w:val="center"/>
              <w:rPr>
                <w:rFonts w:ascii="Times New Roman" w:eastAsia="Times New Roman" w:hAnsi="Times New Roman"/>
                <w:sz w:val="20"/>
                <w:szCs w:val="20"/>
                <w:lang w:eastAsia="ru-RU"/>
              </w:rPr>
            </w:pPr>
          </w:p>
        </w:tc>
        <w:tc>
          <w:tcPr>
            <w:tcW w:w="2977" w:type="dxa"/>
          </w:tcPr>
          <w:p w:rsidR="00B93484" w:rsidRDefault="00B93484" w:rsidP="00B93484">
            <w:pPr>
              <w:spacing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18/12/2025 15:00</w:t>
            </w:r>
          </w:p>
          <w:p w:rsidR="00B93484" w:rsidRPr="00B93484" w:rsidRDefault="00B93484" w:rsidP="00B93484">
            <w:pPr>
              <w:spacing w:after="100" w:afterAutospacing="1"/>
              <w:rPr>
                <w:rFonts w:ascii="Times New Roman" w:eastAsia="Times New Roman" w:hAnsi="Times New Roman"/>
                <w:sz w:val="20"/>
                <w:szCs w:val="20"/>
                <w:lang w:eastAsia="ru-RU"/>
              </w:rPr>
            </w:pPr>
            <w:r w:rsidRPr="00B93484">
              <w:rPr>
                <w:rFonts w:ascii="Times New Roman" w:eastAsia="Times New Roman" w:hAnsi="Times New Roman"/>
                <w:sz w:val="20"/>
                <w:szCs w:val="20"/>
                <w:lang w:eastAsia="ru-RU"/>
              </w:rPr>
              <w:t>Проект нормативов допустимых выбросов загрязняющих веществ в атмосферных воздух от объектов пункта по приему канализационных стоков ГКП на ПХВ «Алматы Су» Управления энергетики и водоснабжения города Алматы на период 2026-2035 гг., Программа управления отходами, Программа производственного экологического контроля, План мероприятий по охране окружающей среды.</w:t>
            </w:r>
          </w:p>
          <w:p w:rsidR="00280282" w:rsidRPr="00B93484" w:rsidRDefault="00B93484" w:rsidP="00B93484">
            <w:pPr>
              <w:spacing w:after="100" w:afterAutospacing="1"/>
              <w:rPr>
                <w:rFonts w:ascii="Times New Roman" w:eastAsia="Times New Roman" w:hAnsi="Times New Roman"/>
                <w:sz w:val="20"/>
                <w:szCs w:val="20"/>
                <w:lang w:eastAsia="ru-RU"/>
              </w:rPr>
            </w:pPr>
            <w:r w:rsidRPr="00B93484">
              <w:rPr>
                <w:rFonts w:ascii="Times New Roman" w:eastAsia="Times New Roman" w:hAnsi="Times New Roman"/>
                <w:sz w:val="20"/>
                <w:szCs w:val="20"/>
                <w:lang w:eastAsia="ru-RU"/>
              </w:rPr>
              <w:t>Заявитель: Государственное коммунальное предприятие на праве хозяйственного ведения ""Алматы Су"" Управления энергетики и водоснабжения города Алматы</w:t>
            </w:r>
          </w:p>
          <w:p w:rsidR="00B93484" w:rsidRPr="00975E3A" w:rsidRDefault="00B93484" w:rsidP="00B93484">
            <w:pPr>
              <w:spacing w:after="100" w:afterAutospacing="1"/>
              <w:rPr>
                <w:rFonts w:ascii="Times New Roman" w:eastAsia="Times New Roman" w:hAnsi="Times New Roman"/>
                <w:b/>
                <w:sz w:val="20"/>
                <w:szCs w:val="20"/>
                <w:lang w:eastAsia="ru-RU"/>
              </w:rPr>
            </w:pPr>
            <w:r w:rsidRPr="00975E3A">
              <w:rPr>
                <w:rFonts w:ascii="Times New Roman" w:eastAsia="Times New Roman" w:hAnsi="Times New Roman"/>
                <w:b/>
                <w:sz w:val="20"/>
                <w:szCs w:val="20"/>
                <w:lang w:eastAsia="ru-RU"/>
              </w:rPr>
              <w:t>Размеще</w:t>
            </w:r>
            <w:r w:rsidR="00952448" w:rsidRPr="00975E3A">
              <w:rPr>
                <w:rFonts w:ascii="Times New Roman" w:eastAsia="Times New Roman" w:hAnsi="Times New Roman"/>
                <w:b/>
                <w:sz w:val="20"/>
                <w:szCs w:val="20"/>
                <w:lang w:eastAsia="ru-RU"/>
              </w:rPr>
              <w:t>но на Информационной системе: 17</w:t>
            </w:r>
            <w:r w:rsidRPr="00975E3A">
              <w:rPr>
                <w:rFonts w:ascii="Times New Roman" w:eastAsia="Times New Roman" w:hAnsi="Times New Roman"/>
                <w:b/>
                <w:sz w:val="20"/>
                <w:szCs w:val="20"/>
                <w:lang w:eastAsia="ru-RU"/>
              </w:rPr>
              <w:t>.11.2025</w:t>
            </w:r>
          </w:p>
          <w:p w:rsidR="00B93484" w:rsidRDefault="00B93484" w:rsidP="00B93484">
            <w:pPr>
              <w:spacing w:after="100" w:afterAutospacing="1"/>
              <w:rPr>
                <w:rFonts w:ascii="Times New Roman" w:eastAsia="Times New Roman" w:hAnsi="Times New Roman"/>
                <w:b/>
                <w:sz w:val="20"/>
                <w:szCs w:val="20"/>
                <w:lang w:eastAsia="ru-RU"/>
              </w:rPr>
            </w:pPr>
            <w:r w:rsidRPr="00975E3A">
              <w:rPr>
                <w:rFonts w:ascii="Times New Roman" w:eastAsia="Times New Roman" w:hAnsi="Times New Roman"/>
                <w:b/>
                <w:sz w:val="20"/>
                <w:szCs w:val="20"/>
                <w:lang w:eastAsia="ru-RU"/>
              </w:rPr>
              <w:t>Размещено на ИР:</w:t>
            </w:r>
            <w:r w:rsidR="00E5124C" w:rsidRPr="00975E3A">
              <w:rPr>
                <w:rFonts w:ascii="Times New Roman" w:eastAsia="Times New Roman" w:hAnsi="Times New Roman"/>
                <w:b/>
                <w:sz w:val="20"/>
                <w:szCs w:val="20"/>
                <w:lang w:eastAsia="ru-RU"/>
              </w:rPr>
              <w:t>18.12</w:t>
            </w:r>
            <w:r w:rsidRPr="00975E3A">
              <w:rPr>
                <w:rFonts w:ascii="Times New Roman" w:eastAsia="Times New Roman" w:hAnsi="Times New Roman"/>
                <w:b/>
                <w:sz w:val="20"/>
                <w:szCs w:val="20"/>
                <w:lang w:eastAsia="ru-RU"/>
              </w:rPr>
              <w:t>.2025</w:t>
            </w:r>
          </w:p>
        </w:tc>
        <w:tc>
          <w:tcPr>
            <w:tcW w:w="1275" w:type="dxa"/>
          </w:tcPr>
          <w:p w:rsidR="00280282" w:rsidRPr="00B6254B" w:rsidRDefault="00280282" w:rsidP="00542630">
            <w:pPr>
              <w:jc w:val="center"/>
              <w:rPr>
                <w:rFonts w:ascii="Times New Roman" w:eastAsia="Times New Roman" w:hAnsi="Times New Roman"/>
                <w:color w:val="FF0000"/>
                <w:sz w:val="20"/>
                <w:szCs w:val="20"/>
                <w:lang w:val="kk-KZ" w:eastAsia="ru-RU"/>
              </w:rPr>
            </w:pPr>
          </w:p>
        </w:tc>
        <w:tc>
          <w:tcPr>
            <w:tcW w:w="2552" w:type="dxa"/>
          </w:tcPr>
          <w:p w:rsidR="00280282" w:rsidRPr="00B6254B" w:rsidRDefault="00280282" w:rsidP="00A277C3">
            <w:pPr>
              <w:rPr>
                <w:rFonts w:ascii="Times New Roman" w:eastAsia="Times New Roman" w:hAnsi="Times New Roman"/>
                <w:sz w:val="20"/>
                <w:szCs w:val="20"/>
                <w:lang w:eastAsia="ru-RU"/>
              </w:rPr>
            </w:pPr>
          </w:p>
        </w:tc>
        <w:tc>
          <w:tcPr>
            <w:tcW w:w="1276" w:type="dxa"/>
          </w:tcPr>
          <w:p w:rsidR="00280282" w:rsidRPr="00B6254B" w:rsidRDefault="00280282" w:rsidP="00542630">
            <w:pPr>
              <w:jc w:val="center"/>
              <w:rPr>
                <w:rFonts w:ascii="Times New Roman" w:eastAsia="Times New Roman" w:hAnsi="Times New Roman"/>
                <w:color w:val="FF0000"/>
                <w:sz w:val="20"/>
                <w:szCs w:val="20"/>
                <w:lang w:eastAsia="ru-RU"/>
              </w:rPr>
            </w:pPr>
          </w:p>
        </w:tc>
      </w:tr>
      <w:tr w:rsidR="00542630" w:rsidRPr="00B6254B" w:rsidTr="003336A5">
        <w:trPr>
          <w:trHeight w:val="477"/>
        </w:trPr>
        <w:tc>
          <w:tcPr>
            <w:tcW w:w="4390" w:type="dxa"/>
            <w:gridSpan w:val="3"/>
          </w:tcPr>
          <w:p w:rsidR="00542630" w:rsidRPr="00B6254B" w:rsidRDefault="00542630" w:rsidP="00542630">
            <w:pPr>
              <w:jc w:val="center"/>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Итого размещено объявлений</w:t>
            </w:r>
          </w:p>
        </w:tc>
        <w:tc>
          <w:tcPr>
            <w:tcW w:w="1275" w:type="dxa"/>
            <w:vAlign w:val="center"/>
          </w:tcPr>
          <w:p w:rsidR="00542630" w:rsidRPr="00B6254B" w:rsidRDefault="003336A5" w:rsidP="003336A5">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3</w:t>
            </w:r>
          </w:p>
        </w:tc>
        <w:tc>
          <w:tcPr>
            <w:tcW w:w="2552" w:type="dxa"/>
          </w:tcPr>
          <w:p w:rsidR="00542630" w:rsidRPr="00B6254B" w:rsidRDefault="00542630" w:rsidP="00542630">
            <w:pPr>
              <w:jc w:val="both"/>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Итого размещено протоколов</w:t>
            </w:r>
          </w:p>
        </w:tc>
        <w:tc>
          <w:tcPr>
            <w:tcW w:w="1276" w:type="dxa"/>
            <w:vAlign w:val="center"/>
          </w:tcPr>
          <w:p w:rsidR="00542630" w:rsidRPr="00B6254B" w:rsidRDefault="003336A5" w:rsidP="003336A5">
            <w:pPr>
              <w:tabs>
                <w:tab w:val="left" w:pos="659"/>
                <w:tab w:val="center" w:pos="815"/>
              </w:tabs>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r>
      <w:tr w:rsidR="00542630" w:rsidRPr="00B6254B" w:rsidTr="003336A5">
        <w:trPr>
          <w:trHeight w:val="140"/>
        </w:trPr>
        <w:tc>
          <w:tcPr>
            <w:tcW w:w="4390" w:type="dxa"/>
            <w:gridSpan w:val="3"/>
          </w:tcPr>
          <w:p w:rsidR="00542630" w:rsidRPr="00B6254B" w:rsidRDefault="00542630" w:rsidP="00542630">
            <w:pPr>
              <w:jc w:val="center"/>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Итого выявлено нарушений</w:t>
            </w:r>
          </w:p>
        </w:tc>
        <w:tc>
          <w:tcPr>
            <w:tcW w:w="1275" w:type="dxa"/>
            <w:vAlign w:val="center"/>
          </w:tcPr>
          <w:p w:rsidR="00542630" w:rsidRPr="00B6254B" w:rsidRDefault="003336A5" w:rsidP="003336A5">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c>
          <w:tcPr>
            <w:tcW w:w="2552" w:type="dxa"/>
          </w:tcPr>
          <w:p w:rsidR="00542630" w:rsidRPr="00B6254B" w:rsidRDefault="00542630" w:rsidP="00542630">
            <w:pPr>
              <w:jc w:val="both"/>
              <w:rPr>
                <w:rFonts w:ascii="Times New Roman" w:eastAsia="Times New Roman" w:hAnsi="Times New Roman"/>
                <w:b/>
                <w:sz w:val="20"/>
                <w:szCs w:val="20"/>
                <w:shd w:val="clear" w:color="auto" w:fill="FFFFFF"/>
                <w:lang w:eastAsia="ru-RU"/>
              </w:rPr>
            </w:pPr>
            <w:r w:rsidRPr="00B6254B">
              <w:rPr>
                <w:rFonts w:ascii="Times New Roman" w:eastAsia="Times New Roman" w:hAnsi="Times New Roman"/>
                <w:b/>
                <w:sz w:val="20"/>
                <w:szCs w:val="20"/>
                <w:shd w:val="clear" w:color="auto" w:fill="FFFFFF"/>
                <w:lang w:eastAsia="ru-RU"/>
              </w:rPr>
              <w:t>Итого выявлено нарушений</w:t>
            </w:r>
          </w:p>
        </w:tc>
        <w:tc>
          <w:tcPr>
            <w:tcW w:w="1276" w:type="dxa"/>
            <w:vAlign w:val="center"/>
          </w:tcPr>
          <w:p w:rsidR="00542630" w:rsidRPr="00B6254B" w:rsidRDefault="003336A5" w:rsidP="003336A5">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r>
      <w:tr w:rsidR="00542630" w:rsidRPr="00B6254B" w:rsidTr="00E9256B">
        <w:trPr>
          <w:trHeight w:val="140"/>
        </w:trPr>
        <w:tc>
          <w:tcPr>
            <w:tcW w:w="410" w:type="dxa"/>
          </w:tcPr>
          <w:p w:rsidR="00542630" w:rsidRPr="00B6254B" w:rsidRDefault="00542630" w:rsidP="00542630">
            <w:pPr>
              <w:jc w:val="both"/>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 xml:space="preserve"> 3</w:t>
            </w:r>
          </w:p>
        </w:tc>
        <w:tc>
          <w:tcPr>
            <w:tcW w:w="9083" w:type="dxa"/>
            <w:gridSpan w:val="5"/>
          </w:tcPr>
          <w:p w:rsidR="00542630" w:rsidRPr="00B6254B" w:rsidRDefault="00542630" w:rsidP="00542630">
            <w:pPr>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 xml:space="preserve">                                                                     Акмолинская область –</w:t>
            </w:r>
          </w:p>
          <w:p w:rsidR="00542630" w:rsidRPr="00B6254B" w:rsidRDefault="00542630" w:rsidP="00542630">
            <w:pPr>
              <w:rPr>
                <w:rFonts w:ascii="Times New Roman" w:eastAsia="Times New Roman" w:hAnsi="Times New Roman"/>
                <w:b/>
                <w:color w:val="0000FF"/>
                <w:sz w:val="20"/>
                <w:szCs w:val="20"/>
                <w:u w:val="single"/>
                <w:lang w:eastAsia="ru-RU"/>
              </w:rPr>
            </w:pPr>
          </w:p>
          <w:p w:rsidR="00542630" w:rsidRPr="00B6254B" w:rsidRDefault="00542630" w:rsidP="00542630">
            <w:pPr>
              <w:jc w:val="center"/>
              <w:rPr>
                <w:rFonts w:ascii="Times New Roman" w:eastAsia="Times New Roman" w:hAnsi="Times New Roman"/>
                <w:sz w:val="20"/>
                <w:szCs w:val="20"/>
                <w:lang w:eastAsia="ru-RU"/>
              </w:rPr>
            </w:pPr>
            <w:r w:rsidRPr="00B6254B">
              <w:rPr>
                <w:rFonts w:ascii="Times New Roman" w:eastAsia="Times New Roman" w:hAnsi="Times New Roman"/>
                <w:b/>
                <w:color w:val="0000FF"/>
                <w:sz w:val="20"/>
                <w:szCs w:val="20"/>
                <w:u w:val="single"/>
                <w:lang w:val="en-US" w:eastAsia="ru-RU"/>
              </w:rPr>
              <w:t>https</w:t>
            </w:r>
            <w:r w:rsidRPr="00B6254B">
              <w:rPr>
                <w:rFonts w:ascii="Times New Roman" w:eastAsia="Times New Roman" w:hAnsi="Times New Roman"/>
                <w:b/>
                <w:color w:val="0000FF"/>
                <w:sz w:val="20"/>
                <w:szCs w:val="20"/>
                <w:u w:val="single"/>
                <w:lang w:eastAsia="ru-RU"/>
              </w:rPr>
              <w:t>://</w:t>
            </w:r>
            <w:r w:rsidRPr="00B6254B">
              <w:rPr>
                <w:rFonts w:ascii="Times New Roman" w:eastAsia="Times New Roman" w:hAnsi="Times New Roman"/>
                <w:b/>
                <w:color w:val="0000FF"/>
                <w:sz w:val="20"/>
                <w:szCs w:val="20"/>
                <w:u w:val="single"/>
                <w:lang w:val="en-US" w:eastAsia="ru-RU"/>
              </w:rPr>
              <w:t>www</w:t>
            </w:r>
            <w:r w:rsidRPr="00B6254B">
              <w:rPr>
                <w:rFonts w:ascii="Times New Roman" w:eastAsia="Times New Roman" w:hAnsi="Times New Roman"/>
                <w:b/>
                <w:color w:val="0000FF"/>
                <w:sz w:val="20"/>
                <w:szCs w:val="20"/>
                <w:u w:val="single"/>
                <w:lang w:eastAsia="ru-RU"/>
              </w:rPr>
              <w:t>.</w:t>
            </w:r>
            <w:r w:rsidRPr="00B6254B">
              <w:rPr>
                <w:rFonts w:ascii="Times New Roman" w:eastAsia="Times New Roman" w:hAnsi="Times New Roman"/>
                <w:b/>
                <w:color w:val="0000FF"/>
                <w:sz w:val="20"/>
                <w:szCs w:val="20"/>
                <w:u w:val="single"/>
                <w:lang w:val="en-US" w:eastAsia="ru-RU"/>
              </w:rPr>
              <w:t>gov</w:t>
            </w:r>
            <w:r w:rsidRPr="00B6254B">
              <w:rPr>
                <w:rFonts w:ascii="Times New Roman" w:eastAsia="Times New Roman" w:hAnsi="Times New Roman"/>
                <w:b/>
                <w:color w:val="0000FF"/>
                <w:sz w:val="20"/>
                <w:szCs w:val="20"/>
                <w:u w:val="single"/>
                <w:lang w:eastAsia="ru-RU"/>
              </w:rPr>
              <w:t>.</w:t>
            </w:r>
            <w:r w:rsidRPr="00B6254B">
              <w:rPr>
                <w:rFonts w:ascii="Times New Roman" w:eastAsia="Times New Roman" w:hAnsi="Times New Roman"/>
                <w:b/>
                <w:color w:val="0000FF"/>
                <w:sz w:val="20"/>
                <w:szCs w:val="20"/>
                <w:u w:val="single"/>
                <w:lang w:val="en-US" w:eastAsia="ru-RU"/>
              </w:rPr>
              <w:t>kz</w:t>
            </w:r>
            <w:r w:rsidRPr="00B6254B">
              <w:rPr>
                <w:rFonts w:ascii="Times New Roman" w:eastAsia="Times New Roman" w:hAnsi="Times New Roman"/>
                <w:b/>
                <w:color w:val="0000FF"/>
                <w:sz w:val="20"/>
                <w:szCs w:val="20"/>
                <w:u w:val="single"/>
                <w:lang w:eastAsia="ru-RU"/>
              </w:rPr>
              <w:t>/</w:t>
            </w:r>
            <w:r w:rsidRPr="00B6254B">
              <w:rPr>
                <w:rFonts w:ascii="Times New Roman" w:eastAsia="Times New Roman" w:hAnsi="Times New Roman"/>
                <w:b/>
                <w:color w:val="0000FF"/>
                <w:sz w:val="20"/>
                <w:szCs w:val="20"/>
                <w:u w:val="single"/>
                <w:lang w:val="en-US" w:eastAsia="ru-RU"/>
              </w:rPr>
              <w:t>memleket</w:t>
            </w:r>
            <w:r w:rsidRPr="00B6254B">
              <w:rPr>
                <w:rFonts w:ascii="Times New Roman" w:eastAsia="Times New Roman" w:hAnsi="Times New Roman"/>
                <w:b/>
                <w:color w:val="0000FF"/>
                <w:sz w:val="20"/>
                <w:szCs w:val="20"/>
                <w:u w:val="single"/>
                <w:lang w:eastAsia="ru-RU"/>
              </w:rPr>
              <w:t>/</w:t>
            </w:r>
            <w:r w:rsidRPr="00B6254B">
              <w:rPr>
                <w:rFonts w:ascii="Times New Roman" w:eastAsia="Times New Roman" w:hAnsi="Times New Roman"/>
                <w:b/>
                <w:color w:val="0000FF"/>
                <w:sz w:val="20"/>
                <w:szCs w:val="20"/>
                <w:u w:val="single"/>
                <w:lang w:val="en-US" w:eastAsia="ru-RU"/>
              </w:rPr>
              <w:t>entities</w:t>
            </w:r>
            <w:r w:rsidRPr="00B6254B">
              <w:rPr>
                <w:rFonts w:ascii="Times New Roman" w:eastAsia="Times New Roman" w:hAnsi="Times New Roman"/>
                <w:b/>
                <w:color w:val="0000FF"/>
                <w:sz w:val="20"/>
                <w:szCs w:val="20"/>
                <w:u w:val="single"/>
                <w:lang w:eastAsia="ru-RU"/>
              </w:rPr>
              <w:t>/</w:t>
            </w:r>
            <w:r w:rsidRPr="00B6254B">
              <w:rPr>
                <w:rFonts w:ascii="Times New Roman" w:eastAsia="Times New Roman" w:hAnsi="Times New Roman"/>
                <w:b/>
                <w:color w:val="0000FF"/>
                <w:sz w:val="20"/>
                <w:szCs w:val="20"/>
                <w:u w:val="single"/>
                <w:lang w:val="en-US" w:eastAsia="ru-RU"/>
              </w:rPr>
              <w:t>aqmola</w:t>
            </w:r>
            <w:r w:rsidRPr="00B6254B">
              <w:rPr>
                <w:rFonts w:ascii="Times New Roman" w:eastAsia="Times New Roman" w:hAnsi="Times New Roman"/>
                <w:b/>
                <w:color w:val="0000FF"/>
                <w:sz w:val="20"/>
                <w:szCs w:val="20"/>
                <w:u w:val="single"/>
                <w:lang w:eastAsia="ru-RU"/>
              </w:rPr>
              <w:t>-</w:t>
            </w:r>
            <w:r w:rsidRPr="00B6254B">
              <w:rPr>
                <w:rFonts w:ascii="Times New Roman" w:eastAsia="Times New Roman" w:hAnsi="Times New Roman"/>
                <w:b/>
                <w:color w:val="0000FF"/>
                <w:sz w:val="20"/>
                <w:szCs w:val="20"/>
                <w:u w:val="single"/>
                <w:lang w:val="en-US" w:eastAsia="ru-RU"/>
              </w:rPr>
              <w:t>upr</w:t>
            </w:r>
            <w:r w:rsidRPr="00B6254B">
              <w:rPr>
                <w:rFonts w:ascii="Times New Roman" w:eastAsia="Times New Roman" w:hAnsi="Times New Roman"/>
                <w:b/>
                <w:color w:val="0000FF"/>
                <w:sz w:val="20"/>
                <w:szCs w:val="20"/>
                <w:u w:val="single"/>
                <w:lang w:eastAsia="ru-RU"/>
              </w:rPr>
              <w:t>/</w:t>
            </w:r>
            <w:r w:rsidRPr="00B6254B">
              <w:rPr>
                <w:rFonts w:ascii="Times New Roman" w:eastAsia="Times New Roman" w:hAnsi="Times New Roman"/>
                <w:b/>
                <w:color w:val="0000FF"/>
                <w:sz w:val="20"/>
                <w:szCs w:val="20"/>
                <w:u w:val="single"/>
                <w:lang w:val="en-US" w:eastAsia="ru-RU"/>
              </w:rPr>
              <w:t>documents</w:t>
            </w:r>
            <w:r w:rsidRPr="00B6254B">
              <w:rPr>
                <w:rFonts w:ascii="Times New Roman" w:eastAsia="Times New Roman" w:hAnsi="Times New Roman"/>
                <w:b/>
                <w:color w:val="0000FF"/>
                <w:sz w:val="20"/>
                <w:szCs w:val="20"/>
                <w:u w:val="single"/>
                <w:lang w:eastAsia="ru-RU"/>
              </w:rPr>
              <w:t>/1?</w:t>
            </w:r>
            <w:r w:rsidRPr="00B6254B">
              <w:rPr>
                <w:rFonts w:ascii="Times New Roman" w:eastAsia="Times New Roman" w:hAnsi="Times New Roman"/>
                <w:b/>
                <w:color w:val="0000FF"/>
                <w:sz w:val="20"/>
                <w:szCs w:val="20"/>
                <w:u w:val="single"/>
                <w:lang w:val="en-US" w:eastAsia="ru-RU"/>
              </w:rPr>
              <w:t>activities</w:t>
            </w:r>
            <w:r w:rsidRPr="00B6254B">
              <w:rPr>
                <w:rFonts w:ascii="Times New Roman" w:eastAsia="Times New Roman" w:hAnsi="Times New Roman"/>
                <w:b/>
                <w:color w:val="0000FF"/>
                <w:sz w:val="20"/>
                <w:szCs w:val="20"/>
                <w:u w:val="single"/>
                <w:lang w:eastAsia="ru-RU"/>
              </w:rPr>
              <w:t>=23999&amp;</w:t>
            </w:r>
            <w:r w:rsidRPr="00B6254B">
              <w:rPr>
                <w:rFonts w:ascii="Times New Roman" w:eastAsia="Times New Roman" w:hAnsi="Times New Roman"/>
                <w:b/>
                <w:color w:val="0000FF"/>
                <w:sz w:val="20"/>
                <w:szCs w:val="20"/>
                <w:u w:val="single"/>
                <w:lang w:val="en-US" w:eastAsia="ru-RU"/>
              </w:rPr>
              <w:t>lang</w:t>
            </w:r>
            <w:r w:rsidRPr="00B6254B">
              <w:rPr>
                <w:rFonts w:ascii="Times New Roman" w:eastAsia="Times New Roman" w:hAnsi="Times New Roman"/>
                <w:b/>
                <w:color w:val="0000FF"/>
                <w:sz w:val="20"/>
                <w:szCs w:val="20"/>
                <w:u w:val="single"/>
                <w:lang w:eastAsia="ru-RU"/>
              </w:rPr>
              <w:t>=</w:t>
            </w:r>
            <w:r w:rsidRPr="00B6254B">
              <w:rPr>
                <w:rFonts w:ascii="Times New Roman" w:eastAsia="Times New Roman" w:hAnsi="Times New Roman"/>
                <w:b/>
                <w:color w:val="0000FF"/>
                <w:sz w:val="20"/>
                <w:szCs w:val="20"/>
                <w:u w:val="single"/>
                <w:lang w:val="en-US" w:eastAsia="ru-RU"/>
              </w:rPr>
              <w:t>ru</w:t>
            </w:r>
          </w:p>
        </w:tc>
      </w:tr>
      <w:tr w:rsidR="00542630" w:rsidRPr="00B6254B" w:rsidTr="00E9256B">
        <w:trPr>
          <w:trHeight w:val="140"/>
        </w:trPr>
        <w:tc>
          <w:tcPr>
            <w:tcW w:w="410" w:type="dxa"/>
          </w:tcPr>
          <w:p w:rsidR="00542630" w:rsidRPr="00B6254B" w:rsidRDefault="00542630" w:rsidP="00542630">
            <w:pPr>
              <w:jc w:val="both"/>
              <w:rPr>
                <w:rFonts w:ascii="Times New Roman" w:eastAsia="Times New Roman" w:hAnsi="Times New Roman"/>
                <w:sz w:val="20"/>
                <w:szCs w:val="20"/>
                <w:lang w:val="kk-KZ" w:eastAsia="ru-RU"/>
              </w:rPr>
            </w:pPr>
          </w:p>
        </w:tc>
        <w:tc>
          <w:tcPr>
            <w:tcW w:w="1003" w:type="dxa"/>
          </w:tcPr>
          <w:p w:rsidR="00542630" w:rsidRPr="00B6254B" w:rsidRDefault="00542630"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542630" w:rsidRPr="00B6254B" w:rsidRDefault="00542630" w:rsidP="006E435B">
            <w:pPr>
              <w:spacing w:before="100" w:beforeAutospacing="1" w:after="100" w:afterAutospacing="1"/>
              <w:rPr>
                <w:rFonts w:ascii="Times New Roman" w:eastAsia="Times New Roman" w:hAnsi="Times New Roman"/>
                <w:b/>
                <w:sz w:val="20"/>
                <w:szCs w:val="20"/>
                <w:lang w:eastAsia="ru-RU"/>
              </w:rPr>
            </w:pPr>
          </w:p>
        </w:tc>
        <w:tc>
          <w:tcPr>
            <w:tcW w:w="1275" w:type="dxa"/>
          </w:tcPr>
          <w:p w:rsidR="00542630" w:rsidRPr="00B6254B" w:rsidRDefault="00542630" w:rsidP="00542630">
            <w:pPr>
              <w:jc w:val="center"/>
              <w:rPr>
                <w:rFonts w:ascii="Times New Roman" w:eastAsia="Times New Roman" w:hAnsi="Times New Roman"/>
                <w:sz w:val="20"/>
                <w:szCs w:val="20"/>
                <w:lang w:val="kk-KZ" w:eastAsia="ru-RU"/>
              </w:rPr>
            </w:pPr>
          </w:p>
        </w:tc>
        <w:tc>
          <w:tcPr>
            <w:tcW w:w="2552" w:type="dxa"/>
          </w:tcPr>
          <w:p w:rsidR="00E5124C" w:rsidRDefault="00E5124C" w:rsidP="00E5124C">
            <w:pPr>
              <w:spacing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02/12/2025 12:00</w:t>
            </w:r>
          </w:p>
          <w:p w:rsidR="00E5124C" w:rsidRPr="00E5124C" w:rsidRDefault="00E5124C" w:rsidP="00E5124C">
            <w:pPr>
              <w:spacing w:after="100" w:afterAutospacing="1"/>
              <w:rPr>
                <w:rFonts w:ascii="Times New Roman" w:eastAsia="Times New Roman" w:hAnsi="Times New Roman"/>
                <w:b/>
                <w:sz w:val="20"/>
                <w:szCs w:val="20"/>
                <w:lang w:eastAsia="ru-RU"/>
              </w:rPr>
            </w:pPr>
            <w:r w:rsidRPr="00E5124C">
              <w:rPr>
                <w:rFonts w:ascii="Times New Roman" w:eastAsia="Times New Roman" w:hAnsi="Times New Roman"/>
                <w:sz w:val="20"/>
                <w:szCs w:val="20"/>
                <w:lang w:eastAsia="ru-RU"/>
              </w:rPr>
              <w:t xml:space="preserve">ПРОЕКТ ОТЧЕТА О ВОЗМОЖНЫХ ВОЗДЕЙСТВИЯХ к рабочему проекту «Строительство цеха по </w:t>
            </w:r>
            <w:r w:rsidRPr="00E5124C">
              <w:rPr>
                <w:rFonts w:ascii="Times New Roman" w:eastAsia="Times New Roman" w:hAnsi="Times New Roman"/>
                <w:sz w:val="20"/>
                <w:szCs w:val="20"/>
                <w:lang w:eastAsia="ru-RU"/>
              </w:rPr>
              <w:lastRenderedPageBreak/>
              <w:t>обогащению</w:t>
            </w:r>
            <w:r w:rsidRPr="00E5124C">
              <w:rPr>
                <w:rFonts w:ascii="Times New Roman" w:eastAsia="Times New Roman" w:hAnsi="Times New Roman"/>
                <w:b/>
                <w:sz w:val="20"/>
                <w:szCs w:val="20"/>
                <w:lang w:eastAsia="ru-RU"/>
              </w:rPr>
              <w:t xml:space="preserve"> </w:t>
            </w:r>
            <w:r w:rsidRPr="00E5124C">
              <w:rPr>
                <w:rFonts w:ascii="Times New Roman" w:eastAsia="Times New Roman" w:hAnsi="Times New Roman"/>
                <w:sz w:val="20"/>
                <w:szCs w:val="20"/>
                <w:lang w:eastAsia="ru-RU"/>
              </w:rPr>
              <w:t>золотоносной руды и вспомогательных зданий и сооружений в Акмолинской области, Астраханский район, пос. Акбеит».</w:t>
            </w:r>
          </w:p>
          <w:p w:rsidR="00C71FDC" w:rsidRDefault="00E5124C" w:rsidP="00E5124C">
            <w:pPr>
              <w:spacing w:after="100" w:afterAutospacing="1"/>
              <w:rPr>
                <w:rFonts w:ascii="Times New Roman" w:eastAsia="Times New Roman" w:hAnsi="Times New Roman"/>
                <w:b/>
                <w:sz w:val="20"/>
                <w:szCs w:val="20"/>
                <w:lang w:eastAsia="ru-RU"/>
              </w:rPr>
            </w:pPr>
            <w:r w:rsidRPr="00E5124C">
              <w:rPr>
                <w:rFonts w:ascii="Times New Roman" w:eastAsia="Times New Roman" w:hAnsi="Times New Roman"/>
                <w:b/>
                <w:sz w:val="20"/>
                <w:szCs w:val="20"/>
                <w:lang w:eastAsia="ru-RU"/>
              </w:rPr>
              <w:t>Заявитель: Товарищество с ограниченной ответственностью ""Aina Resources""</w:t>
            </w:r>
          </w:p>
          <w:p w:rsidR="00E5124C" w:rsidRPr="00E5124C" w:rsidRDefault="00E5124C" w:rsidP="00E5124C">
            <w:pPr>
              <w:spacing w:after="100" w:afterAutospacing="1"/>
              <w:rPr>
                <w:rFonts w:ascii="Times New Roman" w:eastAsia="Times New Roman" w:hAnsi="Times New Roman"/>
                <w:b/>
                <w:sz w:val="20"/>
                <w:szCs w:val="20"/>
                <w:lang w:eastAsia="ru-RU"/>
              </w:rPr>
            </w:pPr>
            <w:r w:rsidRPr="00E5124C">
              <w:rPr>
                <w:rFonts w:ascii="Times New Roman" w:eastAsia="Times New Roman" w:hAnsi="Times New Roman"/>
                <w:b/>
                <w:sz w:val="20"/>
                <w:szCs w:val="20"/>
                <w:lang w:eastAsia="ru-RU"/>
              </w:rPr>
              <w:t>Размеще</w:t>
            </w:r>
            <w:r w:rsidR="00B9341E">
              <w:rPr>
                <w:rFonts w:ascii="Times New Roman" w:eastAsia="Times New Roman" w:hAnsi="Times New Roman"/>
                <w:b/>
                <w:sz w:val="20"/>
                <w:szCs w:val="20"/>
                <w:lang w:eastAsia="ru-RU"/>
              </w:rPr>
              <w:t>но на Информационной системе: 05.12</w:t>
            </w:r>
            <w:r w:rsidRPr="00E5124C">
              <w:rPr>
                <w:rFonts w:ascii="Times New Roman" w:eastAsia="Times New Roman" w:hAnsi="Times New Roman"/>
                <w:b/>
                <w:sz w:val="20"/>
                <w:szCs w:val="20"/>
                <w:lang w:eastAsia="ru-RU"/>
              </w:rPr>
              <w:t>.2025</w:t>
            </w:r>
          </w:p>
          <w:p w:rsidR="00E5124C" w:rsidRPr="00B6254B" w:rsidRDefault="005A28DB" w:rsidP="00E5124C">
            <w:pPr>
              <w:spacing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Размещено на ИР:05</w:t>
            </w:r>
            <w:r w:rsidR="00E5124C" w:rsidRPr="00E5124C">
              <w:rPr>
                <w:rFonts w:ascii="Times New Roman" w:eastAsia="Times New Roman" w:hAnsi="Times New Roman"/>
                <w:b/>
                <w:sz w:val="20"/>
                <w:szCs w:val="20"/>
                <w:lang w:eastAsia="ru-RU"/>
              </w:rPr>
              <w:t>.12.2025</w:t>
            </w:r>
          </w:p>
        </w:tc>
        <w:tc>
          <w:tcPr>
            <w:tcW w:w="1276" w:type="dxa"/>
          </w:tcPr>
          <w:p w:rsidR="00542630" w:rsidRPr="00B6254B" w:rsidRDefault="00542630" w:rsidP="00542630">
            <w:pPr>
              <w:jc w:val="center"/>
              <w:rPr>
                <w:rFonts w:ascii="Times New Roman" w:eastAsia="Times New Roman" w:hAnsi="Times New Roman"/>
                <w:sz w:val="20"/>
                <w:szCs w:val="20"/>
                <w:lang w:val="kk-KZ" w:eastAsia="ru-RU"/>
              </w:rPr>
            </w:pPr>
          </w:p>
        </w:tc>
      </w:tr>
      <w:tr w:rsidR="00542630" w:rsidRPr="005A28DB" w:rsidTr="00E9256B">
        <w:trPr>
          <w:trHeight w:val="140"/>
        </w:trPr>
        <w:tc>
          <w:tcPr>
            <w:tcW w:w="410" w:type="dxa"/>
          </w:tcPr>
          <w:p w:rsidR="00542630" w:rsidRPr="00B6254B" w:rsidRDefault="00542630" w:rsidP="00542630">
            <w:pPr>
              <w:jc w:val="both"/>
              <w:rPr>
                <w:rFonts w:ascii="Times New Roman" w:eastAsia="Times New Roman" w:hAnsi="Times New Roman"/>
                <w:sz w:val="20"/>
                <w:szCs w:val="20"/>
                <w:lang w:val="kk-KZ" w:eastAsia="ru-RU"/>
              </w:rPr>
            </w:pPr>
          </w:p>
        </w:tc>
        <w:tc>
          <w:tcPr>
            <w:tcW w:w="1003" w:type="dxa"/>
          </w:tcPr>
          <w:p w:rsidR="00542630" w:rsidRPr="00B6254B" w:rsidRDefault="00542630"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542630" w:rsidRPr="00B6254B" w:rsidRDefault="00542630"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rsidR="00542630" w:rsidRPr="00B6254B" w:rsidRDefault="00542630" w:rsidP="00542630">
            <w:pPr>
              <w:jc w:val="center"/>
              <w:rPr>
                <w:rFonts w:ascii="Times New Roman" w:eastAsia="Times New Roman" w:hAnsi="Times New Roman"/>
                <w:sz w:val="20"/>
                <w:szCs w:val="20"/>
                <w:lang w:val="kk-KZ" w:eastAsia="ru-RU"/>
              </w:rPr>
            </w:pPr>
          </w:p>
        </w:tc>
        <w:tc>
          <w:tcPr>
            <w:tcW w:w="2552" w:type="dxa"/>
          </w:tcPr>
          <w:p w:rsidR="005A28DB" w:rsidRDefault="005A28DB" w:rsidP="005A28DB">
            <w:pPr>
              <w:rPr>
                <w:rFonts w:ascii="Times New Roman" w:eastAsia="Times New Roman" w:hAnsi="Times New Roman"/>
                <w:b/>
                <w:sz w:val="20"/>
                <w:szCs w:val="20"/>
                <w:lang w:val="kk-KZ"/>
              </w:rPr>
            </w:pPr>
            <w:r>
              <w:rPr>
                <w:rFonts w:ascii="Times New Roman" w:eastAsia="Times New Roman" w:hAnsi="Times New Roman"/>
                <w:b/>
                <w:sz w:val="20"/>
                <w:szCs w:val="20"/>
                <w:lang w:val="kk-KZ"/>
              </w:rPr>
              <w:t>29/10/2025 11:30</w:t>
            </w:r>
          </w:p>
          <w:p w:rsidR="005A28DB" w:rsidRPr="005A28DB" w:rsidRDefault="005A28DB" w:rsidP="005A28DB">
            <w:pPr>
              <w:rPr>
                <w:rFonts w:ascii="Times New Roman" w:eastAsia="Times New Roman" w:hAnsi="Times New Roman"/>
                <w:b/>
                <w:sz w:val="20"/>
                <w:szCs w:val="20"/>
                <w:lang w:val="kk-KZ"/>
              </w:rPr>
            </w:pPr>
          </w:p>
          <w:p w:rsidR="005A28DB" w:rsidRPr="005A28DB" w:rsidRDefault="005A28DB" w:rsidP="005A28DB">
            <w:pPr>
              <w:rPr>
                <w:rFonts w:ascii="Times New Roman" w:eastAsia="Times New Roman" w:hAnsi="Times New Roman"/>
                <w:sz w:val="20"/>
                <w:szCs w:val="20"/>
                <w:lang w:val="kk-KZ"/>
              </w:rPr>
            </w:pPr>
            <w:r w:rsidRPr="005A28DB">
              <w:rPr>
                <w:rFonts w:ascii="Times New Roman" w:eastAsia="Times New Roman" w:hAnsi="Times New Roman"/>
                <w:sz w:val="20"/>
                <w:szCs w:val="20"/>
                <w:lang w:val="kk-KZ"/>
              </w:rPr>
              <w:t>Материалы (РООС, ПУО, ПЭК, НДВ, ППМ) для получения разрешения на воздействие к проекту «План разведки твердых полезных ископаемых на участке Узиншилик, расположенного в пределах 2 (двух) блоков №-43-136-(10д-5б-17) (частично), №-43-136-(10д-5б-18), расположенных в Акмолинской области на 2025-2031гг.»</w:t>
            </w:r>
          </w:p>
          <w:p w:rsidR="005A28DB" w:rsidRPr="005A28DB" w:rsidRDefault="005A28DB" w:rsidP="005A28DB">
            <w:pPr>
              <w:rPr>
                <w:rFonts w:ascii="Times New Roman" w:eastAsia="Times New Roman" w:hAnsi="Times New Roman"/>
                <w:sz w:val="20"/>
                <w:szCs w:val="20"/>
                <w:lang w:val="kk-KZ"/>
              </w:rPr>
            </w:pPr>
          </w:p>
          <w:p w:rsidR="00C71FDC" w:rsidRPr="005A28DB" w:rsidRDefault="005A28DB" w:rsidP="005A28DB">
            <w:pPr>
              <w:rPr>
                <w:rFonts w:ascii="Times New Roman" w:eastAsia="Times New Roman" w:hAnsi="Times New Roman"/>
                <w:sz w:val="20"/>
                <w:szCs w:val="20"/>
                <w:lang w:val="kk-KZ"/>
              </w:rPr>
            </w:pPr>
            <w:r w:rsidRPr="005A28DB">
              <w:rPr>
                <w:rFonts w:ascii="Times New Roman" w:eastAsia="Times New Roman" w:hAnsi="Times New Roman"/>
                <w:sz w:val="20"/>
                <w:szCs w:val="20"/>
                <w:lang w:val="kk-KZ"/>
              </w:rPr>
              <w:t>Заявитель: ""Баракат Майнинг"" жауапкершілігі шектеулі серіктестігі</w:t>
            </w:r>
          </w:p>
          <w:p w:rsidR="005A28DB" w:rsidRDefault="005A28DB" w:rsidP="005A28DB">
            <w:pPr>
              <w:rPr>
                <w:rFonts w:ascii="Times New Roman" w:eastAsia="Times New Roman" w:hAnsi="Times New Roman"/>
                <w:b/>
                <w:sz w:val="20"/>
                <w:szCs w:val="20"/>
                <w:lang w:val="kk-KZ"/>
              </w:rPr>
            </w:pPr>
          </w:p>
          <w:p w:rsidR="005A28DB" w:rsidRDefault="005A28DB" w:rsidP="005A28DB">
            <w:pPr>
              <w:rPr>
                <w:rFonts w:ascii="Times New Roman" w:eastAsia="Times New Roman" w:hAnsi="Times New Roman"/>
                <w:b/>
                <w:sz w:val="20"/>
                <w:szCs w:val="20"/>
                <w:lang w:val="kk-KZ"/>
              </w:rPr>
            </w:pPr>
            <w:r w:rsidRPr="005A28DB">
              <w:rPr>
                <w:rFonts w:ascii="Times New Roman" w:eastAsia="Times New Roman" w:hAnsi="Times New Roman"/>
                <w:b/>
                <w:sz w:val="20"/>
                <w:szCs w:val="20"/>
                <w:lang w:val="kk-KZ"/>
              </w:rPr>
              <w:t>Размеще</w:t>
            </w:r>
            <w:r w:rsidR="00175662">
              <w:rPr>
                <w:rFonts w:ascii="Times New Roman" w:eastAsia="Times New Roman" w:hAnsi="Times New Roman"/>
                <w:b/>
                <w:sz w:val="20"/>
                <w:szCs w:val="20"/>
                <w:lang w:val="kk-KZ"/>
              </w:rPr>
              <w:t>но на Информационной системе: 03.11</w:t>
            </w:r>
            <w:r w:rsidRPr="005A28DB">
              <w:rPr>
                <w:rFonts w:ascii="Times New Roman" w:eastAsia="Times New Roman" w:hAnsi="Times New Roman"/>
                <w:b/>
                <w:sz w:val="20"/>
                <w:szCs w:val="20"/>
                <w:lang w:val="kk-KZ"/>
              </w:rPr>
              <w:t>.2025</w:t>
            </w:r>
          </w:p>
          <w:p w:rsidR="00175662" w:rsidRPr="005A28DB" w:rsidRDefault="00175662" w:rsidP="005A28DB">
            <w:pPr>
              <w:rPr>
                <w:rFonts w:ascii="Times New Roman" w:eastAsia="Times New Roman" w:hAnsi="Times New Roman"/>
                <w:b/>
                <w:sz w:val="20"/>
                <w:szCs w:val="20"/>
                <w:lang w:val="kk-KZ"/>
              </w:rPr>
            </w:pPr>
          </w:p>
          <w:p w:rsidR="005A28DB" w:rsidRPr="00B6254B" w:rsidRDefault="00934795" w:rsidP="005A28DB">
            <w:pPr>
              <w:rPr>
                <w:rFonts w:ascii="Times New Roman" w:eastAsia="Times New Roman" w:hAnsi="Times New Roman"/>
                <w:b/>
                <w:sz w:val="20"/>
                <w:szCs w:val="20"/>
                <w:lang w:val="kk-KZ"/>
              </w:rPr>
            </w:pPr>
            <w:r>
              <w:rPr>
                <w:rFonts w:ascii="Times New Roman" w:eastAsia="Times New Roman" w:hAnsi="Times New Roman"/>
                <w:b/>
                <w:sz w:val="20"/>
                <w:szCs w:val="20"/>
                <w:lang w:val="kk-KZ"/>
              </w:rPr>
              <w:t>Размещено на ИР:03.11</w:t>
            </w:r>
            <w:r w:rsidR="005A28DB" w:rsidRPr="005A28DB">
              <w:rPr>
                <w:rFonts w:ascii="Times New Roman" w:eastAsia="Times New Roman" w:hAnsi="Times New Roman"/>
                <w:b/>
                <w:sz w:val="20"/>
                <w:szCs w:val="20"/>
                <w:lang w:val="kk-KZ"/>
              </w:rPr>
              <w:t>.2025</w:t>
            </w:r>
          </w:p>
        </w:tc>
        <w:tc>
          <w:tcPr>
            <w:tcW w:w="1276" w:type="dxa"/>
          </w:tcPr>
          <w:p w:rsidR="00542630" w:rsidRPr="00B6254B" w:rsidRDefault="00542630" w:rsidP="00542630">
            <w:pPr>
              <w:jc w:val="center"/>
              <w:rPr>
                <w:rFonts w:ascii="Times New Roman" w:eastAsia="Times New Roman" w:hAnsi="Times New Roman"/>
                <w:sz w:val="20"/>
                <w:szCs w:val="20"/>
                <w:lang w:val="kk-KZ" w:eastAsia="ru-RU"/>
              </w:rPr>
            </w:pPr>
          </w:p>
        </w:tc>
      </w:tr>
      <w:tr w:rsidR="00542630" w:rsidRPr="005A28DB" w:rsidTr="00E9256B">
        <w:trPr>
          <w:trHeight w:val="140"/>
        </w:trPr>
        <w:tc>
          <w:tcPr>
            <w:tcW w:w="410" w:type="dxa"/>
          </w:tcPr>
          <w:p w:rsidR="00542630" w:rsidRPr="00B6254B" w:rsidRDefault="00542630" w:rsidP="00542630">
            <w:pPr>
              <w:jc w:val="both"/>
              <w:rPr>
                <w:rFonts w:ascii="Times New Roman" w:eastAsia="Times New Roman" w:hAnsi="Times New Roman"/>
                <w:sz w:val="20"/>
                <w:szCs w:val="20"/>
                <w:lang w:val="kk-KZ" w:eastAsia="ru-RU"/>
              </w:rPr>
            </w:pPr>
          </w:p>
        </w:tc>
        <w:tc>
          <w:tcPr>
            <w:tcW w:w="1003" w:type="dxa"/>
          </w:tcPr>
          <w:p w:rsidR="00542630" w:rsidRPr="00B6254B" w:rsidRDefault="00542630"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542630" w:rsidRPr="00B6254B" w:rsidRDefault="00542630"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rsidR="00542630" w:rsidRPr="00B6254B" w:rsidRDefault="00542630" w:rsidP="00542630">
            <w:pPr>
              <w:jc w:val="center"/>
              <w:rPr>
                <w:rFonts w:ascii="Times New Roman" w:eastAsia="Times New Roman" w:hAnsi="Times New Roman"/>
                <w:sz w:val="20"/>
                <w:szCs w:val="20"/>
                <w:lang w:val="kk-KZ" w:eastAsia="ru-RU"/>
              </w:rPr>
            </w:pPr>
          </w:p>
        </w:tc>
        <w:tc>
          <w:tcPr>
            <w:tcW w:w="2552" w:type="dxa"/>
          </w:tcPr>
          <w:p w:rsidR="00934795" w:rsidRDefault="00934795" w:rsidP="00745B12">
            <w:pPr>
              <w:rPr>
                <w:rFonts w:ascii="Times New Roman" w:eastAsia="Times New Roman" w:hAnsi="Times New Roman"/>
                <w:b/>
                <w:sz w:val="20"/>
                <w:szCs w:val="20"/>
                <w:lang w:val="kk-KZ"/>
              </w:rPr>
            </w:pPr>
            <w:r>
              <w:rPr>
                <w:rFonts w:ascii="Times New Roman" w:eastAsia="Times New Roman" w:hAnsi="Times New Roman"/>
                <w:b/>
                <w:sz w:val="20"/>
                <w:szCs w:val="20"/>
                <w:lang w:val="kk-KZ"/>
              </w:rPr>
              <w:t>03/11/2025 12:00</w:t>
            </w:r>
          </w:p>
          <w:p w:rsidR="00934795" w:rsidRPr="00934795" w:rsidRDefault="00934795" w:rsidP="00745B12">
            <w:pPr>
              <w:rPr>
                <w:rFonts w:ascii="Times New Roman" w:eastAsia="Times New Roman" w:hAnsi="Times New Roman"/>
                <w:b/>
                <w:sz w:val="20"/>
                <w:szCs w:val="20"/>
                <w:lang w:val="kk-KZ"/>
              </w:rPr>
            </w:pPr>
          </w:p>
          <w:p w:rsidR="00934795" w:rsidRPr="00745B12" w:rsidRDefault="00934795" w:rsidP="00745B12">
            <w:pPr>
              <w:rPr>
                <w:rFonts w:ascii="Times New Roman" w:eastAsia="Times New Roman" w:hAnsi="Times New Roman"/>
                <w:sz w:val="20"/>
                <w:szCs w:val="20"/>
                <w:lang w:val="kk-KZ"/>
              </w:rPr>
            </w:pPr>
            <w:r w:rsidRPr="00745B12">
              <w:rPr>
                <w:rFonts w:ascii="Times New Roman" w:eastAsia="Times New Roman" w:hAnsi="Times New Roman"/>
                <w:sz w:val="20"/>
                <w:szCs w:val="20"/>
                <w:lang w:val="kk-KZ"/>
              </w:rPr>
              <w:t>получение Экологического разрешения к Плану горных работ на месторождении общераспространенных полезных ископаемых «Кызылту» на блоке N-42-143-( 10г-5б-18) по месторождению «Кызылту»</w:t>
            </w:r>
          </w:p>
          <w:p w:rsidR="00745B12" w:rsidRPr="00745B12" w:rsidRDefault="00745B12" w:rsidP="00745B12">
            <w:pPr>
              <w:rPr>
                <w:rFonts w:ascii="Times New Roman" w:eastAsia="Times New Roman" w:hAnsi="Times New Roman"/>
                <w:sz w:val="20"/>
                <w:szCs w:val="20"/>
                <w:lang w:val="kk-KZ"/>
              </w:rPr>
            </w:pPr>
          </w:p>
          <w:p w:rsidR="00535921" w:rsidRDefault="00934795" w:rsidP="00745B12">
            <w:pPr>
              <w:rPr>
                <w:rFonts w:ascii="Times New Roman" w:eastAsia="Times New Roman" w:hAnsi="Times New Roman"/>
                <w:sz w:val="20"/>
                <w:szCs w:val="20"/>
                <w:lang w:val="kk-KZ"/>
              </w:rPr>
            </w:pPr>
            <w:r w:rsidRPr="00745B12">
              <w:rPr>
                <w:rFonts w:ascii="Times New Roman" w:eastAsia="Times New Roman" w:hAnsi="Times New Roman"/>
                <w:sz w:val="20"/>
                <w:szCs w:val="20"/>
                <w:lang w:val="kk-KZ"/>
              </w:rPr>
              <w:t>Заявитель: Товарищество с</w:t>
            </w:r>
            <w:r w:rsidRPr="00934795">
              <w:rPr>
                <w:rFonts w:ascii="Times New Roman" w:eastAsia="Times New Roman" w:hAnsi="Times New Roman"/>
                <w:b/>
                <w:sz w:val="20"/>
                <w:szCs w:val="20"/>
                <w:lang w:val="kk-KZ"/>
              </w:rPr>
              <w:t xml:space="preserve"> </w:t>
            </w:r>
            <w:r w:rsidRPr="00745B12">
              <w:rPr>
                <w:rFonts w:ascii="Times New Roman" w:eastAsia="Times New Roman" w:hAnsi="Times New Roman"/>
                <w:sz w:val="20"/>
                <w:szCs w:val="20"/>
                <w:lang w:val="kk-KZ"/>
              </w:rPr>
              <w:t xml:space="preserve">ограниченной </w:t>
            </w:r>
            <w:r w:rsidRPr="00745B12">
              <w:rPr>
                <w:rFonts w:ascii="Times New Roman" w:eastAsia="Times New Roman" w:hAnsi="Times New Roman"/>
                <w:sz w:val="20"/>
                <w:szCs w:val="20"/>
                <w:lang w:val="kk-KZ"/>
              </w:rPr>
              <w:lastRenderedPageBreak/>
              <w:t>ответственностью ""МЖК Group""</w:t>
            </w:r>
          </w:p>
          <w:p w:rsidR="00745B12" w:rsidRDefault="00745B12" w:rsidP="00745B12">
            <w:pPr>
              <w:rPr>
                <w:rFonts w:ascii="Times New Roman" w:eastAsia="Times New Roman" w:hAnsi="Times New Roman"/>
                <w:sz w:val="20"/>
                <w:szCs w:val="20"/>
                <w:lang w:val="kk-KZ"/>
              </w:rPr>
            </w:pPr>
          </w:p>
          <w:p w:rsidR="00745B12" w:rsidRPr="00745B12" w:rsidRDefault="00745B12" w:rsidP="00745B12">
            <w:pPr>
              <w:rPr>
                <w:rFonts w:ascii="Times New Roman" w:eastAsia="Times New Roman" w:hAnsi="Times New Roman"/>
                <w:b/>
                <w:sz w:val="20"/>
                <w:szCs w:val="20"/>
                <w:lang w:val="kk-KZ"/>
              </w:rPr>
            </w:pPr>
            <w:r w:rsidRPr="00745B12">
              <w:rPr>
                <w:rFonts w:ascii="Times New Roman" w:eastAsia="Times New Roman" w:hAnsi="Times New Roman"/>
                <w:b/>
                <w:sz w:val="20"/>
                <w:szCs w:val="20"/>
                <w:lang w:val="kk-KZ"/>
              </w:rPr>
              <w:t>Размеще</w:t>
            </w:r>
            <w:r>
              <w:rPr>
                <w:rFonts w:ascii="Times New Roman" w:eastAsia="Times New Roman" w:hAnsi="Times New Roman"/>
                <w:b/>
                <w:sz w:val="20"/>
                <w:szCs w:val="20"/>
                <w:lang w:val="kk-KZ"/>
              </w:rPr>
              <w:t>но на Информационной системе: 06</w:t>
            </w:r>
            <w:r w:rsidRPr="00745B12">
              <w:rPr>
                <w:rFonts w:ascii="Times New Roman" w:eastAsia="Times New Roman" w:hAnsi="Times New Roman"/>
                <w:b/>
                <w:sz w:val="20"/>
                <w:szCs w:val="20"/>
                <w:lang w:val="kk-KZ"/>
              </w:rPr>
              <w:t>.11.2025</w:t>
            </w:r>
          </w:p>
          <w:p w:rsidR="00745B12" w:rsidRPr="00745B12" w:rsidRDefault="00745B12" w:rsidP="00745B12">
            <w:pPr>
              <w:rPr>
                <w:rFonts w:ascii="Times New Roman" w:eastAsia="Times New Roman" w:hAnsi="Times New Roman"/>
                <w:b/>
                <w:sz w:val="20"/>
                <w:szCs w:val="20"/>
                <w:lang w:val="kk-KZ"/>
              </w:rPr>
            </w:pPr>
          </w:p>
          <w:p w:rsidR="00745B12" w:rsidRPr="00745B12" w:rsidRDefault="00745B12" w:rsidP="00745B12">
            <w:pPr>
              <w:rPr>
                <w:rFonts w:ascii="Times New Roman" w:eastAsia="Times New Roman" w:hAnsi="Times New Roman"/>
                <w:sz w:val="20"/>
                <w:szCs w:val="20"/>
                <w:lang w:val="kk-KZ"/>
              </w:rPr>
            </w:pPr>
            <w:r>
              <w:rPr>
                <w:rFonts w:ascii="Times New Roman" w:eastAsia="Times New Roman" w:hAnsi="Times New Roman"/>
                <w:b/>
                <w:sz w:val="20"/>
                <w:szCs w:val="20"/>
                <w:lang w:val="kk-KZ"/>
              </w:rPr>
              <w:t>Размещено на ИР:06</w:t>
            </w:r>
            <w:r w:rsidRPr="00745B12">
              <w:rPr>
                <w:rFonts w:ascii="Times New Roman" w:eastAsia="Times New Roman" w:hAnsi="Times New Roman"/>
                <w:b/>
                <w:sz w:val="20"/>
                <w:szCs w:val="20"/>
                <w:lang w:val="kk-KZ"/>
              </w:rPr>
              <w:t>.11.2025</w:t>
            </w:r>
          </w:p>
        </w:tc>
        <w:tc>
          <w:tcPr>
            <w:tcW w:w="1276" w:type="dxa"/>
          </w:tcPr>
          <w:p w:rsidR="00542630" w:rsidRPr="00B6254B" w:rsidRDefault="00542630" w:rsidP="00542630">
            <w:pPr>
              <w:jc w:val="center"/>
              <w:rPr>
                <w:rFonts w:ascii="Times New Roman" w:eastAsia="Times New Roman" w:hAnsi="Times New Roman"/>
                <w:sz w:val="20"/>
                <w:szCs w:val="20"/>
                <w:lang w:val="kk-KZ" w:eastAsia="ru-RU"/>
              </w:rPr>
            </w:pPr>
          </w:p>
        </w:tc>
      </w:tr>
      <w:tr w:rsidR="00B565D6" w:rsidRPr="005A28DB" w:rsidTr="00E9256B">
        <w:trPr>
          <w:trHeight w:val="140"/>
        </w:trPr>
        <w:tc>
          <w:tcPr>
            <w:tcW w:w="410" w:type="dxa"/>
          </w:tcPr>
          <w:p w:rsidR="00B565D6" w:rsidRPr="00B6254B" w:rsidRDefault="00B565D6" w:rsidP="00542630">
            <w:pPr>
              <w:jc w:val="both"/>
              <w:rPr>
                <w:rFonts w:ascii="Times New Roman" w:eastAsia="Times New Roman" w:hAnsi="Times New Roman"/>
                <w:sz w:val="20"/>
                <w:szCs w:val="20"/>
                <w:lang w:val="kk-KZ" w:eastAsia="ru-RU"/>
              </w:rPr>
            </w:pPr>
          </w:p>
        </w:tc>
        <w:tc>
          <w:tcPr>
            <w:tcW w:w="1003" w:type="dxa"/>
          </w:tcPr>
          <w:p w:rsidR="00B565D6" w:rsidRPr="00B6254B" w:rsidRDefault="00B565D6"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B565D6" w:rsidRPr="00B6254B" w:rsidRDefault="00B565D6"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rsidR="00B565D6" w:rsidRPr="00B6254B" w:rsidRDefault="00B565D6" w:rsidP="00542630">
            <w:pPr>
              <w:jc w:val="center"/>
              <w:rPr>
                <w:rFonts w:ascii="Times New Roman" w:eastAsia="Times New Roman" w:hAnsi="Times New Roman"/>
                <w:sz w:val="20"/>
                <w:szCs w:val="20"/>
                <w:lang w:val="kk-KZ" w:eastAsia="ru-RU"/>
              </w:rPr>
            </w:pPr>
          </w:p>
        </w:tc>
        <w:tc>
          <w:tcPr>
            <w:tcW w:w="2552" w:type="dxa"/>
          </w:tcPr>
          <w:p w:rsidR="00745B12" w:rsidRPr="00745B12" w:rsidRDefault="00745B12" w:rsidP="00745B12">
            <w:pPr>
              <w:rPr>
                <w:rFonts w:ascii="Times New Roman" w:eastAsia="Times New Roman" w:hAnsi="Times New Roman"/>
                <w:b/>
                <w:sz w:val="20"/>
                <w:szCs w:val="20"/>
                <w:lang w:val="kk-KZ"/>
              </w:rPr>
            </w:pPr>
            <w:r w:rsidRPr="00745B12">
              <w:rPr>
                <w:rFonts w:ascii="Times New Roman" w:eastAsia="Times New Roman" w:hAnsi="Times New Roman"/>
                <w:b/>
                <w:sz w:val="20"/>
                <w:szCs w:val="20"/>
                <w:lang w:val="kk-KZ"/>
              </w:rPr>
              <w:t>03/11/2025 10:00</w:t>
            </w:r>
          </w:p>
          <w:p w:rsidR="00745B12" w:rsidRDefault="00745B12" w:rsidP="00745B12">
            <w:pPr>
              <w:rPr>
                <w:rFonts w:ascii="Times New Roman" w:eastAsia="Times New Roman" w:hAnsi="Times New Roman"/>
                <w:sz w:val="20"/>
                <w:szCs w:val="20"/>
                <w:lang w:val="kk-KZ"/>
              </w:rPr>
            </w:pPr>
          </w:p>
          <w:p w:rsidR="00745B12" w:rsidRDefault="00745B12" w:rsidP="00745B12">
            <w:pPr>
              <w:rPr>
                <w:rFonts w:ascii="Times New Roman" w:eastAsia="Times New Roman" w:hAnsi="Times New Roman"/>
                <w:sz w:val="20"/>
                <w:szCs w:val="20"/>
                <w:lang w:val="kk-KZ"/>
              </w:rPr>
            </w:pPr>
            <w:r w:rsidRPr="00745B12">
              <w:rPr>
                <w:rFonts w:ascii="Times New Roman" w:eastAsia="Times New Roman" w:hAnsi="Times New Roman"/>
                <w:sz w:val="20"/>
                <w:szCs w:val="20"/>
                <w:lang w:val="kk-KZ"/>
              </w:rPr>
              <w:t>по проекту «Отчет о возможных воздействиях на окружающую среду к План горных работ на месторождении общераспространенных полезных ископаемых «Кызылту» на блоке N-42-143-( 10г-5б-18) по месторождению «Кызылту»</w:t>
            </w:r>
          </w:p>
          <w:p w:rsidR="00777C72" w:rsidRPr="00745B12" w:rsidRDefault="00777C72" w:rsidP="00745B12">
            <w:pPr>
              <w:rPr>
                <w:rFonts w:ascii="Times New Roman" w:eastAsia="Times New Roman" w:hAnsi="Times New Roman"/>
                <w:sz w:val="20"/>
                <w:szCs w:val="20"/>
                <w:lang w:val="kk-KZ"/>
              </w:rPr>
            </w:pPr>
          </w:p>
          <w:p w:rsidR="00B565D6" w:rsidRDefault="00745B12" w:rsidP="00745B12">
            <w:pPr>
              <w:rPr>
                <w:rFonts w:ascii="Times New Roman" w:eastAsia="Times New Roman" w:hAnsi="Times New Roman"/>
                <w:sz w:val="20"/>
                <w:szCs w:val="20"/>
                <w:lang w:val="kk-KZ"/>
              </w:rPr>
            </w:pPr>
            <w:r w:rsidRPr="00745B12">
              <w:rPr>
                <w:rFonts w:ascii="Times New Roman" w:eastAsia="Times New Roman" w:hAnsi="Times New Roman"/>
                <w:sz w:val="20"/>
                <w:szCs w:val="20"/>
                <w:lang w:val="kk-KZ"/>
              </w:rPr>
              <w:t>Заявитель: Товарищество с ограниченной ответственностью ""МЖК Group""</w:t>
            </w:r>
          </w:p>
          <w:p w:rsidR="00745B12" w:rsidRPr="00745B12" w:rsidRDefault="00745B12" w:rsidP="00745B12">
            <w:pPr>
              <w:rPr>
                <w:rFonts w:ascii="Times New Roman" w:eastAsia="Times New Roman" w:hAnsi="Times New Roman"/>
                <w:b/>
                <w:sz w:val="20"/>
                <w:szCs w:val="20"/>
                <w:lang w:val="kk-KZ"/>
              </w:rPr>
            </w:pPr>
          </w:p>
          <w:p w:rsidR="00745B12" w:rsidRPr="00745B12" w:rsidRDefault="00745B12" w:rsidP="00745B12">
            <w:pPr>
              <w:rPr>
                <w:rFonts w:ascii="Times New Roman" w:eastAsia="Times New Roman" w:hAnsi="Times New Roman"/>
                <w:b/>
                <w:sz w:val="20"/>
                <w:szCs w:val="20"/>
                <w:lang w:val="kk-KZ"/>
              </w:rPr>
            </w:pPr>
            <w:r w:rsidRPr="00745B12">
              <w:rPr>
                <w:rFonts w:ascii="Times New Roman" w:eastAsia="Times New Roman" w:hAnsi="Times New Roman"/>
                <w:b/>
                <w:sz w:val="20"/>
                <w:szCs w:val="20"/>
                <w:lang w:val="kk-KZ"/>
              </w:rPr>
              <w:t>Размещено на Информационной системе: 06.11.2025</w:t>
            </w:r>
          </w:p>
          <w:p w:rsidR="00745B12" w:rsidRPr="00745B12" w:rsidRDefault="00745B12" w:rsidP="00745B12">
            <w:pPr>
              <w:rPr>
                <w:rFonts w:ascii="Times New Roman" w:eastAsia="Times New Roman" w:hAnsi="Times New Roman"/>
                <w:b/>
                <w:sz w:val="20"/>
                <w:szCs w:val="20"/>
                <w:lang w:val="kk-KZ"/>
              </w:rPr>
            </w:pPr>
          </w:p>
          <w:p w:rsidR="00B565D6" w:rsidRPr="00745B12" w:rsidRDefault="00777C72" w:rsidP="00745B12">
            <w:pPr>
              <w:rPr>
                <w:rFonts w:ascii="Times New Roman" w:eastAsia="Times New Roman" w:hAnsi="Times New Roman"/>
                <w:sz w:val="20"/>
                <w:szCs w:val="20"/>
                <w:lang w:val="kk-KZ"/>
              </w:rPr>
            </w:pPr>
            <w:r>
              <w:rPr>
                <w:rFonts w:ascii="Times New Roman" w:eastAsia="Times New Roman" w:hAnsi="Times New Roman"/>
                <w:b/>
                <w:sz w:val="20"/>
                <w:szCs w:val="20"/>
                <w:lang w:val="kk-KZ"/>
              </w:rPr>
              <w:t>Размещено на ИР:06</w:t>
            </w:r>
            <w:r w:rsidR="00745B12" w:rsidRPr="00745B12">
              <w:rPr>
                <w:rFonts w:ascii="Times New Roman" w:eastAsia="Times New Roman" w:hAnsi="Times New Roman"/>
                <w:b/>
                <w:sz w:val="20"/>
                <w:szCs w:val="20"/>
                <w:lang w:val="kk-KZ"/>
              </w:rPr>
              <w:t>.11.2025</w:t>
            </w:r>
          </w:p>
        </w:tc>
        <w:tc>
          <w:tcPr>
            <w:tcW w:w="1276" w:type="dxa"/>
          </w:tcPr>
          <w:p w:rsidR="00B565D6" w:rsidRPr="00B6254B" w:rsidRDefault="00B565D6" w:rsidP="00542630">
            <w:pPr>
              <w:jc w:val="center"/>
              <w:rPr>
                <w:rFonts w:ascii="Times New Roman" w:eastAsia="Times New Roman" w:hAnsi="Times New Roman"/>
                <w:sz w:val="20"/>
                <w:szCs w:val="20"/>
                <w:lang w:val="kk-KZ" w:eastAsia="ru-RU"/>
              </w:rPr>
            </w:pPr>
          </w:p>
        </w:tc>
      </w:tr>
      <w:tr w:rsidR="00B565D6" w:rsidRPr="005A28DB" w:rsidTr="00E9256B">
        <w:trPr>
          <w:trHeight w:val="140"/>
        </w:trPr>
        <w:tc>
          <w:tcPr>
            <w:tcW w:w="410" w:type="dxa"/>
          </w:tcPr>
          <w:p w:rsidR="00B565D6" w:rsidRPr="00B6254B" w:rsidRDefault="00B565D6" w:rsidP="00542630">
            <w:pPr>
              <w:jc w:val="both"/>
              <w:rPr>
                <w:rFonts w:ascii="Times New Roman" w:eastAsia="Times New Roman" w:hAnsi="Times New Roman"/>
                <w:sz w:val="20"/>
                <w:szCs w:val="20"/>
                <w:lang w:val="kk-KZ" w:eastAsia="ru-RU"/>
              </w:rPr>
            </w:pPr>
          </w:p>
        </w:tc>
        <w:tc>
          <w:tcPr>
            <w:tcW w:w="1003" w:type="dxa"/>
          </w:tcPr>
          <w:p w:rsidR="00B565D6" w:rsidRPr="00B6254B" w:rsidRDefault="00B565D6"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B565D6" w:rsidRPr="00B6254B" w:rsidRDefault="00B565D6"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rsidR="00B565D6" w:rsidRPr="00B6254B" w:rsidRDefault="00B565D6" w:rsidP="00542630">
            <w:pPr>
              <w:jc w:val="center"/>
              <w:rPr>
                <w:rFonts w:ascii="Times New Roman" w:eastAsia="Times New Roman" w:hAnsi="Times New Roman"/>
                <w:sz w:val="20"/>
                <w:szCs w:val="20"/>
                <w:lang w:val="kk-KZ" w:eastAsia="ru-RU"/>
              </w:rPr>
            </w:pPr>
          </w:p>
        </w:tc>
        <w:tc>
          <w:tcPr>
            <w:tcW w:w="2552" w:type="dxa"/>
          </w:tcPr>
          <w:p w:rsidR="00745B12" w:rsidRDefault="00745B12" w:rsidP="00745B12">
            <w:pPr>
              <w:rPr>
                <w:rFonts w:ascii="Times New Roman" w:eastAsia="Times New Roman" w:hAnsi="Times New Roman"/>
                <w:b/>
                <w:sz w:val="20"/>
                <w:szCs w:val="20"/>
                <w:lang w:val="kk-KZ"/>
              </w:rPr>
            </w:pPr>
            <w:r>
              <w:rPr>
                <w:rFonts w:ascii="Times New Roman" w:eastAsia="Times New Roman" w:hAnsi="Times New Roman"/>
                <w:b/>
                <w:sz w:val="20"/>
                <w:szCs w:val="20"/>
                <w:lang w:val="kk-KZ"/>
              </w:rPr>
              <w:t>04/11/2025 10:00</w:t>
            </w:r>
          </w:p>
          <w:p w:rsidR="00745B12" w:rsidRPr="00745B12" w:rsidRDefault="00745B12" w:rsidP="00745B12">
            <w:pPr>
              <w:rPr>
                <w:rFonts w:ascii="Times New Roman" w:eastAsia="Times New Roman" w:hAnsi="Times New Roman"/>
                <w:sz w:val="20"/>
                <w:szCs w:val="20"/>
                <w:lang w:val="kk-KZ"/>
              </w:rPr>
            </w:pPr>
          </w:p>
          <w:p w:rsidR="00745B12" w:rsidRDefault="00745B12" w:rsidP="00745B12">
            <w:pPr>
              <w:rPr>
                <w:rFonts w:ascii="Times New Roman" w:eastAsia="Times New Roman" w:hAnsi="Times New Roman"/>
                <w:sz w:val="20"/>
                <w:szCs w:val="20"/>
                <w:lang w:val="kk-KZ"/>
              </w:rPr>
            </w:pPr>
            <w:r w:rsidRPr="00745B12">
              <w:rPr>
                <w:rFonts w:ascii="Times New Roman" w:eastAsia="Times New Roman" w:hAnsi="Times New Roman"/>
                <w:sz w:val="20"/>
                <w:szCs w:val="20"/>
                <w:lang w:val="kk-KZ"/>
              </w:rPr>
              <w:t>по проекту «Отчет о возможных воздействиях на окружающую среду к План горных работ на месторождении общераспространенных полезных ископаемых «Кызылту».</w:t>
            </w:r>
          </w:p>
          <w:p w:rsidR="00777C72" w:rsidRPr="00745B12" w:rsidRDefault="00777C72" w:rsidP="00745B12">
            <w:pPr>
              <w:rPr>
                <w:rFonts w:ascii="Times New Roman" w:eastAsia="Times New Roman" w:hAnsi="Times New Roman"/>
                <w:sz w:val="20"/>
                <w:szCs w:val="20"/>
                <w:lang w:val="kk-KZ"/>
              </w:rPr>
            </w:pPr>
          </w:p>
          <w:p w:rsidR="00B565D6" w:rsidRPr="00745B12" w:rsidRDefault="00745B12" w:rsidP="00745B12">
            <w:pPr>
              <w:rPr>
                <w:rFonts w:ascii="Times New Roman" w:eastAsia="Times New Roman" w:hAnsi="Times New Roman"/>
                <w:sz w:val="20"/>
                <w:szCs w:val="20"/>
                <w:lang w:val="kk-KZ"/>
              </w:rPr>
            </w:pPr>
            <w:r w:rsidRPr="00745B12">
              <w:rPr>
                <w:rFonts w:ascii="Times New Roman" w:eastAsia="Times New Roman" w:hAnsi="Times New Roman"/>
                <w:sz w:val="20"/>
                <w:szCs w:val="20"/>
                <w:lang w:val="kk-KZ"/>
              </w:rPr>
              <w:t>Заявитель: Товарищество с ограниченной ответственностью ""МЖК Group""</w:t>
            </w:r>
          </w:p>
          <w:p w:rsidR="00745B12" w:rsidRDefault="00745B12" w:rsidP="00745B12">
            <w:pPr>
              <w:rPr>
                <w:rFonts w:ascii="Times New Roman" w:eastAsia="Times New Roman" w:hAnsi="Times New Roman"/>
                <w:b/>
                <w:sz w:val="20"/>
                <w:szCs w:val="20"/>
                <w:lang w:val="kk-KZ"/>
              </w:rPr>
            </w:pPr>
          </w:p>
          <w:p w:rsidR="00745B12" w:rsidRPr="00745B12" w:rsidRDefault="00745B12" w:rsidP="00745B12">
            <w:pPr>
              <w:rPr>
                <w:rFonts w:ascii="Times New Roman" w:eastAsia="Times New Roman" w:hAnsi="Times New Roman"/>
                <w:b/>
                <w:sz w:val="20"/>
                <w:szCs w:val="20"/>
                <w:lang w:val="kk-KZ"/>
              </w:rPr>
            </w:pPr>
            <w:r w:rsidRPr="00745B12">
              <w:rPr>
                <w:rFonts w:ascii="Times New Roman" w:eastAsia="Times New Roman" w:hAnsi="Times New Roman"/>
                <w:b/>
                <w:sz w:val="20"/>
                <w:szCs w:val="20"/>
                <w:lang w:val="kk-KZ"/>
              </w:rPr>
              <w:t>Размещено на Информационн</w:t>
            </w:r>
            <w:r>
              <w:rPr>
                <w:rFonts w:ascii="Times New Roman" w:eastAsia="Times New Roman" w:hAnsi="Times New Roman"/>
                <w:b/>
                <w:sz w:val="20"/>
                <w:szCs w:val="20"/>
                <w:lang w:val="kk-KZ"/>
              </w:rPr>
              <w:t>ой системе: 10</w:t>
            </w:r>
            <w:r w:rsidRPr="00745B12">
              <w:rPr>
                <w:rFonts w:ascii="Times New Roman" w:eastAsia="Times New Roman" w:hAnsi="Times New Roman"/>
                <w:b/>
                <w:sz w:val="20"/>
                <w:szCs w:val="20"/>
                <w:lang w:val="kk-KZ"/>
              </w:rPr>
              <w:t>.11.2025</w:t>
            </w:r>
          </w:p>
          <w:p w:rsidR="00745B12" w:rsidRPr="00745B12" w:rsidRDefault="00745B12" w:rsidP="00745B12">
            <w:pPr>
              <w:rPr>
                <w:rFonts w:ascii="Times New Roman" w:eastAsia="Times New Roman" w:hAnsi="Times New Roman"/>
                <w:b/>
                <w:sz w:val="20"/>
                <w:szCs w:val="20"/>
                <w:lang w:val="kk-KZ"/>
              </w:rPr>
            </w:pPr>
          </w:p>
          <w:p w:rsidR="00745B12" w:rsidRPr="00B6254B" w:rsidRDefault="00745B12" w:rsidP="00745B12">
            <w:pPr>
              <w:rPr>
                <w:rFonts w:ascii="Times New Roman" w:eastAsia="Times New Roman" w:hAnsi="Times New Roman"/>
                <w:b/>
                <w:sz w:val="20"/>
                <w:szCs w:val="20"/>
                <w:lang w:val="kk-KZ"/>
              </w:rPr>
            </w:pPr>
            <w:r w:rsidRPr="00745B12">
              <w:rPr>
                <w:rFonts w:ascii="Times New Roman" w:eastAsia="Times New Roman" w:hAnsi="Times New Roman"/>
                <w:b/>
                <w:sz w:val="20"/>
                <w:szCs w:val="20"/>
                <w:lang w:val="kk-KZ"/>
              </w:rPr>
              <w:t>Размещено на ИР:10.11.2025</w:t>
            </w:r>
          </w:p>
        </w:tc>
        <w:tc>
          <w:tcPr>
            <w:tcW w:w="1276" w:type="dxa"/>
          </w:tcPr>
          <w:p w:rsidR="00B565D6" w:rsidRPr="00B6254B" w:rsidRDefault="00B565D6" w:rsidP="00542630">
            <w:pPr>
              <w:jc w:val="center"/>
              <w:rPr>
                <w:rFonts w:ascii="Times New Roman" w:eastAsia="Times New Roman" w:hAnsi="Times New Roman"/>
                <w:sz w:val="20"/>
                <w:szCs w:val="20"/>
                <w:lang w:val="kk-KZ" w:eastAsia="ru-RU"/>
              </w:rPr>
            </w:pPr>
          </w:p>
        </w:tc>
      </w:tr>
      <w:tr w:rsidR="00B565D6" w:rsidRPr="005A28DB" w:rsidTr="00E9256B">
        <w:trPr>
          <w:trHeight w:val="140"/>
        </w:trPr>
        <w:tc>
          <w:tcPr>
            <w:tcW w:w="410" w:type="dxa"/>
          </w:tcPr>
          <w:p w:rsidR="00B565D6" w:rsidRPr="00B6254B" w:rsidRDefault="00B565D6" w:rsidP="00542630">
            <w:pPr>
              <w:jc w:val="both"/>
              <w:rPr>
                <w:rFonts w:ascii="Times New Roman" w:eastAsia="Times New Roman" w:hAnsi="Times New Roman"/>
                <w:sz w:val="20"/>
                <w:szCs w:val="20"/>
                <w:lang w:val="kk-KZ" w:eastAsia="ru-RU"/>
              </w:rPr>
            </w:pPr>
          </w:p>
        </w:tc>
        <w:tc>
          <w:tcPr>
            <w:tcW w:w="1003" w:type="dxa"/>
          </w:tcPr>
          <w:p w:rsidR="00B565D6" w:rsidRPr="00B6254B" w:rsidRDefault="00B565D6"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B565D6" w:rsidRPr="00B6254B" w:rsidRDefault="00B565D6"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rsidR="00B565D6" w:rsidRPr="00B6254B" w:rsidRDefault="00B565D6" w:rsidP="00542630">
            <w:pPr>
              <w:jc w:val="center"/>
              <w:rPr>
                <w:rFonts w:ascii="Times New Roman" w:eastAsia="Times New Roman" w:hAnsi="Times New Roman"/>
                <w:sz w:val="20"/>
                <w:szCs w:val="20"/>
                <w:lang w:val="kk-KZ" w:eastAsia="ru-RU"/>
              </w:rPr>
            </w:pPr>
          </w:p>
        </w:tc>
        <w:tc>
          <w:tcPr>
            <w:tcW w:w="2552" w:type="dxa"/>
          </w:tcPr>
          <w:p w:rsidR="00777C72" w:rsidRDefault="00777C72" w:rsidP="00777C72">
            <w:pPr>
              <w:rPr>
                <w:rFonts w:ascii="Times New Roman" w:eastAsia="Times New Roman" w:hAnsi="Times New Roman"/>
                <w:b/>
                <w:sz w:val="20"/>
                <w:szCs w:val="20"/>
                <w:lang w:val="kk-KZ"/>
              </w:rPr>
            </w:pPr>
            <w:r>
              <w:rPr>
                <w:rFonts w:ascii="Times New Roman" w:eastAsia="Times New Roman" w:hAnsi="Times New Roman"/>
                <w:b/>
                <w:sz w:val="20"/>
                <w:szCs w:val="20"/>
                <w:lang w:val="kk-KZ"/>
              </w:rPr>
              <w:t>04/11/2025 12:00</w:t>
            </w:r>
          </w:p>
          <w:p w:rsidR="00777C72" w:rsidRDefault="00777C72" w:rsidP="00777C72">
            <w:pPr>
              <w:rPr>
                <w:rFonts w:ascii="Times New Roman" w:eastAsia="Times New Roman" w:hAnsi="Times New Roman"/>
                <w:b/>
                <w:sz w:val="20"/>
                <w:szCs w:val="20"/>
                <w:lang w:val="kk-KZ"/>
              </w:rPr>
            </w:pPr>
          </w:p>
          <w:p w:rsidR="00777C72" w:rsidRPr="00777C72" w:rsidRDefault="00777C72" w:rsidP="00777C72">
            <w:pPr>
              <w:rPr>
                <w:rFonts w:ascii="Times New Roman" w:eastAsia="Times New Roman" w:hAnsi="Times New Roman"/>
                <w:sz w:val="20"/>
                <w:szCs w:val="20"/>
                <w:lang w:val="kk-KZ"/>
              </w:rPr>
            </w:pPr>
            <w:r w:rsidRPr="00777C72">
              <w:rPr>
                <w:rFonts w:ascii="Times New Roman" w:eastAsia="Times New Roman" w:hAnsi="Times New Roman"/>
                <w:sz w:val="20"/>
                <w:szCs w:val="20"/>
                <w:lang w:val="kk-KZ"/>
              </w:rPr>
              <w:t xml:space="preserve">Место проведения: Акмолинская область, Аккольский район, Кенесский с.о., с.Малый Барап, ул. Шакарим </w:t>
            </w:r>
            <w:r w:rsidRPr="00777C72">
              <w:rPr>
                <w:rFonts w:ascii="Times New Roman" w:eastAsia="Times New Roman" w:hAnsi="Times New Roman"/>
                <w:sz w:val="20"/>
                <w:szCs w:val="20"/>
                <w:lang w:val="kk-KZ"/>
              </w:rPr>
              <w:lastRenderedPageBreak/>
              <w:t>Кудайбердиев, 9 КГУ</w:t>
            </w:r>
            <w:r w:rsidRPr="00777C72">
              <w:rPr>
                <w:rFonts w:ascii="Times New Roman" w:eastAsia="Times New Roman" w:hAnsi="Times New Roman"/>
                <w:b/>
                <w:sz w:val="20"/>
                <w:szCs w:val="20"/>
                <w:lang w:val="kk-KZ"/>
              </w:rPr>
              <w:t xml:space="preserve"> </w:t>
            </w:r>
            <w:r w:rsidRPr="00777C72">
              <w:rPr>
                <w:rFonts w:ascii="Times New Roman" w:eastAsia="Times New Roman" w:hAnsi="Times New Roman"/>
                <w:sz w:val="20"/>
                <w:szCs w:val="20"/>
                <w:lang w:val="kk-KZ"/>
              </w:rPr>
              <w:t xml:space="preserve">«Основная школа пос. Малый Барап, </w:t>
            </w:r>
          </w:p>
          <w:p w:rsidR="00777C72" w:rsidRDefault="00777C72" w:rsidP="00777C72">
            <w:pPr>
              <w:rPr>
                <w:rFonts w:ascii="Times New Roman" w:eastAsia="Times New Roman" w:hAnsi="Times New Roman"/>
                <w:sz w:val="20"/>
                <w:szCs w:val="20"/>
                <w:lang w:val="kk-KZ"/>
              </w:rPr>
            </w:pPr>
            <w:r w:rsidRPr="00777C72">
              <w:rPr>
                <w:rFonts w:ascii="Times New Roman" w:eastAsia="Times New Roman" w:hAnsi="Times New Roman"/>
                <w:sz w:val="20"/>
                <w:szCs w:val="20"/>
                <w:lang w:val="kk-KZ"/>
              </w:rPr>
              <w:t>материалы по получению Экологического разрешения к проекту План горных работ на месторождении общераспространенных полезных ископаемых «Кызылту» на блоке N-42-143-( 10г-5б-18) по месторождению «Кызылту»</w:t>
            </w:r>
          </w:p>
          <w:p w:rsidR="00777C72" w:rsidRPr="00777C72" w:rsidRDefault="00777C72" w:rsidP="00777C72">
            <w:pPr>
              <w:rPr>
                <w:rFonts w:ascii="Times New Roman" w:eastAsia="Times New Roman" w:hAnsi="Times New Roman"/>
                <w:sz w:val="20"/>
                <w:szCs w:val="20"/>
                <w:lang w:val="kk-KZ"/>
              </w:rPr>
            </w:pPr>
          </w:p>
          <w:p w:rsidR="00B565D6" w:rsidRPr="00777C72" w:rsidRDefault="00777C72" w:rsidP="00777C72">
            <w:pPr>
              <w:rPr>
                <w:rFonts w:ascii="Times New Roman" w:eastAsia="Times New Roman" w:hAnsi="Times New Roman"/>
                <w:sz w:val="20"/>
                <w:szCs w:val="20"/>
                <w:lang w:val="kk-KZ"/>
              </w:rPr>
            </w:pPr>
            <w:r w:rsidRPr="00777C72">
              <w:rPr>
                <w:rFonts w:ascii="Times New Roman" w:eastAsia="Times New Roman" w:hAnsi="Times New Roman"/>
                <w:sz w:val="20"/>
                <w:szCs w:val="20"/>
                <w:lang w:val="kk-KZ"/>
              </w:rPr>
              <w:t>Заявитель: Товарищество с ограниченной ответственностью ""МЖК Group""</w:t>
            </w:r>
          </w:p>
          <w:p w:rsidR="00777C72" w:rsidRDefault="00777C72" w:rsidP="00777C72">
            <w:pPr>
              <w:rPr>
                <w:rFonts w:ascii="Times New Roman" w:eastAsia="Times New Roman" w:hAnsi="Times New Roman"/>
                <w:b/>
                <w:sz w:val="20"/>
                <w:szCs w:val="20"/>
                <w:lang w:val="kk-KZ"/>
              </w:rPr>
            </w:pPr>
          </w:p>
          <w:p w:rsidR="00777C72" w:rsidRPr="00777C72" w:rsidRDefault="00777C72" w:rsidP="00777C72">
            <w:pPr>
              <w:rPr>
                <w:rFonts w:ascii="Times New Roman" w:eastAsia="Times New Roman" w:hAnsi="Times New Roman"/>
                <w:b/>
                <w:sz w:val="20"/>
                <w:szCs w:val="20"/>
                <w:lang w:val="kk-KZ"/>
              </w:rPr>
            </w:pPr>
            <w:r w:rsidRPr="00777C72">
              <w:rPr>
                <w:rFonts w:ascii="Times New Roman" w:eastAsia="Times New Roman" w:hAnsi="Times New Roman"/>
                <w:b/>
                <w:sz w:val="20"/>
                <w:szCs w:val="20"/>
                <w:lang w:val="kk-KZ"/>
              </w:rPr>
              <w:t>Размещено на Информационной системе: 10.11.2025</w:t>
            </w:r>
          </w:p>
          <w:p w:rsidR="00777C72" w:rsidRPr="00777C72" w:rsidRDefault="00777C72" w:rsidP="00777C72">
            <w:pPr>
              <w:rPr>
                <w:rFonts w:ascii="Times New Roman" w:eastAsia="Times New Roman" w:hAnsi="Times New Roman"/>
                <w:b/>
                <w:sz w:val="20"/>
                <w:szCs w:val="20"/>
                <w:lang w:val="kk-KZ"/>
              </w:rPr>
            </w:pPr>
          </w:p>
          <w:p w:rsidR="00777C72" w:rsidRPr="00B6254B" w:rsidRDefault="00777C72" w:rsidP="00777C72">
            <w:pPr>
              <w:rPr>
                <w:rFonts w:ascii="Times New Roman" w:eastAsia="Times New Roman" w:hAnsi="Times New Roman"/>
                <w:b/>
                <w:sz w:val="20"/>
                <w:szCs w:val="20"/>
                <w:lang w:val="kk-KZ"/>
              </w:rPr>
            </w:pPr>
            <w:r w:rsidRPr="00777C72">
              <w:rPr>
                <w:rFonts w:ascii="Times New Roman" w:eastAsia="Times New Roman" w:hAnsi="Times New Roman"/>
                <w:b/>
                <w:sz w:val="20"/>
                <w:szCs w:val="20"/>
                <w:lang w:val="kk-KZ"/>
              </w:rPr>
              <w:t>Размещено на ИР:10.11.2025</w:t>
            </w:r>
          </w:p>
        </w:tc>
        <w:tc>
          <w:tcPr>
            <w:tcW w:w="1276" w:type="dxa"/>
          </w:tcPr>
          <w:p w:rsidR="00B565D6" w:rsidRPr="00B6254B" w:rsidRDefault="00B565D6" w:rsidP="00542630">
            <w:pPr>
              <w:jc w:val="center"/>
              <w:rPr>
                <w:rFonts w:ascii="Times New Roman" w:eastAsia="Times New Roman" w:hAnsi="Times New Roman"/>
                <w:sz w:val="20"/>
                <w:szCs w:val="20"/>
                <w:lang w:val="kk-KZ" w:eastAsia="ru-RU"/>
              </w:rPr>
            </w:pPr>
          </w:p>
        </w:tc>
      </w:tr>
      <w:tr w:rsidR="00B565D6" w:rsidRPr="005A28DB" w:rsidTr="00E9256B">
        <w:trPr>
          <w:trHeight w:val="140"/>
        </w:trPr>
        <w:tc>
          <w:tcPr>
            <w:tcW w:w="410" w:type="dxa"/>
          </w:tcPr>
          <w:p w:rsidR="00B565D6" w:rsidRPr="00B6254B" w:rsidRDefault="00B565D6" w:rsidP="00542630">
            <w:pPr>
              <w:jc w:val="both"/>
              <w:rPr>
                <w:rFonts w:ascii="Times New Roman" w:eastAsia="Times New Roman" w:hAnsi="Times New Roman"/>
                <w:sz w:val="20"/>
                <w:szCs w:val="20"/>
                <w:lang w:val="kk-KZ" w:eastAsia="ru-RU"/>
              </w:rPr>
            </w:pPr>
          </w:p>
        </w:tc>
        <w:tc>
          <w:tcPr>
            <w:tcW w:w="1003" w:type="dxa"/>
          </w:tcPr>
          <w:p w:rsidR="00B565D6" w:rsidRPr="00B6254B" w:rsidRDefault="00B565D6"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B565D6" w:rsidRPr="00B6254B" w:rsidRDefault="00B565D6"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rsidR="00B565D6" w:rsidRPr="00B6254B" w:rsidRDefault="00B565D6" w:rsidP="00542630">
            <w:pPr>
              <w:jc w:val="center"/>
              <w:rPr>
                <w:rFonts w:ascii="Times New Roman" w:eastAsia="Times New Roman" w:hAnsi="Times New Roman"/>
                <w:sz w:val="20"/>
                <w:szCs w:val="20"/>
                <w:lang w:val="kk-KZ" w:eastAsia="ru-RU"/>
              </w:rPr>
            </w:pPr>
          </w:p>
        </w:tc>
        <w:tc>
          <w:tcPr>
            <w:tcW w:w="2552" w:type="dxa"/>
          </w:tcPr>
          <w:p w:rsidR="00777C72" w:rsidRDefault="00777C72" w:rsidP="00777C72">
            <w:pPr>
              <w:rPr>
                <w:rFonts w:ascii="Times New Roman" w:eastAsia="Times New Roman" w:hAnsi="Times New Roman"/>
                <w:b/>
                <w:sz w:val="20"/>
                <w:szCs w:val="20"/>
                <w:lang w:val="kk-KZ"/>
              </w:rPr>
            </w:pPr>
            <w:r>
              <w:rPr>
                <w:rFonts w:ascii="Times New Roman" w:eastAsia="Times New Roman" w:hAnsi="Times New Roman"/>
                <w:b/>
                <w:sz w:val="20"/>
                <w:szCs w:val="20"/>
                <w:lang w:val="kk-KZ"/>
              </w:rPr>
              <w:t>05/11/2025 12:00</w:t>
            </w:r>
          </w:p>
          <w:p w:rsidR="00777C72" w:rsidRDefault="00777C72" w:rsidP="00777C72">
            <w:pPr>
              <w:rPr>
                <w:rFonts w:ascii="Times New Roman" w:eastAsia="Times New Roman" w:hAnsi="Times New Roman"/>
                <w:b/>
                <w:sz w:val="20"/>
                <w:szCs w:val="20"/>
                <w:lang w:val="kk-KZ"/>
              </w:rPr>
            </w:pPr>
          </w:p>
          <w:p w:rsidR="00777C72" w:rsidRPr="00777C72" w:rsidRDefault="00777C72" w:rsidP="00777C72">
            <w:pPr>
              <w:rPr>
                <w:rFonts w:ascii="Times New Roman" w:eastAsia="Times New Roman" w:hAnsi="Times New Roman"/>
                <w:sz w:val="20"/>
                <w:szCs w:val="20"/>
                <w:lang w:val="kk-KZ"/>
              </w:rPr>
            </w:pPr>
            <w:r w:rsidRPr="00777C72">
              <w:rPr>
                <w:rFonts w:ascii="Times New Roman" w:eastAsia="Times New Roman" w:hAnsi="Times New Roman"/>
                <w:sz w:val="20"/>
                <w:szCs w:val="20"/>
                <w:lang w:val="kk-KZ"/>
              </w:rPr>
              <w:t>«Отчет о возможных воздействиях» к плану горных работ по добыче глинистых пород на месторождении «Элит Строй», расположенном в Целиноградском районе, Акмолинской области.</w:t>
            </w:r>
          </w:p>
          <w:p w:rsidR="00777C72" w:rsidRPr="00777C72" w:rsidRDefault="00777C72" w:rsidP="00777C72">
            <w:pPr>
              <w:rPr>
                <w:rFonts w:ascii="Times New Roman" w:eastAsia="Times New Roman" w:hAnsi="Times New Roman"/>
                <w:sz w:val="20"/>
                <w:szCs w:val="20"/>
                <w:lang w:val="kk-KZ"/>
              </w:rPr>
            </w:pPr>
          </w:p>
          <w:p w:rsidR="00B565D6" w:rsidRPr="00777C72" w:rsidRDefault="00777C72" w:rsidP="00777C72">
            <w:pPr>
              <w:rPr>
                <w:rFonts w:ascii="Times New Roman" w:eastAsia="Times New Roman" w:hAnsi="Times New Roman"/>
                <w:sz w:val="20"/>
                <w:szCs w:val="20"/>
                <w:lang w:val="kk-KZ"/>
              </w:rPr>
            </w:pPr>
            <w:r w:rsidRPr="00777C72">
              <w:rPr>
                <w:rFonts w:ascii="Times New Roman" w:eastAsia="Times New Roman" w:hAnsi="Times New Roman"/>
                <w:sz w:val="20"/>
                <w:szCs w:val="20"/>
                <w:lang w:val="kk-KZ"/>
              </w:rPr>
              <w:t>Заявитель: ""ЭЛИТ СТРОЙ АСТАНА"" жауапкершілігі шектеулі серіктестігі</w:t>
            </w:r>
          </w:p>
          <w:p w:rsidR="00777C72" w:rsidRDefault="00777C72" w:rsidP="00777C72">
            <w:pPr>
              <w:rPr>
                <w:rFonts w:ascii="Times New Roman" w:eastAsia="Times New Roman" w:hAnsi="Times New Roman"/>
                <w:b/>
                <w:sz w:val="20"/>
                <w:szCs w:val="20"/>
                <w:lang w:val="kk-KZ"/>
              </w:rPr>
            </w:pPr>
          </w:p>
          <w:p w:rsidR="00777C72" w:rsidRPr="00777C72" w:rsidRDefault="00777C72" w:rsidP="00777C72">
            <w:pPr>
              <w:rPr>
                <w:rFonts w:ascii="Times New Roman" w:eastAsia="Times New Roman" w:hAnsi="Times New Roman"/>
                <w:b/>
                <w:sz w:val="20"/>
                <w:szCs w:val="20"/>
                <w:lang w:val="kk-KZ"/>
              </w:rPr>
            </w:pPr>
            <w:r w:rsidRPr="00777C72">
              <w:rPr>
                <w:rFonts w:ascii="Times New Roman" w:eastAsia="Times New Roman" w:hAnsi="Times New Roman"/>
                <w:b/>
                <w:sz w:val="20"/>
                <w:szCs w:val="20"/>
                <w:lang w:val="kk-KZ"/>
              </w:rPr>
              <w:t>Размещено на Информационной системе: 10.11.2025</w:t>
            </w:r>
          </w:p>
          <w:p w:rsidR="00777C72" w:rsidRPr="00777C72" w:rsidRDefault="00777C72" w:rsidP="00777C72">
            <w:pPr>
              <w:rPr>
                <w:rFonts w:ascii="Times New Roman" w:eastAsia="Times New Roman" w:hAnsi="Times New Roman"/>
                <w:b/>
                <w:sz w:val="20"/>
                <w:szCs w:val="20"/>
                <w:lang w:val="kk-KZ"/>
              </w:rPr>
            </w:pPr>
          </w:p>
          <w:p w:rsidR="00777C72" w:rsidRPr="00B6254B" w:rsidRDefault="00777C72" w:rsidP="00777C72">
            <w:pPr>
              <w:rPr>
                <w:rFonts w:ascii="Times New Roman" w:eastAsia="Times New Roman" w:hAnsi="Times New Roman"/>
                <w:b/>
                <w:sz w:val="20"/>
                <w:szCs w:val="20"/>
                <w:lang w:val="kk-KZ"/>
              </w:rPr>
            </w:pPr>
            <w:r w:rsidRPr="00777C72">
              <w:rPr>
                <w:rFonts w:ascii="Times New Roman" w:eastAsia="Times New Roman" w:hAnsi="Times New Roman"/>
                <w:b/>
                <w:sz w:val="20"/>
                <w:szCs w:val="20"/>
                <w:lang w:val="kk-KZ"/>
              </w:rPr>
              <w:t>Размещено на ИР:10.11.2025</w:t>
            </w:r>
          </w:p>
        </w:tc>
        <w:tc>
          <w:tcPr>
            <w:tcW w:w="1276" w:type="dxa"/>
          </w:tcPr>
          <w:p w:rsidR="00B565D6" w:rsidRPr="00B6254B" w:rsidRDefault="00B565D6" w:rsidP="00542630">
            <w:pPr>
              <w:jc w:val="center"/>
              <w:rPr>
                <w:rFonts w:ascii="Times New Roman" w:eastAsia="Times New Roman" w:hAnsi="Times New Roman"/>
                <w:sz w:val="20"/>
                <w:szCs w:val="20"/>
                <w:lang w:val="kk-KZ" w:eastAsia="ru-RU"/>
              </w:rPr>
            </w:pPr>
          </w:p>
        </w:tc>
      </w:tr>
      <w:tr w:rsidR="00B565D6" w:rsidRPr="005A28DB" w:rsidTr="00E9256B">
        <w:trPr>
          <w:trHeight w:val="140"/>
        </w:trPr>
        <w:tc>
          <w:tcPr>
            <w:tcW w:w="410" w:type="dxa"/>
          </w:tcPr>
          <w:p w:rsidR="00B565D6" w:rsidRPr="00B6254B" w:rsidRDefault="00B565D6" w:rsidP="00542630">
            <w:pPr>
              <w:jc w:val="both"/>
              <w:rPr>
                <w:rFonts w:ascii="Times New Roman" w:eastAsia="Times New Roman" w:hAnsi="Times New Roman"/>
                <w:sz w:val="20"/>
                <w:szCs w:val="20"/>
                <w:lang w:val="kk-KZ" w:eastAsia="ru-RU"/>
              </w:rPr>
            </w:pPr>
          </w:p>
        </w:tc>
        <w:tc>
          <w:tcPr>
            <w:tcW w:w="1003" w:type="dxa"/>
          </w:tcPr>
          <w:p w:rsidR="00B565D6" w:rsidRPr="00B6254B" w:rsidRDefault="00B565D6"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B565D6" w:rsidRPr="00B6254B" w:rsidRDefault="00B565D6"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rsidR="00B565D6" w:rsidRPr="00B6254B" w:rsidRDefault="00B565D6" w:rsidP="00542630">
            <w:pPr>
              <w:jc w:val="center"/>
              <w:rPr>
                <w:rFonts w:ascii="Times New Roman" w:eastAsia="Times New Roman" w:hAnsi="Times New Roman"/>
                <w:sz w:val="20"/>
                <w:szCs w:val="20"/>
                <w:lang w:val="kk-KZ" w:eastAsia="ru-RU"/>
              </w:rPr>
            </w:pPr>
          </w:p>
        </w:tc>
        <w:tc>
          <w:tcPr>
            <w:tcW w:w="2552" w:type="dxa"/>
          </w:tcPr>
          <w:p w:rsidR="00777C72" w:rsidRDefault="00777C72" w:rsidP="00777C72">
            <w:pPr>
              <w:rPr>
                <w:rFonts w:ascii="Times New Roman" w:eastAsia="Times New Roman" w:hAnsi="Times New Roman"/>
                <w:b/>
                <w:sz w:val="20"/>
                <w:szCs w:val="20"/>
                <w:lang w:val="kk-KZ"/>
              </w:rPr>
            </w:pPr>
            <w:r>
              <w:rPr>
                <w:rFonts w:ascii="Times New Roman" w:eastAsia="Times New Roman" w:hAnsi="Times New Roman"/>
                <w:b/>
                <w:sz w:val="20"/>
                <w:szCs w:val="20"/>
                <w:lang w:val="kk-KZ"/>
              </w:rPr>
              <w:t>05/11/2025 11:00</w:t>
            </w:r>
          </w:p>
          <w:p w:rsidR="00777C72" w:rsidRPr="00777C72" w:rsidRDefault="00777C72" w:rsidP="00777C72">
            <w:pPr>
              <w:rPr>
                <w:rFonts w:ascii="Times New Roman" w:eastAsia="Times New Roman" w:hAnsi="Times New Roman"/>
                <w:b/>
                <w:sz w:val="20"/>
                <w:szCs w:val="20"/>
                <w:lang w:val="kk-KZ"/>
              </w:rPr>
            </w:pPr>
          </w:p>
          <w:p w:rsidR="00777C72" w:rsidRDefault="00777C72" w:rsidP="00777C72">
            <w:pPr>
              <w:rPr>
                <w:rFonts w:ascii="Times New Roman" w:eastAsia="Times New Roman" w:hAnsi="Times New Roman"/>
                <w:sz w:val="20"/>
                <w:szCs w:val="20"/>
                <w:lang w:val="kk-KZ"/>
              </w:rPr>
            </w:pPr>
            <w:r w:rsidRPr="00777C72">
              <w:rPr>
                <w:rFonts w:ascii="Times New Roman" w:eastAsia="Times New Roman" w:hAnsi="Times New Roman"/>
                <w:sz w:val="20"/>
                <w:szCs w:val="20"/>
                <w:lang w:val="kk-KZ"/>
              </w:rPr>
              <w:t>Отчет о возможных воздействиях «Эксплуатация подводящего газопровода и газораспределительных сетей в ПК «Нурлы» Кызылсуатского сельского округа Целиноградского района Акмолинской области»</w:t>
            </w:r>
          </w:p>
          <w:p w:rsidR="00777C72" w:rsidRPr="00777C72" w:rsidRDefault="00777C72" w:rsidP="00777C72">
            <w:pPr>
              <w:rPr>
                <w:rFonts w:ascii="Times New Roman" w:eastAsia="Times New Roman" w:hAnsi="Times New Roman"/>
                <w:sz w:val="20"/>
                <w:szCs w:val="20"/>
                <w:lang w:val="kk-KZ"/>
              </w:rPr>
            </w:pPr>
          </w:p>
          <w:p w:rsidR="00B565D6" w:rsidRDefault="00777C72" w:rsidP="00777C72">
            <w:pPr>
              <w:rPr>
                <w:rFonts w:ascii="Times New Roman" w:eastAsia="Times New Roman" w:hAnsi="Times New Roman"/>
                <w:b/>
                <w:sz w:val="20"/>
                <w:szCs w:val="20"/>
                <w:lang w:val="kk-KZ"/>
              </w:rPr>
            </w:pPr>
            <w:r w:rsidRPr="00777C72">
              <w:rPr>
                <w:rFonts w:ascii="Times New Roman" w:eastAsia="Times New Roman" w:hAnsi="Times New Roman"/>
                <w:sz w:val="20"/>
                <w:szCs w:val="20"/>
                <w:lang w:val="kk-KZ"/>
              </w:rPr>
              <w:t>Заявитель: Астанинский производственный</w:t>
            </w:r>
            <w:r w:rsidRPr="00777C72">
              <w:rPr>
                <w:rFonts w:ascii="Times New Roman" w:eastAsia="Times New Roman" w:hAnsi="Times New Roman"/>
                <w:b/>
                <w:sz w:val="20"/>
                <w:szCs w:val="20"/>
                <w:lang w:val="kk-KZ"/>
              </w:rPr>
              <w:t xml:space="preserve"> </w:t>
            </w:r>
            <w:r w:rsidRPr="00777C72">
              <w:rPr>
                <w:rFonts w:ascii="Times New Roman" w:eastAsia="Times New Roman" w:hAnsi="Times New Roman"/>
                <w:sz w:val="20"/>
                <w:szCs w:val="20"/>
                <w:lang w:val="kk-KZ"/>
              </w:rPr>
              <w:t xml:space="preserve">филиал </w:t>
            </w:r>
            <w:r w:rsidRPr="00777C72">
              <w:rPr>
                <w:rFonts w:ascii="Times New Roman" w:eastAsia="Times New Roman" w:hAnsi="Times New Roman"/>
                <w:sz w:val="20"/>
                <w:szCs w:val="20"/>
                <w:lang w:val="kk-KZ"/>
              </w:rPr>
              <w:lastRenderedPageBreak/>
              <w:t>АО ""QAZAQGAZ AIMAQ""</w:t>
            </w:r>
          </w:p>
          <w:p w:rsidR="00777C72" w:rsidRDefault="00777C72" w:rsidP="00777C72">
            <w:pPr>
              <w:rPr>
                <w:rFonts w:ascii="Times New Roman" w:eastAsia="Times New Roman" w:hAnsi="Times New Roman"/>
                <w:b/>
                <w:sz w:val="20"/>
                <w:szCs w:val="20"/>
                <w:lang w:val="kk-KZ"/>
              </w:rPr>
            </w:pPr>
          </w:p>
          <w:p w:rsidR="00777C72" w:rsidRPr="00777C72" w:rsidRDefault="00777C72" w:rsidP="00777C72">
            <w:pPr>
              <w:rPr>
                <w:rFonts w:ascii="Times New Roman" w:eastAsia="Times New Roman" w:hAnsi="Times New Roman"/>
                <w:b/>
                <w:sz w:val="20"/>
                <w:szCs w:val="20"/>
                <w:lang w:val="kk-KZ"/>
              </w:rPr>
            </w:pPr>
            <w:r w:rsidRPr="00777C72">
              <w:rPr>
                <w:rFonts w:ascii="Times New Roman" w:eastAsia="Times New Roman" w:hAnsi="Times New Roman"/>
                <w:b/>
                <w:sz w:val="20"/>
                <w:szCs w:val="20"/>
                <w:lang w:val="kk-KZ"/>
              </w:rPr>
              <w:t>Размеще</w:t>
            </w:r>
            <w:r>
              <w:rPr>
                <w:rFonts w:ascii="Times New Roman" w:eastAsia="Times New Roman" w:hAnsi="Times New Roman"/>
                <w:b/>
                <w:sz w:val="20"/>
                <w:szCs w:val="20"/>
                <w:lang w:val="kk-KZ"/>
              </w:rPr>
              <w:t>но на Информационной системе: 07</w:t>
            </w:r>
            <w:r w:rsidRPr="00777C72">
              <w:rPr>
                <w:rFonts w:ascii="Times New Roman" w:eastAsia="Times New Roman" w:hAnsi="Times New Roman"/>
                <w:b/>
                <w:sz w:val="20"/>
                <w:szCs w:val="20"/>
                <w:lang w:val="kk-KZ"/>
              </w:rPr>
              <w:t>.11.2025</w:t>
            </w:r>
          </w:p>
          <w:p w:rsidR="00777C72" w:rsidRPr="00777C72" w:rsidRDefault="00777C72" w:rsidP="00777C72">
            <w:pPr>
              <w:rPr>
                <w:rFonts w:ascii="Times New Roman" w:eastAsia="Times New Roman" w:hAnsi="Times New Roman"/>
                <w:b/>
                <w:sz w:val="20"/>
                <w:szCs w:val="20"/>
                <w:lang w:val="kk-KZ"/>
              </w:rPr>
            </w:pPr>
          </w:p>
          <w:p w:rsidR="00777C72" w:rsidRPr="00B6254B" w:rsidRDefault="00777C72" w:rsidP="00777C72">
            <w:pPr>
              <w:rPr>
                <w:rFonts w:ascii="Times New Roman" w:eastAsia="Times New Roman" w:hAnsi="Times New Roman"/>
                <w:b/>
                <w:sz w:val="20"/>
                <w:szCs w:val="20"/>
                <w:lang w:val="kk-KZ"/>
              </w:rPr>
            </w:pPr>
            <w:r>
              <w:rPr>
                <w:rFonts w:ascii="Times New Roman" w:eastAsia="Times New Roman" w:hAnsi="Times New Roman"/>
                <w:b/>
                <w:sz w:val="20"/>
                <w:szCs w:val="20"/>
                <w:lang w:val="kk-KZ"/>
              </w:rPr>
              <w:t>Размещено на ИР:07</w:t>
            </w:r>
            <w:r w:rsidRPr="00777C72">
              <w:rPr>
                <w:rFonts w:ascii="Times New Roman" w:eastAsia="Times New Roman" w:hAnsi="Times New Roman"/>
                <w:b/>
                <w:sz w:val="20"/>
                <w:szCs w:val="20"/>
                <w:lang w:val="kk-KZ"/>
              </w:rPr>
              <w:t>.11.2025</w:t>
            </w:r>
          </w:p>
        </w:tc>
        <w:tc>
          <w:tcPr>
            <w:tcW w:w="1276" w:type="dxa"/>
          </w:tcPr>
          <w:p w:rsidR="00B565D6" w:rsidRPr="00B6254B" w:rsidRDefault="00B565D6" w:rsidP="00542630">
            <w:pPr>
              <w:jc w:val="center"/>
              <w:rPr>
                <w:rFonts w:ascii="Times New Roman" w:eastAsia="Times New Roman" w:hAnsi="Times New Roman"/>
                <w:sz w:val="20"/>
                <w:szCs w:val="20"/>
                <w:lang w:val="kk-KZ" w:eastAsia="ru-RU"/>
              </w:rPr>
            </w:pPr>
          </w:p>
        </w:tc>
      </w:tr>
      <w:tr w:rsidR="00B565D6" w:rsidRPr="005A28DB" w:rsidTr="00E9256B">
        <w:trPr>
          <w:trHeight w:val="140"/>
        </w:trPr>
        <w:tc>
          <w:tcPr>
            <w:tcW w:w="410" w:type="dxa"/>
          </w:tcPr>
          <w:p w:rsidR="00B565D6" w:rsidRPr="00B6254B" w:rsidRDefault="00B565D6" w:rsidP="00542630">
            <w:pPr>
              <w:jc w:val="both"/>
              <w:rPr>
                <w:rFonts w:ascii="Times New Roman" w:eastAsia="Times New Roman" w:hAnsi="Times New Roman"/>
                <w:sz w:val="20"/>
                <w:szCs w:val="20"/>
                <w:lang w:val="kk-KZ" w:eastAsia="ru-RU"/>
              </w:rPr>
            </w:pPr>
          </w:p>
        </w:tc>
        <w:tc>
          <w:tcPr>
            <w:tcW w:w="1003" w:type="dxa"/>
          </w:tcPr>
          <w:p w:rsidR="00B565D6" w:rsidRPr="00B6254B" w:rsidRDefault="00B565D6"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B565D6" w:rsidRPr="00B6254B" w:rsidRDefault="00B565D6"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rsidR="00B565D6" w:rsidRPr="00B6254B" w:rsidRDefault="00B565D6" w:rsidP="00542630">
            <w:pPr>
              <w:jc w:val="center"/>
              <w:rPr>
                <w:rFonts w:ascii="Times New Roman" w:eastAsia="Times New Roman" w:hAnsi="Times New Roman"/>
                <w:sz w:val="20"/>
                <w:szCs w:val="20"/>
                <w:lang w:val="kk-KZ" w:eastAsia="ru-RU"/>
              </w:rPr>
            </w:pPr>
          </w:p>
        </w:tc>
        <w:tc>
          <w:tcPr>
            <w:tcW w:w="2552" w:type="dxa"/>
          </w:tcPr>
          <w:p w:rsidR="00777C72" w:rsidRDefault="00777C72" w:rsidP="00DE2292">
            <w:pPr>
              <w:rPr>
                <w:rFonts w:ascii="Times New Roman" w:eastAsia="Times New Roman" w:hAnsi="Times New Roman"/>
                <w:b/>
                <w:sz w:val="20"/>
                <w:szCs w:val="20"/>
                <w:lang w:val="kk-KZ"/>
              </w:rPr>
            </w:pPr>
            <w:r>
              <w:rPr>
                <w:rFonts w:ascii="Times New Roman" w:eastAsia="Times New Roman" w:hAnsi="Times New Roman"/>
                <w:b/>
                <w:sz w:val="20"/>
                <w:szCs w:val="20"/>
                <w:lang w:val="kk-KZ"/>
              </w:rPr>
              <w:t>05/11/2025 15:00</w:t>
            </w:r>
          </w:p>
          <w:p w:rsidR="00777C72" w:rsidRPr="00777C72" w:rsidRDefault="00777C72" w:rsidP="00DE2292">
            <w:pPr>
              <w:rPr>
                <w:rFonts w:ascii="Times New Roman" w:eastAsia="Times New Roman" w:hAnsi="Times New Roman"/>
                <w:b/>
                <w:sz w:val="20"/>
                <w:szCs w:val="20"/>
                <w:lang w:val="kk-KZ"/>
              </w:rPr>
            </w:pPr>
          </w:p>
          <w:p w:rsidR="00777C72" w:rsidRPr="00DE2292" w:rsidRDefault="00777C72" w:rsidP="00DE2292">
            <w:pPr>
              <w:rPr>
                <w:rFonts w:ascii="Times New Roman" w:eastAsia="Times New Roman" w:hAnsi="Times New Roman"/>
                <w:sz w:val="20"/>
                <w:szCs w:val="20"/>
                <w:lang w:val="kk-KZ"/>
              </w:rPr>
            </w:pPr>
            <w:r w:rsidRPr="00DE2292">
              <w:rPr>
                <w:rFonts w:ascii="Times New Roman" w:eastAsia="Times New Roman" w:hAnsi="Times New Roman"/>
                <w:sz w:val="20"/>
                <w:szCs w:val="20"/>
                <w:lang w:val="kk-KZ"/>
              </w:rPr>
              <w:t>Проект нормативов допустимых выбросов для месторождения глинистых пород «Элит Строй», расположенном в Целиноградском районе, Акмолинской области. План природоохранных мероприятий. Программа управления отходами. Программа производственного экологического контроля.</w:t>
            </w:r>
          </w:p>
          <w:p w:rsidR="00777C72" w:rsidRPr="00DE2292" w:rsidRDefault="00777C72" w:rsidP="00DE2292">
            <w:pPr>
              <w:rPr>
                <w:rFonts w:ascii="Times New Roman" w:eastAsia="Times New Roman" w:hAnsi="Times New Roman"/>
                <w:sz w:val="20"/>
                <w:szCs w:val="20"/>
                <w:lang w:val="kk-KZ"/>
              </w:rPr>
            </w:pPr>
          </w:p>
          <w:p w:rsidR="00B565D6" w:rsidRDefault="00777C72" w:rsidP="00DE2292">
            <w:pPr>
              <w:rPr>
                <w:rFonts w:ascii="Times New Roman" w:eastAsia="Times New Roman" w:hAnsi="Times New Roman"/>
                <w:sz w:val="20"/>
                <w:szCs w:val="20"/>
                <w:lang w:val="kk-KZ"/>
              </w:rPr>
            </w:pPr>
            <w:r w:rsidRPr="00DE2292">
              <w:rPr>
                <w:rFonts w:ascii="Times New Roman" w:eastAsia="Times New Roman" w:hAnsi="Times New Roman"/>
                <w:sz w:val="20"/>
                <w:szCs w:val="20"/>
                <w:lang w:val="kk-KZ"/>
              </w:rPr>
              <w:t>Заявитель: ""ЭЛИТ СТРОЙ АСТАНА"" жауапкершілігі шектеулі серіктестігі</w:t>
            </w:r>
          </w:p>
          <w:p w:rsidR="00DE2292" w:rsidRDefault="00DE2292" w:rsidP="00DE2292">
            <w:pPr>
              <w:rPr>
                <w:rFonts w:ascii="Times New Roman" w:eastAsia="Times New Roman" w:hAnsi="Times New Roman"/>
                <w:sz w:val="20"/>
                <w:szCs w:val="20"/>
                <w:lang w:val="kk-KZ"/>
              </w:rPr>
            </w:pPr>
          </w:p>
          <w:p w:rsidR="00DE2292" w:rsidRPr="00975E3A" w:rsidRDefault="00DE2292" w:rsidP="00DE2292">
            <w:pPr>
              <w:rPr>
                <w:rFonts w:ascii="Times New Roman" w:eastAsia="Times New Roman" w:hAnsi="Times New Roman"/>
                <w:b/>
                <w:sz w:val="20"/>
                <w:szCs w:val="20"/>
                <w:lang w:val="kk-KZ"/>
              </w:rPr>
            </w:pPr>
            <w:r w:rsidRPr="00975E3A">
              <w:rPr>
                <w:rFonts w:ascii="Times New Roman" w:eastAsia="Times New Roman" w:hAnsi="Times New Roman"/>
                <w:b/>
                <w:sz w:val="20"/>
                <w:szCs w:val="20"/>
                <w:lang w:val="kk-KZ"/>
              </w:rPr>
              <w:t>Размещено на Информационной системе: 07.11.2025</w:t>
            </w:r>
          </w:p>
          <w:p w:rsidR="00DE2292" w:rsidRPr="00975E3A" w:rsidRDefault="00DE2292" w:rsidP="00DE2292">
            <w:pPr>
              <w:rPr>
                <w:rFonts w:ascii="Times New Roman" w:eastAsia="Times New Roman" w:hAnsi="Times New Roman"/>
                <w:b/>
                <w:sz w:val="20"/>
                <w:szCs w:val="20"/>
                <w:lang w:val="kk-KZ"/>
              </w:rPr>
            </w:pPr>
          </w:p>
          <w:p w:rsidR="00DE2292" w:rsidRPr="00DE2292" w:rsidRDefault="00DE2292" w:rsidP="00DE2292">
            <w:pPr>
              <w:rPr>
                <w:rFonts w:ascii="Times New Roman" w:eastAsia="Times New Roman" w:hAnsi="Times New Roman"/>
                <w:b/>
                <w:sz w:val="20"/>
                <w:szCs w:val="20"/>
                <w:lang w:val="kk-KZ"/>
              </w:rPr>
            </w:pPr>
            <w:r w:rsidRPr="00975E3A">
              <w:rPr>
                <w:rFonts w:ascii="Times New Roman" w:eastAsia="Times New Roman" w:hAnsi="Times New Roman"/>
                <w:b/>
                <w:sz w:val="20"/>
                <w:szCs w:val="20"/>
                <w:lang w:val="kk-KZ"/>
              </w:rPr>
              <w:t>Размещено на ИР:10.11.2025</w:t>
            </w:r>
          </w:p>
        </w:tc>
        <w:tc>
          <w:tcPr>
            <w:tcW w:w="1276" w:type="dxa"/>
          </w:tcPr>
          <w:p w:rsidR="00B565D6" w:rsidRPr="00B6254B" w:rsidRDefault="00B565D6" w:rsidP="00542630">
            <w:pPr>
              <w:jc w:val="center"/>
              <w:rPr>
                <w:rFonts w:ascii="Times New Roman" w:eastAsia="Times New Roman" w:hAnsi="Times New Roman"/>
                <w:sz w:val="20"/>
                <w:szCs w:val="20"/>
                <w:lang w:val="kk-KZ" w:eastAsia="ru-RU"/>
              </w:rPr>
            </w:pPr>
          </w:p>
        </w:tc>
      </w:tr>
      <w:tr w:rsidR="00777C72" w:rsidRPr="005A28DB" w:rsidTr="00E9256B">
        <w:trPr>
          <w:trHeight w:val="140"/>
        </w:trPr>
        <w:tc>
          <w:tcPr>
            <w:tcW w:w="410" w:type="dxa"/>
          </w:tcPr>
          <w:p w:rsidR="00777C72" w:rsidRPr="00B6254B" w:rsidRDefault="00777C72" w:rsidP="00542630">
            <w:pPr>
              <w:jc w:val="both"/>
              <w:rPr>
                <w:rFonts w:ascii="Times New Roman" w:eastAsia="Times New Roman" w:hAnsi="Times New Roman"/>
                <w:sz w:val="20"/>
                <w:szCs w:val="20"/>
                <w:lang w:val="kk-KZ" w:eastAsia="ru-RU"/>
              </w:rPr>
            </w:pPr>
          </w:p>
        </w:tc>
        <w:tc>
          <w:tcPr>
            <w:tcW w:w="1003" w:type="dxa"/>
          </w:tcPr>
          <w:p w:rsidR="00777C72" w:rsidRPr="00B6254B" w:rsidRDefault="00777C72"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DE2292" w:rsidRPr="00B6254B" w:rsidRDefault="00DE2292" w:rsidP="00DE2292">
            <w:pPr>
              <w:spacing w:before="100" w:beforeAutospacing="1" w:after="100" w:afterAutospacing="1"/>
              <w:rPr>
                <w:rFonts w:ascii="Times New Roman" w:eastAsia="Times New Roman" w:hAnsi="Times New Roman"/>
                <w:b/>
                <w:sz w:val="20"/>
                <w:szCs w:val="20"/>
                <w:lang w:val="kk-KZ" w:eastAsia="ru-RU"/>
              </w:rPr>
            </w:pPr>
          </w:p>
        </w:tc>
        <w:tc>
          <w:tcPr>
            <w:tcW w:w="1275" w:type="dxa"/>
          </w:tcPr>
          <w:p w:rsidR="00777C72" w:rsidRPr="00B6254B" w:rsidRDefault="00777C72" w:rsidP="00542630">
            <w:pPr>
              <w:jc w:val="center"/>
              <w:rPr>
                <w:rFonts w:ascii="Times New Roman" w:eastAsia="Times New Roman" w:hAnsi="Times New Roman"/>
                <w:sz w:val="20"/>
                <w:szCs w:val="20"/>
                <w:lang w:val="kk-KZ" w:eastAsia="ru-RU"/>
              </w:rPr>
            </w:pPr>
          </w:p>
        </w:tc>
        <w:tc>
          <w:tcPr>
            <w:tcW w:w="2552" w:type="dxa"/>
          </w:tcPr>
          <w:p w:rsidR="00DE2292" w:rsidRDefault="00DE2292" w:rsidP="00DE2292">
            <w:pPr>
              <w:rPr>
                <w:rFonts w:ascii="Times New Roman" w:eastAsia="Times New Roman" w:hAnsi="Times New Roman"/>
                <w:b/>
                <w:sz w:val="20"/>
                <w:szCs w:val="20"/>
                <w:lang w:val="kk-KZ"/>
              </w:rPr>
            </w:pPr>
            <w:r>
              <w:rPr>
                <w:rFonts w:ascii="Times New Roman" w:eastAsia="Times New Roman" w:hAnsi="Times New Roman"/>
                <w:b/>
                <w:sz w:val="20"/>
                <w:szCs w:val="20"/>
                <w:lang w:val="kk-KZ"/>
              </w:rPr>
              <w:t>06/11/2025 12:00</w:t>
            </w:r>
          </w:p>
          <w:p w:rsidR="00DE2292" w:rsidRDefault="00DE2292" w:rsidP="00DE2292">
            <w:pPr>
              <w:rPr>
                <w:rFonts w:ascii="Times New Roman" w:eastAsia="Times New Roman" w:hAnsi="Times New Roman"/>
                <w:b/>
                <w:sz w:val="20"/>
                <w:szCs w:val="20"/>
                <w:lang w:val="kk-KZ"/>
              </w:rPr>
            </w:pPr>
          </w:p>
          <w:p w:rsidR="00DE2292" w:rsidRPr="004B1908" w:rsidRDefault="00DE2292" w:rsidP="00DE2292">
            <w:pPr>
              <w:rPr>
                <w:rFonts w:ascii="Times New Roman" w:eastAsia="Times New Roman" w:hAnsi="Times New Roman"/>
                <w:sz w:val="20"/>
                <w:szCs w:val="20"/>
                <w:lang w:val="kk-KZ"/>
              </w:rPr>
            </w:pPr>
            <w:r w:rsidRPr="00DE2292">
              <w:rPr>
                <w:rFonts w:ascii="Times New Roman" w:eastAsia="Times New Roman" w:hAnsi="Times New Roman"/>
                <w:b/>
                <w:sz w:val="20"/>
                <w:szCs w:val="20"/>
                <w:lang w:val="kk-KZ"/>
              </w:rPr>
              <w:t xml:space="preserve"> «</w:t>
            </w:r>
            <w:r w:rsidRPr="004B1908">
              <w:rPr>
                <w:rFonts w:ascii="Times New Roman" w:eastAsia="Times New Roman" w:hAnsi="Times New Roman"/>
                <w:sz w:val="20"/>
                <w:szCs w:val="20"/>
                <w:lang w:val="kk-KZ"/>
              </w:rPr>
              <w:t>Отчет о возможных воздействиях» к плану горных работ по добыче осадочных пород (алевролитов) на месторождении «Элит Строй-2», расположенном в Целиноградском районе Акмолинской области.</w:t>
            </w:r>
          </w:p>
          <w:p w:rsidR="004B1908" w:rsidRPr="004B1908" w:rsidRDefault="004B1908" w:rsidP="00DE2292">
            <w:pPr>
              <w:rPr>
                <w:rFonts w:ascii="Times New Roman" w:eastAsia="Times New Roman" w:hAnsi="Times New Roman"/>
                <w:sz w:val="20"/>
                <w:szCs w:val="20"/>
                <w:lang w:val="kk-KZ"/>
              </w:rPr>
            </w:pPr>
          </w:p>
          <w:p w:rsidR="00777C72" w:rsidRPr="004B1908" w:rsidRDefault="00DE2292" w:rsidP="00DE2292">
            <w:pPr>
              <w:rPr>
                <w:rFonts w:ascii="Times New Roman" w:eastAsia="Times New Roman" w:hAnsi="Times New Roman"/>
                <w:sz w:val="20"/>
                <w:szCs w:val="20"/>
                <w:lang w:val="kk-KZ"/>
              </w:rPr>
            </w:pPr>
            <w:r w:rsidRPr="004B1908">
              <w:rPr>
                <w:rFonts w:ascii="Times New Roman" w:eastAsia="Times New Roman" w:hAnsi="Times New Roman"/>
                <w:sz w:val="20"/>
                <w:szCs w:val="20"/>
                <w:lang w:val="kk-KZ"/>
              </w:rPr>
              <w:t>Заявитель: ""ЭЛИТ СТРОЙ АСТАНА"" жауапкершілігі шектеулі серіктестігі</w:t>
            </w:r>
          </w:p>
          <w:p w:rsidR="00DE2292" w:rsidRDefault="00DE2292" w:rsidP="00DE2292">
            <w:pPr>
              <w:rPr>
                <w:rFonts w:ascii="Times New Roman" w:eastAsia="Times New Roman" w:hAnsi="Times New Roman"/>
                <w:b/>
                <w:sz w:val="20"/>
                <w:szCs w:val="20"/>
                <w:lang w:val="kk-KZ"/>
              </w:rPr>
            </w:pPr>
          </w:p>
          <w:p w:rsidR="00DE2292" w:rsidRPr="00DE2292" w:rsidRDefault="00DE2292" w:rsidP="00DE2292">
            <w:pPr>
              <w:rPr>
                <w:rFonts w:ascii="Times New Roman" w:eastAsia="Times New Roman" w:hAnsi="Times New Roman"/>
                <w:b/>
                <w:sz w:val="20"/>
                <w:szCs w:val="20"/>
                <w:lang w:val="kk-KZ"/>
              </w:rPr>
            </w:pPr>
            <w:r w:rsidRPr="00DE2292">
              <w:rPr>
                <w:rFonts w:ascii="Times New Roman" w:eastAsia="Times New Roman" w:hAnsi="Times New Roman"/>
                <w:b/>
                <w:sz w:val="20"/>
                <w:szCs w:val="20"/>
                <w:lang w:val="kk-KZ"/>
              </w:rPr>
              <w:t>Размеще</w:t>
            </w:r>
            <w:r w:rsidR="004B1908">
              <w:rPr>
                <w:rFonts w:ascii="Times New Roman" w:eastAsia="Times New Roman" w:hAnsi="Times New Roman"/>
                <w:b/>
                <w:sz w:val="20"/>
                <w:szCs w:val="20"/>
                <w:lang w:val="kk-KZ"/>
              </w:rPr>
              <w:t>но на Информационной системе: 10</w:t>
            </w:r>
            <w:r w:rsidRPr="00DE2292">
              <w:rPr>
                <w:rFonts w:ascii="Times New Roman" w:eastAsia="Times New Roman" w:hAnsi="Times New Roman"/>
                <w:b/>
                <w:sz w:val="20"/>
                <w:szCs w:val="20"/>
                <w:lang w:val="kk-KZ"/>
              </w:rPr>
              <w:t>.11.2025</w:t>
            </w:r>
          </w:p>
          <w:p w:rsidR="00DE2292" w:rsidRPr="00DE2292" w:rsidRDefault="00DE2292" w:rsidP="00DE2292">
            <w:pPr>
              <w:rPr>
                <w:rFonts w:ascii="Times New Roman" w:eastAsia="Times New Roman" w:hAnsi="Times New Roman"/>
                <w:b/>
                <w:sz w:val="20"/>
                <w:szCs w:val="20"/>
                <w:lang w:val="kk-KZ"/>
              </w:rPr>
            </w:pPr>
          </w:p>
          <w:p w:rsidR="00DE2292" w:rsidRPr="00B6254B" w:rsidRDefault="00DE2292" w:rsidP="00DE2292">
            <w:pPr>
              <w:rPr>
                <w:rFonts w:ascii="Times New Roman" w:eastAsia="Times New Roman" w:hAnsi="Times New Roman"/>
                <w:b/>
                <w:sz w:val="20"/>
                <w:szCs w:val="20"/>
                <w:lang w:val="kk-KZ"/>
              </w:rPr>
            </w:pPr>
            <w:r w:rsidRPr="00DE2292">
              <w:rPr>
                <w:rFonts w:ascii="Times New Roman" w:eastAsia="Times New Roman" w:hAnsi="Times New Roman"/>
                <w:b/>
                <w:sz w:val="20"/>
                <w:szCs w:val="20"/>
                <w:lang w:val="kk-KZ"/>
              </w:rPr>
              <w:t>Размещено на ИР:10.11.2025</w:t>
            </w:r>
          </w:p>
        </w:tc>
        <w:tc>
          <w:tcPr>
            <w:tcW w:w="1276" w:type="dxa"/>
          </w:tcPr>
          <w:p w:rsidR="00777C72" w:rsidRPr="00B6254B" w:rsidRDefault="00777C72" w:rsidP="00542630">
            <w:pPr>
              <w:jc w:val="center"/>
              <w:rPr>
                <w:rFonts w:ascii="Times New Roman" w:eastAsia="Times New Roman" w:hAnsi="Times New Roman"/>
                <w:sz w:val="20"/>
                <w:szCs w:val="20"/>
                <w:lang w:val="kk-KZ" w:eastAsia="ru-RU"/>
              </w:rPr>
            </w:pPr>
          </w:p>
        </w:tc>
      </w:tr>
      <w:tr w:rsidR="00777C72" w:rsidRPr="005A28DB" w:rsidTr="00E9256B">
        <w:trPr>
          <w:trHeight w:val="140"/>
        </w:trPr>
        <w:tc>
          <w:tcPr>
            <w:tcW w:w="410" w:type="dxa"/>
          </w:tcPr>
          <w:p w:rsidR="00777C72" w:rsidRPr="00B6254B" w:rsidRDefault="00777C72" w:rsidP="00542630">
            <w:pPr>
              <w:jc w:val="both"/>
              <w:rPr>
                <w:rFonts w:ascii="Times New Roman" w:eastAsia="Times New Roman" w:hAnsi="Times New Roman"/>
                <w:sz w:val="20"/>
                <w:szCs w:val="20"/>
                <w:lang w:val="kk-KZ" w:eastAsia="ru-RU"/>
              </w:rPr>
            </w:pPr>
          </w:p>
        </w:tc>
        <w:tc>
          <w:tcPr>
            <w:tcW w:w="1003" w:type="dxa"/>
          </w:tcPr>
          <w:p w:rsidR="00777C72" w:rsidRPr="00B6254B" w:rsidRDefault="00777C72"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777C72" w:rsidRPr="00B6254B" w:rsidRDefault="00777C72"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rsidR="00777C72" w:rsidRPr="00B6254B" w:rsidRDefault="00777C72" w:rsidP="00542630">
            <w:pPr>
              <w:jc w:val="center"/>
              <w:rPr>
                <w:rFonts w:ascii="Times New Roman" w:eastAsia="Times New Roman" w:hAnsi="Times New Roman"/>
                <w:sz w:val="20"/>
                <w:szCs w:val="20"/>
                <w:lang w:val="kk-KZ" w:eastAsia="ru-RU"/>
              </w:rPr>
            </w:pPr>
          </w:p>
        </w:tc>
        <w:tc>
          <w:tcPr>
            <w:tcW w:w="2552" w:type="dxa"/>
          </w:tcPr>
          <w:p w:rsidR="004B1908" w:rsidRDefault="004B1908" w:rsidP="004B1908">
            <w:pPr>
              <w:rPr>
                <w:rFonts w:ascii="Times New Roman" w:eastAsia="Times New Roman" w:hAnsi="Times New Roman"/>
                <w:b/>
                <w:sz w:val="20"/>
                <w:szCs w:val="20"/>
                <w:lang w:val="kk-KZ"/>
              </w:rPr>
            </w:pPr>
            <w:r>
              <w:rPr>
                <w:rFonts w:ascii="Times New Roman" w:eastAsia="Times New Roman" w:hAnsi="Times New Roman"/>
                <w:b/>
                <w:sz w:val="20"/>
                <w:szCs w:val="20"/>
                <w:lang w:val="kk-KZ"/>
              </w:rPr>
              <w:t>06/11/2025 15:00</w:t>
            </w:r>
          </w:p>
          <w:p w:rsidR="004B1908" w:rsidRPr="004B1908" w:rsidRDefault="004B1908" w:rsidP="004B1908">
            <w:pPr>
              <w:rPr>
                <w:rFonts w:ascii="Times New Roman" w:eastAsia="Times New Roman" w:hAnsi="Times New Roman"/>
                <w:b/>
                <w:sz w:val="20"/>
                <w:szCs w:val="20"/>
                <w:lang w:val="kk-KZ"/>
              </w:rPr>
            </w:pPr>
          </w:p>
          <w:p w:rsidR="004B1908" w:rsidRPr="004B1908" w:rsidRDefault="004B1908" w:rsidP="004B1908">
            <w:pPr>
              <w:rPr>
                <w:rFonts w:ascii="Times New Roman" w:eastAsia="Times New Roman" w:hAnsi="Times New Roman"/>
                <w:sz w:val="20"/>
                <w:szCs w:val="20"/>
                <w:lang w:val="kk-KZ"/>
              </w:rPr>
            </w:pPr>
            <w:r w:rsidRPr="004B1908">
              <w:rPr>
                <w:rFonts w:ascii="Times New Roman" w:eastAsia="Times New Roman" w:hAnsi="Times New Roman"/>
                <w:sz w:val="20"/>
                <w:szCs w:val="20"/>
                <w:lang w:val="kk-KZ"/>
              </w:rPr>
              <w:t>Проект нормативов допустимых выбросов</w:t>
            </w:r>
            <w:r w:rsidRPr="004B1908">
              <w:rPr>
                <w:rFonts w:ascii="Times New Roman" w:eastAsia="Times New Roman" w:hAnsi="Times New Roman"/>
                <w:b/>
                <w:sz w:val="20"/>
                <w:szCs w:val="20"/>
                <w:lang w:val="kk-KZ"/>
              </w:rPr>
              <w:t xml:space="preserve"> </w:t>
            </w:r>
            <w:r w:rsidRPr="004B1908">
              <w:rPr>
                <w:rFonts w:ascii="Times New Roman" w:eastAsia="Times New Roman" w:hAnsi="Times New Roman"/>
                <w:sz w:val="20"/>
                <w:szCs w:val="20"/>
                <w:lang w:val="kk-KZ"/>
              </w:rPr>
              <w:t xml:space="preserve">для </w:t>
            </w:r>
            <w:r w:rsidRPr="004B1908">
              <w:rPr>
                <w:rFonts w:ascii="Times New Roman" w:eastAsia="Times New Roman" w:hAnsi="Times New Roman"/>
                <w:sz w:val="20"/>
                <w:szCs w:val="20"/>
                <w:lang w:val="kk-KZ"/>
              </w:rPr>
              <w:lastRenderedPageBreak/>
              <w:t>месторождения осадочных пород (алевролитов) «Элит Строй-2» расположенном в Целиноградском районе, Акмолинской области. План природоохранных мероприятий. Программа управления отходами. Программа производственного экологического контроля.</w:t>
            </w:r>
          </w:p>
          <w:p w:rsidR="004B1908" w:rsidRPr="004B1908" w:rsidRDefault="004B1908" w:rsidP="004B1908">
            <w:pPr>
              <w:rPr>
                <w:rFonts w:ascii="Times New Roman" w:eastAsia="Times New Roman" w:hAnsi="Times New Roman"/>
                <w:sz w:val="20"/>
                <w:szCs w:val="20"/>
                <w:lang w:val="kk-KZ"/>
              </w:rPr>
            </w:pPr>
          </w:p>
          <w:p w:rsidR="00777C72" w:rsidRPr="004B1908" w:rsidRDefault="004B1908" w:rsidP="004B1908">
            <w:pPr>
              <w:rPr>
                <w:rFonts w:ascii="Times New Roman" w:eastAsia="Times New Roman" w:hAnsi="Times New Roman"/>
                <w:sz w:val="20"/>
                <w:szCs w:val="20"/>
                <w:lang w:val="kk-KZ"/>
              </w:rPr>
            </w:pPr>
            <w:r w:rsidRPr="004B1908">
              <w:rPr>
                <w:rFonts w:ascii="Times New Roman" w:eastAsia="Times New Roman" w:hAnsi="Times New Roman"/>
                <w:sz w:val="20"/>
                <w:szCs w:val="20"/>
                <w:lang w:val="kk-KZ"/>
              </w:rPr>
              <w:t>Заявитель: ""ЭЛИТ СТРОЙ АСТАНА"" жауапкершілігі шектеулі серіктестігі</w:t>
            </w:r>
          </w:p>
          <w:p w:rsidR="004B1908" w:rsidRDefault="004B1908" w:rsidP="004B1908">
            <w:pPr>
              <w:rPr>
                <w:rFonts w:ascii="Times New Roman" w:eastAsia="Times New Roman" w:hAnsi="Times New Roman"/>
                <w:b/>
                <w:sz w:val="20"/>
                <w:szCs w:val="20"/>
                <w:lang w:val="kk-KZ"/>
              </w:rPr>
            </w:pPr>
          </w:p>
          <w:p w:rsidR="004B1908" w:rsidRPr="004B1908" w:rsidRDefault="004B1908" w:rsidP="004B1908">
            <w:pPr>
              <w:rPr>
                <w:rFonts w:ascii="Times New Roman" w:eastAsia="Times New Roman" w:hAnsi="Times New Roman"/>
                <w:b/>
                <w:sz w:val="20"/>
                <w:szCs w:val="20"/>
                <w:lang w:val="kk-KZ"/>
              </w:rPr>
            </w:pPr>
            <w:r w:rsidRPr="004B1908">
              <w:rPr>
                <w:rFonts w:ascii="Times New Roman" w:eastAsia="Times New Roman" w:hAnsi="Times New Roman"/>
                <w:b/>
                <w:sz w:val="20"/>
                <w:szCs w:val="20"/>
                <w:lang w:val="kk-KZ"/>
              </w:rPr>
              <w:t>Размещено на Информационной системе: 10.11.2025</w:t>
            </w:r>
          </w:p>
          <w:p w:rsidR="004B1908" w:rsidRPr="004B1908" w:rsidRDefault="004B1908" w:rsidP="004B1908">
            <w:pPr>
              <w:rPr>
                <w:rFonts w:ascii="Times New Roman" w:eastAsia="Times New Roman" w:hAnsi="Times New Roman"/>
                <w:b/>
                <w:sz w:val="20"/>
                <w:szCs w:val="20"/>
                <w:lang w:val="kk-KZ"/>
              </w:rPr>
            </w:pPr>
          </w:p>
          <w:p w:rsidR="004B1908" w:rsidRPr="00B6254B" w:rsidRDefault="004B1908" w:rsidP="004B1908">
            <w:pPr>
              <w:rPr>
                <w:rFonts w:ascii="Times New Roman" w:eastAsia="Times New Roman" w:hAnsi="Times New Roman"/>
                <w:b/>
                <w:sz w:val="20"/>
                <w:szCs w:val="20"/>
                <w:lang w:val="kk-KZ"/>
              </w:rPr>
            </w:pPr>
            <w:r w:rsidRPr="004B1908">
              <w:rPr>
                <w:rFonts w:ascii="Times New Roman" w:eastAsia="Times New Roman" w:hAnsi="Times New Roman"/>
                <w:b/>
                <w:sz w:val="20"/>
                <w:szCs w:val="20"/>
                <w:lang w:val="kk-KZ"/>
              </w:rPr>
              <w:t>Размещено на ИР:10.11.2025</w:t>
            </w:r>
          </w:p>
        </w:tc>
        <w:tc>
          <w:tcPr>
            <w:tcW w:w="1276" w:type="dxa"/>
          </w:tcPr>
          <w:p w:rsidR="00777C72" w:rsidRPr="00B6254B" w:rsidRDefault="00777C72" w:rsidP="00542630">
            <w:pPr>
              <w:jc w:val="center"/>
              <w:rPr>
                <w:rFonts w:ascii="Times New Roman" w:eastAsia="Times New Roman" w:hAnsi="Times New Roman"/>
                <w:sz w:val="20"/>
                <w:szCs w:val="20"/>
                <w:lang w:val="kk-KZ" w:eastAsia="ru-RU"/>
              </w:rPr>
            </w:pPr>
          </w:p>
        </w:tc>
      </w:tr>
      <w:tr w:rsidR="00777C72" w:rsidRPr="005A28DB" w:rsidTr="00E9256B">
        <w:trPr>
          <w:trHeight w:val="140"/>
        </w:trPr>
        <w:tc>
          <w:tcPr>
            <w:tcW w:w="410" w:type="dxa"/>
          </w:tcPr>
          <w:p w:rsidR="00777C72" w:rsidRPr="00B6254B" w:rsidRDefault="00777C72" w:rsidP="00542630">
            <w:pPr>
              <w:jc w:val="both"/>
              <w:rPr>
                <w:rFonts w:ascii="Times New Roman" w:eastAsia="Times New Roman" w:hAnsi="Times New Roman"/>
                <w:sz w:val="20"/>
                <w:szCs w:val="20"/>
                <w:lang w:val="kk-KZ" w:eastAsia="ru-RU"/>
              </w:rPr>
            </w:pPr>
          </w:p>
        </w:tc>
        <w:tc>
          <w:tcPr>
            <w:tcW w:w="1003" w:type="dxa"/>
          </w:tcPr>
          <w:p w:rsidR="00777C72" w:rsidRPr="00B6254B" w:rsidRDefault="00777C72"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4B1908" w:rsidRDefault="004B1908" w:rsidP="004B1908">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10/12/2025 12:00</w:t>
            </w:r>
          </w:p>
          <w:p w:rsidR="004B1908" w:rsidRPr="004B1908" w:rsidRDefault="004B1908" w:rsidP="004B1908">
            <w:pPr>
              <w:spacing w:before="100" w:beforeAutospacing="1" w:after="100" w:afterAutospacing="1"/>
              <w:rPr>
                <w:rFonts w:ascii="Times New Roman" w:eastAsia="Times New Roman" w:hAnsi="Times New Roman"/>
                <w:sz w:val="20"/>
                <w:szCs w:val="20"/>
                <w:lang w:val="kk-KZ" w:eastAsia="ru-RU"/>
              </w:rPr>
            </w:pPr>
            <w:r w:rsidRPr="004B1908">
              <w:rPr>
                <w:rFonts w:ascii="Times New Roman" w:eastAsia="Times New Roman" w:hAnsi="Times New Roman"/>
                <w:sz w:val="20"/>
                <w:szCs w:val="20"/>
                <w:lang w:val="kk-KZ" w:eastAsia="ru-RU"/>
              </w:rPr>
              <w:t>Проектные материалы для получения экологического разрешения на воздействие Строительство цеха по обогащению золотоносной руды и вспомогательных зданий и сооружений в Акмолинской области, Астраханский район, пос. Акбеит</w:t>
            </w:r>
          </w:p>
          <w:p w:rsidR="00777C72" w:rsidRPr="004B1908" w:rsidRDefault="004B1908" w:rsidP="004B1908">
            <w:pPr>
              <w:spacing w:before="100" w:beforeAutospacing="1" w:after="100" w:afterAutospacing="1"/>
              <w:rPr>
                <w:rFonts w:ascii="Times New Roman" w:eastAsia="Times New Roman" w:hAnsi="Times New Roman"/>
                <w:sz w:val="20"/>
                <w:szCs w:val="20"/>
                <w:lang w:val="kk-KZ" w:eastAsia="ru-RU"/>
              </w:rPr>
            </w:pPr>
            <w:r w:rsidRPr="004B1908">
              <w:rPr>
                <w:rFonts w:ascii="Times New Roman" w:eastAsia="Times New Roman" w:hAnsi="Times New Roman"/>
                <w:sz w:val="20"/>
                <w:szCs w:val="20"/>
                <w:lang w:val="kk-KZ" w:eastAsia="ru-RU"/>
              </w:rPr>
              <w:t>Заявитель: Товарищество с ограниченной ответственностью ""Aina Resources""</w:t>
            </w:r>
          </w:p>
          <w:p w:rsidR="004B1908" w:rsidRPr="004B1908" w:rsidRDefault="004B1908" w:rsidP="004B1908">
            <w:pPr>
              <w:spacing w:before="100" w:beforeAutospacing="1" w:after="100" w:afterAutospacing="1"/>
              <w:rPr>
                <w:rFonts w:ascii="Times New Roman" w:eastAsia="Times New Roman" w:hAnsi="Times New Roman"/>
                <w:b/>
                <w:sz w:val="20"/>
                <w:szCs w:val="20"/>
                <w:lang w:val="kk-KZ" w:eastAsia="ru-RU"/>
              </w:rPr>
            </w:pPr>
            <w:r w:rsidRPr="004B1908">
              <w:rPr>
                <w:rFonts w:ascii="Times New Roman" w:eastAsia="Times New Roman" w:hAnsi="Times New Roman"/>
                <w:b/>
                <w:sz w:val="20"/>
                <w:szCs w:val="20"/>
                <w:lang w:val="kk-KZ" w:eastAsia="ru-RU"/>
              </w:rPr>
              <w:t>Размещено на Инф</w:t>
            </w:r>
            <w:r>
              <w:rPr>
                <w:rFonts w:ascii="Times New Roman" w:eastAsia="Times New Roman" w:hAnsi="Times New Roman"/>
                <w:b/>
                <w:sz w:val="20"/>
                <w:szCs w:val="20"/>
                <w:lang w:val="kk-KZ" w:eastAsia="ru-RU"/>
              </w:rPr>
              <w:t>ормационной системе: 06.11.2025</w:t>
            </w:r>
          </w:p>
          <w:p w:rsidR="004B1908" w:rsidRPr="00B6254B" w:rsidRDefault="004B1908" w:rsidP="004B1908">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ИР:06</w:t>
            </w:r>
            <w:r w:rsidRPr="004B1908">
              <w:rPr>
                <w:rFonts w:ascii="Times New Roman" w:eastAsia="Times New Roman" w:hAnsi="Times New Roman"/>
                <w:b/>
                <w:sz w:val="20"/>
                <w:szCs w:val="20"/>
                <w:lang w:val="kk-KZ" w:eastAsia="ru-RU"/>
              </w:rPr>
              <w:t>.11.2025</w:t>
            </w:r>
          </w:p>
        </w:tc>
        <w:tc>
          <w:tcPr>
            <w:tcW w:w="1275" w:type="dxa"/>
          </w:tcPr>
          <w:p w:rsidR="00777C72" w:rsidRPr="00B6254B" w:rsidRDefault="00777C72" w:rsidP="00542630">
            <w:pPr>
              <w:jc w:val="center"/>
              <w:rPr>
                <w:rFonts w:ascii="Times New Roman" w:eastAsia="Times New Roman" w:hAnsi="Times New Roman"/>
                <w:sz w:val="20"/>
                <w:szCs w:val="20"/>
                <w:lang w:val="kk-KZ" w:eastAsia="ru-RU"/>
              </w:rPr>
            </w:pPr>
          </w:p>
        </w:tc>
        <w:tc>
          <w:tcPr>
            <w:tcW w:w="2552" w:type="dxa"/>
          </w:tcPr>
          <w:p w:rsidR="00777C72" w:rsidRPr="00B6254B" w:rsidRDefault="00777C72" w:rsidP="00535921">
            <w:pPr>
              <w:rPr>
                <w:rFonts w:ascii="Times New Roman" w:eastAsia="Times New Roman" w:hAnsi="Times New Roman"/>
                <w:b/>
                <w:sz w:val="20"/>
                <w:szCs w:val="20"/>
                <w:lang w:val="kk-KZ"/>
              </w:rPr>
            </w:pPr>
          </w:p>
        </w:tc>
        <w:tc>
          <w:tcPr>
            <w:tcW w:w="1276" w:type="dxa"/>
          </w:tcPr>
          <w:p w:rsidR="00777C72" w:rsidRPr="00B6254B" w:rsidRDefault="00777C72" w:rsidP="00542630">
            <w:pPr>
              <w:jc w:val="center"/>
              <w:rPr>
                <w:rFonts w:ascii="Times New Roman" w:eastAsia="Times New Roman" w:hAnsi="Times New Roman"/>
                <w:sz w:val="20"/>
                <w:szCs w:val="20"/>
                <w:lang w:val="kk-KZ" w:eastAsia="ru-RU"/>
              </w:rPr>
            </w:pPr>
          </w:p>
        </w:tc>
      </w:tr>
      <w:tr w:rsidR="00777C72" w:rsidRPr="005A28DB" w:rsidTr="00E9256B">
        <w:trPr>
          <w:trHeight w:val="140"/>
        </w:trPr>
        <w:tc>
          <w:tcPr>
            <w:tcW w:w="410" w:type="dxa"/>
          </w:tcPr>
          <w:p w:rsidR="00777C72" w:rsidRPr="00B6254B" w:rsidRDefault="00777C72" w:rsidP="00542630">
            <w:pPr>
              <w:jc w:val="both"/>
              <w:rPr>
                <w:rFonts w:ascii="Times New Roman" w:eastAsia="Times New Roman" w:hAnsi="Times New Roman"/>
                <w:sz w:val="20"/>
                <w:szCs w:val="20"/>
                <w:lang w:val="kk-KZ" w:eastAsia="ru-RU"/>
              </w:rPr>
            </w:pPr>
          </w:p>
        </w:tc>
        <w:tc>
          <w:tcPr>
            <w:tcW w:w="1003" w:type="dxa"/>
          </w:tcPr>
          <w:p w:rsidR="00777C72" w:rsidRPr="00B6254B" w:rsidRDefault="00777C72"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4B1908" w:rsidRDefault="004B1908" w:rsidP="004B1908">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08/12/2025 11:00</w:t>
            </w:r>
          </w:p>
          <w:p w:rsidR="004B1908" w:rsidRPr="004B1908" w:rsidRDefault="004B1908" w:rsidP="004B1908">
            <w:pPr>
              <w:spacing w:before="100" w:beforeAutospacing="1" w:after="100" w:afterAutospacing="1"/>
              <w:rPr>
                <w:rFonts w:ascii="Times New Roman" w:eastAsia="Times New Roman" w:hAnsi="Times New Roman"/>
                <w:sz w:val="20"/>
                <w:szCs w:val="20"/>
                <w:lang w:val="kk-KZ" w:eastAsia="ru-RU"/>
              </w:rPr>
            </w:pPr>
            <w:r w:rsidRPr="004B1908">
              <w:rPr>
                <w:rFonts w:ascii="Times New Roman" w:eastAsia="Times New Roman" w:hAnsi="Times New Roman"/>
                <w:sz w:val="20"/>
                <w:szCs w:val="20"/>
                <w:lang w:val="kk-KZ" w:eastAsia="ru-RU"/>
              </w:rPr>
              <w:t>проект «Отчет о возможных воздействиях» к плану горных работ на добычу строительного песка месторождения Полтавское, расположенного в Егиндыкольском районе Акмолинской области.</w:t>
            </w:r>
          </w:p>
          <w:p w:rsidR="00777C72" w:rsidRPr="004B1908" w:rsidRDefault="004B1908" w:rsidP="004B1908">
            <w:pPr>
              <w:spacing w:before="100" w:beforeAutospacing="1" w:after="100" w:afterAutospacing="1"/>
              <w:rPr>
                <w:rFonts w:ascii="Times New Roman" w:eastAsia="Times New Roman" w:hAnsi="Times New Roman"/>
                <w:sz w:val="20"/>
                <w:szCs w:val="20"/>
                <w:lang w:val="kk-KZ" w:eastAsia="ru-RU"/>
              </w:rPr>
            </w:pPr>
            <w:r w:rsidRPr="004B1908">
              <w:rPr>
                <w:rFonts w:ascii="Times New Roman" w:eastAsia="Times New Roman" w:hAnsi="Times New Roman"/>
                <w:sz w:val="20"/>
                <w:szCs w:val="20"/>
                <w:lang w:val="kk-KZ" w:eastAsia="ru-RU"/>
              </w:rPr>
              <w:t>Заявитель: Товарищество с ограниченной ответственностью ""КӨРКЕМ ҚҰМ""</w:t>
            </w:r>
          </w:p>
          <w:p w:rsidR="004B1908" w:rsidRPr="004B1908" w:rsidRDefault="004B1908" w:rsidP="004B1908">
            <w:pPr>
              <w:spacing w:before="100" w:beforeAutospacing="1" w:after="100" w:afterAutospacing="1"/>
              <w:rPr>
                <w:rFonts w:ascii="Times New Roman" w:eastAsia="Times New Roman" w:hAnsi="Times New Roman"/>
                <w:b/>
                <w:sz w:val="20"/>
                <w:szCs w:val="20"/>
                <w:lang w:val="kk-KZ" w:eastAsia="ru-RU"/>
              </w:rPr>
            </w:pPr>
            <w:r w:rsidRPr="004B1908">
              <w:rPr>
                <w:rFonts w:ascii="Times New Roman" w:eastAsia="Times New Roman" w:hAnsi="Times New Roman"/>
                <w:b/>
                <w:sz w:val="20"/>
                <w:szCs w:val="20"/>
                <w:lang w:val="kk-KZ" w:eastAsia="ru-RU"/>
              </w:rPr>
              <w:lastRenderedPageBreak/>
              <w:t>Размещено на Информационной системе: 06.11.2025</w:t>
            </w:r>
          </w:p>
          <w:p w:rsidR="004B1908" w:rsidRPr="00B6254B" w:rsidRDefault="004B1908" w:rsidP="004B1908">
            <w:pPr>
              <w:spacing w:before="100" w:beforeAutospacing="1" w:after="100" w:afterAutospacing="1"/>
              <w:rPr>
                <w:rFonts w:ascii="Times New Roman" w:eastAsia="Times New Roman" w:hAnsi="Times New Roman"/>
                <w:b/>
                <w:sz w:val="20"/>
                <w:szCs w:val="20"/>
                <w:lang w:val="kk-KZ" w:eastAsia="ru-RU"/>
              </w:rPr>
            </w:pPr>
            <w:r w:rsidRPr="004B1908">
              <w:rPr>
                <w:rFonts w:ascii="Times New Roman" w:eastAsia="Times New Roman" w:hAnsi="Times New Roman"/>
                <w:b/>
                <w:sz w:val="20"/>
                <w:szCs w:val="20"/>
                <w:lang w:val="kk-KZ" w:eastAsia="ru-RU"/>
              </w:rPr>
              <w:t>Размещено на ИР:06.11.2025</w:t>
            </w:r>
          </w:p>
        </w:tc>
        <w:tc>
          <w:tcPr>
            <w:tcW w:w="1275" w:type="dxa"/>
          </w:tcPr>
          <w:p w:rsidR="00777C72" w:rsidRPr="00B6254B" w:rsidRDefault="00777C72" w:rsidP="00542630">
            <w:pPr>
              <w:jc w:val="center"/>
              <w:rPr>
                <w:rFonts w:ascii="Times New Roman" w:eastAsia="Times New Roman" w:hAnsi="Times New Roman"/>
                <w:sz w:val="20"/>
                <w:szCs w:val="20"/>
                <w:lang w:val="kk-KZ" w:eastAsia="ru-RU"/>
              </w:rPr>
            </w:pPr>
          </w:p>
        </w:tc>
        <w:tc>
          <w:tcPr>
            <w:tcW w:w="2552" w:type="dxa"/>
          </w:tcPr>
          <w:p w:rsidR="00777C72" w:rsidRPr="00B6254B" w:rsidRDefault="00777C72" w:rsidP="00535921">
            <w:pPr>
              <w:rPr>
                <w:rFonts w:ascii="Times New Roman" w:eastAsia="Times New Roman" w:hAnsi="Times New Roman"/>
                <w:b/>
                <w:sz w:val="20"/>
                <w:szCs w:val="20"/>
                <w:lang w:val="kk-KZ"/>
              </w:rPr>
            </w:pPr>
          </w:p>
        </w:tc>
        <w:tc>
          <w:tcPr>
            <w:tcW w:w="1276" w:type="dxa"/>
          </w:tcPr>
          <w:p w:rsidR="00777C72" w:rsidRPr="00B6254B" w:rsidRDefault="00777C72" w:rsidP="00542630">
            <w:pPr>
              <w:jc w:val="center"/>
              <w:rPr>
                <w:rFonts w:ascii="Times New Roman" w:eastAsia="Times New Roman" w:hAnsi="Times New Roman"/>
                <w:sz w:val="20"/>
                <w:szCs w:val="20"/>
                <w:lang w:val="kk-KZ" w:eastAsia="ru-RU"/>
              </w:rPr>
            </w:pPr>
          </w:p>
        </w:tc>
      </w:tr>
      <w:tr w:rsidR="00777C72" w:rsidRPr="005A28DB" w:rsidTr="00E9256B">
        <w:trPr>
          <w:trHeight w:val="140"/>
        </w:trPr>
        <w:tc>
          <w:tcPr>
            <w:tcW w:w="410" w:type="dxa"/>
          </w:tcPr>
          <w:p w:rsidR="00777C72" w:rsidRPr="00B6254B" w:rsidRDefault="00777C72" w:rsidP="00542630">
            <w:pPr>
              <w:jc w:val="both"/>
              <w:rPr>
                <w:rFonts w:ascii="Times New Roman" w:eastAsia="Times New Roman" w:hAnsi="Times New Roman"/>
                <w:sz w:val="20"/>
                <w:szCs w:val="20"/>
                <w:lang w:val="kk-KZ" w:eastAsia="ru-RU"/>
              </w:rPr>
            </w:pPr>
          </w:p>
        </w:tc>
        <w:tc>
          <w:tcPr>
            <w:tcW w:w="1003" w:type="dxa"/>
          </w:tcPr>
          <w:p w:rsidR="00777C72" w:rsidRPr="00B6254B" w:rsidRDefault="00777C72"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C35A5D" w:rsidRDefault="00C35A5D" w:rsidP="00C35A5D">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08/12/2025 12:00</w:t>
            </w:r>
          </w:p>
          <w:p w:rsidR="00C35A5D" w:rsidRPr="00C35A5D" w:rsidRDefault="00C35A5D" w:rsidP="00C35A5D">
            <w:pPr>
              <w:spacing w:before="100" w:beforeAutospacing="1" w:after="100" w:afterAutospacing="1"/>
              <w:rPr>
                <w:rFonts w:ascii="Times New Roman" w:eastAsia="Times New Roman" w:hAnsi="Times New Roman"/>
                <w:sz w:val="20"/>
                <w:szCs w:val="20"/>
                <w:lang w:val="kk-KZ" w:eastAsia="ru-RU"/>
              </w:rPr>
            </w:pPr>
            <w:r w:rsidRPr="00C35A5D">
              <w:rPr>
                <w:rFonts w:ascii="Times New Roman" w:eastAsia="Times New Roman" w:hAnsi="Times New Roman"/>
                <w:sz w:val="20"/>
                <w:szCs w:val="20"/>
                <w:lang w:val="kk-KZ" w:eastAsia="ru-RU"/>
              </w:rPr>
              <w:t>проект «Отчет о возможных воздействиях» к плану горных работ на добычу строительного песка месторождения Полтавское, расположенного в Егиндыкольском районе Акмолинской области.</w:t>
            </w:r>
          </w:p>
          <w:p w:rsidR="00777C72" w:rsidRPr="00C35A5D" w:rsidRDefault="00C35A5D" w:rsidP="00C35A5D">
            <w:pPr>
              <w:spacing w:before="100" w:beforeAutospacing="1" w:after="100" w:afterAutospacing="1"/>
              <w:rPr>
                <w:rFonts w:ascii="Times New Roman" w:eastAsia="Times New Roman" w:hAnsi="Times New Roman"/>
                <w:sz w:val="20"/>
                <w:szCs w:val="20"/>
                <w:lang w:val="kk-KZ" w:eastAsia="ru-RU"/>
              </w:rPr>
            </w:pPr>
            <w:r w:rsidRPr="00C35A5D">
              <w:rPr>
                <w:rFonts w:ascii="Times New Roman" w:eastAsia="Times New Roman" w:hAnsi="Times New Roman"/>
                <w:sz w:val="20"/>
                <w:szCs w:val="20"/>
                <w:lang w:val="kk-KZ" w:eastAsia="ru-RU"/>
              </w:rPr>
              <w:t>Заявитель: Товарищество с ограниченной ответственностью ""КӨРКЕМ ҚҰМ""</w:t>
            </w:r>
          </w:p>
          <w:p w:rsidR="00C35A5D" w:rsidRPr="00C35A5D" w:rsidRDefault="00C35A5D" w:rsidP="00C35A5D">
            <w:pPr>
              <w:spacing w:before="100" w:beforeAutospacing="1" w:after="100" w:afterAutospacing="1"/>
              <w:rPr>
                <w:rFonts w:ascii="Times New Roman" w:eastAsia="Times New Roman" w:hAnsi="Times New Roman"/>
                <w:b/>
                <w:sz w:val="20"/>
                <w:szCs w:val="20"/>
                <w:lang w:val="kk-KZ" w:eastAsia="ru-RU"/>
              </w:rPr>
            </w:pPr>
            <w:r w:rsidRPr="00C35A5D">
              <w:rPr>
                <w:rFonts w:ascii="Times New Roman" w:eastAsia="Times New Roman" w:hAnsi="Times New Roman"/>
                <w:b/>
                <w:sz w:val="20"/>
                <w:szCs w:val="20"/>
                <w:lang w:val="kk-KZ" w:eastAsia="ru-RU"/>
              </w:rPr>
              <w:t>Размещено на Информационной системе: 06.11.2025</w:t>
            </w:r>
          </w:p>
          <w:p w:rsidR="00C35A5D" w:rsidRPr="00B6254B" w:rsidRDefault="00C35A5D" w:rsidP="00C35A5D">
            <w:pPr>
              <w:spacing w:before="100" w:beforeAutospacing="1" w:after="100" w:afterAutospacing="1"/>
              <w:rPr>
                <w:rFonts w:ascii="Times New Roman" w:eastAsia="Times New Roman" w:hAnsi="Times New Roman"/>
                <w:b/>
                <w:sz w:val="20"/>
                <w:szCs w:val="20"/>
                <w:lang w:val="kk-KZ" w:eastAsia="ru-RU"/>
              </w:rPr>
            </w:pPr>
            <w:r w:rsidRPr="00C35A5D">
              <w:rPr>
                <w:rFonts w:ascii="Times New Roman" w:eastAsia="Times New Roman" w:hAnsi="Times New Roman"/>
                <w:b/>
                <w:sz w:val="20"/>
                <w:szCs w:val="20"/>
                <w:lang w:val="kk-KZ" w:eastAsia="ru-RU"/>
              </w:rPr>
              <w:t>Размещено на ИР:06.11.2025</w:t>
            </w:r>
          </w:p>
        </w:tc>
        <w:tc>
          <w:tcPr>
            <w:tcW w:w="1275" w:type="dxa"/>
          </w:tcPr>
          <w:p w:rsidR="00777C72" w:rsidRPr="00B6254B" w:rsidRDefault="00777C72" w:rsidP="00542630">
            <w:pPr>
              <w:jc w:val="center"/>
              <w:rPr>
                <w:rFonts w:ascii="Times New Roman" w:eastAsia="Times New Roman" w:hAnsi="Times New Roman"/>
                <w:sz w:val="20"/>
                <w:szCs w:val="20"/>
                <w:lang w:val="kk-KZ" w:eastAsia="ru-RU"/>
              </w:rPr>
            </w:pPr>
          </w:p>
        </w:tc>
        <w:tc>
          <w:tcPr>
            <w:tcW w:w="2552" w:type="dxa"/>
          </w:tcPr>
          <w:p w:rsidR="00777C72" w:rsidRPr="00B6254B" w:rsidRDefault="00777C72" w:rsidP="00535921">
            <w:pPr>
              <w:rPr>
                <w:rFonts w:ascii="Times New Roman" w:eastAsia="Times New Roman" w:hAnsi="Times New Roman"/>
                <w:b/>
                <w:sz w:val="20"/>
                <w:szCs w:val="20"/>
                <w:lang w:val="kk-KZ"/>
              </w:rPr>
            </w:pPr>
          </w:p>
        </w:tc>
        <w:tc>
          <w:tcPr>
            <w:tcW w:w="1276" w:type="dxa"/>
          </w:tcPr>
          <w:p w:rsidR="00777C72" w:rsidRPr="00B6254B" w:rsidRDefault="00777C72" w:rsidP="00542630">
            <w:pPr>
              <w:jc w:val="center"/>
              <w:rPr>
                <w:rFonts w:ascii="Times New Roman" w:eastAsia="Times New Roman" w:hAnsi="Times New Roman"/>
                <w:sz w:val="20"/>
                <w:szCs w:val="20"/>
                <w:lang w:val="kk-KZ" w:eastAsia="ru-RU"/>
              </w:rPr>
            </w:pPr>
          </w:p>
        </w:tc>
      </w:tr>
      <w:tr w:rsidR="00777C72" w:rsidRPr="005A28DB" w:rsidTr="00E9256B">
        <w:trPr>
          <w:trHeight w:val="140"/>
        </w:trPr>
        <w:tc>
          <w:tcPr>
            <w:tcW w:w="410" w:type="dxa"/>
          </w:tcPr>
          <w:p w:rsidR="00777C72" w:rsidRPr="00B6254B" w:rsidRDefault="00777C72" w:rsidP="00542630">
            <w:pPr>
              <w:jc w:val="both"/>
              <w:rPr>
                <w:rFonts w:ascii="Times New Roman" w:eastAsia="Times New Roman" w:hAnsi="Times New Roman"/>
                <w:sz w:val="20"/>
                <w:szCs w:val="20"/>
                <w:lang w:val="kk-KZ" w:eastAsia="ru-RU"/>
              </w:rPr>
            </w:pPr>
          </w:p>
        </w:tc>
        <w:tc>
          <w:tcPr>
            <w:tcW w:w="1003" w:type="dxa"/>
          </w:tcPr>
          <w:p w:rsidR="00777C72" w:rsidRPr="00B6254B" w:rsidRDefault="00777C72"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C35A5D" w:rsidRPr="00C35A5D" w:rsidRDefault="00C35A5D" w:rsidP="00C35A5D">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09/12/2025 11:00</w:t>
            </w:r>
          </w:p>
          <w:p w:rsidR="00C35A5D" w:rsidRPr="00C35A5D" w:rsidRDefault="00C35A5D" w:rsidP="00C35A5D">
            <w:pPr>
              <w:spacing w:before="100" w:beforeAutospacing="1" w:after="100" w:afterAutospacing="1"/>
              <w:rPr>
                <w:rFonts w:ascii="Times New Roman" w:eastAsia="Times New Roman" w:hAnsi="Times New Roman"/>
                <w:sz w:val="20"/>
                <w:szCs w:val="20"/>
                <w:lang w:val="kk-KZ" w:eastAsia="ru-RU"/>
              </w:rPr>
            </w:pPr>
            <w:r w:rsidRPr="00C35A5D">
              <w:rPr>
                <w:rFonts w:ascii="Times New Roman" w:eastAsia="Times New Roman" w:hAnsi="Times New Roman"/>
                <w:sz w:val="20"/>
                <w:szCs w:val="20"/>
                <w:lang w:val="kk-KZ" w:eastAsia="ru-RU"/>
              </w:rPr>
              <w:t>Проект нормативов эмиссий, Программа управления отходами, Программа производственного экологического контроля, План мероприятий по охране окружающей среды к плану горных работ на добычу диоритов (магматических пород) на месторождении «Державинское» Жаркаинского района Акмолинской области.</w:t>
            </w:r>
          </w:p>
          <w:p w:rsidR="00777C72" w:rsidRPr="00C35A5D" w:rsidRDefault="00C35A5D" w:rsidP="00C35A5D">
            <w:pPr>
              <w:spacing w:before="100" w:beforeAutospacing="1" w:after="100" w:afterAutospacing="1"/>
              <w:rPr>
                <w:rFonts w:ascii="Times New Roman" w:eastAsia="Times New Roman" w:hAnsi="Times New Roman"/>
                <w:sz w:val="20"/>
                <w:szCs w:val="20"/>
                <w:lang w:val="kk-KZ" w:eastAsia="ru-RU"/>
              </w:rPr>
            </w:pPr>
            <w:r w:rsidRPr="00C35A5D">
              <w:rPr>
                <w:rFonts w:ascii="Times New Roman" w:eastAsia="Times New Roman" w:hAnsi="Times New Roman"/>
                <w:sz w:val="20"/>
                <w:szCs w:val="20"/>
                <w:lang w:val="kk-KZ" w:eastAsia="ru-RU"/>
              </w:rPr>
              <w:t>Заявитель: Товарищество с ограниченной ответственностью ""КӨРКЕМ ҚҰМ""</w:t>
            </w:r>
          </w:p>
          <w:p w:rsidR="00C35A5D" w:rsidRPr="00C35A5D" w:rsidRDefault="00C35A5D" w:rsidP="00C35A5D">
            <w:pPr>
              <w:spacing w:before="100" w:beforeAutospacing="1" w:after="100" w:afterAutospacing="1"/>
              <w:rPr>
                <w:rFonts w:ascii="Times New Roman" w:eastAsia="Times New Roman" w:hAnsi="Times New Roman"/>
                <w:b/>
                <w:sz w:val="20"/>
                <w:szCs w:val="20"/>
                <w:lang w:val="kk-KZ" w:eastAsia="ru-RU"/>
              </w:rPr>
            </w:pPr>
            <w:r w:rsidRPr="00C35A5D">
              <w:rPr>
                <w:rFonts w:ascii="Times New Roman" w:eastAsia="Times New Roman" w:hAnsi="Times New Roman"/>
                <w:b/>
                <w:sz w:val="20"/>
                <w:szCs w:val="20"/>
                <w:lang w:val="kk-KZ" w:eastAsia="ru-RU"/>
              </w:rPr>
              <w:t>Размещено на Информационной системе: 06.11.2025</w:t>
            </w:r>
          </w:p>
          <w:p w:rsidR="00C35A5D" w:rsidRPr="00B6254B" w:rsidRDefault="00C35A5D" w:rsidP="00C35A5D">
            <w:pPr>
              <w:spacing w:before="100" w:beforeAutospacing="1" w:after="100" w:afterAutospacing="1"/>
              <w:rPr>
                <w:rFonts w:ascii="Times New Roman" w:eastAsia="Times New Roman" w:hAnsi="Times New Roman"/>
                <w:b/>
                <w:sz w:val="20"/>
                <w:szCs w:val="20"/>
                <w:lang w:val="kk-KZ" w:eastAsia="ru-RU"/>
              </w:rPr>
            </w:pPr>
            <w:r w:rsidRPr="00C35A5D">
              <w:rPr>
                <w:rFonts w:ascii="Times New Roman" w:eastAsia="Times New Roman" w:hAnsi="Times New Roman"/>
                <w:b/>
                <w:sz w:val="20"/>
                <w:szCs w:val="20"/>
                <w:lang w:val="kk-KZ" w:eastAsia="ru-RU"/>
              </w:rPr>
              <w:t>Размещено на ИР:06.11.2025</w:t>
            </w:r>
          </w:p>
        </w:tc>
        <w:tc>
          <w:tcPr>
            <w:tcW w:w="1275" w:type="dxa"/>
          </w:tcPr>
          <w:p w:rsidR="00777C72" w:rsidRPr="00B6254B" w:rsidRDefault="00777C72" w:rsidP="00542630">
            <w:pPr>
              <w:jc w:val="center"/>
              <w:rPr>
                <w:rFonts w:ascii="Times New Roman" w:eastAsia="Times New Roman" w:hAnsi="Times New Roman"/>
                <w:sz w:val="20"/>
                <w:szCs w:val="20"/>
                <w:lang w:val="kk-KZ" w:eastAsia="ru-RU"/>
              </w:rPr>
            </w:pPr>
          </w:p>
        </w:tc>
        <w:tc>
          <w:tcPr>
            <w:tcW w:w="2552" w:type="dxa"/>
          </w:tcPr>
          <w:p w:rsidR="00777C72" w:rsidRPr="00B6254B" w:rsidRDefault="00777C72" w:rsidP="00535921">
            <w:pPr>
              <w:rPr>
                <w:rFonts w:ascii="Times New Roman" w:eastAsia="Times New Roman" w:hAnsi="Times New Roman"/>
                <w:b/>
                <w:sz w:val="20"/>
                <w:szCs w:val="20"/>
                <w:lang w:val="kk-KZ"/>
              </w:rPr>
            </w:pPr>
          </w:p>
        </w:tc>
        <w:tc>
          <w:tcPr>
            <w:tcW w:w="1276" w:type="dxa"/>
          </w:tcPr>
          <w:p w:rsidR="00777C72" w:rsidRPr="00B6254B" w:rsidRDefault="00777C72" w:rsidP="00542630">
            <w:pPr>
              <w:jc w:val="center"/>
              <w:rPr>
                <w:rFonts w:ascii="Times New Roman" w:eastAsia="Times New Roman" w:hAnsi="Times New Roman"/>
                <w:sz w:val="20"/>
                <w:szCs w:val="20"/>
                <w:lang w:val="kk-KZ" w:eastAsia="ru-RU"/>
              </w:rPr>
            </w:pPr>
          </w:p>
        </w:tc>
      </w:tr>
      <w:tr w:rsidR="00C35A5D" w:rsidRPr="005A28DB" w:rsidTr="00E9256B">
        <w:trPr>
          <w:trHeight w:val="140"/>
        </w:trPr>
        <w:tc>
          <w:tcPr>
            <w:tcW w:w="410" w:type="dxa"/>
          </w:tcPr>
          <w:p w:rsidR="00C35A5D" w:rsidRPr="00B6254B" w:rsidRDefault="00C35A5D" w:rsidP="00542630">
            <w:pPr>
              <w:jc w:val="both"/>
              <w:rPr>
                <w:rFonts w:ascii="Times New Roman" w:eastAsia="Times New Roman" w:hAnsi="Times New Roman"/>
                <w:sz w:val="20"/>
                <w:szCs w:val="20"/>
                <w:lang w:val="kk-KZ" w:eastAsia="ru-RU"/>
              </w:rPr>
            </w:pPr>
          </w:p>
        </w:tc>
        <w:tc>
          <w:tcPr>
            <w:tcW w:w="1003" w:type="dxa"/>
          </w:tcPr>
          <w:p w:rsidR="00C35A5D" w:rsidRPr="00B6254B" w:rsidRDefault="00C35A5D"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137E90" w:rsidRPr="00137E90" w:rsidRDefault="00137E90" w:rsidP="00137E90">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09/12/2025 12:00</w:t>
            </w:r>
          </w:p>
          <w:p w:rsidR="00137E90" w:rsidRPr="00137E90" w:rsidRDefault="00137E90" w:rsidP="00137E90">
            <w:pPr>
              <w:spacing w:before="100" w:beforeAutospacing="1" w:after="100" w:afterAutospacing="1"/>
              <w:rPr>
                <w:rFonts w:ascii="Times New Roman" w:eastAsia="Times New Roman" w:hAnsi="Times New Roman"/>
                <w:sz w:val="20"/>
                <w:szCs w:val="20"/>
                <w:lang w:val="kk-KZ" w:eastAsia="ru-RU"/>
              </w:rPr>
            </w:pPr>
            <w:r w:rsidRPr="00137E90">
              <w:rPr>
                <w:rFonts w:ascii="Times New Roman" w:eastAsia="Times New Roman" w:hAnsi="Times New Roman"/>
                <w:sz w:val="20"/>
                <w:szCs w:val="20"/>
                <w:lang w:val="kk-KZ" w:eastAsia="ru-RU"/>
              </w:rPr>
              <w:t>Проект нормативов эмиссий, Программа управления отходами, Программа производственного экологического контроля, План мероприятий по охране окружающей среды к плану горных работ на добычу</w:t>
            </w:r>
            <w:r w:rsidRPr="00137E90">
              <w:rPr>
                <w:rFonts w:ascii="Times New Roman" w:eastAsia="Times New Roman" w:hAnsi="Times New Roman"/>
                <w:b/>
                <w:sz w:val="20"/>
                <w:szCs w:val="20"/>
                <w:lang w:val="kk-KZ" w:eastAsia="ru-RU"/>
              </w:rPr>
              <w:t xml:space="preserve"> </w:t>
            </w:r>
            <w:r w:rsidRPr="00137E90">
              <w:rPr>
                <w:rFonts w:ascii="Times New Roman" w:eastAsia="Times New Roman" w:hAnsi="Times New Roman"/>
                <w:sz w:val="20"/>
                <w:szCs w:val="20"/>
                <w:lang w:val="kk-KZ" w:eastAsia="ru-RU"/>
              </w:rPr>
              <w:lastRenderedPageBreak/>
              <w:t>диоритов (магматических пород) на месторождении «Державинское» Жаркаинского района Акмолинской области.</w:t>
            </w:r>
          </w:p>
          <w:p w:rsidR="00C35A5D" w:rsidRPr="00137E90" w:rsidRDefault="00137E90" w:rsidP="00137E90">
            <w:pPr>
              <w:spacing w:before="100" w:beforeAutospacing="1" w:after="100" w:afterAutospacing="1"/>
              <w:rPr>
                <w:rFonts w:ascii="Times New Roman" w:eastAsia="Times New Roman" w:hAnsi="Times New Roman"/>
                <w:sz w:val="20"/>
                <w:szCs w:val="20"/>
                <w:lang w:val="kk-KZ" w:eastAsia="ru-RU"/>
              </w:rPr>
            </w:pPr>
            <w:r w:rsidRPr="00137E90">
              <w:rPr>
                <w:rFonts w:ascii="Times New Roman" w:eastAsia="Times New Roman" w:hAnsi="Times New Roman"/>
                <w:sz w:val="20"/>
                <w:szCs w:val="20"/>
                <w:lang w:val="kk-KZ" w:eastAsia="ru-RU"/>
              </w:rPr>
              <w:t>Заявитель: Товарищество с ограниченной ответственностью ""КӨРКЕМ ҚҰМ""</w:t>
            </w:r>
          </w:p>
          <w:p w:rsidR="00137E90" w:rsidRPr="00137E90" w:rsidRDefault="00137E90" w:rsidP="00137E90">
            <w:pPr>
              <w:spacing w:before="100" w:beforeAutospacing="1" w:after="100" w:afterAutospacing="1"/>
              <w:rPr>
                <w:rFonts w:ascii="Times New Roman" w:eastAsia="Times New Roman" w:hAnsi="Times New Roman"/>
                <w:b/>
                <w:sz w:val="20"/>
                <w:szCs w:val="20"/>
                <w:lang w:val="kk-KZ" w:eastAsia="ru-RU"/>
              </w:rPr>
            </w:pPr>
            <w:r w:rsidRPr="00137E90">
              <w:rPr>
                <w:rFonts w:ascii="Times New Roman" w:eastAsia="Times New Roman" w:hAnsi="Times New Roman"/>
                <w:b/>
                <w:sz w:val="20"/>
                <w:szCs w:val="20"/>
                <w:lang w:val="kk-KZ" w:eastAsia="ru-RU"/>
              </w:rPr>
              <w:t>Размещено на Информационной системе: 06.11.2025</w:t>
            </w:r>
          </w:p>
          <w:p w:rsidR="00137E90" w:rsidRPr="00B6254B" w:rsidRDefault="00137E90" w:rsidP="00137E90">
            <w:pPr>
              <w:spacing w:before="100" w:beforeAutospacing="1" w:after="100" w:afterAutospacing="1"/>
              <w:rPr>
                <w:rFonts w:ascii="Times New Roman" w:eastAsia="Times New Roman" w:hAnsi="Times New Roman"/>
                <w:b/>
                <w:sz w:val="20"/>
                <w:szCs w:val="20"/>
                <w:lang w:val="kk-KZ" w:eastAsia="ru-RU"/>
              </w:rPr>
            </w:pPr>
            <w:r w:rsidRPr="00137E90">
              <w:rPr>
                <w:rFonts w:ascii="Times New Roman" w:eastAsia="Times New Roman" w:hAnsi="Times New Roman"/>
                <w:b/>
                <w:sz w:val="20"/>
                <w:szCs w:val="20"/>
                <w:lang w:val="kk-KZ" w:eastAsia="ru-RU"/>
              </w:rPr>
              <w:t>Размещено на ИР:06.11.2025</w:t>
            </w:r>
          </w:p>
        </w:tc>
        <w:tc>
          <w:tcPr>
            <w:tcW w:w="1275" w:type="dxa"/>
          </w:tcPr>
          <w:p w:rsidR="00C35A5D" w:rsidRPr="00B6254B" w:rsidRDefault="00C35A5D" w:rsidP="00542630">
            <w:pPr>
              <w:jc w:val="center"/>
              <w:rPr>
                <w:rFonts w:ascii="Times New Roman" w:eastAsia="Times New Roman" w:hAnsi="Times New Roman"/>
                <w:sz w:val="20"/>
                <w:szCs w:val="20"/>
                <w:lang w:val="kk-KZ" w:eastAsia="ru-RU"/>
              </w:rPr>
            </w:pPr>
          </w:p>
        </w:tc>
        <w:tc>
          <w:tcPr>
            <w:tcW w:w="2552" w:type="dxa"/>
          </w:tcPr>
          <w:p w:rsidR="00C35A5D" w:rsidRPr="00B6254B" w:rsidRDefault="00C35A5D" w:rsidP="00535921">
            <w:pPr>
              <w:rPr>
                <w:rFonts w:ascii="Times New Roman" w:eastAsia="Times New Roman" w:hAnsi="Times New Roman"/>
                <w:b/>
                <w:sz w:val="20"/>
                <w:szCs w:val="20"/>
                <w:lang w:val="kk-KZ"/>
              </w:rPr>
            </w:pPr>
          </w:p>
        </w:tc>
        <w:tc>
          <w:tcPr>
            <w:tcW w:w="1276" w:type="dxa"/>
          </w:tcPr>
          <w:p w:rsidR="00C35A5D" w:rsidRPr="00B6254B" w:rsidRDefault="00C35A5D" w:rsidP="00542630">
            <w:pPr>
              <w:jc w:val="center"/>
              <w:rPr>
                <w:rFonts w:ascii="Times New Roman" w:eastAsia="Times New Roman" w:hAnsi="Times New Roman"/>
                <w:sz w:val="20"/>
                <w:szCs w:val="20"/>
                <w:lang w:val="kk-KZ" w:eastAsia="ru-RU"/>
              </w:rPr>
            </w:pPr>
          </w:p>
        </w:tc>
      </w:tr>
      <w:tr w:rsidR="00C35A5D" w:rsidRPr="005A28DB" w:rsidTr="00E9256B">
        <w:trPr>
          <w:trHeight w:val="140"/>
        </w:trPr>
        <w:tc>
          <w:tcPr>
            <w:tcW w:w="410" w:type="dxa"/>
          </w:tcPr>
          <w:p w:rsidR="00C35A5D" w:rsidRPr="00B6254B" w:rsidRDefault="00C35A5D" w:rsidP="00542630">
            <w:pPr>
              <w:jc w:val="both"/>
              <w:rPr>
                <w:rFonts w:ascii="Times New Roman" w:eastAsia="Times New Roman" w:hAnsi="Times New Roman"/>
                <w:sz w:val="20"/>
                <w:szCs w:val="20"/>
                <w:lang w:val="kk-KZ" w:eastAsia="ru-RU"/>
              </w:rPr>
            </w:pPr>
          </w:p>
        </w:tc>
        <w:tc>
          <w:tcPr>
            <w:tcW w:w="1003" w:type="dxa"/>
          </w:tcPr>
          <w:p w:rsidR="00C35A5D" w:rsidRPr="00B6254B" w:rsidRDefault="00C35A5D"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C35A5D" w:rsidRPr="00B6254B" w:rsidRDefault="00C35A5D"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rsidR="00C35A5D" w:rsidRPr="00B6254B" w:rsidRDefault="00C35A5D" w:rsidP="00542630">
            <w:pPr>
              <w:jc w:val="center"/>
              <w:rPr>
                <w:rFonts w:ascii="Times New Roman" w:eastAsia="Times New Roman" w:hAnsi="Times New Roman"/>
                <w:sz w:val="20"/>
                <w:szCs w:val="20"/>
                <w:lang w:val="kk-KZ" w:eastAsia="ru-RU"/>
              </w:rPr>
            </w:pPr>
          </w:p>
        </w:tc>
        <w:tc>
          <w:tcPr>
            <w:tcW w:w="2552" w:type="dxa"/>
          </w:tcPr>
          <w:p w:rsidR="00137E90" w:rsidRPr="00137E90" w:rsidRDefault="00137E90" w:rsidP="00137E90">
            <w:pPr>
              <w:rPr>
                <w:rFonts w:ascii="Times New Roman" w:eastAsia="Times New Roman" w:hAnsi="Times New Roman"/>
                <w:b/>
                <w:sz w:val="20"/>
                <w:szCs w:val="20"/>
                <w:lang w:val="kk-KZ"/>
              </w:rPr>
            </w:pPr>
            <w:r>
              <w:rPr>
                <w:rFonts w:ascii="Times New Roman" w:eastAsia="Times New Roman" w:hAnsi="Times New Roman"/>
                <w:b/>
                <w:sz w:val="20"/>
                <w:szCs w:val="20"/>
                <w:lang w:val="kk-KZ"/>
              </w:rPr>
              <w:t>07/11/2025 11:00</w:t>
            </w:r>
          </w:p>
          <w:p w:rsidR="00137E90" w:rsidRPr="00137E90" w:rsidRDefault="00137E90" w:rsidP="00137E90">
            <w:pPr>
              <w:rPr>
                <w:rFonts w:ascii="Times New Roman" w:eastAsia="Times New Roman" w:hAnsi="Times New Roman"/>
                <w:b/>
                <w:sz w:val="20"/>
                <w:szCs w:val="20"/>
                <w:lang w:val="kk-KZ"/>
              </w:rPr>
            </w:pPr>
          </w:p>
          <w:p w:rsidR="00137E90" w:rsidRPr="00CD0B87" w:rsidRDefault="00137E90" w:rsidP="00137E90">
            <w:pPr>
              <w:rPr>
                <w:rFonts w:ascii="Times New Roman" w:eastAsia="Times New Roman" w:hAnsi="Times New Roman"/>
                <w:sz w:val="20"/>
                <w:szCs w:val="20"/>
                <w:lang w:val="kk-KZ"/>
              </w:rPr>
            </w:pPr>
            <w:r w:rsidRPr="00CD0B87">
              <w:rPr>
                <w:rFonts w:ascii="Times New Roman" w:eastAsia="Times New Roman" w:hAnsi="Times New Roman"/>
                <w:sz w:val="20"/>
                <w:szCs w:val="20"/>
                <w:lang w:val="kk-KZ"/>
              </w:rPr>
              <w:t>Отчет о возможных воздействиях к проекту "Санация участка русла реки Нура с последующим укреплением берега в районе села Кабанбай батыра, автомобильного моста областного значения «Кабанбай батыра – Жалгызкудук – Оразак», карьера ТОО «Алтын- Даст», расположенного в административных границах Целиноградского района"</w:t>
            </w:r>
          </w:p>
          <w:p w:rsidR="00CD0B87" w:rsidRPr="00CD0B87" w:rsidRDefault="00CD0B87" w:rsidP="00137E90">
            <w:pPr>
              <w:rPr>
                <w:rFonts w:ascii="Times New Roman" w:eastAsia="Times New Roman" w:hAnsi="Times New Roman"/>
                <w:sz w:val="20"/>
                <w:szCs w:val="20"/>
                <w:lang w:val="kk-KZ"/>
              </w:rPr>
            </w:pPr>
          </w:p>
          <w:p w:rsidR="00C35A5D" w:rsidRPr="00CD0B87" w:rsidRDefault="00137E90" w:rsidP="00137E90">
            <w:pPr>
              <w:rPr>
                <w:rFonts w:ascii="Times New Roman" w:eastAsia="Times New Roman" w:hAnsi="Times New Roman"/>
                <w:sz w:val="20"/>
                <w:szCs w:val="20"/>
                <w:lang w:val="kk-KZ"/>
              </w:rPr>
            </w:pPr>
            <w:r w:rsidRPr="00CD0B87">
              <w:rPr>
                <w:rFonts w:ascii="Times New Roman" w:eastAsia="Times New Roman" w:hAnsi="Times New Roman"/>
                <w:sz w:val="20"/>
                <w:szCs w:val="20"/>
                <w:lang w:val="kk-KZ"/>
              </w:rPr>
              <w:t>Заявитель: Товарищество с ограниченной ответственностью ""Алтын-Даст""</w:t>
            </w:r>
          </w:p>
          <w:p w:rsidR="00137E90" w:rsidRDefault="00137E90" w:rsidP="00137E90">
            <w:pPr>
              <w:rPr>
                <w:rFonts w:ascii="Times New Roman" w:eastAsia="Times New Roman" w:hAnsi="Times New Roman"/>
                <w:b/>
                <w:sz w:val="20"/>
                <w:szCs w:val="20"/>
                <w:lang w:val="kk-KZ"/>
              </w:rPr>
            </w:pPr>
          </w:p>
          <w:p w:rsidR="00137E90" w:rsidRDefault="00137E90" w:rsidP="00137E90">
            <w:pPr>
              <w:rPr>
                <w:rFonts w:ascii="Times New Roman" w:eastAsia="Times New Roman" w:hAnsi="Times New Roman"/>
                <w:b/>
                <w:sz w:val="20"/>
                <w:szCs w:val="20"/>
                <w:lang w:val="kk-KZ"/>
              </w:rPr>
            </w:pPr>
            <w:r w:rsidRPr="00137E90">
              <w:rPr>
                <w:rFonts w:ascii="Times New Roman" w:eastAsia="Times New Roman" w:hAnsi="Times New Roman"/>
                <w:b/>
                <w:sz w:val="20"/>
                <w:szCs w:val="20"/>
                <w:lang w:val="kk-KZ"/>
              </w:rPr>
              <w:t>Размеще</w:t>
            </w:r>
            <w:r w:rsidR="00CD0B87">
              <w:rPr>
                <w:rFonts w:ascii="Times New Roman" w:eastAsia="Times New Roman" w:hAnsi="Times New Roman"/>
                <w:b/>
                <w:sz w:val="20"/>
                <w:szCs w:val="20"/>
                <w:lang w:val="kk-KZ"/>
              </w:rPr>
              <w:t>но на Информационной системе: 13</w:t>
            </w:r>
            <w:r w:rsidRPr="00137E90">
              <w:rPr>
                <w:rFonts w:ascii="Times New Roman" w:eastAsia="Times New Roman" w:hAnsi="Times New Roman"/>
                <w:b/>
                <w:sz w:val="20"/>
                <w:szCs w:val="20"/>
                <w:lang w:val="kk-KZ"/>
              </w:rPr>
              <w:t>.11.2025</w:t>
            </w:r>
          </w:p>
          <w:p w:rsidR="00CD0B87" w:rsidRPr="00137E90" w:rsidRDefault="00CD0B87" w:rsidP="00137E90">
            <w:pPr>
              <w:rPr>
                <w:rFonts w:ascii="Times New Roman" w:eastAsia="Times New Roman" w:hAnsi="Times New Roman"/>
                <w:b/>
                <w:sz w:val="20"/>
                <w:szCs w:val="20"/>
                <w:lang w:val="kk-KZ"/>
              </w:rPr>
            </w:pPr>
          </w:p>
          <w:p w:rsidR="00137E90" w:rsidRPr="00B6254B" w:rsidRDefault="00DC2277" w:rsidP="00137E90">
            <w:pPr>
              <w:rPr>
                <w:rFonts w:ascii="Times New Roman" w:eastAsia="Times New Roman" w:hAnsi="Times New Roman"/>
                <w:b/>
                <w:sz w:val="20"/>
                <w:szCs w:val="20"/>
                <w:lang w:val="kk-KZ"/>
              </w:rPr>
            </w:pPr>
            <w:r>
              <w:rPr>
                <w:rFonts w:ascii="Times New Roman" w:eastAsia="Times New Roman" w:hAnsi="Times New Roman"/>
                <w:b/>
                <w:sz w:val="20"/>
                <w:szCs w:val="20"/>
                <w:lang w:val="kk-KZ"/>
              </w:rPr>
              <w:t>Размещено на ИР:13</w:t>
            </w:r>
            <w:r w:rsidR="00137E90" w:rsidRPr="00137E90">
              <w:rPr>
                <w:rFonts w:ascii="Times New Roman" w:eastAsia="Times New Roman" w:hAnsi="Times New Roman"/>
                <w:b/>
                <w:sz w:val="20"/>
                <w:szCs w:val="20"/>
                <w:lang w:val="kk-KZ"/>
              </w:rPr>
              <w:t>.11.2025</w:t>
            </w:r>
          </w:p>
        </w:tc>
        <w:tc>
          <w:tcPr>
            <w:tcW w:w="1276" w:type="dxa"/>
          </w:tcPr>
          <w:p w:rsidR="00C35A5D" w:rsidRPr="00B6254B" w:rsidRDefault="00C35A5D" w:rsidP="00542630">
            <w:pPr>
              <w:jc w:val="center"/>
              <w:rPr>
                <w:rFonts w:ascii="Times New Roman" w:eastAsia="Times New Roman" w:hAnsi="Times New Roman"/>
                <w:sz w:val="20"/>
                <w:szCs w:val="20"/>
                <w:lang w:val="kk-KZ" w:eastAsia="ru-RU"/>
              </w:rPr>
            </w:pPr>
          </w:p>
        </w:tc>
      </w:tr>
      <w:tr w:rsidR="00C35A5D" w:rsidRPr="005A28DB" w:rsidTr="00E9256B">
        <w:trPr>
          <w:trHeight w:val="140"/>
        </w:trPr>
        <w:tc>
          <w:tcPr>
            <w:tcW w:w="410" w:type="dxa"/>
          </w:tcPr>
          <w:p w:rsidR="00C35A5D" w:rsidRPr="00B6254B" w:rsidRDefault="00C35A5D" w:rsidP="00542630">
            <w:pPr>
              <w:jc w:val="both"/>
              <w:rPr>
                <w:rFonts w:ascii="Times New Roman" w:eastAsia="Times New Roman" w:hAnsi="Times New Roman"/>
                <w:sz w:val="20"/>
                <w:szCs w:val="20"/>
                <w:lang w:val="kk-KZ" w:eastAsia="ru-RU"/>
              </w:rPr>
            </w:pPr>
          </w:p>
        </w:tc>
        <w:tc>
          <w:tcPr>
            <w:tcW w:w="1003" w:type="dxa"/>
          </w:tcPr>
          <w:p w:rsidR="00C35A5D" w:rsidRPr="00B6254B" w:rsidRDefault="00C35A5D"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C35A5D" w:rsidRPr="00B6254B" w:rsidRDefault="00C35A5D"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rsidR="00C35A5D" w:rsidRPr="00B6254B" w:rsidRDefault="00C35A5D" w:rsidP="00542630">
            <w:pPr>
              <w:jc w:val="center"/>
              <w:rPr>
                <w:rFonts w:ascii="Times New Roman" w:eastAsia="Times New Roman" w:hAnsi="Times New Roman"/>
                <w:sz w:val="20"/>
                <w:szCs w:val="20"/>
                <w:lang w:val="kk-KZ" w:eastAsia="ru-RU"/>
              </w:rPr>
            </w:pPr>
          </w:p>
        </w:tc>
        <w:tc>
          <w:tcPr>
            <w:tcW w:w="2552" w:type="dxa"/>
          </w:tcPr>
          <w:p w:rsidR="00DC2277" w:rsidRDefault="00DC2277" w:rsidP="00DC2277">
            <w:pPr>
              <w:rPr>
                <w:rFonts w:ascii="Times New Roman" w:eastAsia="Times New Roman" w:hAnsi="Times New Roman"/>
                <w:b/>
                <w:sz w:val="20"/>
                <w:szCs w:val="20"/>
                <w:lang w:val="kk-KZ"/>
              </w:rPr>
            </w:pPr>
            <w:r>
              <w:rPr>
                <w:rFonts w:ascii="Times New Roman" w:eastAsia="Times New Roman" w:hAnsi="Times New Roman"/>
                <w:b/>
                <w:sz w:val="20"/>
                <w:szCs w:val="20"/>
                <w:lang w:val="kk-KZ"/>
              </w:rPr>
              <w:t>07/11/2025 15:00</w:t>
            </w:r>
          </w:p>
          <w:p w:rsidR="00DC2277" w:rsidRPr="00DC2277" w:rsidRDefault="00DC2277" w:rsidP="00DC2277">
            <w:pPr>
              <w:rPr>
                <w:rFonts w:ascii="Times New Roman" w:eastAsia="Times New Roman" w:hAnsi="Times New Roman"/>
                <w:b/>
                <w:sz w:val="20"/>
                <w:szCs w:val="20"/>
                <w:lang w:val="kk-KZ"/>
              </w:rPr>
            </w:pPr>
          </w:p>
          <w:p w:rsidR="00DC2277" w:rsidRPr="00DC2277" w:rsidRDefault="00DC2277" w:rsidP="00DC2277">
            <w:pPr>
              <w:rPr>
                <w:rFonts w:ascii="Times New Roman" w:eastAsia="Times New Roman" w:hAnsi="Times New Roman"/>
                <w:sz w:val="20"/>
                <w:szCs w:val="20"/>
                <w:lang w:val="kk-KZ"/>
              </w:rPr>
            </w:pPr>
            <w:r w:rsidRPr="00DC2277">
              <w:rPr>
                <w:rFonts w:ascii="Times New Roman" w:eastAsia="Times New Roman" w:hAnsi="Times New Roman"/>
                <w:sz w:val="20"/>
                <w:szCs w:val="20"/>
                <w:lang w:val="kk-KZ"/>
              </w:rPr>
              <w:t>Отчет о возможных воздействиях к проекту "Санация участка русла реки Нура с последующим укреплением берега в районе села Кабанбай батыра, автомобильного моста областного значения «Кабанбай батыра – Жалгызкудук – Оразак», карьера ТОО «Алтын- Даст», расположенного в административных</w:t>
            </w:r>
            <w:r w:rsidRPr="00DC2277">
              <w:rPr>
                <w:rFonts w:ascii="Times New Roman" w:eastAsia="Times New Roman" w:hAnsi="Times New Roman"/>
                <w:b/>
                <w:sz w:val="20"/>
                <w:szCs w:val="20"/>
                <w:lang w:val="kk-KZ"/>
              </w:rPr>
              <w:t xml:space="preserve"> </w:t>
            </w:r>
            <w:r w:rsidRPr="00DC2277">
              <w:rPr>
                <w:rFonts w:ascii="Times New Roman" w:eastAsia="Times New Roman" w:hAnsi="Times New Roman"/>
                <w:sz w:val="20"/>
                <w:szCs w:val="20"/>
                <w:lang w:val="kk-KZ"/>
              </w:rPr>
              <w:t>границах Целиноградского района"</w:t>
            </w:r>
          </w:p>
          <w:p w:rsidR="00C35A5D" w:rsidRPr="00DC2277" w:rsidRDefault="00DC2277" w:rsidP="00DC2277">
            <w:pPr>
              <w:rPr>
                <w:rFonts w:ascii="Times New Roman" w:eastAsia="Times New Roman" w:hAnsi="Times New Roman"/>
                <w:sz w:val="20"/>
                <w:szCs w:val="20"/>
                <w:lang w:val="kk-KZ"/>
              </w:rPr>
            </w:pPr>
            <w:r w:rsidRPr="00DC2277">
              <w:rPr>
                <w:rFonts w:ascii="Times New Roman" w:eastAsia="Times New Roman" w:hAnsi="Times New Roman"/>
                <w:sz w:val="20"/>
                <w:szCs w:val="20"/>
                <w:lang w:val="kk-KZ"/>
              </w:rPr>
              <w:lastRenderedPageBreak/>
              <w:t>Заявитель: Товарищество с ограниченной ответственностью ""Алтын-Даст""</w:t>
            </w:r>
          </w:p>
          <w:p w:rsidR="00DC2277" w:rsidRDefault="00DC2277" w:rsidP="00DC2277">
            <w:pPr>
              <w:rPr>
                <w:rFonts w:ascii="Times New Roman" w:eastAsia="Times New Roman" w:hAnsi="Times New Roman"/>
                <w:b/>
                <w:sz w:val="20"/>
                <w:szCs w:val="20"/>
                <w:lang w:val="kk-KZ"/>
              </w:rPr>
            </w:pPr>
          </w:p>
          <w:p w:rsidR="00DC2277" w:rsidRPr="00DC2277" w:rsidRDefault="00DC2277" w:rsidP="00DC2277">
            <w:pPr>
              <w:rPr>
                <w:rFonts w:ascii="Times New Roman" w:eastAsia="Times New Roman" w:hAnsi="Times New Roman"/>
                <w:b/>
                <w:sz w:val="20"/>
                <w:szCs w:val="20"/>
                <w:lang w:val="kk-KZ"/>
              </w:rPr>
            </w:pPr>
            <w:r w:rsidRPr="00DC2277">
              <w:rPr>
                <w:rFonts w:ascii="Times New Roman" w:eastAsia="Times New Roman" w:hAnsi="Times New Roman"/>
                <w:b/>
                <w:sz w:val="20"/>
                <w:szCs w:val="20"/>
                <w:lang w:val="kk-KZ"/>
              </w:rPr>
              <w:t>Размещено на Информационной системе: 13.11.2025</w:t>
            </w:r>
          </w:p>
          <w:p w:rsidR="00DC2277" w:rsidRPr="00DC2277" w:rsidRDefault="00DC2277" w:rsidP="00DC2277">
            <w:pPr>
              <w:rPr>
                <w:rFonts w:ascii="Times New Roman" w:eastAsia="Times New Roman" w:hAnsi="Times New Roman"/>
                <w:b/>
                <w:sz w:val="20"/>
                <w:szCs w:val="20"/>
                <w:lang w:val="kk-KZ"/>
              </w:rPr>
            </w:pPr>
          </w:p>
          <w:p w:rsidR="00DC2277" w:rsidRPr="00B6254B" w:rsidRDefault="00DC2277" w:rsidP="00DC2277">
            <w:pPr>
              <w:rPr>
                <w:rFonts w:ascii="Times New Roman" w:eastAsia="Times New Roman" w:hAnsi="Times New Roman"/>
                <w:b/>
                <w:sz w:val="20"/>
                <w:szCs w:val="20"/>
                <w:lang w:val="kk-KZ"/>
              </w:rPr>
            </w:pPr>
            <w:r w:rsidRPr="00DC2277">
              <w:rPr>
                <w:rFonts w:ascii="Times New Roman" w:eastAsia="Times New Roman" w:hAnsi="Times New Roman"/>
                <w:b/>
                <w:sz w:val="20"/>
                <w:szCs w:val="20"/>
                <w:lang w:val="kk-KZ"/>
              </w:rPr>
              <w:t>Размещено на ИР:13.11.2025</w:t>
            </w:r>
          </w:p>
        </w:tc>
        <w:tc>
          <w:tcPr>
            <w:tcW w:w="1276" w:type="dxa"/>
          </w:tcPr>
          <w:p w:rsidR="00C35A5D" w:rsidRPr="00B6254B" w:rsidRDefault="00C35A5D" w:rsidP="00542630">
            <w:pPr>
              <w:jc w:val="center"/>
              <w:rPr>
                <w:rFonts w:ascii="Times New Roman" w:eastAsia="Times New Roman" w:hAnsi="Times New Roman"/>
                <w:sz w:val="20"/>
                <w:szCs w:val="20"/>
                <w:lang w:val="kk-KZ" w:eastAsia="ru-RU"/>
              </w:rPr>
            </w:pPr>
          </w:p>
        </w:tc>
      </w:tr>
      <w:tr w:rsidR="00C35A5D" w:rsidRPr="005A28DB" w:rsidTr="00E9256B">
        <w:trPr>
          <w:trHeight w:val="140"/>
        </w:trPr>
        <w:tc>
          <w:tcPr>
            <w:tcW w:w="410" w:type="dxa"/>
          </w:tcPr>
          <w:p w:rsidR="00C35A5D" w:rsidRPr="00B6254B" w:rsidRDefault="00C35A5D" w:rsidP="00542630">
            <w:pPr>
              <w:jc w:val="both"/>
              <w:rPr>
                <w:rFonts w:ascii="Times New Roman" w:eastAsia="Times New Roman" w:hAnsi="Times New Roman"/>
                <w:sz w:val="20"/>
                <w:szCs w:val="20"/>
                <w:lang w:val="kk-KZ" w:eastAsia="ru-RU"/>
              </w:rPr>
            </w:pPr>
          </w:p>
        </w:tc>
        <w:tc>
          <w:tcPr>
            <w:tcW w:w="1003" w:type="dxa"/>
          </w:tcPr>
          <w:p w:rsidR="00C35A5D" w:rsidRPr="00B6254B" w:rsidRDefault="00C35A5D"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DC2277" w:rsidRDefault="00DC2277" w:rsidP="00937C69">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10/12/2025 16:00</w:t>
            </w:r>
          </w:p>
          <w:p w:rsidR="00DC2277" w:rsidRPr="00937C69" w:rsidRDefault="00DC2277" w:rsidP="00937C69">
            <w:pPr>
              <w:spacing w:before="100" w:beforeAutospacing="1" w:after="100" w:afterAutospacing="1"/>
              <w:rPr>
                <w:rFonts w:ascii="Times New Roman" w:eastAsia="Times New Roman" w:hAnsi="Times New Roman"/>
                <w:sz w:val="20"/>
                <w:szCs w:val="20"/>
                <w:lang w:val="kk-KZ" w:eastAsia="ru-RU"/>
              </w:rPr>
            </w:pPr>
            <w:r w:rsidRPr="00937C69">
              <w:rPr>
                <w:rFonts w:ascii="Times New Roman" w:eastAsia="Times New Roman" w:hAnsi="Times New Roman"/>
                <w:sz w:val="20"/>
                <w:szCs w:val="20"/>
                <w:lang w:val="kk-KZ" w:eastAsia="ru-RU"/>
              </w:rPr>
              <w:t>Проект нормативов допустимых выбросов, Программа управления отходами; проект программы производственного экологического контроля; проект плана мероприятий по охране окружающей среды к проекту рекультивации земель, нарушаемых при добыче кварц-полевошпатовых пород (дресвяно-песчаных отложений коры выветривания) и магматических пород (диоритов, плагиогранитов) на месторожденияи «Алтыбай-2» в Зерендинском районе Акмолинской области, кадастровые номера 01:160:054:450 (0,7001 га), 01:160:054:448 (0,8846 га), 01:160:054:449 (3,4574 га), 01:160:054:451 (4,5178 га).</w:t>
            </w:r>
          </w:p>
          <w:p w:rsidR="00C35A5D" w:rsidRPr="00937C69" w:rsidRDefault="00DC2277" w:rsidP="00937C69">
            <w:pPr>
              <w:spacing w:before="100" w:beforeAutospacing="1" w:after="100" w:afterAutospacing="1"/>
              <w:rPr>
                <w:rFonts w:ascii="Times New Roman" w:eastAsia="Times New Roman" w:hAnsi="Times New Roman"/>
                <w:sz w:val="20"/>
                <w:szCs w:val="20"/>
                <w:lang w:val="kk-KZ" w:eastAsia="ru-RU"/>
              </w:rPr>
            </w:pPr>
            <w:r w:rsidRPr="00937C69">
              <w:rPr>
                <w:rFonts w:ascii="Times New Roman" w:eastAsia="Times New Roman" w:hAnsi="Times New Roman"/>
                <w:sz w:val="20"/>
                <w:szCs w:val="20"/>
                <w:lang w:val="kk-KZ" w:eastAsia="ru-RU"/>
              </w:rPr>
              <w:t>Заявитель: Товарищество с ограниченной ответственностью ""РегионДорСтрой""</w:t>
            </w:r>
          </w:p>
          <w:p w:rsidR="00937C69" w:rsidRPr="00937C69" w:rsidRDefault="00937C69" w:rsidP="00937C69">
            <w:pPr>
              <w:spacing w:before="100" w:beforeAutospacing="1" w:after="100" w:afterAutospacing="1"/>
              <w:rPr>
                <w:rFonts w:ascii="Times New Roman" w:eastAsia="Times New Roman" w:hAnsi="Times New Roman"/>
                <w:b/>
                <w:sz w:val="20"/>
                <w:szCs w:val="20"/>
                <w:lang w:val="kk-KZ" w:eastAsia="ru-RU"/>
              </w:rPr>
            </w:pPr>
            <w:r w:rsidRPr="00937C69">
              <w:rPr>
                <w:rFonts w:ascii="Times New Roman" w:eastAsia="Times New Roman" w:hAnsi="Times New Roman"/>
                <w:b/>
                <w:sz w:val="20"/>
                <w:szCs w:val="20"/>
                <w:lang w:val="kk-KZ" w:eastAsia="ru-RU"/>
              </w:rPr>
              <w:t>Размещено на Инф</w:t>
            </w:r>
            <w:r>
              <w:rPr>
                <w:rFonts w:ascii="Times New Roman" w:eastAsia="Times New Roman" w:hAnsi="Times New Roman"/>
                <w:b/>
                <w:sz w:val="20"/>
                <w:szCs w:val="20"/>
                <w:lang w:val="kk-KZ" w:eastAsia="ru-RU"/>
              </w:rPr>
              <w:t>ормационной системе: 07.11.2025</w:t>
            </w:r>
          </w:p>
          <w:p w:rsidR="00937C69" w:rsidRPr="00B6254B" w:rsidRDefault="00937C69" w:rsidP="00937C69">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ИР:07</w:t>
            </w:r>
            <w:r w:rsidRPr="00937C69">
              <w:rPr>
                <w:rFonts w:ascii="Times New Roman" w:eastAsia="Times New Roman" w:hAnsi="Times New Roman"/>
                <w:b/>
                <w:sz w:val="20"/>
                <w:szCs w:val="20"/>
                <w:lang w:val="kk-KZ" w:eastAsia="ru-RU"/>
              </w:rPr>
              <w:t>.11.2025</w:t>
            </w:r>
          </w:p>
        </w:tc>
        <w:tc>
          <w:tcPr>
            <w:tcW w:w="1275" w:type="dxa"/>
          </w:tcPr>
          <w:p w:rsidR="00C35A5D" w:rsidRPr="00B6254B" w:rsidRDefault="00C35A5D" w:rsidP="00542630">
            <w:pPr>
              <w:jc w:val="center"/>
              <w:rPr>
                <w:rFonts w:ascii="Times New Roman" w:eastAsia="Times New Roman" w:hAnsi="Times New Roman"/>
                <w:sz w:val="20"/>
                <w:szCs w:val="20"/>
                <w:lang w:val="kk-KZ" w:eastAsia="ru-RU"/>
              </w:rPr>
            </w:pPr>
          </w:p>
        </w:tc>
        <w:tc>
          <w:tcPr>
            <w:tcW w:w="2552" w:type="dxa"/>
          </w:tcPr>
          <w:p w:rsidR="00C35A5D" w:rsidRPr="00B6254B" w:rsidRDefault="00C35A5D" w:rsidP="00535921">
            <w:pPr>
              <w:rPr>
                <w:rFonts w:ascii="Times New Roman" w:eastAsia="Times New Roman" w:hAnsi="Times New Roman"/>
                <w:b/>
                <w:sz w:val="20"/>
                <w:szCs w:val="20"/>
                <w:lang w:val="kk-KZ"/>
              </w:rPr>
            </w:pPr>
          </w:p>
        </w:tc>
        <w:tc>
          <w:tcPr>
            <w:tcW w:w="1276" w:type="dxa"/>
          </w:tcPr>
          <w:p w:rsidR="00C35A5D" w:rsidRPr="00B6254B" w:rsidRDefault="00C35A5D" w:rsidP="00542630">
            <w:pPr>
              <w:jc w:val="center"/>
              <w:rPr>
                <w:rFonts w:ascii="Times New Roman" w:eastAsia="Times New Roman" w:hAnsi="Times New Roman"/>
                <w:sz w:val="20"/>
                <w:szCs w:val="20"/>
                <w:lang w:val="kk-KZ" w:eastAsia="ru-RU"/>
              </w:rPr>
            </w:pPr>
          </w:p>
        </w:tc>
      </w:tr>
      <w:tr w:rsidR="00C35A5D" w:rsidRPr="005A28DB" w:rsidTr="00E9256B">
        <w:trPr>
          <w:trHeight w:val="140"/>
        </w:trPr>
        <w:tc>
          <w:tcPr>
            <w:tcW w:w="410" w:type="dxa"/>
          </w:tcPr>
          <w:p w:rsidR="00C35A5D" w:rsidRPr="00B6254B" w:rsidRDefault="00C35A5D" w:rsidP="00542630">
            <w:pPr>
              <w:jc w:val="both"/>
              <w:rPr>
                <w:rFonts w:ascii="Times New Roman" w:eastAsia="Times New Roman" w:hAnsi="Times New Roman"/>
                <w:sz w:val="20"/>
                <w:szCs w:val="20"/>
                <w:lang w:val="kk-KZ" w:eastAsia="ru-RU"/>
              </w:rPr>
            </w:pPr>
          </w:p>
        </w:tc>
        <w:tc>
          <w:tcPr>
            <w:tcW w:w="1003" w:type="dxa"/>
          </w:tcPr>
          <w:p w:rsidR="00C35A5D" w:rsidRPr="00B6254B" w:rsidRDefault="00C35A5D"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C35A5D" w:rsidRPr="00B6254B" w:rsidRDefault="00C35A5D"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rsidR="00C35A5D" w:rsidRPr="00B6254B" w:rsidRDefault="00C35A5D" w:rsidP="00542630">
            <w:pPr>
              <w:jc w:val="center"/>
              <w:rPr>
                <w:rFonts w:ascii="Times New Roman" w:eastAsia="Times New Roman" w:hAnsi="Times New Roman"/>
                <w:sz w:val="20"/>
                <w:szCs w:val="20"/>
                <w:lang w:val="kk-KZ" w:eastAsia="ru-RU"/>
              </w:rPr>
            </w:pPr>
          </w:p>
        </w:tc>
        <w:tc>
          <w:tcPr>
            <w:tcW w:w="2552" w:type="dxa"/>
          </w:tcPr>
          <w:p w:rsidR="00937C69" w:rsidRDefault="003E367C" w:rsidP="003E367C">
            <w:pPr>
              <w:rPr>
                <w:rFonts w:ascii="Times New Roman" w:eastAsia="Times New Roman" w:hAnsi="Times New Roman"/>
                <w:b/>
                <w:sz w:val="20"/>
                <w:szCs w:val="20"/>
                <w:lang w:val="kk-KZ"/>
              </w:rPr>
            </w:pPr>
            <w:r>
              <w:rPr>
                <w:rFonts w:ascii="Times New Roman" w:eastAsia="Times New Roman" w:hAnsi="Times New Roman"/>
                <w:b/>
                <w:sz w:val="20"/>
                <w:szCs w:val="20"/>
                <w:lang w:val="kk-KZ"/>
              </w:rPr>
              <w:t>10/11/2025 11:30</w:t>
            </w:r>
          </w:p>
          <w:p w:rsidR="003E367C" w:rsidRPr="00937C69" w:rsidRDefault="003E367C" w:rsidP="003E367C">
            <w:pPr>
              <w:rPr>
                <w:rFonts w:ascii="Times New Roman" w:eastAsia="Times New Roman" w:hAnsi="Times New Roman"/>
                <w:b/>
                <w:sz w:val="20"/>
                <w:szCs w:val="20"/>
                <w:lang w:val="kk-KZ"/>
              </w:rPr>
            </w:pPr>
          </w:p>
          <w:p w:rsidR="00937C69" w:rsidRDefault="00937C69" w:rsidP="003E367C">
            <w:pPr>
              <w:rPr>
                <w:rFonts w:ascii="Times New Roman" w:eastAsia="Times New Roman" w:hAnsi="Times New Roman"/>
                <w:sz w:val="20"/>
                <w:szCs w:val="20"/>
                <w:lang w:val="kk-KZ"/>
              </w:rPr>
            </w:pPr>
            <w:r w:rsidRPr="003E367C">
              <w:rPr>
                <w:rFonts w:ascii="Times New Roman" w:eastAsia="Times New Roman" w:hAnsi="Times New Roman"/>
                <w:sz w:val="20"/>
                <w:szCs w:val="20"/>
                <w:lang w:val="kk-KZ"/>
              </w:rPr>
              <w:t>Проект нормативов допустимых выбросов (НДВ) для АО "Акмола - Феникс" Целиноградского района, в том числе ПУО, ПЭК, ППМ</w:t>
            </w:r>
          </w:p>
          <w:p w:rsidR="003E367C" w:rsidRPr="003E367C" w:rsidRDefault="003E367C" w:rsidP="003E367C">
            <w:pPr>
              <w:rPr>
                <w:rFonts w:ascii="Times New Roman" w:eastAsia="Times New Roman" w:hAnsi="Times New Roman"/>
                <w:sz w:val="20"/>
                <w:szCs w:val="20"/>
                <w:lang w:val="kk-KZ"/>
              </w:rPr>
            </w:pPr>
          </w:p>
          <w:p w:rsidR="00C35A5D" w:rsidRPr="003E367C" w:rsidRDefault="00937C69" w:rsidP="003E367C">
            <w:pPr>
              <w:rPr>
                <w:rFonts w:ascii="Times New Roman" w:eastAsia="Times New Roman" w:hAnsi="Times New Roman"/>
                <w:sz w:val="20"/>
                <w:szCs w:val="20"/>
                <w:lang w:val="kk-KZ"/>
              </w:rPr>
            </w:pPr>
            <w:r w:rsidRPr="003E367C">
              <w:rPr>
                <w:rFonts w:ascii="Times New Roman" w:eastAsia="Times New Roman" w:hAnsi="Times New Roman"/>
                <w:sz w:val="20"/>
                <w:szCs w:val="20"/>
                <w:lang w:val="kk-KZ"/>
              </w:rPr>
              <w:t>Заявитель: ""Ақмола-Феникс"" акционерлік қоғамы</w:t>
            </w:r>
          </w:p>
          <w:p w:rsidR="00937C69" w:rsidRDefault="00937C69" w:rsidP="003E367C">
            <w:pPr>
              <w:rPr>
                <w:rFonts w:ascii="Times New Roman" w:eastAsia="Times New Roman" w:hAnsi="Times New Roman"/>
                <w:b/>
                <w:sz w:val="20"/>
                <w:szCs w:val="20"/>
                <w:lang w:val="kk-KZ"/>
              </w:rPr>
            </w:pPr>
          </w:p>
          <w:p w:rsidR="00937C69" w:rsidRDefault="00937C69" w:rsidP="003E367C">
            <w:pPr>
              <w:rPr>
                <w:rFonts w:ascii="Times New Roman" w:eastAsia="Times New Roman" w:hAnsi="Times New Roman"/>
                <w:b/>
                <w:sz w:val="20"/>
                <w:szCs w:val="20"/>
                <w:lang w:val="kk-KZ"/>
              </w:rPr>
            </w:pPr>
            <w:r w:rsidRPr="00937C69">
              <w:rPr>
                <w:rFonts w:ascii="Times New Roman" w:eastAsia="Times New Roman" w:hAnsi="Times New Roman"/>
                <w:b/>
                <w:sz w:val="20"/>
                <w:szCs w:val="20"/>
                <w:lang w:val="kk-KZ"/>
              </w:rPr>
              <w:lastRenderedPageBreak/>
              <w:t>Размеще</w:t>
            </w:r>
            <w:r w:rsidR="003E367C">
              <w:rPr>
                <w:rFonts w:ascii="Times New Roman" w:eastAsia="Times New Roman" w:hAnsi="Times New Roman"/>
                <w:b/>
                <w:sz w:val="20"/>
                <w:szCs w:val="20"/>
                <w:lang w:val="kk-KZ"/>
              </w:rPr>
              <w:t>но на Информационной системе: 11</w:t>
            </w:r>
            <w:r w:rsidRPr="00937C69">
              <w:rPr>
                <w:rFonts w:ascii="Times New Roman" w:eastAsia="Times New Roman" w:hAnsi="Times New Roman"/>
                <w:b/>
                <w:sz w:val="20"/>
                <w:szCs w:val="20"/>
                <w:lang w:val="kk-KZ"/>
              </w:rPr>
              <w:t>.11.2025</w:t>
            </w:r>
          </w:p>
          <w:p w:rsidR="00937C69" w:rsidRPr="00937C69" w:rsidRDefault="00937C69" w:rsidP="00937C69">
            <w:pPr>
              <w:rPr>
                <w:rFonts w:ascii="Times New Roman" w:eastAsia="Times New Roman" w:hAnsi="Times New Roman"/>
                <w:b/>
                <w:sz w:val="20"/>
                <w:szCs w:val="20"/>
                <w:lang w:val="kk-KZ"/>
              </w:rPr>
            </w:pPr>
          </w:p>
          <w:p w:rsidR="00937C69" w:rsidRPr="00B6254B" w:rsidRDefault="003E367C" w:rsidP="003E367C">
            <w:pPr>
              <w:rPr>
                <w:rFonts w:ascii="Times New Roman" w:eastAsia="Times New Roman" w:hAnsi="Times New Roman"/>
                <w:b/>
                <w:sz w:val="20"/>
                <w:szCs w:val="20"/>
                <w:lang w:val="kk-KZ"/>
              </w:rPr>
            </w:pPr>
            <w:r>
              <w:rPr>
                <w:rFonts w:ascii="Times New Roman" w:eastAsia="Times New Roman" w:hAnsi="Times New Roman"/>
                <w:b/>
                <w:sz w:val="20"/>
                <w:szCs w:val="20"/>
                <w:lang w:val="kk-KZ"/>
              </w:rPr>
              <w:t>Размещено на ИР:11</w:t>
            </w:r>
            <w:r w:rsidR="00937C69" w:rsidRPr="00937C69">
              <w:rPr>
                <w:rFonts w:ascii="Times New Roman" w:eastAsia="Times New Roman" w:hAnsi="Times New Roman"/>
                <w:b/>
                <w:sz w:val="20"/>
                <w:szCs w:val="20"/>
                <w:lang w:val="kk-KZ"/>
              </w:rPr>
              <w:t>.11.2025</w:t>
            </w:r>
          </w:p>
        </w:tc>
        <w:tc>
          <w:tcPr>
            <w:tcW w:w="1276" w:type="dxa"/>
          </w:tcPr>
          <w:p w:rsidR="00C35A5D" w:rsidRPr="00B6254B" w:rsidRDefault="00C35A5D" w:rsidP="00542630">
            <w:pPr>
              <w:jc w:val="center"/>
              <w:rPr>
                <w:rFonts w:ascii="Times New Roman" w:eastAsia="Times New Roman" w:hAnsi="Times New Roman"/>
                <w:sz w:val="20"/>
                <w:szCs w:val="20"/>
                <w:lang w:val="kk-KZ" w:eastAsia="ru-RU"/>
              </w:rPr>
            </w:pPr>
          </w:p>
        </w:tc>
      </w:tr>
      <w:tr w:rsidR="00937C69" w:rsidRPr="005A28DB" w:rsidTr="00E9256B">
        <w:trPr>
          <w:trHeight w:val="140"/>
        </w:trPr>
        <w:tc>
          <w:tcPr>
            <w:tcW w:w="410" w:type="dxa"/>
          </w:tcPr>
          <w:p w:rsidR="00937C69" w:rsidRPr="00B6254B" w:rsidRDefault="00937C69" w:rsidP="00542630">
            <w:pPr>
              <w:jc w:val="both"/>
              <w:rPr>
                <w:rFonts w:ascii="Times New Roman" w:eastAsia="Times New Roman" w:hAnsi="Times New Roman"/>
                <w:sz w:val="20"/>
                <w:szCs w:val="20"/>
                <w:lang w:val="kk-KZ" w:eastAsia="ru-RU"/>
              </w:rPr>
            </w:pPr>
          </w:p>
        </w:tc>
        <w:tc>
          <w:tcPr>
            <w:tcW w:w="1003" w:type="dxa"/>
          </w:tcPr>
          <w:p w:rsidR="00937C69" w:rsidRPr="00B6254B" w:rsidRDefault="00937C69"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3478F6" w:rsidRDefault="003478F6" w:rsidP="003478F6">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12/12/2025 11:00</w:t>
            </w:r>
          </w:p>
          <w:p w:rsidR="003478F6" w:rsidRPr="003478F6" w:rsidRDefault="003478F6" w:rsidP="003478F6">
            <w:pPr>
              <w:spacing w:before="100" w:beforeAutospacing="1" w:after="100" w:afterAutospacing="1"/>
              <w:rPr>
                <w:rFonts w:ascii="Times New Roman" w:eastAsia="Times New Roman" w:hAnsi="Times New Roman"/>
                <w:sz w:val="20"/>
                <w:szCs w:val="20"/>
                <w:lang w:val="kk-KZ" w:eastAsia="ru-RU"/>
              </w:rPr>
            </w:pPr>
            <w:r w:rsidRPr="003478F6">
              <w:rPr>
                <w:rFonts w:ascii="Times New Roman" w:eastAsia="Times New Roman" w:hAnsi="Times New Roman"/>
                <w:sz w:val="20"/>
                <w:szCs w:val="20"/>
                <w:lang w:val="kk-KZ" w:eastAsia="ru-RU"/>
              </w:rPr>
              <w:t>Отчет о возможных воздействиях для ТОО «Совместное предприятие «Тау голд коппер»</w:t>
            </w:r>
          </w:p>
          <w:p w:rsidR="00937C69" w:rsidRPr="003478F6" w:rsidRDefault="003478F6" w:rsidP="003478F6">
            <w:pPr>
              <w:spacing w:before="100" w:beforeAutospacing="1" w:after="100" w:afterAutospacing="1"/>
              <w:rPr>
                <w:rFonts w:ascii="Times New Roman" w:eastAsia="Times New Roman" w:hAnsi="Times New Roman"/>
                <w:sz w:val="20"/>
                <w:szCs w:val="20"/>
                <w:lang w:val="kk-KZ" w:eastAsia="ru-RU"/>
              </w:rPr>
            </w:pPr>
            <w:r w:rsidRPr="003478F6">
              <w:rPr>
                <w:rFonts w:ascii="Times New Roman" w:eastAsia="Times New Roman" w:hAnsi="Times New Roman"/>
                <w:sz w:val="20"/>
                <w:szCs w:val="20"/>
                <w:lang w:val="kk-KZ" w:eastAsia="ru-RU"/>
              </w:rPr>
              <w:t>Заявитель: Товарищество с ограниченной ответственностью ""Совместное предприятие ""Тау голд коппер""</w:t>
            </w:r>
          </w:p>
          <w:p w:rsidR="003478F6" w:rsidRPr="003478F6" w:rsidRDefault="003478F6" w:rsidP="003478F6">
            <w:pPr>
              <w:spacing w:before="100" w:beforeAutospacing="1" w:after="100" w:afterAutospacing="1"/>
              <w:rPr>
                <w:rFonts w:ascii="Times New Roman" w:eastAsia="Times New Roman" w:hAnsi="Times New Roman"/>
                <w:b/>
                <w:sz w:val="20"/>
                <w:szCs w:val="20"/>
                <w:lang w:val="kk-KZ" w:eastAsia="ru-RU"/>
              </w:rPr>
            </w:pPr>
            <w:r w:rsidRPr="003478F6">
              <w:rPr>
                <w:rFonts w:ascii="Times New Roman" w:eastAsia="Times New Roman" w:hAnsi="Times New Roman"/>
                <w:b/>
                <w:sz w:val="20"/>
                <w:szCs w:val="20"/>
                <w:lang w:val="kk-KZ" w:eastAsia="ru-RU"/>
              </w:rPr>
              <w:t>Размещено на Информационной сис</w:t>
            </w:r>
            <w:r>
              <w:rPr>
                <w:rFonts w:ascii="Times New Roman" w:eastAsia="Times New Roman" w:hAnsi="Times New Roman"/>
                <w:b/>
                <w:sz w:val="20"/>
                <w:szCs w:val="20"/>
                <w:lang w:val="kk-KZ" w:eastAsia="ru-RU"/>
              </w:rPr>
              <w:t>теме: 10.11.2025</w:t>
            </w:r>
          </w:p>
          <w:p w:rsidR="003478F6" w:rsidRPr="00B6254B" w:rsidRDefault="003478F6" w:rsidP="003478F6">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ИР:10</w:t>
            </w:r>
            <w:r w:rsidRPr="003478F6">
              <w:rPr>
                <w:rFonts w:ascii="Times New Roman" w:eastAsia="Times New Roman" w:hAnsi="Times New Roman"/>
                <w:b/>
                <w:sz w:val="20"/>
                <w:szCs w:val="20"/>
                <w:lang w:val="kk-KZ" w:eastAsia="ru-RU"/>
              </w:rPr>
              <w:t>.11.2025</w:t>
            </w:r>
          </w:p>
        </w:tc>
        <w:tc>
          <w:tcPr>
            <w:tcW w:w="1275" w:type="dxa"/>
          </w:tcPr>
          <w:p w:rsidR="00937C69" w:rsidRPr="00B6254B" w:rsidRDefault="00937C69" w:rsidP="00542630">
            <w:pPr>
              <w:jc w:val="center"/>
              <w:rPr>
                <w:rFonts w:ascii="Times New Roman" w:eastAsia="Times New Roman" w:hAnsi="Times New Roman"/>
                <w:sz w:val="20"/>
                <w:szCs w:val="20"/>
                <w:lang w:val="kk-KZ" w:eastAsia="ru-RU"/>
              </w:rPr>
            </w:pPr>
          </w:p>
        </w:tc>
        <w:tc>
          <w:tcPr>
            <w:tcW w:w="2552" w:type="dxa"/>
          </w:tcPr>
          <w:p w:rsidR="00937C69" w:rsidRPr="00B6254B" w:rsidRDefault="00937C69" w:rsidP="00535921">
            <w:pPr>
              <w:rPr>
                <w:rFonts w:ascii="Times New Roman" w:eastAsia="Times New Roman" w:hAnsi="Times New Roman"/>
                <w:b/>
                <w:sz w:val="20"/>
                <w:szCs w:val="20"/>
                <w:lang w:val="kk-KZ"/>
              </w:rPr>
            </w:pPr>
          </w:p>
        </w:tc>
        <w:tc>
          <w:tcPr>
            <w:tcW w:w="1276" w:type="dxa"/>
          </w:tcPr>
          <w:p w:rsidR="00937C69" w:rsidRPr="00B6254B" w:rsidRDefault="00937C69" w:rsidP="00542630">
            <w:pPr>
              <w:jc w:val="center"/>
              <w:rPr>
                <w:rFonts w:ascii="Times New Roman" w:eastAsia="Times New Roman" w:hAnsi="Times New Roman"/>
                <w:sz w:val="20"/>
                <w:szCs w:val="20"/>
                <w:lang w:val="kk-KZ" w:eastAsia="ru-RU"/>
              </w:rPr>
            </w:pPr>
          </w:p>
        </w:tc>
      </w:tr>
      <w:tr w:rsidR="00937C69" w:rsidRPr="005A28DB" w:rsidTr="00E9256B">
        <w:trPr>
          <w:trHeight w:val="140"/>
        </w:trPr>
        <w:tc>
          <w:tcPr>
            <w:tcW w:w="410" w:type="dxa"/>
          </w:tcPr>
          <w:p w:rsidR="00937C69" w:rsidRPr="00B6254B" w:rsidRDefault="00937C69" w:rsidP="00542630">
            <w:pPr>
              <w:jc w:val="both"/>
              <w:rPr>
                <w:rFonts w:ascii="Times New Roman" w:eastAsia="Times New Roman" w:hAnsi="Times New Roman"/>
                <w:sz w:val="20"/>
                <w:szCs w:val="20"/>
                <w:lang w:val="kk-KZ" w:eastAsia="ru-RU"/>
              </w:rPr>
            </w:pPr>
          </w:p>
        </w:tc>
        <w:tc>
          <w:tcPr>
            <w:tcW w:w="1003" w:type="dxa"/>
          </w:tcPr>
          <w:p w:rsidR="00937C69" w:rsidRPr="00B6254B" w:rsidRDefault="00937C69"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3478F6" w:rsidRPr="003478F6" w:rsidRDefault="003478F6" w:rsidP="003478F6">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12/12/2025 15:00</w:t>
            </w:r>
          </w:p>
          <w:p w:rsidR="003478F6" w:rsidRPr="003478F6" w:rsidRDefault="003478F6" w:rsidP="003478F6">
            <w:pPr>
              <w:spacing w:before="100" w:beforeAutospacing="1" w:after="100" w:afterAutospacing="1"/>
              <w:rPr>
                <w:rFonts w:ascii="Times New Roman" w:eastAsia="Times New Roman" w:hAnsi="Times New Roman"/>
                <w:sz w:val="20"/>
                <w:szCs w:val="20"/>
                <w:lang w:val="kk-KZ" w:eastAsia="ru-RU"/>
              </w:rPr>
            </w:pPr>
            <w:r w:rsidRPr="003478F6">
              <w:rPr>
                <w:rFonts w:ascii="Times New Roman" w:eastAsia="Times New Roman" w:hAnsi="Times New Roman"/>
                <w:sz w:val="20"/>
                <w:szCs w:val="20"/>
                <w:lang w:val="kk-KZ" w:eastAsia="ru-RU"/>
              </w:rPr>
              <w:t>Отчет о возможных воздействиях для ТОО «Совместное предприятие «Тау голд коппер»</w:t>
            </w:r>
          </w:p>
          <w:p w:rsidR="00937C69" w:rsidRPr="003478F6" w:rsidRDefault="003478F6" w:rsidP="003478F6">
            <w:pPr>
              <w:spacing w:before="100" w:beforeAutospacing="1" w:after="100" w:afterAutospacing="1"/>
              <w:rPr>
                <w:rFonts w:ascii="Times New Roman" w:eastAsia="Times New Roman" w:hAnsi="Times New Roman"/>
                <w:sz w:val="20"/>
                <w:szCs w:val="20"/>
                <w:lang w:val="kk-KZ" w:eastAsia="ru-RU"/>
              </w:rPr>
            </w:pPr>
            <w:r w:rsidRPr="003478F6">
              <w:rPr>
                <w:rFonts w:ascii="Times New Roman" w:eastAsia="Times New Roman" w:hAnsi="Times New Roman"/>
                <w:sz w:val="20"/>
                <w:szCs w:val="20"/>
                <w:lang w:val="kk-KZ" w:eastAsia="ru-RU"/>
              </w:rPr>
              <w:t>Заявитель: Товарищество с ограниченной ответственностью ""Совместное предприятие ""Тау голд коппер""</w:t>
            </w:r>
          </w:p>
          <w:p w:rsidR="003478F6" w:rsidRPr="003478F6" w:rsidRDefault="003478F6" w:rsidP="003478F6">
            <w:pPr>
              <w:spacing w:before="100" w:beforeAutospacing="1" w:after="100" w:afterAutospacing="1"/>
              <w:rPr>
                <w:rFonts w:ascii="Times New Roman" w:eastAsia="Times New Roman" w:hAnsi="Times New Roman"/>
                <w:b/>
                <w:sz w:val="20"/>
                <w:szCs w:val="20"/>
                <w:lang w:val="kk-KZ" w:eastAsia="ru-RU"/>
              </w:rPr>
            </w:pPr>
            <w:r w:rsidRPr="003478F6">
              <w:rPr>
                <w:rFonts w:ascii="Times New Roman" w:eastAsia="Times New Roman" w:hAnsi="Times New Roman"/>
                <w:b/>
                <w:sz w:val="20"/>
                <w:szCs w:val="20"/>
                <w:lang w:val="kk-KZ" w:eastAsia="ru-RU"/>
              </w:rPr>
              <w:t>Размещено на Информационной системе: 10.11.2025</w:t>
            </w:r>
          </w:p>
          <w:p w:rsidR="003478F6" w:rsidRPr="00B6254B" w:rsidRDefault="003478F6" w:rsidP="003478F6">
            <w:pPr>
              <w:spacing w:before="100" w:beforeAutospacing="1" w:after="100" w:afterAutospacing="1"/>
              <w:rPr>
                <w:rFonts w:ascii="Times New Roman" w:eastAsia="Times New Roman" w:hAnsi="Times New Roman"/>
                <w:b/>
                <w:sz w:val="20"/>
                <w:szCs w:val="20"/>
                <w:lang w:val="kk-KZ" w:eastAsia="ru-RU"/>
              </w:rPr>
            </w:pPr>
            <w:r w:rsidRPr="003478F6">
              <w:rPr>
                <w:rFonts w:ascii="Times New Roman" w:eastAsia="Times New Roman" w:hAnsi="Times New Roman"/>
                <w:b/>
                <w:sz w:val="20"/>
                <w:szCs w:val="20"/>
                <w:lang w:val="kk-KZ" w:eastAsia="ru-RU"/>
              </w:rPr>
              <w:t>Размещено на ИР:10.11.2025</w:t>
            </w:r>
          </w:p>
        </w:tc>
        <w:tc>
          <w:tcPr>
            <w:tcW w:w="1275" w:type="dxa"/>
          </w:tcPr>
          <w:p w:rsidR="00937C69" w:rsidRPr="00B6254B" w:rsidRDefault="00937C69" w:rsidP="00542630">
            <w:pPr>
              <w:jc w:val="center"/>
              <w:rPr>
                <w:rFonts w:ascii="Times New Roman" w:eastAsia="Times New Roman" w:hAnsi="Times New Roman"/>
                <w:sz w:val="20"/>
                <w:szCs w:val="20"/>
                <w:lang w:val="kk-KZ" w:eastAsia="ru-RU"/>
              </w:rPr>
            </w:pPr>
          </w:p>
        </w:tc>
        <w:tc>
          <w:tcPr>
            <w:tcW w:w="2552" w:type="dxa"/>
          </w:tcPr>
          <w:p w:rsidR="00937C69" w:rsidRPr="00B6254B" w:rsidRDefault="00937C69" w:rsidP="00535921">
            <w:pPr>
              <w:rPr>
                <w:rFonts w:ascii="Times New Roman" w:eastAsia="Times New Roman" w:hAnsi="Times New Roman"/>
                <w:b/>
                <w:sz w:val="20"/>
                <w:szCs w:val="20"/>
                <w:lang w:val="kk-KZ"/>
              </w:rPr>
            </w:pPr>
          </w:p>
        </w:tc>
        <w:tc>
          <w:tcPr>
            <w:tcW w:w="1276" w:type="dxa"/>
          </w:tcPr>
          <w:p w:rsidR="00937C69" w:rsidRPr="00B6254B" w:rsidRDefault="00937C69" w:rsidP="00542630">
            <w:pPr>
              <w:jc w:val="center"/>
              <w:rPr>
                <w:rFonts w:ascii="Times New Roman" w:eastAsia="Times New Roman" w:hAnsi="Times New Roman"/>
                <w:sz w:val="20"/>
                <w:szCs w:val="20"/>
                <w:lang w:val="kk-KZ" w:eastAsia="ru-RU"/>
              </w:rPr>
            </w:pPr>
          </w:p>
        </w:tc>
      </w:tr>
      <w:tr w:rsidR="00937C69" w:rsidRPr="005A28DB" w:rsidTr="00E9256B">
        <w:trPr>
          <w:trHeight w:val="140"/>
        </w:trPr>
        <w:tc>
          <w:tcPr>
            <w:tcW w:w="410" w:type="dxa"/>
          </w:tcPr>
          <w:p w:rsidR="00937C69" w:rsidRPr="00B6254B" w:rsidRDefault="00937C69" w:rsidP="00542630">
            <w:pPr>
              <w:jc w:val="both"/>
              <w:rPr>
                <w:rFonts w:ascii="Times New Roman" w:eastAsia="Times New Roman" w:hAnsi="Times New Roman"/>
                <w:sz w:val="20"/>
                <w:szCs w:val="20"/>
                <w:lang w:val="kk-KZ" w:eastAsia="ru-RU"/>
              </w:rPr>
            </w:pPr>
          </w:p>
        </w:tc>
        <w:tc>
          <w:tcPr>
            <w:tcW w:w="1003" w:type="dxa"/>
          </w:tcPr>
          <w:p w:rsidR="00937C69" w:rsidRPr="00B6254B" w:rsidRDefault="00937C69"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937C69" w:rsidRPr="00B6254B" w:rsidRDefault="00937C69"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rsidR="00937C69" w:rsidRPr="00B6254B" w:rsidRDefault="00937C69" w:rsidP="00542630">
            <w:pPr>
              <w:jc w:val="center"/>
              <w:rPr>
                <w:rFonts w:ascii="Times New Roman" w:eastAsia="Times New Roman" w:hAnsi="Times New Roman"/>
                <w:sz w:val="20"/>
                <w:szCs w:val="20"/>
                <w:lang w:val="kk-KZ" w:eastAsia="ru-RU"/>
              </w:rPr>
            </w:pPr>
          </w:p>
        </w:tc>
        <w:tc>
          <w:tcPr>
            <w:tcW w:w="2552" w:type="dxa"/>
          </w:tcPr>
          <w:p w:rsidR="003478F6" w:rsidRPr="003478F6" w:rsidRDefault="003478F6" w:rsidP="003478F6">
            <w:pPr>
              <w:rPr>
                <w:rFonts w:ascii="Times New Roman" w:eastAsia="Times New Roman" w:hAnsi="Times New Roman"/>
                <w:b/>
                <w:sz w:val="20"/>
                <w:szCs w:val="20"/>
                <w:lang w:val="kk-KZ"/>
              </w:rPr>
            </w:pPr>
            <w:r w:rsidRPr="003478F6">
              <w:rPr>
                <w:rFonts w:ascii="Times New Roman" w:eastAsia="Times New Roman" w:hAnsi="Times New Roman"/>
                <w:b/>
                <w:sz w:val="20"/>
                <w:szCs w:val="20"/>
                <w:lang w:val="kk-KZ"/>
              </w:rPr>
              <w:t>11/</w:t>
            </w:r>
            <w:r>
              <w:rPr>
                <w:rFonts w:ascii="Times New Roman" w:eastAsia="Times New Roman" w:hAnsi="Times New Roman"/>
                <w:b/>
                <w:sz w:val="20"/>
                <w:szCs w:val="20"/>
                <w:lang w:val="kk-KZ"/>
              </w:rPr>
              <w:t>11/2025 14:30</w:t>
            </w:r>
          </w:p>
          <w:p w:rsidR="003478F6" w:rsidRPr="003478F6" w:rsidRDefault="003478F6" w:rsidP="003478F6">
            <w:pPr>
              <w:rPr>
                <w:rFonts w:ascii="Times New Roman" w:eastAsia="Times New Roman" w:hAnsi="Times New Roman"/>
                <w:b/>
                <w:sz w:val="20"/>
                <w:szCs w:val="20"/>
                <w:lang w:val="kk-KZ"/>
              </w:rPr>
            </w:pPr>
          </w:p>
          <w:p w:rsidR="003478F6" w:rsidRPr="003478F6" w:rsidRDefault="003478F6" w:rsidP="003478F6">
            <w:pPr>
              <w:rPr>
                <w:rFonts w:ascii="Times New Roman" w:eastAsia="Times New Roman" w:hAnsi="Times New Roman"/>
                <w:sz w:val="20"/>
                <w:szCs w:val="20"/>
                <w:lang w:val="kk-KZ"/>
              </w:rPr>
            </w:pPr>
            <w:r w:rsidRPr="003478F6">
              <w:rPr>
                <w:rFonts w:ascii="Times New Roman" w:eastAsia="Times New Roman" w:hAnsi="Times New Roman"/>
                <w:sz w:val="20"/>
                <w:szCs w:val="20"/>
                <w:lang w:val="kk-KZ"/>
              </w:rPr>
              <w:t>Отчет о возможных воздействиях к рабочей документации "Очистка от донных отложений Преображенский гидроузел, канал Нура-Есиль и часть русла р.Нура"</w:t>
            </w:r>
          </w:p>
          <w:p w:rsidR="003478F6" w:rsidRPr="003478F6" w:rsidRDefault="003478F6" w:rsidP="003478F6">
            <w:pPr>
              <w:rPr>
                <w:rFonts w:ascii="Times New Roman" w:eastAsia="Times New Roman" w:hAnsi="Times New Roman"/>
                <w:sz w:val="20"/>
                <w:szCs w:val="20"/>
                <w:lang w:val="kk-KZ"/>
              </w:rPr>
            </w:pPr>
          </w:p>
          <w:p w:rsidR="00937C69" w:rsidRPr="003478F6" w:rsidRDefault="003478F6" w:rsidP="003478F6">
            <w:pPr>
              <w:rPr>
                <w:rFonts w:ascii="Times New Roman" w:eastAsia="Times New Roman" w:hAnsi="Times New Roman"/>
                <w:sz w:val="20"/>
                <w:szCs w:val="20"/>
                <w:lang w:val="kk-KZ"/>
              </w:rPr>
            </w:pPr>
            <w:r w:rsidRPr="003478F6">
              <w:rPr>
                <w:rFonts w:ascii="Times New Roman" w:eastAsia="Times New Roman" w:hAnsi="Times New Roman"/>
                <w:sz w:val="20"/>
                <w:szCs w:val="20"/>
                <w:lang w:val="kk-KZ"/>
              </w:rPr>
              <w:t>Заявитель: Акмолинский филиал РГП на ПХВ Казводхоз</w:t>
            </w:r>
          </w:p>
          <w:p w:rsidR="003478F6" w:rsidRDefault="003478F6" w:rsidP="003478F6">
            <w:pPr>
              <w:rPr>
                <w:rFonts w:ascii="Times New Roman" w:eastAsia="Times New Roman" w:hAnsi="Times New Roman"/>
                <w:b/>
                <w:sz w:val="20"/>
                <w:szCs w:val="20"/>
                <w:lang w:val="kk-KZ"/>
              </w:rPr>
            </w:pPr>
          </w:p>
          <w:p w:rsidR="003478F6" w:rsidRDefault="003478F6" w:rsidP="003478F6">
            <w:pPr>
              <w:rPr>
                <w:rFonts w:ascii="Times New Roman" w:eastAsia="Times New Roman" w:hAnsi="Times New Roman"/>
                <w:b/>
                <w:sz w:val="20"/>
                <w:szCs w:val="20"/>
                <w:lang w:val="kk-KZ"/>
              </w:rPr>
            </w:pPr>
            <w:r w:rsidRPr="003478F6">
              <w:rPr>
                <w:rFonts w:ascii="Times New Roman" w:eastAsia="Times New Roman" w:hAnsi="Times New Roman"/>
                <w:b/>
                <w:sz w:val="20"/>
                <w:szCs w:val="20"/>
                <w:lang w:val="kk-KZ"/>
              </w:rPr>
              <w:t>Размеще</w:t>
            </w:r>
            <w:r>
              <w:rPr>
                <w:rFonts w:ascii="Times New Roman" w:eastAsia="Times New Roman" w:hAnsi="Times New Roman"/>
                <w:b/>
                <w:sz w:val="20"/>
                <w:szCs w:val="20"/>
                <w:lang w:val="kk-KZ"/>
              </w:rPr>
              <w:t>но на Информационной системе: 17</w:t>
            </w:r>
            <w:r w:rsidRPr="003478F6">
              <w:rPr>
                <w:rFonts w:ascii="Times New Roman" w:eastAsia="Times New Roman" w:hAnsi="Times New Roman"/>
                <w:b/>
                <w:sz w:val="20"/>
                <w:szCs w:val="20"/>
                <w:lang w:val="kk-KZ"/>
              </w:rPr>
              <w:t>.11.2025</w:t>
            </w:r>
          </w:p>
          <w:p w:rsidR="003478F6" w:rsidRPr="003478F6" w:rsidRDefault="003478F6" w:rsidP="003478F6">
            <w:pPr>
              <w:rPr>
                <w:rFonts w:ascii="Times New Roman" w:eastAsia="Times New Roman" w:hAnsi="Times New Roman"/>
                <w:b/>
                <w:sz w:val="20"/>
                <w:szCs w:val="20"/>
                <w:lang w:val="kk-KZ"/>
              </w:rPr>
            </w:pPr>
          </w:p>
          <w:p w:rsidR="003478F6" w:rsidRPr="00B6254B" w:rsidRDefault="003478F6" w:rsidP="003478F6">
            <w:pPr>
              <w:rPr>
                <w:rFonts w:ascii="Times New Roman" w:eastAsia="Times New Roman" w:hAnsi="Times New Roman"/>
                <w:b/>
                <w:sz w:val="20"/>
                <w:szCs w:val="20"/>
                <w:lang w:val="kk-KZ"/>
              </w:rPr>
            </w:pPr>
            <w:r>
              <w:rPr>
                <w:rFonts w:ascii="Times New Roman" w:eastAsia="Times New Roman" w:hAnsi="Times New Roman"/>
                <w:b/>
                <w:sz w:val="20"/>
                <w:szCs w:val="20"/>
                <w:lang w:val="kk-KZ"/>
              </w:rPr>
              <w:lastRenderedPageBreak/>
              <w:t>Размещено на ИР:17</w:t>
            </w:r>
            <w:r w:rsidRPr="003478F6">
              <w:rPr>
                <w:rFonts w:ascii="Times New Roman" w:eastAsia="Times New Roman" w:hAnsi="Times New Roman"/>
                <w:b/>
                <w:sz w:val="20"/>
                <w:szCs w:val="20"/>
                <w:lang w:val="kk-KZ"/>
              </w:rPr>
              <w:t>.11.2025</w:t>
            </w:r>
          </w:p>
        </w:tc>
        <w:tc>
          <w:tcPr>
            <w:tcW w:w="1276" w:type="dxa"/>
          </w:tcPr>
          <w:p w:rsidR="00937C69" w:rsidRPr="00B6254B" w:rsidRDefault="00937C69" w:rsidP="00542630">
            <w:pPr>
              <w:jc w:val="center"/>
              <w:rPr>
                <w:rFonts w:ascii="Times New Roman" w:eastAsia="Times New Roman" w:hAnsi="Times New Roman"/>
                <w:sz w:val="20"/>
                <w:szCs w:val="20"/>
                <w:lang w:val="kk-KZ" w:eastAsia="ru-RU"/>
              </w:rPr>
            </w:pPr>
          </w:p>
        </w:tc>
      </w:tr>
      <w:tr w:rsidR="00937C69" w:rsidRPr="005A28DB" w:rsidTr="00E9256B">
        <w:trPr>
          <w:trHeight w:val="140"/>
        </w:trPr>
        <w:tc>
          <w:tcPr>
            <w:tcW w:w="410" w:type="dxa"/>
          </w:tcPr>
          <w:p w:rsidR="00937C69" w:rsidRPr="00B6254B" w:rsidRDefault="00937C69" w:rsidP="00542630">
            <w:pPr>
              <w:jc w:val="both"/>
              <w:rPr>
                <w:rFonts w:ascii="Times New Roman" w:eastAsia="Times New Roman" w:hAnsi="Times New Roman"/>
                <w:sz w:val="20"/>
                <w:szCs w:val="20"/>
                <w:lang w:val="kk-KZ" w:eastAsia="ru-RU"/>
              </w:rPr>
            </w:pPr>
          </w:p>
        </w:tc>
        <w:tc>
          <w:tcPr>
            <w:tcW w:w="1003" w:type="dxa"/>
          </w:tcPr>
          <w:p w:rsidR="00937C69" w:rsidRPr="00B6254B" w:rsidRDefault="00937C69"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937C69" w:rsidRPr="00B6254B" w:rsidRDefault="00937C69" w:rsidP="00F174D4">
            <w:pPr>
              <w:spacing w:before="100" w:beforeAutospacing="1" w:after="100" w:afterAutospacing="1"/>
              <w:rPr>
                <w:rFonts w:ascii="Times New Roman" w:eastAsia="Times New Roman" w:hAnsi="Times New Roman"/>
                <w:b/>
                <w:sz w:val="20"/>
                <w:szCs w:val="20"/>
                <w:lang w:val="kk-KZ" w:eastAsia="ru-RU"/>
              </w:rPr>
            </w:pPr>
          </w:p>
        </w:tc>
        <w:tc>
          <w:tcPr>
            <w:tcW w:w="1275" w:type="dxa"/>
          </w:tcPr>
          <w:p w:rsidR="00937C69" w:rsidRPr="00B6254B" w:rsidRDefault="00937C69" w:rsidP="00542630">
            <w:pPr>
              <w:jc w:val="center"/>
              <w:rPr>
                <w:rFonts w:ascii="Times New Roman" w:eastAsia="Times New Roman" w:hAnsi="Times New Roman"/>
                <w:sz w:val="20"/>
                <w:szCs w:val="20"/>
                <w:lang w:val="kk-KZ" w:eastAsia="ru-RU"/>
              </w:rPr>
            </w:pPr>
          </w:p>
        </w:tc>
        <w:tc>
          <w:tcPr>
            <w:tcW w:w="2552" w:type="dxa"/>
          </w:tcPr>
          <w:p w:rsidR="00F174D4" w:rsidRPr="00F174D4" w:rsidRDefault="00F174D4" w:rsidP="00F174D4">
            <w:pPr>
              <w:rPr>
                <w:rFonts w:ascii="Times New Roman" w:eastAsia="Times New Roman" w:hAnsi="Times New Roman"/>
                <w:b/>
                <w:sz w:val="20"/>
                <w:szCs w:val="20"/>
                <w:lang w:val="kk-KZ"/>
              </w:rPr>
            </w:pPr>
            <w:r>
              <w:rPr>
                <w:rFonts w:ascii="Times New Roman" w:eastAsia="Times New Roman" w:hAnsi="Times New Roman"/>
                <w:b/>
                <w:sz w:val="20"/>
                <w:szCs w:val="20"/>
                <w:lang w:val="kk-KZ"/>
              </w:rPr>
              <w:t>11/11/2025 10:00</w:t>
            </w:r>
          </w:p>
          <w:p w:rsidR="00F174D4" w:rsidRDefault="00F174D4" w:rsidP="00F174D4">
            <w:pPr>
              <w:rPr>
                <w:rFonts w:ascii="Times New Roman" w:eastAsia="Times New Roman" w:hAnsi="Times New Roman"/>
                <w:b/>
                <w:sz w:val="20"/>
                <w:szCs w:val="20"/>
                <w:lang w:val="kk-KZ"/>
              </w:rPr>
            </w:pPr>
          </w:p>
          <w:p w:rsidR="00F174D4" w:rsidRPr="00F174D4" w:rsidRDefault="00F174D4" w:rsidP="00F174D4">
            <w:pPr>
              <w:rPr>
                <w:rFonts w:ascii="Times New Roman" w:eastAsia="Times New Roman" w:hAnsi="Times New Roman"/>
                <w:sz w:val="20"/>
                <w:szCs w:val="20"/>
                <w:lang w:val="kk-KZ"/>
              </w:rPr>
            </w:pPr>
            <w:r w:rsidRPr="00F174D4">
              <w:rPr>
                <w:rFonts w:ascii="Times New Roman" w:eastAsia="Times New Roman" w:hAnsi="Times New Roman"/>
                <w:sz w:val="20"/>
                <w:szCs w:val="20"/>
                <w:lang w:val="kk-KZ"/>
              </w:rPr>
              <w:t>Отчет о возможных воздействиях к рабочей документации "Очистка от донных отложений Преображенский гидроузел, канал Нура-Есиль и часть русла р.Нура"</w:t>
            </w:r>
          </w:p>
          <w:p w:rsidR="00F174D4" w:rsidRPr="00F174D4" w:rsidRDefault="00F174D4" w:rsidP="00F174D4">
            <w:pPr>
              <w:rPr>
                <w:rFonts w:ascii="Times New Roman" w:eastAsia="Times New Roman" w:hAnsi="Times New Roman"/>
                <w:sz w:val="20"/>
                <w:szCs w:val="20"/>
                <w:lang w:val="kk-KZ"/>
              </w:rPr>
            </w:pPr>
          </w:p>
          <w:p w:rsidR="00937C69" w:rsidRPr="00F174D4" w:rsidRDefault="00F174D4" w:rsidP="00F174D4">
            <w:pPr>
              <w:rPr>
                <w:rFonts w:ascii="Times New Roman" w:eastAsia="Times New Roman" w:hAnsi="Times New Roman"/>
                <w:sz w:val="20"/>
                <w:szCs w:val="20"/>
                <w:lang w:val="kk-KZ"/>
              </w:rPr>
            </w:pPr>
            <w:r w:rsidRPr="00F174D4">
              <w:rPr>
                <w:rFonts w:ascii="Times New Roman" w:eastAsia="Times New Roman" w:hAnsi="Times New Roman"/>
                <w:sz w:val="20"/>
                <w:szCs w:val="20"/>
                <w:lang w:val="kk-KZ"/>
              </w:rPr>
              <w:t>Заявитель: Акмолинский филиал РГП на ПХВ Казводхоз</w:t>
            </w:r>
          </w:p>
          <w:p w:rsidR="00F174D4" w:rsidRDefault="00F174D4" w:rsidP="00F174D4">
            <w:pPr>
              <w:rPr>
                <w:rFonts w:ascii="Times New Roman" w:eastAsia="Times New Roman" w:hAnsi="Times New Roman"/>
                <w:b/>
                <w:sz w:val="20"/>
                <w:szCs w:val="20"/>
                <w:lang w:val="kk-KZ"/>
              </w:rPr>
            </w:pPr>
          </w:p>
          <w:p w:rsidR="00F174D4" w:rsidRDefault="00F174D4" w:rsidP="00F174D4">
            <w:pPr>
              <w:rPr>
                <w:rFonts w:ascii="Times New Roman" w:eastAsia="Times New Roman" w:hAnsi="Times New Roman"/>
                <w:b/>
                <w:sz w:val="20"/>
                <w:szCs w:val="20"/>
                <w:lang w:val="kk-KZ"/>
              </w:rPr>
            </w:pPr>
            <w:r w:rsidRPr="00F174D4">
              <w:rPr>
                <w:rFonts w:ascii="Times New Roman" w:eastAsia="Times New Roman" w:hAnsi="Times New Roman"/>
                <w:b/>
                <w:sz w:val="20"/>
                <w:szCs w:val="20"/>
                <w:lang w:val="kk-KZ"/>
              </w:rPr>
              <w:t>Размеще</w:t>
            </w:r>
            <w:r>
              <w:rPr>
                <w:rFonts w:ascii="Times New Roman" w:eastAsia="Times New Roman" w:hAnsi="Times New Roman"/>
                <w:b/>
                <w:sz w:val="20"/>
                <w:szCs w:val="20"/>
                <w:lang w:val="kk-KZ"/>
              </w:rPr>
              <w:t>но на Информационной системе: 20</w:t>
            </w:r>
            <w:r w:rsidRPr="00F174D4">
              <w:rPr>
                <w:rFonts w:ascii="Times New Roman" w:eastAsia="Times New Roman" w:hAnsi="Times New Roman"/>
                <w:b/>
                <w:sz w:val="20"/>
                <w:szCs w:val="20"/>
                <w:lang w:val="kk-KZ"/>
              </w:rPr>
              <w:t>.11.2025</w:t>
            </w:r>
          </w:p>
          <w:p w:rsidR="00F174D4" w:rsidRPr="00F174D4" w:rsidRDefault="00F174D4" w:rsidP="00F174D4">
            <w:pPr>
              <w:rPr>
                <w:rFonts w:ascii="Times New Roman" w:eastAsia="Times New Roman" w:hAnsi="Times New Roman"/>
                <w:b/>
                <w:sz w:val="20"/>
                <w:szCs w:val="20"/>
                <w:lang w:val="kk-KZ"/>
              </w:rPr>
            </w:pPr>
          </w:p>
          <w:p w:rsidR="00F174D4" w:rsidRPr="00B6254B" w:rsidRDefault="00F174D4" w:rsidP="00F174D4">
            <w:pPr>
              <w:rPr>
                <w:rFonts w:ascii="Times New Roman" w:eastAsia="Times New Roman" w:hAnsi="Times New Roman"/>
                <w:b/>
                <w:sz w:val="20"/>
                <w:szCs w:val="20"/>
                <w:lang w:val="kk-KZ"/>
              </w:rPr>
            </w:pPr>
            <w:r>
              <w:rPr>
                <w:rFonts w:ascii="Times New Roman" w:eastAsia="Times New Roman" w:hAnsi="Times New Roman"/>
                <w:b/>
                <w:sz w:val="20"/>
                <w:szCs w:val="20"/>
                <w:lang w:val="kk-KZ"/>
              </w:rPr>
              <w:t>Размещено на ИР:20</w:t>
            </w:r>
            <w:r w:rsidRPr="00F174D4">
              <w:rPr>
                <w:rFonts w:ascii="Times New Roman" w:eastAsia="Times New Roman" w:hAnsi="Times New Roman"/>
                <w:b/>
                <w:sz w:val="20"/>
                <w:szCs w:val="20"/>
                <w:lang w:val="kk-KZ"/>
              </w:rPr>
              <w:t>.11.2025</w:t>
            </w:r>
          </w:p>
        </w:tc>
        <w:tc>
          <w:tcPr>
            <w:tcW w:w="1276" w:type="dxa"/>
          </w:tcPr>
          <w:p w:rsidR="00937C69" w:rsidRPr="00B6254B" w:rsidRDefault="00937C69" w:rsidP="00542630">
            <w:pPr>
              <w:jc w:val="center"/>
              <w:rPr>
                <w:rFonts w:ascii="Times New Roman" w:eastAsia="Times New Roman" w:hAnsi="Times New Roman"/>
                <w:sz w:val="20"/>
                <w:szCs w:val="20"/>
                <w:lang w:val="kk-KZ" w:eastAsia="ru-RU"/>
              </w:rPr>
            </w:pPr>
          </w:p>
        </w:tc>
      </w:tr>
      <w:tr w:rsidR="00937C69" w:rsidRPr="005A28DB" w:rsidTr="00E9256B">
        <w:trPr>
          <w:trHeight w:val="140"/>
        </w:trPr>
        <w:tc>
          <w:tcPr>
            <w:tcW w:w="410" w:type="dxa"/>
          </w:tcPr>
          <w:p w:rsidR="00937C69" w:rsidRPr="00B6254B" w:rsidRDefault="00937C69" w:rsidP="00542630">
            <w:pPr>
              <w:jc w:val="both"/>
              <w:rPr>
                <w:rFonts w:ascii="Times New Roman" w:eastAsia="Times New Roman" w:hAnsi="Times New Roman"/>
                <w:sz w:val="20"/>
                <w:szCs w:val="20"/>
                <w:lang w:val="kk-KZ" w:eastAsia="ru-RU"/>
              </w:rPr>
            </w:pPr>
          </w:p>
        </w:tc>
        <w:tc>
          <w:tcPr>
            <w:tcW w:w="1003" w:type="dxa"/>
          </w:tcPr>
          <w:p w:rsidR="00937C69" w:rsidRPr="00B6254B" w:rsidRDefault="00937C69"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F174D4" w:rsidRPr="00F174D4" w:rsidRDefault="00F174D4" w:rsidP="00F174D4">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11/12/2025 15:00</w:t>
            </w:r>
          </w:p>
          <w:p w:rsidR="00F174D4" w:rsidRPr="00F174D4" w:rsidRDefault="00F174D4" w:rsidP="00F174D4">
            <w:pPr>
              <w:spacing w:before="100" w:beforeAutospacing="1" w:after="100" w:afterAutospacing="1"/>
              <w:rPr>
                <w:rFonts w:ascii="Times New Roman" w:eastAsia="Times New Roman" w:hAnsi="Times New Roman"/>
                <w:sz w:val="20"/>
                <w:szCs w:val="20"/>
                <w:lang w:val="kk-KZ" w:eastAsia="ru-RU"/>
              </w:rPr>
            </w:pPr>
            <w:r w:rsidRPr="00F174D4">
              <w:rPr>
                <w:rFonts w:ascii="Times New Roman" w:eastAsia="Times New Roman" w:hAnsi="Times New Roman"/>
                <w:sz w:val="20"/>
                <w:szCs w:val="20"/>
                <w:lang w:val="kk-KZ" w:eastAsia="ru-RU"/>
              </w:rPr>
              <w:t>Отчет о возможных воздействиях к к проекту «Санация участка русла реки Нура с последующим укреплением берега на границах контрактной территории карьера гравийно-песчаной смеси (ГПС), площадью 80га, принадлежащего ТОО «Жибек-ТД», расположенного на участке «Южное Косшы»</w:t>
            </w:r>
          </w:p>
          <w:p w:rsidR="00937C69" w:rsidRPr="00F174D4" w:rsidRDefault="00F174D4" w:rsidP="00F174D4">
            <w:pPr>
              <w:spacing w:before="100" w:beforeAutospacing="1" w:after="100" w:afterAutospacing="1"/>
              <w:rPr>
                <w:rFonts w:ascii="Times New Roman" w:eastAsia="Times New Roman" w:hAnsi="Times New Roman"/>
                <w:sz w:val="20"/>
                <w:szCs w:val="20"/>
                <w:lang w:val="kk-KZ" w:eastAsia="ru-RU"/>
              </w:rPr>
            </w:pPr>
            <w:r w:rsidRPr="00F174D4">
              <w:rPr>
                <w:rFonts w:ascii="Times New Roman" w:eastAsia="Times New Roman" w:hAnsi="Times New Roman"/>
                <w:sz w:val="20"/>
                <w:szCs w:val="20"/>
                <w:lang w:val="kk-KZ" w:eastAsia="ru-RU"/>
              </w:rPr>
              <w:t>Заявитель: ""Жибек-ТД"" жауапкершілігі шектеулі серіктестігі</w:t>
            </w:r>
          </w:p>
          <w:p w:rsidR="00F174D4" w:rsidRPr="00F174D4" w:rsidRDefault="00F174D4" w:rsidP="00F174D4">
            <w:pPr>
              <w:spacing w:before="100" w:beforeAutospacing="1" w:after="100" w:afterAutospacing="1"/>
              <w:rPr>
                <w:rFonts w:ascii="Times New Roman" w:eastAsia="Times New Roman" w:hAnsi="Times New Roman"/>
                <w:b/>
                <w:sz w:val="20"/>
                <w:szCs w:val="20"/>
                <w:lang w:val="kk-KZ" w:eastAsia="ru-RU"/>
              </w:rPr>
            </w:pPr>
            <w:r w:rsidRPr="00F174D4">
              <w:rPr>
                <w:rFonts w:ascii="Times New Roman" w:eastAsia="Times New Roman" w:hAnsi="Times New Roman"/>
                <w:b/>
                <w:sz w:val="20"/>
                <w:szCs w:val="20"/>
                <w:lang w:val="kk-KZ" w:eastAsia="ru-RU"/>
              </w:rPr>
              <w:t>Размещено на Информаци</w:t>
            </w:r>
            <w:r>
              <w:rPr>
                <w:rFonts w:ascii="Times New Roman" w:eastAsia="Times New Roman" w:hAnsi="Times New Roman"/>
                <w:b/>
                <w:sz w:val="20"/>
                <w:szCs w:val="20"/>
                <w:lang w:val="kk-KZ" w:eastAsia="ru-RU"/>
              </w:rPr>
              <w:t>онной системе: 11.11.2025</w:t>
            </w:r>
          </w:p>
          <w:p w:rsidR="00F174D4" w:rsidRPr="00B6254B" w:rsidRDefault="00F174D4" w:rsidP="00F174D4">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ИР:11</w:t>
            </w:r>
            <w:r w:rsidRPr="00F174D4">
              <w:rPr>
                <w:rFonts w:ascii="Times New Roman" w:eastAsia="Times New Roman" w:hAnsi="Times New Roman"/>
                <w:b/>
                <w:sz w:val="20"/>
                <w:szCs w:val="20"/>
                <w:lang w:val="kk-KZ" w:eastAsia="ru-RU"/>
              </w:rPr>
              <w:t>.11.2025</w:t>
            </w:r>
          </w:p>
        </w:tc>
        <w:tc>
          <w:tcPr>
            <w:tcW w:w="1275" w:type="dxa"/>
          </w:tcPr>
          <w:p w:rsidR="00937C69" w:rsidRPr="00B6254B" w:rsidRDefault="00937C69" w:rsidP="00542630">
            <w:pPr>
              <w:jc w:val="center"/>
              <w:rPr>
                <w:rFonts w:ascii="Times New Roman" w:eastAsia="Times New Roman" w:hAnsi="Times New Roman"/>
                <w:sz w:val="20"/>
                <w:szCs w:val="20"/>
                <w:lang w:val="kk-KZ" w:eastAsia="ru-RU"/>
              </w:rPr>
            </w:pPr>
          </w:p>
        </w:tc>
        <w:tc>
          <w:tcPr>
            <w:tcW w:w="2552" w:type="dxa"/>
          </w:tcPr>
          <w:p w:rsidR="00F174D4" w:rsidRPr="00F174D4" w:rsidRDefault="00F174D4" w:rsidP="00F174D4">
            <w:pPr>
              <w:rPr>
                <w:rFonts w:ascii="Times New Roman" w:eastAsia="Times New Roman" w:hAnsi="Times New Roman"/>
                <w:b/>
                <w:sz w:val="20"/>
                <w:szCs w:val="20"/>
                <w:lang w:val="kk-KZ"/>
              </w:rPr>
            </w:pPr>
          </w:p>
          <w:p w:rsidR="00F174D4" w:rsidRPr="00B6254B" w:rsidRDefault="00F174D4" w:rsidP="00F174D4">
            <w:pPr>
              <w:rPr>
                <w:rFonts w:ascii="Times New Roman" w:eastAsia="Times New Roman" w:hAnsi="Times New Roman"/>
                <w:b/>
                <w:sz w:val="20"/>
                <w:szCs w:val="20"/>
                <w:lang w:val="kk-KZ"/>
              </w:rPr>
            </w:pPr>
          </w:p>
        </w:tc>
        <w:tc>
          <w:tcPr>
            <w:tcW w:w="1276" w:type="dxa"/>
          </w:tcPr>
          <w:p w:rsidR="00937C69" w:rsidRPr="00B6254B" w:rsidRDefault="00937C69" w:rsidP="00542630">
            <w:pPr>
              <w:jc w:val="center"/>
              <w:rPr>
                <w:rFonts w:ascii="Times New Roman" w:eastAsia="Times New Roman" w:hAnsi="Times New Roman"/>
                <w:sz w:val="20"/>
                <w:szCs w:val="20"/>
                <w:lang w:val="kk-KZ" w:eastAsia="ru-RU"/>
              </w:rPr>
            </w:pPr>
          </w:p>
        </w:tc>
      </w:tr>
      <w:tr w:rsidR="00F174D4" w:rsidRPr="005A28DB" w:rsidTr="00E9256B">
        <w:trPr>
          <w:trHeight w:val="140"/>
        </w:trPr>
        <w:tc>
          <w:tcPr>
            <w:tcW w:w="410" w:type="dxa"/>
          </w:tcPr>
          <w:p w:rsidR="00F174D4" w:rsidRPr="00B6254B" w:rsidRDefault="00F174D4" w:rsidP="00542630">
            <w:pPr>
              <w:jc w:val="both"/>
              <w:rPr>
                <w:rFonts w:ascii="Times New Roman" w:eastAsia="Times New Roman" w:hAnsi="Times New Roman"/>
                <w:sz w:val="20"/>
                <w:szCs w:val="20"/>
                <w:lang w:val="kk-KZ" w:eastAsia="ru-RU"/>
              </w:rPr>
            </w:pPr>
          </w:p>
        </w:tc>
        <w:tc>
          <w:tcPr>
            <w:tcW w:w="1003" w:type="dxa"/>
          </w:tcPr>
          <w:p w:rsidR="00F174D4" w:rsidRPr="00B6254B" w:rsidRDefault="00F174D4"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F174D4" w:rsidRPr="00B6254B" w:rsidRDefault="00F174D4"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rsidR="00F174D4" w:rsidRPr="00B6254B" w:rsidRDefault="00F174D4" w:rsidP="00542630">
            <w:pPr>
              <w:jc w:val="center"/>
              <w:rPr>
                <w:rFonts w:ascii="Times New Roman" w:eastAsia="Times New Roman" w:hAnsi="Times New Roman"/>
                <w:sz w:val="20"/>
                <w:szCs w:val="20"/>
                <w:lang w:val="kk-KZ" w:eastAsia="ru-RU"/>
              </w:rPr>
            </w:pPr>
          </w:p>
        </w:tc>
        <w:tc>
          <w:tcPr>
            <w:tcW w:w="2552" w:type="dxa"/>
          </w:tcPr>
          <w:p w:rsidR="00841D59" w:rsidRDefault="00841D59" w:rsidP="00841D59">
            <w:pPr>
              <w:rPr>
                <w:rFonts w:ascii="Times New Roman" w:eastAsia="Times New Roman" w:hAnsi="Times New Roman"/>
                <w:b/>
                <w:sz w:val="20"/>
                <w:szCs w:val="20"/>
                <w:lang w:val="kk-KZ"/>
              </w:rPr>
            </w:pPr>
            <w:r>
              <w:rPr>
                <w:rFonts w:ascii="Times New Roman" w:eastAsia="Times New Roman" w:hAnsi="Times New Roman"/>
                <w:b/>
                <w:sz w:val="20"/>
                <w:szCs w:val="20"/>
                <w:lang w:val="kk-KZ"/>
              </w:rPr>
              <w:t>12/11/2025 15:00</w:t>
            </w:r>
          </w:p>
          <w:p w:rsidR="00841D59" w:rsidRPr="00841D59" w:rsidRDefault="00841D59" w:rsidP="00841D59">
            <w:pPr>
              <w:rPr>
                <w:rFonts w:ascii="Times New Roman" w:eastAsia="Times New Roman" w:hAnsi="Times New Roman"/>
                <w:b/>
                <w:sz w:val="20"/>
                <w:szCs w:val="20"/>
                <w:lang w:val="kk-KZ"/>
              </w:rPr>
            </w:pPr>
          </w:p>
          <w:p w:rsidR="00841D59" w:rsidRPr="00841D59" w:rsidRDefault="00841D59" w:rsidP="00841D59">
            <w:pPr>
              <w:rPr>
                <w:rFonts w:ascii="Times New Roman" w:eastAsia="Times New Roman" w:hAnsi="Times New Roman"/>
                <w:sz w:val="20"/>
                <w:szCs w:val="20"/>
                <w:lang w:val="kk-KZ"/>
              </w:rPr>
            </w:pPr>
            <w:r w:rsidRPr="00841D59">
              <w:rPr>
                <w:rFonts w:ascii="Times New Roman" w:eastAsia="Times New Roman" w:hAnsi="Times New Roman"/>
                <w:sz w:val="20"/>
                <w:szCs w:val="20"/>
                <w:lang w:val="kk-KZ"/>
              </w:rPr>
              <w:t>Отчет о возможных воздействиях к рабочей документации "Очистка от донных отложений Преображенский гидроузел, канал Нура-Есиль и часть русла р.Нура"</w:t>
            </w:r>
          </w:p>
          <w:p w:rsidR="00841D59" w:rsidRPr="00841D59" w:rsidRDefault="00841D59" w:rsidP="00841D59">
            <w:pPr>
              <w:rPr>
                <w:rFonts w:ascii="Times New Roman" w:eastAsia="Times New Roman" w:hAnsi="Times New Roman"/>
                <w:sz w:val="20"/>
                <w:szCs w:val="20"/>
                <w:lang w:val="kk-KZ"/>
              </w:rPr>
            </w:pPr>
          </w:p>
          <w:p w:rsidR="00F174D4" w:rsidRPr="00841D59" w:rsidRDefault="00841D59" w:rsidP="00841D59">
            <w:pPr>
              <w:rPr>
                <w:rFonts w:ascii="Times New Roman" w:eastAsia="Times New Roman" w:hAnsi="Times New Roman"/>
                <w:sz w:val="20"/>
                <w:szCs w:val="20"/>
                <w:lang w:val="kk-KZ"/>
              </w:rPr>
            </w:pPr>
            <w:r w:rsidRPr="00841D59">
              <w:rPr>
                <w:rFonts w:ascii="Times New Roman" w:eastAsia="Times New Roman" w:hAnsi="Times New Roman"/>
                <w:sz w:val="20"/>
                <w:szCs w:val="20"/>
                <w:lang w:val="kk-KZ"/>
              </w:rPr>
              <w:t>Заявитель: Акмолинский филиал РГП на ПХВ Казводхоз</w:t>
            </w:r>
          </w:p>
          <w:p w:rsidR="00841D59" w:rsidRDefault="00841D59" w:rsidP="00841D59">
            <w:pPr>
              <w:rPr>
                <w:rFonts w:ascii="Times New Roman" w:eastAsia="Times New Roman" w:hAnsi="Times New Roman"/>
                <w:b/>
                <w:sz w:val="20"/>
                <w:szCs w:val="20"/>
                <w:lang w:val="kk-KZ"/>
              </w:rPr>
            </w:pPr>
          </w:p>
          <w:p w:rsidR="00841D59" w:rsidRDefault="00841D59" w:rsidP="00841D59">
            <w:pPr>
              <w:rPr>
                <w:rFonts w:ascii="Times New Roman" w:eastAsia="Times New Roman" w:hAnsi="Times New Roman"/>
                <w:b/>
                <w:sz w:val="20"/>
                <w:szCs w:val="20"/>
                <w:lang w:val="kk-KZ"/>
              </w:rPr>
            </w:pPr>
            <w:r w:rsidRPr="00841D59">
              <w:rPr>
                <w:rFonts w:ascii="Times New Roman" w:eastAsia="Times New Roman" w:hAnsi="Times New Roman"/>
                <w:b/>
                <w:sz w:val="20"/>
                <w:szCs w:val="20"/>
                <w:lang w:val="kk-KZ"/>
              </w:rPr>
              <w:lastRenderedPageBreak/>
              <w:t>Размеще</w:t>
            </w:r>
            <w:r>
              <w:rPr>
                <w:rFonts w:ascii="Times New Roman" w:eastAsia="Times New Roman" w:hAnsi="Times New Roman"/>
                <w:b/>
                <w:sz w:val="20"/>
                <w:szCs w:val="20"/>
                <w:lang w:val="kk-KZ"/>
              </w:rPr>
              <w:t>но на Информационной системе: 20</w:t>
            </w:r>
            <w:r w:rsidRPr="00841D59">
              <w:rPr>
                <w:rFonts w:ascii="Times New Roman" w:eastAsia="Times New Roman" w:hAnsi="Times New Roman"/>
                <w:b/>
                <w:sz w:val="20"/>
                <w:szCs w:val="20"/>
                <w:lang w:val="kk-KZ"/>
              </w:rPr>
              <w:t>.11.2025</w:t>
            </w:r>
          </w:p>
          <w:p w:rsidR="00841D59" w:rsidRPr="00841D59" w:rsidRDefault="00841D59" w:rsidP="00841D59">
            <w:pPr>
              <w:rPr>
                <w:rFonts w:ascii="Times New Roman" w:eastAsia="Times New Roman" w:hAnsi="Times New Roman"/>
                <w:b/>
                <w:sz w:val="20"/>
                <w:szCs w:val="20"/>
                <w:lang w:val="kk-KZ"/>
              </w:rPr>
            </w:pPr>
          </w:p>
          <w:p w:rsidR="00841D59" w:rsidRPr="00B6254B" w:rsidRDefault="00841D59" w:rsidP="00841D59">
            <w:pPr>
              <w:rPr>
                <w:rFonts w:ascii="Times New Roman" w:eastAsia="Times New Roman" w:hAnsi="Times New Roman"/>
                <w:b/>
                <w:sz w:val="20"/>
                <w:szCs w:val="20"/>
                <w:lang w:val="kk-KZ"/>
              </w:rPr>
            </w:pPr>
            <w:r>
              <w:rPr>
                <w:rFonts w:ascii="Times New Roman" w:eastAsia="Times New Roman" w:hAnsi="Times New Roman"/>
                <w:b/>
                <w:sz w:val="20"/>
                <w:szCs w:val="20"/>
                <w:lang w:val="kk-KZ"/>
              </w:rPr>
              <w:t>Размещено на ИР:20</w:t>
            </w:r>
            <w:r w:rsidRPr="00841D59">
              <w:rPr>
                <w:rFonts w:ascii="Times New Roman" w:eastAsia="Times New Roman" w:hAnsi="Times New Roman"/>
                <w:b/>
                <w:sz w:val="20"/>
                <w:szCs w:val="20"/>
                <w:lang w:val="kk-KZ"/>
              </w:rPr>
              <w:t>.11.2025</w:t>
            </w:r>
          </w:p>
        </w:tc>
        <w:tc>
          <w:tcPr>
            <w:tcW w:w="1276" w:type="dxa"/>
          </w:tcPr>
          <w:p w:rsidR="00F174D4" w:rsidRPr="00B6254B" w:rsidRDefault="00F174D4" w:rsidP="00542630">
            <w:pPr>
              <w:jc w:val="center"/>
              <w:rPr>
                <w:rFonts w:ascii="Times New Roman" w:eastAsia="Times New Roman" w:hAnsi="Times New Roman"/>
                <w:sz w:val="20"/>
                <w:szCs w:val="20"/>
                <w:lang w:val="kk-KZ" w:eastAsia="ru-RU"/>
              </w:rPr>
            </w:pPr>
          </w:p>
        </w:tc>
      </w:tr>
      <w:tr w:rsidR="00F174D4" w:rsidRPr="005A28DB" w:rsidTr="00E9256B">
        <w:trPr>
          <w:trHeight w:val="140"/>
        </w:trPr>
        <w:tc>
          <w:tcPr>
            <w:tcW w:w="410" w:type="dxa"/>
          </w:tcPr>
          <w:p w:rsidR="00F174D4" w:rsidRPr="00B6254B" w:rsidRDefault="00F174D4" w:rsidP="00542630">
            <w:pPr>
              <w:jc w:val="both"/>
              <w:rPr>
                <w:rFonts w:ascii="Times New Roman" w:eastAsia="Times New Roman" w:hAnsi="Times New Roman"/>
                <w:sz w:val="20"/>
                <w:szCs w:val="20"/>
                <w:lang w:val="kk-KZ" w:eastAsia="ru-RU"/>
              </w:rPr>
            </w:pPr>
          </w:p>
        </w:tc>
        <w:tc>
          <w:tcPr>
            <w:tcW w:w="1003" w:type="dxa"/>
          </w:tcPr>
          <w:p w:rsidR="00F174D4" w:rsidRPr="00B6254B" w:rsidRDefault="00F174D4"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841D59" w:rsidRPr="00160761" w:rsidRDefault="00841D59" w:rsidP="00841D59">
            <w:pPr>
              <w:spacing w:before="100" w:beforeAutospacing="1" w:after="100" w:afterAutospacing="1"/>
              <w:rPr>
                <w:rFonts w:ascii="Times New Roman" w:eastAsia="Times New Roman" w:hAnsi="Times New Roman"/>
                <w:b/>
                <w:sz w:val="20"/>
                <w:szCs w:val="20"/>
                <w:lang w:val="kk-KZ" w:eastAsia="ru-RU"/>
              </w:rPr>
            </w:pPr>
            <w:r w:rsidRPr="00160761">
              <w:rPr>
                <w:rFonts w:ascii="Times New Roman" w:eastAsia="Times New Roman" w:hAnsi="Times New Roman"/>
                <w:b/>
                <w:sz w:val="20"/>
                <w:szCs w:val="20"/>
                <w:lang w:val="kk-KZ" w:eastAsia="ru-RU"/>
              </w:rPr>
              <w:t>12/12/2025 16:00</w:t>
            </w:r>
          </w:p>
          <w:p w:rsidR="00841D59" w:rsidRPr="00841D59" w:rsidRDefault="00841D59" w:rsidP="00841D59">
            <w:pPr>
              <w:spacing w:before="100" w:beforeAutospacing="1" w:after="100" w:afterAutospacing="1"/>
              <w:rPr>
                <w:rFonts w:ascii="Times New Roman" w:eastAsia="Times New Roman" w:hAnsi="Times New Roman"/>
                <w:sz w:val="20"/>
                <w:szCs w:val="20"/>
                <w:lang w:val="kk-KZ" w:eastAsia="ru-RU"/>
              </w:rPr>
            </w:pPr>
            <w:r w:rsidRPr="00841D59">
              <w:rPr>
                <w:rFonts w:ascii="Times New Roman" w:eastAsia="Times New Roman" w:hAnsi="Times New Roman"/>
                <w:sz w:val="20"/>
                <w:szCs w:val="20"/>
                <w:lang w:val="kk-KZ" w:eastAsia="ru-RU"/>
              </w:rPr>
              <w:t>Проект «Отчет о возможных воздействиях» к Техническому проекту «Размещение мобильного дробильно-сортировочного комплекса» производительностью 600,0 тыс. тонн в год в Зерендинском районе Акмолинской области</w:t>
            </w:r>
          </w:p>
          <w:p w:rsidR="00F174D4" w:rsidRPr="00841D59" w:rsidRDefault="00841D59" w:rsidP="00841D59">
            <w:pPr>
              <w:spacing w:before="100" w:beforeAutospacing="1" w:after="100" w:afterAutospacing="1"/>
              <w:rPr>
                <w:rFonts w:ascii="Times New Roman" w:eastAsia="Times New Roman" w:hAnsi="Times New Roman"/>
                <w:sz w:val="20"/>
                <w:szCs w:val="20"/>
                <w:lang w:val="kk-KZ" w:eastAsia="ru-RU"/>
              </w:rPr>
            </w:pPr>
            <w:r w:rsidRPr="00841D59">
              <w:rPr>
                <w:rFonts w:ascii="Times New Roman" w:eastAsia="Times New Roman" w:hAnsi="Times New Roman"/>
                <w:sz w:val="20"/>
                <w:szCs w:val="20"/>
                <w:lang w:val="kk-KZ" w:eastAsia="ru-RU"/>
              </w:rPr>
              <w:t>Заявитель: Товарищество с ограниченной ответственностью ""Көкше - Тас""</w:t>
            </w:r>
          </w:p>
          <w:p w:rsidR="00841D59" w:rsidRPr="00841D59" w:rsidRDefault="00841D59" w:rsidP="00841D59">
            <w:pPr>
              <w:spacing w:before="100" w:beforeAutospacing="1" w:after="100" w:afterAutospacing="1"/>
              <w:rPr>
                <w:rFonts w:ascii="Times New Roman" w:eastAsia="Times New Roman" w:hAnsi="Times New Roman"/>
                <w:b/>
                <w:sz w:val="20"/>
                <w:szCs w:val="20"/>
                <w:lang w:val="kk-KZ" w:eastAsia="ru-RU"/>
              </w:rPr>
            </w:pPr>
            <w:r w:rsidRPr="00841D59">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12</w:t>
            </w:r>
            <w:r w:rsidRPr="00841D59">
              <w:rPr>
                <w:rFonts w:ascii="Times New Roman" w:eastAsia="Times New Roman" w:hAnsi="Times New Roman"/>
                <w:b/>
                <w:sz w:val="20"/>
                <w:szCs w:val="20"/>
                <w:lang w:val="kk-KZ" w:eastAsia="ru-RU"/>
              </w:rPr>
              <w:t>.11.2025</w:t>
            </w:r>
          </w:p>
          <w:p w:rsidR="00841D59" w:rsidRPr="00B6254B" w:rsidRDefault="00841D59" w:rsidP="00841D59">
            <w:pPr>
              <w:spacing w:before="100" w:beforeAutospacing="1" w:after="100" w:afterAutospacing="1"/>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ИР:12</w:t>
            </w:r>
            <w:r w:rsidRPr="00841D59">
              <w:rPr>
                <w:rFonts w:ascii="Times New Roman" w:eastAsia="Times New Roman" w:hAnsi="Times New Roman"/>
                <w:b/>
                <w:sz w:val="20"/>
                <w:szCs w:val="20"/>
                <w:lang w:val="kk-KZ" w:eastAsia="ru-RU"/>
              </w:rPr>
              <w:t>.11.2025</w:t>
            </w:r>
          </w:p>
        </w:tc>
        <w:tc>
          <w:tcPr>
            <w:tcW w:w="1275" w:type="dxa"/>
          </w:tcPr>
          <w:p w:rsidR="00F174D4" w:rsidRPr="00B6254B" w:rsidRDefault="00F174D4" w:rsidP="00542630">
            <w:pPr>
              <w:jc w:val="center"/>
              <w:rPr>
                <w:rFonts w:ascii="Times New Roman" w:eastAsia="Times New Roman" w:hAnsi="Times New Roman"/>
                <w:sz w:val="20"/>
                <w:szCs w:val="20"/>
                <w:lang w:val="kk-KZ" w:eastAsia="ru-RU"/>
              </w:rPr>
            </w:pPr>
          </w:p>
        </w:tc>
        <w:tc>
          <w:tcPr>
            <w:tcW w:w="2552" w:type="dxa"/>
          </w:tcPr>
          <w:p w:rsidR="00F174D4" w:rsidRPr="00B6254B" w:rsidRDefault="00F174D4" w:rsidP="00535921">
            <w:pPr>
              <w:rPr>
                <w:rFonts w:ascii="Times New Roman" w:eastAsia="Times New Roman" w:hAnsi="Times New Roman"/>
                <w:b/>
                <w:sz w:val="20"/>
                <w:szCs w:val="20"/>
                <w:lang w:val="kk-KZ"/>
              </w:rPr>
            </w:pPr>
          </w:p>
        </w:tc>
        <w:tc>
          <w:tcPr>
            <w:tcW w:w="1276" w:type="dxa"/>
          </w:tcPr>
          <w:p w:rsidR="00F174D4" w:rsidRPr="00B6254B" w:rsidRDefault="00F174D4" w:rsidP="00542630">
            <w:pPr>
              <w:jc w:val="center"/>
              <w:rPr>
                <w:rFonts w:ascii="Times New Roman" w:eastAsia="Times New Roman" w:hAnsi="Times New Roman"/>
                <w:sz w:val="20"/>
                <w:szCs w:val="20"/>
                <w:lang w:val="kk-KZ" w:eastAsia="ru-RU"/>
              </w:rPr>
            </w:pPr>
          </w:p>
        </w:tc>
      </w:tr>
      <w:tr w:rsidR="00F174D4" w:rsidRPr="005A28DB" w:rsidTr="00E9256B">
        <w:trPr>
          <w:trHeight w:val="140"/>
        </w:trPr>
        <w:tc>
          <w:tcPr>
            <w:tcW w:w="410" w:type="dxa"/>
          </w:tcPr>
          <w:p w:rsidR="00F174D4" w:rsidRPr="00B6254B" w:rsidRDefault="00F174D4" w:rsidP="00542630">
            <w:pPr>
              <w:jc w:val="both"/>
              <w:rPr>
                <w:rFonts w:ascii="Times New Roman" w:eastAsia="Times New Roman" w:hAnsi="Times New Roman"/>
                <w:sz w:val="20"/>
                <w:szCs w:val="20"/>
                <w:lang w:val="kk-KZ" w:eastAsia="ru-RU"/>
              </w:rPr>
            </w:pPr>
          </w:p>
        </w:tc>
        <w:tc>
          <w:tcPr>
            <w:tcW w:w="1003" w:type="dxa"/>
          </w:tcPr>
          <w:p w:rsidR="00F174D4" w:rsidRPr="00B6254B" w:rsidRDefault="00F174D4"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841D59" w:rsidRPr="00841D59" w:rsidRDefault="00841D59" w:rsidP="00841D59">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12/12/2025 17:00</w:t>
            </w:r>
          </w:p>
          <w:p w:rsidR="00841D59" w:rsidRPr="00841D59" w:rsidRDefault="00841D59" w:rsidP="00841D59">
            <w:pPr>
              <w:spacing w:before="100" w:beforeAutospacing="1" w:after="100" w:afterAutospacing="1"/>
              <w:rPr>
                <w:rFonts w:ascii="Times New Roman" w:eastAsia="Times New Roman" w:hAnsi="Times New Roman"/>
                <w:sz w:val="20"/>
                <w:szCs w:val="20"/>
                <w:lang w:val="kk-KZ" w:eastAsia="ru-RU"/>
              </w:rPr>
            </w:pPr>
            <w:r w:rsidRPr="00841D59">
              <w:rPr>
                <w:rFonts w:ascii="Times New Roman" w:eastAsia="Times New Roman" w:hAnsi="Times New Roman"/>
                <w:sz w:val="20"/>
                <w:szCs w:val="20"/>
                <w:lang w:val="kk-KZ" w:eastAsia="ru-RU"/>
              </w:rPr>
              <w:t>Технический проект «Размещение мобильного дробильно-сортировочного комплекса» производительностью 600,0 тыс. тонн в год в Зерендинском районе Акмолинской области c экологическими разделами: Проект нормативов эмиссий, Программа производственного экологического контроля, Программа управления отходами, План мероприятий по охране окружающей среде</w:t>
            </w:r>
          </w:p>
          <w:p w:rsidR="00F174D4" w:rsidRPr="00841D59" w:rsidRDefault="00841D59" w:rsidP="00841D59">
            <w:pPr>
              <w:spacing w:before="100" w:beforeAutospacing="1" w:after="100" w:afterAutospacing="1"/>
              <w:rPr>
                <w:rFonts w:ascii="Times New Roman" w:eastAsia="Times New Roman" w:hAnsi="Times New Roman"/>
                <w:sz w:val="20"/>
                <w:szCs w:val="20"/>
                <w:lang w:val="kk-KZ" w:eastAsia="ru-RU"/>
              </w:rPr>
            </w:pPr>
            <w:r w:rsidRPr="00841D59">
              <w:rPr>
                <w:rFonts w:ascii="Times New Roman" w:eastAsia="Times New Roman" w:hAnsi="Times New Roman"/>
                <w:sz w:val="20"/>
                <w:szCs w:val="20"/>
                <w:lang w:val="kk-KZ" w:eastAsia="ru-RU"/>
              </w:rPr>
              <w:t>Заявитель: Товарищество с ограниченной ответственностью ""Көкше - Тас""</w:t>
            </w:r>
          </w:p>
          <w:p w:rsidR="00841D59" w:rsidRPr="00841D59" w:rsidRDefault="00841D59" w:rsidP="00841D59">
            <w:pPr>
              <w:spacing w:before="100" w:beforeAutospacing="1" w:after="100" w:afterAutospacing="1"/>
              <w:rPr>
                <w:rFonts w:ascii="Times New Roman" w:eastAsia="Times New Roman" w:hAnsi="Times New Roman"/>
                <w:b/>
                <w:sz w:val="20"/>
                <w:szCs w:val="20"/>
                <w:lang w:val="kk-KZ" w:eastAsia="ru-RU"/>
              </w:rPr>
            </w:pPr>
            <w:r w:rsidRPr="00841D59">
              <w:rPr>
                <w:rFonts w:ascii="Times New Roman" w:eastAsia="Times New Roman" w:hAnsi="Times New Roman"/>
                <w:b/>
                <w:sz w:val="20"/>
                <w:szCs w:val="20"/>
                <w:lang w:val="kk-KZ" w:eastAsia="ru-RU"/>
              </w:rPr>
              <w:t>Размещено на Информационной системе: 12.11.2025</w:t>
            </w:r>
          </w:p>
          <w:p w:rsidR="00841D59" w:rsidRPr="00B6254B" w:rsidRDefault="00841D59" w:rsidP="00841D59">
            <w:pPr>
              <w:spacing w:before="100" w:beforeAutospacing="1" w:after="100" w:afterAutospacing="1"/>
              <w:rPr>
                <w:rFonts w:ascii="Times New Roman" w:eastAsia="Times New Roman" w:hAnsi="Times New Roman"/>
                <w:b/>
                <w:sz w:val="20"/>
                <w:szCs w:val="20"/>
                <w:lang w:val="kk-KZ" w:eastAsia="ru-RU"/>
              </w:rPr>
            </w:pPr>
            <w:r w:rsidRPr="00841D59">
              <w:rPr>
                <w:rFonts w:ascii="Times New Roman" w:eastAsia="Times New Roman" w:hAnsi="Times New Roman"/>
                <w:b/>
                <w:sz w:val="20"/>
                <w:szCs w:val="20"/>
                <w:lang w:val="kk-KZ" w:eastAsia="ru-RU"/>
              </w:rPr>
              <w:t>Размещено на ИР:12.11.2025</w:t>
            </w:r>
          </w:p>
        </w:tc>
        <w:tc>
          <w:tcPr>
            <w:tcW w:w="1275" w:type="dxa"/>
          </w:tcPr>
          <w:p w:rsidR="00F174D4" w:rsidRPr="00B6254B" w:rsidRDefault="00F174D4" w:rsidP="00542630">
            <w:pPr>
              <w:jc w:val="center"/>
              <w:rPr>
                <w:rFonts w:ascii="Times New Roman" w:eastAsia="Times New Roman" w:hAnsi="Times New Roman"/>
                <w:sz w:val="20"/>
                <w:szCs w:val="20"/>
                <w:lang w:val="kk-KZ" w:eastAsia="ru-RU"/>
              </w:rPr>
            </w:pPr>
          </w:p>
        </w:tc>
        <w:tc>
          <w:tcPr>
            <w:tcW w:w="2552" w:type="dxa"/>
          </w:tcPr>
          <w:p w:rsidR="00F174D4" w:rsidRPr="00B6254B" w:rsidRDefault="00F174D4" w:rsidP="00535921">
            <w:pPr>
              <w:rPr>
                <w:rFonts w:ascii="Times New Roman" w:eastAsia="Times New Roman" w:hAnsi="Times New Roman"/>
                <w:b/>
                <w:sz w:val="20"/>
                <w:szCs w:val="20"/>
                <w:lang w:val="kk-KZ"/>
              </w:rPr>
            </w:pPr>
          </w:p>
        </w:tc>
        <w:tc>
          <w:tcPr>
            <w:tcW w:w="1276" w:type="dxa"/>
          </w:tcPr>
          <w:p w:rsidR="00F174D4" w:rsidRPr="00B6254B" w:rsidRDefault="00F174D4" w:rsidP="00542630">
            <w:pPr>
              <w:jc w:val="center"/>
              <w:rPr>
                <w:rFonts w:ascii="Times New Roman" w:eastAsia="Times New Roman" w:hAnsi="Times New Roman"/>
                <w:sz w:val="20"/>
                <w:szCs w:val="20"/>
                <w:lang w:val="kk-KZ" w:eastAsia="ru-RU"/>
              </w:rPr>
            </w:pPr>
          </w:p>
        </w:tc>
      </w:tr>
      <w:tr w:rsidR="00F174D4" w:rsidRPr="005A28DB" w:rsidTr="00E9256B">
        <w:trPr>
          <w:trHeight w:val="140"/>
        </w:trPr>
        <w:tc>
          <w:tcPr>
            <w:tcW w:w="410" w:type="dxa"/>
          </w:tcPr>
          <w:p w:rsidR="00F174D4" w:rsidRPr="00B6254B" w:rsidRDefault="00F174D4" w:rsidP="00542630">
            <w:pPr>
              <w:jc w:val="both"/>
              <w:rPr>
                <w:rFonts w:ascii="Times New Roman" w:eastAsia="Times New Roman" w:hAnsi="Times New Roman"/>
                <w:sz w:val="20"/>
                <w:szCs w:val="20"/>
                <w:lang w:val="kk-KZ" w:eastAsia="ru-RU"/>
              </w:rPr>
            </w:pPr>
          </w:p>
        </w:tc>
        <w:tc>
          <w:tcPr>
            <w:tcW w:w="1003" w:type="dxa"/>
          </w:tcPr>
          <w:p w:rsidR="00F174D4" w:rsidRPr="00B6254B" w:rsidRDefault="00F174D4"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B22335" w:rsidRPr="00B22335" w:rsidRDefault="00514929" w:rsidP="00514929">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19/12/2025 11:00</w:t>
            </w:r>
          </w:p>
          <w:p w:rsidR="00B22335" w:rsidRPr="00514929" w:rsidRDefault="00B22335" w:rsidP="00514929">
            <w:pPr>
              <w:spacing w:before="100" w:beforeAutospacing="1" w:after="100" w:afterAutospacing="1"/>
              <w:rPr>
                <w:rFonts w:ascii="Times New Roman" w:eastAsia="Times New Roman" w:hAnsi="Times New Roman"/>
                <w:sz w:val="20"/>
                <w:szCs w:val="20"/>
                <w:lang w:val="kk-KZ" w:eastAsia="ru-RU"/>
              </w:rPr>
            </w:pPr>
            <w:r w:rsidRPr="00514929">
              <w:rPr>
                <w:rFonts w:ascii="Times New Roman" w:eastAsia="Times New Roman" w:hAnsi="Times New Roman"/>
                <w:sz w:val="20"/>
                <w:szCs w:val="20"/>
                <w:lang w:val="kk-KZ" w:eastAsia="ru-RU"/>
              </w:rPr>
              <w:t>Проект отчета о возможных воздействиях «Очистка озера Копа от иловых отложений в</w:t>
            </w:r>
            <w:r w:rsidRPr="00B22335">
              <w:rPr>
                <w:rFonts w:ascii="Times New Roman" w:eastAsia="Times New Roman" w:hAnsi="Times New Roman"/>
                <w:b/>
                <w:sz w:val="20"/>
                <w:szCs w:val="20"/>
                <w:lang w:val="kk-KZ" w:eastAsia="ru-RU"/>
              </w:rPr>
              <w:t xml:space="preserve"> </w:t>
            </w:r>
            <w:r w:rsidRPr="00514929">
              <w:rPr>
                <w:rFonts w:ascii="Times New Roman" w:eastAsia="Times New Roman" w:hAnsi="Times New Roman"/>
                <w:sz w:val="20"/>
                <w:szCs w:val="20"/>
                <w:lang w:val="kk-KZ" w:eastAsia="ru-RU"/>
              </w:rPr>
              <w:lastRenderedPageBreak/>
              <w:t>городе Кокшетау Акмолинской области»</w:t>
            </w:r>
          </w:p>
          <w:p w:rsidR="00F174D4" w:rsidRPr="00514929" w:rsidRDefault="00B22335" w:rsidP="00514929">
            <w:pPr>
              <w:spacing w:before="100" w:beforeAutospacing="1" w:after="100" w:afterAutospacing="1"/>
              <w:rPr>
                <w:rFonts w:ascii="Times New Roman" w:eastAsia="Times New Roman" w:hAnsi="Times New Roman"/>
                <w:sz w:val="20"/>
                <w:szCs w:val="20"/>
                <w:lang w:val="kk-KZ" w:eastAsia="ru-RU"/>
              </w:rPr>
            </w:pPr>
            <w:r w:rsidRPr="00514929">
              <w:rPr>
                <w:rFonts w:ascii="Times New Roman" w:eastAsia="Times New Roman" w:hAnsi="Times New Roman"/>
                <w:sz w:val="20"/>
                <w:szCs w:val="20"/>
                <w:lang w:val="kk-KZ" w:eastAsia="ru-RU"/>
              </w:rPr>
              <w:t>Заявитель: государственное учреждение ""Управление природных ресурсов и регулирования природопользования Акмолинской области""</w:t>
            </w:r>
          </w:p>
          <w:p w:rsidR="00B22335" w:rsidRPr="00B22335" w:rsidRDefault="00B22335" w:rsidP="00514929">
            <w:pPr>
              <w:spacing w:before="100" w:beforeAutospacing="1" w:after="100" w:afterAutospacing="1"/>
              <w:rPr>
                <w:rFonts w:ascii="Times New Roman" w:eastAsia="Times New Roman" w:hAnsi="Times New Roman"/>
                <w:b/>
                <w:sz w:val="20"/>
                <w:szCs w:val="20"/>
                <w:lang w:val="kk-KZ" w:eastAsia="ru-RU"/>
              </w:rPr>
            </w:pPr>
            <w:r w:rsidRPr="00B22335">
              <w:rPr>
                <w:rFonts w:ascii="Times New Roman" w:eastAsia="Times New Roman" w:hAnsi="Times New Roman"/>
                <w:b/>
                <w:sz w:val="20"/>
                <w:szCs w:val="20"/>
                <w:lang w:val="kk-KZ" w:eastAsia="ru-RU"/>
              </w:rPr>
              <w:t>Размещено на Информационной системе: 12.11.2025</w:t>
            </w:r>
          </w:p>
          <w:p w:rsidR="00B22335" w:rsidRPr="00B6254B" w:rsidRDefault="00B22335" w:rsidP="00514929">
            <w:pPr>
              <w:spacing w:before="100" w:beforeAutospacing="1" w:after="100" w:afterAutospacing="1"/>
              <w:rPr>
                <w:rFonts w:ascii="Times New Roman" w:eastAsia="Times New Roman" w:hAnsi="Times New Roman"/>
                <w:b/>
                <w:sz w:val="20"/>
                <w:szCs w:val="20"/>
                <w:lang w:val="kk-KZ" w:eastAsia="ru-RU"/>
              </w:rPr>
            </w:pPr>
            <w:r w:rsidRPr="00B22335">
              <w:rPr>
                <w:rFonts w:ascii="Times New Roman" w:eastAsia="Times New Roman" w:hAnsi="Times New Roman"/>
                <w:b/>
                <w:sz w:val="20"/>
                <w:szCs w:val="20"/>
                <w:lang w:val="kk-KZ" w:eastAsia="ru-RU"/>
              </w:rPr>
              <w:t>Размещено на ИР:12.11.2025</w:t>
            </w:r>
          </w:p>
        </w:tc>
        <w:tc>
          <w:tcPr>
            <w:tcW w:w="1275" w:type="dxa"/>
          </w:tcPr>
          <w:p w:rsidR="00F174D4" w:rsidRPr="00B6254B" w:rsidRDefault="00F174D4" w:rsidP="00542630">
            <w:pPr>
              <w:jc w:val="center"/>
              <w:rPr>
                <w:rFonts w:ascii="Times New Roman" w:eastAsia="Times New Roman" w:hAnsi="Times New Roman"/>
                <w:sz w:val="20"/>
                <w:szCs w:val="20"/>
                <w:lang w:val="kk-KZ" w:eastAsia="ru-RU"/>
              </w:rPr>
            </w:pPr>
          </w:p>
        </w:tc>
        <w:tc>
          <w:tcPr>
            <w:tcW w:w="2552" w:type="dxa"/>
          </w:tcPr>
          <w:p w:rsidR="00F174D4" w:rsidRPr="00B6254B" w:rsidRDefault="00F174D4" w:rsidP="00535921">
            <w:pPr>
              <w:rPr>
                <w:rFonts w:ascii="Times New Roman" w:eastAsia="Times New Roman" w:hAnsi="Times New Roman"/>
                <w:b/>
                <w:sz w:val="20"/>
                <w:szCs w:val="20"/>
                <w:lang w:val="kk-KZ"/>
              </w:rPr>
            </w:pPr>
          </w:p>
        </w:tc>
        <w:tc>
          <w:tcPr>
            <w:tcW w:w="1276" w:type="dxa"/>
          </w:tcPr>
          <w:p w:rsidR="00F174D4" w:rsidRPr="00B6254B" w:rsidRDefault="00F174D4" w:rsidP="00542630">
            <w:pPr>
              <w:jc w:val="center"/>
              <w:rPr>
                <w:rFonts w:ascii="Times New Roman" w:eastAsia="Times New Roman" w:hAnsi="Times New Roman"/>
                <w:sz w:val="20"/>
                <w:szCs w:val="20"/>
                <w:lang w:val="kk-KZ" w:eastAsia="ru-RU"/>
              </w:rPr>
            </w:pPr>
          </w:p>
        </w:tc>
      </w:tr>
      <w:tr w:rsidR="00F174D4" w:rsidRPr="005A28DB" w:rsidTr="00E9256B">
        <w:trPr>
          <w:trHeight w:val="140"/>
        </w:trPr>
        <w:tc>
          <w:tcPr>
            <w:tcW w:w="410" w:type="dxa"/>
          </w:tcPr>
          <w:p w:rsidR="00F174D4" w:rsidRPr="00B6254B" w:rsidRDefault="00F174D4" w:rsidP="00542630">
            <w:pPr>
              <w:jc w:val="both"/>
              <w:rPr>
                <w:rFonts w:ascii="Times New Roman" w:eastAsia="Times New Roman" w:hAnsi="Times New Roman"/>
                <w:sz w:val="20"/>
                <w:szCs w:val="20"/>
                <w:lang w:val="kk-KZ" w:eastAsia="ru-RU"/>
              </w:rPr>
            </w:pPr>
          </w:p>
        </w:tc>
        <w:tc>
          <w:tcPr>
            <w:tcW w:w="1003" w:type="dxa"/>
          </w:tcPr>
          <w:p w:rsidR="00F174D4" w:rsidRPr="00B6254B" w:rsidRDefault="00F174D4"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F174D4" w:rsidRPr="00B6254B" w:rsidRDefault="00F174D4"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rsidR="00F174D4" w:rsidRPr="00B6254B" w:rsidRDefault="00F174D4" w:rsidP="00542630">
            <w:pPr>
              <w:jc w:val="center"/>
              <w:rPr>
                <w:rFonts w:ascii="Times New Roman" w:eastAsia="Times New Roman" w:hAnsi="Times New Roman"/>
                <w:sz w:val="20"/>
                <w:szCs w:val="20"/>
                <w:lang w:val="kk-KZ" w:eastAsia="ru-RU"/>
              </w:rPr>
            </w:pPr>
          </w:p>
        </w:tc>
        <w:tc>
          <w:tcPr>
            <w:tcW w:w="2552" w:type="dxa"/>
          </w:tcPr>
          <w:p w:rsidR="00514929" w:rsidRPr="00514929" w:rsidRDefault="00514929" w:rsidP="00514929">
            <w:pPr>
              <w:rPr>
                <w:rFonts w:ascii="Times New Roman" w:eastAsia="Times New Roman" w:hAnsi="Times New Roman"/>
                <w:b/>
                <w:sz w:val="20"/>
                <w:szCs w:val="20"/>
                <w:lang w:val="kk-KZ"/>
              </w:rPr>
            </w:pPr>
            <w:r>
              <w:rPr>
                <w:rFonts w:ascii="Times New Roman" w:eastAsia="Times New Roman" w:hAnsi="Times New Roman"/>
                <w:b/>
                <w:sz w:val="20"/>
                <w:szCs w:val="20"/>
                <w:lang w:val="kk-KZ"/>
              </w:rPr>
              <w:t>13/11/2025 11:00</w:t>
            </w:r>
          </w:p>
          <w:p w:rsidR="00514929" w:rsidRDefault="00514929" w:rsidP="00514929">
            <w:pPr>
              <w:rPr>
                <w:rFonts w:ascii="Times New Roman" w:eastAsia="Times New Roman" w:hAnsi="Times New Roman"/>
                <w:b/>
                <w:sz w:val="20"/>
                <w:szCs w:val="20"/>
                <w:lang w:val="kk-KZ"/>
              </w:rPr>
            </w:pPr>
          </w:p>
          <w:p w:rsidR="00514929" w:rsidRPr="00514929" w:rsidRDefault="00514929" w:rsidP="00514929">
            <w:pPr>
              <w:rPr>
                <w:rFonts w:ascii="Times New Roman" w:eastAsia="Times New Roman" w:hAnsi="Times New Roman"/>
                <w:sz w:val="20"/>
                <w:szCs w:val="20"/>
                <w:lang w:val="kk-KZ"/>
              </w:rPr>
            </w:pPr>
            <w:r w:rsidRPr="00514929">
              <w:rPr>
                <w:rFonts w:ascii="Times New Roman" w:eastAsia="Times New Roman" w:hAnsi="Times New Roman"/>
                <w:sz w:val="20"/>
                <w:szCs w:val="20"/>
                <w:lang w:val="kk-KZ"/>
              </w:rPr>
              <w:t>Проект отчета о возможных воздействиях «Усиление схемы внешнего электроснабжения г. Астана. Строительство электросетевых объектов».</w:t>
            </w:r>
          </w:p>
          <w:p w:rsidR="00514929" w:rsidRPr="00514929" w:rsidRDefault="00514929" w:rsidP="00514929">
            <w:pPr>
              <w:rPr>
                <w:rFonts w:ascii="Times New Roman" w:eastAsia="Times New Roman" w:hAnsi="Times New Roman"/>
                <w:sz w:val="20"/>
                <w:szCs w:val="20"/>
                <w:lang w:val="kk-KZ"/>
              </w:rPr>
            </w:pPr>
          </w:p>
          <w:p w:rsidR="00F174D4" w:rsidRPr="00514929" w:rsidRDefault="00514929" w:rsidP="00514929">
            <w:pPr>
              <w:rPr>
                <w:rFonts w:ascii="Times New Roman" w:eastAsia="Times New Roman" w:hAnsi="Times New Roman"/>
                <w:sz w:val="20"/>
                <w:szCs w:val="20"/>
                <w:lang w:val="kk-KZ"/>
              </w:rPr>
            </w:pPr>
            <w:r w:rsidRPr="00514929">
              <w:rPr>
                <w:rFonts w:ascii="Times New Roman" w:eastAsia="Times New Roman" w:hAnsi="Times New Roman"/>
                <w:sz w:val="20"/>
                <w:szCs w:val="20"/>
                <w:lang w:val="kk-KZ"/>
              </w:rPr>
              <w:t>Заявитель: Акционерное общество ""Казахстанская компания по управлению электрическими сетями"" (Кazakhstan Electricity Grid Operating Company) ""KEGOC""</w:t>
            </w:r>
          </w:p>
          <w:p w:rsidR="00514929" w:rsidRDefault="00514929" w:rsidP="00514929">
            <w:pPr>
              <w:rPr>
                <w:rFonts w:ascii="Times New Roman" w:eastAsia="Times New Roman" w:hAnsi="Times New Roman"/>
                <w:b/>
                <w:sz w:val="20"/>
                <w:szCs w:val="20"/>
                <w:lang w:val="kk-KZ"/>
              </w:rPr>
            </w:pPr>
          </w:p>
          <w:p w:rsidR="00514929" w:rsidRDefault="00514929" w:rsidP="00514929">
            <w:pPr>
              <w:rPr>
                <w:rFonts w:ascii="Times New Roman" w:eastAsia="Times New Roman" w:hAnsi="Times New Roman"/>
                <w:b/>
                <w:sz w:val="20"/>
                <w:szCs w:val="20"/>
                <w:lang w:val="kk-KZ"/>
              </w:rPr>
            </w:pPr>
            <w:r w:rsidRPr="00514929">
              <w:rPr>
                <w:rFonts w:ascii="Times New Roman" w:eastAsia="Times New Roman" w:hAnsi="Times New Roman"/>
                <w:b/>
                <w:sz w:val="20"/>
                <w:szCs w:val="20"/>
                <w:lang w:val="kk-KZ"/>
              </w:rPr>
              <w:t>Размеще</w:t>
            </w:r>
            <w:r>
              <w:rPr>
                <w:rFonts w:ascii="Times New Roman" w:eastAsia="Times New Roman" w:hAnsi="Times New Roman"/>
                <w:b/>
                <w:sz w:val="20"/>
                <w:szCs w:val="20"/>
                <w:lang w:val="kk-KZ"/>
              </w:rPr>
              <w:t>но на Информационной системе: 14</w:t>
            </w:r>
            <w:r w:rsidRPr="00514929">
              <w:rPr>
                <w:rFonts w:ascii="Times New Roman" w:eastAsia="Times New Roman" w:hAnsi="Times New Roman"/>
                <w:b/>
                <w:sz w:val="20"/>
                <w:szCs w:val="20"/>
                <w:lang w:val="kk-KZ"/>
              </w:rPr>
              <w:t>.11.2025</w:t>
            </w:r>
          </w:p>
          <w:p w:rsidR="00514929" w:rsidRPr="00514929" w:rsidRDefault="00514929" w:rsidP="00514929">
            <w:pPr>
              <w:rPr>
                <w:rFonts w:ascii="Times New Roman" w:eastAsia="Times New Roman" w:hAnsi="Times New Roman"/>
                <w:b/>
                <w:sz w:val="20"/>
                <w:szCs w:val="20"/>
                <w:lang w:val="kk-KZ"/>
              </w:rPr>
            </w:pPr>
          </w:p>
          <w:p w:rsidR="00514929" w:rsidRPr="00B6254B" w:rsidRDefault="00514929" w:rsidP="00514929">
            <w:pPr>
              <w:rPr>
                <w:rFonts w:ascii="Times New Roman" w:eastAsia="Times New Roman" w:hAnsi="Times New Roman"/>
                <w:b/>
                <w:sz w:val="20"/>
                <w:szCs w:val="20"/>
                <w:lang w:val="kk-KZ"/>
              </w:rPr>
            </w:pPr>
            <w:r>
              <w:rPr>
                <w:rFonts w:ascii="Times New Roman" w:eastAsia="Times New Roman" w:hAnsi="Times New Roman"/>
                <w:b/>
                <w:sz w:val="20"/>
                <w:szCs w:val="20"/>
                <w:lang w:val="kk-KZ"/>
              </w:rPr>
              <w:t>Размещено на ИР:14</w:t>
            </w:r>
            <w:r w:rsidRPr="00514929">
              <w:rPr>
                <w:rFonts w:ascii="Times New Roman" w:eastAsia="Times New Roman" w:hAnsi="Times New Roman"/>
                <w:b/>
                <w:sz w:val="20"/>
                <w:szCs w:val="20"/>
                <w:lang w:val="kk-KZ"/>
              </w:rPr>
              <w:t>.11.2025</w:t>
            </w:r>
          </w:p>
        </w:tc>
        <w:tc>
          <w:tcPr>
            <w:tcW w:w="1276" w:type="dxa"/>
          </w:tcPr>
          <w:p w:rsidR="00F174D4" w:rsidRPr="00B6254B" w:rsidRDefault="00F174D4" w:rsidP="00542630">
            <w:pPr>
              <w:jc w:val="center"/>
              <w:rPr>
                <w:rFonts w:ascii="Times New Roman" w:eastAsia="Times New Roman" w:hAnsi="Times New Roman"/>
                <w:sz w:val="20"/>
                <w:szCs w:val="20"/>
                <w:lang w:val="kk-KZ" w:eastAsia="ru-RU"/>
              </w:rPr>
            </w:pPr>
          </w:p>
        </w:tc>
      </w:tr>
      <w:tr w:rsidR="00514929" w:rsidRPr="005A28DB" w:rsidTr="00E9256B">
        <w:trPr>
          <w:trHeight w:val="140"/>
        </w:trPr>
        <w:tc>
          <w:tcPr>
            <w:tcW w:w="410" w:type="dxa"/>
          </w:tcPr>
          <w:p w:rsidR="00514929" w:rsidRPr="00B6254B" w:rsidRDefault="00514929" w:rsidP="00542630">
            <w:pPr>
              <w:jc w:val="both"/>
              <w:rPr>
                <w:rFonts w:ascii="Times New Roman" w:eastAsia="Times New Roman" w:hAnsi="Times New Roman"/>
                <w:sz w:val="20"/>
                <w:szCs w:val="20"/>
                <w:lang w:val="kk-KZ" w:eastAsia="ru-RU"/>
              </w:rPr>
            </w:pPr>
          </w:p>
        </w:tc>
        <w:tc>
          <w:tcPr>
            <w:tcW w:w="1003" w:type="dxa"/>
          </w:tcPr>
          <w:p w:rsidR="00514929" w:rsidRPr="00B6254B" w:rsidRDefault="00514929"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514929" w:rsidRPr="00B6254B" w:rsidRDefault="00514929"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rsidR="00514929" w:rsidRPr="00B6254B" w:rsidRDefault="00514929" w:rsidP="00542630">
            <w:pPr>
              <w:jc w:val="center"/>
              <w:rPr>
                <w:rFonts w:ascii="Times New Roman" w:eastAsia="Times New Roman" w:hAnsi="Times New Roman"/>
                <w:sz w:val="20"/>
                <w:szCs w:val="20"/>
                <w:lang w:val="kk-KZ" w:eastAsia="ru-RU"/>
              </w:rPr>
            </w:pPr>
          </w:p>
        </w:tc>
        <w:tc>
          <w:tcPr>
            <w:tcW w:w="2552" w:type="dxa"/>
          </w:tcPr>
          <w:p w:rsidR="008E78AE" w:rsidRPr="008E78AE" w:rsidRDefault="008E78AE" w:rsidP="008E78AE">
            <w:pPr>
              <w:rPr>
                <w:rFonts w:ascii="Times New Roman" w:eastAsia="Times New Roman" w:hAnsi="Times New Roman"/>
                <w:b/>
                <w:sz w:val="20"/>
                <w:szCs w:val="20"/>
                <w:lang w:val="kk-KZ"/>
              </w:rPr>
            </w:pPr>
            <w:r>
              <w:rPr>
                <w:rFonts w:ascii="Times New Roman" w:eastAsia="Times New Roman" w:hAnsi="Times New Roman"/>
                <w:b/>
                <w:sz w:val="20"/>
                <w:szCs w:val="20"/>
                <w:lang w:val="kk-KZ"/>
              </w:rPr>
              <w:t>13/11/2025 16:00</w:t>
            </w:r>
          </w:p>
          <w:p w:rsidR="008E78AE" w:rsidRPr="008E78AE" w:rsidRDefault="008E78AE" w:rsidP="008E78AE">
            <w:pPr>
              <w:rPr>
                <w:rFonts w:ascii="Times New Roman" w:eastAsia="Times New Roman" w:hAnsi="Times New Roman"/>
                <w:b/>
                <w:sz w:val="20"/>
                <w:szCs w:val="20"/>
                <w:lang w:val="kk-KZ"/>
              </w:rPr>
            </w:pPr>
          </w:p>
          <w:p w:rsidR="008E78AE" w:rsidRPr="008E78AE" w:rsidRDefault="008E78AE" w:rsidP="008E78AE">
            <w:pPr>
              <w:rPr>
                <w:rFonts w:ascii="Times New Roman" w:eastAsia="Times New Roman" w:hAnsi="Times New Roman"/>
                <w:sz w:val="20"/>
                <w:szCs w:val="20"/>
                <w:lang w:val="kk-KZ"/>
              </w:rPr>
            </w:pPr>
            <w:r w:rsidRPr="008E78AE">
              <w:rPr>
                <w:rFonts w:ascii="Times New Roman" w:eastAsia="Times New Roman" w:hAnsi="Times New Roman"/>
                <w:sz w:val="20"/>
                <w:szCs w:val="20"/>
                <w:lang w:val="kk-KZ"/>
              </w:rPr>
              <w:t>Проект нормативов допустимых выбросов, Программа управления отходами; проект программы производственного экологического контроля; проект плана мероприятий по охране окружающей среды для ДСУ-30 для ТОО "Кокшетау Жолдары"</w:t>
            </w:r>
          </w:p>
          <w:p w:rsidR="008E78AE" w:rsidRPr="008E78AE" w:rsidRDefault="008E78AE" w:rsidP="008E78AE">
            <w:pPr>
              <w:rPr>
                <w:rFonts w:ascii="Times New Roman" w:eastAsia="Times New Roman" w:hAnsi="Times New Roman"/>
                <w:sz w:val="20"/>
                <w:szCs w:val="20"/>
                <w:lang w:val="kk-KZ"/>
              </w:rPr>
            </w:pPr>
          </w:p>
          <w:p w:rsidR="00514929" w:rsidRPr="008E78AE" w:rsidRDefault="008E78AE" w:rsidP="008E78AE">
            <w:pPr>
              <w:rPr>
                <w:rFonts w:ascii="Times New Roman" w:eastAsia="Times New Roman" w:hAnsi="Times New Roman"/>
                <w:sz w:val="20"/>
                <w:szCs w:val="20"/>
                <w:lang w:val="kk-KZ"/>
              </w:rPr>
            </w:pPr>
            <w:r w:rsidRPr="008E78AE">
              <w:rPr>
                <w:rFonts w:ascii="Times New Roman" w:eastAsia="Times New Roman" w:hAnsi="Times New Roman"/>
                <w:sz w:val="20"/>
                <w:szCs w:val="20"/>
                <w:lang w:val="kk-KZ"/>
              </w:rPr>
              <w:t>Заявитель: Товарищество с ограниченной ответственностью ""Кокшетау Жолдары""</w:t>
            </w:r>
          </w:p>
          <w:p w:rsidR="008E78AE" w:rsidRDefault="008E78AE" w:rsidP="008E78AE">
            <w:pPr>
              <w:rPr>
                <w:rFonts w:ascii="Times New Roman" w:eastAsia="Times New Roman" w:hAnsi="Times New Roman"/>
                <w:b/>
                <w:sz w:val="20"/>
                <w:szCs w:val="20"/>
                <w:lang w:val="kk-KZ"/>
              </w:rPr>
            </w:pPr>
          </w:p>
          <w:p w:rsidR="008E78AE" w:rsidRPr="008E78AE" w:rsidRDefault="008E78AE" w:rsidP="008E78AE">
            <w:pPr>
              <w:rPr>
                <w:rFonts w:ascii="Times New Roman" w:eastAsia="Times New Roman" w:hAnsi="Times New Roman"/>
                <w:b/>
                <w:sz w:val="20"/>
                <w:szCs w:val="20"/>
                <w:lang w:val="kk-KZ"/>
              </w:rPr>
            </w:pPr>
            <w:r w:rsidRPr="008E78AE">
              <w:rPr>
                <w:rFonts w:ascii="Times New Roman" w:eastAsia="Times New Roman" w:hAnsi="Times New Roman"/>
                <w:b/>
                <w:sz w:val="20"/>
                <w:szCs w:val="20"/>
                <w:lang w:val="kk-KZ"/>
              </w:rPr>
              <w:t>Размещено на Информационной системе: 14.11.2025</w:t>
            </w:r>
          </w:p>
          <w:p w:rsidR="008E78AE" w:rsidRPr="008E78AE" w:rsidRDefault="008E78AE" w:rsidP="008E78AE">
            <w:pPr>
              <w:rPr>
                <w:rFonts w:ascii="Times New Roman" w:eastAsia="Times New Roman" w:hAnsi="Times New Roman"/>
                <w:b/>
                <w:sz w:val="20"/>
                <w:szCs w:val="20"/>
                <w:lang w:val="kk-KZ"/>
              </w:rPr>
            </w:pPr>
          </w:p>
          <w:p w:rsidR="008E78AE" w:rsidRPr="00B6254B" w:rsidRDefault="008E78AE" w:rsidP="008E78AE">
            <w:pPr>
              <w:rPr>
                <w:rFonts w:ascii="Times New Roman" w:eastAsia="Times New Roman" w:hAnsi="Times New Roman"/>
                <w:b/>
                <w:sz w:val="20"/>
                <w:szCs w:val="20"/>
                <w:lang w:val="kk-KZ"/>
              </w:rPr>
            </w:pPr>
            <w:r>
              <w:rPr>
                <w:rFonts w:ascii="Times New Roman" w:eastAsia="Times New Roman" w:hAnsi="Times New Roman"/>
                <w:b/>
                <w:sz w:val="20"/>
                <w:szCs w:val="20"/>
                <w:lang w:val="kk-KZ"/>
              </w:rPr>
              <w:lastRenderedPageBreak/>
              <w:t>Размещено на ИР:19</w:t>
            </w:r>
            <w:r w:rsidRPr="008E78AE">
              <w:rPr>
                <w:rFonts w:ascii="Times New Roman" w:eastAsia="Times New Roman" w:hAnsi="Times New Roman"/>
                <w:b/>
                <w:sz w:val="20"/>
                <w:szCs w:val="20"/>
                <w:lang w:val="kk-KZ"/>
              </w:rPr>
              <w:t>.11.2025</w:t>
            </w:r>
          </w:p>
        </w:tc>
        <w:tc>
          <w:tcPr>
            <w:tcW w:w="1276" w:type="dxa"/>
          </w:tcPr>
          <w:p w:rsidR="00514929" w:rsidRPr="00B6254B" w:rsidRDefault="00514929" w:rsidP="00542630">
            <w:pPr>
              <w:jc w:val="center"/>
              <w:rPr>
                <w:rFonts w:ascii="Times New Roman" w:eastAsia="Times New Roman" w:hAnsi="Times New Roman"/>
                <w:sz w:val="20"/>
                <w:szCs w:val="20"/>
                <w:lang w:val="kk-KZ" w:eastAsia="ru-RU"/>
              </w:rPr>
            </w:pPr>
          </w:p>
        </w:tc>
      </w:tr>
      <w:tr w:rsidR="00514929" w:rsidRPr="005A28DB" w:rsidTr="00E9256B">
        <w:trPr>
          <w:trHeight w:val="140"/>
        </w:trPr>
        <w:tc>
          <w:tcPr>
            <w:tcW w:w="410" w:type="dxa"/>
          </w:tcPr>
          <w:p w:rsidR="00514929" w:rsidRPr="00B6254B" w:rsidRDefault="00514929" w:rsidP="00542630">
            <w:pPr>
              <w:jc w:val="both"/>
              <w:rPr>
                <w:rFonts w:ascii="Times New Roman" w:eastAsia="Times New Roman" w:hAnsi="Times New Roman"/>
                <w:sz w:val="20"/>
                <w:szCs w:val="20"/>
                <w:lang w:val="kk-KZ" w:eastAsia="ru-RU"/>
              </w:rPr>
            </w:pPr>
          </w:p>
        </w:tc>
        <w:tc>
          <w:tcPr>
            <w:tcW w:w="1003" w:type="dxa"/>
          </w:tcPr>
          <w:p w:rsidR="00514929" w:rsidRPr="00B6254B" w:rsidRDefault="00514929"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514929" w:rsidRPr="00B6254B" w:rsidRDefault="00514929"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rsidR="00514929" w:rsidRPr="00B6254B" w:rsidRDefault="00514929" w:rsidP="00542630">
            <w:pPr>
              <w:jc w:val="center"/>
              <w:rPr>
                <w:rFonts w:ascii="Times New Roman" w:eastAsia="Times New Roman" w:hAnsi="Times New Roman"/>
                <w:sz w:val="20"/>
                <w:szCs w:val="20"/>
                <w:lang w:val="kk-KZ" w:eastAsia="ru-RU"/>
              </w:rPr>
            </w:pPr>
          </w:p>
        </w:tc>
        <w:tc>
          <w:tcPr>
            <w:tcW w:w="2552" w:type="dxa"/>
          </w:tcPr>
          <w:p w:rsidR="00587559" w:rsidRDefault="00587559" w:rsidP="00587559">
            <w:pPr>
              <w:rPr>
                <w:rFonts w:ascii="Times New Roman" w:eastAsia="Times New Roman" w:hAnsi="Times New Roman"/>
                <w:b/>
                <w:sz w:val="20"/>
                <w:szCs w:val="20"/>
                <w:lang w:val="kk-KZ"/>
              </w:rPr>
            </w:pPr>
            <w:r>
              <w:rPr>
                <w:rFonts w:ascii="Times New Roman" w:eastAsia="Times New Roman" w:hAnsi="Times New Roman"/>
                <w:b/>
                <w:sz w:val="20"/>
                <w:szCs w:val="20"/>
                <w:lang w:val="kk-KZ"/>
              </w:rPr>
              <w:t>14/11/2025 11:00</w:t>
            </w:r>
          </w:p>
          <w:p w:rsidR="00587559" w:rsidRPr="00587559" w:rsidRDefault="00587559" w:rsidP="00587559">
            <w:pPr>
              <w:rPr>
                <w:rFonts w:ascii="Times New Roman" w:eastAsia="Times New Roman" w:hAnsi="Times New Roman"/>
                <w:b/>
                <w:sz w:val="20"/>
                <w:szCs w:val="20"/>
                <w:lang w:val="kk-KZ"/>
              </w:rPr>
            </w:pPr>
          </w:p>
          <w:p w:rsidR="00587559" w:rsidRPr="00587559" w:rsidRDefault="00587559" w:rsidP="00587559">
            <w:pPr>
              <w:rPr>
                <w:rFonts w:ascii="Times New Roman" w:eastAsia="Times New Roman" w:hAnsi="Times New Roman"/>
                <w:sz w:val="20"/>
                <w:szCs w:val="20"/>
                <w:lang w:val="kk-KZ"/>
              </w:rPr>
            </w:pPr>
            <w:r w:rsidRPr="00587559">
              <w:rPr>
                <w:rFonts w:ascii="Times New Roman" w:eastAsia="Times New Roman" w:hAnsi="Times New Roman"/>
                <w:sz w:val="20"/>
                <w:szCs w:val="20"/>
                <w:lang w:val="kk-KZ"/>
              </w:rPr>
              <w:t>Проектная документация к проекту рекультивации земель, нарушенных горными работами при разработке магматических пород (гранитов) месторождения «Северное» Аршалынского района Акмолинской области - Раздел "Охрана окружающей среды", Проект нормативов эмиссий, План природоохранных мероприятий, Программа ПЭК, Программа управления отходами.</w:t>
            </w:r>
          </w:p>
          <w:p w:rsidR="00587559" w:rsidRPr="00587559" w:rsidRDefault="00587559" w:rsidP="00587559">
            <w:pPr>
              <w:rPr>
                <w:rFonts w:ascii="Times New Roman" w:eastAsia="Times New Roman" w:hAnsi="Times New Roman"/>
                <w:sz w:val="20"/>
                <w:szCs w:val="20"/>
                <w:lang w:val="kk-KZ"/>
              </w:rPr>
            </w:pPr>
          </w:p>
          <w:p w:rsidR="00514929" w:rsidRPr="00587559" w:rsidRDefault="00587559" w:rsidP="00587559">
            <w:pPr>
              <w:rPr>
                <w:rFonts w:ascii="Times New Roman" w:eastAsia="Times New Roman" w:hAnsi="Times New Roman"/>
                <w:sz w:val="20"/>
                <w:szCs w:val="20"/>
                <w:lang w:val="kk-KZ"/>
              </w:rPr>
            </w:pPr>
            <w:r w:rsidRPr="00587559">
              <w:rPr>
                <w:rFonts w:ascii="Times New Roman" w:eastAsia="Times New Roman" w:hAnsi="Times New Roman"/>
                <w:sz w:val="20"/>
                <w:szCs w:val="20"/>
                <w:lang w:val="kk-KZ"/>
              </w:rPr>
              <w:t>Заявитель: Товарищество с ограниченной ответственностью ""RGM GROUP ESIL""</w:t>
            </w:r>
          </w:p>
          <w:p w:rsidR="00587559" w:rsidRDefault="00587559" w:rsidP="00587559">
            <w:pPr>
              <w:rPr>
                <w:rFonts w:ascii="Times New Roman" w:eastAsia="Times New Roman" w:hAnsi="Times New Roman"/>
                <w:b/>
                <w:sz w:val="20"/>
                <w:szCs w:val="20"/>
                <w:lang w:val="kk-KZ"/>
              </w:rPr>
            </w:pPr>
          </w:p>
          <w:p w:rsidR="00587559" w:rsidRPr="0056103E" w:rsidRDefault="00587559" w:rsidP="00587559">
            <w:pPr>
              <w:rPr>
                <w:rFonts w:ascii="Times New Roman" w:eastAsia="Times New Roman" w:hAnsi="Times New Roman"/>
                <w:b/>
                <w:sz w:val="20"/>
                <w:szCs w:val="20"/>
                <w:lang w:val="kk-KZ"/>
              </w:rPr>
            </w:pPr>
            <w:r w:rsidRPr="0056103E">
              <w:rPr>
                <w:rFonts w:ascii="Times New Roman" w:eastAsia="Times New Roman" w:hAnsi="Times New Roman"/>
                <w:b/>
                <w:sz w:val="20"/>
                <w:szCs w:val="20"/>
                <w:lang w:val="kk-KZ"/>
              </w:rPr>
              <w:t>Размещено на Информационной системе: 17.11.2025</w:t>
            </w:r>
          </w:p>
          <w:p w:rsidR="00587559" w:rsidRPr="0056103E" w:rsidRDefault="00587559" w:rsidP="00587559">
            <w:pPr>
              <w:rPr>
                <w:rFonts w:ascii="Times New Roman" w:eastAsia="Times New Roman" w:hAnsi="Times New Roman"/>
                <w:b/>
                <w:sz w:val="20"/>
                <w:szCs w:val="20"/>
                <w:lang w:val="kk-KZ"/>
              </w:rPr>
            </w:pPr>
          </w:p>
          <w:p w:rsidR="00587559" w:rsidRPr="00B6254B" w:rsidRDefault="0056103E" w:rsidP="00587559">
            <w:pPr>
              <w:rPr>
                <w:rFonts w:ascii="Times New Roman" w:eastAsia="Times New Roman" w:hAnsi="Times New Roman"/>
                <w:b/>
                <w:sz w:val="20"/>
                <w:szCs w:val="20"/>
                <w:lang w:val="kk-KZ"/>
              </w:rPr>
            </w:pPr>
            <w:r w:rsidRPr="0056103E">
              <w:rPr>
                <w:rFonts w:ascii="Times New Roman" w:eastAsia="Times New Roman" w:hAnsi="Times New Roman"/>
                <w:b/>
                <w:sz w:val="20"/>
                <w:szCs w:val="20"/>
                <w:lang w:val="kk-KZ"/>
              </w:rPr>
              <w:t>Размещено на ИР:17</w:t>
            </w:r>
            <w:r w:rsidR="00587559" w:rsidRPr="0056103E">
              <w:rPr>
                <w:rFonts w:ascii="Times New Roman" w:eastAsia="Times New Roman" w:hAnsi="Times New Roman"/>
                <w:b/>
                <w:sz w:val="20"/>
                <w:szCs w:val="20"/>
                <w:lang w:val="kk-KZ"/>
              </w:rPr>
              <w:t>.11.2025</w:t>
            </w:r>
          </w:p>
        </w:tc>
        <w:tc>
          <w:tcPr>
            <w:tcW w:w="1276" w:type="dxa"/>
          </w:tcPr>
          <w:p w:rsidR="00514929" w:rsidRPr="00B6254B" w:rsidRDefault="00514929" w:rsidP="00542630">
            <w:pPr>
              <w:jc w:val="center"/>
              <w:rPr>
                <w:rFonts w:ascii="Times New Roman" w:eastAsia="Times New Roman" w:hAnsi="Times New Roman"/>
                <w:sz w:val="20"/>
                <w:szCs w:val="20"/>
                <w:lang w:val="kk-KZ" w:eastAsia="ru-RU"/>
              </w:rPr>
            </w:pPr>
          </w:p>
        </w:tc>
      </w:tr>
      <w:tr w:rsidR="00514929" w:rsidRPr="005A28DB" w:rsidTr="00E9256B">
        <w:trPr>
          <w:trHeight w:val="140"/>
        </w:trPr>
        <w:tc>
          <w:tcPr>
            <w:tcW w:w="410" w:type="dxa"/>
          </w:tcPr>
          <w:p w:rsidR="00514929" w:rsidRPr="00B6254B" w:rsidRDefault="00514929" w:rsidP="00542630">
            <w:pPr>
              <w:jc w:val="both"/>
              <w:rPr>
                <w:rFonts w:ascii="Times New Roman" w:eastAsia="Times New Roman" w:hAnsi="Times New Roman"/>
                <w:sz w:val="20"/>
                <w:szCs w:val="20"/>
                <w:lang w:val="kk-KZ" w:eastAsia="ru-RU"/>
              </w:rPr>
            </w:pPr>
          </w:p>
        </w:tc>
        <w:tc>
          <w:tcPr>
            <w:tcW w:w="1003" w:type="dxa"/>
          </w:tcPr>
          <w:p w:rsidR="00514929" w:rsidRPr="00B6254B" w:rsidRDefault="00514929"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514929" w:rsidRPr="00B6254B" w:rsidRDefault="00514929" w:rsidP="00542630">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rsidR="00514929" w:rsidRPr="00B6254B" w:rsidRDefault="00514929" w:rsidP="00542630">
            <w:pPr>
              <w:jc w:val="center"/>
              <w:rPr>
                <w:rFonts w:ascii="Times New Roman" w:eastAsia="Times New Roman" w:hAnsi="Times New Roman"/>
                <w:sz w:val="20"/>
                <w:szCs w:val="20"/>
                <w:lang w:val="kk-KZ" w:eastAsia="ru-RU"/>
              </w:rPr>
            </w:pPr>
          </w:p>
        </w:tc>
        <w:tc>
          <w:tcPr>
            <w:tcW w:w="2552" w:type="dxa"/>
          </w:tcPr>
          <w:p w:rsidR="0056103E" w:rsidRDefault="00E65381" w:rsidP="00E65381">
            <w:pPr>
              <w:rPr>
                <w:rFonts w:ascii="Times New Roman" w:eastAsia="Times New Roman" w:hAnsi="Times New Roman"/>
                <w:b/>
                <w:sz w:val="20"/>
                <w:szCs w:val="20"/>
                <w:lang w:val="kk-KZ"/>
              </w:rPr>
            </w:pPr>
            <w:r>
              <w:rPr>
                <w:rFonts w:ascii="Times New Roman" w:eastAsia="Times New Roman" w:hAnsi="Times New Roman"/>
                <w:b/>
                <w:sz w:val="20"/>
                <w:szCs w:val="20"/>
                <w:lang w:val="kk-KZ"/>
              </w:rPr>
              <w:t>14/11/2025 15:00</w:t>
            </w:r>
          </w:p>
          <w:p w:rsidR="00E65381" w:rsidRPr="0056103E" w:rsidRDefault="00E65381" w:rsidP="00E65381">
            <w:pPr>
              <w:rPr>
                <w:rFonts w:ascii="Times New Roman" w:eastAsia="Times New Roman" w:hAnsi="Times New Roman"/>
                <w:b/>
                <w:sz w:val="20"/>
                <w:szCs w:val="20"/>
                <w:lang w:val="kk-KZ"/>
              </w:rPr>
            </w:pPr>
          </w:p>
          <w:p w:rsidR="0056103E" w:rsidRPr="00E65381" w:rsidRDefault="0056103E" w:rsidP="00E65381">
            <w:pPr>
              <w:rPr>
                <w:rFonts w:ascii="Times New Roman" w:eastAsia="Times New Roman" w:hAnsi="Times New Roman"/>
                <w:sz w:val="20"/>
                <w:szCs w:val="20"/>
                <w:lang w:val="kk-KZ"/>
              </w:rPr>
            </w:pPr>
            <w:r w:rsidRPr="00E65381">
              <w:rPr>
                <w:rFonts w:ascii="Times New Roman" w:eastAsia="Times New Roman" w:hAnsi="Times New Roman"/>
                <w:sz w:val="20"/>
                <w:szCs w:val="20"/>
                <w:lang w:val="kk-KZ"/>
              </w:rPr>
              <w:t>Проект отчета о возможных воздействиях «Усиление схемы внешнего электроснабжения г. Астана. Строительство электросетевых объектов»</w:t>
            </w:r>
          </w:p>
          <w:p w:rsidR="00E65381" w:rsidRPr="00E65381" w:rsidRDefault="00E65381" w:rsidP="00E65381">
            <w:pPr>
              <w:rPr>
                <w:rFonts w:ascii="Times New Roman" w:eastAsia="Times New Roman" w:hAnsi="Times New Roman"/>
                <w:sz w:val="20"/>
                <w:szCs w:val="20"/>
                <w:lang w:val="kk-KZ"/>
              </w:rPr>
            </w:pPr>
          </w:p>
          <w:p w:rsidR="00514929" w:rsidRPr="00E65381" w:rsidRDefault="0056103E" w:rsidP="00E65381">
            <w:pPr>
              <w:rPr>
                <w:rFonts w:ascii="Times New Roman" w:eastAsia="Times New Roman" w:hAnsi="Times New Roman"/>
                <w:sz w:val="20"/>
                <w:szCs w:val="20"/>
                <w:lang w:val="kk-KZ"/>
              </w:rPr>
            </w:pPr>
            <w:r w:rsidRPr="00E65381">
              <w:rPr>
                <w:rFonts w:ascii="Times New Roman" w:eastAsia="Times New Roman" w:hAnsi="Times New Roman"/>
                <w:sz w:val="20"/>
                <w:szCs w:val="20"/>
                <w:lang w:val="kk-KZ"/>
              </w:rPr>
              <w:t>Заявитель: Акционерное общество ""Казахстанская компания по управлению электрическими сетями"" (Кazakhstan Electricity Grid Operating Company) ""KEGOC""</w:t>
            </w:r>
          </w:p>
          <w:p w:rsidR="00E65381" w:rsidRPr="00E65381" w:rsidRDefault="00E65381" w:rsidP="00E65381">
            <w:pPr>
              <w:rPr>
                <w:rFonts w:ascii="Times New Roman" w:eastAsia="Times New Roman" w:hAnsi="Times New Roman"/>
                <w:b/>
                <w:sz w:val="20"/>
                <w:szCs w:val="20"/>
                <w:lang w:val="kk-KZ"/>
              </w:rPr>
            </w:pPr>
          </w:p>
          <w:p w:rsidR="00E65381" w:rsidRPr="00E65381" w:rsidRDefault="00E65381" w:rsidP="00E65381">
            <w:pPr>
              <w:rPr>
                <w:rFonts w:ascii="Times New Roman" w:eastAsia="Times New Roman" w:hAnsi="Times New Roman"/>
                <w:b/>
                <w:sz w:val="20"/>
                <w:szCs w:val="20"/>
                <w:lang w:val="kk-KZ"/>
              </w:rPr>
            </w:pPr>
            <w:r w:rsidRPr="00E65381">
              <w:rPr>
                <w:rFonts w:ascii="Times New Roman" w:eastAsia="Times New Roman" w:hAnsi="Times New Roman"/>
                <w:b/>
                <w:sz w:val="20"/>
                <w:szCs w:val="20"/>
                <w:lang w:val="kk-KZ"/>
              </w:rPr>
              <w:t>Размеще</w:t>
            </w:r>
            <w:r>
              <w:rPr>
                <w:rFonts w:ascii="Times New Roman" w:eastAsia="Times New Roman" w:hAnsi="Times New Roman"/>
                <w:b/>
                <w:sz w:val="20"/>
                <w:szCs w:val="20"/>
                <w:lang w:val="kk-KZ"/>
              </w:rPr>
              <w:t>но на Информационной системе: 19</w:t>
            </w:r>
            <w:r w:rsidRPr="00E65381">
              <w:rPr>
                <w:rFonts w:ascii="Times New Roman" w:eastAsia="Times New Roman" w:hAnsi="Times New Roman"/>
                <w:b/>
                <w:sz w:val="20"/>
                <w:szCs w:val="20"/>
                <w:lang w:val="kk-KZ"/>
              </w:rPr>
              <w:t>.11.2025</w:t>
            </w:r>
          </w:p>
          <w:p w:rsidR="00E65381" w:rsidRPr="00E65381" w:rsidRDefault="00E65381" w:rsidP="00E65381">
            <w:pPr>
              <w:rPr>
                <w:rFonts w:ascii="Times New Roman" w:eastAsia="Times New Roman" w:hAnsi="Times New Roman"/>
                <w:b/>
                <w:sz w:val="20"/>
                <w:szCs w:val="20"/>
                <w:lang w:val="kk-KZ"/>
              </w:rPr>
            </w:pPr>
          </w:p>
          <w:p w:rsidR="00E65381" w:rsidRPr="00B6254B" w:rsidRDefault="00E65381" w:rsidP="00E65381">
            <w:pPr>
              <w:rPr>
                <w:rFonts w:ascii="Times New Roman" w:eastAsia="Times New Roman" w:hAnsi="Times New Roman"/>
                <w:b/>
                <w:sz w:val="20"/>
                <w:szCs w:val="20"/>
                <w:lang w:val="kk-KZ"/>
              </w:rPr>
            </w:pPr>
            <w:r>
              <w:rPr>
                <w:rFonts w:ascii="Times New Roman" w:eastAsia="Times New Roman" w:hAnsi="Times New Roman"/>
                <w:b/>
                <w:sz w:val="20"/>
                <w:szCs w:val="20"/>
                <w:lang w:val="kk-KZ"/>
              </w:rPr>
              <w:t>Размещено на ИР:19</w:t>
            </w:r>
            <w:r w:rsidRPr="00E65381">
              <w:rPr>
                <w:rFonts w:ascii="Times New Roman" w:eastAsia="Times New Roman" w:hAnsi="Times New Roman"/>
                <w:b/>
                <w:sz w:val="20"/>
                <w:szCs w:val="20"/>
                <w:lang w:val="kk-KZ"/>
              </w:rPr>
              <w:t>.11.2025</w:t>
            </w:r>
          </w:p>
        </w:tc>
        <w:tc>
          <w:tcPr>
            <w:tcW w:w="1276" w:type="dxa"/>
          </w:tcPr>
          <w:p w:rsidR="00514929" w:rsidRPr="00B6254B" w:rsidRDefault="00514929" w:rsidP="00542630">
            <w:pPr>
              <w:jc w:val="center"/>
              <w:rPr>
                <w:rFonts w:ascii="Times New Roman" w:eastAsia="Times New Roman" w:hAnsi="Times New Roman"/>
                <w:sz w:val="20"/>
                <w:szCs w:val="20"/>
                <w:lang w:val="kk-KZ" w:eastAsia="ru-RU"/>
              </w:rPr>
            </w:pPr>
          </w:p>
        </w:tc>
      </w:tr>
      <w:tr w:rsidR="00514929" w:rsidRPr="005A28DB" w:rsidTr="00E9256B">
        <w:trPr>
          <w:trHeight w:val="140"/>
        </w:trPr>
        <w:tc>
          <w:tcPr>
            <w:tcW w:w="410" w:type="dxa"/>
          </w:tcPr>
          <w:p w:rsidR="00514929" w:rsidRPr="00B6254B" w:rsidRDefault="00514929" w:rsidP="00542630">
            <w:pPr>
              <w:jc w:val="both"/>
              <w:rPr>
                <w:rFonts w:ascii="Times New Roman" w:eastAsia="Times New Roman" w:hAnsi="Times New Roman"/>
                <w:sz w:val="20"/>
                <w:szCs w:val="20"/>
                <w:lang w:val="kk-KZ" w:eastAsia="ru-RU"/>
              </w:rPr>
            </w:pPr>
          </w:p>
        </w:tc>
        <w:tc>
          <w:tcPr>
            <w:tcW w:w="1003" w:type="dxa"/>
          </w:tcPr>
          <w:p w:rsidR="00514929" w:rsidRPr="00B6254B" w:rsidRDefault="00514929"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E65381" w:rsidRPr="00E65381" w:rsidRDefault="00E65381" w:rsidP="00975E3A">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18/12/2025 10:00</w:t>
            </w:r>
          </w:p>
          <w:p w:rsidR="00E65381" w:rsidRPr="00E65381" w:rsidRDefault="00E65381" w:rsidP="00975E3A">
            <w:pPr>
              <w:spacing w:before="100" w:beforeAutospacing="1" w:after="100" w:afterAutospacing="1"/>
              <w:rPr>
                <w:rFonts w:ascii="Times New Roman" w:eastAsia="Times New Roman" w:hAnsi="Times New Roman"/>
                <w:sz w:val="20"/>
                <w:szCs w:val="20"/>
                <w:lang w:val="kk-KZ" w:eastAsia="ru-RU"/>
              </w:rPr>
            </w:pPr>
            <w:r w:rsidRPr="00E65381">
              <w:rPr>
                <w:rFonts w:ascii="Times New Roman" w:eastAsia="Times New Roman" w:hAnsi="Times New Roman"/>
                <w:sz w:val="20"/>
                <w:szCs w:val="20"/>
                <w:lang w:val="kk-KZ" w:eastAsia="ru-RU"/>
              </w:rPr>
              <w:t>Акмолинская область,</w:t>
            </w:r>
          </w:p>
          <w:p w:rsidR="00E65381" w:rsidRPr="00E65381" w:rsidRDefault="00E65381" w:rsidP="00975E3A">
            <w:pPr>
              <w:spacing w:before="100" w:beforeAutospacing="1" w:after="100" w:afterAutospacing="1"/>
              <w:rPr>
                <w:rFonts w:ascii="Times New Roman" w:eastAsia="Times New Roman" w:hAnsi="Times New Roman"/>
                <w:sz w:val="20"/>
                <w:szCs w:val="20"/>
                <w:lang w:val="kk-KZ" w:eastAsia="ru-RU"/>
              </w:rPr>
            </w:pPr>
            <w:r w:rsidRPr="00E65381">
              <w:rPr>
                <w:rFonts w:ascii="Times New Roman" w:eastAsia="Times New Roman" w:hAnsi="Times New Roman"/>
                <w:sz w:val="20"/>
                <w:szCs w:val="20"/>
                <w:lang w:val="kk-KZ" w:eastAsia="ru-RU"/>
              </w:rPr>
              <w:lastRenderedPageBreak/>
              <w:t>Отчет о возможных воздействиях к Проекту «План горных работ месторождения Первомайское»</w:t>
            </w:r>
          </w:p>
          <w:p w:rsidR="00514929" w:rsidRPr="00E65381" w:rsidRDefault="00E65381" w:rsidP="00975E3A">
            <w:pPr>
              <w:spacing w:before="100" w:beforeAutospacing="1" w:after="100" w:afterAutospacing="1"/>
              <w:rPr>
                <w:rFonts w:ascii="Times New Roman" w:eastAsia="Times New Roman" w:hAnsi="Times New Roman"/>
                <w:sz w:val="20"/>
                <w:szCs w:val="20"/>
                <w:lang w:val="kk-KZ" w:eastAsia="ru-RU"/>
              </w:rPr>
            </w:pPr>
            <w:r w:rsidRPr="00E65381">
              <w:rPr>
                <w:rFonts w:ascii="Times New Roman" w:eastAsia="Times New Roman" w:hAnsi="Times New Roman"/>
                <w:sz w:val="20"/>
                <w:szCs w:val="20"/>
                <w:lang w:val="kk-KZ" w:eastAsia="ru-RU"/>
              </w:rPr>
              <w:t>Заявитель: Акционерное общество ""АК Алтыналмас""</w:t>
            </w:r>
          </w:p>
          <w:p w:rsidR="00E65381" w:rsidRPr="00E65381" w:rsidRDefault="00E65381" w:rsidP="00975E3A">
            <w:pPr>
              <w:spacing w:before="100" w:beforeAutospacing="1" w:after="100" w:afterAutospacing="1"/>
              <w:rPr>
                <w:rFonts w:ascii="Times New Roman" w:eastAsia="Times New Roman" w:hAnsi="Times New Roman"/>
                <w:b/>
                <w:sz w:val="20"/>
                <w:szCs w:val="20"/>
                <w:lang w:val="kk-KZ" w:eastAsia="ru-RU"/>
              </w:rPr>
            </w:pPr>
            <w:r w:rsidRPr="00E65381">
              <w:rPr>
                <w:rFonts w:ascii="Times New Roman" w:eastAsia="Times New Roman" w:hAnsi="Times New Roman"/>
                <w:b/>
                <w:sz w:val="20"/>
                <w:szCs w:val="20"/>
                <w:lang w:val="kk-KZ" w:eastAsia="ru-RU"/>
              </w:rPr>
              <w:t>Размещено на Инф</w:t>
            </w:r>
            <w:r>
              <w:rPr>
                <w:rFonts w:ascii="Times New Roman" w:eastAsia="Times New Roman" w:hAnsi="Times New Roman"/>
                <w:b/>
                <w:sz w:val="20"/>
                <w:szCs w:val="20"/>
                <w:lang w:val="kk-KZ" w:eastAsia="ru-RU"/>
              </w:rPr>
              <w:t>ормационной системе: 14.11.2025</w:t>
            </w:r>
          </w:p>
          <w:p w:rsidR="00E65381" w:rsidRPr="00B6254B" w:rsidRDefault="004D3447" w:rsidP="00975E3A">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ИР:14</w:t>
            </w:r>
            <w:r w:rsidR="00E65381" w:rsidRPr="00E65381">
              <w:rPr>
                <w:rFonts w:ascii="Times New Roman" w:eastAsia="Times New Roman" w:hAnsi="Times New Roman"/>
                <w:b/>
                <w:sz w:val="20"/>
                <w:szCs w:val="20"/>
                <w:lang w:val="kk-KZ" w:eastAsia="ru-RU"/>
              </w:rPr>
              <w:t>.11.2025</w:t>
            </w:r>
          </w:p>
        </w:tc>
        <w:tc>
          <w:tcPr>
            <w:tcW w:w="1275" w:type="dxa"/>
          </w:tcPr>
          <w:p w:rsidR="00514929" w:rsidRPr="00B6254B" w:rsidRDefault="00514929" w:rsidP="00542630">
            <w:pPr>
              <w:jc w:val="center"/>
              <w:rPr>
                <w:rFonts w:ascii="Times New Roman" w:eastAsia="Times New Roman" w:hAnsi="Times New Roman"/>
                <w:sz w:val="20"/>
                <w:szCs w:val="20"/>
                <w:lang w:val="kk-KZ" w:eastAsia="ru-RU"/>
              </w:rPr>
            </w:pPr>
          </w:p>
        </w:tc>
        <w:tc>
          <w:tcPr>
            <w:tcW w:w="2552" w:type="dxa"/>
          </w:tcPr>
          <w:p w:rsidR="00514929" w:rsidRPr="00B6254B" w:rsidRDefault="00514929" w:rsidP="00535921">
            <w:pPr>
              <w:rPr>
                <w:rFonts w:ascii="Times New Roman" w:eastAsia="Times New Roman" w:hAnsi="Times New Roman"/>
                <w:b/>
                <w:sz w:val="20"/>
                <w:szCs w:val="20"/>
                <w:lang w:val="kk-KZ"/>
              </w:rPr>
            </w:pPr>
          </w:p>
        </w:tc>
        <w:tc>
          <w:tcPr>
            <w:tcW w:w="1276" w:type="dxa"/>
          </w:tcPr>
          <w:p w:rsidR="00514929" w:rsidRPr="00B6254B" w:rsidRDefault="00514929" w:rsidP="00542630">
            <w:pPr>
              <w:jc w:val="center"/>
              <w:rPr>
                <w:rFonts w:ascii="Times New Roman" w:eastAsia="Times New Roman" w:hAnsi="Times New Roman"/>
                <w:sz w:val="20"/>
                <w:szCs w:val="20"/>
                <w:lang w:val="kk-KZ" w:eastAsia="ru-RU"/>
              </w:rPr>
            </w:pPr>
          </w:p>
        </w:tc>
      </w:tr>
      <w:tr w:rsidR="008E78AE" w:rsidRPr="005A28DB" w:rsidTr="00E9256B">
        <w:trPr>
          <w:trHeight w:val="140"/>
        </w:trPr>
        <w:tc>
          <w:tcPr>
            <w:tcW w:w="410" w:type="dxa"/>
          </w:tcPr>
          <w:p w:rsidR="008E78AE" w:rsidRPr="00B6254B" w:rsidRDefault="008E78AE" w:rsidP="00542630">
            <w:pPr>
              <w:jc w:val="both"/>
              <w:rPr>
                <w:rFonts w:ascii="Times New Roman" w:eastAsia="Times New Roman" w:hAnsi="Times New Roman"/>
                <w:sz w:val="20"/>
                <w:szCs w:val="20"/>
                <w:lang w:val="kk-KZ" w:eastAsia="ru-RU"/>
              </w:rPr>
            </w:pPr>
          </w:p>
        </w:tc>
        <w:tc>
          <w:tcPr>
            <w:tcW w:w="1003" w:type="dxa"/>
          </w:tcPr>
          <w:p w:rsidR="008E78AE" w:rsidRPr="00B6254B" w:rsidRDefault="008E78AE"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F7356A" w:rsidRPr="00F7356A" w:rsidRDefault="00F7356A" w:rsidP="00F7356A">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15/12/2025 15:00</w:t>
            </w:r>
          </w:p>
          <w:p w:rsidR="00F7356A" w:rsidRPr="00F7356A" w:rsidRDefault="00F7356A" w:rsidP="00F7356A">
            <w:pPr>
              <w:spacing w:before="100" w:beforeAutospacing="1" w:after="100" w:afterAutospacing="1"/>
              <w:rPr>
                <w:rFonts w:ascii="Times New Roman" w:eastAsia="Times New Roman" w:hAnsi="Times New Roman"/>
                <w:sz w:val="20"/>
                <w:szCs w:val="20"/>
                <w:lang w:val="kk-KZ" w:eastAsia="ru-RU"/>
              </w:rPr>
            </w:pPr>
            <w:r w:rsidRPr="00F7356A">
              <w:rPr>
                <w:rFonts w:ascii="Times New Roman" w:eastAsia="Times New Roman" w:hAnsi="Times New Roman"/>
                <w:sz w:val="20"/>
                <w:szCs w:val="20"/>
                <w:lang w:val="kk-KZ" w:eastAsia="ru-RU"/>
              </w:rPr>
              <w:t>План горных работ по добыче метаморфических и осадочных пород (кремнистых пород) месторождения «Свалочное», расположенного в Зерендинском районе Акмолинской области, с экологическими проектам: РООС, ПНЭ, ПУО, ПЭК, ПМ</w:t>
            </w:r>
          </w:p>
          <w:p w:rsidR="008E78AE" w:rsidRPr="00F7356A" w:rsidRDefault="00F7356A" w:rsidP="00F7356A">
            <w:pPr>
              <w:spacing w:before="100" w:beforeAutospacing="1" w:after="100" w:afterAutospacing="1"/>
              <w:rPr>
                <w:rFonts w:ascii="Times New Roman" w:eastAsia="Times New Roman" w:hAnsi="Times New Roman"/>
                <w:sz w:val="20"/>
                <w:szCs w:val="20"/>
                <w:lang w:val="kk-KZ" w:eastAsia="ru-RU"/>
              </w:rPr>
            </w:pPr>
            <w:r w:rsidRPr="00F7356A">
              <w:rPr>
                <w:rFonts w:ascii="Times New Roman" w:eastAsia="Times New Roman" w:hAnsi="Times New Roman"/>
                <w:sz w:val="20"/>
                <w:szCs w:val="20"/>
                <w:lang w:val="kk-KZ" w:eastAsia="ru-RU"/>
              </w:rPr>
              <w:t>Заявитель: ""НААҚ Құрылыс"" жауапкершілігі шектеулі серіктестігі</w:t>
            </w:r>
          </w:p>
          <w:p w:rsidR="00F7356A" w:rsidRPr="00F7356A" w:rsidRDefault="00F7356A" w:rsidP="00F7356A">
            <w:pPr>
              <w:spacing w:before="100" w:beforeAutospacing="1" w:after="100" w:afterAutospacing="1"/>
              <w:rPr>
                <w:rFonts w:ascii="Times New Roman" w:eastAsia="Times New Roman" w:hAnsi="Times New Roman"/>
                <w:b/>
                <w:sz w:val="20"/>
                <w:szCs w:val="20"/>
                <w:lang w:val="kk-KZ" w:eastAsia="ru-RU"/>
              </w:rPr>
            </w:pPr>
            <w:r w:rsidRPr="00F7356A">
              <w:rPr>
                <w:rFonts w:ascii="Times New Roman" w:eastAsia="Times New Roman" w:hAnsi="Times New Roman"/>
                <w:b/>
                <w:sz w:val="20"/>
                <w:szCs w:val="20"/>
                <w:lang w:val="kk-KZ" w:eastAsia="ru-RU"/>
              </w:rPr>
              <w:t>Размещено на Информационной системе: 14.11.2025</w:t>
            </w:r>
          </w:p>
          <w:p w:rsidR="00F7356A" w:rsidRPr="00B6254B" w:rsidRDefault="00F7356A" w:rsidP="00F7356A">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ИР:17</w:t>
            </w:r>
            <w:r w:rsidRPr="00F7356A">
              <w:rPr>
                <w:rFonts w:ascii="Times New Roman" w:eastAsia="Times New Roman" w:hAnsi="Times New Roman"/>
                <w:b/>
                <w:sz w:val="20"/>
                <w:szCs w:val="20"/>
                <w:lang w:val="kk-KZ" w:eastAsia="ru-RU"/>
              </w:rPr>
              <w:t>.11.2025</w:t>
            </w:r>
          </w:p>
        </w:tc>
        <w:tc>
          <w:tcPr>
            <w:tcW w:w="1275" w:type="dxa"/>
          </w:tcPr>
          <w:p w:rsidR="008E78AE" w:rsidRPr="00B6254B" w:rsidRDefault="008E78AE" w:rsidP="00542630">
            <w:pPr>
              <w:jc w:val="center"/>
              <w:rPr>
                <w:rFonts w:ascii="Times New Roman" w:eastAsia="Times New Roman" w:hAnsi="Times New Roman"/>
                <w:sz w:val="20"/>
                <w:szCs w:val="20"/>
                <w:lang w:val="kk-KZ" w:eastAsia="ru-RU"/>
              </w:rPr>
            </w:pPr>
          </w:p>
        </w:tc>
        <w:tc>
          <w:tcPr>
            <w:tcW w:w="2552" w:type="dxa"/>
          </w:tcPr>
          <w:p w:rsidR="008E78AE" w:rsidRPr="00B6254B" w:rsidRDefault="008E78AE" w:rsidP="00535921">
            <w:pPr>
              <w:rPr>
                <w:rFonts w:ascii="Times New Roman" w:eastAsia="Times New Roman" w:hAnsi="Times New Roman"/>
                <w:b/>
                <w:sz w:val="20"/>
                <w:szCs w:val="20"/>
                <w:lang w:val="kk-KZ"/>
              </w:rPr>
            </w:pPr>
          </w:p>
        </w:tc>
        <w:tc>
          <w:tcPr>
            <w:tcW w:w="1276" w:type="dxa"/>
          </w:tcPr>
          <w:p w:rsidR="008E78AE" w:rsidRPr="00B6254B" w:rsidRDefault="008E78AE" w:rsidP="00542630">
            <w:pPr>
              <w:jc w:val="center"/>
              <w:rPr>
                <w:rFonts w:ascii="Times New Roman" w:eastAsia="Times New Roman" w:hAnsi="Times New Roman"/>
                <w:sz w:val="20"/>
                <w:szCs w:val="20"/>
                <w:lang w:val="kk-KZ" w:eastAsia="ru-RU"/>
              </w:rPr>
            </w:pPr>
          </w:p>
        </w:tc>
      </w:tr>
      <w:tr w:rsidR="008E78AE" w:rsidRPr="005A28DB" w:rsidTr="00E9256B">
        <w:trPr>
          <w:trHeight w:val="140"/>
        </w:trPr>
        <w:tc>
          <w:tcPr>
            <w:tcW w:w="410" w:type="dxa"/>
          </w:tcPr>
          <w:p w:rsidR="008E78AE" w:rsidRPr="00B6254B" w:rsidRDefault="008E78AE" w:rsidP="00542630">
            <w:pPr>
              <w:jc w:val="both"/>
              <w:rPr>
                <w:rFonts w:ascii="Times New Roman" w:eastAsia="Times New Roman" w:hAnsi="Times New Roman"/>
                <w:sz w:val="20"/>
                <w:szCs w:val="20"/>
                <w:lang w:val="kk-KZ" w:eastAsia="ru-RU"/>
              </w:rPr>
            </w:pPr>
          </w:p>
        </w:tc>
        <w:tc>
          <w:tcPr>
            <w:tcW w:w="1003" w:type="dxa"/>
          </w:tcPr>
          <w:p w:rsidR="008E78AE" w:rsidRPr="00B6254B" w:rsidRDefault="008E78AE"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2826FD" w:rsidRPr="002826FD" w:rsidRDefault="002826FD" w:rsidP="002826FD">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15/12/2025 17:00</w:t>
            </w:r>
          </w:p>
          <w:p w:rsidR="002826FD" w:rsidRPr="002826FD" w:rsidRDefault="002826FD" w:rsidP="002826FD">
            <w:pPr>
              <w:spacing w:before="100" w:beforeAutospacing="1" w:after="100" w:afterAutospacing="1"/>
              <w:rPr>
                <w:rFonts w:ascii="Times New Roman" w:eastAsia="Times New Roman" w:hAnsi="Times New Roman"/>
                <w:sz w:val="20"/>
                <w:szCs w:val="20"/>
                <w:lang w:val="kk-KZ" w:eastAsia="ru-RU"/>
              </w:rPr>
            </w:pPr>
            <w:r w:rsidRPr="002826FD">
              <w:rPr>
                <w:rFonts w:ascii="Times New Roman" w:eastAsia="Times New Roman" w:hAnsi="Times New Roman"/>
                <w:sz w:val="20"/>
                <w:szCs w:val="20"/>
                <w:lang w:val="kk-KZ" w:eastAsia="ru-RU"/>
              </w:rPr>
              <w:t>План горных работ по добыче метаморфических и осадочных пород (кремнистых пород) месторождения «Свалочное», расположенного в Зерендинском районе Акмолинской области, с экологическими проектам: РООС, ПНЭ, ПУО, ПЭК, ПМ</w:t>
            </w:r>
          </w:p>
          <w:p w:rsidR="008E78AE" w:rsidRPr="002826FD" w:rsidRDefault="002826FD" w:rsidP="002826FD">
            <w:pPr>
              <w:spacing w:before="100" w:beforeAutospacing="1" w:after="100" w:afterAutospacing="1"/>
              <w:rPr>
                <w:rFonts w:ascii="Times New Roman" w:eastAsia="Times New Roman" w:hAnsi="Times New Roman"/>
                <w:sz w:val="20"/>
                <w:szCs w:val="20"/>
                <w:lang w:val="kk-KZ" w:eastAsia="ru-RU"/>
              </w:rPr>
            </w:pPr>
            <w:r w:rsidRPr="002826FD">
              <w:rPr>
                <w:rFonts w:ascii="Times New Roman" w:eastAsia="Times New Roman" w:hAnsi="Times New Roman"/>
                <w:sz w:val="20"/>
                <w:szCs w:val="20"/>
                <w:lang w:val="kk-KZ" w:eastAsia="ru-RU"/>
              </w:rPr>
              <w:t>Заявитель: ""НААҚ Құрылыс"" жауапкершілігі шектеулі серіктестігі</w:t>
            </w:r>
          </w:p>
          <w:p w:rsidR="002826FD" w:rsidRPr="002826FD" w:rsidRDefault="002826FD" w:rsidP="002826FD">
            <w:pPr>
              <w:spacing w:before="100" w:beforeAutospacing="1" w:after="100" w:afterAutospacing="1"/>
              <w:rPr>
                <w:rFonts w:ascii="Times New Roman" w:eastAsia="Times New Roman" w:hAnsi="Times New Roman"/>
                <w:b/>
                <w:sz w:val="20"/>
                <w:szCs w:val="20"/>
                <w:lang w:val="kk-KZ" w:eastAsia="ru-RU"/>
              </w:rPr>
            </w:pPr>
            <w:r w:rsidRPr="002826FD">
              <w:rPr>
                <w:rFonts w:ascii="Times New Roman" w:eastAsia="Times New Roman" w:hAnsi="Times New Roman"/>
                <w:b/>
                <w:sz w:val="20"/>
                <w:szCs w:val="20"/>
                <w:lang w:val="kk-KZ" w:eastAsia="ru-RU"/>
              </w:rPr>
              <w:t>Размещено на Информационной системе: 14.11.2025</w:t>
            </w:r>
          </w:p>
          <w:p w:rsidR="002826FD" w:rsidRPr="00B6254B" w:rsidRDefault="002826FD" w:rsidP="002826FD">
            <w:pPr>
              <w:spacing w:before="100" w:beforeAutospacing="1" w:after="100" w:afterAutospacing="1"/>
              <w:rPr>
                <w:rFonts w:ascii="Times New Roman" w:eastAsia="Times New Roman" w:hAnsi="Times New Roman"/>
                <w:b/>
                <w:sz w:val="20"/>
                <w:szCs w:val="20"/>
                <w:lang w:val="kk-KZ" w:eastAsia="ru-RU"/>
              </w:rPr>
            </w:pPr>
            <w:r w:rsidRPr="002826FD">
              <w:rPr>
                <w:rFonts w:ascii="Times New Roman" w:eastAsia="Times New Roman" w:hAnsi="Times New Roman"/>
                <w:b/>
                <w:sz w:val="20"/>
                <w:szCs w:val="20"/>
                <w:lang w:val="kk-KZ" w:eastAsia="ru-RU"/>
              </w:rPr>
              <w:t>Размещено на ИР:17.11.2025</w:t>
            </w:r>
          </w:p>
        </w:tc>
        <w:tc>
          <w:tcPr>
            <w:tcW w:w="1275" w:type="dxa"/>
          </w:tcPr>
          <w:p w:rsidR="008E78AE" w:rsidRPr="00B6254B" w:rsidRDefault="008E78AE" w:rsidP="00542630">
            <w:pPr>
              <w:jc w:val="center"/>
              <w:rPr>
                <w:rFonts w:ascii="Times New Roman" w:eastAsia="Times New Roman" w:hAnsi="Times New Roman"/>
                <w:sz w:val="20"/>
                <w:szCs w:val="20"/>
                <w:lang w:val="kk-KZ" w:eastAsia="ru-RU"/>
              </w:rPr>
            </w:pPr>
          </w:p>
        </w:tc>
        <w:tc>
          <w:tcPr>
            <w:tcW w:w="2552" w:type="dxa"/>
          </w:tcPr>
          <w:p w:rsidR="008E78AE" w:rsidRPr="00B6254B" w:rsidRDefault="008E78AE" w:rsidP="00535921">
            <w:pPr>
              <w:rPr>
                <w:rFonts w:ascii="Times New Roman" w:eastAsia="Times New Roman" w:hAnsi="Times New Roman"/>
                <w:b/>
                <w:sz w:val="20"/>
                <w:szCs w:val="20"/>
                <w:lang w:val="kk-KZ"/>
              </w:rPr>
            </w:pPr>
          </w:p>
        </w:tc>
        <w:tc>
          <w:tcPr>
            <w:tcW w:w="1276" w:type="dxa"/>
          </w:tcPr>
          <w:p w:rsidR="008E78AE" w:rsidRPr="00B6254B" w:rsidRDefault="008E78AE" w:rsidP="00542630">
            <w:pPr>
              <w:jc w:val="center"/>
              <w:rPr>
                <w:rFonts w:ascii="Times New Roman" w:eastAsia="Times New Roman" w:hAnsi="Times New Roman"/>
                <w:sz w:val="20"/>
                <w:szCs w:val="20"/>
                <w:lang w:val="kk-KZ" w:eastAsia="ru-RU"/>
              </w:rPr>
            </w:pPr>
          </w:p>
        </w:tc>
      </w:tr>
      <w:tr w:rsidR="008E78AE" w:rsidRPr="005A28DB" w:rsidTr="00E9256B">
        <w:trPr>
          <w:trHeight w:val="140"/>
        </w:trPr>
        <w:tc>
          <w:tcPr>
            <w:tcW w:w="410" w:type="dxa"/>
          </w:tcPr>
          <w:p w:rsidR="008E78AE" w:rsidRPr="00B6254B" w:rsidRDefault="008E78AE" w:rsidP="00542630">
            <w:pPr>
              <w:jc w:val="both"/>
              <w:rPr>
                <w:rFonts w:ascii="Times New Roman" w:eastAsia="Times New Roman" w:hAnsi="Times New Roman"/>
                <w:sz w:val="20"/>
                <w:szCs w:val="20"/>
                <w:lang w:val="kk-KZ" w:eastAsia="ru-RU"/>
              </w:rPr>
            </w:pPr>
          </w:p>
        </w:tc>
        <w:tc>
          <w:tcPr>
            <w:tcW w:w="1003" w:type="dxa"/>
          </w:tcPr>
          <w:p w:rsidR="008E78AE" w:rsidRPr="00B6254B" w:rsidRDefault="008E78AE"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2826FD" w:rsidRPr="002826FD" w:rsidRDefault="002826FD" w:rsidP="002826FD">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18/12/2025 15:00</w:t>
            </w:r>
          </w:p>
          <w:p w:rsidR="002826FD" w:rsidRPr="002826FD" w:rsidRDefault="002826FD" w:rsidP="002826FD">
            <w:pPr>
              <w:spacing w:before="100" w:beforeAutospacing="1" w:after="100" w:afterAutospacing="1"/>
              <w:rPr>
                <w:rFonts w:ascii="Times New Roman" w:eastAsia="Times New Roman" w:hAnsi="Times New Roman"/>
                <w:sz w:val="20"/>
                <w:szCs w:val="20"/>
                <w:lang w:val="kk-KZ" w:eastAsia="ru-RU"/>
              </w:rPr>
            </w:pPr>
            <w:r w:rsidRPr="002826FD">
              <w:rPr>
                <w:rFonts w:ascii="Times New Roman" w:eastAsia="Times New Roman" w:hAnsi="Times New Roman"/>
                <w:sz w:val="20"/>
                <w:szCs w:val="20"/>
                <w:lang w:val="kk-KZ" w:eastAsia="ru-RU"/>
              </w:rPr>
              <w:t>Материалы (НДВ, ПЭК, ПУО, ПМ) для получения экологического разрешения</w:t>
            </w:r>
            <w:r w:rsidRPr="002826FD">
              <w:rPr>
                <w:rFonts w:ascii="Times New Roman" w:eastAsia="Times New Roman" w:hAnsi="Times New Roman"/>
                <w:b/>
                <w:sz w:val="20"/>
                <w:szCs w:val="20"/>
                <w:lang w:val="kk-KZ" w:eastAsia="ru-RU"/>
              </w:rPr>
              <w:t xml:space="preserve"> </w:t>
            </w:r>
            <w:r w:rsidRPr="002826FD">
              <w:rPr>
                <w:rFonts w:ascii="Times New Roman" w:eastAsia="Times New Roman" w:hAnsi="Times New Roman"/>
                <w:sz w:val="20"/>
                <w:szCs w:val="20"/>
                <w:lang w:val="kk-KZ" w:eastAsia="ru-RU"/>
              </w:rPr>
              <w:t xml:space="preserve">на </w:t>
            </w:r>
            <w:r w:rsidRPr="002826FD">
              <w:rPr>
                <w:rFonts w:ascii="Times New Roman" w:eastAsia="Times New Roman" w:hAnsi="Times New Roman"/>
                <w:sz w:val="20"/>
                <w:szCs w:val="20"/>
                <w:lang w:val="kk-KZ" w:eastAsia="ru-RU"/>
              </w:rPr>
              <w:lastRenderedPageBreak/>
              <w:t>воздействие для крематора КР-100.</w:t>
            </w:r>
          </w:p>
          <w:p w:rsidR="008E78AE" w:rsidRPr="002826FD" w:rsidRDefault="002826FD" w:rsidP="002826FD">
            <w:pPr>
              <w:spacing w:before="100" w:beforeAutospacing="1" w:after="100" w:afterAutospacing="1"/>
              <w:rPr>
                <w:rFonts w:ascii="Times New Roman" w:eastAsia="Times New Roman" w:hAnsi="Times New Roman"/>
                <w:sz w:val="20"/>
                <w:szCs w:val="20"/>
                <w:lang w:val="kk-KZ" w:eastAsia="ru-RU"/>
              </w:rPr>
            </w:pPr>
            <w:r w:rsidRPr="002826FD">
              <w:rPr>
                <w:rFonts w:ascii="Times New Roman" w:eastAsia="Times New Roman" w:hAnsi="Times New Roman"/>
                <w:sz w:val="20"/>
                <w:szCs w:val="20"/>
                <w:lang w:val="kk-KZ" w:eastAsia="ru-RU"/>
              </w:rPr>
              <w:t>Заявитель: Коммунальное государственное предприятие на праве хозяйственного ведения ""Ветеринарная станция Жаркаинского района"" при управлении ветеринарии Акмолинской области</w:t>
            </w:r>
          </w:p>
          <w:p w:rsidR="002826FD" w:rsidRPr="002826FD" w:rsidRDefault="002826FD" w:rsidP="002826FD">
            <w:pPr>
              <w:spacing w:before="100" w:beforeAutospacing="1" w:after="100" w:afterAutospacing="1"/>
              <w:rPr>
                <w:rFonts w:ascii="Times New Roman" w:eastAsia="Times New Roman" w:hAnsi="Times New Roman"/>
                <w:b/>
                <w:sz w:val="20"/>
                <w:szCs w:val="20"/>
                <w:lang w:val="kk-KZ" w:eastAsia="ru-RU"/>
              </w:rPr>
            </w:pPr>
            <w:r w:rsidRPr="002826FD">
              <w:rPr>
                <w:rFonts w:ascii="Times New Roman" w:eastAsia="Times New Roman" w:hAnsi="Times New Roman"/>
                <w:b/>
                <w:sz w:val="20"/>
                <w:szCs w:val="20"/>
                <w:lang w:val="kk-KZ" w:eastAsia="ru-RU"/>
              </w:rPr>
              <w:t>Размещено на Информационной системе: 14.11.2025</w:t>
            </w:r>
          </w:p>
          <w:p w:rsidR="002826FD" w:rsidRPr="00B6254B" w:rsidRDefault="002826FD" w:rsidP="002826FD">
            <w:pPr>
              <w:spacing w:before="100" w:beforeAutospacing="1" w:after="100" w:afterAutospacing="1"/>
              <w:rPr>
                <w:rFonts w:ascii="Times New Roman" w:eastAsia="Times New Roman" w:hAnsi="Times New Roman"/>
                <w:b/>
                <w:sz w:val="20"/>
                <w:szCs w:val="20"/>
                <w:lang w:val="kk-KZ" w:eastAsia="ru-RU"/>
              </w:rPr>
            </w:pPr>
            <w:r w:rsidRPr="002826FD">
              <w:rPr>
                <w:rFonts w:ascii="Times New Roman" w:eastAsia="Times New Roman" w:hAnsi="Times New Roman"/>
                <w:b/>
                <w:sz w:val="20"/>
                <w:szCs w:val="20"/>
                <w:lang w:val="kk-KZ" w:eastAsia="ru-RU"/>
              </w:rPr>
              <w:t>Размещено на ИР:17.11.2025</w:t>
            </w:r>
          </w:p>
        </w:tc>
        <w:tc>
          <w:tcPr>
            <w:tcW w:w="1275" w:type="dxa"/>
          </w:tcPr>
          <w:p w:rsidR="008E78AE" w:rsidRPr="00B6254B" w:rsidRDefault="008E78AE" w:rsidP="00542630">
            <w:pPr>
              <w:jc w:val="center"/>
              <w:rPr>
                <w:rFonts w:ascii="Times New Roman" w:eastAsia="Times New Roman" w:hAnsi="Times New Roman"/>
                <w:sz w:val="20"/>
                <w:szCs w:val="20"/>
                <w:lang w:val="kk-KZ" w:eastAsia="ru-RU"/>
              </w:rPr>
            </w:pPr>
          </w:p>
        </w:tc>
        <w:tc>
          <w:tcPr>
            <w:tcW w:w="2552" w:type="dxa"/>
          </w:tcPr>
          <w:p w:rsidR="008E78AE" w:rsidRPr="00B6254B" w:rsidRDefault="008E78AE" w:rsidP="00535921">
            <w:pPr>
              <w:rPr>
                <w:rFonts w:ascii="Times New Roman" w:eastAsia="Times New Roman" w:hAnsi="Times New Roman"/>
                <w:b/>
                <w:sz w:val="20"/>
                <w:szCs w:val="20"/>
                <w:lang w:val="kk-KZ"/>
              </w:rPr>
            </w:pPr>
          </w:p>
        </w:tc>
        <w:tc>
          <w:tcPr>
            <w:tcW w:w="1276" w:type="dxa"/>
          </w:tcPr>
          <w:p w:rsidR="008E78AE" w:rsidRPr="00B6254B" w:rsidRDefault="008E78AE" w:rsidP="00542630">
            <w:pPr>
              <w:jc w:val="center"/>
              <w:rPr>
                <w:rFonts w:ascii="Times New Roman" w:eastAsia="Times New Roman" w:hAnsi="Times New Roman"/>
                <w:sz w:val="20"/>
                <w:szCs w:val="20"/>
                <w:lang w:val="kk-KZ" w:eastAsia="ru-RU"/>
              </w:rPr>
            </w:pPr>
          </w:p>
        </w:tc>
      </w:tr>
      <w:tr w:rsidR="008E78AE" w:rsidRPr="005A28DB" w:rsidTr="00E9256B">
        <w:trPr>
          <w:trHeight w:val="140"/>
        </w:trPr>
        <w:tc>
          <w:tcPr>
            <w:tcW w:w="410" w:type="dxa"/>
          </w:tcPr>
          <w:p w:rsidR="008E78AE" w:rsidRPr="00B6254B" w:rsidRDefault="008E78AE" w:rsidP="00542630">
            <w:pPr>
              <w:jc w:val="both"/>
              <w:rPr>
                <w:rFonts w:ascii="Times New Roman" w:eastAsia="Times New Roman" w:hAnsi="Times New Roman"/>
                <w:sz w:val="20"/>
                <w:szCs w:val="20"/>
                <w:lang w:val="kk-KZ" w:eastAsia="ru-RU"/>
              </w:rPr>
            </w:pPr>
          </w:p>
        </w:tc>
        <w:tc>
          <w:tcPr>
            <w:tcW w:w="1003" w:type="dxa"/>
          </w:tcPr>
          <w:p w:rsidR="008E78AE" w:rsidRPr="00B6254B" w:rsidRDefault="008E78AE"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2826FD" w:rsidRPr="002826FD" w:rsidRDefault="002826FD" w:rsidP="00291E27">
            <w:pPr>
              <w:spacing w:before="100" w:beforeAutospacing="1" w:after="100" w:afterAutospacing="1"/>
              <w:rPr>
                <w:rFonts w:ascii="Times New Roman" w:eastAsia="Times New Roman" w:hAnsi="Times New Roman"/>
                <w:b/>
                <w:sz w:val="20"/>
                <w:szCs w:val="20"/>
                <w:lang w:val="kk-KZ" w:eastAsia="ru-RU"/>
              </w:rPr>
            </w:pPr>
            <w:r w:rsidRPr="002826FD">
              <w:rPr>
                <w:rFonts w:ascii="Times New Roman" w:eastAsia="Times New Roman" w:hAnsi="Times New Roman"/>
                <w:b/>
                <w:sz w:val="20"/>
                <w:szCs w:val="20"/>
                <w:lang w:val="kk-KZ" w:eastAsia="ru-RU"/>
              </w:rPr>
              <w:t>19/12/2025 12:00</w:t>
            </w:r>
          </w:p>
          <w:p w:rsidR="002826FD" w:rsidRPr="00291E27" w:rsidRDefault="002826FD" w:rsidP="00291E27">
            <w:pPr>
              <w:spacing w:before="100" w:beforeAutospacing="1" w:after="100" w:afterAutospacing="1"/>
              <w:rPr>
                <w:rFonts w:ascii="Times New Roman" w:eastAsia="Times New Roman" w:hAnsi="Times New Roman"/>
                <w:sz w:val="20"/>
                <w:szCs w:val="20"/>
                <w:lang w:val="kk-KZ" w:eastAsia="ru-RU"/>
              </w:rPr>
            </w:pPr>
            <w:r w:rsidRPr="00291E27">
              <w:rPr>
                <w:rFonts w:ascii="Times New Roman" w:eastAsia="Times New Roman" w:hAnsi="Times New Roman"/>
                <w:sz w:val="20"/>
                <w:szCs w:val="20"/>
                <w:lang w:val="kk-KZ" w:eastAsia="ru-RU"/>
              </w:rPr>
              <w:t>Отчет о возможных воздействиях к плану горных работ по добыче осадочных пород (щебенистых грунтов) на месторождении Юбилейное Аршалынском районе Акмолинской области</w:t>
            </w:r>
          </w:p>
          <w:p w:rsidR="008E78AE" w:rsidRPr="00291E27" w:rsidRDefault="002826FD" w:rsidP="00291E27">
            <w:pPr>
              <w:spacing w:before="100" w:beforeAutospacing="1" w:after="100" w:afterAutospacing="1"/>
              <w:rPr>
                <w:rFonts w:ascii="Times New Roman" w:eastAsia="Times New Roman" w:hAnsi="Times New Roman"/>
                <w:sz w:val="20"/>
                <w:szCs w:val="20"/>
                <w:lang w:val="kk-KZ" w:eastAsia="ru-RU"/>
              </w:rPr>
            </w:pPr>
            <w:r w:rsidRPr="00291E27">
              <w:rPr>
                <w:rFonts w:ascii="Times New Roman" w:eastAsia="Times New Roman" w:hAnsi="Times New Roman"/>
                <w:sz w:val="20"/>
                <w:szCs w:val="20"/>
                <w:lang w:val="kk-KZ" w:eastAsia="ru-RU"/>
              </w:rPr>
              <w:t>Заявитель: Товарищество с ограниченной ответственностью ""КЫРҒЫЗБАЙ-1""</w:t>
            </w:r>
          </w:p>
          <w:p w:rsidR="002826FD" w:rsidRPr="002826FD" w:rsidRDefault="002826FD" w:rsidP="00291E27">
            <w:pPr>
              <w:spacing w:before="100" w:beforeAutospacing="1" w:after="100" w:afterAutospacing="1"/>
              <w:rPr>
                <w:rFonts w:ascii="Times New Roman" w:eastAsia="Times New Roman" w:hAnsi="Times New Roman"/>
                <w:b/>
                <w:sz w:val="20"/>
                <w:szCs w:val="20"/>
                <w:lang w:val="kk-KZ" w:eastAsia="ru-RU"/>
              </w:rPr>
            </w:pPr>
            <w:r w:rsidRPr="002826FD">
              <w:rPr>
                <w:rFonts w:ascii="Times New Roman" w:eastAsia="Times New Roman" w:hAnsi="Times New Roman"/>
                <w:b/>
                <w:sz w:val="20"/>
                <w:szCs w:val="20"/>
                <w:lang w:val="kk-KZ" w:eastAsia="ru-RU"/>
              </w:rPr>
              <w:t>Размеще</w:t>
            </w:r>
            <w:r w:rsidR="00941A18">
              <w:rPr>
                <w:rFonts w:ascii="Times New Roman" w:eastAsia="Times New Roman" w:hAnsi="Times New Roman"/>
                <w:b/>
                <w:sz w:val="20"/>
                <w:szCs w:val="20"/>
                <w:lang w:val="kk-KZ" w:eastAsia="ru-RU"/>
              </w:rPr>
              <w:t>но на Информационной системе: 18</w:t>
            </w:r>
            <w:r w:rsidRPr="002826FD">
              <w:rPr>
                <w:rFonts w:ascii="Times New Roman" w:eastAsia="Times New Roman" w:hAnsi="Times New Roman"/>
                <w:b/>
                <w:sz w:val="20"/>
                <w:szCs w:val="20"/>
                <w:lang w:val="kk-KZ" w:eastAsia="ru-RU"/>
              </w:rPr>
              <w:t>.11.2025</w:t>
            </w:r>
          </w:p>
          <w:p w:rsidR="002826FD" w:rsidRPr="00B6254B" w:rsidRDefault="002826FD" w:rsidP="00291E27">
            <w:pPr>
              <w:spacing w:before="100" w:beforeAutospacing="1" w:after="100" w:afterAutospacing="1"/>
              <w:rPr>
                <w:rFonts w:ascii="Times New Roman" w:eastAsia="Times New Roman" w:hAnsi="Times New Roman"/>
                <w:b/>
                <w:sz w:val="20"/>
                <w:szCs w:val="20"/>
                <w:lang w:val="kk-KZ" w:eastAsia="ru-RU"/>
              </w:rPr>
            </w:pPr>
            <w:r w:rsidRPr="00975E3A">
              <w:rPr>
                <w:rFonts w:ascii="Times New Roman" w:eastAsia="Times New Roman" w:hAnsi="Times New Roman"/>
                <w:b/>
                <w:sz w:val="20"/>
                <w:szCs w:val="20"/>
                <w:lang w:val="kk-KZ" w:eastAsia="ru-RU"/>
              </w:rPr>
              <w:t>Размещено на ИР:17.11.2025</w:t>
            </w:r>
          </w:p>
        </w:tc>
        <w:tc>
          <w:tcPr>
            <w:tcW w:w="1275" w:type="dxa"/>
          </w:tcPr>
          <w:p w:rsidR="008E78AE" w:rsidRPr="00B6254B" w:rsidRDefault="008E78AE" w:rsidP="00542630">
            <w:pPr>
              <w:jc w:val="center"/>
              <w:rPr>
                <w:rFonts w:ascii="Times New Roman" w:eastAsia="Times New Roman" w:hAnsi="Times New Roman"/>
                <w:sz w:val="20"/>
                <w:szCs w:val="20"/>
                <w:lang w:val="kk-KZ" w:eastAsia="ru-RU"/>
              </w:rPr>
            </w:pPr>
          </w:p>
        </w:tc>
        <w:tc>
          <w:tcPr>
            <w:tcW w:w="2552" w:type="dxa"/>
          </w:tcPr>
          <w:p w:rsidR="008E78AE" w:rsidRPr="00B6254B" w:rsidRDefault="008E78AE" w:rsidP="00535921">
            <w:pPr>
              <w:rPr>
                <w:rFonts w:ascii="Times New Roman" w:eastAsia="Times New Roman" w:hAnsi="Times New Roman"/>
                <w:b/>
                <w:sz w:val="20"/>
                <w:szCs w:val="20"/>
                <w:lang w:val="kk-KZ"/>
              </w:rPr>
            </w:pPr>
          </w:p>
        </w:tc>
        <w:tc>
          <w:tcPr>
            <w:tcW w:w="1276" w:type="dxa"/>
          </w:tcPr>
          <w:p w:rsidR="008E78AE" w:rsidRPr="00B6254B" w:rsidRDefault="008E78AE" w:rsidP="00542630">
            <w:pPr>
              <w:jc w:val="center"/>
              <w:rPr>
                <w:rFonts w:ascii="Times New Roman" w:eastAsia="Times New Roman" w:hAnsi="Times New Roman"/>
                <w:sz w:val="20"/>
                <w:szCs w:val="20"/>
                <w:lang w:val="kk-KZ" w:eastAsia="ru-RU"/>
              </w:rPr>
            </w:pPr>
          </w:p>
        </w:tc>
      </w:tr>
      <w:tr w:rsidR="008E78AE" w:rsidRPr="005A28DB" w:rsidTr="00E9256B">
        <w:trPr>
          <w:trHeight w:val="140"/>
        </w:trPr>
        <w:tc>
          <w:tcPr>
            <w:tcW w:w="410" w:type="dxa"/>
          </w:tcPr>
          <w:p w:rsidR="008E78AE" w:rsidRPr="00B6254B" w:rsidRDefault="008E78AE" w:rsidP="00542630">
            <w:pPr>
              <w:jc w:val="both"/>
              <w:rPr>
                <w:rFonts w:ascii="Times New Roman" w:eastAsia="Times New Roman" w:hAnsi="Times New Roman"/>
                <w:sz w:val="20"/>
                <w:szCs w:val="20"/>
                <w:lang w:val="kk-KZ" w:eastAsia="ru-RU"/>
              </w:rPr>
            </w:pPr>
          </w:p>
        </w:tc>
        <w:tc>
          <w:tcPr>
            <w:tcW w:w="1003" w:type="dxa"/>
          </w:tcPr>
          <w:p w:rsidR="008E78AE" w:rsidRPr="00B6254B" w:rsidRDefault="008E78AE"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B814A2" w:rsidRPr="00B814A2" w:rsidRDefault="00B814A2" w:rsidP="00B814A2">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19/12/2025 15:00</w:t>
            </w:r>
          </w:p>
          <w:p w:rsidR="00B814A2" w:rsidRPr="00B814A2" w:rsidRDefault="00B814A2" w:rsidP="00B814A2">
            <w:pPr>
              <w:spacing w:before="100" w:beforeAutospacing="1" w:after="100" w:afterAutospacing="1"/>
              <w:rPr>
                <w:rFonts w:ascii="Times New Roman" w:eastAsia="Times New Roman" w:hAnsi="Times New Roman"/>
                <w:sz w:val="20"/>
                <w:szCs w:val="20"/>
                <w:lang w:val="kk-KZ" w:eastAsia="ru-RU"/>
              </w:rPr>
            </w:pPr>
            <w:r w:rsidRPr="00B814A2">
              <w:rPr>
                <w:rFonts w:ascii="Times New Roman" w:eastAsia="Times New Roman" w:hAnsi="Times New Roman"/>
                <w:sz w:val="20"/>
                <w:szCs w:val="20"/>
                <w:lang w:val="kk-KZ" w:eastAsia="ru-RU"/>
              </w:rPr>
              <w:t>Проект нормативов допустимых выбросов, Программа управления отходами; проект программы производственного экологического контроля; проект плана мероприятий по охране окружающей среды к плану горных работ по добыче осадочных пород (щебенистых грунтов) на месторождении Юбилейное Аршалынском районе Акмолинской области</w:t>
            </w:r>
          </w:p>
          <w:p w:rsidR="008E78AE" w:rsidRPr="00B814A2" w:rsidRDefault="00B814A2" w:rsidP="00B814A2">
            <w:pPr>
              <w:spacing w:before="100" w:beforeAutospacing="1" w:after="100" w:afterAutospacing="1"/>
              <w:rPr>
                <w:rFonts w:ascii="Times New Roman" w:eastAsia="Times New Roman" w:hAnsi="Times New Roman"/>
                <w:sz w:val="20"/>
                <w:szCs w:val="20"/>
                <w:lang w:val="kk-KZ" w:eastAsia="ru-RU"/>
              </w:rPr>
            </w:pPr>
            <w:r w:rsidRPr="00B814A2">
              <w:rPr>
                <w:rFonts w:ascii="Times New Roman" w:eastAsia="Times New Roman" w:hAnsi="Times New Roman"/>
                <w:sz w:val="20"/>
                <w:szCs w:val="20"/>
                <w:lang w:val="kk-KZ" w:eastAsia="ru-RU"/>
              </w:rPr>
              <w:t>Заявитель: Товарищество с ограниченной ответственностью ""КЫРҒЫЗБАЙ-1""</w:t>
            </w:r>
          </w:p>
          <w:p w:rsidR="00B814A2" w:rsidRPr="00B814A2" w:rsidRDefault="00B814A2" w:rsidP="00B814A2">
            <w:pPr>
              <w:spacing w:before="100" w:beforeAutospacing="1" w:after="100" w:afterAutospacing="1"/>
              <w:rPr>
                <w:rFonts w:ascii="Times New Roman" w:eastAsia="Times New Roman" w:hAnsi="Times New Roman"/>
                <w:b/>
                <w:sz w:val="20"/>
                <w:szCs w:val="20"/>
                <w:lang w:val="kk-KZ" w:eastAsia="ru-RU"/>
              </w:rPr>
            </w:pPr>
            <w:r w:rsidRPr="00B814A2">
              <w:rPr>
                <w:rFonts w:ascii="Times New Roman" w:eastAsia="Times New Roman" w:hAnsi="Times New Roman"/>
                <w:b/>
                <w:sz w:val="20"/>
                <w:szCs w:val="20"/>
                <w:lang w:val="kk-KZ" w:eastAsia="ru-RU"/>
              </w:rPr>
              <w:lastRenderedPageBreak/>
              <w:t>Размеще</w:t>
            </w:r>
            <w:r>
              <w:rPr>
                <w:rFonts w:ascii="Times New Roman" w:eastAsia="Times New Roman" w:hAnsi="Times New Roman"/>
                <w:b/>
                <w:sz w:val="20"/>
                <w:szCs w:val="20"/>
                <w:lang w:val="kk-KZ" w:eastAsia="ru-RU"/>
              </w:rPr>
              <w:t>но на Информационной системе: 18</w:t>
            </w:r>
            <w:r w:rsidRPr="00B814A2">
              <w:rPr>
                <w:rFonts w:ascii="Times New Roman" w:eastAsia="Times New Roman" w:hAnsi="Times New Roman"/>
                <w:b/>
                <w:sz w:val="20"/>
                <w:szCs w:val="20"/>
                <w:lang w:val="kk-KZ" w:eastAsia="ru-RU"/>
              </w:rPr>
              <w:t>.11.2025</w:t>
            </w:r>
          </w:p>
          <w:p w:rsidR="00B814A2" w:rsidRPr="00975E3A" w:rsidRDefault="00B814A2" w:rsidP="00B814A2">
            <w:pPr>
              <w:spacing w:before="100" w:beforeAutospacing="1" w:after="100" w:afterAutospacing="1"/>
              <w:rPr>
                <w:rFonts w:ascii="Times New Roman" w:eastAsia="Times New Roman" w:hAnsi="Times New Roman"/>
                <w:b/>
                <w:sz w:val="20"/>
                <w:szCs w:val="20"/>
                <w:lang w:val="kk-KZ" w:eastAsia="ru-RU"/>
              </w:rPr>
            </w:pPr>
            <w:r w:rsidRPr="00975E3A">
              <w:rPr>
                <w:rFonts w:ascii="Times New Roman" w:eastAsia="Times New Roman" w:hAnsi="Times New Roman"/>
                <w:b/>
                <w:sz w:val="20"/>
                <w:szCs w:val="20"/>
                <w:lang w:val="kk-KZ" w:eastAsia="ru-RU"/>
              </w:rPr>
              <w:t>Размещено на ИР:17.11.2025</w:t>
            </w:r>
          </w:p>
        </w:tc>
        <w:tc>
          <w:tcPr>
            <w:tcW w:w="1275" w:type="dxa"/>
          </w:tcPr>
          <w:p w:rsidR="008E78AE" w:rsidRPr="00B6254B" w:rsidRDefault="008E78AE" w:rsidP="00542630">
            <w:pPr>
              <w:jc w:val="center"/>
              <w:rPr>
                <w:rFonts w:ascii="Times New Roman" w:eastAsia="Times New Roman" w:hAnsi="Times New Roman"/>
                <w:sz w:val="20"/>
                <w:szCs w:val="20"/>
                <w:lang w:val="kk-KZ" w:eastAsia="ru-RU"/>
              </w:rPr>
            </w:pPr>
          </w:p>
        </w:tc>
        <w:tc>
          <w:tcPr>
            <w:tcW w:w="2552" w:type="dxa"/>
          </w:tcPr>
          <w:p w:rsidR="008E78AE" w:rsidRPr="00B6254B" w:rsidRDefault="008E78AE" w:rsidP="00535921">
            <w:pPr>
              <w:rPr>
                <w:rFonts w:ascii="Times New Roman" w:eastAsia="Times New Roman" w:hAnsi="Times New Roman"/>
                <w:b/>
                <w:sz w:val="20"/>
                <w:szCs w:val="20"/>
                <w:lang w:val="kk-KZ"/>
              </w:rPr>
            </w:pPr>
          </w:p>
        </w:tc>
        <w:tc>
          <w:tcPr>
            <w:tcW w:w="1276" w:type="dxa"/>
          </w:tcPr>
          <w:p w:rsidR="008E78AE" w:rsidRPr="00B6254B" w:rsidRDefault="008E78AE" w:rsidP="00542630">
            <w:pPr>
              <w:jc w:val="center"/>
              <w:rPr>
                <w:rFonts w:ascii="Times New Roman" w:eastAsia="Times New Roman" w:hAnsi="Times New Roman"/>
                <w:sz w:val="20"/>
                <w:szCs w:val="20"/>
                <w:lang w:val="kk-KZ" w:eastAsia="ru-RU"/>
              </w:rPr>
            </w:pPr>
          </w:p>
        </w:tc>
      </w:tr>
      <w:tr w:rsidR="008E78AE" w:rsidRPr="005A28DB" w:rsidTr="00E9256B">
        <w:trPr>
          <w:trHeight w:val="140"/>
        </w:trPr>
        <w:tc>
          <w:tcPr>
            <w:tcW w:w="410" w:type="dxa"/>
          </w:tcPr>
          <w:p w:rsidR="008E78AE" w:rsidRPr="00B6254B" w:rsidRDefault="008E78AE" w:rsidP="00542630">
            <w:pPr>
              <w:jc w:val="both"/>
              <w:rPr>
                <w:rFonts w:ascii="Times New Roman" w:eastAsia="Times New Roman" w:hAnsi="Times New Roman"/>
                <w:sz w:val="20"/>
                <w:szCs w:val="20"/>
                <w:lang w:val="kk-KZ" w:eastAsia="ru-RU"/>
              </w:rPr>
            </w:pPr>
          </w:p>
        </w:tc>
        <w:tc>
          <w:tcPr>
            <w:tcW w:w="1003" w:type="dxa"/>
          </w:tcPr>
          <w:p w:rsidR="008E78AE" w:rsidRPr="00B6254B" w:rsidRDefault="008E78AE"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B814A2" w:rsidRPr="00B814A2" w:rsidRDefault="00B814A2" w:rsidP="00B814A2">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23/12/2025 15:00</w:t>
            </w:r>
          </w:p>
          <w:p w:rsidR="00B814A2" w:rsidRPr="00B814A2" w:rsidRDefault="00B814A2" w:rsidP="00B814A2">
            <w:pPr>
              <w:spacing w:before="100" w:beforeAutospacing="1" w:after="100" w:afterAutospacing="1"/>
              <w:rPr>
                <w:rFonts w:ascii="Times New Roman" w:eastAsia="Times New Roman" w:hAnsi="Times New Roman"/>
                <w:sz w:val="20"/>
                <w:szCs w:val="20"/>
                <w:lang w:val="kk-KZ" w:eastAsia="ru-RU"/>
              </w:rPr>
            </w:pPr>
            <w:r w:rsidRPr="00B814A2">
              <w:rPr>
                <w:rFonts w:ascii="Times New Roman" w:eastAsia="Times New Roman" w:hAnsi="Times New Roman"/>
                <w:sz w:val="20"/>
                <w:szCs w:val="20"/>
                <w:lang w:val="kk-KZ" w:eastAsia="ru-RU"/>
              </w:rPr>
              <w:t>Проект нормативов допустимых выбросов загрязняющих веществ в атмосферу, программы по управлению отходами, проекта программы производственного экологического контроля и плана мероприятий по охране окружающей среды к плану горных работ на добычу первичных каолинов месторождения Елтайское залежи №1,2,3,4 расположенных в Зерендинском районе Акмолинской области.</w:t>
            </w:r>
          </w:p>
          <w:p w:rsidR="008E78AE" w:rsidRPr="00B814A2" w:rsidRDefault="00B814A2" w:rsidP="00B814A2">
            <w:pPr>
              <w:spacing w:before="100" w:beforeAutospacing="1" w:after="100" w:afterAutospacing="1"/>
              <w:rPr>
                <w:rFonts w:ascii="Times New Roman" w:eastAsia="Times New Roman" w:hAnsi="Times New Roman"/>
                <w:sz w:val="20"/>
                <w:szCs w:val="20"/>
                <w:lang w:val="kk-KZ" w:eastAsia="ru-RU"/>
              </w:rPr>
            </w:pPr>
            <w:r w:rsidRPr="00B814A2">
              <w:rPr>
                <w:rFonts w:ascii="Times New Roman" w:eastAsia="Times New Roman" w:hAnsi="Times New Roman"/>
                <w:sz w:val="20"/>
                <w:szCs w:val="20"/>
                <w:lang w:val="kk-KZ" w:eastAsia="ru-RU"/>
              </w:rPr>
              <w:t>Заявитель: Товарищество с ограниченной ответственностью ""LB Minerals Kazakhstan""</w:t>
            </w:r>
          </w:p>
          <w:p w:rsidR="00B814A2" w:rsidRPr="00B814A2" w:rsidRDefault="00B814A2" w:rsidP="00B814A2">
            <w:pPr>
              <w:spacing w:before="100" w:beforeAutospacing="1" w:after="100" w:afterAutospacing="1"/>
              <w:rPr>
                <w:rFonts w:ascii="Times New Roman" w:eastAsia="Times New Roman" w:hAnsi="Times New Roman"/>
                <w:b/>
                <w:sz w:val="20"/>
                <w:szCs w:val="20"/>
                <w:lang w:val="kk-KZ" w:eastAsia="ru-RU"/>
              </w:rPr>
            </w:pPr>
            <w:r w:rsidRPr="00B814A2">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19</w:t>
            </w:r>
            <w:r w:rsidRPr="00B814A2">
              <w:rPr>
                <w:rFonts w:ascii="Times New Roman" w:eastAsia="Times New Roman" w:hAnsi="Times New Roman"/>
                <w:b/>
                <w:sz w:val="20"/>
                <w:szCs w:val="20"/>
                <w:lang w:val="kk-KZ" w:eastAsia="ru-RU"/>
              </w:rPr>
              <w:t>.11.2025</w:t>
            </w:r>
          </w:p>
          <w:p w:rsidR="00B814A2" w:rsidRPr="00B6254B" w:rsidRDefault="00B814A2" w:rsidP="00B814A2">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ИР:19</w:t>
            </w:r>
            <w:r w:rsidRPr="00B814A2">
              <w:rPr>
                <w:rFonts w:ascii="Times New Roman" w:eastAsia="Times New Roman" w:hAnsi="Times New Roman"/>
                <w:b/>
                <w:sz w:val="20"/>
                <w:szCs w:val="20"/>
                <w:lang w:val="kk-KZ" w:eastAsia="ru-RU"/>
              </w:rPr>
              <w:t>.11.2025</w:t>
            </w:r>
          </w:p>
        </w:tc>
        <w:tc>
          <w:tcPr>
            <w:tcW w:w="1275" w:type="dxa"/>
          </w:tcPr>
          <w:p w:rsidR="008E78AE" w:rsidRPr="00B6254B" w:rsidRDefault="008E78AE" w:rsidP="00542630">
            <w:pPr>
              <w:jc w:val="center"/>
              <w:rPr>
                <w:rFonts w:ascii="Times New Roman" w:eastAsia="Times New Roman" w:hAnsi="Times New Roman"/>
                <w:sz w:val="20"/>
                <w:szCs w:val="20"/>
                <w:lang w:val="kk-KZ" w:eastAsia="ru-RU"/>
              </w:rPr>
            </w:pPr>
          </w:p>
        </w:tc>
        <w:tc>
          <w:tcPr>
            <w:tcW w:w="2552" w:type="dxa"/>
          </w:tcPr>
          <w:p w:rsidR="008E78AE" w:rsidRPr="00B6254B" w:rsidRDefault="008E78AE" w:rsidP="00535921">
            <w:pPr>
              <w:rPr>
                <w:rFonts w:ascii="Times New Roman" w:eastAsia="Times New Roman" w:hAnsi="Times New Roman"/>
                <w:b/>
                <w:sz w:val="20"/>
                <w:szCs w:val="20"/>
                <w:lang w:val="kk-KZ"/>
              </w:rPr>
            </w:pPr>
          </w:p>
        </w:tc>
        <w:tc>
          <w:tcPr>
            <w:tcW w:w="1276" w:type="dxa"/>
          </w:tcPr>
          <w:p w:rsidR="008E78AE" w:rsidRPr="00B6254B" w:rsidRDefault="008E78AE" w:rsidP="00542630">
            <w:pPr>
              <w:jc w:val="center"/>
              <w:rPr>
                <w:rFonts w:ascii="Times New Roman" w:eastAsia="Times New Roman" w:hAnsi="Times New Roman"/>
                <w:sz w:val="20"/>
                <w:szCs w:val="20"/>
                <w:lang w:val="kk-KZ" w:eastAsia="ru-RU"/>
              </w:rPr>
            </w:pPr>
          </w:p>
        </w:tc>
      </w:tr>
      <w:tr w:rsidR="008E78AE" w:rsidRPr="005A28DB" w:rsidTr="00E9256B">
        <w:trPr>
          <w:trHeight w:val="140"/>
        </w:trPr>
        <w:tc>
          <w:tcPr>
            <w:tcW w:w="410" w:type="dxa"/>
          </w:tcPr>
          <w:p w:rsidR="008E78AE" w:rsidRPr="00B6254B" w:rsidRDefault="008E78AE" w:rsidP="00542630">
            <w:pPr>
              <w:jc w:val="both"/>
              <w:rPr>
                <w:rFonts w:ascii="Times New Roman" w:eastAsia="Times New Roman" w:hAnsi="Times New Roman"/>
                <w:sz w:val="20"/>
                <w:szCs w:val="20"/>
                <w:lang w:val="kk-KZ" w:eastAsia="ru-RU"/>
              </w:rPr>
            </w:pPr>
          </w:p>
        </w:tc>
        <w:tc>
          <w:tcPr>
            <w:tcW w:w="1003" w:type="dxa"/>
          </w:tcPr>
          <w:p w:rsidR="008E78AE" w:rsidRPr="00B6254B" w:rsidRDefault="008E78AE"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B814A2" w:rsidRPr="00B814A2" w:rsidRDefault="00B814A2" w:rsidP="00B814A2">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22/12/2025 10:00</w:t>
            </w:r>
          </w:p>
          <w:p w:rsidR="00B814A2" w:rsidRPr="00B814A2" w:rsidRDefault="00B814A2" w:rsidP="00B814A2">
            <w:pPr>
              <w:spacing w:before="100" w:beforeAutospacing="1" w:after="100" w:afterAutospacing="1"/>
              <w:rPr>
                <w:rFonts w:ascii="Times New Roman" w:eastAsia="Times New Roman" w:hAnsi="Times New Roman"/>
                <w:sz w:val="20"/>
                <w:szCs w:val="20"/>
                <w:lang w:val="kk-KZ" w:eastAsia="ru-RU"/>
              </w:rPr>
            </w:pPr>
            <w:r w:rsidRPr="00B814A2">
              <w:rPr>
                <w:rFonts w:ascii="Times New Roman" w:eastAsia="Times New Roman" w:hAnsi="Times New Roman"/>
                <w:sz w:val="20"/>
                <w:szCs w:val="20"/>
                <w:lang w:val="kk-KZ" w:eastAsia="ru-RU"/>
              </w:rPr>
              <w:t>Отчет о возможных воздействиях к плану горных работ по добыче осадочных пород месторождения Ушсарт в Коргалжынском районе Акмолинской области</w:t>
            </w:r>
          </w:p>
          <w:p w:rsidR="008E78AE" w:rsidRPr="00B814A2" w:rsidRDefault="00B814A2" w:rsidP="00B814A2">
            <w:pPr>
              <w:spacing w:before="100" w:beforeAutospacing="1" w:after="100" w:afterAutospacing="1"/>
              <w:rPr>
                <w:rFonts w:ascii="Times New Roman" w:eastAsia="Times New Roman" w:hAnsi="Times New Roman"/>
                <w:sz w:val="20"/>
                <w:szCs w:val="20"/>
                <w:lang w:val="kk-KZ" w:eastAsia="ru-RU"/>
              </w:rPr>
            </w:pPr>
            <w:r w:rsidRPr="00B814A2">
              <w:rPr>
                <w:rFonts w:ascii="Times New Roman" w:eastAsia="Times New Roman" w:hAnsi="Times New Roman"/>
                <w:sz w:val="20"/>
                <w:szCs w:val="20"/>
                <w:lang w:val="kk-KZ" w:eastAsia="ru-RU"/>
              </w:rPr>
              <w:t>Заявитель: Товарищество с ограниченной ответственностью ""Балтабеков и К""</w:t>
            </w:r>
          </w:p>
          <w:p w:rsidR="00B814A2" w:rsidRPr="00B814A2" w:rsidRDefault="00B814A2" w:rsidP="00B814A2">
            <w:pPr>
              <w:spacing w:before="100" w:beforeAutospacing="1" w:after="100" w:afterAutospacing="1"/>
              <w:rPr>
                <w:rFonts w:ascii="Times New Roman" w:eastAsia="Times New Roman" w:hAnsi="Times New Roman"/>
                <w:b/>
                <w:sz w:val="20"/>
                <w:szCs w:val="20"/>
                <w:lang w:val="kk-KZ" w:eastAsia="ru-RU"/>
              </w:rPr>
            </w:pPr>
            <w:r w:rsidRPr="00B814A2">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20</w:t>
            </w:r>
            <w:r w:rsidRPr="00B814A2">
              <w:rPr>
                <w:rFonts w:ascii="Times New Roman" w:eastAsia="Times New Roman" w:hAnsi="Times New Roman"/>
                <w:b/>
                <w:sz w:val="20"/>
                <w:szCs w:val="20"/>
                <w:lang w:val="kk-KZ" w:eastAsia="ru-RU"/>
              </w:rPr>
              <w:t>.11.2025</w:t>
            </w:r>
          </w:p>
          <w:p w:rsidR="00B814A2" w:rsidRPr="00B6254B" w:rsidRDefault="00B814A2" w:rsidP="00B814A2">
            <w:pPr>
              <w:spacing w:before="100" w:beforeAutospacing="1" w:after="100" w:afterAutospacing="1"/>
              <w:rPr>
                <w:rFonts w:ascii="Times New Roman" w:eastAsia="Times New Roman" w:hAnsi="Times New Roman"/>
                <w:b/>
                <w:sz w:val="20"/>
                <w:szCs w:val="20"/>
                <w:lang w:val="kk-KZ" w:eastAsia="ru-RU"/>
              </w:rPr>
            </w:pPr>
            <w:r w:rsidRPr="00B814A2">
              <w:rPr>
                <w:rFonts w:ascii="Times New Roman" w:eastAsia="Times New Roman" w:hAnsi="Times New Roman"/>
                <w:b/>
                <w:sz w:val="20"/>
                <w:szCs w:val="20"/>
                <w:lang w:val="kk-KZ" w:eastAsia="ru-RU"/>
              </w:rPr>
              <w:t>Размещено</w:t>
            </w:r>
            <w:r w:rsidR="00BB23F9">
              <w:rPr>
                <w:rFonts w:ascii="Times New Roman" w:eastAsia="Times New Roman" w:hAnsi="Times New Roman"/>
                <w:b/>
                <w:sz w:val="20"/>
                <w:szCs w:val="20"/>
                <w:lang w:val="kk-KZ" w:eastAsia="ru-RU"/>
              </w:rPr>
              <w:t xml:space="preserve"> на ИР:20</w:t>
            </w:r>
            <w:r w:rsidRPr="00B814A2">
              <w:rPr>
                <w:rFonts w:ascii="Times New Roman" w:eastAsia="Times New Roman" w:hAnsi="Times New Roman"/>
                <w:b/>
                <w:sz w:val="20"/>
                <w:szCs w:val="20"/>
                <w:lang w:val="kk-KZ" w:eastAsia="ru-RU"/>
              </w:rPr>
              <w:t>.11.2025</w:t>
            </w:r>
          </w:p>
        </w:tc>
        <w:tc>
          <w:tcPr>
            <w:tcW w:w="1275" w:type="dxa"/>
          </w:tcPr>
          <w:p w:rsidR="008E78AE" w:rsidRPr="00B6254B" w:rsidRDefault="008E78AE" w:rsidP="00542630">
            <w:pPr>
              <w:jc w:val="center"/>
              <w:rPr>
                <w:rFonts w:ascii="Times New Roman" w:eastAsia="Times New Roman" w:hAnsi="Times New Roman"/>
                <w:sz w:val="20"/>
                <w:szCs w:val="20"/>
                <w:lang w:val="kk-KZ" w:eastAsia="ru-RU"/>
              </w:rPr>
            </w:pPr>
          </w:p>
        </w:tc>
        <w:tc>
          <w:tcPr>
            <w:tcW w:w="2552" w:type="dxa"/>
          </w:tcPr>
          <w:p w:rsidR="008E78AE" w:rsidRPr="00B6254B" w:rsidRDefault="008E78AE" w:rsidP="00535921">
            <w:pPr>
              <w:rPr>
                <w:rFonts w:ascii="Times New Roman" w:eastAsia="Times New Roman" w:hAnsi="Times New Roman"/>
                <w:b/>
                <w:sz w:val="20"/>
                <w:szCs w:val="20"/>
                <w:lang w:val="kk-KZ"/>
              </w:rPr>
            </w:pPr>
          </w:p>
        </w:tc>
        <w:tc>
          <w:tcPr>
            <w:tcW w:w="1276" w:type="dxa"/>
          </w:tcPr>
          <w:p w:rsidR="008E78AE" w:rsidRPr="00B6254B" w:rsidRDefault="008E78AE" w:rsidP="00542630">
            <w:pPr>
              <w:jc w:val="center"/>
              <w:rPr>
                <w:rFonts w:ascii="Times New Roman" w:eastAsia="Times New Roman" w:hAnsi="Times New Roman"/>
                <w:sz w:val="20"/>
                <w:szCs w:val="20"/>
                <w:lang w:val="kk-KZ" w:eastAsia="ru-RU"/>
              </w:rPr>
            </w:pPr>
          </w:p>
        </w:tc>
      </w:tr>
      <w:tr w:rsidR="008E78AE" w:rsidRPr="005A28DB" w:rsidTr="00E9256B">
        <w:trPr>
          <w:trHeight w:val="140"/>
        </w:trPr>
        <w:tc>
          <w:tcPr>
            <w:tcW w:w="410" w:type="dxa"/>
          </w:tcPr>
          <w:p w:rsidR="008E78AE" w:rsidRPr="00B6254B" w:rsidRDefault="008E78AE" w:rsidP="00542630">
            <w:pPr>
              <w:jc w:val="both"/>
              <w:rPr>
                <w:rFonts w:ascii="Times New Roman" w:eastAsia="Times New Roman" w:hAnsi="Times New Roman"/>
                <w:sz w:val="20"/>
                <w:szCs w:val="20"/>
                <w:lang w:val="kk-KZ" w:eastAsia="ru-RU"/>
              </w:rPr>
            </w:pPr>
          </w:p>
        </w:tc>
        <w:tc>
          <w:tcPr>
            <w:tcW w:w="1003" w:type="dxa"/>
          </w:tcPr>
          <w:p w:rsidR="008E78AE" w:rsidRPr="00B6254B" w:rsidRDefault="008E78AE"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BB23F9" w:rsidRPr="00BB23F9" w:rsidRDefault="00BB23F9" w:rsidP="00BB23F9">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22/12/2025 12:00</w:t>
            </w:r>
          </w:p>
          <w:p w:rsidR="00BB23F9" w:rsidRPr="00BB23F9" w:rsidRDefault="00BB23F9" w:rsidP="00BB23F9">
            <w:pPr>
              <w:spacing w:before="100" w:beforeAutospacing="1" w:after="100" w:afterAutospacing="1"/>
              <w:rPr>
                <w:rFonts w:ascii="Times New Roman" w:eastAsia="Times New Roman" w:hAnsi="Times New Roman"/>
                <w:b/>
                <w:sz w:val="20"/>
                <w:szCs w:val="20"/>
                <w:lang w:val="kk-KZ" w:eastAsia="ru-RU"/>
              </w:rPr>
            </w:pPr>
            <w:r w:rsidRPr="00BB23F9">
              <w:rPr>
                <w:rFonts w:ascii="Times New Roman" w:eastAsia="Times New Roman" w:hAnsi="Times New Roman"/>
                <w:sz w:val="20"/>
                <w:szCs w:val="20"/>
                <w:lang w:val="kk-KZ" w:eastAsia="ru-RU"/>
              </w:rPr>
              <w:t>Проект нормативов допустимых выбросов, проект программы управления отходами, проект программы производственного</w:t>
            </w:r>
            <w:r w:rsidRPr="00BB23F9">
              <w:rPr>
                <w:rFonts w:ascii="Times New Roman" w:eastAsia="Times New Roman" w:hAnsi="Times New Roman"/>
                <w:b/>
                <w:sz w:val="20"/>
                <w:szCs w:val="20"/>
                <w:lang w:val="kk-KZ" w:eastAsia="ru-RU"/>
              </w:rPr>
              <w:t xml:space="preserve"> </w:t>
            </w:r>
            <w:r w:rsidRPr="00BB23F9">
              <w:rPr>
                <w:rFonts w:ascii="Times New Roman" w:eastAsia="Times New Roman" w:hAnsi="Times New Roman"/>
                <w:sz w:val="20"/>
                <w:szCs w:val="20"/>
                <w:lang w:val="kk-KZ" w:eastAsia="ru-RU"/>
              </w:rPr>
              <w:lastRenderedPageBreak/>
              <w:t>экологического контроля, проект плана мероприятий по охране окружающей среды к плану горных работ по добыче осадочных пород месторождения Ушсарт в Коргалжынском районе Акмолинской области</w:t>
            </w:r>
          </w:p>
          <w:p w:rsidR="008E78AE" w:rsidRDefault="00BB23F9" w:rsidP="00BB23F9">
            <w:pPr>
              <w:spacing w:before="100" w:beforeAutospacing="1" w:after="100" w:afterAutospacing="1"/>
              <w:rPr>
                <w:rFonts w:ascii="Times New Roman" w:eastAsia="Times New Roman" w:hAnsi="Times New Roman"/>
                <w:b/>
                <w:sz w:val="20"/>
                <w:szCs w:val="20"/>
                <w:lang w:val="kk-KZ" w:eastAsia="ru-RU"/>
              </w:rPr>
            </w:pPr>
            <w:r w:rsidRPr="00BB23F9">
              <w:rPr>
                <w:rFonts w:ascii="Times New Roman" w:eastAsia="Times New Roman" w:hAnsi="Times New Roman"/>
                <w:b/>
                <w:sz w:val="20"/>
                <w:szCs w:val="20"/>
                <w:lang w:val="kk-KZ" w:eastAsia="ru-RU"/>
              </w:rPr>
              <w:t>Заявитель: Товарищество с ограниченной ответственностью ""Балтабеков и К""</w:t>
            </w:r>
          </w:p>
          <w:p w:rsidR="00BB23F9" w:rsidRPr="00BB23F9" w:rsidRDefault="00BB23F9" w:rsidP="00BB23F9">
            <w:pPr>
              <w:spacing w:before="100" w:beforeAutospacing="1" w:after="100" w:afterAutospacing="1"/>
              <w:rPr>
                <w:rFonts w:ascii="Times New Roman" w:eastAsia="Times New Roman" w:hAnsi="Times New Roman"/>
                <w:b/>
                <w:sz w:val="20"/>
                <w:szCs w:val="20"/>
                <w:lang w:val="kk-KZ" w:eastAsia="ru-RU"/>
              </w:rPr>
            </w:pPr>
            <w:r w:rsidRPr="00BB23F9">
              <w:rPr>
                <w:rFonts w:ascii="Times New Roman" w:eastAsia="Times New Roman" w:hAnsi="Times New Roman"/>
                <w:b/>
                <w:sz w:val="20"/>
                <w:szCs w:val="20"/>
                <w:lang w:val="kk-KZ" w:eastAsia="ru-RU"/>
              </w:rPr>
              <w:t>Размещено на Информационной системе: 20.11.2025</w:t>
            </w:r>
          </w:p>
          <w:p w:rsidR="00BB23F9" w:rsidRPr="00B6254B" w:rsidRDefault="00BB23F9" w:rsidP="00BB23F9">
            <w:pPr>
              <w:spacing w:before="100" w:beforeAutospacing="1" w:after="100" w:afterAutospacing="1"/>
              <w:rPr>
                <w:rFonts w:ascii="Times New Roman" w:eastAsia="Times New Roman" w:hAnsi="Times New Roman"/>
                <w:b/>
                <w:sz w:val="20"/>
                <w:szCs w:val="20"/>
                <w:lang w:val="kk-KZ" w:eastAsia="ru-RU"/>
              </w:rPr>
            </w:pPr>
            <w:r w:rsidRPr="00BB23F9">
              <w:rPr>
                <w:rFonts w:ascii="Times New Roman" w:eastAsia="Times New Roman" w:hAnsi="Times New Roman"/>
                <w:b/>
                <w:sz w:val="20"/>
                <w:szCs w:val="20"/>
                <w:lang w:val="kk-KZ" w:eastAsia="ru-RU"/>
              </w:rPr>
              <w:t>Размещено на ИР:20.11.2025</w:t>
            </w:r>
          </w:p>
        </w:tc>
        <w:tc>
          <w:tcPr>
            <w:tcW w:w="1275" w:type="dxa"/>
          </w:tcPr>
          <w:p w:rsidR="008E78AE" w:rsidRPr="00B6254B" w:rsidRDefault="008E78AE" w:rsidP="00542630">
            <w:pPr>
              <w:jc w:val="center"/>
              <w:rPr>
                <w:rFonts w:ascii="Times New Roman" w:eastAsia="Times New Roman" w:hAnsi="Times New Roman"/>
                <w:sz w:val="20"/>
                <w:szCs w:val="20"/>
                <w:lang w:val="kk-KZ" w:eastAsia="ru-RU"/>
              </w:rPr>
            </w:pPr>
          </w:p>
        </w:tc>
        <w:tc>
          <w:tcPr>
            <w:tcW w:w="2552" w:type="dxa"/>
          </w:tcPr>
          <w:p w:rsidR="008E78AE" w:rsidRPr="00B6254B" w:rsidRDefault="008E78AE" w:rsidP="00535921">
            <w:pPr>
              <w:rPr>
                <w:rFonts w:ascii="Times New Roman" w:eastAsia="Times New Roman" w:hAnsi="Times New Roman"/>
                <w:b/>
                <w:sz w:val="20"/>
                <w:szCs w:val="20"/>
                <w:lang w:val="kk-KZ"/>
              </w:rPr>
            </w:pPr>
          </w:p>
        </w:tc>
        <w:tc>
          <w:tcPr>
            <w:tcW w:w="1276" w:type="dxa"/>
          </w:tcPr>
          <w:p w:rsidR="008E78AE" w:rsidRPr="00B6254B" w:rsidRDefault="008E78AE" w:rsidP="00542630">
            <w:pPr>
              <w:jc w:val="center"/>
              <w:rPr>
                <w:rFonts w:ascii="Times New Roman" w:eastAsia="Times New Roman" w:hAnsi="Times New Roman"/>
                <w:sz w:val="20"/>
                <w:szCs w:val="20"/>
                <w:lang w:val="kk-KZ" w:eastAsia="ru-RU"/>
              </w:rPr>
            </w:pPr>
          </w:p>
        </w:tc>
      </w:tr>
      <w:tr w:rsidR="008E78AE" w:rsidRPr="005A28DB" w:rsidTr="00E9256B">
        <w:trPr>
          <w:trHeight w:val="140"/>
        </w:trPr>
        <w:tc>
          <w:tcPr>
            <w:tcW w:w="410" w:type="dxa"/>
          </w:tcPr>
          <w:p w:rsidR="008E78AE" w:rsidRPr="00B6254B" w:rsidRDefault="008E78AE" w:rsidP="00542630">
            <w:pPr>
              <w:jc w:val="both"/>
              <w:rPr>
                <w:rFonts w:ascii="Times New Roman" w:eastAsia="Times New Roman" w:hAnsi="Times New Roman"/>
                <w:sz w:val="20"/>
                <w:szCs w:val="20"/>
                <w:lang w:val="kk-KZ" w:eastAsia="ru-RU"/>
              </w:rPr>
            </w:pPr>
          </w:p>
        </w:tc>
        <w:tc>
          <w:tcPr>
            <w:tcW w:w="1003" w:type="dxa"/>
          </w:tcPr>
          <w:p w:rsidR="008E78AE" w:rsidRPr="00B6254B" w:rsidRDefault="008E78AE"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BB23F9" w:rsidRPr="00BB23F9" w:rsidRDefault="00BB23F9" w:rsidP="00BB23F9">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23/12/2025 11:00</w:t>
            </w:r>
          </w:p>
          <w:p w:rsidR="00BB23F9" w:rsidRPr="00BB23F9" w:rsidRDefault="00BB23F9" w:rsidP="00BB23F9">
            <w:pPr>
              <w:spacing w:before="100" w:beforeAutospacing="1" w:after="100" w:afterAutospacing="1"/>
              <w:rPr>
                <w:rFonts w:ascii="Times New Roman" w:eastAsia="Times New Roman" w:hAnsi="Times New Roman"/>
                <w:sz w:val="20"/>
                <w:szCs w:val="20"/>
                <w:lang w:val="kk-KZ" w:eastAsia="ru-RU"/>
              </w:rPr>
            </w:pPr>
            <w:r w:rsidRPr="00BB23F9">
              <w:rPr>
                <w:rFonts w:ascii="Times New Roman" w:eastAsia="Times New Roman" w:hAnsi="Times New Roman"/>
                <w:sz w:val="20"/>
                <w:szCs w:val="20"/>
                <w:lang w:val="kk-KZ" w:eastAsia="ru-RU"/>
              </w:rPr>
              <w:t>Проект «Отчет о возможных воздействиях» к плану горных работ на добычу песчано-гравийной смеси на участке Сапақұрылыс, расположенного в Целиноградском районе Акмолинской области</w:t>
            </w:r>
          </w:p>
          <w:p w:rsidR="008E78AE" w:rsidRPr="00BB23F9" w:rsidRDefault="00BB23F9" w:rsidP="00BB23F9">
            <w:pPr>
              <w:spacing w:before="100" w:beforeAutospacing="1" w:after="100" w:afterAutospacing="1"/>
              <w:rPr>
                <w:rFonts w:ascii="Times New Roman" w:eastAsia="Times New Roman" w:hAnsi="Times New Roman"/>
                <w:sz w:val="20"/>
                <w:szCs w:val="20"/>
                <w:lang w:val="kk-KZ" w:eastAsia="ru-RU"/>
              </w:rPr>
            </w:pPr>
            <w:r w:rsidRPr="00BB23F9">
              <w:rPr>
                <w:rFonts w:ascii="Times New Roman" w:eastAsia="Times New Roman" w:hAnsi="Times New Roman"/>
                <w:sz w:val="20"/>
                <w:szCs w:val="20"/>
                <w:lang w:val="kk-KZ" w:eastAsia="ru-RU"/>
              </w:rPr>
              <w:t>Заявитель: Товарищество с ограниченной ответственностью ""Сапақұрылыс-1""</w:t>
            </w:r>
          </w:p>
          <w:p w:rsidR="00BB23F9" w:rsidRPr="00BB23F9" w:rsidRDefault="00BB23F9" w:rsidP="00BB23F9">
            <w:pPr>
              <w:spacing w:before="100" w:beforeAutospacing="1" w:after="100" w:afterAutospacing="1"/>
              <w:rPr>
                <w:rFonts w:ascii="Times New Roman" w:eastAsia="Times New Roman" w:hAnsi="Times New Roman"/>
                <w:b/>
                <w:sz w:val="20"/>
                <w:szCs w:val="20"/>
                <w:lang w:val="kk-KZ" w:eastAsia="ru-RU"/>
              </w:rPr>
            </w:pPr>
            <w:r w:rsidRPr="00BB23F9">
              <w:rPr>
                <w:rFonts w:ascii="Times New Roman" w:eastAsia="Times New Roman" w:hAnsi="Times New Roman"/>
                <w:b/>
                <w:sz w:val="20"/>
                <w:szCs w:val="20"/>
                <w:lang w:val="kk-KZ" w:eastAsia="ru-RU"/>
              </w:rPr>
              <w:t>Размещено на Информационной системе: 20.11.2025</w:t>
            </w:r>
          </w:p>
          <w:p w:rsidR="00BB23F9" w:rsidRPr="00B6254B" w:rsidRDefault="00BB23F9" w:rsidP="00BB23F9">
            <w:pPr>
              <w:spacing w:before="100" w:beforeAutospacing="1" w:after="100" w:afterAutospacing="1"/>
              <w:rPr>
                <w:rFonts w:ascii="Times New Roman" w:eastAsia="Times New Roman" w:hAnsi="Times New Roman"/>
                <w:b/>
                <w:sz w:val="20"/>
                <w:szCs w:val="20"/>
                <w:lang w:val="kk-KZ" w:eastAsia="ru-RU"/>
              </w:rPr>
            </w:pPr>
            <w:r w:rsidRPr="00BB23F9">
              <w:rPr>
                <w:rFonts w:ascii="Times New Roman" w:eastAsia="Times New Roman" w:hAnsi="Times New Roman"/>
                <w:b/>
                <w:sz w:val="20"/>
                <w:szCs w:val="20"/>
                <w:lang w:val="kk-KZ" w:eastAsia="ru-RU"/>
              </w:rPr>
              <w:t>Размещено на ИР:20.11.2025</w:t>
            </w:r>
          </w:p>
        </w:tc>
        <w:tc>
          <w:tcPr>
            <w:tcW w:w="1275" w:type="dxa"/>
          </w:tcPr>
          <w:p w:rsidR="008E78AE" w:rsidRPr="00B6254B" w:rsidRDefault="008E78AE" w:rsidP="00542630">
            <w:pPr>
              <w:jc w:val="center"/>
              <w:rPr>
                <w:rFonts w:ascii="Times New Roman" w:eastAsia="Times New Roman" w:hAnsi="Times New Roman"/>
                <w:sz w:val="20"/>
                <w:szCs w:val="20"/>
                <w:lang w:val="kk-KZ" w:eastAsia="ru-RU"/>
              </w:rPr>
            </w:pPr>
          </w:p>
        </w:tc>
        <w:tc>
          <w:tcPr>
            <w:tcW w:w="2552" w:type="dxa"/>
          </w:tcPr>
          <w:p w:rsidR="008E78AE" w:rsidRPr="00B6254B" w:rsidRDefault="008E78AE" w:rsidP="00535921">
            <w:pPr>
              <w:rPr>
                <w:rFonts w:ascii="Times New Roman" w:eastAsia="Times New Roman" w:hAnsi="Times New Roman"/>
                <w:b/>
                <w:sz w:val="20"/>
                <w:szCs w:val="20"/>
                <w:lang w:val="kk-KZ"/>
              </w:rPr>
            </w:pPr>
          </w:p>
        </w:tc>
        <w:tc>
          <w:tcPr>
            <w:tcW w:w="1276" w:type="dxa"/>
          </w:tcPr>
          <w:p w:rsidR="008E78AE" w:rsidRPr="00B6254B" w:rsidRDefault="008E78AE" w:rsidP="00542630">
            <w:pPr>
              <w:jc w:val="center"/>
              <w:rPr>
                <w:rFonts w:ascii="Times New Roman" w:eastAsia="Times New Roman" w:hAnsi="Times New Roman"/>
                <w:sz w:val="20"/>
                <w:szCs w:val="20"/>
                <w:lang w:val="kk-KZ" w:eastAsia="ru-RU"/>
              </w:rPr>
            </w:pPr>
          </w:p>
        </w:tc>
      </w:tr>
      <w:tr w:rsidR="008E78AE" w:rsidRPr="005A28DB" w:rsidTr="00E9256B">
        <w:trPr>
          <w:trHeight w:val="140"/>
        </w:trPr>
        <w:tc>
          <w:tcPr>
            <w:tcW w:w="410" w:type="dxa"/>
          </w:tcPr>
          <w:p w:rsidR="008E78AE" w:rsidRPr="00B6254B" w:rsidRDefault="008E78AE" w:rsidP="00542630">
            <w:pPr>
              <w:jc w:val="both"/>
              <w:rPr>
                <w:rFonts w:ascii="Times New Roman" w:eastAsia="Times New Roman" w:hAnsi="Times New Roman"/>
                <w:sz w:val="20"/>
                <w:szCs w:val="20"/>
                <w:lang w:val="kk-KZ" w:eastAsia="ru-RU"/>
              </w:rPr>
            </w:pPr>
          </w:p>
        </w:tc>
        <w:tc>
          <w:tcPr>
            <w:tcW w:w="1003" w:type="dxa"/>
          </w:tcPr>
          <w:p w:rsidR="008E78AE" w:rsidRPr="00B6254B" w:rsidRDefault="008E78AE"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FA181A" w:rsidRPr="00FA181A" w:rsidRDefault="00FA181A" w:rsidP="00FA181A">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23/12/2025 12:00</w:t>
            </w:r>
          </w:p>
          <w:p w:rsidR="00FA181A" w:rsidRPr="00FA181A" w:rsidRDefault="00FA181A" w:rsidP="00FA181A">
            <w:pPr>
              <w:spacing w:before="100" w:beforeAutospacing="1" w:after="100" w:afterAutospacing="1"/>
              <w:rPr>
                <w:rFonts w:ascii="Times New Roman" w:eastAsia="Times New Roman" w:hAnsi="Times New Roman"/>
                <w:sz w:val="20"/>
                <w:szCs w:val="20"/>
                <w:lang w:val="kk-KZ" w:eastAsia="ru-RU"/>
              </w:rPr>
            </w:pPr>
            <w:r w:rsidRPr="00FA181A">
              <w:rPr>
                <w:rFonts w:ascii="Times New Roman" w:eastAsia="Times New Roman" w:hAnsi="Times New Roman"/>
                <w:sz w:val="20"/>
                <w:szCs w:val="20"/>
                <w:lang w:val="kk-KZ" w:eastAsia="ru-RU"/>
              </w:rPr>
              <w:t>План горных работ на добычу песчано-гравийной смеси на участке Сапақұрылыс, расположенного в Целиноградском районе Акмолинской области с экологическими разделами: Проект нормативов эмиссий, Программа производственного экологического контроля, Программа управления отходами, План мероприятий по охране окружающей среды</w:t>
            </w:r>
          </w:p>
          <w:p w:rsidR="008E78AE" w:rsidRPr="00FA181A" w:rsidRDefault="00FA181A" w:rsidP="00FA181A">
            <w:pPr>
              <w:spacing w:before="100" w:beforeAutospacing="1" w:after="100" w:afterAutospacing="1"/>
              <w:rPr>
                <w:rFonts w:ascii="Times New Roman" w:eastAsia="Times New Roman" w:hAnsi="Times New Roman"/>
                <w:sz w:val="20"/>
                <w:szCs w:val="20"/>
                <w:lang w:val="kk-KZ" w:eastAsia="ru-RU"/>
              </w:rPr>
            </w:pPr>
            <w:r w:rsidRPr="00FA181A">
              <w:rPr>
                <w:rFonts w:ascii="Times New Roman" w:eastAsia="Times New Roman" w:hAnsi="Times New Roman"/>
                <w:sz w:val="20"/>
                <w:szCs w:val="20"/>
                <w:lang w:val="kk-KZ" w:eastAsia="ru-RU"/>
              </w:rPr>
              <w:t>Заявитель: Товарищество с ограниченной ответственностью ""Сапақұрылыс-1""</w:t>
            </w:r>
          </w:p>
          <w:p w:rsidR="00FA181A" w:rsidRPr="00FA181A" w:rsidRDefault="00FA181A" w:rsidP="00FA181A">
            <w:pPr>
              <w:spacing w:before="100" w:beforeAutospacing="1" w:after="100" w:afterAutospacing="1"/>
              <w:rPr>
                <w:rFonts w:ascii="Times New Roman" w:eastAsia="Times New Roman" w:hAnsi="Times New Roman"/>
                <w:b/>
                <w:sz w:val="20"/>
                <w:szCs w:val="20"/>
                <w:lang w:val="kk-KZ" w:eastAsia="ru-RU"/>
              </w:rPr>
            </w:pPr>
            <w:r w:rsidRPr="00FA181A">
              <w:rPr>
                <w:rFonts w:ascii="Times New Roman" w:eastAsia="Times New Roman" w:hAnsi="Times New Roman"/>
                <w:b/>
                <w:sz w:val="20"/>
                <w:szCs w:val="20"/>
                <w:lang w:val="kk-KZ" w:eastAsia="ru-RU"/>
              </w:rPr>
              <w:lastRenderedPageBreak/>
              <w:t>Размещено на Информационной системе: 20.11.2025</w:t>
            </w:r>
          </w:p>
          <w:p w:rsidR="00FA181A" w:rsidRPr="00B6254B" w:rsidRDefault="00FA181A" w:rsidP="00FA181A">
            <w:pPr>
              <w:spacing w:before="100" w:beforeAutospacing="1" w:after="100" w:afterAutospacing="1"/>
              <w:rPr>
                <w:rFonts w:ascii="Times New Roman" w:eastAsia="Times New Roman" w:hAnsi="Times New Roman"/>
                <w:b/>
                <w:sz w:val="20"/>
                <w:szCs w:val="20"/>
                <w:lang w:val="kk-KZ" w:eastAsia="ru-RU"/>
              </w:rPr>
            </w:pPr>
            <w:r w:rsidRPr="00FA181A">
              <w:rPr>
                <w:rFonts w:ascii="Times New Roman" w:eastAsia="Times New Roman" w:hAnsi="Times New Roman"/>
                <w:b/>
                <w:sz w:val="20"/>
                <w:szCs w:val="20"/>
                <w:lang w:val="kk-KZ" w:eastAsia="ru-RU"/>
              </w:rPr>
              <w:t>Размещено на ИР:20.11.2025</w:t>
            </w:r>
          </w:p>
        </w:tc>
        <w:tc>
          <w:tcPr>
            <w:tcW w:w="1275" w:type="dxa"/>
          </w:tcPr>
          <w:p w:rsidR="008E78AE" w:rsidRPr="00B6254B" w:rsidRDefault="008E78AE" w:rsidP="00542630">
            <w:pPr>
              <w:jc w:val="center"/>
              <w:rPr>
                <w:rFonts w:ascii="Times New Roman" w:eastAsia="Times New Roman" w:hAnsi="Times New Roman"/>
                <w:sz w:val="20"/>
                <w:szCs w:val="20"/>
                <w:lang w:val="kk-KZ" w:eastAsia="ru-RU"/>
              </w:rPr>
            </w:pPr>
          </w:p>
        </w:tc>
        <w:tc>
          <w:tcPr>
            <w:tcW w:w="2552" w:type="dxa"/>
          </w:tcPr>
          <w:p w:rsidR="008E78AE" w:rsidRPr="00B6254B" w:rsidRDefault="008E78AE" w:rsidP="00535921">
            <w:pPr>
              <w:rPr>
                <w:rFonts w:ascii="Times New Roman" w:eastAsia="Times New Roman" w:hAnsi="Times New Roman"/>
                <w:b/>
                <w:sz w:val="20"/>
                <w:szCs w:val="20"/>
                <w:lang w:val="kk-KZ"/>
              </w:rPr>
            </w:pPr>
          </w:p>
        </w:tc>
        <w:tc>
          <w:tcPr>
            <w:tcW w:w="1276" w:type="dxa"/>
          </w:tcPr>
          <w:p w:rsidR="008E78AE" w:rsidRPr="00B6254B" w:rsidRDefault="008E78AE" w:rsidP="00542630">
            <w:pPr>
              <w:jc w:val="center"/>
              <w:rPr>
                <w:rFonts w:ascii="Times New Roman" w:eastAsia="Times New Roman" w:hAnsi="Times New Roman"/>
                <w:sz w:val="20"/>
                <w:szCs w:val="20"/>
                <w:lang w:val="kk-KZ" w:eastAsia="ru-RU"/>
              </w:rPr>
            </w:pPr>
          </w:p>
        </w:tc>
      </w:tr>
      <w:tr w:rsidR="008E78AE" w:rsidRPr="005A28DB" w:rsidTr="00E9256B">
        <w:trPr>
          <w:trHeight w:val="140"/>
        </w:trPr>
        <w:tc>
          <w:tcPr>
            <w:tcW w:w="410" w:type="dxa"/>
          </w:tcPr>
          <w:p w:rsidR="008E78AE" w:rsidRPr="00B6254B" w:rsidRDefault="008E78AE" w:rsidP="00542630">
            <w:pPr>
              <w:jc w:val="both"/>
              <w:rPr>
                <w:rFonts w:ascii="Times New Roman" w:eastAsia="Times New Roman" w:hAnsi="Times New Roman"/>
                <w:sz w:val="20"/>
                <w:szCs w:val="20"/>
                <w:lang w:val="kk-KZ" w:eastAsia="ru-RU"/>
              </w:rPr>
            </w:pPr>
          </w:p>
        </w:tc>
        <w:tc>
          <w:tcPr>
            <w:tcW w:w="1003" w:type="dxa"/>
          </w:tcPr>
          <w:p w:rsidR="008E78AE" w:rsidRPr="00B6254B" w:rsidRDefault="008E78AE"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FA181A" w:rsidRPr="00FA181A" w:rsidRDefault="00FA181A" w:rsidP="00FA181A">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25/12/2025 10:00</w:t>
            </w:r>
          </w:p>
          <w:p w:rsidR="00FA181A" w:rsidRPr="00FA181A" w:rsidRDefault="00FA181A" w:rsidP="00FA181A">
            <w:pPr>
              <w:spacing w:before="100" w:beforeAutospacing="1" w:after="100" w:afterAutospacing="1"/>
              <w:rPr>
                <w:rFonts w:ascii="Times New Roman" w:eastAsia="Times New Roman" w:hAnsi="Times New Roman"/>
                <w:sz w:val="20"/>
                <w:szCs w:val="20"/>
                <w:lang w:val="kk-KZ" w:eastAsia="ru-RU"/>
              </w:rPr>
            </w:pPr>
            <w:r w:rsidRPr="00FA181A">
              <w:rPr>
                <w:rFonts w:ascii="Times New Roman" w:eastAsia="Times New Roman" w:hAnsi="Times New Roman"/>
                <w:sz w:val="20"/>
                <w:szCs w:val="20"/>
                <w:lang w:val="kk-KZ" w:eastAsia="ru-RU"/>
              </w:rPr>
              <w:t>Отчет о возможных воздействиях намечаемой деятельности к проекту План горных работ месторождения Южный Караул-Тобе жила Пологая</w:t>
            </w:r>
          </w:p>
          <w:p w:rsidR="008E78AE" w:rsidRPr="00FA181A" w:rsidRDefault="00FA181A" w:rsidP="00FA181A">
            <w:pPr>
              <w:spacing w:before="100" w:beforeAutospacing="1" w:after="100" w:afterAutospacing="1"/>
              <w:rPr>
                <w:rFonts w:ascii="Times New Roman" w:eastAsia="Times New Roman" w:hAnsi="Times New Roman"/>
                <w:sz w:val="20"/>
                <w:szCs w:val="20"/>
                <w:lang w:val="kk-KZ" w:eastAsia="ru-RU"/>
              </w:rPr>
            </w:pPr>
            <w:r w:rsidRPr="00FA181A">
              <w:rPr>
                <w:rFonts w:ascii="Times New Roman" w:eastAsia="Times New Roman" w:hAnsi="Times New Roman"/>
                <w:sz w:val="20"/>
                <w:szCs w:val="20"/>
                <w:lang w:val="kk-KZ" w:eastAsia="ru-RU"/>
              </w:rPr>
              <w:t>Заявитель: Акционерное общество ""АК Алтыналмас""</w:t>
            </w:r>
          </w:p>
          <w:p w:rsidR="00FA181A" w:rsidRPr="00FA181A" w:rsidRDefault="00FA181A" w:rsidP="00FA181A">
            <w:pPr>
              <w:spacing w:before="100" w:beforeAutospacing="1" w:after="100" w:afterAutospacing="1"/>
              <w:rPr>
                <w:rFonts w:ascii="Times New Roman" w:eastAsia="Times New Roman" w:hAnsi="Times New Roman"/>
                <w:b/>
                <w:sz w:val="20"/>
                <w:szCs w:val="20"/>
                <w:lang w:val="kk-KZ" w:eastAsia="ru-RU"/>
              </w:rPr>
            </w:pPr>
            <w:r w:rsidRPr="00FA181A">
              <w:rPr>
                <w:rFonts w:ascii="Times New Roman" w:eastAsia="Times New Roman" w:hAnsi="Times New Roman"/>
                <w:b/>
                <w:sz w:val="20"/>
                <w:szCs w:val="20"/>
                <w:lang w:val="kk-KZ" w:eastAsia="ru-RU"/>
              </w:rPr>
              <w:t>Размещено на Информационной системе: 20.11.2025</w:t>
            </w:r>
          </w:p>
          <w:p w:rsidR="00FA181A" w:rsidRPr="00B6254B" w:rsidRDefault="00FA181A" w:rsidP="00FA181A">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ИР:21</w:t>
            </w:r>
            <w:r w:rsidRPr="00FA181A">
              <w:rPr>
                <w:rFonts w:ascii="Times New Roman" w:eastAsia="Times New Roman" w:hAnsi="Times New Roman"/>
                <w:b/>
                <w:sz w:val="20"/>
                <w:szCs w:val="20"/>
                <w:lang w:val="kk-KZ" w:eastAsia="ru-RU"/>
              </w:rPr>
              <w:t>.11.2025</w:t>
            </w:r>
          </w:p>
        </w:tc>
        <w:tc>
          <w:tcPr>
            <w:tcW w:w="1275" w:type="dxa"/>
          </w:tcPr>
          <w:p w:rsidR="008E78AE" w:rsidRPr="00B6254B" w:rsidRDefault="008E78AE" w:rsidP="00542630">
            <w:pPr>
              <w:jc w:val="center"/>
              <w:rPr>
                <w:rFonts w:ascii="Times New Roman" w:eastAsia="Times New Roman" w:hAnsi="Times New Roman"/>
                <w:sz w:val="20"/>
                <w:szCs w:val="20"/>
                <w:lang w:val="kk-KZ" w:eastAsia="ru-RU"/>
              </w:rPr>
            </w:pPr>
          </w:p>
        </w:tc>
        <w:tc>
          <w:tcPr>
            <w:tcW w:w="2552" w:type="dxa"/>
          </w:tcPr>
          <w:p w:rsidR="008E78AE" w:rsidRPr="00B6254B" w:rsidRDefault="008E78AE" w:rsidP="00535921">
            <w:pPr>
              <w:rPr>
                <w:rFonts w:ascii="Times New Roman" w:eastAsia="Times New Roman" w:hAnsi="Times New Roman"/>
                <w:b/>
                <w:sz w:val="20"/>
                <w:szCs w:val="20"/>
                <w:lang w:val="kk-KZ"/>
              </w:rPr>
            </w:pPr>
          </w:p>
        </w:tc>
        <w:tc>
          <w:tcPr>
            <w:tcW w:w="1276" w:type="dxa"/>
          </w:tcPr>
          <w:p w:rsidR="008E78AE" w:rsidRPr="00B6254B" w:rsidRDefault="008E78AE" w:rsidP="00542630">
            <w:pPr>
              <w:jc w:val="center"/>
              <w:rPr>
                <w:rFonts w:ascii="Times New Roman" w:eastAsia="Times New Roman" w:hAnsi="Times New Roman"/>
                <w:sz w:val="20"/>
                <w:szCs w:val="20"/>
                <w:lang w:val="kk-KZ" w:eastAsia="ru-RU"/>
              </w:rPr>
            </w:pPr>
          </w:p>
        </w:tc>
      </w:tr>
      <w:tr w:rsidR="008E78AE" w:rsidRPr="005A28DB" w:rsidTr="00E9256B">
        <w:trPr>
          <w:trHeight w:val="140"/>
        </w:trPr>
        <w:tc>
          <w:tcPr>
            <w:tcW w:w="410" w:type="dxa"/>
          </w:tcPr>
          <w:p w:rsidR="008E78AE" w:rsidRPr="00B6254B" w:rsidRDefault="008E78AE" w:rsidP="00542630">
            <w:pPr>
              <w:jc w:val="both"/>
              <w:rPr>
                <w:rFonts w:ascii="Times New Roman" w:eastAsia="Times New Roman" w:hAnsi="Times New Roman"/>
                <w:sz w:val="20"/>
                <w:szCs w:val="20"/>
                <w:lang w:val="kk-KZ" w:eastAsia="ru-RU"/>
              </w:rPr>
            </w:pPr>
          </w:p>
        </w:tc>
        <w:tc>
          <w:tcPr>
            <w:tcW w:w="1003" w:type="dxa"/>
          </w:tcPr>
          <w:p w:rsidR="008E78AE" w:rsidRPr="00B6254B" w:rsidRDefault="008E78AE"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1B058E" w:rsidRPr="001B058E" w:rsidRDefault="001B058E" w:rsidP="001B058E">
            <w:pPr>
              <w:spacing w:before="100" w:beforeAutospacing="1" w:after="100" w:afterAutospacing="1"/>
              <w:rPr>
                <w:rFonts w:ascii="Times New Roman" w:eastAsia="Times New Roman" w:hAnsi="Times New Roman"/>
                <w:b/>
                <w:sz w:val="20"/>
                <w:szCs w:val="20"/>
                <w:lang w:val="kk-KZ" w:eastAsia="ru-RU"/>
              </w:rPr>
            </w:pPr>
            <w:r w:rsidRPr="001B058E">
              <w:rPr>
                <w:rFonts w:ascii="Times New Roman" w:eastAsia="Times New Roman" w:hAnsi="Times New Roman"/>
                <w:b/>
                <w:sz w:val="20"/>
                <w:szCs w:val="20"/>
                <w:lang w:val="kk-KZ" w:eastAsia="ru-RU"/>
              </w:rPr>
              <w:t>25/1</w:t>
            </w:r>
            <w:r>
              <w:rPr>
                <w:rFonts w:ascii="Times New Roman" w:eastAsia="Times New Roman" w:hAnsi="Times New Roman"/>
                <w:b/>
                <w:sz w:val="20"/>
                <w:szCs w:val="20"/>
                <w:lang w:val="kk-KZ" w:eastAsia="ru-RU"/>
              </w:rPr>
              <w:t>2/2025 15:00</w:t>
            </w:r>
          </w:p>
          <w:p w:rsidR="001B058E" w:rsidRPr="001B058E" w:rsidRDefault="001B058E" w:rsidP="001B058E">
            <w:pPr>
              <w:spacing w:before="100" w:beforeAutospacing="1" w:after="100" w:afterAutospacing="1"/>
              <w:rPr>
                <w:rFonts w:ascii="Times New Roman" w:eastAsia="Times New Roman" w:hAnsi="Times New Roman"/>
                <w:sz w:val="20"/>
                <w:szCs w:val="20"/>
                <w:lang w:val="kk-KZ" w:eastAsia="ru-RU"/>
              </w:rPr>
            </w:pPr>
            <w:r w:rsidRPr="001B058E">
              <w:rPr>
                <w:rFonts w:ascii="Times New Roman" w:eastAsia="Times New Roman" w:hAnsi="Times New Roman"/>
                <w:sz w:val="20"/>
                <w:szCs w:val="20"/>
                <w:lang w:val="kk-KZ" w:eastAsia="ru-RU"/>
              </w:rPr>
              <w:t>Отчет о возможных воздействиях намечаемой деятельности к проекту План горных работ месторождения Южный Караул-Тобе жила Пологая</w:t>
            </w:r>
          </w:p>
          <w:p w:rsidR="008E78AE" w:rsidRPr="001B058E" w:rsidRDefault="001B058E" w:rsidP="001B058E">
            <w:pPr>
              <w:spacing w:before="100" w:beforeAutospacing="1" w:after="100" w:afterAutospacing="1"/>
              <w:rPr>
                <w:rFonts w:ascii="Times New Roman" w:eastAsia="Times New Roman" w:hAnsi="Times New Roman"/>
                <w:sz w:val="20"/>
                <w:szCs w:val="20"/>
                <w:lang w:val="kk-KZ" w:eastAsia="ru-RU"/>
              </w:rPr>
            </w:pPr>
            <w:r w:rsidRPr="001B058E">
              <w:rPr>
                <w:rFonts w:ascii="Times New Roman" w:eastAsia="Times New Roman" w:hAnsi="Times New Roman"/>
                <w:sz w:val="20"/>
                <w:szCs w:val="20"/>
                <w:lang w:val="kk-KZ" w:eastAsia="ru-RU"/>
              </w:rPr>
              <w:t>Заявитель: Акционерное общество ""АК Алтыналмас""</w:t>
            </w:r>
          </w:p>
          <w:p w:rsidR="001B058E" w:rsidRPr="001B058E" w:rsidRDefault="001B058E" w:rsidP="001B058E">
            <w:pPr>
              <w:spacing w:before="100" w:beforeAutospacing="1" w:after="100" w:afterAutospacing="1"/>
              <w:rPr>
                <w:rFonts w:ascii="Times New Roman" w:eastAsia="Times New Roman" w:hAnsi="Times New Roman"/>
                <w:b/>
                <w:sz w:val="20"/>
                <w:szCs w:val="20"/>
                <w:lang w:val="kk-KZ" w:eastAsia="ru-RU"/>
              </w:rPr>
            </w:pPr>
            <w:r w:rsidRPr="001B058E">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21</w:t>
            </w:r>
            <w:r w:rsidRPr="001B058E">
              <w:rPr>
                <w:rFonts w:ascii="Times New Roman" w:eastAsia="Times New Roman" w:hAnsi="Times New Roman"/>
                <w:b/>
                <w:sz w:val="20"/>
                <w:szCs w:val="20"/>
                <w:lang w:val="kk-KZ" w:eastAsia="ru-RU"/>
              </w:rPr>
              <w:t>.11.2025</w:t>
            </w:r>
          </w:p>
          <w:p w:rsidR="001B058E" w:rsidRPr="00B6254B" w:rsidRDefault="001B058E" w:rsidP="001B058E">
            <w:pPr>
              <w:spacing w:before="100" w:beforeAutospacing="1" w:after="100" w:afterAutospacing="1"/>
              <w:rPr>
                <w:rFonts w:ascii="Times New Roman" w:eastAsia="Times New Roman" w:hAnsi="Times New Roman"/>
                <w:b/>
                <w:sz w:val="20"/>
                <w:szCs w:val="20"/>
                <w:lang w:val="kk-KZ" w:eastAsia="ru-RU"/>
              </w:rPr>
            </w:pPr>
            <w:r w:rsidRPr="001B058E">
              <w:rPr>
                <w:rFonts w:ascii="Times New Roman" w:eastAsia="Times New Roman" w:hAnsi="Times New Roman"/>
                <w:b/>
                <w:sz w:val="20"/>
                <w:szCs w:val="20"/>
                <w:lang w:val="kk-KZ" w:eastAsia="ru-RU"/>
              </w:rPr>
              <w:t>Размещено на ИР:21.11.2025</w:t>
            </w:r>
          </w:p>
        </w:tc>
        <w:tc>
          <w:tcPr>
            <w:tcW w:w="1275" w:type="dxa"/>
          </w:tcPr>
          <w:p w:rsidR="008E78AE" w:rsidRPr="00B6254B" w:rsidRDefault="008E78AE" w:rsidP="00542630">
            <w:pPr>
              <w:jc w:val="center"/>
              <w:rPr>
                <w:rFonts w:ascii="Times New Roman" w:eastAsia="Times New Roman" w:hAnsi="Times New Roman"/>
                <w:sz w:val="20"/>
                <w:szCs w:val="20"/>
                <w:lang w:val="kk-KZ" w:eastAsia="ru-RU"/>
              </w:rPr>
            </w:pPr>
          </w:p>
        </w:tc>
        <w:tc>
          <w:tcPr>
            <w:tcW w:w="2552" w:type="dxa"/>
          </w:tcPr>
          <w:p w:rsidR="008E78AE" w:rsidRPr="00B6254B" w:rsidRDefault="008E78AE" w:rsidP="00535921">
            <w:pPr>
              <w:rPr>
                <w:rFonts w:ascii="Times New Roman" w:eastAsia="Times New Roman" w:hAnsi="Times New Roman"/>
                <w:b/>
                <w:sz w:val="20"/>
                <w:szCs w:val="20"/>
                <w:lang w:val="kk-KZ"/>
              </w:rPr>
            </w:pPr>
          </w:p>
        </w:tc>
        <w:tc>
          <w:tcPr>
            <w:tcW w:w="1276" w:type="dxa"/>
          </w:tcPr>
          <w:p w:rsidR="008E78AE" w:rsidRPr="00B6254B" w:rsidRDefault="008E78AE" w:rsidP="00542630">
            <w:pPr>
              <w:jc w:val="center"/>
              <w:rPr>
                <w:rFonts w:ascii="Times New Roman" w:eastAsia="Times New Roman" w:hAnsi="Times New Roman"/>
                <w:sz w:val="20"/>
                <w:szCs w:val="20"/>
                <w:lang w:val="kk-KZ" w:eastAsia="ru-RU"/>
              </w:rPr>
            </w:pPr>
          </w:p>
        </w:tc>
      </w:tr>
      <w:tr w:rsidR="008E78AE" w:rsidRPr="005A28DB" w:rsidTr="00E9256B">
        <w:trPr>
          <w:trHeight w:val="140"/>
        </w:trPr>
        <w:tc>
          <w:tcPr>
            <w:tcW w:w="410" w:type="dxa"/>
          </w:tcPr>
          <w:p w:rsidR="008E78AE" w:rsidRPr="00B6254B" w:rsidRDefault="008E78AE" w:rsidP="00542630">
            <w:pPr>
              <w:jc w:val="both"/>
              <w:rPr>
                <w:rFonts w:ascii="Times New Roman" w:eastAsia="Times New Roman" w:hAnsi="Times New Roman"/>
                <w:sz w:val="20"/>
                <w:szCs w:val="20"/>
                <w:lang w:val="kk-KZ" w:eastAsia="ru-RU"/>
              </w:rPr>
            </w:pPr>
          </w:p>
        </w:tc>
        <w:tc>
          <w:tcPr>
            <w:tcW w:w="1003" w:type="dxa"/>
          </w:tcPr>
          <w:p w:rsidR="008E78AE" w:rsidRPr="00B6254B" w:rsidRDefault="008E78AE"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1B058E" w:rsidRPr="001B058E" w:rsidRDefault="001B058E" w:rsidP="001B058E">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24/12/2025 11:00</w:t>
            </w:r>
          </w:p>
          <w:p w:rsidR="001B058E" w:rsidRPr="001B058E" w:rsidRDefault="001B058E" w:rsidP="001B058E">
            <w:pPr>
              <w:spacing w:before="100" w:beforeAutospacing="1" w:after="100" w:afterAutospacing="1"/>
              <w:rPr>
                <w:rFonts w:ascii="Times New Roman" w:eastAsia="Times New Roman" w:hAnsi="Times New Roman"/>
                <w:sz w:val="20"/>
                <w:szCs w:val="20"/>
                <w:lang w:val="kk-KZ" w:eastAsia="ru-RU"/>
              </w:rPr>
            </w:pPr>
            <w:r w:rsidRPr="001B058E">
              <w:rPr>
                <w:rFonts w:ascii="Times New Roman" w:eastAsia="Times New Roman" w:hAnsi="Times New Roman"/>
                <w:sz w:val="20"/>
                <w:szCs w:val="20"/>
                <w:lang w:val="kk-KZ" w:eastAsia="ru-RU"/>
              </w:rPr>
              <w:t>1) Проект «Раздел охраны окужающей среды» к Плану разведки твердых ископаемых по лицензии №190EL от 22 июля 2025 года 2) Проект нормативов допустимых выбросов при ведении геолого-разведочных работ 3) Программа производственного экологического контроля 4) Программа управления отходами производства и потребления 5) План природоохранных мероприятий</w:t>
            </w:r>
          </w:p>
          <w:p w:rsidR="008E78AE" w:rsidRDefault="001B058E" w:rsidP="001B058E">
            <w:pPr>
              <w:spacing w:before="100" w:beforeAutospacing="1" w:after="100" w:afterAutospacing="1"/>
              <w:rPr>
                <w:rFonts w:ascii="Times New Roman" w:eastAsia="Times New Roman" w:hAnsi="Times New Roman"/>
                <w:sz w:val="20"/>
                <w:szCs w:val="20"/>
                <w:lang w:val="kk-KZ" w:eastAsia="ru-RU"/>
              </w:rPr>
            </w:pPr>
            <w:r w:rsidRPr="001B058E">
              <w:rPr>
                <w:rFonts w:ascii="Times New Roman" w:eastAsia="Times New Roman" w:hAnsi="Times New Roman"/>
                <w:sz w:val="20"/>
                <w:szCs w:val="20"/>
                <w:lang w:val="kk-KZ" w:eastAsia="ru-RU"/>
              </w:rPr>
              <w:t>Заявитель: Товарищество с ограниченной</w:t>
            </w:r>
            <w:r w:rsidRPr="001B058E">
              <w:rPr>
                <w:rFonts w:ascii="Times New Roman" w:eastAsia="Times New Roman" w:hAnsi="Times New Roman"/>
                <w:b/>
                <w:sz w:val="20"/>
                <w:szCs w:val="20"/>
                <w:lang w:val="kk-KZ" w:eastAsia="ru-RU"/>
              </w:rPr>
              <w:t xml:space="preserve"> </w:t>
            </w:r>
            <w:r w:rsidRPr="001B058E">
              <w:rPr>
                <w:rFonts w:ascii="Times New Roman" w:eastAsia="Times New Roman" w:hAnsi="Times New Roman"/>
                <w:sz w:val="20"/>
                <w:szCs w:val="20"/>
                <w:lang w:val="kk-KZ" w:eastAsia="ru-RU"/>
              </w:rPr>
              <w:lastRenderedPageBreak/>
              <w:t>ответственностью ""Астана-Өріс""</w:t>
            </w:r>
          </w:p>
          <w:p w:rsidR="001B058E" w:rsidRPr="001B058E" w:rsidRDefault="001B058E" w:rsidP="001B058E">
            <w:pPr>
              <w:spacing w:before="100" w:beforeAutospacing="1" w:after="100" w:afterAutospacing="1"/>
              <w:rPr>
                <w:rFonts w:ascii="Times New Roman" w:eastAsia="Times New Roman" w:hAnsi="Times New Roman"/>
                <w:b/>
                <w:sz w:val="20"/>
                <w:szCs w:val="20"/>
                <w:lang w:val="kk-KZ" w:eastAsia="ru-RU"/>
              </w:rPr>
            </w:pPr>
            <w:r w:rsidRPr="001B058E">
              <w:rPr>
                <w:rFonts w:ascii="Times New Roman" w:eastAsia="Times New Roman" w:hAnsi="Times New Roman"/>
                <w:b/>
                <w:sz w:val="20"/>
                <w:szCs w:val="20"/>
                <w:lang w:val="kk-KZ" w:eastAsia="ru-RU"/>
              </w:rPr>
              <w:t>Размещено на Информационной системе: 21.11.2025</w:t>
            </w:r>
          </w:p>
          <w:p w:rsidR="001B058E" w:rsidRPr="00B6254B" w:rsidRDefault="001B058E" w:rsidP="001B058E">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ИР:24</w:t>
            </w:r>
            <w:r w:rsidRPr="001B058E">
              <w:rPr>
                <w:rFonts w:ascii="Times New Roman" w:eastAsia="Times New Roman" w:hAnsi="Times New Roman"/>
                <w:b/>
                <w:sz w:val="20"/>
                <w:szCs w:val="20"/>
                <w:lang w:val="kk-KZ" w:eastAsia="ru-RU"/>
              </w:rPr>
              <w:t>.11.2025</w:t>
            </w:r>
          </w:p>
        </w:tc>
        <w:tc>
          <w:tcPr>
            <w:tcW w:w="1275" w:type="dxa"/>
          </w:tcPr>
          <w:p w:rsidR="008E78AE" w:rsidRPr="00B6254B" w:rsidRDefault="008E78AE" w:rsidP="00542630">
            <w:pPr>
              <w:jc w:val="center"/>
              <w:rPr>
                <w:rFonts w:ascii="Times New Roman" w:eastAsia="Times New Roman" w:hAnsi="Times New Roman"/>
                <w:sz w:val="20"/>
                <w:szCs w:val="20"/>
                <w:lang w:val="kk-KZ" w:eastAsia="ru-RU"/>
              </w:rPr>
            </w:pPr>
          </w:p>
        </w:tc>
        <w:tc>
          <w:tcPr>
            <w:tcW w:w="2552" w:type="dxa"/>
          </w:tcPr>
          <w:p w:rsidR="008E78AE" w:rsidRPr="00B6254B" w:rsidRDefault="008E78AE" w:rsidP="00535921">
            <w:pPr>
              <w:rPr>
                <w:rFonts w:ascii="Times New Roman" w:eastAsia="Times New Roman" w:hAnsi="Times New Roman"/>
                <w:b/>
                <w:sz w:val="20"/>
                <w:szCs w:val="20"/>
                <w:lang w:val="kk-KZ"/>
              </w:rPr>
            </w:pPr>
          </w:p>
        </w:tc>
        <w:tc>
          <w:tcPr>
            <w:tcW w:w="1276" w:type="dxa"/>
          </w:tcPr>
          <w:p w:rsidR="008E78AE" w:rsidRPr="00B6254B" w:rsidRDefault="008E78AE" w:rsidP="00542630">
            <w:pPr>
              <w:jc w:val="center"/>
              <w:rPr>
                <w:rFonts w:ascii="Times New Roman" w:eastAsia="Times New Roman" w:hAnsi="Times New Roman"/>
                <w:sz w:val="20"/>
                <w:szCs w:val="20"/>
                <w:lang w:val="kk-KZ" w:eastAsia="ru-RU"/>
              </w:rPr>
            </w:pPr>
          </w:p>
        </w:tc>
      </w:tr>
      <w:tr w:rsidR="00FA181A" w:rsidRPr="005A28DB" w:rsidTr="00E9256B">
        <w:trPr>
          <w:trHeight w:val="140"/>
        </w:trPr>
        <w:tc>
          <w:tcPr>
            <w:tcW w:w="410" w:type="dxa"/>
          </w:tcPr>
          <w:p w:rsidR="00FA181A" w:rsidRPr="00B6254B" w:rsidRDefault="00FA181A" w:rsidP="00542630">
            <w:pPr>
              <w:jc w:val="both"/>
              <w:rPr>
                <w:rFonts w:ascii="Times New Roman" w:eastAsia="Times New Roman" w:hAnsi="Times New Roman"/>
                <w:sz w:val="20"/>
                <w:szCs w:val="20"/>
                <w:lang w:val="kk-KZ" w:eastAsia="ru-RU"/>
              </w:rPr>
            </w:pPr>
          </w:p>
        </w:tc>
        <w:tc>
          <w:tcPr>
            <w:tcW w:w="1003" w:type="dxa"/>
          </w:tcPr>
          <w:p w:rsidR="00FA181A" w:rsidRPr="00B6254B" w:rsidRDefault="00FA181A"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1B058E" w:rsidRPr="001B058E" w:rsidRDefault="001B058E" w:rsidP="001B058E">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26/12/2025 11:00</w:t>
            </w:r>
          </w:p>
          <w:p w:rsidR="001B058E" w:rsidRPr="001B058E" w:rsidRDefault="001B058E" w:rsidP="001B058E">
            <w:pPr>
              <w:spacing w:before="100" w:beforeAutospacing="1" w:after="100" w:afterAutospacing="1"/>
              <w:rPr>
                <w:rFonts w:ascii="Times New Roman" w:eastAsia="Times New Roman" w:hAnsi="Times New Roman"/>
                <w:sz w:val="20"/>
                <w:szCs w:val="20"/>
                <w:lang w:val="kk-KZ" w:eastAsia="ru-RU"/>
              </w:rPr>
            </w:pPr>
            <w:r w:rsidRPr="001B058E">
              <w:rPr>
                <w:rFonts w:ascii="Times New Roman" w:eastAsia="Times New Roman" w:hAnsi="Times New Roman"/>
                <w:sz w:val="20"/>
                <w:szCs w:val="20"/>
                <w:lang w:val="kk-KZ" w:eastAsia="ru-RU"/>
              </w:rPr>
              <w:t>Проект нормативов допустимых выбросов для Дробильно-сортировочного копмлекса ДСУ100 производительностью 100 т/ч расположенного в Жаксынкском районе Акмолинской области.</w:t>
            </w:r>
          </w:p>
          <w:p w:rsidR="00FA181A" w:rsidRPr="001B058E" w:rsidRDefault="001B058E" w:rsidP="001B058E">
            <w:pPr>
              <w:spacing w:before="100" w:beforeAutospacing="1" w:after="100" w:afterAutospacing="1"/>
              <w:rPr>
                <w:rFonts w:ascii="Times New Roman" w:eastAsia="Times New Roman" w:hAnsi="Times New Roman"/>
                <w:sz w:val="20"/>
                <w:szCs w:val="20"/>
                <w:lang w:val="kk-KZ" w:eastAsia="ru-RU"/>
              </w:rPr>
            </w:pPr>
            <w:r w:rsidRPr="001B058E">
              <w:rPr>
                <w:rFonts w:ascii="Times New Roman" w:eastAsia="Times New Roman" w:hAnsi="Times New Roman"/>
                <w:sz w:val="20"/>
                <w:szCs w:val="20"/>
                <w:lang w:val="kk-KZ" w:eastAsia="ru-RU"/>
              </w:rPr>
              <w:t>Заявитель: Товарищество с ограниченной ответственностью ""UNISERV""</w:t>
            </w:r>
          </w:p>
          <w:p w:rsidR="001B058E" w:rsidRPr="001B058E" w:rsidRDefault="001B058E" w:rsidP="001B058E">
            <w:pPr>
              <w:spacing w:before="100" w:beforeAutospacing="1" w:after="100" w:afterAutospacing="1"/>
              <w:rPr>
                <w:rFonts w:ascii="Times New Roman" w:eastAsia="Times New Roman" w:hAnsi="Times New Roman"/>
                <w:b/>
                <w:sz w:val="20"/>
                <w:szCs w:val="20"/>
                <w:lang w:val="kk-KZ" w:eastAsia="ru-RU"/>
              </w:rPr>
            </w:pPr>
            <w:r w:rsidRPr="001B058E">
              <w:rPr>
                <w:rFonts w:ascii="Times New Roman" w:eastAsia="Times New Roman" w:hAnsi="Times New Roman"/>
                <w:b/>
                <w:sz w:val="20"/>
                <w:szCs w:val="20"/>
                <w:lang w:val="kk-KZ" w:eastAsia="ru-RU"/>
              </w:rPr>
              <w:t>Размещено на Информационной системе: 21.11.2025</w:t>
            </w:r>
          </w:p>
          <w:p w:rsidR="001B058E" w:rsidRPr="00B6254B" w:rsidRDefault="001B058E" w:rsidP="001B058E">
            <w:pPr>
              <w:spacing w:before="100" w:beforeAutospacing="1" w:after="100" w:afterAutospacing="1"/>
              <w:rPr>
                <w:rFonts w:ascii="Times New Roman" w:eastAsia="Times New Roman" w:hAnsi="Times New Roman"/>
                <w:b/>
                <w:sz w:val="20"/>
                <w:szCs w:val="20"/>
                <w:lang w:val="kk-KZ" w:eastAsia="ru-RU"/>
              </w:rPr>
            </w:pPr>
            <w:r w:rsidRPr="001B058E">
              <w:rPr>
                <w:rFonts w:ascii="Times New Roman" w:eastAsia="Times New Roman" w:hAnsi="Times New Roman"/>
                <w:b/>
                <w:sz w:val="20"/>
                <w:szCs w:val="20"/>
                <w:lang w:val="kk-KZ" w:eastAsia="ru-RU"/>
              </w:rPr>
              <w:t>Размещено на ИР:24.11.2025</w:t>
            </w:r>
          </w:p>
        </w:tc>
        <w:tc>
          <w:tcPr>
            <w:tcW w:w="1275" w:type="dxa"/>
          </w:tcPr>
          <w:p w:rsidR="00FA181A" w:rsidRPr="00B6254B" w:rsidRDefault="00FA181A" w:rsidP="00542630">
            <w:pPr>
              <w:jc w:val="center"/>
              <w:rPr>
                <w:rFonts w:ascii="Times New Roman" w:eastAsia="Times New Roman" w:hAnsi="Times New Roman"/>
                <w:sz w:val="20"/>
                <w:szCs w:val="20"/>
                <w:lang w:val="kk-KZ" w:eastAsia="ru-RU"/>
              </w:rPr>
            </w:pPr>
          </w:p>
        </w:tc>
        <w:tc>
          <w:tcPr>
            <w:tcW w:w="2552" w:type="dxa"/>
          </w:tcPr>
          <w:p w:rsidR="00FA181A" w:rsidRPr="00B6254B" w:rsidRDefault="00FA181A" w:rsidP="00535921">
            <w:pPr>
              <w:rPr>
                <w:rFonts w:ascii="Times New Roman" w:eastAsia="Times New Roman" w:hAnsi="Times New Roman"/>
                <w:b/>
                <w:sz w:val="20"/>
                <w:szCs w:val="20"/>
                <w:lang w:val="kk-KZ"/>
              </w:rPr>
            </w:pPr>
          </w:p>
        </w:tc>
        <w:tc>
          <w:tcPr>
            <w:tcW w:w="1276" w:type="dxa"/>
          </w:tcPr>
          <w:p w:rsidR="00FA181A" w:rsidRPr="00B6254B" w:rsidRDefault="00FA181A" w:rsidP="00542630">
            <w:pPr>
              <w:jc w:val="center"/>
              <w:rPr>
                <w:rFonts w:ascii="Times New Roman" w:eastAsia="Times New Roman" w:hAnsi="Times New Roman"/>
                <w:sz w:val="20"/>
                <w:szCs w:val="20"/>
                <w:lang w:val="kk-KZ" w:eastAsia="ru-RU"/>
              </w:rPr>
            </w:pPr>
          </w:p>
        </w:tc>
      </w:tr>
      <w:tr w:rsidR="00FA181A" w:rsidRPr="005A28DB" w:rsidTr="00E9256B">
        <w:trPr>
          <w:trHeight w:val="140"/>
        </w:trPr>
        <w:tc>
          <w:tcPr>
            <w:tcW w:w="410" w:type="dxa"/>
          </w:tcPr>
          <w:p w:rsidR="00FA181A" w:rsidRPr="00B6254B" w:rsidRDefault="00FA181A" w:rsidP="00542630">
            <w:pPr>
              <w:jc w:val="both"/>
              <w:rPr>
                <w:rFonts w:ascii="Times New Roman" w:eastAsia="Times New Roman" w:hAnsi="Times New Roman"/>
                <w:sz w:val="20"/>
                <w:szCs w:val="20"/>
                <w:lang w:val="kk-KZ" w:eastAsia="ru-RU"/>
              </w:rPr>
            </w:pPr>
          </w:p>
        </w:tc>
        <w:tc>
          <w:tcPr>
            <w:tcW w:w="1003" w:type="dxa"/>
          </w:tcPr>
          <w:p w:rsidR="00FA181A" w:rsidRPr="00B6254B" w:rsidRDefault="00FA181A"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1B058E" w:rsidRPr="001B058E" w:rsidRDefault="001B058E" w:rsidP="004F7899">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26/12/2025 10:00</w:t>
            </w:r>
          </w:p>
          <w:p w:rsidR="001B058E" w:rsidRPr="001B058E" w:rsidRDefault="001B058E" w:rsidP="004F7899">
            <w:pPr>
              <w:spacing w:before="100" w:beforeAutospacing="1" w:after="100" w:afterAutospacing="1"/>
              <w:rPr>
                <w:rFonts w:ascii="Times New Roman" w:eastAsia="Times New Roman" w:hAnsi="Times New Roman"/>
                <w:sz w:val="20"/>
                <w:szCs w:val="20"/>
                <w:lang w:val="kk-KZ" w:eastAsia="ru-RU"/>
              </w:rPr>
            </w:pPr>
            <w:r w:rsidRPr="001B058E">
              <w:rPr>
                <w:rFonts w:ascii="Times New Roman" w:eastAsia="Times New Roman" w:hAnsi="Times New Roman"/>
                <w:sz w:val="20"/>
                <w:szCs w:val="20"/>
                <w:lang w:val="kk-KZ" w:eastAsia="ru-RU"/>
              </w:rPr>
              <w:t>Материалы для получения экологического разрешения на воздействие (проекты: Нормативов допустимых выбросов, Нормативов допустимых сбросов, Программа управления отходами, Программа производственного экологического контроля, План мероприятий по охране</w:t>
            </w:r>
            <w:r w:rsidRPr="001B058E">
              <w:rPr>
                <w:rFonts w:ascii="Times New Roman" w:eastAsia="Times New Roman" w:hAnsi="Times New Roman"/>
                <w:b/>
                <w:sz w:val="20"/>
                <w:szCs w:val="20"/>
                <w:lang w:val="kk-KZ" w:eastAsia="ru-RU"/>
              </w:rPr>
              <w:t xml:space="preserve"> </w:t>
            </w:r>
            <w:r w:rsidRPr="001B058E">
              <w:rPr>
                <w:rFonts w:ascii="Times New Roman" w:eastAsia="Times New Roman" w:hAnsi="Times New Roman"/>
                <w:sz w:val="20"/>
                <w:szCs w:val="20"/>
                <w:lang w:val="kk-KZ" w:eastAsia="ru-RU"/>
              </w:rPr>
              <w:t>окружающей среды) для ТОО «Аксу Technology» с учетом Раздела «Охрана окружающей среды» к проекту «Корректировка проекта строительства хвостохранилища № 2» в поселке Аксу Акмолинской области</w:t>
            </w:r>
          </w:p>
          <w:p w:rsidR="00FA181A" w:rsidRPr="001B058E" w:rsidRDefault="001B058E" w:rsidP="004F7899">
            <w:pPr>
              <w:spacing w:before="100" w:beforeAutospacing="1" w:after="100" w:afterAutospacing="1"/>
              <w:rPr>
                <w:rFonts w:ascii="Times New Roman" w:eastAsia="Times New Roman" w:hAnsi="Times New Roman"/>
                <w:sz w:val="20"/>
                <w:szCs w:val="20"/>
                <w:lang w:val="kk-KZ" w:eastAsia="ru-RU"/>
              </w:rPr>
            </w:pPr>
            <w:r w:rsidRPr="001B058E">
              <w:rPr>
                <w:rFonts w:ascii="Times New Roman" w:eastAsia="Times New Roman" w:hAnsi="Times New Roman"/>
                <w:sz w:val="20"/>
                <w:szCs w:val="20"/>
                <w:lang w:val="kk-KZ" w:eastAsia="ru-RU"/>
              </w:rPr>
              <w:t>Заявитель: Товарищество с ограниченной ответственностью ""Аксу Technology""</w:t>
            </w:r>
          </w:p>
          <w:p w:rsidR="001B058E" w:rsidRPr="001B058E" w:rsidRDefault="001B058E" w:rsidP="004F7899">
            <w:pPr>
              <w:spacing w:before="100" w:beforeAutospacing="1" w:after="100" w:afterAutospacing="1"/>
              <w:rPr>
                <w:rFonts w:ascii="Times New Roman" w:eastAsia="Times New Roman" w:hAnsi="Times New Roman"/>
                <w:b/>
                <w:sz w:val="20"/>
                <w:szCs w:val="20"/>
                <w:lang w:val="kk-KZ" w:eastAsia="ru-RU"/>
              </w:rPr>
            </w:pPr>
            <w:r w:rsidRPr="001B058E">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24</w:t>
            </w:r>
            <w:r w:rsidRPr="001B058E">
              <w:rPr>
                <w:rFonts w:ascii="Times New Roman" w:eastAsia="Times New Roman" w:hAnsi="Times New Roman"/>
                <w:b/>
                <w:sz w:val="20"/>
                <w:szCs w:val="20"/>
                <w:lang w:val="kk-KZ" w:eastAsia="ru-RU"/>
              </w:rPr>
              <w:t>.11.2025</w:t>
            </w:r>
          </w:p>
          <w:p w:rsidR="001B058E" w:rsidRPr="00B6254B" w:rsidRDefault="001B058E" w:rsidP="004F7899">
            <w:pPr>
              <w:spacing w:before="100" w:beforeAutospacing="1" w:after="100" w:afterAutospacing="1"/>
              <w:rPr>
                <w:rFonts w:ascii="Times New Roman" w:eastAsia="Times New Roman" w:hAnsi="Times New Roman"/>
                <w:b/>
                <w:sz w:val="20"/>
                <w:szCs w:val="20"/>
                <w:lang w:val="kk-KZ" w:eastAsia="ru-RU"/>
              </w:rPr>
            </w:pPr>
            <w:r w:rsidRPr="001B058E">
              <w:rPr>
                <w:rFonts w:ascii="Times New Roman" w:eastAsia="Times New Roman" w:hAnsi="Times New Roman"/>
                <w:b/>
                <w:sz w:val="20"/>
                <w:szCs w:val="20"/>
                <w:lang w:val="kk-KZ" w:eastAsia="ru-RU"/>
              </w:rPr>
              <w:lastRenderedPageBreak/>
              <w:t>Размещено на ИР:24.11.2025</w:t>
            </w:r>
          </w:p>
        </w:tc>
        <w:tc>
          <w:tcPr>
            <w:tcW w:w="1275" w:type="dxa"/>
          </w:tcPr>
          <w:p w:rsidR="00FA181A" w:rsidRPr="00B6254B" w:rsidRDefault="00FA181A" w:rsidP="00542630">
            <w:pPr>
              <w:jc w:val="center"/>
              <w:rPr>
                <w:rFonts w:ascii="Times New Roman" w:eastAsia="Times New Roman" w:hAnsi="Times New Roman"/>
                <w:sz w:val="20"/>
                <w:szCs w:val="20"/>
                <w:lang w:val="kk-KZ" w:eastAsia="ru-RU"/>
              </w:rPr>
            </w:pPr>
          </w:p>
        </w:tc>
        <w:tc>
          <w:tcPr>
            <w:tcW w:w="2552" w:type="dxa"/>
          </w:tcPr>
          <w:p w:rsidR="00FA181A" w:rsidRPr="00B6254B" w:rsidRDefault="00FA181A" w:rsidP="00535921">
            <w:pPr>
              <w:rPr>
                <w:rFonts w:ascii="Times New Roman" w:eastAsia="Times New Roman" w:hAnsi="Times New Roman"/>
                <w:b/>
                <w:sz w:val="20"/>
                <w:szCs w:val="20"/>
                <w:lang w:val="kk-KZ"/>
              </w:rPr>
            </w:pPr>
          </w:p>
        </w:tc>
        <w:tc>
          <w:tcPr>
            <w:tcW w:w="1276" w:type="dxa"/>
          </w:tcPr>
          <w:p w:rsidR="00FA181A" w:rsidRPr="00B6254B" w:rsidRDefault="00FA181A" w:rsidP="00542630">
            <w:pPr>
              <w:jc w:val="center"/>
              <w:rPr>
                <w:rFonts w:ascii="Times New Roman" w:eastAsia="Times New Roman" w:hAnsi="Times New Roman"/>
                <w:sz w:val="20"/>
                <w:szCs w:val="20"/>
                <w:lang w:val="kk-KZ" w:eastAsia="ru-RU"/>
              </w:rPr>
            </w:pPr>
          </w:p>
        </w:tc>
      </w:tr>
      <w:tr w:rsidR="00FA181A" w:rsidRPr="004F7899" w:rsidTr="00E9256B">
        <w:trPr>
          <w:trHeight w:val="140"/>
        </w:trPr>
        <w:tc>
          <w:tcPr>
            <w:tcW w:w="410" w:type="dxa"/>
          </w:tcPr>
          <w:p w:rsidR="00FA181A" w:rsidRPr="00B6254B" w:rsidRDefault="00FA181A" w:rsidP="00542630">
            <w:pPr>
              <w:jc w:val="both"/>
              <w:rPr>
                <w:rFonts w:ascii="Times New Roman" w:eastAsia="Times New Roman" w:hAnsi="Times New Roman"/>
                <w:sz w:val="20"/>
                <w:szCs w:val="20"/>
                <w:lang w:val="kk-KZ" w:eastAsia="ru-RU"/>
              </w:rPr>
            </w:pPr>
          </w:p>
        </w:tc>
        <w:tc>
          <w:tcPr>
            <w:tcW w:w="1003" w:type="dxa"/>
          </w:tcPr>
          <w:p w:rsidR="00FA181A" w:rsidRPr="00B6254B" w:rsidRDefault="00FA181A"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4F7899" w:rsidRPr="004F7899" w:rsidRDefault="004F7899" w:rsidP="004F7899">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24/12/2025 15:00</w:t>
            </w:r>
          </w:p>
          <w:p w:rsidR="004F7899" w:rsidRPr="004F7899" w:rsidRDefault="004F7899" w:rsidP="004F7899">
            <w:pPr>
              <w:spacing w:before="100" w:beforeAutospacing="1" w:after="100" w:afterAutospacing="1"/>
              <w:rPr>
                <w:rFonts w:ascii="Times New Roman" w:eastAsia="Times New Roman" w:hAnsi="Times New Roman"/>
                <w:sz w:val="20"/>
                <w:szCs w:val="20"/>
                <w:lang w:val="kk-KZ" w:eastAsia="ru-RU"/>
              </w:rPr>
            </w:pPr>
            <w:r w:rsidRPr="004F7899">
              <w:rPr>
                <w:rFonts w:ascii="Times New Roman" w:eastAsia="Times New Roman" w:hAnsi="Times New Roman"/>
                <w:sz w:val="20"/>
                <w:szCs w:val="20"/>
                <w:lang w:val="kk-KZ" w:eastAsia="ru-RU"/>
              </w:rPr>
              <w:t>ОТЧЕТ О ВОЗМОЖНЫХ ВОЗДЕЙСТВИЯХ НА ОКРУЖАЮЩУЮ СРЕДУ К "ПЛАНУ РАЗВЕДКИ ТВЕРДЫХ ПОЛЕЗНЫХ ИСКОПАЕМЫХ НА УЧАСТКЕ «САЗЫ» АКМОЛИНСКОЙ ОБЛАСТИ В ПРИДЕЛАХ 10 к ОВ: N-43-133-(10д-5г-15) (частично), N-43-133-(10д-5г-19), N-43-133-(10д-5г-20), N-43-133-(10д-5г-24), N-43-133(10д-5г-25), N-43-133-(10е-5в-21), N-43-133-(10е-5в-22), N-43-133-(10е-5в-23), N-43-133-(10е-5в-24), N-43-133-(10е-5в-25)"</w:t>
            </w:r>
          </w:p>
          <w:p w:rsidR="00FA181A" w:rsidRPr="004F7899" w:rsidRDefault="004F7899" w:rsidP="004F7899">
            <w:pPr>
              <w:spacing w:before="100" w:beforeAutospacing="1" w:after="100" w:afterAutospacing="1"/>
              <w:rPr>
                <w:rFonts w:ascii="Times New Roman" w:eastAsia="Times New Roman" w:hAnsi="Times New Roman"/>
                <w:sz w:val="20"/>
                <w:szCs w:val="20"/>
                <w:lang w:val="kk-KZ" w:eastAsia="ru-RU"/>
              </w:rPr>
            </w:pPr>
            <w:r w:rsidRPr="004F7899">
              <w:rPr>
                <w:rFonts w:ascii="Times New Roman" w:eastAsia="Times New Roman" w:hAnsi="Times New Roman"/>
                <w:sz w:val="20"/>
                <w:szCs w:val="20"/>
                <w:lang w:val="kk-KZ" w:eastAsia="ru-RU"/>
              </w:rPr>
              <w:t>Заявитель: ""БАЙКЕН ГОЛД"" жауапкершілігі шектеулі серіктестігі</w:t>
            </w:r>
          </w:p>
          <w:p w:rsidR="004F7899" w:rsidRPr="004F7899" w:rsidRDefault="004F7899" w:rsidP="004F7899">
            <w:pPr>
              <w:spacing w:before="100" w:beforeAutospacing="1" w:after="100" w:afterAutospacing="1"/>
              <w:rPr>
                <w:rFonts w:ascii="Times New Roman" w:eastAsia="Times New Roman" w:hAnsi="Times New Roman"/>
                <w:b/>
                <w:sz w:val="20"/>
                <w:szCs w:val="20"/>
                <w:lang w:val="kk-KZ" w:eastAsia="ru-RU"/>
              </w:rPr>
            </w:pPr>
            <w:r w:rsidRPr="004F7899">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24</w:t>
            </w:r>
            <w:r w:rsidRPr="004F7899">
              <w:rPr>
                <w:rFonts w:ascii="Times New Roman" w:eastAsia="Times New Roman" w:hAnsi="Times New Roman"/>
                <w:b/>
                <w:sz w:val="20"/>
                <w:szCs w:val="20"/>
                <w:lang w:val="kk-KZ" w:eastAsia="ru-RU"/>
              </w:rPr>
              <w:t>.11.2025</w:t>
            </w:r>
          </w:p>
          <w:p w:rsidR="004F7899" w:rsidRPr="00B6254B" w:rsidRDefault="004F7899" w:rsidP="004F7899">
            <w:pPr>
              <w:spacing w:before="100" w:beforeAutospacing="1" w:after="100" w:afterAutospacing="1"/>
              <w:rPr>
                <w:rFonts w:ascii="Times New Roman" w:eastAsia="Times New Roman" w:hAnsi="Times New Roman"/>
                <w:b/>
                <w:sz w:val="20"/>
                <w:szCs w:val="20"/>
                <w:lang w:val="kk-KZ" w:eastAsia="ru-RU"/>
              </w:rPr>
            </w:pPr>
            <w:r w:rsidRPr="004F7899">
              <w:rPr>
                <w:rFonts w:ascii="Times New Roman" w:eastAsia="Times New Roman" w:hAnsi="Times New Roman"/>
                <w:b/>
                <w:sz w:val="20"/>
                <w:szCs w:val="20"/>
                <w:lang w:val="kk-KZ" w:eastAsia="ru-RU"/>
              </w:rPr>
              <w:t>Размещено на ИР:24.11.2025</w:t>
            </w:r>
          </w:p>
        </w:tc>
        <w:tc>
          <w:tcPr>
            <w:tcW w:w="1275" w:type="dxa"/>
          </w:tcPr>
          <w:p w:rsidR="00FA181A" w:rsidRPr="00B6254B" w:rsidRDefault="00FA181A" w:rsidP="00542630">
            <w:pPr>
              <w:jc w:val="center"/>
              <w:rPr>
                <w:rFonts w:ascii="Times New Roman" w:eastAsia="Times New Roman" w:hAnsi="Times New Roman"/>
                <w:sz w:val="20"/>
                <w:szCs w:val="20"/>
                <w:lang w:val="kk-KZ" w:eastAsia="ru-RU"/>
              </w:rPr>
            </w:pPr>
          </w:p>
        </w:tc>
        <w:tc>
          <w:tcPr>
            <w:tcW w:w="2552" w:type="dxa"/>
          </w:tcPr>
          <w:p w:rsidR="00FA181A" w:rsidRPr="00B6254B" w:rsidRDefault="00FA181A" w:rsidP="00535921">
            <w:pPr>
              <w:rPr>
                <w:rFonts w:ascii="Times New Roman" w:eastAsia="Times New Roman" w:hAnsi="Times New Roman"/>
                <w:b/>
                <w:sz w:val="20"/>
                <w:szCs w:val="20"/>
                <w:lang w:val="kk-KZ"/>
              </w:rPr>
            </w:pPr>
          </w:p>
        </w:tc>
        <w:tc>
          <w:tcPr>
            <w:tcW w:w="1276" w:type="dxa"/>
          </w:tcPr>
          <w:p w:rsidR="00FA181A" w:rsidRPr="00B6254B" w:rsidRDefault="00FA181A" w:rsidP="00542630">
            <w:pPr>
              <w:jc w:val="center"/>
              <w:rPr>
                <w:rFonts w:ascii="Times New Roman" w:eastAsia="Times New Roman" w:hAnsi="Times New Roman"/>
                <w:sz w:val="20"/>
                <w:szCs w:val="20"/>
                <w:lang w:val="kk-KZ" w:eastAsia="ru-RU"/>
              </w:rPr>
            </w:pPr>
          </w:p>
        </w:tc>
      </w:tr>
      <w:tr w:rsidR="00FA181A" w:rsidRPr="004F7899" w:rsidTr="00E9256B">
        <w:trPr>
          <w:trHeight w:val="140"/>
        </w:trPr>
        <w:tc>
          <w:tcPr>
            <w:tcW w:w="410" w:type="dxa"/>
          </w:tcPr>
          <w:p w:rsidR="00FA181A" w:rsidRPr="00B6254B" w:rsidRDefault="00FA181A" w:rsidP="00542630">
            <w:pPr>
              <w:jc w:val="both"/>
              <w:rPr>
                <w:rFonts w:ascii="Times New Roman" w:eastAsia="Times New Roman" w:hAnsi="Times New Roman"/>
                <w:sz w:val="20"/>
                <w:szCs w:val="20"/>
                <w:lang w:val="kk-KZ" w:eastAsia="ru-RU"/>
              </w:rPr>
            </w:pPr>
          </w:p>
        </w:tc>
        <w:tc>
          <w:tcPr>
            <w:tcW w:w="1003" w:type="dxa"/>
          </w:tcPr>
          <w:p w:rsidR="00FA181A" w:rsidRPr="00B6254B" w:rsidRDefault="00FA181A"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4F7899" w:rsidRPr="004F7899" w:rsidRDefault="004F7899" w:rsidP="004F7899">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25/12/2025 11:00</w:t>
            </w:r>
          </w:p>
          <w:p w:rsidR="004F7899" w:rsidRPr="004F7899" w:rsidRDefault="004F7899" w:rsidP="004F7899">
            <w:pPr>
              <w:spacing w:before="100" w:beforeAutospacing="1" w:after="100" w:afterAutospacing="1"/>
              <w:rPr>
                <w:rFonts w:ascii="Times New Roman" w:eastAsia="Times New Roman" w:hAnsi="Times New Roman"/>
                <w:sz w:val="20"/>
                <w:szCs w:val="20"/>
                <w:lang w:val="kk-KZ" w:eastAsia="ru-RU"/>
              </w:rPr>
            </w:pPr>
            <w:r w:rsidRPr="004F7899">
              <w:rPr>
                <w:rFonts w:ascii="Times New Roman" w:eastAsia="Times New Roman" w:hAnsi="Times New Roman"/>
                <w:sz w:val="20"/>
                <w:szCs w:val="20"/>
                <w:lang w:val="kk-KZ" w:eastAsia="ru-RU"/>
              </w:rPr>
              <w:t>Материалы на получение Экологического разрешения к "Плану разведки твердых полезных ископаемых участка Сазы, блока : N-43-133-(10д-5г-15) (частично), N-43-133-(10д-5г-19), N-43-133-(10д-5г-20), N-43-133-(10д-5г-24), N-43-133-(10д-5г-25), N-43-133-(10е-5в-21), N-43-133-(10е-5в-22), N-43-133-(10е-5в-23), N-43-133-(10е-5в-24), N-43-133-(10е-5в-25) в Акмолинской области»</w:t>
            </w:r>
          </w:p>
          <w:p w:rsidR="004F7899" w:rsidRPr="004F7899" w:rsidRDefault="004F7899" w:rsidP="004F7899">
            <w:pPr>
              <w:spacing w:before="100" w:beforeAutospacing="1" w:after="100" w:afterAutospacing="1"/>
              <w:rPr>
                <w:rFonts w:ascii="Times New Roman" w:eastAsia="Times New Roman" w:hAnsi="Times New Roman"/>
                <w:sz w:val="20"/>
                <w:szCs w:val="20"/>
                <w:lang w:val="kk-KZ" w:eastAsia="ru-RU"/>
              </w:rPr>
            </w:pPr>
            <w:r w:rsidRPr="004F7899">
              <w:rPr>
                <w:rFonts w:ascii="Times New Roman" w:eastAsia="Times New Roman" w:hAnsi="Times New Roman"/>
                <w:sz w:val="20"/>
                <w:szCs w:val="20"/>
                <w:lang w:val="kk-KZ" w:eastAsia="ru-RU"/>
              </w:rPr>
              <w:t>Заявитель: ""БАЙКЕН ГОЛД"" жауапкершілігі шектеулі серіктестігі</w:t>
            </w:r>
          </w:p>
          <w:p w:rsidR="004F7899" w:rsidRPr="004F7899" w:rsidRDefault="004F7899" w:rsidP="004F7899">
            <w:pPr>
              <w:spacing w:before="100" w:beforeAutospacing="1" w:after="100" w:afterAutospacing="1"/>
              <w:rPr>
                <w:rFonts w:ascii="Times New Roman" w:eastAsia="Times New Roman" w:hAnsi="Times New Roman"/>
                <w:b/>
                <w:sz w:val="20"/>
                <w:szCs w:val="20"/>
                <w:lang w:val="kk-KZ" w:eastAsia="ru-RU"/>
              </w:rPr>
            </w:pPr>
            <w:r w:rsidRPr="004F7899">
              <w:rPr>
                <w:rFonts w:ascii="Times New Roman" w:eastAsia="Times New Roman" w:hAnsi="Times New Roman"/>
                <w:b/>
                <w:sz w:val="20"/>
                <w:szCs w:val="20"/>
                <w:lang w:val="kk-KZ" w:eastAsia="ru-RU"/>
              </w:rPr>
              <w:t>Размещено на Информационной системе: 24.11.2025</w:t>
            </w:r>
          </w:p>
          <w:p w:rsidR="004F7899" w:rsidRPr="00B6254B" w:rsidRDefault="004F7899" w:rsidP="004F7899">
            <w:pPr>
              <w:spacing w:before="100" w:beforeAutospacing="1" w:after="100" w:afterAutospacing="1"/>
              <w:rPr>
                <w:rFonts w:ascii="Times New Roman" w:eastAsia="Times New Roman" w:hAnsi="Times New Roman"/>
                <w:b/>
                <w:sz w:val="20"/>
                <w:szCs w:val="20"/>
                <w:lang w:val="kk-KZ" w:eastAsia="ru-RU"/>
              </w:rPr>
            </w:pPr>
            <w:r w:rsidRPr="004F7899">
              <w:rPr>
                <w:rFonts w:ascii="Times New Roman" w:eastAsia="Times New Roman" w:hAnsi="Times New Roman"/>
                <w:b/>
                <w:sz w:val="20"/>
                <w:szCs w:val="20"/>
                <w:lang w:val="kk-KZ" w:eastAsia="ru-RU"/>
              </w:rPr>
              <w:t>Размещено на ИР:24.11.2025</w:t>
            </w:r>
          </w:p>
        </w:tc>
        <w:tc>
          <w:tcPr>
            <w:tcW w:w="1275" w:type="dxa"/>
          </w:tcPr>
          <w:p w:rsidR="00FA181A" w:rsidRPr="00B6254B" w:rsidRDefault="00FA181A" w:rsidP="00542630">
            <w:pPr>
              <w:jc w:val="center"/>
              <w:rPr>
                <w:rFonts w:ascii="Times New Roman" w:eastAsia="Times New Roman" w:hAnsi="Times New Roman"/>
                <w:sz w:val="20"/>
                <w:szCs w:val="20"/>
                <w:lang w:val="kk-KZ" w:eastAsia="ru-RU"/>
              </w:rPr>
            </w:pPr>
          </w:p>
        </w:tc>
        <w:tc>
          <w:tcPr>
            <w:tcW w:w="2552" w:type="dxa"/>
          </w:tcPr>
          <w:p w:rsidR="00FA181A" w:rsidRPr="00B6254B" w:rsidRDefault="00FA181A" w:rsidP="00535921">
            <w:pPr>
              <w:rPr>
                <w:rFonts w:ascii="Times New Roman" w:eastAsia="Times New Roman" w:hAnsi="Times New Roman"/>
                <w:b/>
                <w:sz w:val="20"/>
                <w:szCs w:val="20"/>
                <w:lang w:val="kk-KZ"/>
              </w:rPr>
            </w:pPr>
          </w:p>
        </w:tc>
        <w:tc>
          <w:tcPr>
            <w:tcW w:w="1276" w:type="dxa"/>
          </w:tcPr>
          <w:p w:rsidR="00FA181A" w:rsidRPr="00B6254B" w:rsidRDefault="00FA181A" w:rsidP="00542630">
            <w:pPr>
              <w:jc w:val="center"/>
              <w:rPr>
                <w:rFonts w:ascii="Times New Roman" w:eastAsia="Times New Roman" w:hAnsi="Times New Roman"/>
                <w:sz w:val="20"/>
                <w:szCs w:val="20"/>
                <w:lang w:val="kk-KZ" w:eastAsia="ru-RU"/>
              </w:rPr>
            </w:pPr>
          </w:p>
        </w:tc>
      </w:tr>
      <w:tr w:rsidR="00FA181A" w:rsidRPr="004F7899" w:rsidTr="00E9256B">
        <w:trPr>
          <w:trHeight w:val="140"/>
        </w:trPr>
        <w:tc>
          <w:tcPr>
            <w:tcW w:w="410" w:type="dxa"/>
          </w:tcPr>
          <w:p w:rsidR="00FA181A" w:rsidRPr="00B6254B" w:rsidRDefault="00FA181A" w:rsidP="00542630">
            <w:pPr>
              <w:jc w:val="both"/>
              <w:rPr>
                <w:rFonts w:ascii="Times New Roman" w:eastAsia="Times New Roman" w:hAnsi="Times New Roman"/>
                <w:sz w:val="20"/>
                <w:szCs w:val="20"/>
                <w:lang w:val="kk-KZ" w:eastAsia="ru-RU"/>
              </w:rPr>
            </w:pPr>
          </w:p>
        </w:tc>
        <w:tc>
          <w:tcPr>
            <w:tcW w:w="1003" w:type="dxa"/>
          </w:tcPr>
          <w:p w:rsidR="00FA181A" w:rsidRPr="00B6254B" w:rsidRDefault="00FA181A" w:rsidP="00542630">
            <w:pPr>
              <w:numPr>
                <w:ilvl w:val="0"/>
                <w:numId w:val="2"/>
              </w:numPr>
              <w:contextualSpacing/>
              <w:jc w:val="center"/>
              <w:rPr>
                <w:rFonts w:ascii="Times New Roman" w:eastAsia="Times New Roman" w:hAnsi="Times New Roman"/>
                <w:sz w:val="20"/>
                <w:szCs w:val="20"/>
                <w:lang w:val="kk-KZ" w:eastAsia="ru-RU"/>
              </w:rPr>
            </w:pPr>
          </w:p>
        </w:tc>
        <w:tc>
          <w:tcPr>
            <w:tcW w:w="2977" w:type="dxa"/>
          </w:tcPr>
          <w:p w:rsidR="00BA00DF" w:rsidRPr="00BA00DF" w:rsidRDefault="00BA00DF" w:rsidP="00BA00DF">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29/12/2025 12:00</w:t>
            </w:r>
          </w:p>
          <w:p w:rsidR="00BA00DF" w:rsidRPr="00BA00DF" w:rsidRDefault="00BA00DF" w:rsidP="00BA00DF">
            <w:pPr>
              <w:spacing w:before="100" w:beforeAutospacing="1" w:after="100" w:afterAutospacing="1"/>
              <w:rPr>
                <w:rFonts w:ascii="Times New Roman" w:eastAsia="Times New Roman" w:hAnsi="Times New Roman"/>
                <w:sz w:val="20"/>
                <w:szCs w:val="20"/>
                <w:lang w:val="kk-KZ" w:eastAsia="ru-RU"/>
              </w:rPr>
            </w:pPr>
            <w:r w:rsidRPr="00BA00DF">
              <w:rPr>
                <w:rFonts w:ascii="Times New Roman" w:eastAsia="Times New Roman" w:hAnsi="Times New Roman"/>
                <w:sz w:val="20"/>
                <w:szCs w:val="20"/>
                <w:lang w:val="kk-KZ" w:eastAsia="ru-RU"/>
              </w:rPr>
              <w:t>ПРОЕКТ НОРМАТИВОВ ДОПУСТИМЫХ ВЫБРОСОВ для полигона не опасных отходов ТОО</w:t>
            </w:r>
            <w:r w:rsidRPr="00BA00DF">
              <w:rPr>
                <w:rFonts w:ascii="Times New Roman" w:eastAsia="Times New Roman" w:hAnsi="Times New Roman"/>
                <w:b/>
                <w:sz w:val="20"/>
                <w:szCs w:val="20"/>
                <w:lang w:val="kk-KZ" w:eastAsia="ru-RU"/>
              </w:rPr>
              <w:t xml:space="preserve"> </w:t>
            </w:r>
            <w:r w:rsidRPr="00BA00DF">
              <w:rPr>
                <w:rFonts w:ascii="Times New Roman" w:eastAsia="Times New Roman" w:hAnsi="Times New Roman"/>
                <w:sz w:val="20"/>
                <w:szCs w:val="20"/>
                <w:lang w:val="kk-KZ" w:eastAsia="ru-RU"/>
              </w:rPr>
              <w:t xml:space="preserve">«Заречный» </w:t>
            </w:r>
            <w:r w:rsidRPr="00BA00DF">
              <w:rPr>
                <w:rFonts w:ascii="Times New Roman" w:eastAsia="Times New Roman" w:hAnsi="Times New Roman"/>
                <w:sz w:val="20"/>
                <w:szCs w:val="20"/>
                <w:lang w:val="kk-KZ" w:eastAsia="ru-RU"/>
              </w:rPr>
              <w:lastRenderedPageBreak/>
              <w:t>Акмолинская область, Есильский район, с. Заречное.</w:t>
            </w:r>
          </w:p>
          <w:p w:rsidR="00FA181A" w:rsidRPr="00BA00DF" w:rsidRDefault="00BA00DF" w:rsidP="00BA00DF">
            <w:pPr>
              <w:spacing w:before="100" w:beforeAutospacing="1" w:after="100" w:afterAutospacing="1"/>
              <w:rPr>
                <w:rFonts w:ascii="Times New Roman" w:eastAsia="Times New Roman" w:hAnsi="Times New Roman"/>
                <w:sz w:val="20"/>
                <w:szCs w:val="20"/>
                <w:lang w:val="kk-KZ" w:eastAsia="ru-RU"/>
              </w:rPr>
            </w:pPr>
            <w:r w:rsidRPr="00BA00DF">
              <w:rPr>
                <w:rFonts w:ascii="Times New Roman" w:eastAsia="Times New Roman" w:hAnsi="Times New Roman"/>
                <w:sz w:val="20"/>
                <w:szCs w:val="20"/>
                <w:lang w:val="kk-KZ" w:eastAsia="ru-RU"/>
              </w:rPr>
              <w:t>Заявитель: Товарищество с ограниченной ответственностью ""Заречный""</w:t>
            </w:r>
          </w:p>
          <w:p w:rsidR="00BA00DF" w:rsidRPr="00BA00DF" w:rsidRDefault="00BA00DF" w:rsidP="00BA00DF">
            <w:pPr>
              <w:spacing w:before="100" w:beforeAutospacing="1" w:after="100" w:afterAutospacing="1"/>
              <w:rPr>
                <w:rFonts w:ascii="Times New Roman" w:eastAsia="Times New Roman" w:hAnsi="Times New Roman"/>
                <w:b/>
                <w:sz w:val="20"/>
                <w:szCs w:val="20"/>
                <w:lang w:val="kk-KZ" w:eastAsia="ru-RU"/>
              </w:rPr>
            </w:pPr>
            <w:r w:rsidRPr="00BA00DF">
              <w:rPr>
                <w:rFonts w:ascii="Times New Roman" w:eastAsia="Times New Roman" w:hAnsi="Times New Roman"/>
                <w:b/>
                <w:sz w:val="20"/>
                <w:szCs w:val="20"/>
                <w:lang w:val="kk-KZ" w:eastAsia="ru-RU"/>
              </w:rPr>
              <w:t xml:space="preserve">Размещено на </w:t>
            </w:r>
            <w:r>
              <w:rPr>
                <w:rFonts w:ascii="Times New Roman" w:eastAsia="Times New Roman" w:hAnsi="Times New Roman"/>
                <w:b/>
                <w:sz w:val="20"/>
                <w:szCs w:val="20"/>
                <w:lang w:val="kk-KZ" w:eastAsia="ru-RU"/>
              </w:rPr>
              <w:t>Информационной системе: 25</w:t>
            </w:r>
            <w:r w:rsidRPr="00BA00DF">
              <w:rPr>
                <w:rFonts w:ascii="Times New Roman" w:eastAsia="Times New Roman" w:hAnsi="Times New Roman"/>
                <w:b/>
                <w:sz w:val="20"/>
                <w:szCs w:val="20"/>
                <w:lang w:val="kk-KZ" w:eastAsia="ru-RU"/>
              </w:rPr>
              <w:t>.11.2025</w:t>
            </w:r>
          </w:p>
          <w:p w:rsidR="00BA00DF" w:rsidRPr="00B6254B" w:rsidRDefault="00BA00DF" w:rsidP="00BA00DF">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ИР:25</w:t>
            </w:r>
            <w:r w:rsidRPr="00BA00DF">
              <w:rPr>
                <w:rFonts w:ascii="Times New Roman" w:eastAsia="Times New Roman" w:hAnsi="Times New Roman"/>
                <w:b/>
                <w:sz w:val="20"/>
                <w:szCs w:val="20"/>
                <w:lang w:val="kk-KZ" w:eastAsia="ru-RU"/>
              </w:rPr>
              <w:t>.11.2025</w:t>
            </w:r>
          </w:p>
        </w:tc>
        <w:tc>
          <w:tcPr>
            <w:tcW w:w="1275" w:type="dxa"/>
          </w:tcPr>
          <w:p w:rsidR="00FA181A" w:rsidRPr="00B6254B" w:rsidRDefault="00FA181A" w:rsidP="00542630">
            <w:pPr>
              <w:jc w:val="center"/>
              <w:rPr>
                <w:rFonts w:ascii="Times New Roman" w:eastAsia="Times New Roman" w:hAnsi="Times New Roman"/>
                <w:sz w:val="20"/>
                <w:szCs w:val="20"/>
                <w:lang w:val="kk-KZ" w:eastAsia="ru-RU"/>
              </w:rPr>
            </w:pPr>
          </w:p>
        </w:tc>
        <w:tc>
          <w:tcPr>
            <w:tcW w:w="2552" w:type="dxa"/>
          </w:tcPr>
          <w:p w:rsidR="00FA181A" w:rsidRPr="00B6254B" w:rsidRDefault="00FA181A" w:rsidP="00535921">
            <w:pPr>
              <w:rPr>
                <w:rFonts w:ascii="Times New Roman" w:eastAsia="Times New Roman" w:hAnsi="Times New Roman"/>
                <w:b/>
                <w:sz w:val="20"/>
                <w:szCs w:val="20"/>
                <w:lang w:val="kk-KZ"/>
              </w:rPr>
            </w:pPr>
          </w:p>
        </w:tc>
        <w:tc>
          <w:tcPr>
            <w:tcW w:w="1276" w:type="dxa"/>
          </w:tcPr>
          <w:p w:rsidR="00FA181A" w:rsidRPr="00B6254B" w:rsidRDefault="00FA181A" w:rsidP="00542630">
            <w:pPr>
              <w:jc w:val="center"/>
              <w:rPr>
                <w:rFonts w:ascii="Times New Roman" w:eastAsia="Times New Roman" w:hAnsi="Times New Roman"/>
                <w:sz w:val="20"/>
                <w:szCs w:val="20"/>
                <w:lang w:val="kk-KZ" w:eastAsia="ru-RU"/>
              </w:rPr>
            </w:pPr>
          </w:p>
        </w:tc>
      </w:tr>
      <w:tr w:rsidR="00542630" w:rsidRPr="00B6254B" w:rsidTr="00E9256B">
        <w:trPr>
          <w:trHeight w:val="406"/>
        </w:trPr>
        <w:tc>
          <w:tcPr>
            <w:tcW w:w="4390" w:type="dxa"/>
            <w:gridSpan w:val="3"/>
          </w:tcPr>
          <w:p w:rsidR="00542630" w:rsidRPr="00B6254B" w:rsidRDefault="00542630" w:rsidP="00542630">
            <w:pPr>
              <w:jc w:val="center"/>
              <w:rPr>
                <w:rFonts w:ascii="Times New Roman" w:eastAsia="Times New Roman" w:hAnsi="Times New Roman"/>
                <w:b/>
                <w:sz w:val="20"/>
                <w:szCs w:val="20"/>
                <w:lang w:eastAsia="ru-RU"/>
              </w:rPr>
            </w:pPr>
            <w:r w:rsidRPr="00B6254B">
              <w:rPr>
                <w:rFonts w:ascii="Times New Roman" w:eastAsia="Times New Roman" w:hAnsi="Times New Roman"/>
                <w:b/>
                <w:sz w:val="20"/>
                <w:szCs w:val="20"/>
                <w:lang w:val="kk-KZ" w:eastAsia="ru-RU"/>
              </w:rPr>
              <w:lastRenderedPageBreak/>
              <w:t xml:space="preserve"> </w:t>
            </w:r>
            <w:r w:rsidRPr="00B6254B">
              <w:rPr>
                <w:rFonts w:ascii="Times New Roman" w:eastAsia="Times New Roman" w:hAnsi="Times New Roman"/>
                <w:b/>
                <w:sz w:val="20"/>
                <w:szCs w:val="20"/>
                <w:lang w:eastAsia="ru-RU"/>
              </w:rPr>
              <w:t xml:space="preserve">Итого размещено объявлений  </w:t>
            </w:r>
          </w:p>
        </w:tc>
        <w:tc>
          <w:tcPr>
            <w:tcW w:w="1275" w:type="dxa"/>
          </w:tcPr>
          <w:p w:rsidR="00542630" w:rsidRPr="00B6254B" w:rsidRDefault="00F51280" w:rsidP="00542630">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31</w:t>
            </w:r>
          </w:p>
        </w:tc>
        <w:tc>
          <w:tcPr>
            <w:tcW w:w="2552" w:type="dxa"/>
          </w:tcPr>
          <w:p w:rsidR="00542630" w:rsidRPr="00B6254B" w:rsidRDefault="00542630" w:rsidP="00542630">
            <w:pPr>
              <w:jc w:val="both"/>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Итого размещено протоколов</w:t>
            </w:r>
          </w:p>
        </w:tc>
        <w:tc>
          <w:tcPr>
            <w:tcW w:w="1276" w:type="dxa"/>
          </w:tcPr>
          <w:p w:rsidR="00542630" w:rsidRPr="00B6254B" w:rsidRDefault="00F51280" w:rsidP="00542630">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21</w:t>
            </w:r>
          </w:p>
        </w:tc>
      </w:tr>
      <w:tr w:rsidR="00542630" w:rsidRPr="00B6254B" w:rsidTr="00E9256B">
        <w:trPr>
          <w:trHeight w:val="406"/>
        </w:trPr>
        <w:tc>
          <w:tcPr>
            <w:tcW w:w="4390" w:type="dxa"/>
            <w:gridSpan w:val="3"/>
          </w:tcPr>
          <w:p w:rsidR="00542630" w:rsidRPr="00B6254B" w:rsidRDefault="00542630" w:rsidP="00542630">
            <w:pPr>
              <w:jc w:val="center"/>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Итого выявлено нарушений</w:t>
            </w:r>
          </w:p>
        </w:tc>
        <w:tc>
          <w:tcPr>
            <w:tcW w:w="1275" w:type="dxa"/>
          </w:tcPr>
          <w:p w:rsidR="00542630" w:rsidRPr="00B6254B" w:rsidRDefault="00F51280" w:rsidP="00542630">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c>
          <w:tcPr>
            <w:tcW w:w="2552" w:type="dxa"/>
          </w:tcPr>
          <w:p w:rsidR="00542630" w:rsidRPr="00B6254B" w:rsidRDefault="00542630" w:rsidP="00542630">
            <w:pPr>
              <w:jc w:val="both"/>
              <w:rPr>
                <w:rFonts w:ascii="Times New Roman" w:eastAsia="Times New Roman" w:hAnsi="Times New Roman"/>
                <w:b/>
                <w:sz w:val="20"/>
                <w:szCs w:val="20"/>
                <w:shd w:val="clear" w:color="auto" w:fill="FFFFFF"/>
                <w:lang w:eastAsia="ru-RU"/>
              </w:rPr>
            </w:pPr>
            <w:r w:rsidRPr="00B6254B">
              <w:rPr>
                <w:rFonts w:ascii="Times New Roman" w:eastAsia="Times New Roman" w:hAnsi="Times New Roman"/>
                <w:b/>
                <w:sz w:val="20"/>
                <w:szCs w:val="20"/>
                <w:shd w:val="clear" w:color="auto" w:fill="FFFFFF"/>
                <w:lang w:eastAsia="ru-RU"/>
              </w:rPr>
              <w:t>Итого выявлено нарушений</w:t>
            </w:r>
          </w:p>
        </w:tc>
        <w:tc>
          <w:tcPr>
            <w:tcW w:w="1276" w:type="dxa"/>
          </w:tcPr>
          <w:p w:rsidR="00542630" w:rsidRPr="00B6254B" w:rsidRDefault="00F51280" w:rsidP="00542630">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r>
      <w:tr w:rsidR="00542630" w:rsidRPr="00B6254B" w:rsidTr="00E9256B">
        <w:tc>
          <w:tcPr>
            <w:tcW w:w="410" w:type="dxa"/>
          </w:tcPr>
          <w:p w:rsidR="00542630" w:rsidRPr="00B6254B" w:rsidRDefault="00542630" w:rsidP="00542630">
            <w:pPr>
              <w:jc w:val="both"/>
              <w:rPr>
                <w:rFonts w:ascii="Times New Roman" w:eastAsia="Times New Roman" w:hAnsi="Times New Roman"/>
                <w:b/>
                <w:sz w:val="20"/>
                <w:szCs w:val="20"/>
                <w:lang w:eastAsia="ru-RU"/>
              </w:rPr>
            </w:pPr>
          </w:p>
          <w:p w:rsidR="00542630" w:rsidRPr="00B6254B" w:rsidRDefault="00542630" w:rsidP="00542630">
            <w:pPr>
              <w:jc w:val="both"/>
              <w:rPr>
                <w:rFonts w:ascii="Times New Roman" w:eastAsia="Times New Roman" w:hAnsi="Times New Roman"/>
                <w:b/>
                <w:sz w:val="20"/>
                <w:szCs w:val="20"/>
                <w:lang w:eastAsia="ru-RU"/>
              </w:rPr>
            </w:pPr>
            <w:r w:rsidRPr="00B6254B">
              <w:rPr>
                <w:rFonts w:ascii="Times New Roman" w:eastAsia="Times New Roman" w:hAnsi="Times New Roman"/>
                <w:b/>
                <w:sz w:val="20"/>
                <w:szCs w:val="20"/>
                <w:lang w:eastAsia="ru-RU"/>
              </w:rPr>
              <w:t>4</w:t>
            </w:r>
          </w:p>
          <w:p w:rsidR="00542630" w:rsidRPr="00B6254B" w:rsidRDefault="00542630" w:rsidP="00542630">
            <w:pPr>
              <w:jc w:val="both"/>
              <w:rPr>
                <w:rFonts w:ascii="Times New Roman" w:eastAsia="Times New Roman" w:hAnsi="Times New Roman"/>
                <w:sz w:val="20"/>
                <w:szCs w:val="20"/>
                <w:lang w:eastAsia="ru-RU"/>
              </w:rPr>
            </w:pPr>
          </w:p>
        </w:tc>
        <w:tc>
          <w:tcPr>
            <w:tcW w:w="9083" w:type="dxa"/>
            <w:gridSpan w:val="5"/>
          </w:tcPr>
          <w:p w:rsidR="00542630" w:rsidRPr="00B6254B" w:rsidRDefault="00542630" w:rsidP="00542630">
            <w:pPr>
              <w:jc w:val="center"/>
              <w:rPr>
                <w:rFonts w:ascii="Times New Roman" w:eastAsia="Times New Roman" w:hAnsi="Times New Roman"/>
                <w:sz w:val="20"/>
                <w:szCs w:val="20"/>
                <w:lang w:eastAsia="ru-RU"/>
              </w:rPr>
            </w:pPr>
            <w:r w:rsidRPr="00B6254B">
              <w:rPr>
                <w:rFonts w:ascii="Times New Roman" w:eastAsia="Times New Roman" w:hAnsi="Times New Roman"/>
                <w:b/>
                <w:bCs/>
                <w:kern w:val="32"/>
                <w:sz w:val="20"/>
                <w:szCs w:val="20"/>
                <w:lang w:eastAsia="ru-RU"/>
              </w:rPr>
              <w:t>Актюбинская область</w:t>
            </w:r>
            <w:r w:rsidRPr="00B6254B">
              <w:rPr>
                <w:rFonts w:ascii="Times New Roman" w:eastAsia="Times New Roman" w:hAnsi="Times New Roman"/>
                <w:b/>
                <w:bCs/>
                <w:sz w:val="20"/>
                <w:szCs w:val="20"/>
                <w:lang w:eastAsia="ru-RU"/>
              </w:rPr>
              <w:t xml:space="preserve"> - </w:t>
            </w:r>
            <w:r w:rsidRPr="00B6254B">
              <w:rPr>
                <w:rFonts w:ascii="Times New Roman" w:eastAsia="Times New Roman" w:hAnsi="Times New Roman"/>
                <w:b/>
                <w:color w:val="0000FF"/>
                <w:sz w:val="20"/>
                <w:szCs w:val="20"/>
                <w:u w:val="single"/>
                <w:lang w:val="en-US" w:eastAsia="ru-RU"/>
              </w:rPr>
              <w:t>https</w:t>
            </w:r>
            <w:r w:rsidRPr="00B6254B">
              <w:rPr>
                <w:rFonts w:ascii="Times New Roman" w:eastAsia="Times New Roman" w:hAnsi="Times New Roman"/>
                <w:b/>
                <w:color w:val="0000FF"/>
                <w:sz w:val="20"/>
                <w:szCs w:val="20"/>
                <w:u w:val="single"/>
                <w:lang w:eastAsia="ru-RU"/>
              </w:rPr>
              <w:t>://</w:t>
            </w:r>
            <w:r w:rsidRPr="00B6254B">
              <w:rPr>
                <w:rFonts w:ascii="Times New Roman" w:eastAsia="Times New Roman" w:hAnsi="Times New Roman"/>
                <w:b/>
                <w:color w:val="0000FF"/>
                <w:sz w:val="20"/>
                <w:szCs w:val="20"/>
                <w:u w:val="single"/>
                <w:lang w:val="en-US" w:eastAsia="ru-RU"/>
              </w:rPr>
              <w:t>www</w:t>
            </w:r>
            <w:r w:rsidRPr="00B6254B">
              <w:rPr>
                <w:rFonts w:ascii="Times New Roman" w:eastAsia="Times New Roman" w:hAnsi="Times New Roman"/>
                <w:b/>
                <w:color w:val="0000FF"/>
                <w:sz w:val="20"/>
                <w:szCs w:val="20"/>
                <w:u w:val="single"/>
                <w:lang w:eastAsia="ru-RU"/>
              </w:rPr>
              <w:t>.</w:t>
            </w:r>
            <w:r w:rsidRPr="00B6254B">
              <w:rPr>
                <w:rFonts w:ascii="Times New Roman" w:eastAsia="Times New Roman" w:hAnsi="Times New Roman"/>
                <w:b/>
                <w:color w:val="0000FF"/>
                <w:sz w:val="20"/>
                <w:szCs w:val="20"/>
                <w:u w:val="single"/>
                <w:lang w:val="en-US" w:eastAsia="ru-RU"/>
              </w:rPr>
              <w:t>gov</w:t>
            </w:r>
            <w:r w:rsidRPr="00B6254B">
              <w:rPr>
                <w:rFonts w:ascii="Times New Roman" w:eastAsia="Times New Roman" w:hAnsi="Times New Roman"/>
                <w:b/>
                <w:color w:val="0000FF"/>
                <w:sz w:val="20"/>
                <w:szCs w:val="20"/>
                <w:u w:val="single"/>
                <w:lang w:eastAsia="ru-RU"/>
              </w:rPr>
              <w:t>.</w:t>
            </w:r>
            <w:r w:rsidRPr="00B6254B">
              <w:rPr>
                <w:rFonts w:ascii="Times New Roman" w:eastAsia="Times New Roman" w:hAnsi="Times New Roman"/>
                <w:b/>
                <w:color w:val="0000FF"/>
                <w:sz w:val="20"/>
                <w:szCs w:val="20"/>
                <w:u w:val="single"/>
                <w:lang w:val="en-US" w:eastAsia="ru-RU"/>
              </w:rPr>
              <w:t>kz</w:t>
            </w:r>
            <w:r w:rsidRPr="00B6254B">
              <w:rPr>
                <w:rFonts w:ascii="Times New Roman" w:eastAsia="Times New Roman" w:hAnsi="Times New Roman"/>
                <w:b/>
                <w:color w:val="0000FF"/>
                <w:sz w:val="20"/>
                <w:szCs w:val="20"/>
                <w:u w:val="single"/>
                <w:lang w:eastAsia="ru-RU"/>
              </w:rPr>
              <w:t>/</w:t>
            </w:r>
            <w:r w:rsidRPr="00B6254B">
              <w:rPr>
                <w:rFonts w:ascii="Times New Roman" w:eastAsia="Times New Roman" w:hAnsi="Times New Roman"/>
                <w:b/>
                <w:color w:val="0000FF"/>
                <w:sz w:val="20"/>
                <w:szCs w:val="20"/>
                <w:u w:val="single"/>
                <w:lang w:val="en-US" w:eastAsia="ru-RU"/>
              </w:rPr>
              <w:t>memleket</w:t>
            </w:r>
            <w:r w:rsidRPr="00B6254B">
              <w:rPr>
                <w:rFonts w:ascii="Times New Roman" w:eastAsia="Times New Roman" w:hAnsi="Times New Roman"/>
                <w:b/>
                <w:color w:val="0000FF"/>
                <w:sz w:val="20"/>
                <w:szCs w:val="20"/>
                <w:u w:val="single"/>
                <w:lang w:eastAsia="ru-RU"/>
              </w:rPr>
              <w:t>/</w:t>
            </w:r>
            <w:r w:rsidRPr="00B6254B">
              <w:rPr>
                <w:rFonts w:ascii="Times New Roman" w:eastAsia="Times New Roman" w:hAnsi="Times New Roman"/>
                <w:b/>
                <w:color w:val="0000FF"/>
                <w:sz w:val="20"/>
                <w:szCs w:val="20"/>
                <w:u w:val="single"/>
                <w:lang w:val="en-US" w:eastAsia="ru-RU"/>
              </w:rPr>
              <w:t>entities</w:t>
            </w:r>
            <w:r w:rsidRPr="00B6254B">
              <w:rPr>
                <w:rFonts w:ascii="Times New Roman" w:eastAsia="Times New Roman" w:hAnsi="Times New Roman"/>
                <w:b/>
                <w:color w:val="0000FF"/>
                <w:sz w:val="20"/>
                <w:szCs w:val="20"/>
                <w:u w:val="single"/>
                <w:lang w:eastAsia="ru-RU"/>
              </w:rPr>
              <w:t>/</w:t>
            </w:r>
            <w:r w:rsidRPr="00B6254B">
              <w:rPr>
                <w:rFonts w:ascii="Times New Roman" w:eastAsia="Times New Roman" w:hAnsi="Times New Roman"/>
                <w:b/>
                <w:color w:val="0000FF"/>
                <w:sz w:val="20"/>
                <w:szCs w:val="20"/>
                <w:u w:val="single"/>
                <w:lang w:val="en-US" w:eastAsia="ru-RU"/>
              </w:rPr>
              <w:t>aktobe</w:t>
            </w:r>
            <w:r w:rsidRPr="00B6254B">
              <w:rPr>
                <w:rFonts w:ascii="Times New Roman" w:eastAsia="Times New Roman" w:hAnsi="Times New Roman"/>
                <w:b/>
                <w:color w:val="0000FF"/>
                <w:sz w:val="20"/>
                <w:szCs w:val="20"/>
                <w:u w:val="single"/>
                <w:lang w:eastAsia="ru-RU"/>
              </w:rPr>
              <w:t>-</w:t>
            </w:r>
            <w:r w:rsidRPr="00B6254B">
              <w:rPr>
                <w:rFonts w:ascii="Times New Roman" w:eastAsia="Times New Roman" w:hAnsi="Times New Roman"/>
                <w:b/>
                <w:color w:val="0000FF"/>
                <w:sz w:val="20"/>
                <w:szCs w:val="20"/>
                <w:u w:val="single"/>
                <w:lang w:val="en-US" w:eastAsia="ru-RU"/>
              </w:rPr>
              <w:t>zher</w:t>
            </w:r>
            <w:r w:rsidRPr="00B6254B">
              <w:rPr>
                <w:rFonts w:ascii="Times New Roman" w:eastAsia="Times New Roman" w:hAnsi="Times New Roman"/>
                <w:b/>
                <w:color w:val="0000FF"/>
                <w:sz w:val="20"/>
                <w:szCs w:val="20"/>
                <w:u w:val="single"/>
                <w:lang w:eastAsia="ru-RU"/>
              </w:rPr>
              <w:t>-</w:t>
            </w:r>
            <w:r w:rsidRPr="00B6254B">
              <w:rPr>
                <w:rFonts w:ascii="Times New Roman" w:eastAsia="Times New Roman" w:hAnsi="Times New Roman"/>
                <w:b/>
                <w:color w:val="0000FF"/>
                <w:sz w:val="20"/>
                <w:szCs w:val="20"/>
                <w:u w:val="single"/>
                <w:lang w:val="en-US" w:eastAsia="ru-RU"/>
              </w:rPr>
              <w:t>paidalanuy</w:t>
            </w:r>
            <w:r w:rsidRPr="00B6254B">
              <w:rPr>
                <w:rFonts w:ascii="Times New Roman" w:eastAsia="Times New Roman" w:hAnsi="Times New Roman"/>
                <w:b/>
                <w:color w:val="0000FF"/>
                <w:sz w:val="20"/>
                <w:szCs w:val="20"/>
                <w:u w:val="single"/>
                <w:lang w:eastAsia="ru-RU"/>
              </w:rPr>
              <w:t>/</w:t>
            </w:r>
            <w:r w:rsidRPr="00B6254B">
              <w:rPr>
                <w:rFonts w:ascii="Times New Roman" w:eastAsia="Times New Roman" w:hAnsi="Times New Roman"/>
                <w:b/>
                <w:color w:val="0000FF"/>
                <w:sz w:val="20"/>
                <w:szCs w:val="20"/>
                <w:u w:val="single"/>
                <w:lang w:val="en-US" w:eastAsia="ru-RU"/>
              </w:rPr>
              <w:t>press</w:t>
            </w:r>
            <w:r w:rsidRPr="00B6254B">
              <w:rPr>
                <w:rFonts w:ascii="Times New Roman" w:eastAsia="Times New Roman" w:hAnsi="Times New Roman"/>
                <w:b/>
                <w:color w:val="0000FF"/>
                <w:sz w:val="20"/>
                <w:szCs w:val="20"/>
                <w:u w:val="single"/>
                <w:lang w:eastAsia="ru-RU"/>
              </w:rPr>
              <w:t>/</w:t>
            </w:r>
            <w:r w:rsidRPr="00B6254B">
              <w:rPr>
                <w:rFonts w:ascii="Times New Roman" w:eastAsia="Times New Roman" w:hAnsi="Times New Roman"/>
                <w:b/>
                <w:color w:val="0000FF"/>
                <w:sz w:val="20"/>
                <w:szCs w:val="20"/>
                <w:u w:val="single"/>
                <w:lang w:val="en-US" w:eastAsia="ru-RU"/>
              </w:rPr>
              <w:t>article</w:t>
            </w:r>
            <w:r w:rsidRPr="00B6254B">
              <w:rPr>
                <w:rFonts w:ascii="Times New Roman" w:eastAsia="Times New Roman" w:hAnsi="Times New Roman"/>
                <w:b/>
                <w:color w:val="0000FF"/>
                <w:sz w:val="20"/>
                <w:szCs w:val="20"/>
                <w:u w:val="single"/>
                <w:lang w:eastAsia="ru-RU"/>
              </w:rPr>
              <w:t>/1?</w:t>
            </w:r>
            <w:r w:rsidRPr="00B6254B">
              <w:rPr>
                <w:rFonts w:ascii="Times New Roman" w:eastAsia="Times New Roman" w:hAnsi="Times New Roman"/>
                <w:b/>
                <w:color w:val="0000FF"/>
                <w:sz w:val="20"/>
                <w:szCs w:val="20"/>
                <w:u w:val="single"/>
                <w:lang w:val="en-US" w:eastAsia="ru-RU"/>
              </w:rPr>
              <w:t>directions</w:t>
            </w:r>
            <w:r w:rsidRPr="00B6254B">
              <w:rPr>
                <w:rFonts w:ascii="Times New Roman" w:eastAsia="Times New Roman" w:hAnsi="Times New Roman"/>
                <w:b/>
                <w:color w:val="0000FF"/>
                <w:sz w:val="20"/>
                <w:szCs w:val="20"/>
                <w:u w:val="single"/>
                <w:lang w:eastAsia="ru-RU"/>
              </w:rPr>
              <w:t>=8202&amp;</w:t>
            </w:r>
            <w:r w:rsidRPr="00B6254B">
              <w:rPr>
                <w:rFonts w:ascii="Times New Roman" w:eastAsia="Times New Roman" w:hAnsi="Times New Roman"/>
                <w:b/>
                <w:color w:val="0000FF"/>
                <w:sz w:val="20"/>
                <w:szCs w:val="20"/>
                <w:u w:val="single"/>
                <w:lang w:val="en-US" w:eastAsia="ru-RU"/>
              </w:rPr>
              <w:t>lang</w:t>
            </w:r>
            <w:r w:rsidRPr="00B6254B">
              <w:rPr>
                <w:rFonts w:ascii="Times New Roman" w:eastAsia="Times New Roman" w:hAnsi="Times New Roman"/>
                <w:b/>
                <w:color w:val="0000FF"/>
                <w:sz w:val="20"/>
                <w:szCs w:val="20"/>
                <w:u w:val="single"/>
                <w:lang w:eastAsia="ru-RU"/>
              </w:rPr>
              <w:t>=</w:t>
            </w:r>
            <w:r w:rsidRPr="00B6254B">
              <w:rPr>
                <w:rFonts w:ascii="Times New Roman" w:eastAsia="Times New Roman" w:hAnsi="Times New Roman"/>
                <w:b/>
                <w:color w:val="0000FF"/>
                <w:sz w:val="20"/>
                <w:szCs w:val="20"/>
                <w:u w:val="single"/>
                <w:lang w:val="en-US" w:eastAsia="ru-RU"/>
              </w:rPr>
              <w:t>ru</w:t>
            </w:r>
          </w:p>
        </w:tc>
      </w:tr>
      <w:tr w:rsidR="00542630" w:rsidRPr="00B6254B" w:rsidTr="00E9256B">
        <w:tc>
          <w:tcPr>
            <w:tcW w:w="410" w:type="dxa"/>
          </w:tcPr>
          <w:p w:rsidR="00542630" w:rsidRPr="00B6254B" w:rsidRDefault="00542630" w:rsidP="00542630">
            <w:pPr>
              <w:jc w:val="both"/>
              <w:rPr>
                <w:rFonts w:ascii="Times New Roman" w:eastAsia="Times New Roman" w:hAnsi="Times New Roman"/>
                <w:sz w:val="20"/>
                <w:szCs w:val="20"/>
                <w:lang w:eastAsia="ru-RU"/>
              </w:rPr>
            </w:pPr>
          </w:p>
        </w:tc>
        <w:tc>
          <w:tcPr>
            <w:tcW w:w="1003" w:type="dxa"/>
          </w:tcPr>
          <w:p w:rsidR="00542630" w:rsidRPr="00B6254B" w:rsidRDefault="00542630" w:rsidP="00542630">
            <w:pPr>
              <w:numPr>
                <w:ilvl w:val="0"/>
                <w:numId w:val="3"/>
              </w:numPr>
              <w:contextualSpacing/>
              <w:jc w:val="center"/>
              <w:rPr>
                <w:rFonts w:ascii="Times New Roman" w:eastAsia="Times New Roman" w:hAnsi="Times New Roman"/>
                <w:sz w:val="20"/>
                <w:szCs w:val="20"/>
                <w:lang w:eastAsia="ru-RU"/>
              </w:rPr>
            </w:pPr>
          </w:p>
        </w:tc>
        <w:tc>
          <w:tcPr>
            <w:tcW w:w="2977" w:type="dxa"/>
          </w:tcPr>
          <w:p w:rsidR="00542630" w:rsidRPr="00B6254B" w:rsidRDefault="00542630" w:rsidP="00042F1C">
            <w:pPr>
              <w:spacing w:after="100" w:afterAutospacing="1"/>
              <w:rPr>
                <w:rFonts w:ascii="Times New Roman" w:eastAsia="Times New Roman" w:hAnsi="Times New Roman"/>
                <w:sz w:val="20"/>
                <w:szCs w:val="20"/>
              </w:rPr>
            </w:pPr>
          </w:p>
        </w:tc>
        <w:tc>
          <w:tcPr>
            <w:tcW w:w="1275" w:type="dxa"/>
          </w:tcPr>
          <w:p w:rsidR="00542630" w:rsidRPr="008B788C" w:rsidRDefault="00542630" w:rsidP="00542630">
            <w:pPr>
              <w:jc w:val="center"/>
              <w:rPr>
                <w:rFonts w:ascii="Times New Roman" w:eastAsia="Times New Roman" w:hAnsi="Times New Roman"/>
                <w:sz w:val="20"/>
                <w:szCs w:val="20"/>
                <w:lang w:val="kk-KZ" w:eastAsia="ru-RU"/>
              </w:rPr>
            </w:pPr>
          </w:p>
        </w:tc>
        <w:tc>
          <w:tcPr>
            <w:tcW w:w="2552" w:type="dxa"/>
          </w:tcPr>
          <w:p w:rsidR="00D21E0C" w:rsidRPr="00D21E0C" w:rsidRDefault="00D21E0C" w:rsidP="00D21E0C">
            <w:pPr>
              <w:rPr>
                <w:rFonts w:ascii="Times New Roman" w:eastAsia="Times New Roman" w:hAnsi="Times New Roman"/>
                <w:b/>
                <w:sz w:val="20"/>
                <w:szCs w:val="20"/>
                <w:lang w:val="kk-KZ" w:eastAsia="ru-RU"/>
              </w:rPr>
            </w:pPr>
            <w:r w:rsidRPr="00D21E0C">
              <w:rPr>
                <w:rFonts w:ascii="Times New Roman" w:eastAsia="Times New Roman" w:hAnsi="Times New Roman"/>
                <w:b/>
                <w:sz w:val="20"/>
                <w:szCs w:val="20"/>
                <w:lang w:val="kk-KZ" w:eastAsia="ru-RU"/>
              </w:rPr>
              <w:t>28/10/2025 15:00</w:t>
            </w:r>
          </w:p>
          <w:p w:rsidR="00D21E0C" w:rsidRPr="00D21E0C" w:rsidRDefault="00D21E0C" w:rsidP="00D21E0C">
            <w:pPr>
              <w:rPr>
                <w:rFonts w:ascii="Times New Roman" w:eastAsia="Times New Roman" w:hAnsi="Times New Roman"/>
                <w:sz w:val="20"/>
                <w:szCs w:val="20"/>
                <w:lang w:val="kk-KZ" w:eastAsia="ru-RU"/>
              </w:rPr>
            </w:pPr>
          </w:p>
          <w:p w:rsidR="00D21E0C" w:rsidRDefault="00D21E0C" w:rsidP="00D21E0C">
            <w:pPr>
              <w:rPr>
                <w:rFonts w:ascii="Times New Roman" w:eastAsia="Times New Roman" w:hAnsi="Times New Roman"/>
                <w:sz w:val="20"/>
                <w:szCs w:val="20"/>
                <w:lang w:val="kk-KZ" w:eastAsia="ru-RU"/>
              </w:rPr>
            </w:pPr>
            <w:r w:rsidRPr="00D21E0C">
              <w:rPr>
                <w:rFonts w:ascii="Times New Roman" w:eastAsia="Times New Roman" w:hAnsi="Times New Roman"/>
                <w:sz w:val="20"/>
                <w:szCs w:val="20"/>
                <w:lang w:val="kk-KZ" w:eastAsia="ru-RU"/>
              </w:rPr>
              <w:t>по материалам «Раздела охраны окружающей среды» к рабочему проекту «Размещение мобильной дробильно-сортировочной установки ТОО «Соллерс» в Хромтауском районе Актюбинской области», Проекта нормативов допустимых выбросов, Программы управления отходами, Программы ПЭК, Плана природоохранных мероприятий</w:t>
            </w:r>
          </w:p>
          <w:p w:rsidR="00D21E0C" w:rsidRPr="00D21E0C" w:rsidRDefault="00D21E0C" w:rsidP="00D21E0C">
            <w:pPr>
              <w:rPr>
                <w:rFonts w:ascii="Times New Roman" w:eastAsia="Times New Roman" w:hAnsi="Times New Roman"/>
                <w:sz w:val="20"/>
                <w:szCs w:val="20"/>
                <w:lang w:val="kk-KZ" w:eastAsia="ru-RU"/>
              </w:rPr>
            </w:pPr>
          </w:p>
          <w:p w:rsidR="00542630" w:rsidRDefault="00D21E0C" w:rsidP="00D21E0C">
            <w:pPr>
              <w:rPr>
                <w:rFonts w:ascii="Times New Roman" w:eastAsia="Times New Roman" w:hAnsi="Times New Roman"/>
                <w:sz w:val="20"/>
                <w:szCs w:val="20"/>
                <w:lang w:val="kk-KZ" w:eastAsia="ru-RU"/>
              </w:rPr>
            </w:pPr>
            <w:r w:rsidRPr="00D21E0C">
              <w:rPr>
                <w:rFonts w:ascii="Times New Roman" w:eastAsia="Times New Roman" w:hAnsi="Times New Roman"/>
                <w:sz w:val="20"/>
                <w:szCs w:val="20"/>
                <w:lang w:val="kk-KZ" w:eastAsia="ru-RU"/>
              </w:rPr>
              <w:t>Заявитель: Товарищество с ограниченной ответственностью ""Соллерс""</w:t>
            </w:r>
          </w:p>
          <w:p w:rsidR="00D21E0C" w:rsidRDefault="00D21E0C" w:rsidP="00D21E0C">
            <w:pPr>
              <w:rPr>
                <w:rFonts w:ascii="Times New Roman" w:eastAsia="Times New Roman" w:hAnsi="Times New Roman"/>
                <w:sz w:val="20"/>
                <w:szCs w:val="20"/>
                <w:lang w:val="kk-KZ" w:eastAsia="ru-RU"/>
              </w:rPr>
            </w:pPr>
          </w:p>
          <w:p w:rsidR="00D21E0C" w:rsidRDefault="00D21E0C" w:rsidP="00D21E0C">
            <w:pPr>
              <w:rPr>
                <w:rFonts w:ascii="Times New Roman" w:eastAsia="Times New Roman" w:hAnsi="Times New Roman"/>
                <w:b/>
                <w:sz w:val="20"/>
                <w:szCs w:val="20"/>
                <w:lang w:val="kk-KZ" w:eastAsia="ru-RU"/>
              </w:rPr>
            </w:pPr>
            <w:r w:rsidRPr="00D21E0C">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30.10</w:t>
            </w:r>
            <w:r w:rsidRPr="00D21E0C">
              <w:rPr>
                <w:rFonts w:ascii="Times New Roman" w:eastAsia="Times New Roman" w:hAnsi="Times New Roman"/>
                <w:b/>
                <w:sz w:val="20"/>
                <w:szCs w:val="20"/>
                <w:lang w:val="kk-KZ" w:eastAsia="ru-RU"/>
              </w:rPr>
              <w:t>.2025</w:t>
            </w:r>
          </w:p>
          <w:p w:rsidR="00D35AAE" w:rsidRPr="00D21E0C" w:rsidRDefault="00D35AAE" w:rsidP="00D21E0C">
            <w:pPr>
              <w:rPr>
                <w:rFonts w:ascii="Times New Roman" w:eastAsia="Times New Roman" w:hAnsi="Times New Roman"/>
                <w:b/>
                <w:sz w:val="20"/>
                <w:szCs w:val="20"/>
                <w:lang w:val="kk-KZ" w:eastAsia="ru-RU"/>
              </w:rPr>
            </w:pPr>
          </w:p>
          <w:p w:rsidR="00D21E0C" w:rsidRPr="00B6254B" w:rsidRDefault="00D21E0C" w:rsidP="00D21E0C">
            <w:pPr>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Размещено на ИР:30.10</w:t>
            </w:r>
            <w:r w:rsidRPr="00D21E0C">
              <w:rPr>
                <w:rFonts w:ascii="Times New Roman" w:eastAsia="Times New Roman" w:hAnsi="Times New Roman"/>
                <w:b/>
                <w:sz w:val="20"/>
                <w:szCs w:val="20"/>
                <w:lang w:val="kk-KZ" w:eastAsia="ru-RU"/>
              </w:rPr>
              <w:t>.2025</w:t>
            </w:r>
          </w:p>
        </w:tc>
        <w:tc>
          <w:tcPr>
            <w:tcW w:w="1276" w:type="dxa"/>
          </w:tcPr>
          <w:p w:rsidR="00542630" w:rsidRPr="00B6254B" w:rsidRDefault="00542630" w:rsidP="00542630">
            <w:pPr>
              <w:jc w:val="center"/>
              <w:rPr>
                <w:rFonts w:ascii="Times New Roman" w:eastAsia="Times New Roman" w:hAnsi="Times New Roman"/>
                <w:sz w:val="20"/>
                <w:szCs w:val="20"/>
                <w:lang w:eastAsia="ru-RU"/>
              </w:rPr>
            </w:pPr>
          </w:p>
        </w:tc>
      </w:tr>
      <w:tr w:rsidR="00D21E0C" w:rsidRPr="00B6254B" w:rsidTr="00E9256B">
        <w:tc>
          <w:tcPr>
            <w:tcW w:w="410" w:type="dxa"/>
          </w:tcPr>
          <w:p w:rsidR="00D21E0C" w:rsidRPr="00B6254B" w:rsidRDefault="00D21E0C" w:rsidP="00542630">
            <w:pPr>
              <w:jc w:val="both"/>
              <w:rPr>
                <w:rFonts w:ascii="Times New Roman" w:eastAsia="Times New Roman" w:hAnsi="Times New Roman"/>
                <w:sz w:val="20"/>
                <w:szCs w:val="20"/>
                <w:lang w:eastAsia="ru-RU"/>
              </w:rPr>
            </w:pPr>
          </w:p>
        </w:tc>
        <w:tc>
          <w:tcPr>
            <w:tcW w:w="1003" w:type="dxa"/>
          </w:tcPr>
          <w:p w:rsidR="00D21E0C" w:rsidRPr="00B6254B" w:rsidRDefault="00D21E0C" w:rsidP="00542630">
            <w:pPr>
              <w:numPr>
                <w:ilvl w:val="0"/>
                <w:numId w:val="3"/>
              </w:numPr>
              <w:contextualSpacing/>
              <w:jc w:val="center"/>
              <w:rPr>
                <w:rFonts w:ascii="Times New Roman" w:eastAsia="Times New Roman" w:hAnsi="Times New Roman"/>
                <w:sz w:val="20"/>
                <w:szCs w:val="20"/>
                <w:lang w:eastAsia="ru-RU"/>
              </w:rPr>
            </w:pPr>
          </w:p>
        </w:tc>
        <w:tc>
          <w:tcPr>
            <w:tcW w:w="2977" w:type="dxa"/>
          </w:tcPr>
          <w:p w:rsidR="00BC6461" w:rsidRPr="00B6254B" w:rsidRDefault="00BC6461" w:rsidP="00DE0133">
            <w:pPr>
              <w:spacing w:after="100" w:afterAutospacing="1"/>
              <w:rPr>
                <w:rFonts w:ascii="Times New Roman" w:eastAsia="Times New Roman" w:hAnsi="Times New Roman"/>
                <w:sz w:val="20"/>
                <w:szCs w:val="20"/>
              </w:rPr>
            </w:pPr>
          </w:p>
        </w:tc>
        <w:tc>
          <w:tcPr>
            <w:tcW w:w="1275" w:type="dxa"/>
          </w:tcPr>
          <w:p w:rsidR="00D21E0C" w:rsidRPr="00B6254B" w:rsidRDefault="00D21E0C" w:rsidP="00542630">
            <w:pPr>
              <w:jc w:val="center"/>
              <w:rPr>
                <w:rFonts w:ascii="Times New Roman" w:eastAsia="Times New Roman" w:hAnsi="Times New Roman"/>
                <w:sz w:val="20"/>
                <w:szCs w:val="20"/>
                <w:lang w:eastAsia="ru-RU"/>
              </w:rPr>
            </w:pPr>
          </w:p>
        </w:tc>
        <w:tc>
          <w:tcPr>
            <w:tcW w:w="2552" w:type="dxa"/>
          </w:tcPr>
          <w:p w:rsidR="00D21E0C" w:rsidRPr="00D21E0C" w:rsidRDefault="00D21E0C" w:rsidP="00D21E0C">
            <w:pPr>
              <w:rPr>
                <w:rFonts w:ascii="Times New Roman" w:eastAsia="Times New Roman" w:hAnsi="Times New Roman"/>
                <w:b/>
                <w:sz w:val="20"/>
                <w:szCs w:val="20"/>
                <w:lang w:val="kk-KZ" w:eastAsia="ru-RU"/>
              </w:rPr>
            </w:pPr>
            <w:r w:rsidRPr="00D21E0C">
              <w:rPr>
                <w:rFonts w:ascii="Times New Roman" w:eastAsia="Times New Roman" w:hAnsi="Times New Roman"/>
                <w:b/>
                <w:sz w:val="20"/>
                <w:szCs w:val="20"/>
                <w:lang w:val="kk-KZ" w:eastAsia="ru-RU"/>
              </w:rPr>
              <w:t>29/10/2025 14:30</w:t>
            </w:r>
          </w:p>
          <w:p w:rsidR="00D21E0C" w:rsidRPr="00D21E0C" w:rsidRDefault="00D21E0C" w:rsidP="00D21E0C">
            <w:pPr>
              <w:rPr>
                <w:rFonts w:ascii="Times New Roman" w:eastAsia="Times New Roman" w:hAnsi="Times New Roman"/>
                <w:sz w:val="20"/>
                <w:szCs w:val="20"/>
                <w:lang w:val="kk-KZ" w:eastAsia="ru-RU"/>
              </w:rPr>
            </w:pPr>
          </w:p>
          <w:p w:rsidR="00D21E0C" w:rsidRDefault="00D21E0C" w:rsidP="00D21E0C">
            <w:pPr>
              <w:rPr>
                <w:rFonts w:ascii="Times New Roman" w:eastAsia="Times New Roman" w:hAnsi="Times New Roman"/>
                <w:sz w:val="20"/>
                <w:szCs w:val="20"/>
                <w:lang w:val="kk-KZ" w:eastAsia="ru-RU"/>
              </w:rPr>
            </w:pPr>
            <w:r w:rsidRPr="00D21E0C">
              <w:rPr>
                <w:rFonts w:ascii="Times New Roman" w:eastAsia="Times New Roman" w:hAnsi="Times New Roman"/>
                <w:sz w:val="20"/>
                <w:szCs w:val="20"/>
                <w:lang w:val="kk-KZ" w:eastAsia="ru-RU"/>
              </w:rPr>
              <w:t>Корректировка проектов нормативов эмиссий допустимых выбросов для УМГ "Актобе" АО "ИНТЕРГАЗ ЦЕНТРАЛЬНАЯ АЗИЯ" на 2025-2034гг., ПУО, Программа ПЭК, ППМ.</w:t>
            </w:r>
          </w:p>
          <w:p w:rsidR="00D21E0C" w:rsidRPr="00D21E0C" w:rsidRDefault="00D21E0C" w:rsidP="00D21E0C">
            <w:pPr>
              <w:rPr>
                <w:rFonts w:ascii="Times New Roman" w:eastAsia="Times New Roman" w:hAnsi="Times New Roman"/>
                <w:sz w:val="20"/>
                <w:szCs w:val="20"/>
                <w:lang w:val="kk-KZ" w:eastAsia="ru-RU"/>
              </w:rPr>
            </w:pPr>
          </w:p>
          <w:p w:rsidR="00D21E0C" w:rsidRDefault="00D21E0C" w:rsidP="00D21E0C">
            <w:pPr>
              <w:rPr>
                <w:rFonts w:ascii="Times New Roman" w:eastAsia="Times New Roman" w:hAnsi="Times New Roman"/>
                <w:sz w:val="20"/>
                <w:szCs w:val="20"/>
                <w:lang w:val="kk-KZ" w:eastAsia="ru-RU"/>
              </w:rPr>
            </w:pPr>
            <w:r w:rsidRPr="00D21E0C">
              <w:rPr>
                <w:rFonts w:ascii="Times New Roman" w:eastAsia="Times New Roman" w:hAnsi="Times New Roman"/>
                <w:sz w:val="20"/>
                <w:szCs w:val="20"/>
                <w:lang w:val="kk-KZ" w:eastAsia="ru-RU"/>
              </w:rPr>
              <w:lastRenderedPageBreak/>
              <w:t>Заявитель: Акционерное общество ""Интергаз Центральная Азия""</w:t>
            </w:r>
          </w:p>
          <w:p w:rsidR="00D21E0C" w:rsidRDefault="00D21E0C" w:rsidP="00D21E0C">
            <w:pPr>
              <w:rPr>
                <w:rFonts w:ascii="Times New Roman" w:eastAsia="Times New Roman" w:hAnsi="Times New Roman"/>
                <w:b/>
                <w:sz w:val="20"/>
                <w:szCs w:val="20"/>
                <w:lang w:val="kk-KZ" w:eastAsia="ru-RU"/>
              </w:rPr>
            </w:pPr>
            <w:r w:rsidRPr="00D21E0C">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03.11</w:t>
            </w:r>
            <w:r w:rsidRPr="00D21E0C">
              <w:rPr>
                <w:rFonts w:ascii="Times New Roman" w:eastAsia="Times New Roman" w:hAnsi="Times New Roman"/>
                <w:b/>
                <w:sz w:val="20"/>
                <w:szCs w:val="20"/>
                <w:lang w:val="kk-KZ" w:eastAsia="ru-RU"/>
              </w:rPr>
              <w:t>.2025</w:t>
            </w:r>
          </w:p>
          <w:p w:rsidR="00D35AAE" w:rsidRPr="00D21E0C" w:rsidRDefault="00D35AAE" w:rsidP="00D21E0C">
            <w:pPr>
              <w:rPr>
                <w:rFonts w:ascii="Times New Roman" w:eastAsia="Times New Roman" w:hAnsi="Times New Roman"/>
                <w:b/>
                <w:sz w:val="20"/>
                <w:szCs w:val="20"/>
                <w:lang w:val="kk-KZ" w:eastAsia="ru-RU"/>
              </w:rPr>
            </w:pPr>
          </w:p>
          <w:p w:rsidR="00D21E0C" w:rsidRPr="00B6254B" w:rsidRDefault="00C67B8E" w:rsidP="00D21E0C">
            <w:pPr>
              <w:rPr>
                <w:rFonts w:ascii="Times New Roman" w:eastAsia="Times New Roman" w:hAnsi="Times New Roman"/>
                <w:sz w:val="20"/>
                <w:szCs w:val="20"/>
                <w:lang w:val="kk-KZ" w:eastAsia="ru-RU"/>
              </w:rPr>
            </w:pPr>
            <w:r w:rsidRPr="00C67B8E">
              <w:rPr>
                <w:rFonts w:ascii="Times New Roman" w:eastAsia="Times New Roman" w:hAnsi="Times New Roman"/>
                <w:b/>
                <w:sz w:val="20"/>
                <w:szCs w:val="20"/>
                <w:lang w:val="kk-KZ" w:eastAsia="ru-RU"/>
              </w:rPr>
              <w:t>Размещено на ИР:03.11</w:t>
            </w:r>
            <w:r w:rsidR="00D21E0C" w:rsidRPr="00C67B8E">
              <w:rPr>
                <w:rFonts w:ascii="Times New Roman" w:eastAsia="Times New Roman" w:hAnsi="Times New Roman"/>
                <w:b/>
                <w:sz w:val="20"/>
                <w:szCs w:val="20"/>
                <w:lang w:val="kk-KZ" w:eastAsia="ru-RU"/>
              </w:rPr>
              <w:t>.2025</w:t>
            </w:r>
          </w:p>
        </w:tc>
        <w:tc>
          <w:tcPr>
            <w:tcW w:w="1276" w:type="dxa"/>
          </w:tcPr>
          <w:p w:rsidR="00D21E0C" w:rsidRPr="00B6254B" w:rsidRDefault="00D21E0C" w:rsidP="00542630">
            <w:pPr>
              <w:jc w:val="center"/>
              <w:rPr>
                <w:rFonts w:ascii="Times New Roman" w:eastAsia="Times New Roman" w:hAnsi="Times New Roman"/>
                <w:sz w:val="20"/>
                <w:szCs w:val="20"/>
                <w:lang w:eastAsia="ru-RU"/>
              </w:rPr>
            </w:pPr>
          </w:p>
        </w:tc>
      </w:tr>
      <w:tr w:rsidR="008E6D0C" w:rsidRPr="00B6254B" w:rsidTr="00E9256B">
        <w:tc>
          <w:tcPr>
            <w:tcW w:w="410" w:type="dxa"/>
          </w:tcPr>
          <w:p w:rsidR="008E6D0C" w:rsidRPr="00B6254B" w:rsidRDefault="008E6D0C" w:rsidP="00542630">
            <w:pPr>
              <w:jc w:val="both"/>
              <w:rPr>
                <w:rFonts w:ascii="Times New Roman" w:eastAsia="Times New Roman" w:hAnsi="Times New Roman"/>
                <w:sz w:val="20"/>
                <w:szCs w:val="20"/>
                <w:lang w:eastAsia="ru-RU"/>
              </w:rPr>
            </w:pPr>
          </w:p>
        </w:tc>
        <w:tc>
          <w:tcPr>
            <w:tcW w:w="1003" w:type="dxa"/>
          </w:tcPr>
          <w:p w:rsidR="008E6D0C" w:rsidRPr="00B6254B" w:rsidRDefault="008E6D0C" w:rsidP="00542630">
            <w:pPr>
              <w:numPr>
                <w:ilvl w:val="0"/>
                <w:numId w:val="3"/>
              </w:numPr>
              <w:contextualSpacing/>
              <w:jc w:val="center"/>
              <w:rPr>
                <w:rFonts w:ascii="Times New Roman" w:eastAsia="Times New Roman" w:hAnsi="Times New Roman"/>
                <w:sz w:val="20"/>
                <w:szCs w:val="20"/>
                <w:lang w:eastAsia="ru-RU"/>
              </w:rPr>
            </w:pPr>
          </w:p>
        </w:tc>
        <w:tc>
          <w:tcPr>
            <w:tcW w:w="2977" w:type="dxa"/>
          </w:tcPr>
          <w:p w:rsidR="008E6D0C" w:rsidRPr="00B6254B" w:rsidRDefault="008E6D0C" w:rsidP="00DE0133">
            <w:pPr>
              <w:spacing w:after="100" w:afterAutospacing="1"/>
              <w:rPr>
                <w:rFonts w:ascii="Times New Roman" w:eastAsia="Times New Roman" w:hAnsi="Times New Roman"/>
                <w:sz w:val="20"/>
                <w:szCs w:val="20"/>
              </w:rPr>
            </w:pPr>
          </w:p>
        </w:tc>
        <w:tc>
          <w:tcPr>
            <w:tcW w:w="1275" w:type="dxa"/>
          </w:tcPr>
          <w:p w:rsidR="008E6D0C" w:rsidRPr="00B6254B" w:rsidRDefault="008E6D0C" w:rsidP="00542630">
            <w:pPr>
              <w:jc w:val="center"/>
              <w:rPr>
                <w:rFonts w:ascii="Times New Roman" w:eastAsia="Times New Roman" w:hAnsi="Times New Roman"/>
                <w:sz w:val="20"/>
                <w:szCs w:val="20"/>
                <w:lang w:eastAsia="ru-RU"/>
              </w:rPr>
            </w:pPr>
          </w:p>
        </w:tc>
        <w:tc>
          <w:tcPr>
            <w:tcW w:w="2552" w:type="dxa"/>
          </w:tcPr>
          <w:p w:rsidR="008E6D0C" w:rsidRPr="00042F1C" w:rsidRDefault="008E6D0C" w:rsidP="008E6D0C">
            <w:pPr>
              <w:spacing w:after="100" w:afterAutospacing="1"/>
              <w:rPr>
                <w:rFonts w:ascii="Times New Roman" w:eastAsia="Times New Roman" w:hAnsi="Times New Roman"/>
                <w:b/>
                <w:sz w:val="20"/>
                <w:szCs w:val="20"/>
              </w:rPr>
            </w:pPr>
            <w:r w:rsidRPr="00042F1C">
              <w:rPr>
                <w:rFonts w:ascii="Times New Roman" w:eastAsia="Times New Roman" w:hAnsi="Times New Roman"/>
                <w:b/>
                <w:sz w:val="20"/>
                <w:szCs w:val="20"/>
              </w:rPr>
              <w:t>27/11/2025 15:00</w:t>
            </w:r>
          </w:p>
          <w:p w:rsidR="008E6D0C" w:rsidRPr="00042F1C" w:rsidRDefault="008E6D0C" w:rsidP="008E6D0C">
            <w:pPr>
              <w:spacing w:after="100" w:afterAutospacing="1"/>
              <w:rPr>
                <w:rFonts w:ascii="Times New Roman" w:eastAsia="Times New Roman" w:hAnsi="Times New Roman"/>
                <w:sz w:val="20"/>
                <w:szCs w:val="20"/>
              </w:rPr>
            </w:pPr>
            <w:r w:rsidRPr="00042F1C">
              <w:rPr>
                <w:rFonts w:ascii="Times New Roman" w:eastAsia="Times New Roman" w:hAnsi="Times New Roman"/>
                <w:sz w:val="20"/>
                <w:szCs w:val="20"/>
              </w:rPr>
              <w:t>Раздел охраны окружающей среды к Плану горных работ к месторождение Мамытское, участки Восточно-Уральский № 1-2, №3, №4, №6-6 бис частично, для освоения карьера бурого угля расположенного в Хромтау</w:t>
            </w:r>
            <w:r>
              <w:rPr>
                <w:rFonts w:ascii="Times New Roman" w:eastAsia="Times New Roman" w:hAnsi="Times New Roman"/>
                <w:sz w:val="20"/>
                <w:szCs w:val="20"/>
              </w:rPr>
              <w:t>ском районе Актюбинской области</w:t>
            </w:r>
          </w:p>
          <w:p w:rsidR="008E6D0C" w:rsidRPr="00042F1C" w:rsidRDefault="008E6D0C" w:rsidP="008E6D0C">
            <w:pPr>
              <w:spacing w:after="100" w:afterAutospacing="1"/>
              <w:rPr>
                <w:rFonts w:ascii="Times New Roman" w:eastAsia="Times New Roman" w:hAnsi="Times New Roman"/>
                <w:sz w:val="20"/>
                <w:szCs w:val="20"/>
              </w:rPr>
            </w:pPr>
            <w:r w:rsidRPr="00042F1C">
              <w:rPr>
                <w:rFonts w:ascii="Times New Roman" w:eastAsia="Times New Roman" w:hAnsi="Times New Roman"/>
                <w:sz w:val="20"/>
                <w:szCs w:val="20"/>
              </w:rPr>
              <w:t>Заявитель: ""Актобе Хюмик"" жауап</w:t>
            </w:r>
            <w:r>
              <w:rPr>
                <w:rFonts w:ascii="Times New Roman" w:eastAsia="Times New Roman" w:hAnsi="Times New Roman"/>
                <w:sz w:val="20"/>
                <w:szCs w:val="20"/>
              </w:rPr>
              <w:t>кершілігі шектеулі серіктестігі</w:t>
            </w:r>
          </w:p>
          <w:p w:rsidR="008E6D0C" w:rsidRPr="00042F1C" w:rsidRDefault="008E6D0C" w:rsidP="008E6D0C">
            <w:pPr>
              <w:spacing w:after="100" w:afterAutospacing="1"/>
              <w:rPr>
                <w:rFonts w:ascii="Times New Roman" w:eastAsia="Times New Roman" w:hAnsi="Times New Roman"/>
                <w:b/>
                <w:sz w:val="20"/>
                <w:szCs w:val="20"/>
              </w:rPr>
            </w:pPr>
            <w:r w:rsidRPr="00042F1C">
              <w:rPr>
                <w:rFonts w:ascii="Times New Roman" w:eastAsia="Times New Roman" w:hAnsi="Times New Roman"/>
                <w:b/>
                <w:sz w:val="20"/>
                <w:szCs w:val="20"/>
              </w:rPr>
              <w:t>Размещено на Информационной системе: 04.11.2025</w:t>
            </w:r>
          </w:p>
          <w:p w:rsidR="008E6D0C" w:rsidRPr="00D21E0C" w:rsidRDefault="008E6D0C" w:rsidP="008E6D0C">
            <w:pPr>
              <w:rPr>
                <w:rFonts w:ascii="Times New Roman" w:eastAsia="Times New Roman" w:hAnsi="Times New Roman"/>
                <w:b/>
                <w:sz w:val="20"/>
                <w:szCs w:val="20"/>
                <w:lang w:val="kk-KZ" w:eastAsia="ru-RU"/>
              </w:rPr>
            </w:pPr>
            <w:r>
              <w:rPr>
                <w:rFonts w:ascii="Times New Roman" w:eastAsia="Times New Roman" w:hAnsi="Times New Roman"/>
                <w:b/>
                <w:sz w:val="20"/>
                <w:szCs w:val="20"/>
              </w:rPr>
              <w:t>Размещено на ИР: -</w:t>
            </w:r>
          </w:p>
        </w:tc>
        <w:tc>
          <w:tcPr>
            <w:tcW w:w="1276" w:type="dxa"/>
          </w:tcPr>
          <w:p w:rsidR="008E6D0C" w:rsidRPr="00B6254B" w:rsidRDefault="00941EE0" w:rsidP="00542630">
            <w:pPr>
              <w:jc w:val="center"/>
              <w:rPr>
                <w:rFonts w:ascii="Times New Roman" w:eastAsia="Times New Roman" w:hAnsi="Times New Roman"/>
                <w:sz w:val="20"/>
                <w:szCs w:val="20"/>
                <w:lang w:eastAsia="ru-RU"/>
              </w:rPr>
            </w:pPr>
            <w:r w:rsidRPr="008B788C">
              <w:rPr>
                <w:rFonts w:ascii="Times New Roman" w:eastAsia="Times New Roman" w:hAnsi="Times New Roman"/>
                <w:color w:val="FF0000"/>
                <w:sz w:val="20"/>
                <w:szCs w:val="20"/>
                <w:lang w:eastAsia="ru-RU"/>
              </w:rPr>
              <w:t>Отсутсвует обьявления на сайте МИО Скрин от 08</w:t>
            </w:r>
            <w:r w:rsidRPr="008B788C">
              <w:rPr>
                <w:rFonts w:ascii="Times New Roman" w:eastAsia="Times New Roman" w:hAnsi="Times New Roman"/>
                <w:color w:val="FF0000"/>
                <w:sz w:val="20"/>
                <w:szCs w:val="20"/>
                <w:lang w:val="kk-KZ" w:eastAsia="ru-RU"/>
              </w:rPr>
              <w:t>.12.2025</w:t>
            </w:r>
          </w:p>
        </w:tc>
      </w:tr>
      <w:tr w:rsidR="00D21E0C" w:rsidRPr="00B6254B" w:rsidTr="00E9256B">
        <w:tc>
          <w:tcPr>
            <w:tcW w:w="410" w:type="dxa"/>
          </w:tcPr>
          <w:p w:rsidR="00D21E0C" w:rsidRPr="00B6254B" w:rsidRDefault="00D21E0C" w:rsidP="00542630">
            <w:pPr>
              <w:jc w:val="both"/>
              <w:rPr>
                <w:rFonts w:ascii="Times New Roman" w:eastAsia="Times New Roman" w:hAnsi="Times New Roman"/>
                <w:sz w:val="20"/>
                <w:szCs w:val="20"/>
                <w:lang w:eastAsia="ru-RU"/>
              </w:rPr>
            </w:pPr>
          </w:p>
        </w:tc>
        <w:tc>
          <w:tcPr>
            <w:tcW w:w="1003" w:type="dxa"/>
          </w:tcPr>
          <w:p w:rsidR="00D21E0C" w:rsidRPr="00B6254B" w:rsidRDefault="00D21E0C" w:rsidP="00542630">
            <w:pPr>
              <w:numPr>
                <w:ilvl w:val="0"/>
                <w:numId w:val="3"/>
              </w:numPr>
              <w:contextualSpacing/>
              <w:jc w:val="center"/>
              <w:rPr>
                <w:rFonts w:ascii="Times New Roman" w:eastAsia="Times New Roman" w:hAnsi="Times New Roman"/>
                <w:sz w:val="20"/>
                <w:szCs w:val="20"/>
                <w:lang w:eastAsia="ru-RU"/>
              </w:rPr>
            </w:pPr>
          </w:p>
        </w:tc>
        <w:tc>
          <w:tcPr>
            <w:tcW w:w="2977" w:type="dxa"/>
          </w:tcPr>
          <w:p w:rsidR="00FE60E4" w:rsidRPr="00B6254B" w:rsidRDefault="00FE60E4" w:rsidP="00FE60E4">
            <w:pPr>
              <w:spacing w:after="100" w:afterAutospacing="1"/>
              <w:rPr>
                <w:rFonts w:ascii="Times New Roman" w:eastAsia="Times New Roman" w:hAnsi="Times New Roman"/>
                <w:sz w:val="20"/>
                <w:szCs w:val="20"/>
              </w:rPr>
            </w:pPr>
          </w:p>
        </w:tc>
        <w:tc>
          <w:tcPr>
            <w:tcW w:w="1275" w:type="dxa"/>
          </w:tcPr>
          <w:p w:rsidR="00D21E0C" w:rsidRPr="00B6254B" w:rsidRDefault="00D21E0C" w:rsidP="00542630">
            <w:pPr>
              <w:jc w:val="center"/>
              <w:rPr>
                <w:rFonts w:ascii="Times New Roman" w:eastAsia="Times New Roman" w:hAnsi="Times New Roman"/>
                <w:sz w:val="20"/>
                <w:szCs w:val="20"/>
                <w:lang w:eastAsia="ru-RU"/>
              </w:rPr>
            </w:pPr>
          </w:p>
        </w:tc>
        <w:tc>
          <w:tcPr>
            <w:tcW w:w="2552" w:type="dxa"/>
          </w:tcPr>
          <w:p w:rsidR="00C67B8E" w:rsidRPr="00C67B8E" w:rsidRDefault="00C67B8E" w:rsidP="00C67B8E">
            <w:pPr>
              <w:rPr>
                <w:rFonts w:ascii="Times New Roman" w:eastAsia="Times New Roman" w:hAnsi="Times New Roman"/>
                <w:b/>
                <w:sz w:val="20"/>
                <w:szCs w:val="20"/>
                <w:lang w:val="kk-KZ" w:eastAsia="ru-RU"/>
              </w:rPr>
            </w:pPr>
            <w:r w:rsidRPr="00C67B8E">
              <w:rPr>
                <w:rFonts w:ascii="Times New Roman" w:eastAsia="Times New Roman" w:hAnsi="Times New Roman"/>
                <w:b/>
                <w:sz w:val="20"/>
                <w:szCs w:val="20"/>
                <w:lang w:val="kk-KZ" w:eastAsia="ru-RU"/>
              </w:rPr>
              <w:t>29/10/2025 17:30</w:t>
            </w:r>
          </w:p>
          <w:p w:rsidR="00C67B8E" w:rsidRPr="00C67B8E" w:rsidRDefault="00C67B8E" w:rsidP="00C67B8E">
            <w:pPr>
              <w:rPr>
                <w:rFonts w:ascii="Times New Roman" w:eastAsia="Times New Roman" w:hAnsi="Times New Roman"/>
                <w:sz w:val="20"/>
                <w:szCs w:val="20"/>
                <w:lang w:val="kk-KZ" w:eastAsia="ru-RU"/>
              </w:rPr>
            </w:pPr>
          </w:p>
          <w:p w:rsidR="00C67B8E" w:rsidRDefault="00C67B8E" w:rsidP="00C67B8E">
            <w:pPr>
              <w:rPr>
                <w:rFonts w:ascii="Times New Roman" w:eastAsia="Times New Roman" w:hAnsi="Times New Roman"/>
                <w:sz w:val="20"/>
                <w:szCs w:val="20"/>
                <w:lang w:val="kk-KZ" w:eastAsia="ru-RU"/>
              </w:rPr>
            </w:pPr>
            <w:r w:rsidRPr="00C67B8E">
              <w:rPr>
                <w:rFonts w:ascii="Times New Roman" w:eastAsia="Times New Roman" w:hAnsi="Times New Roman"/>
                <w:sz w:val="20"/>
                <w:szCs w:val="20"/>
                <w:lang w:val="kk-KZ" w:eastAsia="ru-RU"/>
              </w:rPr>
              <w:t>Корректировка проектов нормативов эмиссий допустимых выбросов для УМГ "Актобе" АО "ИНТЕРГАЗ ЦЕНТРАЛЬНАЯ АЗИЯ" на 2025-2034гг., ПУО, Прог</w:t>
            </w:r>
            <w:r>
              <w:rPr>
                <w:rFonts w:ascii="Times New Roman" w:eastAsia="Times New Roman" w:hAnsi="Times New Roman"/>
                <w:sz w:val="20"/>
                <w:szCs w:val="20"/>
                <w:lang w:val="kk-KZ" w:eastAsia="ru-RU"/>
              </w:rPr>
              <w:t>рамма ПЭК, ППМ.</w:t>
            </w:r>
          </w:p>
          <w:p w:rsidR="00C67B8E" w:rsidRPr="00C67B8E" w:rsidRDefault="00C67B8E" w:rsidP="00C67B8E">
            <w:pPr>
              <w:rPr>
                <w:rFonts w:ascii="Times New Roman" w:eastAsia="Times New Roman" w:hAnsi="Times New Roman"/>
                <w:sz w:val="20"/>
                <w:szCs w:val="20"/>
                <w:lang w:val="kk-KZ" w:eastAsia="ru-RU"/>
              </w:rPr>
            </w:pPr>
          </w:p>
          <w:p w:rsidR="00D21E0C" w:rsidRDefault="00C67B8E" w:rsidP="00C67B8E">
            <w:pPr>
              <w:rPr>
                <w:rFonts w:ascii="Times New Roman" w:eastAsia="Times New Roman" w:hAnsi="Times New Roman"/>
                <w:sz w:val="20"/>
                <w:szCs w:val="20"/>
                <w:lang w:val="kk-KZ" w:eastAsia="ru-RU"/>
              </w:rPr>
            </w:pPr>
            <w:r w:rsidRPr="00C67B8E">
              <w:rPr>
                <w:rFonts w:ascii="Times New Roman" w:eastAsia="Times New Roman" w:hAnsi="Times New Roman"/>
                <w:sz w:val="20"/>
                <w:szCs w:val="20"/>
                <w:lang w:val="kk-KZ" w:eastAsia="ru-RU"/>
              </w:rPr>
              <w:t>Заявитель: Акционерное общество ""Интергаз Центральная Азия""</w:t>
            </w:r>
          </w:p>
          <w:p w:rsidR="00C67B8E" w:rsidRDefault="00C67B8E" w:rsidP="00C67B8E">
            <w:pPr>
              <w:rPr>
                <w:rFonts w:ascii="Times New Roman" w:eastAsia="Times New Roman" w:hAnsi="Times New Roman"/>
                <w:sz w:val="20"/>
                <w:szCs w:val="20"/>
                <w:lang w:val="kk-KZ" w:eastAsia="ru-RU"/>
              </w:rPr>
            </w:pPr>
          </w:p>
          <w:p w:rsidR="00C67B8E" w:rsidRDefault="00C67B8E" w:rsidP="00C67B8E">
            <w:pPr>
              <w:rPr>
                <w:rFonts w:ascii="Times New Roman" w:eastAsia="Times New Roman" w:hAnsi="Times New Roman"/>
                <w:b/>
                <w:sz w:val="20"/>
                <w:szCs w:val="20"/>
                <w:lang w:val="kk-KZ" w:eastAsia="ru-RU"/>
              </w:rPr>
            </w:pPr>
            <w:r w:rsidRPr="00C67B8E">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03.11</w:t>
            </w:r>
            <w:r w:rsidRPr="00C67B8E">
              <w:rPr>
                <w:rFonts w:ascii="Times New Roman" w:eastAsia="Times New Roman" w:hAnsi="Times New Roman"/>
                <w:b/>
                <w:sz w:val="20"/>
                <w:szCs w:val="20"/>
                <w:lang w:val="kk-KZ" w:eastAsia="ru-RU"/>
              </w:rPr>
              <w:t>.2025</w:t>
            </w:r>
          </w:p>
          <w:p w:rsidR="00D35AAE" w:rsidRPr="00C67B8E" w:rsidRDefault="00D35AAE" w:rsidP="00C67B8E">
            <w:pPr>
              <w:rPr>
                <w:rFonts w:ascii="Times New Roman" w:eastAsia="Times New Roman" w:hAnsi="Times New Roman"/>
                <w:b/>
                <w:sz w:val="20"/>
                <w:szCs w:val="20"/>
                <w:lang w:val="kk-KZ" w:eastAsia="ru-RU"/>
              </w:rPr>
            </w:pPr>
          </w:p>
          <w:p w:rsidR="00C67B8E" w:rsidRPr="00B6254B" w:rsidRDefault="00C67B8E" w:rsidP="00C67B8E">
            <w:pPr>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Размещено на ИР:03.11</w:t>
            </w:r>
            <w:r w:rsidRPr="00C67B8E">
              <w:rPr>
                <w:rFonts w:ascii="Times New Roman" w:eastAsia="Times New Roman" w:hAnsi="Times New Roman"/>
                <w:b/>
                <w:sz w:val="20"/>
                <w:szCs w:val="20"/>
                <w:lang w:val="kk-KZ" w:eastAsia="ru-RU"/>
              </w:rPr>
              <w:t>.2025</w:t>
            </w:r>
          </w:p>
        </w:tc>
        <w:tc>
          <w:tcPr>
            <w:tcW w:w="1276" w:type="dxa"/>
          </w:tcPr>
          <w:p w:rsidR="00D21E0C" w:rsidRPr="00B6254B" w:rsidRDefault="00D21E0C" w:rsidP="00542630">
            <w:pPr>
              <w:jc w:val="center"/>
              <w:rPr>
                <w:rFonts w:ascii="Times New Roman" w:eastAsia="Times New Roman" w:hAnsi="Times New Roman"/>
                <w:sz w:val="20"/>
                <w:szCs w:val="20"/>
                <w:lang w:eastAsia="ru-RU"/>
              </w:rPr>
            </w:pPr>
          </w:p>
        </w:tc>
      </w:tr>
      <w:tr w:rsidR="00D21E0C" w:rsidRPr="00B6254B" w:rsidTr="00E9256B">
        <w:tc>
          <w:tcPr>
            <w:tcW w:w="410" w:type="dxa"/>
          </w:tcPr>
          <w:p w:rsidR="00D21E0C" w:rsidRPr="00B6254B" w:rsidRDefault="00D21E0C" w:rsidP="00542630">
            <w:pPr>
              <w:jc w:val="both"/>
              <w:rPr>
                <w:rFonts w:ascii="Times New Roman" w:eastAsia="Times New Roman" w:hAnsi="Times New Roman"/>
                <w:sz w:val="20"/>
                <w:szCs w:val="20"/>
                <w:lang w:eastAsia="ru-RU"/>
              </w:rPr>
            </w:pPr>
          </w:p>
        </w:tc>
        <w:tc>
          <w:tcPr>
            <w:tcW w:w="1003" w:type="dxa"/>
          </w:tcPr>
          <w:p w:rsidR="00D21E0C" w:rsidRPr="00B6254B" w:rsidRDefault="00D21E0C" w:rsidP="00542630">
            <w:pPr>
              <w:numPr>
                <w:ilvl w:val="0"/>
                <w:numId w:val="3"/>
              </w:numPr>
              <w:contextualSpacing/>
              <w:jc w:val="center"/>
              <w:rPr>
                <w:rFonts w:ascii="Times New Roman" w:eastAsia="Times New Roman" w:hAnsi="Times New Roman"/>
                <w:sz w:val="20"/>
                <w:szCs w:val="20"/>
                <w:lang w:eastAsia="ru-RU"/>
              </w:rPr>
            </w:pPr>
          </w:p>
        </w:tc>
        <w:tc>
          <w:tcPr>
            <w:tcW w:w="2977" w:type="dxa"/>
          </w:tcPr>
          <w:p w:rsidR="00B34AAC" w:rsidRPr="00CE05EA" w:rsidRDefault="00B34AAC" w:rsidP="00CE05EA">
            <w:pPr>
              <w:spacing w:after="100" w:afterAutospacing="1"/>
              <w:rPr>
                <w:rFonts w:ascii="Times New Roman" w:eastAsia="Times New Roman" w:hAnsi="Times New Roman"/>
                <w:b/>
                <w:sz w:val="20"/>
                <w:szCs w:val="20"/>
              </w:rPr>
            </w:pPr>
          </w:p>
        </w:tc>
        <w:tc>
          <w:tcPr>
            <w:tcW w:w="1275" w:type="dxa"/>
          </w:tcPr>
          <w:p w:rsidR="00D21E0C" w:rsidRPr="00B6254B" w:rsidRDefault="00D21E0C" w:rsidP="00CE05EA">
            <w:pPr>
              <w:jc w:val="center"/>
              <w:rPr>
                <w:rFonts w:ascii="Times New Roman" w:eastAsia="Times New Roman" w:hAnsi="Times New Roman"/>
                <w:sz w:val="20"/>
                <w:szCs w:val="20"/>
                <w:lang w:eastAsia="ru-RU"/>
              </w:rPr>
            </w:pPr>
          </w:p>
        </w:tc>
        <w:tc>
          <w:tcPr>
            <w:tcW w:w="2552" w:type="dxa"/>
          </w:tcPr>
          <w:p w:rsidR="00C67B8E" w:rsidRPr="00C67B8E" w:rsidRDefault="00C67B8E" w:rsidP="00C67B8E">
            <w:pPr>
              <w:rPr>
                <w:rFonts w:ascii="Times New Roman" w:eastAsia="Times New Roman" w:hAnsi="Times New Roman"/>
                <w:b/>
                <w:sz w:val="20"/>
                <w:szCs w:val="20"/>
                <w:lang w:val="kk-KZ" w:eastAsia="ru-RU"/>
              </w:rPr>
            </w:pPr>
            <w:r w:rsidRPr="00C67B8E">
              <w:rPr>
                <w:rFonts w:ascii="Times New Roman" w:eastAsia="Times New Roman" w:hAnsi="Times New Roman"/>
                <w:b/>
                <w:sz w:val="20"/>
                <w:szCs w:val="20"/>
                <w:lang w:val="kk-KZ" w:eastAsia="ru-RU"/>
              </w:rPr>
              <w:t>29/10/2025 10:00</w:t>
            </w:r>
          </w:p>
          <w:p w:rsidR="00C67B8E" w:rsidRPr="00C67B8E" w:rsidRDefault="00C67B8E" w:rsidP="00C67B8E">
            <w:pPr>
              <w:rPr>
                <w:rFonts w:ascii="Times New Roman" w:eastAsia="Times New Roman" w:hAnsi="Times New Roman"/>
                <w:sz w:val="20"/>
                <w:szCs w:val="20"/>
                <w:lang w:val="kk-KZ" w:eastAsia="ru-RU"/>
              </w:rPr>
            </w:pPr>
          </w:p>
          <w:p w:rsidR="00C67B8E" w:rsidRDefault="00C67B8E" w:rsidP="00C67B8E">
            <w:pPr>
              <w:rPr>
                <w:rFonts w:ascii="Times New Roman" w:eastAsia="Times New Roman" w:hAnsi="Times New Roman"/>
                <w:sz w:val="20"/>
                <w:szCs w:val="20"/>
                <w:lang w:val="kk-KZ" w:eastAsia="ru-RU"/>
              </w:rPr>
            </w:pPr>
            <w:r w:rsidRPr="00C67B8E">
              <w:rPr>
                <w:rFonts w:ascii="Times New Roman" w:eastAsia="Times New Roman" w:hAnsi="Times New Roman"/>
                <w:sz w:val="20"/>
                <w:szCs w:val="20"/>
                <w:lang w:val="kk-KZ" w:eastAsia="ru-RU"/>
              </w:rPr>
              <w:t xml:space="preserve">Корректировка проектов нормативов эмиссий допустимых выбросов для УМГ "Актобе" АО "ИНТЕРГАЗ ЦЕНТРАЛЬНАЯ АЗИЯ" </w:t>
            </w:r>
            <w:r w:rsidRPr="00C67B8E">
              <w:rPr>
                <w:rFonts w:ascii="Times New Roman" w:eastAsia="Times New Roman" w:hAnsi="Times New Roman"/>
                <w:sz w:val="20"/>
                <w:szCs w:val="20"/>
                <w:lang w:val="kk-KZ" w:eastAsia="ru-RU"/>
              </w:rPr>
              <w:lastRenderedPageBreak/>
              <w:t>на 2025-2034гг., ПУО, Программа ПЭК, ППМ.</w:t>
            </w:r>
          </w:p>
          <w:p w:rsidR="00C67B8E" w:rsidRPr="00C67B8E" w:rsidRDefault="00C67B8E" w:rsidP="00C67B8E">
            <w:pPr>
              <w:rPr>
                <w:rFonts w:ascii="Times New Roman" w:eastAsia="Times New Roman" w:hAnsi="Times New Roman"/>
                <w:sz w:val="20"/>
                <w:szCs w:val="20"/>
                <w:lang w:val="kk-KZ" w:eastAsia="ru-RU"/>
              </w:rPr>
            </w:pPr>
          </w:p>
          <w:p w:rsidR="00D21E0C" w:rsidRDefault="00C67B8E" w:rsidP="00C67B8E">
            <w:pPr>
              <w:rPr>
                <w:rFonts w:ascii="Times New Roman" w:eastAsia="Times New Roman" w:hAnsi="Times New Roman"/>
                <w:sz w:val="20"/>
                <w:szCs w:val="20"/>
                <w:lang w:val="kk-KZ" w:eastAsia="ru-RU"/>
              </w:rPr>
            </w:pPr>
            <w:r w:rsidRPr="00C67B8E">
              <w:rPr>
                <w:rFonts w:ascii="Times New Roman" w:eastAsia="Times New Roman" w:hAnsi="Times New Roman"/>
                <w:sz w:val="20"/>
                <w:szCs w:val="20"/>
                <w:lang w:val="kk-KZ" w:eastAsia="ru-RU"/>
              </w:rPr>
              <w:t>Заявитель: Акционерное общество ""Интергаз Центральная Азия"</w:t>
            </w:r>
          </w:p>
          <w:p w:rsidR="00C67B8E" w:rsidRPr="00C67B8E" w:rsidRDefault="00C67B8E" w:rsidP="00C67B8E">
            <w:pPr>
              <w:rPr>
                <w:rFonts w:ascii="Times New Roman" w:eastAsia="Times New Roman" w:hAnsi="Times New Roman"/>
                <w:sz w:val="20"/>
                <w:szCs w:val="20"/>
                <w:lang w:val="kk-KZ" w:eastAsia="ru-RU"/>
              </w:rPr>
            </w:pPr>
          </w:p>
          <w:p w:rsidR="00C67B8E" w:rsidRDefault="00C67B8E" w:rsidP="00C67B8E">
            <w:pPr>
              <w:rPr>
                <w:rFonts w:ascii="Times New Roman" w:eastAsia="Times New Roman" w:hAnsi="Times New Roman"/>
                <w:b/>
                <w:sz w:val="20"/>
                <w:szCs w:val="20"/>
                <w:lang w:val="kk-KZ" w:eastAsia="ru-RU"/>
              </w:rPr>
            </w:pPr>
            <w:r w:rsidRPr="00C67B8E">
              <w:rPr>
                <w:rFonts w:ascii="Times New Roman" w:eastAsia="Times New Roman" w:hAnsi="Times New Roman"/>
                <w:b/>
                <w:sz w:val="20"/>
                <w:szCs w:val="20"/>
                <w:lang w:val="kk-KZ" w:eastAsia="ru-RU"/>
              </w:rPr>
              <w:t>Размещено на Информационной системе: 03.11.2025</w:t>
            </w:r>
          </w:p>
          <w:p w:rsidR="00D35AAE" w:rsidRPr="00C67B8E" w:rsidRDefault="00D35AAE" w:rsidP="00C67B8E">
            <w:pPr>
              <w:rPr>
                <w:rFonts w:ascii="Times New Roman" w:eastAsia="Times New Roman" w:hAnsi="Times New Roman"/>
                <w:b/>
                <w:sz w:val="20"/>
                <w:szCs w:val="20"/>
                <w:lang w:val="kk-KZ" w:eastAsia="ru-RU"/>
              </w:rPr>
            </w:pPr>
          </w:p>
          <w:p w:rsidR="00C67B8E" w:rsidRPr="00B6254B" w:rsidRDefault="00C67B8E" w:rsidP="00C67B8E">
            <w:pPr>
              <w:rPr>
                <w:rFonts w:ascii="Times New Roman" w:eastAsia="Times New Roman" w:hAnsi="Times New Roman"/>
                <w:sz w:val="20"/>
                <w:szCs w:val="20"/>
                <w:lang w:val="kk-KZ" w:eastAsia="ru-RU"/>
              </w:rPr>
            </w:pPr>
            <w:r w:rsidRPr="00C67B8E">
              <w:rPr>
                <w:rFonts w:ascii="Times New Roman" w:eastAsia="Times New Roman" w:hAnsi="Times New Roman"/>
                <w:b/>
                <w:sz w:val="20"/>
                <w:szCs w:val="20"/>
                <w:lang w:val="kk-KZ" w:eastAsia="ru-RU"/>
              </w:rPr>
              <w:t>Размещено на ИР:03.11.2025</w:t>
            </w:r>
          </w:p>
        </w:tc>
        <w:tc>
          <w:tcPr>
            <w:tcW w:w="1276" w:type="dxa"/>
          </w:tcPr>
          <w:p w:rsidR="00D21E0C" w:rsidRPr="00B6254B" w:rsidRDefault="00D21E0C" w:rsidP="00542630">
            <w:pPr>
              <w:jc w:val="center"/>
              <w:rPr>
                <w:rFonts w:ascii="Times New Roman" w:eastAsia="Times New Roman" w:hAnsi="Times New Roman"/>
                <w:sz w:val="20"/>
                <w:szCs w:val="20"/>
                <w:lang w:eastAsia="ru-RU"/>
              </w:rPr>
            </w:pPr>
          </w:p>
        </w:tc>
      </w:tr>
      <w:tr w:rsidR="008E6D0C" w:rsidRPr="00B6254B" w:rsidTr="00E9256B">
        <w:tc>
          <w:tcPr>
            <w:tcW w:w="410" w:type="dxa"/>
          </w:tcPr>
          <w:p w:rsidR="008E6D0C" w:rsidRPr="00B6254B" w:rsidRDefault="008E6D0C" w:rsidP="00542630">
            <w:pPr>
              <w:jc w:val="both"/>
              <w:rPr>
                <w:rFonts w:ascii="Times New Roman" w:eastAsia="Times New Roman" w:hAnsi="Times New Roman"/>
                <w:sz w:val="20"/>
                <w:szCs w:val="20"/>
                <w:lang w:eastAsia="ru-RU"/>
              </w:rPr>
            </w:pPr>
          </w:p>
        </w:tc>
        <w:tc>
          <w:tcPr>
            <w:tcW w:w="1003" w:type="dxa"/>
          </w:tcPr>
          <w:p w:rsidR="008E6D0C" w:rsidRPr="00B6254B" w:rsidRDefault="008E6D0C" w:rsidP="00542630">
            <w:pPr>
              <w:numPr>
                <w:ilvl w:val="0"/>
                <w:numId w:val="3"/>
              </w:numPr>
              <w:contextualSpacing/>
              <w:jc w:val="center"/>
              <w:rPr>
                <w:rFonts w:ascii="Times New Roman" w:eastAsia="Times New Roman" w:hAnsi="Times New Roman"/>
                <w:sz w:val="20"/>
                <w:szCs w:val="20"/>
                <w:lang w:eastAsia="ru-RU"/>
              </w:rPr>
            </w:pPr>
          </w:p>
        </w:tc>
        <w:tc>
          <w:tcPr>
            <w:tcW w:w="2977" w:type="dxa"/>
          </w:tcPr>
          <w:p w:rsidR="008E6D0C" w:rsidRPr="00CE05EA" w:rsidRDefault="008E6D0C" w:rsidP="00B34AAC">
            <w:pPr>
              <w:spacing w:after="100" w:afterAutospacing="1"/>
              <w:rPr>
                <w:rFonts w:ascii="Times New Roman" w:eastAsia="Times New Roman" w:hAnsi="Times New Roman"/>
                <w:b/>
                <w:sz w:val="20"/>
                <w:szCs w:val="20"/>
              </w:rPr>
            </w:pPr>
          </w:p>
        </w:tc>
        <w:tc>
          <w:tcPr>
            <w:tcW w:w="1275" w:type="dxa"/>
          </w:tcPr>
          <w:p w:rsidR="008E6D0C" w:rsidRPr="00CE05EA" w:rsidRDefault="008E6D0C" w:rsidP="00941EE0">
            <w:pPr>
              <w:jc w:val="center"/>
              <w:rPr>
                <w:rFonts w:ascii="Times New Roman" w:eastAsia="Times New Roman" w:hAnsi="Times New Roman"/>
                <w:color w:val="FF0000"/>
                <w:sz w:val="20"/>
                <w:szCs w:val="20"/>
                <w:lang w:eastAsia="ru-RU"/>
              </w:rPr>
            </w:pPr>
          </w:p>
        </w:tc>
        <w:tc>
          <w:tcPr>
            <w:tcW w:w="2552" w:type="dxa"/>
          </w:tcPr>
          <w:p w:rsidR="008E6D0C" w:rsidRDefault="008E6D0C" w:rsidP="008E6D0C">
            <w:pPr>
              <w:rPr>
                <w:rFonts w:ascii="Times New Roman" w:eastAsia="Times New Roman" w:hAnsi="Times New Roman"/>
                <w:b/>
                <w:sz w:val="20"/>
                <w:szCs w:val="20"/>
                <w:lang w:val="kk-KZ" w:eastAsia="ru-RU"/>
              </w:rPr>
            </w:pPr>
            <w:r w:rsidRPr="008E6D0C">
              <w:rPr>
                <w:rFonts w:ascii="Times New Roman" w:eastAsia="Times New Roman" w:hAnsi="Times New Roman"/>
                <w:b/>
                <w:sz w:val="20"/>
                <w:szCs w:val="20"/>
                <w:lang w:val="kk-KZ" w:eastAsia="ru-RU"/>
              </w:rPr>
              <w:t>05/11/2025 11:00</w:t>
            </w:r>
          </w:p>
          <w:p w:rsidR="008E6D0C" w:rsidRPr="008E6D0C" w:rsidRDefault="008E6D0C" w:rsidP="008E6D0C">
            <w:pPr>
              <w:rPr>
                <w:rFonts w:ascii="Times New Roman" w:eastAsia="Times New Roman" w:hAnsi="Times New Roman"/>
                <w:b/>
                <w:sz w:val="20"/>
                <w:szCs w:val="20"/>
                <w:lang w:val="kk-KZ" w:eastAsia="ru-RU"/>
              </w:rPr>
            </w:pPr>
          </w:p>
          <w:p w:rsidR="008E6D0C" w:rsidRPr="008E6D0C" w:rsidRDefault="008E6D0C" w:rsidP="008E6D0C">
            <w:pPr>
              <w:rPr>
                <w:rFonts w:ascii="Times New Roman" w:eastAsia="Times New Roman" w:hAnsi="Times New Roman"/>
                <w:sz w:val="20"/>
                <w:szCs w:val="20"/>
                <w:lang w:val="kk-KZ" w:eastAsia="ru-RU"/>
              </w:rPr>
            </w:pPr>
            <w:r w:rsidRPr="008E6D0C">
              <w:rPr>
                <w:rFonts w:ascii="Times New Roman" w:eastAsia="Times New Roman" w:hAnsi="Times New Roman"/>
                <w:sz w:val="20"/>
                <w:szCs w:val="20"/>
                <w:lang w:val="kk-KZ" w:eastAsia="ru-RU"/>
              </w:rPr>
              <w:t>ТОО «Урихтау Оперейтинг» "Разделу охраны окружающей среды" к проекту "Установка компрессорной станции на ДНС месторождение Урихтау. Корректировка"</w:t>
            </w:r>
          </w:p>
          <w:p w:rsidR="008E6D0C" w:rsidRPr="008E6D0C" w:rsidRDefault="008E6D0C" w:rsidP="008E6D0C">
            <w:pPr>
              <w:rPr>
                <w:rFonts w:ascii="Times New Roman" w:eastAsia="Times New Roman" w:hAnsi="Times New Roman"/>
                <w:sz w:val="20"/>
                <w:szCs w:val="20"/>
                <w:lang w:val="kk-KZ" w:eastAsia="ru-RU"/>
              </w:rPr>
            </w:pPr>
          </w:p>
          <w:p w:rsidR="008E6D0C" w:rsidRPr="008E6D0C" w:rsidRDefault="008E6D0C" w:rsidP="008E6D0C">
            <w:pPr>
              <w:rPr>
                <w:rFonts w:ascii="Times New Roman" w:eastAsia="Times New Roman" w:hAnsi="Times New Roman"/>
                <w:sz w:val="20"/>
                <w:szCs w:val="20"/>
                <w:lang w:val="kk-KZ" w:eastAsia="ru-RU"/>
              </w:rPr>
            </w:pPr>
            <w:r w:rsidRPr="008E6D0C">
              <w:rPr>
                <w:rFonts w:ascii="Times New Roman" w:eastAsia="Times New Roman" w:hAnsi="Times New Roman"/>
                <w:sz w:val="20"/>
                <w:szCs w:val="20"/>
                <w:lang w:val="kk-KZ" w:eastAsia="ru-RU"/>
              </w:rPr>
              <w:t>Заявитель: ""Өріктау Оперейтинг"" жауапкершілігі шектеулі серіктестігі</w:t>
            </w:r>
          </w:p>
          <w:p w:rsidR="008E6D0C" w:rsidRPr="008E6D0C" w:rsidRDefault="008E6D0C" w:rsidP="008E6D0C">
            <w:pPr>
              <w:rPr>
                <w:rFonts w:ascii="Times New Roman" w:eastAsia="Times New Roman" w:hAnsi="Times New Roman"/>
                <w:b/>
                <w:sz w:val="20"/>
                <w:szCs w:val="20"/>
                <w:lang w:val="kk-KZ" w:eastAsia="ru-RU"/>
              </w:rPr>
            </w:pPr>
          </w:p>
          <w:p w:rsidR="008E6D0C" w:rsidRDefault="008E6D0C" w:rsidP="008E6D0C">
            <w:pPr>
              <w:rPr>
                <w:rFonts w:ascii="Times New Roman" w:eastAsia="Times New Roman" w:hAnsi="Times New Roman"/>
                <w:b/>
                <w:sz w:val="20"/>
                <w:szCs w:val="20"/>
                <w:lang w:val="kk-KZ" w:eastAsia="ru-RU"/>
              </w:rPr>
            </w:pPr>
            <w:r w:rsidRPr="008E6D0C">
              <w:rPr>
                <w:rFonts w:ascii="Times New Roman" w:eastAsia="Times New Roman" w:hAnsi="Times New Roman"/>
                <w:b/>
                <w:sz w:val="20"/>
                <w:szCs w:val="20"/>
                <w:lang w:val="kk-KZ" w:eastAsia="ru-RU"/>
              </w:rPr>
              <w:t>Размещено на Информационной системе: 07.11.2025</w:t>
            </w:r>
          </w:p>
          <w:p w:rsidR="008E6D0C" w:rsidRPr="008E6D0C" w:rsidRDefault="008E6D0C" w:rsidP="008E6D0C">
            <w:pPr>
              <w:rPr>
                <w:rFonts w:ascii="Times New Roman" w:eastAsia="Times New Roman" w:hAnsi="Times New Roman"/>
                <w:b/>
                <w:sz w:val="20"/>
                <w:szCs w:val="20"/>
                <w:lang w:val="kk-KZ" w:eastAsia="ru-RU"/>
              </w:rPr>
            </w:pPr>
          </w:p>
          <w:p w:rsidR="008E6D0C" w:rsidRPr="00C67B8E" w:rsidRDefault="008E6D0C" w:rsidP="008E6D0C">
            <w:pPr>
              <w:rPr>
                <w:rFonts w:ascii="Times New Roman" w:eastAsia="Times New Roman" w:hAnsi="Times New Roman"/>
                <w:b/>
                <w:sz w:val="20"/>
                <w:szCs w:val="20"/>
                <w:lang w:val="kk-KZ" w:eastAsia="ru-RU"/>
              </w:rPr>
            </w:pPr>
            <w:r w:rsidRPr="008E6D0C">
              <w:rPr>
                <w:rFonts w:ascii="Times New Roman" w:eastAsia="Times New Roman" w:hAnsi="Times New Roman"/>
                <w:b/>
                <w:sz w:val="20"/>
                <w:szCs w:val="20"/>
                <w:lang w:val="kk-KZ" w:eastAsia="ru-RU"/>
              </w:rPr>
              <w:t>Размещено на ИР: -</w:t>
            </w:r>
          </w:p>
        </w:tc>
        <w:tc>
          <w:tcPr>
            <w:tcW w:w="1276" w:type="dxa"/>
          </w:tcPr>
          <w:p w:rsidR="008E6D0C" w:rsidRPr="00B6254B" w:rsidRDefault="00941EE0" w:rsidP="00542630">
            <w:pPr>
              <w:jc w:val="center"/>
              <w:rPr>
                <w:rFonts w:ascii="Times New Roman" w:eastAsia="Times New Roman" w:hAnsi="Times New Roman"/>
                <w:sz w:val="20"/>
                <w:szCs w:val="20"/>
                <w:lang w:eastAsia="ru-RU"/>
              </w:rPr>
            </w:pPr>
            <w:r w:rsidRPr="008E6D0C">
              <w:rPr>
                <w:rFonts w:ascii="Times New Roman" w:eastAsia="Times New Roman" w:hAnsi="Times New Roman"/>
                <w:color w:val="FF0000"/>
                <w:sz w:val="20"/>
                <w:szCs w:val="20"/>
                <w:lang w:eastAsia="ru-RU"/>
              </w:rPr>
              <w:t>Отсутсвует обьявления на сайте МИО Скрин от 08.12.2025</w:t>
            </w:r>
          </w:p>
        </w:tc>
      </w:tr>
      <w:tr w:rsidR="00EC4CCE" w:rsidRPr="00B6254B" w:rsidTr="00E9256B">
        <w:tc>
          <w:tcPr>
            <w:tcW w:w="410" w:type="dxa"/>
          </w:tcPr>
          <w:p w:rsidR="00EC4CCE" w:rsidRPr="00B6254B" w:rsidRDefault="00EC4CCE" w:rsidP="00542630">
            <w:pPr>
              <w:jc w:val="both"/>
              <w:rPr>
                <w:rFonts w:ascii="Times New Roman" w:eastAsia="Times New Roman" w:hAnsi="Times New Roman"/>
                <w:sz w:val="20"/>
                <w:szCs w:val="20"/>
                <w:lang w:eastAsia="ru-RU"/>
              </w:rPr>
            </w:pPr>
          </w:p>
        </w:tc>
        <w:tc>
          <w:tcPr>
            <w:tcW w:w="1003" w:type="dxa"/>
          </w:tcPr>
          <w:p w:rsidR="00EC4CCE" w:rsidRPr="00B6254B" w:rsidRDefault="00EC4CCE" w:rsidP="00542630">
            <w:pPr>
              <w:numPr>
                <w:ilvl w:val="0"/>
                <w:numId w:val="3"/>
              </w:numPr>
              <w:contextualSpacing/>
              <w:jc w:val="center"/>
              <w:rPr>
                <w:rFonts w:ascii="Times New Roman" w:eastAsia="Times New Roman" w:hAnsi="Times New Roman"/>
                <w:sz w:val="20"/>
                <w:szCs w:val="20"/>
                <w:lang w:eastAsia="ru-RU"/>
              </w:rPr>
            </w:pPr>
          </w:p>
        </w:tc>
        <w:tc>
          <w:tcPr>
            <w:tcW w:w="2977" w:type="dxa"/>
          </w:tcPr>
          <w:p w:rsidR="00EC4CCE" w:rsidRPr="003C090D" w:rsidRDefault="00EC4CCE" w:rsidP="003C090D">
            <w:pPr>
              <w:spacing w:after="100" w:afterAutospacing="1"/>
              <w:rPr>
                <w:rFonts w:ascii="Times New Roman" w:eastAsia="Times New Roman" w:hAnsi="Times New Roman"/>
                <w:b/>
                <w:sz w:val="20"/>
                <w:szCs w:val="20"/>
              </w:rPr>
            </w:pPr>
          </w:p>
        </w:tc>
        <w:tc>
          <w:tcPr>
            <w:tcW w:w="1275" w:type="dxa"/>
          </w:tcPr>
          <w:p w:rsidR="00EC4CCE" w:rsidRPr="003C090D" w:rsidRDefault="00EC4CCE" w:rsidP="00542630">
            <w:pPr>
              <w:jc w:val="center"/>
              <w:rPr>
                <w:rFonts w:ascii="Times New Roman" w:eastAsia="Times New Roman" w:hAnsi="Times New Roman"/>
                <w:color w:val="FF0000"/>
                <w:sz w:val="20"/>
                <w:szCs w:val="20"/>
                <w:lang w:eastAsia="ru-RU"/>
              </w:rPr>
            </w:pPr>
          </w:p>
        </w:tc>
        <w:tc>
          <w:tcPr>
            <w:tcW w:w="2552" w:type="dxa"/>
          </w:tcPr>
          <w:p w:rsidR="00EC4CCE" w:rsidRPr="00957DA8" w:rsidRDefault="00EC4CCE" w:rsidP="00EC4CCE">
            <w:pPr>
              <w:rPr>
                <w:rFonts w:ascii="Times New Roman" w:eastAsia="Times New Roman" w:hAnsi="Times New Roman"/>
                <w:b/>
                <w:sz w:val="20"/>
                <w:szCs w:val="20"/>
                <w:lang w:val="kk-KZ" w:eastAsia="ru-RU"/>
              </w:rPr>
            </w:pPr>
            <w:r w:rsidRPr="00957DA8">
              <w:rPr>
                <w:rFonts w:ascii="Times New Roman" w:eastAsia="Times New Roman" w:hAnsi="Times New Roman"/>
                <w:b/>
                <w:sz w:val="20"/>
                <w:szCs w:val="20"/>
                <w:lang w:val="kk-KZ" w:eastAsia="ru-RU"/>
              </w:rPr>
              <w:t>30/10/2025 11:00</w:t>
            </w:r>
          </w:p>
          <w:p w:rsidR="00EC4CCE" w:rsidRPr="00C67B8E" w:rsidRDefault="00EC4CCE" w:rsidP="00EC4CCE">
            <w:pPr>
              <w:rPr>
                <w:rFonts w:ascii="Times New Roman" w:eastAsia="Times New Roman" w:hAnsi="Times New Roman"/>
                <w:sz w:val="20"/>
                <w:szCs w:val="20"/>
                <w:lang w:val="kk-KZ" w:eastAsia="ru-RU"/>
              </w:rPr>
            </w:pPr>
          </w:p>
          <w:p w:rsidR="00EC4CCE" w:rsidRDefault="00EC4CCE" w:rsidP="00EC4CCE">
            <w:pPr>
              <w:rPr>
                <w:rFonts w:ascii="Times New Roman" w:eastAsia="Times New Roman" w:hAnsi="Times New Roman"/>
                <w:sz w:val="20"/>
                <w:szCs w:val="20"/>
                <w:lang w:val="kk-KZ" w:eastAsia="ru-RU"/>
              </w:rPr>
            </w:pPr>
            <w:r w:rsidRPr="00C67B8E">
              <w:rPr>
                <w:rFonts w:ascii="Times New Roman" w:eastAsia="Times New Roman" w:hAnsi="Times New Roman"/>
                <w:sz w:val="20"/>
                <w:szCs w:val="20"/>
                <w:lang w:val="kk-KZ" w:eastAsia="ru-RU"/>
              </w:rPr>
              <w:t>Строительство внутрипоселкового газопровода к с.Кемер Уилского района Актюбинской области</w:t>
            </w:r>
          </w:p>
          <w:p w:rsidR="00EC4CCE" w:rsidRPr="00C67B8E" w:rsidRDefault="00EC4CCE" w:rsidP="00EC4CCE">
            <w:pPr>
              <w:rPr>
                <w:rFonts w:ascii="Times New Roman" w:eastAsia="Times New Roman" w:hAnsi="Times New Roman"/>
                <w:sz w:val="20"/>
                <w:szCs w:val="20"/>
                <w:lang w:val="kk-KZ" w:eastAsia="ru-RU"/>
              </w:rPr>
            </w:pPr>
          </w:p>
          <w:p w:rsidR="00EC4CCE" w:rsidRDefault="00EC4CCE" w:rsidP="00EC4CCE">
            <w:pPr>
              <w:rPr>
                <w:rFonts w:ascii="Times New Roman" w:eastAsia="Times New Roman" w:hAnsi="Times New Roman"/>
                <w:sz w:val="20"/>
                <w:szCs w:val="20"/>
                <w:lang w:val="kk-KZ" w:eastAsia="ru-RU"/>
              </w:rPr>
            </w:pPr>
            <w:r w:rsidRPr="00C67B8E">
              <w:rPr>
                <w:rFonts w:ascii="Times New Roman" w:eastAsia="Times New Roman" w:hAnsi="Times New Roman"/>
                <w:sz w:val="20"/>
                <w:szCs w:val="20"/>
                <w:lang w:val="kk-KZ" w:eastAsia="ru-RU"/>
              </w:rPr>
              <w:t>Заявитель: Государственное учреждение ""Управление энергетики и жилищно-коммунального хозяйства Актюбинской области""</w:t>
            </w:r>
          </w:p>
          <w:p w:rsidR="00EC4CCE" w:rsidRDefault="00EC4CCE" w:rsidP="00EC4CCE">
            <w:pPr>
              <w:rPr>
                <w:rFonts w:ascii="Times New Roman" w:eastAsia="Times New Roman" w:hAnsi="Times New Roman"/>
                <w:sz w:val="20"/>
                <w:szCs w:val="20"/>
                <w:lang w:val="kk-KZ" w:eastAsia="ru-RU"/>
              </w:rPr>
            </w:pPr>
          </w:p>
          <w:p w:rsidR="00EC4CCE" w:rsidRDefault="00EC4CCE" w:rsidP="00EC4CCE">
            <w:pPr>
              <w:rPr>
                <w:rFonts w:ascii="Times New Roman" w:eastAsia="Times New Roman" w:hAnsi="Times New Roman"/>
                <w:b/>
                <w:sz w:val="20"/>
                <w:szCs w:val="20"/>
                <w:lang w:val="kk-KZ" w:eastAsia="ru-RU"/>
              </w:rPr>
            </w:pPr>
            <w:r w:rsidRPr="00957DA8">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31.10</w:t>
            </w:r>
            <w:r w:rsidRPr="00957DA8">
              <w:rPr>
                <w:rFonts w:ascii="Times New Roman" w:eastAsia="Times New Roman" w:hAnsi="Times New Roman"/>
                <w:b/>
                <w:sz w:val="20"/>
                <w:szCs w:val="20"/>
                <w:lang w:val="kk-KZ" w:eastAsia="ru-RU"/>
              </w:rPr>
              <w:t>.2025</w:t>
            </w:r>
          </w:p>
          <w:p w:rsidR="00EC4CCE" w:rsidRPr="00957DA8" w:rsidRDefault="00EC4CCE" w:rsidP="00EC4CCE">
            <w:pPr>
              <w:rPr>
                <w:rFonts w:ascii="Times New Roman" w:eastAsia="Times New Roman" w:hAnsi="Times New Roman"/>
                <w:b/>
                <w:sz w:val="20"/>
                <w:szCs w:val="20"/>
                <w:lang w:val="kk-KZ" w:eastAsia="ru-RU"/>
              </w:rPr>
            </w:pPr>
          </w:p>
          <w:p w:rsidR="00EC4CCE" w:rsidRPr="00957DA8" w:rsidRDefault="00EC4CCE" w:rsidP="00EC4CCE">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ИР:31.10</w:t>
            </w:r>
            <w:r w:rsidRPr="00957DA8">
              <w:rPr>
                <w:rFonts w:ascii="Times New Roman" w:eastAsia="Times New Roman" w:hAnsi="Times New Roman"/>
                <w:b/>
                <w:sz w:val="20"/>
                <w:szCs w:val="20"/>
                <w:lang w:val="kk-KZ" w:eastAsia="ru-RU"/>
              </w:rPr>
              <w:t>.2025</w:t>
            </w:r>
          </w:p>
        </w:tc>
        <w:tc>
          <w:tcPr>
            <w:tcW w:w="1276" w:type="dxa"/>
          </w:tcPr>
          <w:p w:rsidR="00EC4CCE" w:rsidRPr="00B6254B" w:rsidRDefault="00EC4CCE" w:rsidP="00542630">
            <w:pPr>
              <w:jc w:val="center"/>
              <w:rPr>
                <w:rFonts w:ascii="Times New Roman" w:eastAsia="Times New Roman" w:hAnsi="Times New Roman"/>
                <w:sz w:val="20"/>
                <w:szCs w:val="20"/>
                <w:lang w:eastAsia="ru-RU"/>
              </w:rPr>
            </w:pPr>
          </w:p>
        </w:tc>
      </w:tr>
      <w:tr w:rsidR="00D21E0C" w:rsidRPr="00B6254B" w:rsidTr="00E9256B">
        <w:tc>
          <w:tcPr>
            <w:tcW w:w="410" w:type="dxa"/>
          </w:tcPr>
          <w:p w:rsidR="00D21E0C" w:rsidRPr="00B6254B" w:rsidRDefault="00D21E0C" w:rsidP="00542630">
            <w:pPr>
              <w:jc w:val="both"/>
              <w:rPr>
                <w:rFonts w:ascii="Times New Roman" w:eastAsia="Times New Roman" w:hAnsi="Times New Roman"/>
                <w:sz w:val="20"/>
                <w:szCs w:val="20"/>
                <w:lang w:eastAsia="ru-RU"/>
              </w:rPr>
            </w:pPr>
          </w:p>
        </w:tc>
        <w:tc>
          <w:tcPr>
            <w:tcW w:w="1003" w:type="dxa"/>
          </w:tcPr>
          <w:p w:rsidR="00D21E0C" w:rsidRPr="00B6254B" w:rsidRDefault="00D21E0C" w:rsidP="00542630">
            <w:pPr>
              <w:numPr>
                <w:ilvl w:val="0"/>
                <w:numId w:val="3"/>
              </w:numPr>
              <w:contextualSpacing/>
              <w:jc w:val="center"/>
              <w:rPr>
                <w:rFonts w:ascii="Times New Roman" w:eastAsia="Times New Roman" w:hAnsi="Times New Roman"/>
                <w:sz w:val="20"/>
                <w:szCs w:val="20"/>
                <w:lang w:eastAsia="ru-RU"/>
              </w:rPr>
            </w:pPr>
          </w:p>
        </w:tc>
        <w:tc>
          <w:tcPr>
            <w:tcW w:w="2977" w:type="dxa"/>
          </w:tcPr>
          <w:p w:rsidR="003C090D" w:rsidRPr="003C090D" w:rsidRDefault="003C090D" w:rsidP="003C090D">
            <w:pPr>
              <w:spacing w:after="100" w:afterAutospacing="1"/>
              <w:rPr>
                <w:rFonts w:ascii="Times New Roman" w:eastAsia="Times New Roman" w:hAnsi="Times New Roman"/>
                <w:b/>
                <w:sz w:val="20"/>
                <w:szCs w:val="20"/>
              </w:rPr>
            </w:pPr>
            <w:r w:rsidRPr="003C090D">
              <w:rPr>
                <w:rFonts w:ascii="Times New Roman" w:eastAsia="Times New Roman" w:hAnsi="Times New Roman"/>
                <w:b/>
                <w:sz w:val="20"/>
                <w:szCs w:val="20"/>
              </w:rPr>
              <w:t>12/12/2025 15:00</w:t>
            </w:r>
          </w:p>
          <w:p w:rsidR="003C090D" w:rsidRPr="003C090D" w:rsidRDefault="003C090D" w:rsidP="003C090D">
            <w:pPr>
              <w:spacing w:after="100" w:afterAutospacing="1"/>
              <w:rPr>
                <w:rFonts w:ascii="Times New Roman" w:eastAsia="Times New Roman" w:hAnsi="Times New Roman"/>
                <w:sz w:val="20"/>
                <w:szCs w:val="20"/>
              </w:rPr>
            </w:pPr>
            <w:r w:rsidRPr="003C090D">
              <w:rPr>
                <w:rFonts w:ascii="Times New Roman" w:eastAsia="Times New Roman" w:hAnsi="Times New Roman"/>
                <w:sz w:val="20"/>
                <w:szCs w:val="20"/>
              </w:rPr>
              <w:t xml:space="preserve">Корректировка проекта нормативов допустимых выбросов (НДВ) загрязняющих веществ в атмосферный воздух ТОО «Восход Хром, </w:t>
            </w:r>
            <w:r w:rsidRPr="003C090D">
              <w:rPr>
                <w:rFonts w:ascii="Times New Roman" w:eastAsia="Times New Roman" w:hAnsi="Times New Roman"/>
                <w:sz w:val="20"/>
                <w:szCs w:val="20"/>
              </w:rPr>
              <w:lastRenderedPageBreak/>
              <w:t>Программа управления отходами, Программа экологического контроля, План мероприятий.</w:t>
            </w:r>
          </w:p>
          <w:p w:rsidR="003C090D" w:rsidRPr="003C090D" w:rsidRDefault="003C090D" w:rsidP="003C090D">
            <w:pPr>
              <w:spacing w:after="100" w:afterAutospacing="1"/>
              <w:rPr>
                <w:rFonts w:ascii="Times New Roman" w:eastAsia="Times New Roman" w:hAnsi="Times New Roman"/>
                <w:sz w:val="20"/>
                <w:szCs w:val="20"/>
              </w:rPr>
            </w:pPr>
            <w:r w:rsidRPr="003C090D">
              <w:rPr>
                <w:rFonts w:ascii="Times New Roman" w:eastAsia="Times New Roman" w:hAnsi="Times New Roman"/>
                <w:sz w:val="20"/>
                <w:szCs w:val="20"/>
              </w:rPr>
              <w:t>Заявитель: Товарищество с ограниченной ответственностью ""Восход Хром""</w:t>
            </w:r>
          </w:p>
          <w:p w:rsidR="003C090D" w:rsidRPr="003C090D" w:rsidRDefault="003C090D" w:rsidP="003C090D">
            <w:pPr>
              <w:spacing w:after="100" w:afterAutospacing="1"/>
              <w:rPr>
                <w:rFonts w:ascii="Times New Roman" w:eastAsia="Times New Roman" w:hAnsi="Times New Roman"/>
                <w:b/>
                <w:sz w:val="20"/>
                <w:szCs w:val="20"/>
              </w:rPr>
            </w:pPr>
            <w:r w:rsidRPr="003C090D">
              <w:rPr>
                <w:rFonts w:ascii="Times New Roman" w:eastAsia="Times New Roman" w:hAnsi="Times New Roman"/>
                <w:b/>
                <w:sz w:val="20"/>
                <w:szCs w:val="20"/>
              </w:rPr>
              <w:t>Размещено на Информационной системе: 06.11.2025</w:t>
            </w:r>
          </w:p>
          <w:p w:rsidR="00D21E0C" w:rsidRPr="003C090D" w:rsidRDefault="003C090D" w:rsidP="003C090D">
            <w:pPr>
              <w:spacing w:after="100" w:afterAutospacing="1"/>
              <w:rPr>
                <w:rFonts w:ascii="Times New Roman" w:eastAsia="Times New Roman" w:hAnsi="Times New Roman"/>
                <w:sz w:val="20"/>
                <w:szCs w:val="20"/>
                <w:lang w:val="kk-KZ"/>
              </w:rPr>
            </w:pPr>
            <w:r w:rsidRPr="003C090D">
              <w:rPr>
                <w:rFonts w:ascii="Times New Roman" w:eastAsia="Times New Roman" w:hAnsi="Times New Roman"/>
                <w:b/>
                <w:sz w:val="20"/>
                <w:szCs w:val="20"/>
              </w:rPr>
              <w:t xml:space="preserve">Размещено на ИР: </w:t>
            </w:r>
            <w:r w:rsidRPr="003C090D">
              <w:rPr>
                <w:rFonts w:ascii="Times New Roman" w:eastAsia="Times New Roman" w:hAnsi="Times New Roman"/>
                <w:b/>
                <w:sz w:val="20"/>
                <w:szCs w:val="20"/>
                <w:lang w:val="kk-KZ"/>
              </w:rPr>
              <w:t>-</w:t>
            </w:r>
          </w:p>
        </w:tc>
        <w:tc>
          <w:tcPr>
            <w:tcW w:w="1275" w:type="dxa"/>
          </w:tcPr>
          <w:p w:rsidR="00D21E0C" w:rsidRPr="00B6254B" w:rsidRDefault="003C090D" w:rsidP="00542630">
            <w:pPr>
              <w:jc w:val="center"/>
              <w:rPr>
                <w:rFonts w:ascii="Times New Roman" w:eastAsia="Times New Roman" w:hAnsi="Times New Roman"/>
                <w:sz w:val="20"/>
                <w:szCs w:val="20"/>
                <w:lang w:eastAsia="ru-RU"/>
              </w:rPr>
            </w:pPr>
            <w:r w:rsidRPr="003C090D">
              <w:rPr>
                <w:rFonts w:ascii="Times New Roman" w:eastAsia="Times New Roman" w:hAnsi="Times New Roman"/>
                <w:color w:val="FF0000"/>
                <w:sz w:val="20"/>
                <w:szCs w:val="20"/>
                <w:lang w:eastAsia="ru-RU"/>
              </w:rPr>
              <w:lastRenderedPageBreak/>
              <w:t>Отсутсвует обьявления на сайте МИО Скрин от 08.12.2025</w:t>
            </w:r>
          </w:p>
        </w:tc>
        <w:tc>
          <w:tcPr>
            <w:tcW w:w="2552" w:type="dxa"/>
          </w:tcPr>
          <w:p w:rsidR="00C67B8E" w:rsidRPr="00957DA8" w:rsidRDefault="00C67B8E" w:rsidP="00957DA8">
            <w:pPr>
              <w:rPr>
                <w:rFonts w:ascii="Times New Roman" w:eastAsia="Times New Roman" w:hAnsi="Times New Roman"/>
                <w:b/>
                <w:sz w:val="20"/>
                <w:szCs w:val="20"/>
                <w:lang w:val="kk-KZ" w:eastAsia="ru-RU"/>
              </w:rPr>
            </w:pPr>
          </w:p>
        </w:tc>
        <w:tc>
          <w:tcPr>
            <w:tcW w:w="1276" w:type="dxa"/>
          </w:tcPr>
          <w:p w:rsidR="00D21E0C" w:rsidRPr="00B6254B" w:rsidRDefault="00D21E0C" w:rsidP="00542630">
            <w:pPr>
              <w:jc w:val="center"/>
              <w:rPr>
                <w:rFonts w:ascii="Times New Roman" w:eastAsia="Times New Roman" w:hAnsi="Times New Roman"/>
                <w:sz w:val="20"/>
                <w:szCs w:val="20"/>
                <w:lang w:eastAsia="ru-RU"/>
              </w:rPr>
            </w:pPr>
          </w:p>
        </w:tc>
      </w:tr>
      <w:tr w:rsidR="00EC4CCE" w:rsidRPr="00B6254B" w:rsidTr="00E9256B">
        <w:tc>
          <w:tcPr>
            <w:tcW w:w="410" w:type="dxa"/>
          </w:tcPr>
          <w:p w:rsidR="00EC4CCE" w:rsidRPr="00B6254B" w:rsidRDefault="00EC4CCE" w:rsidP="00542630">
            <w:pPr>
              <w:jc w:val="both"/>
              <w:rPr>
                <w:rFonts w:ascii="Times New Roman" w:eastAsia="Times New Roman" w:hAnsi="Times New Roman"/>
                <w:sz w:val="20"/>
                <w:szCs w:val="20"/>
                <w:lang w:eastAsia="ru-RU"/>
              </w:rPr>
            </w:pPr>
          </w:p>
        </w:tc>
        <w:tc>
          <w:tcPr>
            <w:tcW w:w="1003" w:type="dxa"/>
          </w:tcPr>
          <w:p w:rsidR="00EC4CCE" w:rsidRPr="00B6254B" w:rsidRDefault="00EC4CCE" w:rsidP="00542630">
            <w:pPr>
              <w:numPr>
                <w:ilvl w:val="0"/>
                <w:numId w:val="3"/>
              </w:numPr>
              <w:contextualSpacing/>
              <w:jc w:val="center"/>
              <w:rPr>
                <w:rFonts w:ascii="Times New Roman" w:eastAsia="Times New Roman" w:hAnsi="Times New Roman"/>
                <w:sz w:val="20"/>
                <w:szCs w:val="20"/>
                <w:lang w:eastAsia="ru-RU"/>
              </w:rPr>
            </w:pPr>
          </w:p>
        </w:tc>
        <w:tc>
          <w:tcPr>
            <w:tcW w:w="2977" w:type="dxa"/>
          </w:tcPr>
          <w:p w:rsidR="00EC4CCE" w:rsidRPr="003C090D" w:rsidRDefault="00EC4CCE" w:rsidP="003C090D">
            <w:pPr>
              <w:spacing w:after="100" w:afterAutospacing="1"/>
              <w:rPr>
                <w:rFonts w:ascii="Times New Roman" w:eastAsia="Times New Roman" w:hAnsi="Times New Roman"/>
                <w:b/>
                <w:sz w:val="20"/>
                <w:szCs w:val="20"/>
              </w:rPr>
            </w:pPr>
          </w:p>
        </w:tc>
        <w:tc>
          <w:tcPr>
            <w:tcW w:w="1275" w:type="dxa"/>
          </w:tcPr>
          <w:p w:rsidR="00EC4CCE" w:rsidRPr="00FE5430" w:rsidRDefault="00EC4CCE" w:rsidP="00542630">
            <w:pPr>
              <w:jc w:val="center"/>
              <w:rPr>
                <w:rFonts w:ascii="Times New Roman" w:eastAsia="Times New Roman" w:hAnsi="Times New Roman"/>
                <w:color w:val="FF0000"/>
                <w:sz w:val="20"/>
                <w:szCs w:val="20"/>
                <w:lang w:eastAsia="ru-RU"/>
              </w:rPr>
            </w:pPr>
          </w:p>
        </w:tc>
        <w:tc>
          <w:tcPr>
            <w:tcW w:w="2552" w:type="dxa"/>
          </w:tcPr>
          <w:p w:rsidR="00EC4CCE" w:rsidRPr="00957DA8" w:rsidRDefault="00EC4CCE" w:rsidP="00EC4CCE">
            <w:pPr>
              <w:rPr>
                <w:rFonts w:ascii="Times New Roman" w:eastAsia="Times New Roman" w:hAnsi="Times New Roman"/>
                <w:b/>
                <w:sz w:val="20"/>
                <w:szCs w:val="20"/>
                <w:lang w:val="kk-KZ" w:eastAsia="ru-RU"/>
              </w:rPr>
            </w:pPr>
            <w:r w:rsidRPr="00957DA8">
              <w:rPr>
                <w:rFonts w:ascii="Times New Roman" w:eastAsia="Times New Roman" w:hAnsi="Times New Roman"/>
                <w:b/>
                <w:sz w:val="20"/>
                <w:szCs w:val="20"/>
                <w:lang w:val="kk-KZ" w:eastAsia="ru-RU"/>
              </w:rPr>
              <w:t>30/10/2025 16:30</w:t>
            </w:r>
          </w:p>
          <w:p w:rsidR="00EC4CCE" w:rsidRPr="00957DA8" w:rsidRDefault="00EC4CCE" w:rsidP="00EC4CCE">
            <w:pPr>
              <w:rPr>
                <w:rFonts w:ascii="Times New Roman" w:eastAsia="Times New Roman" w:hAnsi="Times New Roman"/>
                <w:sz w:val="20"/>
                <w:szCs w:val="20"/>
                <w:lang w:val="kk-KZ" w:eastAsia="ru-RU"/>
              </w:rPr>
            </w:pPr>
          </w:p>
          <w:p w:rsidR="00EC4CCE" w:rsidRDefault="00EC4CCE" w:rsidP="00EC4CCE">
            <w:pPr>
              <w:rPr>
                <w:rFonts w:ascii="Times New Roman" w:eastAsia="Times New Roman" w:hAnsi="Times New Roman"/>
                <w:sz w:val="20"/>
                <w:szCs w:val="20"/>
                <w:lang w:val="kk-KZ" w:eastAsia="ru-RU"/>
              </w:rPr>
            </w:pPr>
            <w:r w:rsidRPr="00957DA8">
              <w:rPr>
                <w:rFonts w:ascii="Times New Roman" w:eastAsia="Times New Roman" w:hAnsi="Times New Roman"/>
                <w:sz w:val="20"/>
                <w:szCs w:val="20"/>
                <w:lang w:val="kk-KZ" w:eastAsia="ru-RU"/>
              </w:rPr>
              <w:t>Корректировка проектов нормативов эмиссий допустимых выбросов для УМГ "Актобе" АО "ИНТЕРГАЗ ЦЕНТРАЛЬНАЯ АЗИЯ" на 2025-2034гг., ПУО, Программа ПЭК, ППМ.</w:t>
            </w:r>
          </w:p>
          <w:p w:rsidR="00EC4CCE" w:rsidRPr="00957DA8" w:rsidRDefault="00EC4CCE" w:rsidP="00EC4CCE">
            <w:pPr>
              <w:rPr>
                <w:rFonts w:ascii="Times New Roman" w:eastAsia="Times New Roman" w:hAnsi="Times New Roman"/>
                <w:sz w:val="20"/>
                <w:szCs w:val="20"/>
                <w:lang w:val="kk-KZ" w:eastAsia="ru-RU"/>
              </w:rPr>
            </w:pPr>
          </w:p>
          <w:p w:rsidR="00EC4CCE" w:rsidRDefault="00EC4CCE" w:rsidP="00EC4CCE">
            <w:pPr>
              <w:rPr>
                <w:rFonts w:ascii="Times New Roman" w:eastAsia="Times New Roman" w:hAnsi="Times New Roman"/>
                <w:sz w:val="20"/>
                <w:szCs w:val="20"/>
                <w:lang w:val="kk-KZ" w:eastAsia="ru-RU"/>
              </w:rPr>
            </w:pPr>
            <w:r w:rsidRPr="00957DA8">
              <w:rPr>
                <w:rFonts w:ascii="Times New Roman" w:eastAsia="Times New Roman" w:hAnsi="Times New Roman"/>
                <w:sz w:val="20"/>
                <w:szCs w:val="20"/>
                <w:lang w:val="kk-KZ" w:eastAsia="ru-RU"/>
              </w:rPr>
              <w:t>Заявитель: Акционерное общество ""Интергаз Центральная Азия""</w:t>
            </w:r>
          </w:p>
          <w:p w:rsidR="00EC4CCE" w:rsidRDefault="00EC4CCE" w:rsidP="00EC4CCE">
            <w:pPr>
              <w:rPr>
                <w:rFonts w:ascii="Times New Roman" w:eastAsia="Times New Roman" w:hAnsi="Times New Roman"/>
                <w:sz w:val="20"/>
                <w:szCs w:val="20"/>
                <w:lang w:val="kk-KZ" w:eastAsia="ru-RU"/>
              </w:rPr>
            </w:pPr>
          </w:p>
          <w:p w:rsidR="00EC4CCE" w:rsidRPr="00957DA8" w:rsidRDefault="00EC4CCE" w:rsidP="00EC4CCE">
            <w:pPr>
              <w:rPr>
                <w:rFonts w:ascii="Times New Roman" w:eastAsia="Times New Roman" w:hAnsi="Times New Roman"/>
                <w:b/>
                <w:sz w:val="20"/>
                <w:szCs w:val="20"/>
                <w:lang w:val="kk-KZ" w:eastAsia="ru-RU"/>
              </w:rPr>
            </w:pPr>
            <w:r w:rsidRPr="00957DA8">
              <w:rPr>
                <w:rFonts w:ascii="Times New Roman" w:eastAsia="Times New Roman" w:hAnsi="Times New Roman"/>
                <w:b/>
                <w:sz w:val="20"/>
                <w:szCs w:val="20"/>
                <w:lang w:val="kk-KZ" w:eastAsia="ru-RU"/>
              </w:rPr>
              <w:t>Размещено на Информацион</w:t>
            </w:r>
            <w:r>
              <w:rPr>
                <w:rFonts w:ascii="Times New Roman" w:eastAsia="Times New Roman" w:hAnsi="Times New Roman"/>
                <w:b/>
                <w:sz w:val="20"/>
                <w:szCs w:val="20"/>
                <w:lang w:val="kk-KZ" w:eastAsia="ru-RU"/>
              </w:rPr>
              <w:t>ной системе: 04</w:t>
            </w:r>
            <w:r w:rsidRPr="00957DA8">
              <w:rPr>
                <w:rFonts w:ascii="Times New Roman" w:eastAsia="Times New Roman" w:hAnsi="Times New Roman"/>
                <w:b/>
                <w:sz w:val="20"/>
                <w:szCs w:val="20"/>
                <w:lang w:val="kk-KZ" w:eastAsia="ru-RU"/>
              </w:rPr>
              <w:t>.11.2025</w:t>
            </w:r>
          </w:p>
          <w:p w:rsidR="00EC4CCE" w:rsidRPr="00957DA8" w:rsidRDefault="00EC4CCE" w:rsidP="00EC4CCE">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ИР:04</w:t>
            </w:r>
            <w:r w:rsidRPr="00957DA8">
              <w:rPr>
                <w:rFonts w:ascii="Times New Roman" w:eastAsia="Times New Roman" w:hAnsi="Times New Roman"/>
                <w:b/>
                <w:sz w:val="20"/>
                <w:szCs w:val="20"/>
                <w:lang w:val="kk-KZ" w:eastAsia="ru-RU"/>
              </w:rPr>
              <w:t>.11.2025</w:t>
            </w:r>
          </w:p>
        </w:tc>
        <w:tc>
          <w:tcPr>
            <w:tcW w:w="1276" w:type="dxa"/>
          </w:tcPr>
          <w:p w:rsidR="00EC4CCE" w:rsidRPr="00B6254B" w:rsidRDefault="00EC4CCE" w:rsidP="00542630">
            <w:pPr>
              <w:jc w:val="center"/>
              <w:rPr>
                <w:rFonts w:ascii="Times New Roman" w:eastAsia="Times New Roman" w:hAnsi="Times New Roman"/>
                <w:sz w:val="20"/>
                <w:szCs w:val="20"/>
                <w:lang w:eastAsia="ru-RU"/>
              </w:rPr>
            </w:pPr>
          </w:p>
        </w:tc>
      </w:tr>
      <w:tr w:rsidR="00D21E0C" w:rsidRPr="00B6254B" w:rsidTr="00E9256B">
        <w:tc>
          <w:tcPr>
            <w:tcW w:w="410" w:type="dxa"/>
          </w:tcPr>
          <w:p w:rsidR="00D21E0C" w:rsidRPr="00B6254B" w:rsidRDefault="00D21E0C" w:rsidP="00542630">
            <w:pPr>
              <w:jc w:val="both"/>
              <w:rPr>
                <w:rFonts w:ascii="Times New Roman" w:eastAsia="Times New Roman" w:hAnsi="Times New Roman"/>
                <w:sz w:val="20"/>
                <w:szCs w:val="20"/>
                <w:lang w:eastAsia="ru-RU"/>
              </w:rPr>
            </w:pPr>
          </w:p>
        </w:tc>
        <w:tc>
          <w:tcPr>
            <w:tcW w:w="1003" w:type="dxa"/>
          </w:tcPr>
          <w:p w:rsidR="00D21E0C" w:rsidRPr="00B6254B" w:rsidRDefault="00D21E0C" w:rsidP="00542630">
            <w:pPr>
              <w:numPr>
                <w:ilvl w:val="0"/>
                <w:numId w:val="3"/>
              </w:numPr>
              <w:contextualSpacing/>
              <w:jc w:val="center"/>
              <w:rPr>
                <w:rFonts w:ascii="Times New Roman" w:eastAsia="Times New Roman" w:hAnsi="Times New Roman"/>
                <w:sz w:val="20"/>
                <w:szCs w:val="20"/>
                <w:lang w:eastAsia="ru-RU"/>
              </w:rPr>
            </w:pPr>
          </w:p>
        </w:tc>
        <w:tc>
          <w:tcPr>
            <w:tcW w:w="2977" w:type="dxa"/>
          </w:tcPr>
          <w:p w:rsidR="003C090D" w:rsidRPr="003C090D" w:rsidRDefault="003C090D" w:rsidP="003C090D">
            <w:pPr>
              <w:spacing w:after="100" w:afterAutospacing="1"/>
              <w:rPr>
                <w:rFonts w:ascii="Times New Roman" w:eastAsia="Times New Roman" w:hAnsi="Times New Roman"/>
                <w:b/>
                <w:sz w:val="20"/>
                <w:szCs w:val="20"/>
                <w:lang w:val="kk-KZ"/>
              </w:rPr>
            </w:pPr>
            <w:r w:rsidRPr="003C090D">
              <w:rPr>
                <w:rFonts w:ascii="Times New Roman" w:eastAsia="Times New Roman" w:hAnsi="Times New Roman"/>
                <w:b/>
                <w:sz w:val="20"/>
                <w:szCs w:val="20"/>
              </w:rPr>
              <w:t>18/12/2025 10:0</w:t>
            </w:r>
            <w:r w:rsidRPr="003C090D">
              <w:rPr>
                <w:rFonts w:ascii="Times New Roman" w:eastAsia="Times New Roman" w:hAnsi="Times New Roman"/>
                <w:b/>
                <w:sz w:val="20"/>
                <w:szCs w:val="20"/>
                <w:lang w:val="kk-KZ"/>
              </w:rPr>
              <w:t>0</w:t>
            </w:r>
          </w:p>
          <w:p w:rsidR="003C090D" w:rsidRPr="003C090D" w:rsidRDefault="003C090D" w:rsidP="003C090D">
            <w:pPr>
              <w:spacing w:after="100" w:afterAutospacing="1"/>
              <w:rPr>
                <w:rFonts w:ascii="Times New Roman" w:eastAsia="Times New Roman" w:hAnsi="Times New Roman"/>
                <w:sz w:val="20"/>
                <w:szCs w:val="20"/>
              </w:rPr>
            </w:pPr>
            <w:r w:rsidRPr="003C090D">
              <w:rPr>
                <w:rFonts w:ascii="Times New Roman" w:eastAsia="Times New Roman" w:hAnsi="Times New Roman"/>
                <w:sz w:val="20"/>
                <w:szCs w:val="20"/>
              </w:rPr>
              <w:t>Отчет о возможных воздействиях к «Проекту разработки месторождения Сайгак»</w:t>
            </w:r>
          </w:p>
          <w:p w:rsidR="00D21E0C" w:rsidRDefault="003C090D" w:rsidP="003C090D">
            <w:pPr>
              <w:spacing w:after="100" w:afterAutospacing="1"/>
              <w:rPr>
                <w:rFonts w:ascii="Times New Roman" w:eastAsia="Times New Roman" w:hAnsi="Times New Roman"/>
                <w:sz w:val="20"/>
                <w:szCs w:val="20"/>
              </w:rPr>
            </w:pPr>
            <w:r w:rsidRPr="003C090D">
              <w:rPr>
                <w:rFonts w:ascii="Times New Roman" w:eastAsia="Times New Roman" w:hAnsi="Times New Roman"/>
                <w:sz w:val="20"/>
                <w:szCs w:val="20"/>
              </w:rPr>
              <w:t>Заявитель: Товарищество с ограниченной ответственностью ""ТМ Мунай""</w:t>
            </w:r>
          </w:p>
          <w:p w:rsidR="003C090D" w:rsidRPr="003C090D" w:rsidRDefault="003C090D" w:rsidP="003C090D">
            <w:pPr>
              <w:spacing w:after="100" w:afterAutospacing="1"/>
              <w:rPr>
                <w:rFonts w:ascii="Times New Roman" w:eastAsia="Times New Roman" w:hAnsi="Times New Roman"/>
                <w:b/>
                <w:sz w:val="20"/>
                <w:szCs w:val="20"/>
              </w:rPr>
            </w:pPr>
            <w:r w:rsidRPr="003C090D">
              <w:rPr>
                <w:rFonts w:ascii="Times New Roman" w:eastAsia="Times New Roman" w:hAnsi="Times New Roman"/>
                <w:b/>
                <w:sz w:val="20"/>
                <w:szCs w:val="20"/>
              </w:rPr>
              <w:t>Размещено на Информационной системе: 06.11.2025</w:t>
            </w:r>
          </w:p>
          <w:p w:rsidR="003C090D" w:rsidRPr="00B6254B" w:rsidRDefault="003C090D" w:rsidP="003C090D">
            <w:pPr>
              <w:spacing w:after="100" w:afterAutospacing="1"/>
              <w:rPr>
                <w:rFonts w:ascii="Times New Roman" w:eastAsia="Times New Roman" w:hAnsi="Times New Roman"/>
                <w:sz w:val="20"/>
                <w:szCs w:val="20"/>
              </w:rPr>
            </w:pPr>
            <w:r w:rsidRPr="003C090D">
              <w:rPr>
                <w:rFonts w:ascii="Times New Roman" w:eastAsia="Times New Roman" w:hAnsi="Times New Roman"/>
                <w:b/>
                <w:sz w:val="20"/>
                <w:szCs w:val="20"/>
              </w:rPr>
              <w:t>Размещено на ИР: -</w:t>
            </w:r>
          </w:p>
        </w:tc>
        <w:tc>
          <w:tcPr>
            <w:tcW w:w="1275" w:type="dxa"/>
          </w:tcPr>
          <w:p w:rsidR="00D21E0C" w:rsidRPr="00B6254B" w:rsidRDefault="003C090D" w:rsidP="00542630">
            <w:pPr>
              <w:jc w:val="center"/>
              <w:rPr>
                <w:rFonts w:ascii="Times New Roman" w:eastAsia="Times New Roman" w:hAnsi="Times New Roman"/>
                <w:sz w:val="20"/>
                <w:szCs w:val="20"/>
                <w:lang w:eastAsia="ru-RU"/>
              </w:rPr>
            </w:pPr>
            <w:r w:rsidRPr="00FE5430">
              <w:rPr>
                <w:rFonts w:ascii="Times New Roman" w:eastAsia="Times New Roman" w:hAnsi="Times New Roman"/>
                <w:color w:val="FF0000"/>
                <w:sz w:val="20"/>
                <w:szCs w:val="20"/>
                <w:lang w:eastAsia="ru-RU"/>
              </w:rPr>
              <w:t>Отсутсвует обьявления на сайте МИО Скрин от 08.12.2025</w:t>
            </w:r>
          </w:p>
        </w:tc>
        <w:tc>
          <w:tcPr>
            <w:tcW w:w="2552" w:type="dxa"/>
          </w:tcPr>
          <w:p w:rsidR="00957DA8" w:rsidRPr="00B6254B" w:rsidRDefault="00957DA8" w:rsidP="00957DA8">
            <w:pPr>
              <w:rPr>
                <w:rFonts w:ascii="Times New Roman" w:eastAsia="Times New Roman" w:hAnsi="Times New Roman"/>
                <w:sz w:val="20"/>
                <w:szCs w:val="20"/>
                <w:lang w:val="kk-KZ" w:eastAsia="ru-RU"/>
              </w:rPr>
            </w:pPr>
          </w:p>
        </w:tc>
        <w:tc>
          <w:tcPr>
            <w:tcW w:w="1276" w:type="dxa"/>
          </w:tcPr>
          <w:p w:rsidR="00D21E0C" w:rsidRPr="00B6254B" w:rsidRDefault="00D21E0C" w:rsidP="00542630">
            <w:pPr>
              <w:jc w:val="center"/>
              <w:rPr>
                <w:rFonts w:ascii="Times New Roman" w:eastAsia="Times New Roman" w:hAnsi="Times New Roman"/>
                <w:sz w:val="20"/>
                <w:szCs w:val="20"/>
                <w:lang w:eastAsia="ru-RU"/>
              </w:rPr>
            </w:pPr>
          </w:p>
        </w:tc>
      </w:tr>
      <w:tr w:rsidR="00EC4CCE" w:rsidRPr="00B6254B" w:rsidTr="00E9256B">
        <w:tc>
          <w:tcPr>
            <w:tcW w:w="410" w:type="dxa"/>
          </w:tcPr>
          <w:p w:rsidR="00EC4CCE" w:rsidRPr="00B6254B" w:rsidRDefault="00EC4CCE" w:rsidP="00542630">
            <w:pPr>
              <w:jc w:val="both"/>
              <w:rPr>
                <w:rFonts w:ascii="Times New Roman" w:eastAsia="Times New Roman" w:hAnsi="Times New Roman"/>
                <w:sz w:val="20"/>
                <w:szCs w:val="20"/>
                <w:lang w:eastAsia="ru-RU"/>
              </w:rPr>
            </w:pPr>
          </w:p>
        </w:tc>
        <w:tc>
          <w:tcPr>
            <w:tcW w:w="1003" w:type="dxa"/>
          </w:tcPr>
          <w:p w:rsidR="00EC4CCE" w:rsidRPr="00B6254B" w:rsidRDefault="00EC4CCE" w:rsidP="00542630">
            <w:pPr>
              <w:numPr>
                <w:ilvl w:val="0"/>
                <w:numId w:val="3"/>
              </w:numPr>
              <w:contextualSpacing/>
              <w:jc w:val="center"/>
              <w:rPr>
                <w:rFonts w:ascii="Times New Roman" w:eastAsia="Times New Roman" w:hAnsi="Times New Roman"/>
                <w:sz w:val="20"/>
                <w:szCs w:val="20"/>
                <w:lang w:eastAsia="ru-RU"/>
              </w:rPr>
            </w:pPr>
          </w:p>
        </w:tc>
        <w:tc>
          <w:tcPr>
            <w:tcW w:w="2977" w:type="dxa"/>
          </w:tcPr>
          <w:p w:rsidR="00EC4CCE" w:rsidRPr="00984048" w:rsidRDefault="00EC4CCE" w:rsidP="00984048">
            <w:pPr>
              <w:spacing w:after="100" w:afterAutospacing="1"/>
              <w:rPr>
                <w:rFonts w:ascii="Times New Roman" w:eastAsia="Times New Roman" w:hAnsi="Times New Roman"/>
                <w:b/>
                <w:sz w:val="20"/>
                <w:szCs w:val="20"/>
              </w:rPr>
            </w:pPr>
          </w:p>
        </w:tc>
        <w:tc>
          <w:tcPr>
            <w:tcW w:w="1275" w:type="dxa"/>
          </w:tcPr>
          <w:p w:rsidR="00EC4CCE" w:rsidRPr="00984048" w:rsidRDefault="00EC4CCE" w:rsidP="00542630">
            <w:pPr>
              <w:jc w:val="center"/>
              <w:rPr>
                <w:rFonts w:ascii="Times New Roman" w:eastAsia="Times New Roman" w:hAnsi="Times New Roman"/>
                <w:color w:val="FF0000"/>
                <w:sz w:val="20"/>
                <w:szCs w:val="20"/>
                <w:lang w:eastAsia="ru-RU"/>
              </w:rPr>
            </w:pPr>
          </w:p>
        </w:tc>
        <w:tc>
          <w:tcPr>
            <w:tcW w:w="2552" w:type="dxa"/>
          </w:tcPr>
          <w:p w:rsidR="00EC4CCE" w:rsidRPr="00B922DC" w:rsidRDefault="00EC4CCE" w:rsidP="00EC4CCE">
            <w:pPr>
              <w:rPr>
                <w:rFonts w:ascii="Times New Roman" w:eastAsia="Times New Roman" w:hAnsi="Times New Roman"/>
                <w:b/>
                <w:sz w:val="20"/>
                <w:szCs w:val="20"/>
                <w:lang w:val="kk-KZ" w:eastAsia="ru-RU"/>
              </w:rPr>
            </w:pPr>
            <w:r w:rsidRPr="00B922DC">
              <w:rPr>
                <w:rFonts w:ascii="Times New Roman" w:eastAsia="Times New Roman" w:hAnsi="Times New Roman"/>
                <w:b/>
                <w:sz w:val="20"/>
                <w:szCs w:val="20"/>
                <w:lang w:val="kk-KZ" w:eastAsia="ru-RU"/>
              </w:rPr>
              <w:t>30/10/2025 14:30</w:t>
            </w:r>
          </w:p>
          <w:p w:rsidR="00EC4CCE" w:rsidRPr="00957DA8" w:rsidRDefault="00EC4CCE" w:rsidP="00EC4CCE">
            <w:pPr>
              <w:rPr>
                <w:rFonts w:ascii="Times New Roman" w:eastAsia="Times New Roman" w:hAnsi="Times New Roman"/>
                <w:sz w:val="20"/>
                <w:szCs w:val="20"/>
                <w:lang w:val="kk-KZ" w:eastAsia="ru-RU"/>
              </w:rPr>
            </w:pPr>
          </w:p>
          <w:p w:rsidR="00EC4CCE" w:rsidRDefault="00EC4CCE" w:rsidP="00EC4CCE">
            <w:pPr>
              <w:rPr>
                <w:rFonts w:ascii="Times New Roman" w:eastAsia="Times New Roman" w:hAnsi="Times New Roman"/>
                <w:sz w:val="20"/>
                <w:szCs w:val="20"/>
                <w:lang w:val="kk-KZ" w:eastAsia="ru-RU"/>
              </w:rPr>
            </w:pPr>
            <w:r w:rsidRPr="00957DA8">
              <w:rPr>
                <w:rFonts w:ascii="Times New Roman" w:eastAsia="Times New Roman" w:hAnsi="Times New Roman"/>
                <w:sz w:val="20"/>
                <w:szCs w:val="20"/>
                <w:lang w:val="kk-KZ" w:eastAsia="ru-RU"/>
              </w:rPr>
              <w:t xml:space="preserve">Корректировка проектов нормативов эмиссий допустимых выбросов для УМГ "Актобе" АО "ИНТЕРГАЗ ЦЕНТРАЛЬНАЯ АЗИЯ" </w:t>
            </w:r>
            <w:r w:rsidRPr="00957DA8">
              <w:rPr>
                <w:rFonts w:ascii="Times New Roman" w:eastAsia="Times New Roman" w:hAnsi="Times New Roman"/>
                <w:sz w:val="20"/>
                <w:szCs w:val="20"/>
                <w:lang w:val="kk-KZ" w:eastAsia="ru-RU"/>
              </w:rPr>
              <w:lastRenderedPageBreak/>
              <w:t>на 2025-2034гг., ПУО, Программа ПЭК, ППМ.</w:t>
            </w:r>
          </w:p>
          <w:p w:rsidR="00EC4CCE" w:rsidRPr="00957DA8" w:rsidRDefault="00EC4CCE" w:rsidP="00EC4CCE">
            <w:pPr>
              <w:rPr>
                <w:rFonts w:ascii="Times New Roman" w:eastAsia="Times New Roman" w:hAnsi="Times New Roman"/>
                <w:sz w:val="20"/>
                <w:szCs w:val="20"/>
                <w:lang w:val="kk-KZ" w:eastAsia="ru-RU"/>
              </w:rPr>
            </w:pPr>
          </w:p>
          <w:p w:rsidR="00EC4CCE" w:rsidRDefault="00EC4CCE" w:rsidP="00EC4CCE">
            <w:pPr>
              <w:rPr>
                <w:rFonts w:ascii="Times New Roman" w:eastAsia="Times New Roman" w:hAnsi="Times New Roman"/>
                <w:sz w:val="20"/>
                <w:szCs w:val="20"/>
                <w:lang w:val="kk-KZ" w:eastAsia="ru-RU"/>
              </w:rPr>
            </w:pPr>
            <w:r w:rsidRPr="00957DA8">
              <w:rPr>
                <w:rFonts w:ascii="Times New Roman" w:eastAsia="Times New Roman" w:hAnsi="Times New Roman"/>
                <w:sz w:val="20"/>
                <w:szCs w:val="20"/>
                <w:lang w:val="kk-KZ" w:eastAsia="ru-RU"/>
              </w:rPr>
              <w:t>Заявитель: Акционерное общество ""Интергаз Центральная Азия""</w:t>
            </w:r>
          </w:p>
          <w:p w:rsidR="00EC4CCE" w:rsidRDefault="00EC4CCE" w:rsidP="00EC4CCE">
            <w:pPr>
              <w:rPr>
                <w:rFonts w:ascii="Times New Roman" w:eastAsia="Times New Roman" w:hAnsi="Times New Roman"/>
                <w:b/>
                <w:sz w:val="20"/>
                <w:szCs w:val="20"/>
                <w:lang w:val="kk-KZ" w:eastAsia="ru-RU"/>
              </w:rPr>
            </w:pPr>
            <w:r w:rsidRPr="00B922DC">
              <w:rPr>
                <w:rFonts w:ascii="Times New Roman" w:eastAsia="Times New Roman" w:hAnsi="Times New Roman"/>
                <w:b/>
                <w:sz w:val="20"/>
                <w:szCs w:val="20"/>
                <w:lang w:val="kk-KZ" w:eastAsia="ru-RU"/>
              </w:rPr>
              <w:t>Размещено на Информационной системе: 04.11.2025</w:t>
            </w:r>
          </w:p>
          <w:p w:rsidR="00EC4CCE" w:rsidRPr="00B922DC" w:rsidRDefault="00EC4CCE" w:rsidP="00EC4CCE">
            <w:pPr>
              <w:rPr>
                <w:rFonts w:ascii="Times New Roman" w:eastAsia="Times New Roman" w:hAnsi="Times New Roman"/>
                <w:b/>
                <w:sz w:val="20"/>
                <w:szCs w:val="20"/>
                <w:lang w:val="kk-KZ" w:eastAsia="ru-RU"/>
              </w:rPr>
            </w:pPr>
          </w:p>
          <w:p w:rsidR="00EC4CCE" w:rsidRPr="00B922DC" w:rsidRDefault="00EC4CCE" w:rsidP="00EC4CCE">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ИР:04</w:t>
            </w:r>
            <w:r w:rsidRPr="00B922DC">
              <w:rPr>
                <w:rFonts w:ascii="Times New Roman" w:eastAsia="Times New Roman" w:hAnsi="Times New Roman"/>
                <w:b/>
                <w:sz w:val="20"/>
                <w:szCs w:val="20"/>
                <w:lang w:val="kk-KZ" w:eastAsia="ru-RU"/>
              </w:rPr>
              <w:t>.11.2025</w:t>
            </w:r>
          </w:p>
        </w:tc>
        <w:tc>
          <w:tcPr>
            <w:tcW w:w="1276" w:type="dxa"/>
          </w:tcPr>
          <w:p w:rsidR="00EC4CCE" w:rsidRPr="00B6254B" w:rsidRDefault="00EC4CCE" w:rsidP="00542630">
            <w:pPr>
              <w:jc w:val="center"/>
              <w:rPr>
                <w:rFonts w:ascii="Times New Roman" w:eastAsia="Times New Roman" w:hAnsi="Times New Roman"/>
                <w:sz w:val="20"/>
                <w:szCs w:val="20"/>
                <w:lang w:eastAsia="ru-RU"/>
              </w:rPr>
            </w:pPr>
          </w:p>
        </w:tc>
      </w:tr>
      <w:tr w:rsidR="00D21E0C" w:rsidRPr="00B6254B" w:rsidTr="00E9256B">
        <w:tc>
          <w:tcPr>
            <w:tcW w:w="410" w:type="dxa"/>
          </w:tcPr>
          <w:p w:rsidR="00D21E0C" w:rsidRPr="00B6254B" w:rsidRDefault="00D21E0C" w:rsidP="00542630">
            <w:pPr>
              <w:jc w:val="both"/>
              <w:rPr>
                <w:rFonts w:ascii="Times New Roman" w:eastAsia="Times New Roman" w:hAnsi="Times New Roman"/>
                <w:sz w:val="20"/>
                <w:szCs w:val="20"/>
                <w:lang w:eastAsia="ru-RU"/>
              </w:rPr>
            </w:pPr>
          </w:p>
        </w:tc>
        <w:tc>
          <w:tcPr>
            <w:tcW w:w="1003" w:type="dxa"/>
          </w:tcPr>
          <w:p w:rsidR="00D21E0C" w:rsidRPr="00B6254B" w:rsidRDefault="00D21E0C" w:rsidP="00542630">
            <w:pPr>
              <w:numPr>
                <w:ilvl w:val="0"/>
                <w:numId w:val="3"/>
              </w:numPr>
              <w:contextualSpacing/>
              <w:jc w:val="center"/>
              <w:rPr>
                <w:rFonts w:ascii="Times New Roman" w:eastAsia="Times New Roman" w:hAnsi="Times New Roman"/>
                <w:sz w:val="20"/>
                <w:szCs w:val="20"/>
                <w:lang w:eastAsia="ru-RU"/>
              </w:rPr>
            </w:pPr>
          </w:p>
        </w:tc>
        <w:tc>
          <w:tcPr>
            <w:tcW w:w="2977" w:type="dxa"/>
          </w:tcPr>
          <w:p w:rsidR="00984048" w:rsidRPr="00984048" w:rsidRDefault="00984048" w:rsidP="00984048">
            <w:pPr>
              <w:spacing w:after="100" w:afterAutospacing="1"/>
              <w:rPr>
                <w:rFonts w:ascii="Times New Roman" w:eastAsia="Times New Roman" w:hAnsi="Times New Roman"/>
                <w:b/>
                <w:sz w:val="20"/>
                <w:szCs w:val="20"/>
              </w:rPr>
            </w:pPr>
            <w:r w:rsidRPr="00984048">
              <w:rPr>
                <w:rFonts w:ascii="Times New Roman" w:eastAsia="Times New Roman" w:hAnsi="Times New Roman"/>
                <w:b/>
                <w:sz w:val="20"/>
                <w:szCs w:val="20"/>
              </w:rPr>
              <w:t>11/12/2025 11:00</w:t>
            </w:r>
          </w:p>
          <w:p w:rsidR="00984048" w:rsidRPr="00984048" w:rsidRDefault="00984048" w:rsidP="00984048">
            <w:pPr>
              <w:spacing w:after="100" w:afterAutospacing="1"/>
              <w:rPr>
                <w:rFonts w:ascii="Times New Roman" w:eastAsia="Times New Roman" w:hAnsi="Times New Roman"/>
                <w:sz w:val="20"/>
                <w:szCs w:val="20"/>
              </w:rPr>
            </w:pPr>
            <w:r w:rsidRPr="00984048">
              <w:rPr>
                <w:rFonts w:ascii="Times New Roman" w:eastAsia="Times New Roman" w:hAnsi="Times New Roman"/>
                <w:sz w:val="20"/>
                <w:szCs w:val="20"/>
              </w:rPr>
              <w:t>Раздел «Охраны окружающей среды» к «Дополнению №3 к проекту разведочных работ по поиску углеводородов на блоке Терескен-2 Актюбинской области Республики Казахстан»</w:t>
            </w:r>
          </w:p>
          <w:p w:rsidR="00984048" w:rsidRPr="00984048" w:rsidRDefault="00984048" w:rsidP="00984048">
            <w:pPr>
              <w:spacing w:after="100" w:afterAutospacing="1"/>
              <w:rPr>
                <w:rFonts w:ascii="Times New Roman" w:eastAsia="Times New Roman" w:hAnsi="Times New Roman"/>
                <w:sz w:val="20"/>
                <w:szCs w:val="20"/>
              </w:rPr>
            </w:pPr>
            <w:r w:rsidRPr="00984048">
              <w:rPr>
                <w:rFonts w:ascii="Times New Roman" w:eastAsia="Times New Roman" w:hAnsi="Times New Roman"/>
                <w:sz w:val="20"/>
                <w:szCs w:val="20"/>
              </w:rPr>
              <w:t>Заявитель: Акционерное общество ""СНПС - Актобемунайгаз""</w:t>
            </w:r>
          </w:p>
          <w:p w:rsidR="00984048" w:rsidRPr="00984048" w:rsidRDefault="00984048" w:rsidP="00984048">
            <w:pPr>
              <w:spacing w:after="100" w:afterAutospacing="1"/>
              <w:rPr>
                <w:rFonts w:ascii="Times New Roman" w:eastAsia="Times New Roman" w:hAnsi="Times New Roman"/>
                <w:b/>
                <w:sz w:val="20"/>
                <w:szCs w:val="20"/>
              </w:rPr>
            </w:pPr>
            <w:r w:rsidRPr="00984048">
              <w:rPr>
                <w:rFonts w:ascii="Times New Roman" w:eastAsia="Times New Roman" w:hAnsi="Times New Roman"/>
                <w:b/>
                <w:sz w:val="20"/>
                <w:szCs w:val="20"/>
              </w:rPr>
              <w:t>Размещено на Информационной системе: 07.11.2025</w:t>
            </w:r>
          </w:p>
          <w:p w:rsidR="00D21E0C" w:rsidRPr="00B6254B" w:rsidRDefault="00984048" w:rsidP="00984048">
            <w:pPr>
              <w:spacing w:after="100" w:afterAutospacing="1"/>
              <w:rPr>
                <w:rFonts w:ascii="Times New Roman" w:eastAsia="Times New Roman" w:hAnsi="Times New Roman"/>
                <w:sz w:val="20"/>
                <w:szCs w:val="20"/>
              </w:rPr>
            </w:pPr>
            <w:r>
              <w:rPr>
                <w:rFonts w:ascii="Times New Roman" w:eastAsia="Times New Roman" w:hAnsi="Times New Roman"/>
                <w:b/>
                <w:sz w:val="20"/>
                <w:szCs w:val="20"/>
              </w:rPr>
              <w:t>Размещено на ИР: -</w:t>
            </w:r>
          </w:p>
        </w:tc>
        <w:tc>
          <w:tcPr>
            <w:tcW w:w="1275" w:type="dxa"/>
          </w:tcPr>
          <w:p w:rsidR="00D21E0C" w:rsidRPr="00B6254B" w:rsidRDefault="00984048" w:rsidP="00542630">
            <w:pPr>
              <w:jc w:val="center"/>
              <w:rPr>
                <w:rFonts w:ascii="Times New Roman" w:eastAsia="Times New Roman" w:hAnsi="Times New Roman"/>
                <w:sz w:val="20"/>
                <w:szCs w:val="20"/>
                <w:lang w:eastAsia="ru-RU"/>
              </w:rPr>
            </w:pPr>
            <w:r w:rsidRPr="00984048">
              <w:rPr>
                <w:rFonts w:ascii="Times New Roman" w:eastAsia="Times New Roman" w:hAnsi="Times New Roman"/>
                <w:color w:val="FF0000"/>
                <w:sz w:val="20"/>
                <w:szCs w:val="20"/>
                <w:lang w:eastAsia="ru-RU"/>
              </w:rPr>
              <w:t>Отсутсвует обьявления на сайте МИО Скрин от 08.12.2025</w:t>
            </w:r>
          </w:p>
        </w:tc>
        <w:tc>
          <w:tcPr>
            <w:tcW w:w="2552" w:type="dxa"/>
          </w:tcPr>
          <w:p w:rsidR="00B922DC" w:rsidRPr="00B6254B" w:rsidRDefault="00B922DC" w:rsidP="00B922DC">
            <w:pPr>
              <w:rPr>
                <w:rFonts w:ascii="Times New Roman" w:eastAsia="Times New Roman" w:hAnsi="Times New Roman"/>
                <w:sz w:val="20"/>
                <w:szCs w:val="20"/>
                <w:lang w:val="kk-KZ" w:eastAsia="ru-RU"/>
              </w:rPr>
            </w:pPr>
          </w:p>
        </w:tc>
        <w:tc>
          <w:tcPr>
            <w:tcW w:w="1276" w:type="dxa"/>
          </w:tcPr>
          <w:p w:rsidR="00D21E0C" w:rsidRPr="00B6254B" w:rsidRDefault="00D21E0C" w:rsidP="00542630">
            <w:pPr>
              <w:jc w:val="center"/>
              <w:rPr>
                <w:rFonts w:ascii="Times New Roman" w:eastAsia="Times New Roman" w:hAnsi="Times New Roman"/>
                <w:sz w:val="20"/>
                <w:szCs w:val="20"/>
                <w:lang w:eastAsia="ru-RU"/>
              </w:rPr>
            </w:pPr>
          </w:p>
        </w:tc>
      </w:tr>
      <w:tr w:rsidR="00D21E0C" w:rsidRPr="00B6254B" w:rsidTr="00E9256B">
        <w:tc>
          <w:tcPr>
            <w:tcW w:w="410" w:type="dxa"/>
          </w:tcPr>
          <w:p w:rsidR="00D21E0C" w:rsidRPr="00B6254B" w:rsidRDefault="00D21E0C" w:rsidP="00542630">
            <w:pPr>
              <w:jc w:val="both"/>
              <w:rPr>
                <w:rFonts w:ascii="Times New Roman" w:eastAsia="Times New Roman" w:hAnsi="Times New Roman"/>
                <w:sz w:val="20"/>
                <w:szCs w:val="20"/>
                <w:lang w:eastAsia="ru-RU"/>
              </w:rPr>
            </w:pPr>
          </w:p>
        </w:tc>
        <w:tc>
          <w:tcPr>
            <w:tcW w:w="1003" w:type="dxa"/>
          </w:tcPr>
          <w:p w:rsidR="00D21E0C" w:rsidRPr="00B6254B" w:rsidRDefault="00D21E0C" w:rsidP="00542630">
            <w:pPr>
              <w:numPr>
                <w:ilvl w:val="0"/>
                <w:numId w:val="3"/>
              </w:numPr>
              <w:contextualSpacing/>
              <w:jc w:val="center"/>
              <w:rPr>
                <w:rFonts w:ascii="Times New Roman" w:eastAsia="Times New Roman" w:hAnsi="Times New Roman"/>
                <w:sz w:val="20"/>
                <w:szCs w:val="20"/>
                <w:lang w:eastAsia="ru-RU"/>
              </w:rPr>
            </w:pPr>
          </w:p>
        </w:tc>
        <w:tc>
          <w:tcPr>
            <w:tcW w:w="2977" w:type="dxa"/>
          </w:tcPr>
          <w:p w:rsidR="00D21E0C" w:rsidRPr="00065A78" w:rsidRDefault="00D21E0C" w:rsidP="00065A78">
            <w:pPr>
              <w:spacing w:after="100" w:afterAutospacing="1"/>
              <w:rPr>
                <w:rFonts w:ascii="Times New Roman" w:eastAsia="Times New Roman" w:hAnsi="Times New Roman"/>
                <w:sz w:val="20"/>
                <w:szCs w:val="20"/>
                <w:lang w:val="kk-KZ"/>
              </w:rPr>
            </w:pPr>
          </w:p>
        </w:tc>
        <w:tc>
          <w:tcPr>
            <w:tcW w:w="1275" w:type="dxa"/>
          </w:tcPr>
          <w:p w:rsidR="00D21E0C" w:rsidRPr="00B6254B" w:rsidRDefault="00D21E0C" w:rsidP="00542630">
            <w:pPr>
              <w:jc w:val="center"/>
              <w:rPr>
                <w:rFonts w:ascii="Times New Roman" w:eastAsia="Times New Roman" w:hAnsi="Times New Roman"/>
                <w:sz w:val="20"/>
                <w:szCs w:val="20"/>
                <w:lang w:eastAsia="ru-RU"/>
              </w:rPr>
            </w:pPr>
          </w:p>
        </w:tc>
        <w:tc>
          <w:tcPr>
            <w:tcW w:w="2552" w:type="dxa"/>
          </w:tcPr>
          <w:p w:rsidR="00B922DC" w:rsidRPr="00B922DC" w:rsidRDefault="00B922DC" w:rsidP="00B922DC">
            <w:pPr>
              <w:rPr>
                <w:rFonts w:ascii="Times New Roman" w:eastAsia="Times New Roman" w:hAnsi="Times New Roman"/>
                <w:b/>
                <w:sz w:val="20"/>
                <w:szCs w:val="20"/>
                <w:lang w:val="kk-KZ" w:eastAsia="ru-RU"/>
              </w:rPr>
            </w:pPr>
            <w:r w:rsidRPr="00B922DC">
              <w:rPr>
                <w:rFonts w:ascii="Times New Roman" w:eastAsia="Times New Roman" w:hAnsi="Times New Roman"/>
                <w:b/>
                <w:sz w:val="20"/>
                <w:szCs w:val="20"/>
                <w:lang w:val="kk-KZ" w:eastAsia="ru-RU"/>
              </w:rPr>
              <w:t>30/10/2025 10:00</w:t>
            </w:r>
          </w:p>
          <w:p w:rsidR="00B922DC" w:rsidRDefault="00B922DC" w:rsidP="00B922DC">
            <w:pPr>
              <w:rPr>
                <w:rFonts w:ascii="Times New Roman" w:eastAsia="Times New Roman" w:hAnsi="Times New Roman"/>
                <w:sz w:val="20"/>
                <w:szCs w:val="20"/>
                <w:lang w:val="kk-KZ" w:eastAsia="ru-RU"/>
              </w:rPr>
            </w:pPr>
          </w:p>
          <w:p w:rsidR="00B922DC" w:rsidRDefault="00B922DC" w:rsidP="00B922DC">
            <w:pPr>
              <w:rPr>
                <w:rFonts w:ascii="Times New Roman" w:eastAsia="Times New Roman" w:hAnsi="Times New Roman"/>
                <w:sz w:val="20"/>
                <w:szCs w:val="20"/>
                <w:lang w:val="kk-KZ" w:eastAsia="ru-RU"/>
              </w:rPr>
            </w:pPr>
            <w:r w:rsidRPr="00B922DC">
              <w:rPr>
                <w:rFonts w:ascii="Times New Roman" w:eastAsia="Times New Roman" w:hAnsi="Times New Roman"/>
                <w:sz w:val="20"/>
                <w:szCs w:val="20"/>
                <w:lang w:val="kk-KZ" w:eastAsia="ru-RU"/>
              </w:rPr>
              <w:t>Корректировка проектов нормативов эмиссий допустимых выбросов для УМГ "Актобе" АО "ИНТЕРГАЗ ЦЕНТРАЛЬНАЯ АЗИЯ" на 2025-2034гг., ПУО, Программа ПЭК, ППМ.</w:t>
            </w:r>
          </w:p>
          <w:p w:rsidR="00B922DC" w:rsidRPr="00B922DC" w:rsidRDefault="00B922DC" w:rsidP="00B922DC">
            <w:pPr>
              <w:rPr>
                <w:rFonts w:ascii="Times New Roman" w:eastAsia="Times New Roman" w:hAnsi="Times New Roman"/>
                <w:sz w:val="20"/>
                <w:szCs w:val="20"/>
                <w:lang w:val="kk-KZ" w:eastAsia="ru-RU"/>
              </w:rPr>
            </w:pPr>
          </w:p>
          <w:p w:rsidR="00D21E0C" w:rsidRDefault="00B922DC" w:rsidP="00B922DC">
            <w:pPr>
              <w:rPr>
                <w:rFonts w:ascii="Times New Roman" w:eastAsia="Times New Roman" w:hAnsi="Times New Roman"/>
                <w:sz w:val="20"/>
                <w:szCs w:val="20"/>
                <w:lang w:val="kk-KZ" w:eastAsia="ru-RU"/>
              </w:rPr>
            </w:pPr>
            <w:r w:rsidRPr="00B922DC">
              <w:rPr>
                <w:rFonts w:ascii="Times New Roman" w:eastAsia="Times New Roman" w:hAnsi="Times New Roman"/>
                <w:sz w:val="20"/>
                <w:szCs w:val="20"/>
                <w:lang w:val="kk-KZ" w:eastAsia="ru-RU"/>
              </w:rPr>
              <w:t>Заявитель: Акционерное общество ""Интергаз Центральная Азия""</w:t>
            </w:r>
          </w:p>
          <w:p w:rsidR="00B922DC" w:rsidRDefault="00B922DC" w:rsidP="00B922DC">
            <w:pPr>
              <w:rPr>
                <w:rFonts w:ascii="Times New Roman" w:eastAsia="Times New Roman" w:hAnsi="Times New Roman"/>
                <w:sz w:val="20"/>
                <w:szCs w:val="20"/>
                <w:lang w:val="kk-KZ" w:eastAsia="ru-RU"/>
              </w:rPr>
            </w:pPr>
          </w:p>
          <w:p w:rsidR="00B922DC" w:rsidRDefault="00B922DC" w:rsidP="00B922DC">
            <w:pPr>
              <w:rPr>
                <w:rFonts w:ascii="Times New Roman" w:eastAsia="Times New Roman" w:hAnsi="Times New Roman"/>
                <w:b/>
                <w:sz w:val="20"/>
                <w:szCs w:val="20"/>
                <w:lang w:val="kk-KZ" w:eastAsia="ru-RU"/>
              </w:rPr>
            </w:pPr>
            <w:r w:rsidRPr="00B922DC">
              <w:rPr>
                <w:rFonts w:ascii="Times New Roman" w:eastAsia="Times New Roman" w:hAnsi="Times New Roman"/>
                <w:b/>
                <w:sz w:val="20"/>
                <w:szCs w:val="20"/>
                <w:lang w:val="kk-KZ" w:eastAsia="ru-RU"/>
              </w:rPr>
              <w:t>Размеще</w:t>
            </w:r>
            <w:r w:rsidR="00BC6461">
              <w:rPr>
                <w:rFonts w:ascii="Times New Roman" w:eastAsia="Times New Roman" w:hAnsi="Times New Roman"/>
                <w:b/>
                <w:sz w:val="20"/>
                <w:szCs w:val="20"/>
                <w:lang w:val="kk-KZ" w:eastAsia="ru-RU"/>
              </w:rPr>
              <w:t>но на Информационной системе: 03</w:t>
            </w:r>
            <w:r w:rsidRPr="00B922DC">
              <w:rPr>
                <w:rFonts w:ascii="Times New Roman" w:eastAsia="Times New Roman" w:hAnsi="Times New Roman"/>
                <w:b/>
                <w:sz w:val="20"/>
                <w:szCs w:val="20"/>
                <w:lang w:val="kk-KZ" w:eastAsia="ru-RU"/>
              </w:rPr>
              <w:t>.11.2025</w:t>
            </w:r>
          </w:p>
          <w:p w:rsidR="00065A78" w:rsidRPr="00B922DC" w:rsidRDefault="00065A78" w:rsidP="00B922DC">
            <w:pPr>
              <w:rPr>
                <w:rFonts w:ascii="Times New Roman" w:eastAsia="Times New Roman" w:hAnsi="Times New Roman"/>
                <w:b/>
                <w:sz w:val="20"/>
                <w:szCs w:val="20"/>
                <w:lang w:val="kk-KZ" w:eastAsia="ru-RU"/>
              </w:rPr>
            </w:pPr>
          </w:p>
          <w:p w:rsidR="00B922DC" w:rsidRPr="00B6254B" w:rsidRDefault="00BC6461" w:rsidP="00B922DC">
            <w:pPr>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Размещено на ИР: -</w:t>
            </w:r>
          </w:p>
        </w:tc>
        <w:tc>
          <w:tcPr>
            <w:tcW w:w="1276" w:type="dxa"/>
          </w:tcPr>
          <w:p w:rsidR="00D21E0C" w:rsidRPr="00B6254B" w:rsidRDefault="00D21E0C" w:rsidP="00542630">
            <w:pPr>
              <w:jc w:val="center"/>
              <w:rPr>
                <w:rFonts w:ascii="Times New Roman" w:eastAsia="Times New Roman" w:hAnsi="Times New Roman"/>
                <w:sz w:val="20"/>
                <w:szCs w:val="20"/>
                <w:lang w:eastAsia="ru-RU"/>
              </w:rPr>
            </w:pPr>
          </w:p>
        </w:tc>
      </w:tr>
      <w:tr w:rsidR="008E6D0C" w:rsidRPr="00B6254B" w:rsidTr="00E9256B">
        <w:tc>
          <w:tcPr>
            <w:tcW w:w="410" w:type="dxa"/>
          </w:tcPr>
          <w:p w:rsidR="008E6D0C" w:rsidRPr="00B6254B" w:rsidRDefault="008E6D0C" w:rsidP="00542630">
            <w:pPr>
              <w:jc w:val="both"/>
              <w:rPr>
                <w:rFonts w:ascii="Times New Roman" w:eastAsia="Times New Roman" w:hAnsi="Times New Roman"/>
                <w:sz w:val="20"/>
                <w:szCs w:val="20"/>
                <w:lang w:eastAsia="ru-RU"/>
              </w:rPr>
            </w:pPr>
          </w:p>
        </w:tc>
        <w:tc>
          <w:tcPr>
            <w:tcW w:w="1003" w:type="dxa"/>
          </w:tcPr>
          <w:p w:rsidR="008E6D0C" w:rsidRPr="00B6254B" w:rsidRDefault="008E6D0C" w:rsidP="00542630">
            <w:pPr>
              <w:numPr>
                <w:ilvl w:val="0"/>
                <w:numId w:val="3"/>
              </w:numPr>
              <w:contextualSpacing/>
              <w:jc w:val="center"/>
              <w:rPr>
                <w:rFonts w:ascii="Times New Roman" w:eastAsia="Times New Roman" w:hAnsi="Times New Roman"/>
                <w:sz w:val="20"/>
                <w:szCs w:val="20"/>
                <w:lang w:eastAsia="ru-RU"/>
              </w:rPr>
            </w:pPr>
          </w:p>
        </w:tc>
        <w:tc>
          <w:tcPr>
            <w:tcW w:w="2977" w:type="dxa"/>
          </w:tcPr>
          <w:p w:rsidR="008E6D0C" w:rsidRPr="00065A78" w:rsidRDefault="008E6D0C" w:rsidP="00235EE6">
            <w:pPr>
              <w:spacing w:after="100" w:afterAutospacing="1"/>
              <w:rPr>
                <w:rFonts w:ascii="Times New Roman" w:eastAsia="Times New Roman" w:hAnsi="Times New Roman"/>
                <w:b/>
                <w:sz w:val="20"/>
                <w:szCs w:val="20"/>
              </w:rPr>
            </w:pPr>
          </w:p>
        </w:tc>
        <w:tc>
          <w:tcPr>
            <w:tcW w:w="1275" w:type="dxa"/>
          </w:tcPr>
          <w:p w:rsidR="008E6D0C" w:rsidRPr="00065A78" w:rsidRDefault="008E6D0C" w:rsidP="00542630">
            <w:pPr>
              <w:jc w:val="center"/>
              <w:rPr>
                <w:rFonts w:ascii="Times New Roman" w:eastAsia="Times New Roman" w:hAnsi="Times New Roman"/>
                <w:color w:val="FF0000"/>
                <w:sz w:val="20"/>
                <w:szCs w:val="20"/>
                <w:lang w:eastAsia="ru-RU"/>
              </w:rPr>
            </w:pPr>
          </w:p>
        </w:tc>
        <w:tc>
          <w:tcPr>
            <w:tcW w:w="2552" w:type="dxa"/>
          </w:tcPr>
          <w:p w:rsidR="008E6D0C" w:rsidRPr="00065A78" w:rsidRDefault="008E6D0C" w:rsidP="008E6D0C">
            <w:pPr>
              <w:spacing w:after="100" w:afterAutospacing="1"/>
              <w:rPr>
                <w:rFonts w:ascii="Times New Roman" w:eastAsia="Times New Roman" w:hAnsi="Times New Roman"/>
                <w:b/>
                <w:sz w:val="20"/>
                <w:szCs w:val="20"/>
              </w:rPr>
            </w:pPr>
            <w:r w:rsidRPr="00065A78">
              <w:rPr>
                <w:rFonts w:ascii="Times New Roman" w:eastAsia="Times New Roman" w:hAnsi="Times New Roman"/>
                <w:b/>
                <w:sz w:val="20"/>
                <w:szCs w:val="20"/>
              </w:rPr>
              <w:t>17/11/2025 11:00</w:t>
            </w:r>
          </w:p>
          <w:p w:rsidR="008E6D0C" w:rsidRPr="00235EE6" w:rsidRDefault="008E6D0C" w:rsidP="008E6D0C">
            <w:pPr>
              <w:spacing w:after="100" w:afterAutospacing="1"/>
              <w:rPr>
                <w:rFonts w:ascii="Times New Roman" w:eastAsia="Times New Roman" w:hAnsi="Times New Roman"/>
                <w:sz w:val="20"/>
                <w:szCs w:val="20"/>
              </w:rPr>
            </w:pPr>
            <w:r w:rsidRPr="00235EE6">
              <w:rPr>
                <w:rFonts w:ascii="Times New Roman" w:eastAsia="Times New Roman" w:hAnsi="Times New Roman"/>
                <w:sz w:val="20"/>
                <w:szCs w:val="20"/>
              </w:rPr>
              <w:t xml:space="preserve">Отчет о возможных воздействиях к «Проекту работ по ликвидации последствий добычи хромовых руд карьера «Южный» месторождения «ХХ лет КазССР» в Хромтауском районе Актюбинской области Рудник «Донской» </w:t>
            </w:r>
            <w:r w:rsidRPr="00235EE6">
              <w:rPr>
                <w:rFonts w:ascii="Times New Roman" w:eastAsia="Times New Roman" w:hAnsi="Times New Roman"/>
                <w:sz w:val="20"/>
                <w:szCs w:val="20"/>
              </w:rPr>
              <w:lastRenderedPageBreak/>
              <w:t>Донского Г</w:t>
            </w:r>
            <w:r>
              <w:rPr>
                <w:rFonts w:ascii="Times New Roman" w:eastAsia="Times New Roman" w:hAnsi="Times New Roman"/>
                <w:sz w:val="20"/>
                <w:szCs w:val="20"/>
              </w:rPr>
              <w:t>ОКа – филиала АО «ТНК «Казхром»</w:t>
            </w:r>
          </w:p>
          <w:p w:rsidR="008E6D0C" w:rsidRPr="00235EE6" w:rsidRDefault="008E6D0C" w:rsidP="008E6D0C">
            <w:pPr>
              <w:spacing w:after="100" w:afterAutospacing="1"/>
              <w:rPr>
                <w:rFonts w:ascii="Times New Roman" w:eastAsia="Times New Roman" w:hAnsi="Times New Roman"/>
                <w:sz w:val="20"/>
                <w:szCs w:val="20"/>
              </w:rPr>
            </w:pPr>
            <w:r w:rsidRPr="00235EE6">
              <w:rPr>
                <w:rFonts w:ascii="Times New Roman" w:eastAsia="Times New Roman" w:hAnsi="Times New Roman"/>
                <w:sz w:val="20"/>
                <w:szCs w:val="20"/>
              </w:rPr>
              <w:t>Заявитель: Акционерное общество ""Трансна</w:t>
            </w:r>
            <w:r>
              <w:rPr>
                <w:rFonts w:ascii="Times New Roman" w:eastAsia="Times New Roman" w:hAnsi="Times New Roman"/>
                <w:sz w:val="20"/>
                <w:szCs w:val="20"/>
              </w:rPr>
              <w:t>циональная компания ""Казхром""</w:t>
            </w:r>
          </w:p>
          <w:p w:rsidR="008E6D0C" w:rsidRPr="00065A78" w:rsidRDefault="008E6D0C" w:rsidP="008E6D0C">
            <w:pPr>
              <w:spacing w:after="100" w:afterAutospacing="1"/>
              <w:rPr>
                <w:rFonts w:ascii="Times New Roman" w:eastAsia="Times New Roman" w:hAnsi="Times New Roman"/>
                <w:b/>
                <w:sz w:val="20"/>
                <w:szCs w:val="20"/>
              </w:rPr>
            </w:pPr>
            <w:r w:rsidRPr="00065A78">
              <w:rPr>
                <w:rFonts w:ascii="Times New Roman" w:eastAsia="Times New Roman" w:hAnsi="Times New Roman"/>
                <w:b/>
                <w:sz w:val="20"/>
                <w:szCs w:val="20"/>
              </w:rPr>
              <w:t>Размещено на Информационной системе: 19.11.2025</w:t>
            </w:r>
          </w:p>
          <w:p w:rsidR="008E6D0C" w:rsidRPr="00B922DC" w:rsidRDefault="008E6D0C" w:rsidP="008E6D0C">
            <w:pPr>
              <w:rPr>
                <w:rFonts w:ascii="Times New Roman" w:eastAsia="Times New Roman" w:hAnsi="Times New Roman"/>
                <w:b/>
                <w:sz w:val="20"/>
                <w:szCs w:val="20"/>
                <w:lang w:val="kk-KZ" w:eastAsia="ru-RU"/>
              </w:rPr>
            </w:pPr>
            <w:r w:rsidRPr="00065A78">
              <w:rPr>
                <w:rFonts w:ascii="Times New Roman" w:eastAsia="Times New Roman" w:hAnsi="Times New Roman"/>
                <w:b/>
                <w:sz w:val="20"/>
                <w:szCs w:val="20"/>
              </w:rPr>
              <w:t xml:space="preserve">Размещено на ИР: </w:t>
            </w:r>
            <w:r w:rsidRPr="00065A78">
              <w:rPr>
                <w:rFonts w:ascii="Times New Roman" w:eastAsia="Times New Roman" w:hAnsi="Times New Roman"/>
                <w:b/>
                <w:sz w:val="20"/>
                <w:szCs w:val="20"/>
                <w:lang w:val="kk-KZ"/>
              </w:rPr>
              <w:t>-</w:t>
            </w:r>
          </w:p>
        </w:tc>
        <w:tc>
          <w:tcPr>
            <w:tcW w:w="1276" w:type="dxa"/>
          </w:tcPr>
          <w:p w:rsidR="008E6D0C" w:rsidRPr="00B6254B" w:rsidRDefault="00941EE0" w:rsidP="00542630">
            <w:pPr>
              <w:jc w:val="center"/>
              <w:rPr>
                <w:rFonts w:ascii="Times New Roman" w:eastAsia="Times New Roman" w:hAnsi="Times New Roman"/>
                <w:sz w:val="20"/>
                <w:szCs w:val="20"/>
                <w:lang w:eastAsia="ru-RU"/>
              </w:rPr>
            </w:pPr>
            <w:r w:rsidRPr="00065A78">
              <w:rPr>
                <w:rFonts w:ascii="Times New Roman" w:eastAsia="Times New Roman" w:hAnsi="Times New Roman"/>
                <w:color w:val="FF0000"/>
                <w:sz w:val="20"/>
                <w:szCs w:val="20"/>
                <w:lang w:eastAsia="ru-RU"/>
              </w:rPr>
              <w:lastRenderedPageBreak/>
              <w:t>Отсутсвует обьявления на сайте МИО Скрин от 08.12.2025</w:t>
            </w:r>
          </w:p>
        </w:tc>
      </w:tr>
      <w:tr w:rsidR="00D21E0C" w:rsidRPr="00B922DC" w:rsidTr="00E9256B">
        <w:tc>
          <w:tcPr>
            <w:tcW w:w="410" w:type="dxa"/>
          </w:tcPr>
          <w:p w:rsidR="00D21E0C" w:rsidRPr="00B6254B" w:rsidRDefault="00D21E0C" w:rsidP="00542630">
            <w:pPr>
              <w:jc w:val="both"/>
              <w:rPr>
                <w:rFonts w:ascii="Times New Roman" w:eastAsia="Times New Roman" w:hAnsi="Times New Roman"/>
                <w:sz w:val="20"/>
                <w:szCs w:val="20"/>
                <w:lang w:eastAsia="ru-RU"/>
              </w:rPr>
            </w:pPr>
          </w:p>
        </w:tc>
        <w:tc>
          <w:tcPr>
            <w:tcW w:w="1003" w:type="dxa"/>
          </w:tcPr>
          <w:p w:rsidR="00D21E0C" w:rsidRPr="00B6254B" w:rsidRDefault="00D21E0C" w:rsidP="00542630">
            <w:pPr>
              <w:numPr>
                <w:ilvl w:val="0"/>
                <w:numId w:val="3"/>
              </w:numPr>
              <w:contextualSpacing/>
              <w:jc w:val="center"/>
              <w:rPr>
                <w:rFonts w:ascii="Times New Roman" w:eastAsia="Times New Roman" w:hAnsi="Times New Roman"/>
                <w:sz w:val="20"/>
                <w:szCs w:val="20"/>
                <w:lang w:eastAsia="ru-RU"/>
              </w:rPr>
            </w:pPr>
          </w:p>
        </w:tc>
        <w:tc>
          <w:tcPr>
            <w:tcW w:w="2977" w:type="dxa"/>
          </w:tcPr>
          <w:p w:rsidR="00525DDA" w:rsidRPr="00065A78" w:rsidRDefault="00525DDA" w:rsidP="004C5A4D">
            <w:pPr>
              <w:spacing w:after="100" w:afterAutospacing="1"/>
              <w:rPr>
                <w:rFonts w:ascii="Times New Roman" w:eastAsia="Times New Roman" w:hAnsi="Times New Roman"/>
                <w:sz w:val="20"/>
                <w:szCs w:val="20"/>
                <w:lang w:val="kk-KZ"/>
              </w:rPr>
            </w:pPr>
          </w:p>
        </w:tc>
        <w:tc>
          <w:tcPr>
            <w:tcW w:w="1275" w:type="dxa"/>
          </w:tcPr>
          <w:p w:rsidR="00D21E0C" w:rsidRPr="00B6254B" w:rsidRDefault="00D21E0C" w:rsidP="00542630">
            <w:pPr>
              <w:jc w:val="center"/>
              <w:rPr>
                <w:rFonts w:ascii="Times New Roman" w:eastAsia="Times New Roman" w:hAnsi="Times New Roman"/>
                <w:sz w:val="20"/>
                <w:szCs w:val="20"/>
                <w:lang w:eastAsia="ru-RU"/>
              </w:rPr>
            </w:pPr>
          </w:p>
        </w:tc>
        <w:tc>
          <w:tcPr>
            <w:tcW w:w="2552" w:type="dxa"/>
          </w:tcPr>
          <w:p w:rsidR="00112D9C" w:rsidRPr="00397F02" w:rsidRDefault="00112D9C" w:rsidP="00397F02">
            <w:pPr>
              <w:rPr>
                <w:rFonts w:ascii="Times New Roman" w:eastAsia="Times New Roman" w:hAnsi="Times New Roman"/>
                <w:b/>
                <w:sz w:val="20"/>
                <w:szCs w:val="20"/>
                <w:lang w:val="kk-KZ" w:eastAsia="ru-RU"/>
              </w:rPr>
            </w:pPr>
            <w:r w:rsidRPr="00397F02">
              <w:rPr>
                <w:rFonts w:ascii="Times New Roman" w:eastAsia="Times New Roman" w:hAnsi="Times New Roman"/>
                <w:b/>
                <w:sz w:val="20"/>
                <w:szCs w:val="20"/>
                <w:lang w:val="kk-KZ" w:eastAsia="ru-RU"/>
              </w:rPr>
              <w:t>06/11/2025 16:00</w:t>
            </w:r>
          </w:p>
          <w:p w:rsidR="00397F02" w:rsidRDefault="00397F02" w:rsidP="00397F02">
            <w:pPr>
              <w:rPr>
                <w:rFonts w:ascii="Times New Roman" w:eastAsia="Times New Roman" w:hAnsi="Times New Roman"/>
                <w:sz w:val="20"/>
                <w:szCs w:val="20"/>
                <w:lang w:val="kk-KZ" w:eastAsia="ru-RU"/>
              </w:rPr>
            </w:pPr>
          </w:p>
          <w:p w:rsidR="00112D9C" w:rsidRDefault="00112D9C" w:rsidP="00397F02">
            <w:pPr>
              <w:rPr>
                <w:rFonts w:ascii="Times New Roman" w:eastAsia="Times New Roman" w:hAnsi="Times New Roman"/>
                <w:sz w:val="20"/>
                <w:szCs w:val="20"/>
                <w:lang w:val="kk-KZ" w:eastAsia="ru-RU"/>
              </w:rPr>
            </w:pPr>
            <w:r w:rsidRPr="00112D9C">
              <w:rPr>
                <w:rFonts w:ascii="Times New Roman" w:eastAsia="Times New Roman" w:hAnsi="Times New Roman"/>
                <w:sz w:val="20"/>
                <w:szCs w:val="20"/>
                <w:lang w:val="kk-KZ" w:eastAsia="ru-RU"/>
              </w:rPr>
              <w:t>Раздел "Охрана окружающей среды" к рабочему проекту "Проект консервации скважины №316 контрактной территории участка «Северный» в Актюбинской Области", План природоохранных мероприятий</w:t>
            </w:r>
          </w:p>
          <w:p w:rsidR="00397F02" w:rsidRPr="00112D9C" w:rsidRDefault="00397F02" w:rsidP="00397F02">
            <w:pPr>
              <w:rPr>
                <w:rFonts w:ascii="Times New Roman" w:eastAsia="Times New Roman" w:hAnsi="Times New Roman"/>
                <w:sz w:val="20"/>
                <w:szCs w:val="20"/>
                <w:lang w:val="kk-KZ" w:eastAsia="ru-RU"/>
              </w:rPr>
            </w:pPr>
          </w:p>
          <w:p w:rsidR="00B34AAC" w:rsidRDefault="00112D9C" w:rsidP="00397F02">
            <w:pPr>
              <w:rPr>
                <w:rFonts w:ascii="Times New Roman" w:eastAsia="Times New Roman" w:hAnsi="Times New Roman"/>
                <w:sz w:val="20"/>
                <w:szCs w:val="20"/>
                <w:lang w:val="kk-KZ" w:eastAsia="ru-RU"/>
              </w:rPr>
            </w:pPr>
            <w:r w:rsidRPr="00112D9C">
              <w:rPr>
                <w:rFonts w:ascii="Times New Roman" w:eastAsia="Times New Roman" w:hAnsi="Times New Roman"/>
                <w:sz w:val="20"/>
                <w:szCs w:val="20"/>
                <w:lang w:val="kk-KZ" w:eastAsia="ru-RU"/>
              </w:rPr>
              <w:t>Заявитель: Товарищество с ограниченной ответственностью ""Арал Петролеум Кэпитал""</w:t>
            </w:r>
          </w:p>
          <w:p w:rsidR="00397F02" w:rsidRDefault="00397F02" w:rsidP="00397F02">
            <w:pPr>
              <w:rPr>
                <w:rFonts w:ascii="Times New Roman" w:eastAsia="Times New Roman" w:hAnsi="Times New Roman"/>
                <w:sz w:val="20"/>
                <w:szCs w:val="20"/>
                <w:lang w:val="kk-KZ" w:eastAsia="ru-RU"/>
              </w:rPr>
            </w:pPr>
          </w:p>
          <w:p w:rsidR="00397F02" w:rsidRPr="00397F02" w:rsidRDefault="00397F02" w:rsidP="00397F02">
            <w:pPr>
              <w:rPr>
                <w:rFonts w:ascii="Times New Roman" w:eastAsia="Times New Roman" w:hAnsi="Times New Roman"/>
                <w:b/>
                <w:sz w:val="20"/>
                <w:szCs w:val="20"/>
                <w:lang w:val="kk-KZ" w:eastAsia="ru-RU"/>
              </w:rPr>
            </w:pPr>
            <w:r w:rsidRPr="00397F02">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10</w:t>
            </w:r>
            <w:r w:rsidRPr="00397F02">
              <w:rPr>
                <w:rFonts w:ascii="Times New Roman" w:eastAsia="Times New Roman" w:hAnsi="Times New Roman"/>
                <w:b/>
                <w:sz w:val="20"/>
                <w:szCs w:val="20"/>
                <w:lang w:val="kk-KZ" w:eastAsia="ru-RU"/>
              </w:rPr>
              <w:t>.11.2025</w:t>
            </w:r>
          </w:p>
          <w:p w:rsidR="00397F02" w:rsidRPr="00B6254B" w:rsidRDefault="00397F02" w:rsidP="00397F02">
            <w:pPr>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Размещено на ИР: 10.11.2025</w:t>
            </w:r>
          </w:p>
        </w:tc>
        <w:tc>
          <w:tcPr>
            <w:tcW w:w="1276" w:type="dxa"/>
          </w:tcPr>
          <w:p w:rsidR="00D21E0C" w:rsidRPr="00B922DC" w:rsidRDefault="00D21E0C" w:rsidP="00542630">
            <w:pPr>
              <w:jc w:val="center"/>
              <w:rPr>
                <w:rFonts w:ascii="Times New Roman" w:eastAsia="Times New Roman" w:hAnsi="Times New Roman"/>
                <w:sz w:val="20"/>
                <w:szCs w:val="20"/>
                <w:lang w:val="kk-KZ" w:eastAsia="ru-RU"/>
              </w:rPr>
            </w:pPr>
          </w:p>
        </w:tc>
      </w:tr>
      <w:tr w:rsidR="00D21E0C" w:rsidRPr="00B922DC" w:rsidTr="00E9256B">
        <w:tc>
          <w:tcPr>
            <w:tcW w:w="410" w:type="dxa"/>
          </w:tcPr>
          <w:p w:rsidR="00D21E0C" w:rsidRPr="00B922DC" w:rsidRDefault="00D21E0C" w:rsidP="00542630">
            <w:pPr>
              <w:jc w:val="both"/>
              <w:rPr>
                <w:rFonts w:ascii="Times New Roman" w:eastAsia="Times New Roman" w:hAnsi="Times New Roman"/>
                <w:sz w:val="20"/>
                <w:szCs w:val="20"/>
                <w:lang w:val="kk-KZ" w:eastAsia="ru-RU"/>
              </w:rPr>
            </w:pPr>
          </w:p>
        </w:tc>
        <w:tc>
          <w:tcPr>
            <w:tcW w:w="1003" w:type="dxa"/>
          </w:tcPr>
          <w:p w:rsidR="00D21E0C" w:rsidRPr="00B922DC" w:rsidRDefault="00D21E0C"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D21E0C" w:rsidRPr="00B922DC" w:rsidRDefault="00D21E0C" w:rsidP="00542630">
            <w:pPr>
              <w:spacing w:after="100" w:afterAutospacing="1"/>
              <w:rPr>
                <w:rFonts w:ascii="Times New Roman" w:eastAsia="Times New Roman" w:hAnsi="Times New Roman"/>
                <w:sz w:val="20"/>
                <w:szCs w:val="20"/>
                <w:lang w:val="kk-KZ"/>
              </w:rPr>
            </w:pPr>
          </w:p>
        </w:tc>
        <w:tc>
          <w:tcPr>
            <w:tcW w:w="1275" w:type="dxa"/>
          </w:tcPr>
          <w:p w:rsidR="00D21E0C" w:rsidRPr="00B922DC" w:rsidRDefault="00D21E0C" w:rsidP="00542630">
            <w:pPr>
              <w:jc w:val="center"/>
              <w:rPr>
                <w:rFonts w:ascii="Times New Roman" w:eastAsia="Times New Roman" w:hAnsi="Times New Roman"/>
                <w:sz w:val="20"/>
                <w:szCs w:val="20"/>
                <w:lang w:val="kk-KZ" w:eastAsia="ru-RU"/>
              </w:rPr>
            </w:pPr>
          </w:p>
        </w:tc>
        <w:tc>
          <w:tcPr>
            <w:tcW w:w="2552" w:type="dxa"/>
          </w:tcPr>
          <w:p w:rsidR="00397F02" w:rsidRPr="00397F02" w:rsidRDefault="00397F02" w:rsidP="0083145D">
            <w:pPr>
              <w:rPr>
                <w:rFonts w:ascii="Times New Roman" w:eastAsia="Times New Roman" w:hAnsi="Times New Roman"/>
                <w:b/>
                <w:sz w:val="20"/>
                <w:szCs w:val="20"/>
                <w:lang w:val="kk-KZ" w:eastAsia="ru-RU"/>
              </w:rPr>
            </w:pPr>
            <w:r w:rsidRPr="00397F02">
              <w:rPr>
                <w:rFonts w:ascii="Times New Roman" w:eastAsia="Times New Roman" w:hAnsi="Times New Roman"/>
                <w:b/>
                <w:sz w:val="20"/>
                <w:szCs w:val="20"/>
                <w:lang w:val="kk-KZ" w:eastAsia="ru-RU"/>
              </w:rPr>
              <w:t>06/11/2025 15:00</w:t>
            </w:r>
          </w:p>
          <w:p w:rsidR="00397F02" w:rsidRPr="00397F02" w:rsidRDefault="00397F02" w:rsidP="0083145D">
            <w:pPr>
              <w:rPr>
                <w:rFonts w:ascii="Times New Roman" w:eastAsia="Times New Roman" w:hAnsi="Times New Roman"/>
                <w:sz w:val="20"/>
                <w:szCs w:val="20"/>
                <w:lang w:val="kk-KZ" w:eastAsia="ru-RU"/>
              </w:rPr>
            </w:pPr>
          </w:p>
          <w:p w:rsidR="00397F02" w:rsidRDefault="00397F02" w:rsidP="0083145D">
            <w:pPr>
              <w:rPr>
                <w:rFonts w:ascii="Times New Roman" w:eastAsia="Times New Roman" w:hAnsi="Times New Roman"/>
                <w:sz w:val="20"/>
                <w:szCs w:val="20"/>
                <w:lang w:val="kk-KZ" w:eastAsia="ru-RU"/>
              </w:rPr>
            </w:pPr>
            <w:r w:rsidRPr="00397F02">
              <w:rPr>
                <w:rFonts w:ascii="Times New Roman" w:eastAsia="Times New Roman" w:hAnsi="Times New Roman"/>
                <w:sz w:val="20"/>
                <w:szCs w:val="20"/>
                <w:lang w:val="kk-KZ" w:eastAsia="ru-RU"/>
              </w:rPr>
              <w:t>Раздел "Охрана окружающей среды" к рабочему проекту "Проект ликвидации последствий недропользования участка "Северный", План природоохранных мероприятий</w:t>
            </w:r>
          </w:p>
          <w:p w:rsidR="00397F02" w:rsidRPr="00397F02" w:rsidRDefault="00397F02" w:rsidP="0083145D">
            <w:pPr>
              <w:rPr>
                <w:rFonts w:ascii="Times New Roman" w:eastAsia="Times New Roman" w:hAnsi="Times New Roman"/>
                <w:sz w:val="20"/>
                <w:szCs w:val="20"/>
                <w:lang w:val="kk-KZ" w:eastAsia="ru-RU"/>
              </w:rPr>
            </w:pPr>
          </w:p>
          <w:p w:rsidR="00D21E0C" w:rsidRDefault="00397F02" w:rsidP="0083145D">
            <w:pPr>
              <w:rPr>
                <w:rFonts w:ascii="Times New Roman" w:eastAsia="Times New Roman" w:hAnsi="Times New Roman"/>
                <w:sz w:val="20"/>
                <w:szCs w:val="20"/>
                <w:lang w:val="kk-KZ" w:eastAsia="ru-RU"/>
              </w:rPr>
            </w:pPr>
            <w:r w:rsidRPr="00397F02">
              <w:rPr>
                <w:rFonts w:ascii="Times New Roman" w:eastAsia="Times New Roman" w:hAnsi="Times New Roman"/>
                <w:sz w:val="20"/>
                <w:szCs w:val="20"/>
                <w:lang w:val="kk-KZ" w:eastAsia="ru-RU"/>
              </w:rPr>
              <w:t>Заявитель: Товарищество с ограниченной ответственностью ""Арал Петролеум Кэпитал""</w:t>
            </w:r>
          </w:p>
          <w:p w:rsidR="00397F02" w:rsidRDefault="00397F02" w:rsidP="00397F02">
            <w:pPr>
              <w:jc w:val="both"/>
              <w:rPr>
                <w:rFonts w:ascii="Times New Roman" w:eastAsia="Times New Roman" w:hAnsi="Times New Roman"/>
                <w:sz w:val="20"/>
                <w:szCs w:val="20"/>
                <w:lang w:val="kk-KZ" w:eastAsia="ru-RU"/>
              </w:rPr>
            </w:pPr>
          </w:p>
          <w:p w:rsidR="00397F02" w:rsidRPr="00397F02" w:rsidRDefault="00397F02" w:rsidP="0083145D">
            <w:pPr>
              <w:rPr>
                <w:rFonts w:ascii="Times New Roman" w:eastAsia="Times New Roman" w:hAnsi="Times New Roman"/>
                <w:b/>
                <w:sz w:val="20"/>
                <w:szCs w:val="20"/>
                <w:lang w:val="kk-KZ" w:eastAsia="ru-RU"/>
              </w:rPr>
            </w:pPr>
            <w:r w:rsidRPr="00397F02">
              <w:rPr>
                <w:rFonts w:ascii="Times New Roman" w:eastAsia="Times New Roman" w:hAnsi="Times New Roman"/>
                <w:b/>
                <w:sz w:val="20"/>
                <w:szCs w:val="20"/>
                <w:lang w:val="kk-KZ" w:eastAsia="ru-RU"/>
              </w:rPr>
              <w:t>Размещено на Информационной системе: 10.11.2025</w:t>
            </w:r>
          </w:p>
          <w:p w:rsidR="00397F02" w:rsidRPr="00B6254B" w:rsidRDefault="00397F02" w:rsidP="0083145D">
            <w:pPr>
              <w:rPr>
                <w:rFonts w:ascii="Times New Roman" w:eastAsia="Times New Roman" w:hAnsi="Times New Roman"/>
                <w:sz w:val="20"/>
                <w:szCs w:val="20"/>
                <w:lang w:val="kk-KZ" w:eastAsia="ru-RU"/>
              </w:rPr>
            </w:pPr>
            <w:r w:rsidRPr="00397F02">
              <w:rPr>
                <w:rFonts w:ascii="Times New Roman" w:eastAsia="Times New Roman" w:hAnsi="Times New Roman"/>
                <w:b/>
                <w:sz w:val="20"/>
                <w:szCs w:val="20"/>
                <w:lang w:val="kk-KZ" w:eastAsia="ru-RU"/>
              </w:rPr>
              <w:t>Размещено на ИР: 10.11.2025</w:t>
            </w:r>
          </w:p>
        </w:tc>
        <w:tc>
          <w:tcPr>
            <w:tcW w:w="1276" w:type="dxa"/>
          </w:tcPr>
          <w:p w:rsidR="00D21E0C" w:rsidRPr="00B922DC" w:rsidRDefault="00D21E0C" w:rsidP="00542630">
            <w:pPr>
              <w:jc w:val="center"/>
              <w:rPr>
                <w:rFonts w:ascii="Times New Roman" w:eastAsia="Times New Roman" w:hAnsi="Times New Roman"/>
                <w:sz w:val="20"/>
                <w:szCs w:val="20"/>
                <w:lang w:val="kk-KZ" w:eastAsia="ru-RU"/>
              </w:rPr>
            </w:pPr>
          </w:p>
        </w:tc>
      </w:tr>
      <w:tr w:rsidR="00D21E0C" w:rsidRPr="00B922DC" w:rsidTr="00E9256B">
        <w:tc>
          <w:tcPr>
            <w:tcW w:w="410" w:type="dxa"/>
          </w:tcPr>
          <w:p w:rsidR="00D21E0C" w:rsidRPr="00B922DC" w:rsidRDefault="00D21E0C" w:rsidP="00542630">
            <w:pPr>
              <w:jc w:val="both"/>
              <w:rPr>
                <w:rFonts w:ascii="Times New Roman" w:eastAsia="Times New Roman" w:hAnsi="Times New Roman"/>
                <w:sz w:val="20"/>
                <w:szCs w:val="20"/>
                <w:lang w:val="kk-KZ" w:eastAsia="ru-RU"/>
              </w:rPr>
            </w:pPr>
          </w:p>
        </w:tc>
        <w:tc>
          <w:tcPr>
            <w:tcW w:w="1003" w:type="dxa"/>
          </w:tcPr>
          <w:p w:rsidR="00D21E0C" w:rsidRPr="00B922DC" w:rsidRDefault="00D21E0C"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D21E0C" w:rsidRPr="00B922DC" w:rsidRDefault="00D21E0C" w:rsidP="00542630">
            <w:pPr>
              <w:spacing w:after="100" w:afterAutospacing="1"/>
              <w:rPr>
                <w:rFonts w:ascii="Times New Roman" w:eastAsia="Times New Roman" w:hAnsi="Times New Roman"/>
                <w:sz w:val="20"/>
                <w:szCs w:val="20"/>
                <w:lang w:val="kk-KZ"/>
              </w:rPr>
            </w:pPr>
          </w:p>
        </w:tc>
        <w:tc>
          <w:tcPr>
            <w:tcW w:w="1275" w:type="dxa"/>
          </w:tcPr>
          <w:p w:rsidR="00D21E0C" w:rsidRPr="00B922DC" w:rsidRDefault="00D21E0C" w:rsidP="00542630">
            <w:pPr>
              <w:jc w:val="center"/>
              <w:rPr>
                <w:rFonts w:ascii="Times New Roman" w:eastAsia="Times New Roman" w:hAnsi="Times New Roman"/>
                <w:sz w:val="20"/>
                <w:szCs w:val="20"/>
                <w:lang w:val="kk-KZ" w:eastAsia="ru-RU"/>
              </w:rPr>
            </w:pPr>
          </w:p>
        </w:tc>
        <w:tc>
          <w:tcPr>
            <w:tcW w:w="2552" w:type="dxa"/>
          </w:tcPr>
          <w:p w:rsidR="00397F02" w:rsidRPr="0083145D" w:rsidRDefault="0083145D" w:rsidP="0083145D">
            <w:pPr>
              <w:rPr>
                <w:rFonts w:ascii="Times New Roman" w:eastAsia="Times New Roman" w:hAnsi="Times New Roman"/>
                <w:b/>
                <w:sz w:val="20"/>
                <w:szCs w:val="20"/>
                <w:lang w:val="kk-KZ" w:eastAsia="ru-RU"/>
              </w:rPr>
            </w:pPr>
            <w:r w:rsidRPr="0083145D">
              <w:rPr>
                <w:rFonts w:ascii="Times New Roman" w:eastAsia="Times New Roman" w:hAnsi="Times New Roman"/>
                <w:b/>
                <w:sz w:val="20"/>
                <w:szCs w:val="20"/>
                <w:lang w:val="kk-KZ" w:eastAsia="ru-RU"/>
              </w:rPr>
              <w:t>06/11/2025 11:00</w:t>
            </w:r>
          </w:p>
          <w:p w:rsidR="0083145D" w:rsidRPr="00397F02" w:rsidRDefault="0083145D" w:rsidP="0083145D">
            <w:pPr>
              <w:rPr>
                <w:rFonts w:ascii="Times New Roman" w:eastAsia="Times New Roman" w:hAnsi="Times New Roman"/>
                <w:sz w:val="20"/>
                <w:szCs w:val="20"/>
                <w:lang w:val="kk-KZ" w:eastAsia="ru-RU"/>
              </w:rPr>
            </w:pPr>
          </w:p>
          <w:p w:rsidR="00397F02" w:rsidRDefault="00397F02" w:rsidP="0083145D">
            <w:pPr>
              <w:rPr>
                <w:rFonts w:ascii="Times New Roman" w:eastAsia="Times New Roman" w:hAnsi="Times New Roman"/>
                <w:sz w:val="20"/>
                <w:szCs w:val="20"/>
                <w:lang w:val="kk-KZ" w:eastAsia="ru-RU"/>
              </w:rPr>
            </w:pPr>
            <w:r w:rsidRPr="00397F02">
              <w:rPr>
                <w:rFonts w:ascii="Times New Roman" w:eastAsia="Times New Roman" w:hAnsi="Times New Roman"/>
                <w:sz w:val="20"/>
                <w:szCs w:val="20"/>
                <w:lang w:val="kk-KZ" w:eastAsia="ru-RU"/>
              </w:rPr>
              <w:t xml:space="preserve">Корректировка проекта нормативов допустимых сбросов , проект </w:t>
            </w:r>
            <w:r w:rsidRPr="00397F02">
              <w:rPr>
                <w:rFonts w:ascii="Times New Roman" w:eastAsia="Times New Roman" w:hAnsi="Times New Roman"/>
                <w:sz w:val="20"/>
                <w:szCs w:val="20"/>
                <w:lang w:val="kk-KZ" w:eastAsia="ru-RU"/>
              </w:rPr>
              <w:lastRenderedPageBreak/>
              <w:t>нормативов допустимых выбросов (НДВ), программа управления отходами, программа производственного экологического контроля, план мероприятий на 2025 - 2029 годы КГП "Коммунальщик"</w:t>
            </w:r>
          </w:p>
          <w:p w:rsidR="0083145D" w:rsidRPr="00397F02" w:rsidRDefault="0083145D" w:rsidP="0083145D">
            <w:pPr>
              <w:rPr>
                <w:rFonts w:ascii="Times New Roman" w:eastAsia="Times New Roman" w:hAnsi="Times New Roman"/>
                <w:sz w:val="20"/>
                <w:szCs w:val="20"/>
                <w:lang w:val="kk-KZ" w:eastAsia="ru-RU"/>
              </w:rPr>
            </w:pPr>
          </w:p>
          <w:p w:rsidR="00D21E0C" w:rsidRDefault="00397F02" w:rsidP="0083145D">
            <w:pPr>
              <w:rPr>
                <w:rFonts w:ascii="Times New Roman" w:eastAsia="Times New Roman" w:hAnsi="Times New Roman"/>
                <w:sz w:val="20"/>
                <w:szCs w:val="20"/>
                <w:lang w:val="kk-KZ" w:eastAsia="ru-RU"/>
              </w:rPr>
            </w:pPr>
            <w:r w:rsidRPr="00397F02">
              <w:rPr>
                <w:rFonts w:ascii="Times New Roman" w:eastAsia="Times New Roman" w:hAnsi="Times New Roman"/>
                <w:sz w:val="20"/>
                <w:szCs w:val="20"/>
                <w:lang w:val="kk-KZ" w:eastAsia="ru-RU"/>
              </w:rPr>
              <w:t>Заявитель: Государственное коммунальное предприятие на праве хозяйственного ведения ""Коммунальщик"" при государственном учреждении ""Мугалжарский районный отдел жилищно - коммунального хозяйства, пассажирского транспорта и автомобильных дорог""</w:t>
            </w:r>
          </w:p>
          <w:p w:rsidR="0083145D" w:rsidRDefault="0083145D" w:rsidP="0083145D">
            <w:pPr>
              <w:rPr>
                <w:rFonts w:ascii="Times New Roman" w:eastAsia="Times New Roman" w:hAnsi="Times New Roman"/>
                <w:sz w:val="20"/>
                <w:szCs w:val="20"/>
                <w:lang w:val="kk-KZ" w:eastAsia="ru-RU"/>
              </w:rPr>
            </w:pPr>
          </w:p>
          <w:p w:rsidR="0083145D" w:rsidRPr="0083145D" w:rsidRDefault="0083145D" w:rsidP="0083145D">
            <w:pPr>
              <w:rPr>
                <w:rFonts w:ascii="Times New Roman" w:eastAsia="Times New Roman" w:hAnsi="Times New Roman"/>
                <w:b/>
                <w:sz w:val="20"/>
                <w:szCs w:val="20"/>
                <w:lang w:val="kk-KZ" w:eastAsia="ru-RU"/>
              </w:rPr>
            </w:pPr>
            <w:r w:rsidRPr="0083145D">
              <w:rPr>
                <w:rFonts w:ascii="Times New Roman" w:eastAsia="Times New Roman" w:hAnsi="Times New Roman"/>
                <w:b/>
                <w:sz w:val="20"/>
                <w:szCs w:val="20"/>
                <w:lang w:val="kk-KZ" w:eastAsia="ru-RU"/>
              </w:rPr>
              <w:t>Размещено на Информационной системе: 10.11.2025</w:t>
            </w:r>
          </w:p>
          <w:p w:rsidR="0083145D" w:rsidRPr="00B6254B" w:rsidRDefault="0083145D" w:rsidP="0083145D">
            <w:pPr>
              <w:rPr>
                <w:rFonts w:ascii="Times New Roman" w:eastAsia="Times New Roman" w:hAnsi="Times New Roman"/>
                <w:sz w:val="20"/>
                <w:szCs w:val="20"/>
                <w:lang w:val="kk-KZ" w:eastAsia="ru-RU"/>
              </w:rPr>
            </w:pPr>
            <w:r w:rsidRPr="0083145D">
              <w:rPr>
                <w:rFonts w:ascii="Times New Roman" w:eastAsia="Times New Roman" w:hAnsi="Times New Roman"/>
                <w:b/>
                <w:sz w:val="20"/>
                <w:szCs w:val="20"/>
                <w:lang w:val="kk-KZ" w:eastAsia="ru-RU"/>
              </w:rPr>
              <w:t>Размещено на ИР: 10.11.2025</w:t>
            </w:r>
          </w:p>
        </w:tc>
        <w:tc>
          <w:tcPr>
            <w:tcW w:w="1276" w:type="dxa"/>
          </w:tcPr>
          <w:p w:rsidR="00D21E0C" w:rsidRPr="00B922DC" w:rsidRDefault="00D21E0C" w:rsidP="00542630">
            <w:pPr>
              <w:jc w:val="center"/>
              <w:rPr>
                <w:rFonts w:ascii="Times New Roman" w:eastAsia="Times New Roman" w:hAnsi="Times New Roman"/>
                <w:sz w:val="20"/>
                <w:szCs w:val="20"/>
                <w:lang w:val="kk-KZ" w:eastAsia="ru-RU"/>
              </w:rPr>
            </w:pPr>
          </w:p>
        </w:tc>
      </w:tr>
      <w:tr w:rsidR="00D21E0C" w:rsidRPr="00B922DC" w:rsidTr="00E9256B">
        <w:tc>
          <w:tcPr>
            <w:tcW w:w="410" w:type="dxa"/>
          </w:tcPr>
          <w:p w:rsidR="00D21E0C" w:rsidRPr="00B922DC" w:rsidRDefault="00D21E0C" w:rsidP="00542630">
            <w:pPr>
              <w:jc w:val="both"/>
              <w:rPr>
                <w:rFonts w:ascii="Times New Roman" w:eastAsia="Times New Roman" w:hAnsi="Times New Roman"/>
                <w:sz w:val="20"/>
                <w:szCs w:val="20"/>
                <w:lang w:val="kk-KZ" w:eastAsia="ru-RU"/>
              </w:rPr>
            </w:pPr>
          </w:p>
        </w:tc>
        <w:tc>
          <w:tcPr>
            <w:tcW w:w="1003" w:type="dxa"/>
          </w:tcPr>
          <w:p w:rsidR="00D21E0C" w:rsidRPr="00B922DC" w:rsidRDefault="00D21E0C"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83145D" w:rsidRPr="00B922DC" w:rsidRDefault="0083145D" w:rsidP="0083145D">
            <w:pPr>
              <w:spacing w:after="100" w:afterAutospacing="1"/>
              <w:rPr>
                <w:rFonts w:ascii="Times New Roman" w:eastAsia="Times New Roman" w:hAnsi="Times New Roman"/>
                <w:sz w:val="20"/>
                <w:szCs w:val="20"/>
                <w:lang w:val="kk-KZ"/>
              </w:rPr>
            </w:pPr>
          </w:p>
        </w:tc>
        <w:tc>
          <w:tcPr>
            <w:tcW w:w="1275" w:type="dxa"/>
          </w:tcPr>
          <w:p w:rsidR="00D21E0C" w:rsidRPr="00B922DC" w:rsidRDefault="00D21E0C" w:rsidP="00542630">
            <w:pPr>
              <w:jc w:val="center"/>
              <w:rPr>
                <w:rFonts w:ascii="Times New Roman" w:eastAsia="Times New Roman" w:hAnsi="Times New Roman"/>
                <w:sz w:val="20"/>
                <w:szCs w:val="20"/>
                <w:lang w:val="kk-KZ" w:eastAsia="ru-RU"/>
              </w:rPr>
            </w:pPr>
          </w:p>
        </w:tc>
        <w:tc>
          <w:tcPr>
            <w:tcW w:w="2552" w:type="dxa"/>
          </w:tcPr>
          <w:p w:rsidR="00FE5430" w:rsidRPr="00FE5430" w:rsidRDefault="00FE5430" w:rsidP="00FE5430">
            <w:pPr>
              <w:rPr>
                <w:rFonts w:ascii="Times New Roman" w:eastAsia="Times New Roman" w:hAnsi="Times New Roman"/>
                <w:b/>
                <w:sz w:val="20"/>
                <w:szCs w:val="20"/>
                <w:lang w:val="kk-KZ" w:eastAsia="ru-RU"/>
              </w:rPr>
            </w:pPr>
            <w:r w:rsidRPr="00FE5430">
              <w:rPr>
                <w:rFonts w:ascii="Times New Roman" w:eastAsia="Times New Roman" w:hAnsi="Times New Roman"/>
                <w:b/>
                <w:sz w:val="20"/>
                <w:szCs w:val="20"/>
                <w:lang w:val="kk-KZ" w:eastAsia="ru-RU"/>
              </w:rPr>
              <w:t>07/11/2025 11:00</w:t>
            </w:r>
          </w:p>
          <w:p w:rsidR="00FE5430" w:rsidRPr="00FE5430" w:rsidRDefault="00FE5430" w:rsidP="00FE5430">
            <w:pPr>
              <w:rPr>
                <w:rFonts w:ascii="Times New Roman" w:eastAsia="Times New Roman" w:hAnsi="Times New Roman"/>
                <w:sz w:val="20"/>
                <w:szCs w:val="20"/>
                <w:lang w:val="kk-KZ" w:eastAsia="ru-RU"/>
              </w:rPr>
            </w:pPr>
          </w:p>
          <w:p w:rsidR="00FE5430" w:rsidRDefault="00FE5430" w:rsidP="00FE5430">
            <w:pPr>
              <w:rPr>
                <w:rFonts w:ascii="Times New Roman" w:eastAsia="Times New Roman" w:hAnsi="Times New Roman"/>
                <w:sz w:val="20"/>
                <w:szCs w:val="20"/>
                <w:lang w:val="kk-KZ" w:eastAsia="ru-RU"/>
              </w:rPr>
            </w:pPr>
            <w:r w:rsidRPr="00FE5430">
              <w:rPr>
                <w:rFonts w:ascii="Times New Roman" w:eastAsia="Times New Roman" w:hAnsi="Times New Roman"/>
                <w:sz w:val="20"/>
                <w:szCs w:val="20"/>
                <w:lang w:val="kk-KZ" w:eastAsia="ru-RU"/>
              </w:rPr>
              <w:t>«Отчет о возможных воздействиях к дополнению к проекту разработки участка недр нетрадиционных источников углеводородов Акжар Восточный по состоянию на 01.08.2025 г.»</w:t>
            </w:r>
          </w:p>
          <w:p w:rsidR="00FE5430" w:rsidRPr="00FE5430" w:rsidRDefault="00FE5430" w:rsidP="00FE5430">
            <w:pPr>
              <w:rPr>
                <w:rFonts w:ascii="Times New Roman" w:eastAsia="Times New Roman" w:hAnsi="Times New Roman"/>
                <w:sz w:val="20"/>
                <w:szCs w:val="20"/>
                <w:lang w:val="kk-KZ" w:eastAsia="ru-RU"/>
              </w:rPr>
            </w:pPr>
          </w:p>
          <w:p w:rsidR="00D21E0C" w:rsidRDefault="00FE5430" w:rsidP="00FE5430">
            <w:pPr>
              <w:rPr>
                <w:rFonts w:ascii="Times New Roman" w:eastAsia="Times New Roman" w:hAnsi="Times New Roman"/>
                <w:sz w:val="20"/>
                <w:szCs w:val="20"/>
                <w:lang w:val="kk-KZ" w:eastAsia="ru-RU"/>
              </w:rPr>
            </w:pPr>
            <w:r w:rsidRPr="00FE5430">
              <w:rPr>
                <w:rFonts w:ascii="Times New Roman" w:eastAsia="Times New Roman" w:hAnsi="Times New Roman"/>
                <w:sz w:val="20"/>
                <w:szCs w:val="20"/>
                <w:lang w:val="kk-KZ" w:eastAsia="ru-RU"/>
              </w:rPr>
              <w:t>Заявитель: Товарищество с ограниченной ответственностью ""Altay Resources""</w:t>
            </w:r>
          </w:p>
          <w:p w:rsidR="00FE5430" w:rsidRDefault="00FE5430" w:rsidP="00FE5430">
            <w:pPr>
              <w:rPr>
                <w:rFonts w:ascii="Times New Roman" w:eastAsia="Times New Roman" w:hAnsi="Times New Roman"/>
                <w:sz w:val="20"/>
                <w:szCs w:val="20"/>
                <w:lang w:val="kk-KZ" w:eastAsia="ru-RU"/>
              </w:rPr>
            </w:pPr>
          </w:p>
          <w:p w:rsidR="00FE5430" w:rsidRPr="00FE5430" w:rsidRDefault="00FE5430" w:rsidP="00FE5430">
            <w:pPr>
              <w:rPr>
                <w:rFonts w:ascii="Times New Roman" w:eastAsia="Times New Roman" w:hAnsi="Times New Roman"/>
                <w:b/>
                <w:sz w:val="20"/>
                <w:szCs w:val="20"/>
                <w:lang w:val="kk-KZ" w:eastAsia="ru-RU"/>
              </w:rPr>
            </w:pPr>
            <w:r w:rsidRPr="00FE5430">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11</w:t>
            </w:r>
            <w:r w:rsidRPr="00FE5430">
              <w:rPr>
                <w:rFonts w:ascii="Times New Roman" w:eastAsia="Times New Roman" w:hAnsi="Times New Roman"/>
                <w:b/>
                <w:sz w:val="20"/>
                <w:szCs w:val="20"/>
                <w:lang w:val="kk-KZ" w:eastAsia="ru-RU"/>
              </w:rPr>
              <w:t>.11.2025</w:t>
            </w:r>
          </w:p>
          <w:p w:rsidR="00FE5430" w:rsidRPr="00B6254B" w:rsidRDefault="00FE5430" w:rsidP="00FE5430">
            <w:pPr>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Размещено на ИР: 11</w:t>
            </w:r>
            <w:r w:rsidRPr="00FE5430">
              <w:rPr>
                <w:rFonts w:ascii="Times New Roman" w:eastAsia="Times New Roman" w:hAnsi="Times New Roman"/>
                <w:b/>
                <w:sz w:val="20"/>
                <w:szCs w:val="20"/>
                <w:lang w:val="kk-KZ" w:eastAsia="ru-RU"/>
              </w:rPr>
              <w:t>.11.2025</w:t>
            </w:r>
          </w:p>
        </w:tc>
        <w:tc>
          <w:tcPr>
            <w:tcW w:w="1276" w:type="dxa"/>
          </w:tcPr>
          <w:p w:rsidR="00D21E0C" w:rsidRPr="00B922DC" w:rsidRDefault="00D21E0C" w:rsidP="00542630">
            <w:pPr>
              <w:jc w:val="center"/>
              <w:rPr>
                <w:rFonts w:ascii="Times New Roman" w:eastAsia="Times New Roman" w:hAnsi="Times New Roman"/>
                <w:sz w:val="20"/>
                <w:szCs w:val="20"/>
                <w:lang w:val="kk-KZ" w:eastAsia="ru-RU"/>
              </w:rPr>
            </w:pPr>
          </w:p>
        </w:tc>
      </w:tr>
      <w:tr w:rsidR="00D21E0C" w:rsidRPr="00B922DC" w:rsidTr="00E9256B">
        <w:tc>
          <w:tcPr>
            <w:tcW w:w="410" w:type="dxa"/>
          </w:tcPr>
          <w:p w:rsidR="00D21E0C" w:rsidRPr="00B922DC" w:rsidRDefault="00D21E0C" w:rsidP="00542630">
            <w:pPr>
              <w:jc w:val="both"/>
              <w:rPr>
                <w:rFonts w:ascii="Times New Roman" w:eastAsia="Times New Roman" w:hAnsi="Times New Roman"/>
                <w:sz w:val="20"/>
                <w:szCs w:val="20"/>
                <w:lang w:val="kk-KZ" w:eastAsia="ru-RU"/>
              </w:rPr>
            </w:pPr>
          </w:p>
        </w:tc>
        <w:tc>
          <w:tcPr>
            <w:tcW w:w="1003" w:type="dxa"/>
          </w:tcPr>
          <w:p w:rsidR="00D21E0C" w:rsidRPr="00B922DC" w:rsidRDefault="00D21E0C"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D21E0C" w:rsidRPr="00B922DC" w:rsidRDefault="00D21E0C" w:rsidP="00542630">
            <w:pPr>
              <w:spacing w:after="100" w:afterAutospacing="1"/>
              <w:rPr>
                <w:rFonts w:ascii="Times New Roman" w:eastAsia="Times New Roman" w:hAnsi="Times New Roman"/>
                <w:sz w:val="20"/>
                <w:szCs w:val="20"/>
                <w:lang w:val="kk-KZ"/>
              </w:rPr>
            </w:pPr>
          </w:p>
        </w:tc>
        <w:tc>
          <w:tcPr>
            <w:tcW w:w="1275" w:type="dxa"/>
          </w:tcPr>
          <w:p w:rsidR="00D21E0C" w:rsidRPr="00B922DC" w:rsidRDefault="00D21E0C" w:rsidP="00542630">
            <w:pPr>
              <w:jc w:val="center"/>
              <w:rPr>
                <w:rFonts w:ascii="Times New Roman" w:eastAsia="Times New Roman" w:hAnsi="Times New Roman"/>
                <w:sz w:val="20"/>
                <w:szCs w:val="20"/>
                <w:lang w:val="kk-KZ" w:eastAsia="ru-RU"/>
              </w:rPr>
            </w:pPr>
          </w:p>
        </w:tc>
        <w:tc>
          <w:tcPr>
            <w:tcW w:w="2552" w:type="dxa"/>
          </w:tcPr>
          <w:p w:rsidR="00FE5430" w:rsidRPr="00FE5430" w:rsidRDefault="00FE5430" w:rsidP="00FE5430">
            <w:pPr>
              <w:rPr>
                <w:rFonts w:ascii="Times New Roman" w:eastAsia="Times New Roman" w:hAnsi="Times New Roman"/>
                <w:b/>
                <w:sz w:val="20"/>
                <w:szCs w:val="20"/>
                <w:lang w:val="kk-KZ" w:eastAsia="ru-RU"/>
              </w:rPr>
            </w:pPr>
            <w:r w:rsidRPr="00FE5430">
              <w:rPr>
                <w:rFonts w:ascii="Times New Roman" w:eastAsia="Times New Roman" w:hAnsi="Times New Roman"/>
                <w:b/>
                <w:sz w:val="20"/>
                <w:szCs w:val="20"/>
                <w:lang w:val="kk-KZ" w:eastAsia="ru-RU"/>
              </w:rPr>
              <w:t>07/11/2025 11:00</w:t>
            </w:r>
          </w:p>
          <w:p w:rsidR="00FE5430" w:rsidRPr="00FE5430" w:rsidRDefault="00FE5430" w:rsidP="00FE5430">
            <w:pPr>
              <w:rPr>
                <w:rFonts w:ascii="Times New Roman" w:eastAsia="Times New Roman" w:hAnsi="Times New Roman"/>
                <w:sz w:val="20"/>
                <w:szCs w:val="20"/>
                <w:lang w:val="kk-KZ" w:eastAsia="ru-RU"/>
              </w:rPr>
            </w:pPr>
          </w:p>
          <w:p w:rsidR="00FE5430" w:rsidRDefault="00FE5430" w:rsidP="00FE5430">
            <w:pPr>
              <w:rPr>
                <w:rFonts w:ascii="Times New Roman" w:eastAsia="Times New Roman" w:hAnsi="Times New Roman"/>
                <w:sz w:val="20"/>
                <w:szCs w:val="20"/>
                <w:lang w:val="kk-KZ" w:eastAsia="ru-RU"/>
              </w:rPr>
            </w:pPr>
            <w:r w:rsidRPr="00FE5430">
              <w:rPr>
                <w:rFonts w:ascii="Times New Roman" w:eastAsia="Times New Roman" w:hAnsi="Times New Roman"/>
                <w:sz w:val="20"/>
                <w:szCs w:val="20"/>
                <w:lang w:val="kk-KZ" w:eastAsia="ru-RU"/>
              </w:rPr>
              <w:t>«Проект нормативов допустимых выбросов от источников мясоперерабатывающего комплекса ТОО «Актюбинский мясной кластер». ПУО, ПЭК, ППМ.»</w:t>
            </w:r>
          </w:p>
          <w:p w:rsidR="00FE5430" w:rsidRPr="00FE5430" w:rsidRDefault="00FE5430" w:rsidP="00FE5430">
            <w:pPr>
              <w:rPr>
                <w:rFonts w:ascii="Times New Roman" w:eastAsia="Times New Roman" w:hAnsi="Times New Roman"/>
                <w:sz w:val="20"/>
                <w:szCs w:val="20"/>
                <w:lang w:val="kk-KZ" w:eastAsia="ru-RU"/>
              </w:rPr>
            </w:pPr>
          </w:p>
          <w:p w:rsidR="00D21E0C" w:rsidRDefault="00FE5430" w:rsidP="00FE5430">
            <w:pPr>
              <w:rPr>
                <w:rFonts w:ascii="Times New Roman" w:eastAsia="Times New Roman" w:hAnsi="Times New Roman"/>
                <w:sz w:val="20"/>
                <w:szCs w:val="20"/>
                <w:lang w:val="kk-KZ" w:eastAsia="ru-RU"/>
              </w:rPr>
            </w:pPr>
            <w:r w:rsidRPr="00FE5430">
              <w:rPr>
                <w:rFonts w:ascii="Times New Roman" w:eastAsia="Times New Roman" w:hAnsi="Times New Roman"/>
                <w:sz w:val="20"/>
                <w:szCs w:val="20"/>
                <w:lang w:val="kk-KZ" w:eastAsia="ru-RU"/>
              </w:rPr>
              <w:lastRenderedPageBreak/>
              <w:t>Заявитель: Товарищество с ограниченной ответственностью ""АКТЮБИНСКИЙ МЯСНОЙ КЛАСТЕР""</w:t>
            </w:r>
          </w:p>
          <w:p w:rsidR="00FE5430" w:rsidRDefault="00FE5430" w:rsidP="00FE5430">
            <w:pPr>
              <w:rPr>
                <w:rFonts w:ascii="Times New Roman" w:eastAsia="Times New Roman" w:hAnsi="Times New Roman"/>
                <w:sz w:val="20"/>
                <w:szCs w:val="20"/>
                <w:lang w:val="kk-KZ" w:eastAsia="ru-RU"/>
              </w:rPr>
            </w:pPr>
          </w:p>
          <w:p w:rsidR="00FE5430" w:rsidRPr="00FE5430" w:rsidRDefault="00FE5430" w:rsidP="00FE5430">
            <w:pPr>
              <w:rPr>
                <w:rFonts w:ascii="Times New Roman" w:eastAsia="Times New Roman" w:hAnsi="Times New Roman"/>
                <w:b/>
                <w:sz w:val="20"/>
                <w:szCs w:val="20"/>
                <w:lang w:val="kk-KZ" w:eastAsia="ru-RU"/>
              </w:rPr>
            </w:pPr>
            <w:r w:rsidRPr="00FE5430">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10</w:t>
            </w:r>
            <w:r w:rsidRPr="00FE5430">
              <w:rPr>
                <w:rFonts w:ascii="Times New Roman" w:eastAsia="Times New Roman" w:hAnsi="Times New Roman"/>
                <w:b/>
                <w:sz w:val="20"/>
                <w:szCs w:val="20"/>
                <w:lang w:val="kk-KZ" w:eastAsia="ru-RU"/>
              </w:rPr>
              <w:t>.11.2025</w:t>
            </w:r>
          </w:p>
          <w:p w:rsidR="00FE5430" w:rsidRPr="00B6254B" w:rsidRDefault="00FE5430" w:rsidP="00FE5430">
            <w:pPr>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Размещено на ИР: 10</w:t>
            </w:r>
            <w:r w:rsidRPr="00FE5430">
              <w:rPr>
                <w:rFonts w:ascii="Times New Roman" w:eastAsia="Times New Roman" w:hAnsi="Times New Roman"/>
                <w:b/>
                <w:sz w:val="20"/>
                <w:szCs w:val="20"/>
                <w:lang w:val="kk-KZ" w:eastAsia="ru-RU"/>
              </w:rPr>
              <w:t>.11.2025</w:t>
            </w:r>
          </w:p>
        </w:tc>
        <w:tc>
          <w:tcPr>
            <w:tcW w:w="1276" w:type="dxa"/>
          </w:tcPr>
          <w:p w:rsidR="00D21E0C" w:rsidRPr="00B922DC" w:rsidRDefault="00D21E0C" w:rsidP="00542630">
            <w:pPr>
              <w:jc w:val="center"/>
              <w:rPr>
                <w:rFonts w:ascii="Times New Roman" w:eastAsia="Times New Roman" w:hAnsi="Times New Roman"/>
                <w:sz w:val="20"/>
                <w:szCs w:val="20"/>
                <w:lang w:val="kk-KZ" w:eastAsia="ru-RU"/>
              </w:rPr>
            </w:pPr>
          </w:p>
        </w:tc>
      </w:tr>
      <w:tr w:rsidR="00D21E0C" w:rsidRPr="00B922DC" w:rsidTr="00E9256B">
        <w:tc>
          <w:tcPr>
            <w:tcW w:w="410" w:type="dxa"/>
          </w:tcPr>
          <w:p w:rsidR="00D21E0C" w:rsidRPr="00B922DC" w:rsidRDefault="00D21E0C" w:rsidP="00542630">
            <w:pPr>
              <w:jc w:val="both"/>
              <w:rPr>
                <w:rFonts w:ascii="Times New Roman" w:eastAsia="Times New Roman" w:hAnsi="Times New Roman"/>
                <w:sz w:val="20"/>
                <w:szCs w:val="20"/>
                <w:lang w:val="kk-KZ" w:eastAsia="ru-RU"/>
              </w:rPr>
            </w:pPr>
          </w:p>
        </w:tc>
        <w:tc>
          <w:tcPr>
            <w:tcW w:w="1003" w:type="dxa"/>
          </w:tcPr>
          <w:p w:rsidR="00D21E0C" w:rsidRPr="00B922DC" w:rsidRDefault="00D21E0C"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5F19D8" w:rsidRPr="005F19D8" w:rsidRDefault="005F19D8" w:rsidP="005F19D8">
            <w:pPr>
              <w:spacing w:after="100" w:afterAutospacing="1"/>
              <w:rPr>
                <w:rFonts w:ascii="Times New Roman" w:eastAsia="Times New Roman" w:hAnsi="Times New Roman"/>
                <w:b/>
                <w:sz w:val="20"/>
                <w:szCs w:val="20"/>
                <w:lang w:val="kk-KZ"/>
              </w:rPr>
            </w:pPr>
            <w:r w:rsidRPr="005F19D8">
              <w:rPr>
                <w:rFonts w:ascii="Times New Roman" w:eastAsia="Times New Roman" w:hAnsi="Times New Roman"/>
                <w:b/>
                <w:sz w:val="20"/>
                <w:szCs w:val="20"/>
                <w:lang w:val="kk-KZ"/>
              </w:rPr>
              <w:t>15/12/2025 15:00</w:t>
            </w:r>
          </w:p>
          <w:p w:rsidR="005F19D8" w:rsidRPr="005F19D8" w:rsidRDefault="005F19D8" w:rsidP="005F19D8">
            <w:pPr>
              <w:spacing w:after="100" w:afterAutospacing="1"/>
              <w:rPr>
                <w:rFonts w:ascii="Times New Roman" w:eastAsia="Times New Roman" w:hAnsi="Times New Roman"/>
                <w:sz w:val="20"/>
                <w:szCs w:val="20"/>
                <w:lang w:val="kk-KZ"/>
              </w:rPr>
            </w:pPr>
            <w:r w:rsidRPr="005F19D8">
              <w:rPr>
                <w:rFonts w:ascii="Times New Roman" w:eastAsia="Times New Roman" w:hAnsi="Times New Roman"/>
                <w:sz w:val="20"/>
                <w:szCs w:val="20"/>
                <w:lang w:val="kk-KZ"/>
              </w:rPr>
              <w:t xml:space="preserve"> «БУРЕНИЕ И ОБУСТРОЙСТВО УСТЬЕ 36- ТИ ЭКСПЛУАТАЦИОННЫХ СКВАЖИН НА ПХГ «БОЗОЙ»36-ТИ ЭКСПЛУАТАЦИОННЫХ СКВАЖИН НА ПХГ «БОЗОЙ»</w:t>
            </w:r>
          </w:p>
          <w:p w:rsidR="00D21E0C" w:rsidRDefault="005F19D8" w:rsidP="005F19D8">
            <w:pPr>
              <w:spacing w:after="100" w:afterAutospacing="1"/>
              <w:rPr>
                <w:rFonts w:ascii="Times New Roman" w:eastAsia="Times New Roman" w:hAnsi="Times New Roman"/>
                <w:sz w:val="20"/>
                <w:szCs w:val="20"/>
                <w:lang w:val="kk-KZ"/>
              </w:rPr>
            </w:pPr>
            <w:r w:rsidRPr="005F19D8">
              <w:rPr>
                <w:rFonts w:ascii="Times New Roman" w:eastAsia="Times New Roman" w:hAnsi="Times New Roman"/>
                <w:sz w:val="20"/>
                <w:szCs w:val="20"/>
                <w:lang w:val="kk-KZ"/>
              </w:rPr>
              <w:t>Заявитель: Акционерное общество ""Интергаз Центральная Азия""</w:t>
            </w:r>
          </w:p>
          <w:p w:rsidR="005F19D8" w:rsidRPr="005F19D8" w:rsidRDefault="005F19D8" w:rsidP="005F19D8">
            <w:pPr>
              <w:spacing w:after="100" w:afterAutospacing="1"/>
              <w:rPr>
                <w:rFonts w:ascii="Times New Roman" w:eastAsia="Times New Roman" w:hAnsi="Times New Roman"/>
                <w:b/>
                <w:sz w:val="20"/>
                <w:szCs w:val="20"/>
                <w:lang w:val="kk-KZ"/>
              </w:rPr>
            </w:pPr>
            <w:r w:rsidRPr="005F19D8">
              <w:rPr>
                <w:rFonts w:ascii="Times New Roman" w:eastAsia="Times New Roman" w:hAnsi="Times New Roman"/>
                <w:b/>
                <w:sz w:val="20"/>
                <w:szCs w:val="20"/>
                <w:lang w:val="kk-KZ"/>
              </w:rPr>
              <w:t>Размещ</w:t>
            </w:r>
            <w:r>
              <w:rPr>
                <w:rFonts w:ascii="Times New Roman" w:eastAsia="Times New Roman" w:hAnsi="Times New Roman"/>
                <w:b/>
                <w:sz w:val="20"/>
                <w:szCs w:val="20"/>
                <w:lang w:val="kk-KZ"/>
              </w:rPr>
              <w:t>ено на Информационной системе: 07</w:t>
            </w:r>
            <w:r w:rsidRPr="005F19D8">
              <w:rPr>
                <w:rFonts w:ascii="Times New Roman" w:eastAsia="Times New Roman" w:hAnsi="Times New Roman"/>
                <w:b/>
                <w:sz w:val="20"/>
                <w:szCs w:val="20"/>
                <w:lang w:val="kk-KZ"/>
              </w:rPr>
              <w:t>.11.2025</w:t>
            </w:r>
          </w:p>
          <w:p w:rsidR="005F19D8" w:rsidRPr="00B922DC" w:rsidRDefault="005F19D8" w:rsidP="005F19D8">
            <w:pPr>
              <w:spacing w:after="100" w:afterAutospacing="1"/>
              <w:rPr>
                <w:rFonts w:ascii="Times New Roman" w:eastAsia="Times New Roman" w:hAnsi="Times New Roman"/>
                <w:sz w:val="20"/>
                <w:szCs w:val="20"/>
                <w:lang w:val="kk-KZ"/>
              </w:rPr>
            </w:pPr>
            <w:r>
              <w:rPr>
                <w:rFonts w:ascii="Times New Roman" w:eastAsia="Times New Roman" w:hAnsi="Times New Roman"/>
                <w:b/>
                <w:sz w:val="20"/>
                <w:szCs w:val="20"/>
                <w:lang w:val="kk-KZ"/>
              </w:rPr>
              <w:t>Размещено на ИР: 07</w:t>
            </w:r>
            <w:r w:rsidRPr="005F19D8">
              <w:rPr>
                <w:rFonts w:ascii="Times New Roman" w:eastAsia="Times New Roman" w:hAnsi="Times New Roman"/>
                <w:b/>
                <w:sz w:val="20"/>
                <w:szCs w:val="20"/>
                <w:lang w:val="kk-KZ"/>
              </w:rPr>
              <w:t>.11.2025</w:t>
            </w:r>
          </w:p>
        </w:tc>
        <w:tc>
          <w:tcPr>
            <w:tcW w:w="1275" w:type="dxa"/>
          </w:tcPr>
          <w:p w:rsidR="00D21E0C" w:rsidRPr="00B922DC" w:rsidRDefault="00D21E0C" w:rsidP="00542630">
            <w:pPr>
              <w:jc w:val="center"/>
              <w:rPr>
                <w:rFonts w:ascii="Times New Roman" w:eastAsia="Times New Roman" w:hAnsi="Times New Roman"/>
                <w:sz w:val="20"/>
                <w:szCs w:val="20"/>
                <w:lang w:val="kk-KZ" w:eastAsia="ru-RU"/>
              </w:rPr>
            </w:pPr>
          </w:p>
        </w:tc>
        <w:tc>
          <w:tcPr>
            <w:tcW w:w="2552" w:type="dxa"/>
          </w:tcPr>
          <w:p w:rsidR="00D21E0C" w:rsidRPr="00B6254B" w:rsidRDefault="00D21E0C" w:rsidP="00542630">
            <w:pPr>
              <w:jc w:val="both"/>
              <w:rPr>
                <w:rFonts w:ascii="Times New Roman" w:eastAsia="Times New Roman" w:hAnsi="Times New Roman"/>
                <w:sz w:val="20"/>
                <w:szCs w:val="20"/>
                <w:lang w:val="kk-KZ" w:eastAsia="ru-RU"/>
              </w:rPr>
            </w:pPr>
          </w:p>
        </w:tc>
        <w:tc>
          <w:tcPr>
            <w:tcW w:w="1276" w:type="dxa"/>
          </w:tcPr>
          <w:p w:rsidR="00D21E0C" w:rsidRPr="00B922DC" w:rsidRDefault="00D21E0C" w:rsidP="00542630">
            <w:pPr>
              <w:jc w:val="center"/>
              <w:rPr>
                <w:rFonts w:ascii="Times New Roman" w:eastAsia="Times New Roman" w:hAnsi="Times New Roman"/>
                <w:sz w:val="20"/>
                <w:szCs w:val="20"/>
                <w:lang w:val="kk-KZ" w:eastAsia="ru-RU"/>
              </w:rPr>
            </w:pPr>
          </w:p>
        </w:tc>
      </w:tr>
      <w:tr w:rsidR="00D21E0C" w:rsidRPr="00B922DC" w:rsidTr="00E9256B">
        <w:tc>
          <w:tcPr>
            <w:tcW w:w="410" w:type="dxa"/>
          </w:tcPr>
          <w:p w:rsidR="00D21E0C" w:rsidRPr="00B922DC" w:rsidRDefault="00D21E0C" w:rsidP="00542630">
            <w:pPr>
              <w:jc w:val="both"/>
              <w:rPr>
                <w:rFonts w:ascii="Times New Roman" w:eastAsia="Times New Roman" w:hAnsi="Times New Roman"/>
                <w:sz w:val="20"/>
                <w:szCs w:val="20"/>
                <w:lang w:val="kk-KZ" w:eastAsia="ru-RU"/>
              </w:rPr>
            </w:pPr>
          </w:p>
        </w:tc>
        <w:tc>
          <w:tcPr>
            <w:tcW w:w="1003" w:type="dxa"/>
          </w:tcPr>
          <w:p w:rsidR="00D21E0C" w:rsidRPr="00B922DC" w:rsidRDefault="00D21E0C"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5F19D8" w:rsidRPr="005F19D8" w:rsidRDefault="005F19D8" w:rsidP="005F19D8">
            <w:pPr>
              <w:spacing w:after="100" w:afterAutospacing="1"/>
              <w:rPr>
                <w:rFonts w:ascii="Times New Roman" w:eastAsia="Times New Roman" w:hAnsi="Times New Roman"/>
                <w:b/>
                <w:sz w:val="20"/>
                <w:szCs w:val="20"/>
                <w:lang w:val="kk-KZ"/>
              </w:rPr>
            </w:pPr>
            <w:r w:rsidRPr="005F19D8">
              <w:rPr>
                <w:rFonts w:ascii="Times New Roman" w:eastAsia="Times New Roman" w:hAnsi="Times New Roman"/>
                <w:b/>
                <w:sz w:val="20"/>
                <w:szCs w:val="20"/>
                <w:lang w:val="kk-KZ"/>
              </w:rPr>
              <w:t>10/12/2025 11:00</w:t>
            </w:r>
          </w:p>
          <w:p w:rsidR="005F19D8" w:rsidRPr="005F19D8" w:rsidRDefault="005F19D8" w:rsidP="005F19D8">
            <w:pPr>
              <w:spacing w:after="100" w:afterAutospacing="1"/>
              <w:rPr>
                <w:rFonts w:ascii="Times New Roman" w:eastAsia="Times New Roman" w:hAnsi="Times New Roman"/>
                <w:sz w:val="20"/>
                <w:szCs w:val="20"/>
                <w:lang w:val="kk-KZ"/>
              </w:rPr>
            </w:pPr>
            <w:r w:rsidRPr="005F19D8">
              <w:rPr>
                <w:rFonts w:ascii="Times New Roman" w:eastAsia="Times New Roman" w:hAnsi="Times New Roman"/>
                <w:sz w:val="20"/>
                <w:szCs w:val="20"/>
                <w:lang w:val="kk-KZ"/>
              </w:rPr>
              <w:t>ОТЧЕТ О ВОЗМОЖНЫХ ВОЗДЕЙСТВИЯХ К РАБОЧЕМУ ПРОЕКТУ «СТРОИТЕЛЬСТВО ПОДВОДЯЩЕГО И ВНУТРИПОСЕЛКОВОГО ГАЗОПРОВОДА В С.КУМКУДЫК (КАЙЫНДЫ), ШИБУЛАК, БАБАТАЙ ТЕМИРСКОГО РАЙОНА»</w:t>
            </w:r>
          </w:p>
          <w:p w:rsidR="00D21E0C" w:rsidRDefault="005F19D8" w:rsidP="005F19D8">
            <w:pPr>
              <w:spacing w:after="100" w:afterAutospacing="1"/>
              <w:rPr>
                <w:rFonts w:ascii="Times New Roman" w:eastAsia="Times New Roman" w:hAnsi="Times New Roman"/>
                <w:sz w:val="20"/>
                <w:szCs w:val="20"/>
                <w:lang w:val="kk-KZ"/>
              </w:rPr>
            </w:pPr>
            <w:r w:rsidRPr="005F19D8">
              <w:rPr>
                <w:rFonts w:ascii="Times New Roman" w:eastAsia="Times New Roman" w:hAnsi="Times New Roman"/>
                <w:sz w:val="20"/>
                <w:szCs w:val="20"/>
                <w:lang w:val="kk-KZ"/>
              </w:rPr>
              <w:t>Заявитель: Государственное учреждение ""Управление энергетики и жилищно-коммунального хозяйства Актюбинской области""</w:t>
            </w:r>
          </w:p>
          <w:p w:rsidR="005F19D8" w:rsidRPr="00975E3A" w:rsidRDefault="005F19D8" w:rsidP="005F19D8">
            <w:pPr>
              <w:spacing w:after="100" w:afterAutospacing="1"/>
              <w:rPr>
                <w:rFonts w:ascii="Times New Roman" w:eastAsia="Times New Roman" w:hAnsi="Times New Roman"/>
                <w:b/>
                <w:sz w:val="20"/>
                <w:szCs w:val="20"/>
                <w:lang w:val="kk-KZ"/>
              </w:rPr>
            </w:pPr>
            <w:r w:rsidRPr="00975E3A">
              <w:rPr>
                <w:rFonts w:ascii="Times New Roman" w:eastAsia="Times New Roman" w:hAnsi="Times New Roman"/>
                <w:b/>
                <w:sz w:val="20"/>
                <w:szCs w:val="20"/>
                <w:lang w:val="kk-KZ"/>
              </w:rPr>
              <w:t>Размещено на Информационной системе: 07.11.2025</w:t>
            </w:r>
          </w:p>
          <w:p w:rsidR="005F19D8" w:rsidRPr="00B922DC" w:rsidRDefault="00864CF2" w:rsidP="005F19D8">
            <w:pPr>
              <w:spacing w:after="100" w:afterAutospacing="1"/>
              <w:rPr>
                <w:rFonts w:ascii="Times New Roman" w:eastAsia="Times New Roman" w:hAnsi="Times New Roman"/>
                <w:sz w:val="20"/>
                <w:szCs w:val="20"/>
                <w:lang w:val="kk-KZ"/>
              </w:rPr>
            </w:pPr>
            <w:r w:rsidRPr="00975E3A">
              <w:rPr>
                <w:rFonts w:ascii="Times New Roman" w:eastAsia="Times New Roman" w:hAnsi="Times New Roman"/>
                <w:b/>
                <w:sz w:val="20"/>
                <w:szCs w:val="20"/>
                <w:lang w:val="kk-KZ"/>
              </w:rPr>
              <w:t>Размещено на ИР: 10</w:t>
            </w:r>
            <w:r w:rsidR="005F19D8" w:rsidRPr="00975E3A">
              <w:rPr>
                <w:rFonts w:ascii="Times New Roman" w:eastAsia="Times New Roman" w:hAnsi="Times New Roman"/>
                <w:b/>
                <w:sz w:val="20"/>
                <w:szCs w:val="20"/>
                <w:lang w:val="kk-KZ"/>
              </w:rPr>
              <w:t>.11.2025</w:t>
            </w:r>
          </w:p>
        </w:tc>
        <w:tc>
          <w:tcPr>
            <w:tcW w:w="1275" w:type="dxa"/>
          </w:tcPr>
          <w:p w:rsidR="00D21E0C" w:rsidRPr="00B922DC" w:rsidRDefault="00D21E0C" w:rsidP="00542630">
            <w:pPr>
              <w:jc w:val="center"/>
              <w:rPr>
                <w:rFonts w:ascii="Times New Roman" w:eastAsia="Times New Roman" w:hAnsi="Times New Roman"/>
                <w:sz w:val="20"/>
                <w:szCs w:val="20"/>
                <w:lang w:val="kk-KZ" w:eastAsia="ru-RU"/>
              </w:rPr>
            </w:pPr>
          </w:p>
        </w:tc>
        <w:tc>
          <w:tcPr>
            <w:tcW w:w="2552" w:type="dxa"/>
          </w:tcPr>
          <w:p w:rsidR="00D21E0C" w:rsidRPr="00B6254B" w:rsidRDefault="00D21E0C" w:rsidP="00542630">
            <w:pPr>
              <w:jc w:val="both"/>
              <w:rPr>
                <w:rFonts w:ascii="Times New Roman" w:eastAsia="Times New Roman" w:hAnsi="Times New Roman"/>
                <w:sz w:val="20"/>
                <w:szCs w:val="20"/>
                <w:lang w:val="kk-KZ" w:eastAsia="ru-RU"/>
              </w:rPr>
            </w:pPr>
          </w:p>
        </w:tc>
        <w:tc>
          <w:tcPr>
            <w:tcW w:w="1276" w:type="dxa"/>
          </w:tcPr>
          <w:p w:rsidR="00D21E0C" w:rsidRPr="00B922DC" w:rsidRDefault="00D21E0C" w:rsidP="00542630">
            <w:pPr>
              <w:jc w:val="center"/>
              <w:rPr>
                <w:rFonts w:ascii="Times New Roman" w:eastAsia="Times New Roman" w:hAnsi="Times New Roman"/>
                <w:sz w:val="20"/>
                <w:szCs w:val="20"/>
                <w:lang w:val="kk-KZ" w:eastAsia="ru-RU"/>
              </w:rPr>
            </w:pPr>
          </w:p>
        </w:tc>
      </w:tr>
      <w:tr w:rsidR="00D21E0C" w:rsidRPr="00B922DC" w:rsidTr="00E9256B">
        <w:tc>
          <w:tcPr>
            <w:tcW w:w="410" w:type="dxa"/>
          </w:tcPr>
          <w:p w:rsidR="00D21E0C" w:rsidRPr="00B922DC" w:rsidRDefault="00D21E0C" w:rsidP="00542630">
            <w:pPr>
              <w:jc w:val="both"/>
              <w:rPr>
                <w:rFonts w:ascii="Times New Roman" w:eastAsia="Times New Roman" w:hAnsi="Times New Roman"/>
                <w:sz w:val="20"/>
                <w:szCs w:val="20"/>
                <w:lang w:val="kk-KZ" w:eastAsia="ru-RU"/>
              </w:rPr>
            </w:pPr>
          </w:p>
        </w:tc>
        <w:tc>
          <w:tcPr>
            <w:tcW w:w="1003" w:type="dxa"/>
          </w:tcPr>
          <w:p w:rsidR="00D21E0C" w:rsidRPr="00B922DC" w:rsidRDefault="00D21E0C"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864CF2" w:rsidRPr="00864CF2" w:rsidRDefault="00864CF2" w:rsidP="00864CF2">
            <w:pPr>
              <w:spacing w:after="100" w:afterAutospacing="1"/>
              <w:rPr>
                <w:rFonts w:ascii="Times New Roman" w:eastAsia="Times New Roman" w:hAnsi="Times New Roman"/>
                <w:b/>
                <w:sz w:val="20"/>
                <w:szCs w:val="20"/>
                <w:lang w:val="kk-KZ"/>
              </w:rPr>
            </w:pPr>
            <w:r w:rsidRPr="00864CF2">
              <w:rPr>
                <w:rFonts w:ascii="Times New Roman" w:eastAsia="Times New Roman" w:hAnsi="Times New Roman"/>
                <w:b/>
                <w:sz w:val="20"/>
                <w:szCs w:val="20"/>
                <w:lang w:val="kk-KZ"/>
              </w:rPr>
              <w:t>12/12/2025 11:00</w:t>
            </w:r>
          </w:p>
          <w:p w:rsidR="00864CF2" w:rsidRPr="00864CF2" w:rsidRDefault="00864CF2" w:rsidP="00864CF2">
            <w:pPr>
              <w:spacing w:after="100" w:afterAutospacing="1"/>
              <w:rPr>
                <w:rFonts w:ascii="Times New Roman" w:eastAsia="Times New Roman" w:hAnsi="Times New Roman"/>
                <w:sz w:val="20"/>
                <w:szCs w:val="20"/>
                <w:lang w:val="kk-KZ"/>
              </w:rPr>
            </w:pPr>
            <w:r w:rsidRPr="00864CF2">
              <w:rPr>
                <w:rFonts w:ascii="Times New Roman" w:eastAsia="Times New Roman" w:hAnsi="Times New Roman"/>
                <w:sz w:val="20"/>
                <w:szCs w:val="20"/>
                <w:lang w:val="kk-KZ"/>
              </w:rPr>
              <w:t xml:space="preserve">ОТЧЕТ О ВОЗМОЖНЫХ ВОЗДЕЙСТВИЯХ К РАБОЧЕМУ ПРОЕКТУ «СТРОИТЕЛЬСТВО ПОДВОДЯЩЕГО И </w:t>
            </w:r>
            <w:r w:rsidRPr="00864CF2">
              <w:rPr>
                <w:rFonts w:ascii="Times New Roman" w:eastAsia="Times New Roman" w:hAnsi="Times New Roman"/>
                <w:sz w:val="20"/>
                <w:szCs w:val="20"/>
                <w:lang w:val="kk-KZ"/>
              </w:rPr>
              <w:lastRenderedPageBreak/>
              <w:t>ВНУТРИПОСЕЛКОВОГО ГАЗОПРОВОДА В П. АКСУ И П. КУМСАЙ МУГАЛЖАРСКОГО РАЙОНА АКТЮБИНСКОЙ ОБЛАСТИ».</w:t>
            </w:r>
          </w:p>
          <w:p w:rsidR="00413796" w:rsidRDefault="00864CF2" w:rsidP="00864CF2">
            <w:pPr>
              <w:spacing w:after="100" w:afterAutospacing="1"/>
              <w:rPr>
                <w:rFonts w:ascii="Times New Roman" w:eastAsia="Times New Roman" w:hAnsi="Times New Roman"/>
                <w:sz w:val="20"/>
                <w:szCs w:val="20"/>
                <w:lang w:val="kk-KZ"/>
              </w:rPr>
            </w:pPr>
            <w:r w:rsidRPr="00864CF2">
              <w:rPr>
                <w:rFonts w:ascii="Times New Roman" w:eastAsia="Times New Roman" w:hAnsi="Times New Roman"/>
                <w:sz w:val="20"/>
                <w:szCs w:val="20"/>
                <w:lang w:val="kk-KZ"/>
              </w:rPr>
              <w:t>Заявитель: Государственное учреждение ""Управление энергетики и жилищно-коммунального хозяйства Актюбинской области""</w:t>
            </w:r>
          </w:p>
          <w:p w:rsidR="00864CF2" w:rsidRPr="00864CF2" w:rsidRDefault="00864CF2" w:rsidP="00864CF2">
            <w:pPr>
              <w:spacing w:after="100" w:afterAutospacing="1"/>
              <w:rPr>
                <w:rFonts w:ascii="Times New Roman" w:eastAsia="Times New Roman" w:hAnsi="Times New Roman"/>
                <w:b/>
                <w:sz w:val="20"/>
                <w:szCs w:val="20"/>
                <w:lang w:val="kk-KZ"/>
              </w:rPr>
            </w:pPr>
            <w:r w:rsidRPr="00864CF2">
              <w:rPr>
                <w:rFonts w:ascii="Times New Roman" w:eastAsia="Times New Roman" w:hAnsi="Times New Roman"/>
                <w:b/>
                <w:sz w:val="20"/>
                <w:szCs w:val="20"/>
                <w:lang w:val="kk-KZ"/>
              </w:rPr>
              <w:t>Размеще</w:t>
            </w:r>
            <w:r>
              <w:rPr>
                <w:rFonts w:ascii="Times New Roman" w:eastAsia="Times New Roman" w:hAnsi="Times New Roman"/>
                <w:b/>
                <w:sz w:val="20"/>
                <w:szCs w:val="20"/>
                <w:lang w:val="kk-KZ"/>
              </w:rPr>
              <w:t>но на Информационной системе: 10</w:t>
            </w:r>
            <w:r w:rsidRPr="00864CF2">
              <w:rPr>
                <w:rFonts w:ascii="Times New Roman" w:eastAsia="Times New Roman" w:hAnsi="Times New Roman"/>
                <w:b/>
                <w:sz w:val="20"/>
                <w:szCs w:val="20"/>
                <w:lang w:val="kk-KZ"/>
              </w:rPr>
              <w:t>.11.2025</w:t>
            </w:r>
          </w:p>
          <w:p w:rsidR="00864CF2" w:rsidRPr="00B922DC" w:rsidRDefault="00864CF2" w:rsidP="00864CF2">
            <w:pPr>
              <w:spacing w:after="100" w:afterAutospacing="1"/>
              <w:rPr>
                <w:rFonts w:ascii="Times New Roman" w:eastAsia="Times New Roman" w:hAnsi="Times New Roman"/>
                <w:sz w:val="20"/>
                <w:szCs w:val="20"/>
                <w:lang w:val="kk-KZ"/>
              </w:rPr>
            </w:pPr>
            <w:r w:rsidRPr="00864CF2">
              <w:rPr>
                <w:rFonts w:ascii="Times New Roman" w:eastAsia="Times New Roman" w:hAnsi="Times New Roman"/>
                <w:b/>
                <w:sz w:val="20"/>
                <w:szCs w:val="20"/>
                <w:lang w:val="kk-KZ"/>
              </w:rPr>
              <w:t>Размещено на ИР: 10.11.2025</w:t>
            </w:r>
          </w:p>
        </w:tc>
        <w:tc>
          <w:tcPr>
            <w:tcW w:w="1275" w:type="dxa"/>
          </w:tcPr>
          <w:p w:rsidR="00D21E0C" w:rsidRPr="00B922DC" w:rsidRDefault="00D21E0C" w:rsidP="00542630">
            <w:pPr>
              <w:jc w:val="center"/>
              <w:rPr>
                <w:rFonts w:ascii="Times New Roman" w:eastAsia="Times New Roman" w:hAnsi="Times New Roman"/>
                <w:sz w:val="20"/>
                <w:szCs w:val="20"/>
                <w:lang w:val="kk-KZ" w:eastAsia="ru-RU"/>
              </w:rPr>
            </w:pPr>
          </w:p>
        </w:tc>
        <w:tc>
          <w:tcPr>
            <w:tcW w:w="2552" w:type="dxa"/>
          </w:tcPr>
          <w:p w:rsidR="00D21E0C" w:rsidRPr="00B6254B" w:rsidRDefault="00D21E0C" w:rsidP="00542630">
            <w:pPr>
              <w:jc w:val="both"/>
              <w:rPr>
                <w:rFonts w:ascii="Times New Roman" w:eastAsia="Times New Roman" w:hAnsi="Times New Roman"/>
                <w:sz w:val="20"/>
                <w:szCs w:val="20"/>
                <w:lang w:val="kk-KZ" w:eastAsia="ru-RU"/>
              </w:rPr>
            </w:pPr>
          </w:p>
        </w:tc>
        <w:tc>
          <w:tcPr>
            <w:tcW w:w="1276" w:type="dxa"/>
          </w:tcPr>
          <w:p w:rsidR="00D21E0C" w:rsidRPr="00B922DC" w:rsidRDefault="00D21E0C" w:rsidP="00542630">
            <w:pPr>
              <w:jc w:val="center"/>
              <w:rPr>
                <w:rFonts w:ascii="Times New Roman" w:eastAsia="Times New Roman" w:hAnsi="Times New Roman"/>
                <w:sz w:val="20"/>
                <w:szCs w:val="20"/>
                <w:lang w:val="kk-KZ" w:eastAsia="ru-RU"/>
              </w:rPr>
            </w:pPr>
          </w:p>
        </w:tc>
      </w:tr>
      <w:tr w:rsidR="00D21E0C" w:rsidRPr="00B922DC" w:rsidTr="00E9256B">
        <w:tc>
          <w:tcPr>
            <w:tcW w:w="410" w:type="dxa"/>
          </w:tcPr>
          <w:p w:rsidR="00D21E0C" w:rsidRPr="00B922DC" w:rsidRDefault="00D21E0C" w:rsidP="00542630">
            <w:pPr>
              <w:jc w:val="both"/>
              <w:rPr>
                <w:rFonts w:ascii="Times New Roman" w:eastAsia="Times New Roman" w:hAnsi="Times New Roman"/>
                <w:sz w:val="20"/>
                <w:szCs w:val="20"/>
                <w:lang w:val="kk-KZ" w:eastAsia="ru-RU"/>
              </w:rPr>
            </w:pPr>
          </w:p>
        </w:tc>
        <w:tc>
          <w:tcPr>
            <w:tcW w:w="1003" w:type="dxa"/>
          </w:tcPr>
          <w:p w:rsidR="00D21E0C" w:rsidRPr="00B922DC" w:rsidRDefault="00D21E0C"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D81DBB" w:rsidRPr="00D81DBB" w:rsidRDefault="00D81DBB" w:rsidP="00D81DBB">
            <w:pPr>
              <w:spacing w:after="100" w:afterAutospacing="1"/>
              <w:rPr>
                <w:rFonts w:ascii="Times New Roman" w:eastAsia="Times New Roman" w:hAnsi="Times New Roman"/>
                <w:b/>
                <w:sz w:val="20"/>
                <w:szCs w:val="20"/>
                <w:lang w:val="kk-KZ"/>
              </w:rPr>
            </w:pPr>
            <w:r w:rsidRPr="00D81DBB">
              <w:rPr>
                <w:rFonts w:ascii="Times New Roman" w:eastAsia="Times New Roman" w:hAnsi="Times New Roman"/>
                <w:b/>
                <w:sz w:val="20"/>
                <w:szCs w:val="20"/>
                <w:lang w:val="kk-KZ"/>
              </w:rPr>
              <w:t>15/12/2025 10:00</w:t>
            </w:r>
          </w:p>
          <w:p w:rsidR="00D81DBB" w:rsidRPr="00D81DBB" w:rsidRDefault="00D81DBB" w:rsidP="00D81DBB">
            <w:pPr>
              <w:spacing w:after="100" w:afterAutospacing="1"/>
              <w:rPr>
                <w:rFonts w:ascii="Times New Roman" w:eastAsia="Times New Roman" w:hAnsi="Times New Roman"/>
                <w:sz w:val="20"/>
                <w:szCs w:val="20"/>
                <w:lang w:val="kk-KZ"/>
              </w:rPr>
            </w:pPr>
            <w:r w:rsidRPr="00D81DBB">
              <w:rPr>
                <w:rFonts w:ascii="Times New Roman" w:eastAsia="Times New Roman" w:hAnsi="Times New Roman"/>
                <w:sz w:val="20"/>
                <w:szCs w:val="20"/>
                <w:lang w:val="kk-KZ"/>
              </w:rPr>
              <w:t>Нормативы допустимых выбросов загрязняющих веществ, Программа управления отходами, Программа производственного экологического контроля, План природоохранных мероприятий, Раздел охраны окружающей среды к рабочему проекту «Строительство бытового помещения и бетонных площадок с установкой оборудований для производственной базы по утилизаций отходов по адресу:Актюбинская область, город Актобе, район Астана, квартал Промзона, участок № 407»</w:t>
            </w:r>
          </w:p>
          <w:p w:rsidR="00D21E0C" w:rsidRDefault="00D81DBB" w:rsidP="00D81DBB">
            <w:pPr>
              <w:spacing w:after="100" w:afterAutospacing="1"/>
              <w:rPr>
                <w:rFonts w:ascii="Times New Roman" w:eastAsia="Times New Roman" w:hAnsi="Times New Roman"/>
                <w:sz w:val="20"/>
                <w:szCs w:val="20"/>
                <w:lang w:val="kk-KZ"/>
              </w:rPr>
            </w:pPr>
            <w:r w:rsidRPr="00D81DBB">
              <w:rPr>
                <w:rFonts w:ascii="Times New Roman" w:eastAsia="Times New Roman" w:hAnsi="Times New Roman"/>
                <w:sz w:val="20"/>
                <w:szCs w:val="20"/>
                <w:lang w:val="kk-KZ"/>
              </w:rPr>
              <w:t>Заявитель: Товарищество с ограниченной ответственностью ""ЭКО Пром KZ""</w:t>
            </w:r>
          </w:p>
          <w:p w:rsidR="00D81DBB" w:rsidRPr="00D81DBB" w:rsidRDefault="00D81DBB" w:rsidP="00D81DBB">
            <w:pPr>
              <w:spacing w:after="100" w:afterAutospacing="1"/>
              <w:rPr>
                <w:rFonts w:ascii="Times New Roman" w:eastAsia="Times New Roman" w:hAnsi="Times New Roman"/>
                <w:b/>
                <w:sz w:val="20"/>
                <w:szCs w:val="20"/>
                <w:lang w:val="kk-KZ"/>
              </w:rPr>
            </w:pPr>
            <w:r w:rsidRPr="00D81DBB">
              <w:rPr>
                <w:rFonts w:ascii="Times New Roman" w:eastAsia="Times New Roman" w:hAnsi="Times New Roman"/>
                <w:b/>
                <w:sz w:val="20"/>
                <w:szCs w:val="20"/>
                <w:lang w:val="kk-KZ"/>
              </w:rPr>
              <w:t>Размеще</w:t>
            </w:r>
            <w:r>
              <w:rPr>
                <w:rFonts w:ascii="Times New Roman" w:eastAsia="Times New Roman" w:hAnsi="Times New Roman"/>
                <w:b/>
                <w:sz w:val="20"/>
                <w:szCs w:val="20"/>
                <w:lang w:val="kk-KZ"/>
              </w:rPr>
              <w:t>но на Информационной системе: 11</w:t>
            </w:r>
            <w:r w:rsidRPr="00D81DBB">
              <w:rPr>
                <w:rFonts w:ascii="Times New Roman" w:eastAsia="Times New Roman" w:hAnsi="Times New Roman"/>
                <w:b/>
                <w:sz w:val="20"/>
                <w:szCs w:val="20"/>
                <w:lang w:val="kk-KZ"/>
              </w:rPr>
              <w:t>.11.2025</w:t>
            </w:r>
          </w:p>
          <w:p w:rsidR="00D81DBB" w:rsidRPr="00B922DC" w:rsidRDefault="00D81DBB" w:rsidP="00D81DBB">
            <w:pPr>
              <w:spacing w:after="100" w:afterAutospacing="1"/>
              <w:rPr>
                <w:rFonts w:ascii="Times New Roman" w:eastAsia="Times New Roman" w:hAnsi="Times New Roman"/>
                <w:sz w:val="20"/>
                <w:szCs w:val="20"/>
                <w:lang w:val="kk-KZ"/>
              </w:rPr>
            </w:pPr>
            <w:r>
              <w:rPr>
                <w:rFonts w:ascii="Times New Roman" w:eastAsia="Times New Roman" w:hAnsi="Times New Roman"/>
                <w:b/>
                <w:sz w:val="20"/>
                <w:szCs w:val="20"/>
                <w:lang w:val="kk-KZ"/>
              </w:rPr>
              <w:t>Размещено на ИР: 11</w:t>
            </w:r>
            <w:r w:rsidRPr="00D81DBB">
              <w:rPr>
                <w:rFonts w:ascii="Times New Roman" w:eastAsia="Times New Roman" w:hAnsi="Times New Roman"/>
                <w:b/>
                <w:sz w:val="20"/>
                <w:szCs w:val="20"/>
                <w:lang w:val="kk-KZ"/>
              </w:rPr>
              <w:t>.11.2025</w:t>
            </w:r>
          </w:p>
        </w:tc>
        <w:tc>
          <w:tcPr>
            <w:tcW w:w="1275" w:type="dxa"/>
          </w:tcPr>
          <w:p w:rsidR="00D21E0C" w:rsidRPr="00B922DC" w:rsidRDefault="00D21E0C" w:rsidP="00542630">
            <w:pPr>
              <w:jc w:val="center"/>
              <w:rPr>
                <w:rFonts w:ascii="Times New Roman" w:eastAsia="Times New Roman" w:hAnsi="Times New Roman"/>
                <w:sz w:val="20"/>
                <w:szCs w:val="20"/>
                <w:lang w:val="kk-KZ" w:eastAsia="ru-RU"/>
              </w:rPr>
            </w:pPr>
          </w:p>
        </w:tc>
        <w:tc>
          <w:tcPr>
            <w:tcW w:w="2552" w:type="dxa"/>
          </w:tcPr>
          <w:p w:rsidR="00D21E0C" w:rsidRPr="00B6254B" w:rsidRDefault="00D21E0C" w:rsidP="00542630">
            <w:pPr>
              <w:jc w:val="both"/>
              <w:rPr>
                <w:rFonts w:ascii="Times New Roman" w:eastAsia="Times New Roman" w:hAnsi="Times New Roman"/>
                <w:sz w:val="20"/>
                <w:szCs w:val="20"/>
                <w:lang w:val="kk-KZ" w:eastAsia="ru-RU"/>
              </w:rPr>
            </w:pPr>
          </w:p>
        </w:tc>
        <w:tc>
          <w:tcPr>
            <w:tcW w:w="1276" w:type="dxa"/>
          </w:tcPr>
          <w:p w:rsidR="00D21E0C" w:rsidRPr="00B922DC" w:rsidRDefault="00D21E0C" w:rsidP="00542630">
            <w:pPr>
              <w:jc w:val="center"/>
              <w:rPr>
                <w:rFonts w:ascii="Times New Roman" w:eastAsia="Times New Roman" w:hAnsi="Times New Roman"/>
                <w:sz w:val="20"/>
                <w:szCs w:val="20"/>
                <w:lang w:val="kk-KZ" w:eastAsia="ru-RU"/>
              </w:rPr>
            </w:pPr>
          </w:p>
        </w:tc>
      </w:tr>
      <w:tr w:rsidR="00D21E0C" w:rsidRPr="00B922DC" w:rsidTr="00E9256B">
        <w:tc>
          <w:tcPr>
            <w:tcW w:w="410" w:type="dxa"/>
          </w:tcPr>
          <w:p w:rsidR="00D21E0C" w:rsidRPr="00B922DC" w:rsidRDefault="00D21E0C" w:rsidP="00542630">
            <w:pPr>
              <w:jc w:val="both"/>
              <w:rPr>
                <w:rFonts w:ascii="Times New Roman" w:eastAsia="Times New Roman" w:hAnsi="Times New Roman"/>
                <w:sz w:val="20"/>
                <w:szCs w:val="20"/>
                <w:lang w:val="kk-KZ" w:eastAsia="ru-RU"/>
              </w:rPr>
            </w:pPr>
          </w:p>
        </w:tc>
        <w:tc>
          <w:tcPr>
            <w:tcW w:w="1003" w:type="dxa"/>
          </w:tcPr>
          <w:p w:rsidR="00D21E0C" w:rsidRPr="00B922DC" w:rsidRDefault="00D21E0C"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BE0B87" w:rsidRPr="00BE0B87" w:rsidRDefault="00BE0B87" w:rsidP="00BE0B87">
            <w:pPr>
              <w:spacing w:after="100" w:afterAutospacing="1"/>
              <w:rPr>
                <w:rFonts w:ascii="Times New Roman" w:eastAsia="Times New Roman" w:hAnsi="Times New Roman"/>
                <w:b/>
                <w:sz w:val="20"/>
                <w:szCs w:val="20"/>
                <w:lang w:val="kk-KZ"/>
              </w:rPr>
            </w:pPr>
            <w:r w:rsidRPr="00BE0B87">
              <w:rPr>
                <w:rFonts w:ascii="Times New Roman" w:eastAsia="Times New Roman" w:hAnsi="Times New Roman"/>
                <w:b/>
                <w:sz w:val="20"/>
                <w:szCs w:val="20"/>
                <w:lang w:val="kk-KZ"/>
              </w:rPr>
              <w:t>15/12/2025 11:00</w:t>
            </w:r>
          </w:p>
          <w:p w:rsidR="00BE0B87" w:rsidRPr="00BE0B87" w:rsidRDefault="00BE0B87" w:rsidP="00BE0B87">
            <w:pPr>
              <w:spacing w:after="100" w:afterAutospacing="1"/>
              <w:rPr>
                <w:rFonts w:ascii="Times New Roman" w:eastAsia="Times New Roman" w:hAnsi="Times New Roman"/>
                <w:sz w:val="20"/>
                <w:szCs w:val="20"/>
                <w:lang w:val="kk-KZ"/>
              </w:rPr>
            </w:pPr>
            <w:r w:rsidRPr="00BE0B87">
              <w:rPr>
                <w:rFonts w:ascii="Times New Roman" w:eastAsia="Times New Roman" w:hAnsi="Times New Roman"/>
                <w:sz w:val="20"/>
                <w:szCs w:val="20"/>
                <w:lang w:val="kk-KZ"/>
              </w:rPr>
              <w:t xml:space="preserve">Проект технологических нормативов, проект нормативов эмиссий в окружающую среду: проект нормативов допустимых выбросов загрязняющих веществ в атмосферный воздух, проект нормативов допустимых сбросов, проект нормативов допустимых физических воздействий на природную </w:t>
            </w:r>
            <w:r w:rsidRPr="00BE0B87">
              <w:rPr>
                <w:rFonts w:ascii="Times New Roman" w:eastAsia="Times New Roman" w:hAnsi="Times New Roman"/>
                <w:sz w:val="20"/>
                <w:szCs w:val="20"/>
                <w:lang w:val="kk-KZ"/>
              </w:rPr>
              <w:lastRenderedPageBreak/>
              <w:t>среду, программа управления отходами, программа производственного экологического контроля.</w:t>
            </w:r>
          </w:p>
          <w:p w:rsidR="00D21E0C" w:rsidRDefault="00BE0B87" w:rsidP="00BE0B87">
            <w:pPr>
              <w:spacing w:after="100" w:afterAutospacing="1"/>
              <w:rPr>
                <w:rFonts w:ascii="Times New Roman" w:eastAsia="Times New Roman" w:hAnsi="Times New Roman"/>
                <w:sz w:val="20"/>
                <w:szCs w:val="20"/>
                <w:lang w:val="kk-KZ"/>
              </w:rPr>
            </w:pPr>
            <w:r w:rsidRPr="00BE0B87">
              <w:rPr>
                <w:rFonts w:ascii="Times New Roman" w:eastAsia="Times New Roman" w:hAnsi="Times New Roman"/>
                <w:sz w:val="20"/>
                <w:szCs w:val="20"/>
                <w:lang w:val="kk-KZ"/>
              </w:rPr>
              <w:t>Заявитель: Товарищество с ограниченной ответственностью ""Казахойл Актобе""</w:t>
            </w:r>
          </w:p>
          <w:p w:rsidR="00BE0B87" w:rsidRPr="00BE0B87" w:rsidRDefault="00BE0B87" w:rsidP="00BE0B87">
            <w:pPr>
              <w:spacing w:after="100" w:afterAutospacing="1"/>
              <w:rPr>
                <w:rFonts w:ascii="Times New Roman" w:eastAsia="Times New Roman" w:hAnsi="Times New Roman"/>
                <w:b/>
                <w:sz w:val="20"/>
                <w:szCs w:val="20"/>
                <w:lang w:val="kk-KZ"/>
              </w:rPr>
            </w:pPr>
            <w:r w:rsidRPr="00BE0B87">
              <w:rPr>
                <w:rFonts w:ascii="Times New Roman" w:eastAsia="Times New Roman" w:hAnsi="Times New Roman"/>
                <w:b/>
                <w:sz w:val="20"/>
                <w:szCs w:val="20"/>
                <w:lang w:val="kk-KZ"/>
              </w:rPr>
              <w:t>Размещено на Информационной системе: 11.11.2025</w:t>
            </w:r>
          </w:p>
          <w:p w:rsidR="00BE0B87" w:rsidRPr="00B922DC" w:rsidRDefault="00BE0B87" w:rsidP="00BE0B87">
            <w:pPr>
              <w:spacing w:after="100" w:afterAutospacing="1"/>
              <w:rPr>
                <w:rFonts w:ascii="Times New Roman" w:eastAsia="Times New Roman" w:hAnsi="Times New Roman"/>
                <w:sz w:val="20"/>
                <w:szCs w:val="20"/>
                <w:lang w:val="kk-KZ"/>
              </w:rPr>
            </w:pPr>
            <w:r w:rsidRPr="00BE0B87">
              <w:rPr>
                <w:rFonts w:ascii="Times New Roman" w:eastAsia="Times New Roman" w:hAnsi="Times New Roman"/>
                <w:b/>
                <w:sz w:val="20"/>
                <w:szCs w:val="20"/>
                <w:lang w:val="kk-KZ"/>
              </w:rPr>
              <w:t>Размещено на ИР: 11.11.2025</w:t>
            </w:r>
          </w:p>
        </w:tc>
        <w:tc>
          <w:tcPr>
            <w:tcW w:w="1275" w:type="dxa"/>
          </w:tcPr>
          <w:p w:rsidR="00D21E0C" w:rsidRPr="00B922DC" w:rsidRDefault="00D21E0C" w:rsidP="00542630">
            <w:pPr>
              <w:jc w:val="center"/>
              <w:rPr>
                <w:rFonts w:ascii="Times New Roman" w:eastAsia="Times New Roman" w:hAnsi="Times New Roman"/>
                <w:sz w:val="20"/>
                <w:szCs w:val="20"/>
                <w:lang w:val="kk-KZ" w:eastAsia="ru-RU"/>
              </w:rPr>
            </w:pPr>
          </w:p>
        </w:tc>
        <w:tc>
          <w:tcPr>
            <w:tcW w:w="2552" w:type="dxa"/>
          </w:tcPr>
          <w:p w:rsidR="00D21E0C" w:rsidRPr="00B6254B" w:rsidRDefault="00D21E0C" w:rsidP="00542630">
            <w:pPr>
              <w:jc w:val="both"/>
              <w:rPr>
                <w:rFonts w:ascii="Times New Roman" w:eastAsia="Times New Roman" w:hAnsi="Times New Roman"/>
                <w:sz w:val="20"/>
                <w:szCs w:val="20"/>
                <w:lang w:val="kk-KZ" w:eastAsia="ru-RU"/>
              </w:rPr>
            </w:pPr>
          </w:p>
        </w:tc>
        <w:tc>
          <w:tcPr>
            <w:tcW w:w="1276" w:type="dxa"/>
          </w:tcPr>
          <w:p w:rsidR="00D21E0C" w:rsidRPr="00B922DC" w:rsidRDefault="00D21E0C" w:rsidP="00542630">
            <w:pPr>
              <w:jc w:val="center"/>
              <w:rPr>
                <w:rFonts w:ascii="Times New Roman" w:eastAsia="Times New Roman" w:hAnsi="Times New Roman"/>
                <w:sz w:val="20"/>
                <w:szCs w:val="20"/>
                <w:lang w:val="kk-KZ" w:eastAsia="ru-RU"/>
              </w:rPr>
            </w:pPr>
          </w:p>
        </w:tc>
      </w:tr>
      <w:tr w:rsidR="00D21E0C" w:rsidRPr="00B922DC" w:rsidTr="00E9256B">
        <w:tc>
          <w:tcPr>
            <w:tcW w:w="410" w:type="dxa"/>
          </w:tcPr>
          <w:p w:rsidR="00D21E0C" w:rsidRPr="00B922DC" w:rsidRDefault="00D21E0C" w:rsidP="00542630">
            <w:pPr>
              <w:jc w:val="both"/>
              <w:rPr>
                <w:rFonts w:ascii="Times New Roman" w:eastAsia="Times New Roman" w:hAnsi="Times New Roman"/>
                <w:sz w:val="20"/>
                <w:szCs w:val="20"/>
                <w:lang w:val="kk-KZ" w:eastAsia="ru-RU"/>
              </w:rPr>
            </w:pPr>
          </w:p>
        </w:tc>
        <w:tc>
          <w:tcPr>
            <w:tcW w:w="1003" w:type="dxa"/>
          </w:tcPr>
          <w:p w:rsidR="00D21E0C" w:rsidRPr="00B922DC" w:rsidRDefault="00D21E0C"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D21E0C" w:rsidRPr="00B922DC" w:rsidRDefault="00D21E0C" w:rsidP="00542630">
            <w:pPr>
              <w:spacing w:after="100" w:afterAutospacing="1"/>
              <w:rPr>
                <w:rFonts w:ascii="Times New Roman" w:eastAsia="Times New Roman" w:hAnsi="Times New Roman"/>
                <w:sz w:val="20"/>
                <w:szCs w:val="20"/>
                <w:lang w:val="kk-KZ"/>
              </w:rPr>
            </w:pPr>
          </w:p>
        </w:tc>
        <w:tc>
          <w:tcPr>
            <w:tcW w:w="1275" w:type="dxa"/>
          </w:tcPr>
          <w:p w:rsidR="00D21E0C" w:rsidRPr="00B922DC" w:rsidRDefault="00D21E0C" w:rsidP="00542630">
            <w:pPr>
              <w:jc w:val="center"/>
              <w:rPr>
                <w:rFonts w:ascii="Times New Roman" w:eastAsia="Times New Roman" w:hAnsi="Times New Roman"/>
                <w:sz w:val="20"/>
                <w:szCs w:val="20"/>
                <w:lang w:val="kk-KZ" w:eastAsia="ru-RU"/>
              </w:rPr>
            </w:pPr>
          </w:p>
        </w:tc>
        <w:tc>
          <w:tcPr>
            <w:tcW w:w="2552" w:type="dxa"/>
          </w:tcPr>
          <w:p w:rsidR="00BE0B87" w:rsidRPr="00BE0B87" w:rsidRDefault="00BE0B87" w:rsidP="00BE0B87">
            <w:pPr>
              <w:rPr>
                <w:rFonts w:ascii="Times New Roman" w:eastAsia="Times New Roman" w:hAnsi="Times New Roman"/>
                <w:b/>
                <w:sz w:val="20"/>
                <w:szCs w:val="20"/>
                <w:lang w:val="kk-KZ" w:eastAsia="ru-RU"/>
              </w:rPr>
            </w:pPr>
            <w:r w:rsidRPr="00BE0B87">
              <w:rPr>
                <w:rFonts w:ascii="Times New Roman" w:eastAsia="Times New Roman" w:hAnsi="Times New Roman"/>
                <w:b/>
                <w:sz w:val="20"/>
                <w:szCs w:val="20"/>
                <w:lang w:val="kk-KZ" w:eastAsia="ru-RU"/>
              </w:rPr>
              <w:t>12/11/2025 14:30</w:t>
            </w:r>
          </w:p>
          <w:p w:rsidR="00BE0B87" w:rsidRPr="00BE0B87" w:rsidRDefault="00BE0B87" w:rsidP="00BE0B87">
            <w:pPr>
              <w:rPr>
                <w:rFonts w:ascii="Times New Roman" w:eastAsia="Times New Roman" w:hAnsi="Times New Roman"/>
                <w:sz w:val="20"/>
                <w:szCs w:val="20"/>
                <w:lang w:val="kk-KZ" w:eastAsia="ru-RU"/>
              </w:rPr>
            </w:pPr>
          </w:p>
          <w:p w:rsidR="00BE0B87" w:rsidRDefault="00BE0B87" w:rsidP="00BE0B87">
            <w:pPr>
              <w:rPr>
                <w:rFonts w:ascii="Times New Roman" w:eastAsia="Times New Roman" w:hAnsi="Times New Roman"/>
                <w:sz w:val="20"/>
                <w:szCs w:val="20"/>
                <w:lang w:val="kk-KZ" w:eastAsia="ru-RU"/>
              </w:rPr>
            </w:pPr>
            <w:r w:rsidRPr="00BE0B87">
              <w:rPr>
                <w:rFonts w:ascii="Times New Roman" w:eastAsia="Times New Roman" w:hAnsi="Times New Roman"/>
                <w:sz w:val="20"/>
                <w:szCs w:val="20"/>
                <w:lang w:val="kk-KZ" w:eastAsia="ru-RU"/>
              </w:rPr>
              <w:t>Проект нормативов допустимых выбросов (НДВ), программа производственного экологического контроля, программа управления отходами, план природоохранных мероприятий по охране окружающей среды для месторождения Шоба ТОО «Sunrise Energy Kazakhstan» на 2026 г.</w:t>
            </w:r>
          </w:p>
          <w:p w:rsidR="00BE0B87" w:rsidRPr="00BE0B87" w:rsidRDefault="00BE0B87" w:rsidP="00BE0B87">
            <w:pPr>
              <w:rPr>
                <w:rFonts w:ascii="Times New Roman" w:eastAsia="Times New Roman" w:hAnsi="Times New Roman"/>
                <w:sz w:val="20"/>
                <w:szCs w:val="20"/>
                <w:lang w:val="kk-KZ" w:eastAsia="ru-RU"/>
              </w:rPr>
            </w:pPr>
          </w:p>
          <w:p w:rsidR="00D21E0C" w:rsidRDefault="00BE0B87" w:rsidP="00BE0B87">
            <w:pPr>
              <w:rPr>
                <w:rFonts w:ascii="Times New Roman" w:eastAsia="Times New Roman" w:hAnsi="Times New Roman"/>
                <w:sz w:val="20"/>
                <w:szCs w:val="20"/>
                <w:lang w:val="kk-KZ" w:eastAsia="ru-RU"/>
              </w:rPr>
            </w:pPr>
            <w:r w:rsidRPr="00BE0B87">
              <w:rPr>
                <w:rFonts w:ascii="Times New Roman" w:eastAsia="Times New Roman" w:hAnsi="Times New Roman"/>
                <w:sz w:val="20"/>
                <w:szCs w:val="20"/>
                <w:lang w:val="kk-KZ" w:eastAsia="ru-RU"/>
              </w:rPr>
              <w:t>Заявитель: Товарищество с ограниченной ответственностью ""Sunrise Energy Kazakhstan"" (Санрайз Энерджи Казахстан)</w:t>
            </w:r>
          </w:p>
          <w:p w:rsidR="00BE0B87" w:rsidRDefault="00BE0B87" w:rsidP="00BE0B87">
            <w:pPr>
              <w:rPr>
                <w:rFonts w:ascii="Times New Roman" w:eastAsia="Times New Roman" w:hAnsi="Times New Roman"/>
                <w:sz w:val="20"/>
                <w:szCs w:val="20"/>
                <w:lang w:val="kk-KZ" w:eastAsia="ru-RU"/>
              </w:rPr>
            </w:pPr>
          </w:p>
          <w:p w:rsidR="00BE0B87" w:rsidRDefault="00BE0B87" w:rsidP="00BE0B87">
            <w:pPr>
              <w:rPr>
                <w:rFonts w:ascii="Times New Roman" w:eastAsia="Times New Roman" w:hAnsi="Times New Roman"/>
                <w:b/>
                <w:sz w:val="20"/>
                <w:szCs w:val="20"/>
                <w:lang w:val="kk-KZ" w:eastAsia="ru-RU"/>
              </w:rPr>
            </w:pPr>
            <w:r w:rsidRPr="00BE0B87">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18</w:t>
            </w:r>
            <w:r w:rsidRPr="00BE0B87">
              <w:rPr>
                <w:rFonts w:ascii="Times New Roman" w:eastAsia="Times New Roman" w:hAnsi="Times New Roman"/>
                <w:b/>
                <w:sz w:val="20"/>
                <w:szCs w:val="20"/>
                <w:lang w:val="kk-KZ" w:eastAsia="ru-RU"/>
              </w:rPr>
              <w:t>.11.2025</w:t>
            </w:r>
          </w:p>
          <w:p w:rsidR="00BE0B87" w:rsidRPr="00BE0B87" w:rsidRDefault="00BE0B87" w:rsidP="00BE0B87">
            <w:pPr>
              <w:rPr>
                <w:rFonts w:ascii="Times New Roman" w:eastAsia="Times New Roman" w:hAnsi="Times New Roman"/>
                <w:b/>
                <w:sz w:val="20"/>
                <w:szCs w:val="20"/>
                <w:lang w:val="kk-KZ" w:eastAsia="ru-RU"/>
              </w:rPr>
            </w:pPr>
          </w:p>
          <w:p w:rsidR="00BE0B87" w:rsidRPr="00B6254B" w:rsidRDefault="00BE0B87" w:rsidP="00BE0B87">
            <w:pPr>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Размещено на ИР: 18</w:t>
            </w:r>
            <w:r w:rsidRPr="00BE0B87">
              <w:rPr>
                <w:rFonts w:ascii="Times New Roman" w:eastAsia="Times New Roman" w:hAnsi="Times New Roman"/>
                <w:b/>
                <w:sz w:val="20"/>
                <w:szCs w:val="20"/>
                <w:lang w:val="kk-KZ" w:eastAsia="ru-RU"/>
              </w:rPr>
              <w:t>.11.2025</w:t>
            </w:r>
          </w:p>
        </w:tc>
        <w:tc>
          <w:tcPr>
            <w:tcW w:w="1276" w:type="dxa"/>
          </w:tcPr>
          <w:p w:rsidR="00D21E0C" w:rsidRPr="00B922DC" w:rsidRDefault="00D21E0C" w:rsidP="00542630">
            <w:pPr>
              <w:jc w:val="center"/>
              <w:rPr>
                <w:rFonts w:ascii="Times New Roman" w:eastAsia="Times New Roman" w:hAnsi="Times New Roman"/>
                <w:sz w:val="20"/>
                <w:szCs w:val="20"/>
                <w:lang w:val="kk-KZ" w:eastAsia="ru-RU"/>
              </w:rPr>
            </w:pPr>
          </w:p>
        </w:tc>
      </w:tr>
      <w:tr w:rsidR="00D21E0C" w:rsidRPr="00B922DC" w:rsidTr="00E9256B">
        <w:tc>
          <w:tcPr>
            <w:tcW w:w="410" w:type="dxa"/>
          </w:tcPr>
          <w:p w:rsidR="00D21E0C" w:rsidRPr="00B922DC" w:rsidRDefault="00D21E0C" w:rsidP="00542630">
            <w:pPr>
              <w:jc w:val="both"/>
              <w:rPr>
                <w:rFonts w:ascii="Times New Roman" w:eastAsia="Times New Roman" w:hAnsi="Times New Roman"/>
                <w:sz w:val="20"/>
                <w:szCs w:val="20"/>
                <w:lang w:val="kk-KZ" w:eastAsia="ru-RU"/>
              </w:rPr>
            </w:pPr>
          </w:p>
        </w:tc>
        <w:tc>
          <w:tcPr>
            <w:tcW w:w="1003" w:type="dxa"/>
          </w:tcPr>
          <w:p w:rsidR="00D21E0C" w:rsidRPr="00B922DC" w:rsidRDefault="00D21E0C"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D21E0C" w:rsidRPr="00B922DC" w:rsidRDefault="00D21E0C" w:rsidP="00542630">
            <w:pPr>
              <w:spacing w:after="100" w:afterAutospacing="1"/>
              <w:rPr>
                <w:rFonts w:ascii="Times New Roman" w:eastAsia="Times New Roman" w:hAnsi="Times New Roman"/>
                <w:sz w:val="20"/>
                <w:szCs w:val="20"/>
                <w:lang w:val="kk-KZ"/>
              </w:rPr>
            </w:pPr>
          </w:p>
        </w:tc>
        <w:tc>
          <w:tcPr>
            <w:tcW w:w="1275" w:type="dxa"/>
          </w:tcPr>
          <w:p w:rsidR="00D21E0C" w:rsidRPr="00B922DC" w:rsidRDefault="00D21E0C" w:rsidP="00542630">
            <w:pPr>
              <w:jc w:val="center"/>
              <w:rPr>
                <w:rFonts w:ascii="Times New Roman" w:eastAsia="Times New Roman" w:hAnsi="Times New Roman"/>
                <w:sz w:val="20"/>
                <w:szCs w:val="20"/>
                <w:lang w:val="kk-KZ" w:eastAsia="ru-RU"/>
              </w:rPr>
            </w:pPr>
          </w:p>
        </w:tc>
        <w:tc>
          <w:tcPr>
            <w:tcW w:w="2552" w:type="dxa"/>
          </w:tcPr>
          <w:p w:rsidR="00BE0B87" w:rsidRPr="00BE0B87" w:rsidRDefault="00BE0B87" w:rsidP="00BE0B87">
            <w:pPr>
              <w:rPr>
                <w:rFonts w:ascii="Times New Roman" w:eastAsia="Times New Roman" w:hAnsi="Times New Roman"/>
                <w:b/>
                <w:sz w:val="20"/>
                <w:szCs w:val="20"/>
                <w:lang w:val="kk-KZ" w:eastAsia="ru-RU"/>
              </w:rPr>
            </w:pPr>
            <w:r w:rsidRPr="00BE0B87">
              <w:rPr>
                <w:rFonts w:ascii="Times New Roman" w:eastAsia="Times New Roman" w:hAnsi="Times New Roman"/>
                <w:b/>
                <w:sz w:val="20"/>
                <w:szCs w:val="20"/>
                <w:lang w:val="kk-KZ" w:eastAsia="ru-RU"/>
              </w:rPr>
              <w:t>12/11/2025 15:00</w:t>
            </w:r>
          </w:p>
          <w:p w:rsidR="00BE0B87" w:rsidRPr="00BE0B87" w:rsidRDefault="00BE0B87" w:rsidP="00BE0B87">
            <w:pPr>
              <w:rPr>
                <w:rFonts w:ascii="Times New Roman" w:eastAsia="Times New Roman" w:hAnsi="Times New Roman"/>
                <w:sz w:val="20"/>
                <w:szCs w:val="20"/>
                <w:lang w:val="kk-KZ" w:eastAsia="ru-RU"/>
              </w:rPr>
            </w:pPr>
          </w:p>
          <w:p w:rsidR="00BE0B87" w:rsidRDefault="00BE0B87" w:rsidP="00BE0B87">
            <w:pPr>
              <w:rPr>
                <w:rFonts w:ascii="Times New Roman" w:eastAsia="Times New Roman" w:hAnsi="Times New Roman"/>
                <w:sz w:val="20"/>
                <w:szCs w:val="20"/>
                <w:lang w:val="kk-KZ" w:eastAsia="ru-RU"/>
              </w:rPr>
            </w:pPr>
            <w:r w:rsidRPr="00BE0B87">
              <w:rPr>
                <w:rFonts w:ascii="Times New Roman" w:eastAsia="Times New Roman" w:hAnsi="Times New Roman"/>
                <w:sz w:val="20"/>
                <w:szCs w:val="20"/>
                <w:lang w:val="kk-KZ" w:eastAsia="ru-RU"/>
              </w:rPr>
              <w:t>Проект нормативов допустимых выбросов (НДВ), программа производственного экологического контроля, программа управления отходами, план природоохранных мероприятий по охране окружающей среды для месторождения Таскудук ТОО «Sunrise Energy Kazakhstan» на 2026 г.г.</w:t>
            </w:r>
          </w:p>
          <w:p w:rsidR="00BE0B87" w:rsidRPr="00BE0B87" w:rsidRDefault="00BE0B87" w:rsidP="00BE0B87">
            <w:pPr>
              <w:rPr>
                <w:rFonts w:ascii="Times New Roman" w:eastAsia="Times New Roman" w:hAnsi="Times New Roman"/>
                <w:sz w:val="20"/>
                <w:szCs w:val="20"/>
                <w:lang w:val="kk-KZ" w:eastAsia="ru-RU"/>
              </w:rPr>
            </w:pPr>
          </w:p>
          <w:p w:rsidR="00D21E0C" w:rsidRDefault="00BE0B87" w:rsidP="00BE0B87">
            <w:pPr>
              <w:rPr>
                <w:rFonts w:ascii="Times New Roman" w:eastAsia="Times New Roman" w:hAnsi="Times New Roman"/>
                <w:sz w:val="20"/>
                <w:szCs w:val="20"/>
                <w:lang w:val="kk-KZ" w:eastAsia="ru-RU"/>
              </w:rPr>
            </w:pPr>
            <w:r w:rsidRPr="00BE0B87">
              <w:rPr>
                <w:rFonts w:ascii="Times New Roman" w:eastAsia="Times New Roman" w:hAnsi="Times New Roman"/>
                <w:sz w:val="20"/>
                <w:szCs w:val="20"/>
                <w:lang w:val="kk-KZ" w:eastAsia="ru-RU"/>
              </w:rPr>
              <w:t xml:space="preserve">Заявитель: Товарищество с ограниченной </w:t>
            </w:r>
            <w:r w:rsidRPr="00BE0B87">
              <w:rPr>
                <w:rFonts w:ascii="Times New Roman" w:eastAsia="Times New Roman" w:hAnsi="Times New Roman"/>
                <w:sz w:val="20"/>
                <w:szCs w:val="20"/>
                <w:lang w:val="kk-KZ" w:eastAsia="ru-RU"/>
              </w:rPr>
              <w:lastRenderedPageBreak/>
              <w:t>ответственностью ""Sunrise Energy Kazakhstan"" (Санрайз Энерджи Казахстан)</w:t>
            </w:r>
          </w:p>
          <w:p w:rsidR="00BE0B87" w:rsidRDefault="00BE0B87" w:rsidP="00BE0B87">
            <w:pPr>
              <w:rPr>
                <w:rFonts w:ascii="Times New Roman" w:eastAsia="Times New Roman" w:hAnsi="Times New Roman"/>
                <w:sz w:val="20"/>
                <w:szCs w:val="20"/>
                <w:lang w:val="kk-KZ" w:eastAsia="ru-RU"/>
              </w:rPr>
            </w:pPr>
          </w:p>
          <w:p w:rsidR="00BE0B87" w:rsidRPr="00BE0B87" w:rsidRDefault="00BE0B87" w:rsidP="00BE0B87">
            <w:pPr>
              <w:rPr>
                <w:rFonts w:ascii="Times New Roman" w:eastAsia="Times New Roman" w:hAnsi="Times New Roman"/>
                <w:b/>
                <w:sz w:val="20"/>
                <w:szCs w:val="20"/>
                <w:lang w:val="kk-KZ" w:eastAsia="ru-RU"/>
              </w:rPr>
            </w:pPr>
            <w:r w:rsidRPr="00BE0B87">
              <w:rPr>
                <w:rFonts w:ascii="Times New Roman" w:eastAsia="Times New Roman" w:hAnsi="Times New Roman"/>
                <w:b/>
                <w:sz w:val="20"/>
                <w:szCs w:val="20"/>
                <w:lang w:val="kk-KZ" w:eastAsia="ru-RU"/>
              </w:rPr>
              <w:t>Размещено на Информационной системе: 18.11.2025</w:t>
            </w:r>
          </w:p>
          <w:p w:rsidR="00BE0B87" w:rsidRPr="00BE0B87" w:rsidRDefault="00BE0B87" w:rsidP="00BE0B87">
            <w:pPr>
              <w:rPr>
                <w:rFonts w:ascii="Times New Roman" w:eastAsia="Times New Roman" w:hAnsi="Times New Roman"/>
                <w:b/>
                <w:sz w:val="20"/>
                <w:szCs w:val="20"/>
                <w:lang w:val="kk-KZ" w:eastAsia="ru-RU"/>
              </w:rPr>
            </w:pPr>
          </w:p>
          <w:p w:rsidR="00BE0B87" w:rsidRPr="00B6254B" w:rsidRDefault="00BE0B87" w:rsidP="00BE0B87">
            <w:pPr>
              <w:rPr>
                <w:rFonts w:ascii="Times New Roman" w:eastAsia="Times New Roman" w:hAnsi="Times New Roman"/>
                <w:sz w:val="20"/>
                <w:szCs w:val="20"/>
                <w:lang w:val="kk-KZ" w:eastAsia="ru-RU"/>
              </w:rPr>
            </w:pPr>
            <w:r w:rsidRPr="00BE0B87">
              <w:rPr>
                <w:rFonts w:ascii="Times New Roman" w:eastAsia="Times New Roman" w:hAnsi="Times New Roman"/>
                <w:b/>
                <w:sz w:val="20"/>
                <w:szCs w:val="20"/>
                <w:lang w:val="kk-KZ" w:eastAsia="ru-RU"/>
              </w:rPr>
              <w:t>Размещено на ИР: 18.11.2025</w:t>
            </w:r>
          </w:p>
        </w:tc>
        <w:tc>
          <w:tcPr>
            <w:tcW w:w="1276" w:type="dxa"/>
          </w:tcPr>
          <w:p w:rsidR="00D21E0C" w:rsidRPr="00B922DC" w:rsidRDefault="00D21E0C" w:rsidP="00542630">
            <w:pPr>
              <w:jc w:val="center"/>
              <w:rPr>
                <w:rFonts w:ascii="Times New Roman" w:eastAsia="Times New Roman" w:hAnsi="Times New Roman"/>
                <w:sz w:val="20"/>
                <w:szCs w:val="20"/>
                <w:lang w:val="kk-KZ" w:eastAsia="ru-RU"/>
              </w:rPr>
            </w:pPr>
          </w:p>
        </w:tc>
      </w:tr>
      <w:tr w:rsidR="00D21E0C" w:rsidRPr="00B922DC" w:rsidTr="00E9256B">
        <w:tc>
          <w:tcPr>
            <w:tcW w:w="410" w:type="dxa"/>
          </w:tcPr>
          <w:p w:rsidR="00D21E0C" w:rsidRPr="00B922DC" w:rsidRDefault="00D21E0C" w:rsidP="00542630">
            <w:pPr>
              <w:jc w:val="both"/>
              <w:rPr>
                <w:rFonts w:ascii="Times New Roman" w:eastAsia="Times New Roman" w:hAnsi="Times New Roman"/>
                <w:sz w:val="20"/>
                <w:szCs w:val="20"/>
                <w:lang w:val="kk-KZ" w:eastAsia="ru-RU"/>
              </w:rPr>
            </w:pPr>
          </w:p>
        </w:tc>
        <w:tc>
          <w:tcPr>
            <w:tcW w:w="1003" w:type="dxa"/>
          </w:tcPr>
          <w:p w:rsidR="00D21E0C" w:rsidRPr="00B922DC" w:rsidRDefault="00D21E0C"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EC19C2" w:rsidRPr="00EC19C2" w:rsidRDefault="00EC19C2" w:rsidP="00EC19C2">
            <w:pPr>
              <w:spacing w:after="100" w:afterAutospacing="1"/>
              <w:rPr>
                <w:rFonts w:ascii="Times New Roman" w:eastAsia="Times New Roman" w:hAnsi="Times New Roman"/>
                <w:b/>
                <w:sz w:val="20"/>
                <w:szCs w:val="20"/>
                <w:lang w:val="kk-KZ"/>
              </w:rPr>
            </w:pPr>
            <w:r w:rsidRPr="00EC19C2">
              <w:rPr>
                <w:rFonts w:ascii="Times New Roman" w:eastAsia="Times New Roman" w:hAnsi="Times New Roman"/>
                <w:b/>
                <w:sz w:val="20"/>
                <w:szCs w:val="20"/>
                <w:lang w:val="kk-KZ"/>
              </w:rPr>
              <w:t>19/12/2025 10:00</w:t>
            </w:r>
          </w:p>
          <w:p w:rsidR="00EC19C2" w:rsidRPr="00EC19C2" w:rsidRDefault="00EC19C2" w:rsidP="00EC19C2">
            <w:pPr>
              <w:spacing w:after="100" w:afterAutospacing="1"/>
              <w:rPr>
                <w:rFonts w:ascii="Times New Roman" w:eastAsia="Times New Roman" w:hAnsi="Times New Roman"/>
                <w:sz w:val="20"/>
                <w:szCs w:val="20"/>
                <w:lang w:val="kk-KZ"/>
              </w:rPr>
            </w:pPr>
            <w:r w:rsidRPr="00EC19C2">
              <w:rPr>
                <w:rFonts w:ascii="Times New Roman" w:eastAsia="Times New Roman" w:hAnsi="Times New Roman"/>
                <w:sz w:val="20"/>
                <w:szCs w:val="20"/>
                <w:lang w:val="kk-KZ"/>
              </w:rPr>
              <w:t>Отчет о возможных воздействиях полигон ТБО</w:t>
            </w:r>
          </w:p>
          <w:p w:rsidR="00D21E0C" w:rsidRDefault="00EC19C2" w:rsidP="00EC19C2">
            <w:pPr>
              <w:spacing w:after="100" w:afterAutospacing="1"/>
              <w:rPr>
                <w:rFonts w:ascii="Times New Roman" w:eastAsia="Times New Roman" w:hAnsi="Times New Roman"/>
                <w:sz w:val="20"/>
                <w:szCs w:val="20"/>
                <w:lang w:val="kk-KZ"/>
              </w:rPr>
            </w:pPr>
            <w:r w:rsidRPr="00EC19C2">
              <w:rPr>
                <w:rFonts w:ascii="Times New Roman" w:eastAsia="Times New Roman" w:hAnsi="Times New Roman"/>
                <w:sz w:val="20"/>
                <w:szCs w:val="20"/>
                <w:lang w:val="kk-KZ"/>
              </w:rPr>
              <w:t>Заявитель: АЛЕКСЕЙ КОВЕНСКИЙ</w:t>
            </w:r>
          </w:p>
          <w:p w:rsidR="00EC19C2" w:rsidRPr="00EC19C2" w:rsidRDefault="00EC19C2" w:rsidP="00EC19C2">
            <w:pPr>
              <w:spacing w:after="100" w:afterAutospacing="1"/>
              <w:rPr>
                <w:rFonts w:ascii="Times New Roman" w:eastAsia="Times New Roman" w:hAnsi="Times New Roman"/>
                <w:b/>
                <w:sz w:val="20"/>
                <w:szCs w:val="20"/>
                <w:lang w:val="kk-KZ"/>
              </w:rPr>
            </w:pPr>
            <w:r w:rsidRPr="00EC19C2">
              <w:rPr>
                <w:rFonts w:ascii="Times New Roman" w:eastAsia="Times New Roman" w:hAnsi="Times New Roman"/>
                <w:b/>
                <w:sz w:val="20"/>
                <w:szCs w:val="20"/>
                <w:lang w:val="kk-KZ"/>
              </w:rPr>
              <w:t>Размещено на Инф</w:t>
            </w:r>
            <w:r>
              <w:rPr>
                <w:rFonts w:ascii="Times New Roman" w:eastAsia="Times New Roman" w:hAnsi="Times New Roman"/>
                <w:b/>
                <w:sz w:val="20"/>
                <w:szCs w:val="20"/>
                <w:lang w:val="kk-KZ"/>
              </w:rPr>
              <w:t>ормационной системе: 12</w:t>
            </w:r>
            <w:r w:rsidRPr="00EC19C2">
              <w:rPr>
                <w:rFonts w:ascii="Times New Roman" w:eastAsia="Times New Roman" w:hAnsi="Times New Roman"/>
                <w:b/>
                <w:sz w:val="20"/>
                <w:szCs w:val="20"/>
                <w:lang w:val="kk-KZ"/>
              </w:rPr>
              <w:t>.11.2025</w:t>
            </w:r>
          </w:p>
          <w:p w:rsidR="00EC19C2" w:rsidRPr="00B922DC" w:rsidRDefault="00EC19C2" w:rsidP="00EC19C2">
            <w:pPr>
              <w:spacing w:after="100" w:afterAutospacing="1"/>
              <w:rPr>
                <w:rFonts w:ascii="Times New Roman" w:eastAsia="Times New Roman" w:hAnsi="Times New Roman"/>
                <w:sz w:val="20"/>
                <w:szCs w:val="20"/>
                <w:lang w:val="kk-KZ"/>
              </w:rPr>
            </w:pPr>
            <w:r>
              <w:rPr>
                <w:rFonts w:ascii="Times New Roman" w:eastAsia="Times New Roman" w:hAnsi="Times New Roman"/>
                <w:b/>
                <w:sz w:val="20"/>
                <w:szCs w:val="20"/>
                <w:lang w:val="kk-KZ"/>
              </w:rPr>
              <w:t>Размещено на ИР: 12</w:t>
            </w:r>
            <w:r w:rsidRPr="00EC19C2">
              <w:rPr>
                <w:rFonts w:ascii="Times New Roman" w:eastAsia="Times New Roman" w:hAnsi="Times New Roman"/>
                <w:b/>
                <w:sz w:val="20"/>
                <w:szCs w:val="20"/>
                <w:lang w:val="kk-KZ"/>
              </w:rPr>
              <w:t>.11.2025</w:t>
            </w:r>
          </w:p>
        </w:tc>
        <w:tc>
          <w:tcPr>
            <w:tcW w:w="1275" w:type="dxa"/>
          </w:tcPr>
          <w:p w:rsidR="00D21E0C" w:rsidRPr="00B922DC" w:rsidRDefault="00D21E0C" w:rsidP="00542630">
            <w:pPr>
              <w:jc w:val="center"/>
              <w:rPr>
                <w:rFonts w:ascii="Times New Roman" w:eastAsia="Times New Roman" w:hAnsi="Times New Roman"/>
                <w:sz w:val="20"/>
                <w:szCs w:val="20"/>
                <w:lang w:val="kk-KZ" w:eastAsia="ru-RU"/>
              </w:rPr>
            </w:pPr>
          </w:p>
        </w:tc>
        <w:tc>
          <w:tcPr>
            <w:tcW w:w="2552" w:type="dxa"/>
          </w:tcPr>
          <w:p w:rsidR="00D21E0C" w:rsidRPr="00B6254B" w:rsidRDefault="00D21E0C" w:rsidP="00542630">
            <w:pPr>
              <w:jc w:val="both"/>
              <w:rPr>
                <w:rFonts w:ascii="Times New Roman" w:eastAsia="Times New Roman" w:hAnsi="Times New Roman"/>
                <w:sz w:val="20"/>
                <w:szCs w:val="20"/>
                <w:lang w:val="kk-KZ" w:eastAsia="ru-RU"/>
              </w:rPr>
            </w:pPr>
          </w:p>
        </w:tc>
        <w:tc>
          <w:tcPr>
            <w:tcW w:w="1276" w:type="dxa"/>
          </w:tcPr>
          <w:p w:rsidR="00D21E0C" w:rsidRPr="00B922DC" w:rsidRDefault="00D21E0C" w:rsidP="00542630">
            <w:pPr>
              <w:jc w:val="center"/>
              <w:rPr>
                <w:rFonts w:ascii="Times New Roman" w:eastAsia="Times New Roman" w:hAnsi="Times New Roman"/>
                <w:sz w:val="20"/>
                <w:szCs w:val="20"/>
                <w:lang w:val="kk-KZ" w:eastAsia="ru-RU"/>
              </w:rPr>
            </w:pPr>
          </w:p>
        </w:tc>
      </w:tr>
      <w:tr w:rsidR="00D21E0C" w:rsidRPr="00B922DC" w:rsidTr="00E9256B">
        <w:tc>
          <w:tcPr>
            <w:tcW w:w="410" w:type="dxa"/>
          </w:tcPr>
          <w:p w:rsidR="00D21E0C" w:rsidRPr="00B922DC" w:rsidRDefault="00D21E0C" w:rsidP="00542630">
            <w:pPr>
              <w:jc w:val="both"/>
              <w:rPr>
                <w:rFonts w:ascii="Times New Roman" w:eastAsia="Times New Roman" w:hAnsi="Times New Roman"/>
                <w:sz w:val="20"/>
                <w:szCs w:val="20"/>
                <w:lang w:val="kk-KZ" w:eastAsia="ru-RU"/>
              </w:rPr>
            </w:pPr>
          </w:p>
        </w:tc>
        <w:tc>
          <w:tcPr>
            <w:tcW w:w="1003" w:type="dxa"/>
          </w:tcPr>
          <w:p w:rsidR="00D21E0C" w:rsidRPr="00B922DC" w:rsidRDefault="00D21E0C"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EC19C2" w:rsidRPr="00EC19C2" w:rsidRDefault="00EC19C2" w:rsidP="00EC19C2">
            <w:pPr>
              <w:spacing w:after="100" w:afterAutospacing="1"/>
              <w:rPr>
                <w:rFonts w:ascii="Times New Roman" w:eastAsia="Times New Roman" w:hAnsi="Times New Roman"/>
                <w:b/>
                <w:sz w:val="20"/>
                <w:szCs w:val="20"/>
                <w:lang w:val="kk-KZ"/>
              </w:rPr>
            </w:pPr>
            <w:r w:rsidRPr="00EC19C2">
              <w:rPr>
                <w:rFonts w:ascii="Times New Roman" w:eastAsia="Times New Roman" w:hAnsi="Times New Roman"/>
                <w:b/>
                <w:sz w:val="20"/>
                <w:szCs w:val="20"/>
                <w:lang w:val="kk-KZ"/>
              </w:rPr>
              <w:t>19/12/2025 11:00</w:t>
            </w:r>
          </w:p>
          <w:p w:rsidR="00EC19C2" w:rsidRPr="00EC19C2" w:rsidRDefault="00EC19C2" w:rsidP="00EC19C2">
            <w:pPr>
              <w:spacing w:after="100" w:afterAutospacing="1"/>
              <w:rPr>
                <w:rFonts w:ascii="Times New Roman" w:eastAsia="Times New Roman" w:hAnsi="Times New Roman"/>
                <w:sz w:val="20"/>
                <w:szCs w:val="20"/>
                <w:lang w:val="kk-KZ"/>
              </w:rPr>
            </w:pPr>
            <w:r w:rsidRPr="00EC19C2">
              <w:rPr>
                <w:rFonts w:ascii="Times New Roman" w:eastAsia="Times New Roman" w:hAnsi="Times New Roman"/>
                <w:sz w:val="20"/>
                <w:szCs w:val="20"/>
                <w:lang w:val="kk-KZ"/>
              </w:rPr>
              <w:t>Проект нормативов эмиссий для полигона ТБО</w:t>
            </w:r>
          </w:p>
          <w:p w:rsidR="00D21E0C" w:rsidRDefault="00EC19C2" w:rsidP="00EC19C2">
            <w:pPr>
              <w:spacing w:after="100" w:afterAutospacing="1"/>
              <w:rPr>
                <w:rFonts w:ascii="Times New Roman" w:eastAsia="Times New Roman" w:hAnsi="Times New Roman"/>
                <w:sz w:val="20"/>
                <w:szCs w:val="20"/>
                <w:lang w:val="kk-KZ"/>
              </w:rPr>
            </w:pPr>
            <w:r w:rsidRPr="00EC19C2">
              <w:rPr>
                <w:rFonts w:ascii="Times New Roman" w:eastAsia="Times New Roman" w:hAnsi="Times New Roman"/>
                <w:sz w:val="20"/>
                <w:szCs w:val="20"/>
                <w:lang w:val="kk-KZ"/>
              </w:rPr>
              <w:t>Заявитель: АЛЕКСЕЙ КОВЕНСКИЙ</w:t>
            </w:r>
          </w:p>
          <w:p w:rsidR="00EC19C2" w:rsidRPr="00EC19C2" w:rsidRDefault="00EC19C2" w:rsidP="00EC19C2">
            <w:pPr>
              <w:spacing w:after="100" w:afterAutospacing="1"/>
              <w:rPr>
                <w:rFonts w:ascii="Times New Roman" w:eastAsia="Times New Roman" w:hAnsi="Times New Roman"/>
                <w:b/>
                <w:sz w:val="20"/>
                <w:szCs w:val="20"/>
                <w:lang w:val="kk-KZ"/>
              </w:rPr>
            </w:pPr>
            <w:r w:rsidRPr="00EC19C2">
              <w:rPr>
                <w:rFonts w:ascii="Times New Roman" w:eastAsia="Times New Roman" w:hAnsi="Times New Roman"/>
                <w:b/>
                <w:sz w:val="20"/>
                <w:szCs w:val="20"/>
                <w:lang w:val="kk-KZ"/>
              </w:rPr>
              <w:t>Размещено на Информационной системе: 12.11.2025</w:t>
            </w:r>
          </w:p>
          <w:p w:rsidR="00EC19C2" w:rsidRPr="00B922DC" w:rsidRDefault="00EC19C2" w:rsidP="00EC19C2">
            <w:pPr>
              <w:spacing w:after="100" w:afterAutospacing="1"/>
              <w:rPr>
                <w:rFonts w:ascii="Times New Roman" w:eastAsia="Times New Roman" w:hAnsi="Times New Roman"/>
                <w:sz w:val="20"/>
                <w:szCs w:val="20"/>
                <w:lang w:val="kk-KZ"/>
              </w:rPr>
            </w:pPr>
            <w:r w:rsidRPr="00EC19C2">
              <w:rPr>
                <w:rFonts w:ascii="Times New Roman" w:eastAsia="Times New Roman" w:hAnsi="Times New Roman"/>
                <w:b/>
                <w:sz w:val="20"/>
                <w:szCs w:val="20"/>
                <w:lang w:val="kk-KZ"/>
              </w:rPr>
              <w:t>Размещено на ИР: 12.11.2025</w:t>
            </w:r>
          </w:p>
        </w:tc>
        <w:tc>
          <w:tcPr>
            <w:tcW w:w="1275" w:type="dxa"/>
          </w:tcPr>
          <w:p w:rsidR="00D21E0C" w:rsidRPr="00B922DC" w:rsidRDefault="00D21E0C" w:rsidP="00542630">
            <w:pPr>
              <w:jc w:val="center"/>
              <w:rPr>
                <w:rFonts w:ascii="Times New Roman" w:eastAsia="Times New Roman" w:hAnsi="Times New Roman"/>
                <w:sz w:val="20"/>
                <w:szCs w:val="20"/>
                <w:lang w:val="kk-KZ" w:eastAsia="ru-RU"/>
              </w:rPr>
            </w:pPr>
          </w:p>
        </w:tc>
        <w:tc>
          <w:tcPr>
            <w:tcW w:w="2552" w:type="dxa"/>
          </w:tcPr>
          <w:p w:rsidR="00D21E0C" w:rsidRPr="00B6254B" w:rsidRDefault="00D21E0C" w:rsidP="00542630">
            <w:pPr>
              <w:jc w:val="both"/>
              <w:rPr>
                <w:rFonts w:ascii="Times New Roman" w:eastAsia="Times New Roman" w:hAnsi="Times New Roman"/>
                <w:sz w:val="20"/>
                <w:szCs w:val="20"/>
                <w:lang w:val="kk-KZ" w:eastAsia="ru-RU"/>
              </w:rPr>
            </w:pPr>
          </w:p>
        </w:tc>
        <w:tc>
          <w:tcPr>
            <w:tcW w:w="1276" w:type="dxa"/>
          </w:tcPr>
          <w:p w:rsidR="00D21E0C" w:rsidRPr="00B922DC" w:rsidRDefault="00D21E0C" w:rsidP="00542630">
            <w:pPr>
              <w:jc w:val="center"/>
              <w:rPr>
                <w:rFonts w:ascii="Times New Roman" w:eastAsia="Times New Roman" w:hAnsi="Times New Roman"/>
                <w:sz w:val="20"/>
                <w:szCs w:val="20"/>
                <w:lang w:val="kk-KZ" w:eastAsia="ru-RU"/>
              </w:rPr>
            </w:pPr>
          </w:p>
        </w:tc>
      </w:tr>
      <w:tr w:rsidR="00D21E0C" w:rsidRPr="00B922DC" w:rsidTr="00E9256B">
        <w:tc>
          <w:tcPr>
            <w:tcW w:w="410" w:type="dxa"/>
          </w:tcPr>
          <w:p w:rsidR="00D21E0C" w:rsidRPr="00B922DC" w:rsidRDefault="00D21E0C" w:rsidP="00542630">
            <w:pPr>
              <w:jc w:val="both"/>
              <w:rPr>
                <w:rFonts w:ascii="Times New Roman" w:eastAsia="Times New Roman" w:hAnsi="Times New Roman"/>
                <w:sz w:val="20"/>
                <w:szCs w:val="20"/>
                <w:lang w:val="kk-KZ" w:eastAsia="ru-RU"/>
              </w:rPr>
            </w:pPr>
          </w:p>
        </w:tc>
        <w:tc>
          <w:tcPr>
            <w:tcW w:w="1003" w:type="dxa"/>
          </w:tcPr>
          <w:p w:rsidR="00D21E0C" w:rsidRPr="00B922DC" w:rsidRDefault="00D21E0C"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D21E0C" w:rsidRPr="00B922DC" w:rsidRDefault="00D21E0C" w:rsidP="00542630">
            <w:pPr>
              <w:spacing w:after="100" w:afterAutospacing="1"/>
              <w:rPr>
                <w:rFonts w:ascii="Times New Roman" w:eastAsia="Times New Roman" w:hAnsi="Times New Roman"/>
                <w:sz w:val="20"/>
                <w:szCs w:val="20"/>
                <w:lang w:val="kk-KZ"/>
              </w:rPr>
            </w:pPr>
          </w:p>
        </w:tc>
        <w:tc>
          <w:tcPr>
            <w:tcW w:w="1275" w:type="dxa"/>
          </w:tcPr>
          <w:p w:rsidR="00D21E0C" w:rsidRPr="00B922DC" w:rsidRDefault="00D21E0C" w:rsidP="00542630">
            <w:pPr>
              <w:jc w:val="center"/>
              <w:rPr>
                <w:rFonts w:ascii="Times New Roman" w:eastAsia="Times New Roman" w:hAnsi="Times New Roman"/>
                <w:sz w:val="20"/>
                <w:szCs w:val="20"/>
                <w:lang w:val="kk-KZ" w:eastAsia="ru-RU"/>
              </w:rPr>
            </w:pPr>
          </w:p>
        </w:tc>
        <w:tc>
          <w:tcPr>
            <w:tcW w:w="2552" w:type="dxa"/>
          </w:tcPr>
          <w:p w:rsidR="00EC19C2" w:rsidRPr="00EC19C2" w:rsidRDefault="00EC19C2" w:rsidP="00EC19C2">
            <w:pPr>
              <w:rPr>
                <w:rFonts w:ascii="Times New Roman" w:eastAsia="Times New Roman" w:hAnsi="Times New Roman"/>
                <w:b/>
                <w:sz w:val="20"/>
                <w:szCs w:val="20"/>
                <w:lang w:val="kk-KZ" w:eastAsia="ru-RU"/>
              </w:rPr>
            </w:pPr>
            <w:r w:rsidRPr="00EC19C2">
              <w:rPr>
                <w:rFonts w:ascii="Times New Roman" w:eastAsia="Times New Roman" w:hAnsi="Times New Roman"/>
                <w:b/>
                <w:sz w:val="20"/>
                <w:szCs w:val="20"/>
                <w:lang w:val="kk-KZ" w:eastAsia="ru-RU"/>
              </w:rPr>
              <w:t>13/11/2025 11:30</w:t>
            </w:r>
          </w:p>
          <w:p w:rsidR="00EC19C2" w:rsidRPr="00EC19C2" w:rsidRDefault="00EC19C2" w:rsidP="00EC19C2">
            <w:pPr>
              <w:rPr>
                <w:rFonts w:ascii="Times New Roman" w:eastAsia="Times New Roman" w:hAnsi="Times New Roman"/>
                <w:sz w:val="20"/>
                <w:szCs w:val="20"/>
                <w:lang w:val="kk-KZ" w:eastAsia="ru-RU"/>
              </w:rPr>
            </w:pPr>
          </w:p>
          <w:p w:rsidR="00EC19C2" w:rsidRPr="00EC19C2" w:rsidRDefault="00EC19C2" w:rsidP="00EC19C2">
            <w:pPr>
              <w:rPr>
                <w:rFonts w:ascii="Times New Roman" w:eastAsia="Times New Roman" w:hAnsi="Times New Roman"/>
                <w:sz w:val="20"/>
                <w:szCs w:val="20"/>
                <w:lang w:val="kk-KZ" w:eastAsia="ru-RU"/>
              </w:rPr>
            </w:pPr>
            <w:r w:rsidRPr="00EC19C2">
              <w:rPr>
                <w:rFonts w:ascii="Times New Roman" w:eastAsia="Times New Roman" w:hAnsi="Times New Roman"/>
                <w:sz w:val="20"/>
                <w:szCs w:val="20"/>
                <w:lang w:val="kk-KZ" w:eastAsia="ru-RU"/>
              </w:rPr>
              <w:t>"Отчет о возможных воздействиях» к проекту «Дополнение к проекту разработки месторождения Лактыбай».</w:t>
            </w:r>
          </w:p>
          <w:p w:rsidR="00D21E0C" w:rsidRDefault="00EC19C2" w:rsidP="00EC19C2">
            <w:pPr>
              <w:rPr>
                <w:rFonts w:ascii="Times New Roman" w:eastAsia="Times New Roman" w:hAnsi="Times New Roman"/>
                <w:sz w:val="20"/>
                <w:szCs w:val="20"/>
                <w:lang w:val="kk-KZ" w:eastAsia="ru-RU"/>
              </w:rPr>
            </w:pPr>
            <w:r w:rsidRPr="00EC19C2">
              <w:rPr>
                <w:rFonts w:ascii="Times New Roman" w:eastAsia="Times New Roman" w:hAnsi="Times New Roman"/>
                <w:sz w:val="20"/>
                <w:szCs w:val="20"/>
                <w:lang w:val="kk-KZ" w:eastAsia="ru-RU"/>
              </w:rPr>
              <w:t>Заявитель: Товарищество с ограниченной ответственностью ""КАЗАХТУРКМУНАЙ"</w:t>
            </w:r>
          </w:p>
          <w:p w:rsidR="00EC19C2" w:rsidRDefault="00EC19C2" w:rsidP="00EC19C2">
            <w:pPr>
              <w:rPr>
                <w:rFonts w:ascii="Times New Roman" w:eastAsia="Times New Roman" w:hAnsi="Times New Roman"/>
                <w:sz w:val="20"/>
                <w:szCs w:val="20"/>
                <w:lang w:val="kk-KZ" w:eastAsia="ru-RU"/>
              </w:rPr>
            </w:pPr>
          </w:p>
          <w:p w:rsidR="00EC19C2" w:rsidRDefault="00EC19C2" w:rsidP="00EC19C2">
            <w:pPr>
              <w:rPr>
                <w:rFonts w:ascii="Times New Roman" w:eastAsia="Times New Roman" w:hAnsi="Times New Roman"/>
                <w:b/>
                <w:sz w:val="20"/>
                <w:szCs w:val="20"/>
                <w:lang w:val="kk-KZ" w:eastAsia="ru-RU"/>
              </w:rPr>
            </w:pPr>
            <w:r w:rsidRPr="00EC19C2">
              <w:rPr>
                <w:rFonts w:ascii="Times New Roman" w:eastAsia="Times New Roman" w:hAnsi="Times New Roman"/>
                <w:b/>
                <w:sz w:val="20"/>
                <w:szCs w:val="20"/>
                <w:lang w:val="kk-KZ" w:eastAsia="ru-RU"/>
              </w:rPr>
              <w:t>Размеще</w:t>
            </w:r>
            <w:r w:rsidR="002E368B">
              <w:rPr>
                <w:rFonts w:ascii="Times New Roman" w:eastAsia="Times New Roman" w:hAnsi="Times New Roman"/>
                <w:b/>
                <w:sz w:val="20"/>
                <w:szCs w:val="20"/>
                <w:lang w:val="kk-KZ" w:eastAsia="ru-RU"/>
              </w:rPr>
              <w:t>но на Информационной системе: 18</w:t>
            </w:r>
            <w:r w:rsidRPr="00EC19C2">
              <w:rPr>
                <w:rFonts w:ascii="Times New Roman" w:eastAsia="Times New Roman" w:hAnsi="Times New Roman"/>
                <w:b/>
                <w:sz w:val="20"/>
                <w:szCs w:val="20"/>
                <w:lang w:val="kk-KZ" w:eastAsia="ru-RU"/>
              </w:rPr>
              <w:t>.11.2025</w:t>
            </w:r>
          </w:p>
          <w:p w:rsidR="002E368B" w:rsidRPr="00EC19C2" w:rsidRDefault="002E368B" w:rsidP="00EC19C2">
            <w:pPr>
              <w:rPr>
                <w:rFonts w:ascii="Times New Roman" w:eastAsia="Times New Roman" w:hAnsi="Times New Roman"/>
                <w:b/>
                <w:sz w:val="20"/>
                <w:szCs w:val="20"/>
                <w:lang w:val="kk-KZ" w:eastAsia="ru-RU"/>
              </w:rPr>
            </w:pPr>
          </w:p>
          <w:p w:rsidR="00EC19C2" w:rsidRPr="00B6254B" w:rsidRDefault="002E368B" w:rsidP="00EC19C2">
            <w:pPr>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Размещено на ИР: 18</w:t>
            </w:r>
            <w:r w:rsidR="00EC19C2" w:rsidRPr="00EC19C2">
              <w:rPr>
                <w:rFonts w:ascii="Times New Roman" w:eastAsia="Times New Roman" w:hAnsi="Times New Roman"/>
                <w:b/>
                <w:sz w:val="20"/>
                <w:szCs w:val="20"/>
                <w:lang w:val="kk-KZ" w:eastAsia="ru-RU"/>
              </w:rPr>
              <w:t>.11.2025</w:t>
            </w:r>
          </w:p>
        </w:tc>
        <w:tc>
          <w:tcPr>
            <w:tcW w:w="1276" w:type="dxa"/>
          </w:tcPr>
          <w:p w:rsidR="00D21E0C" w:rsidRPr="00B922DC" w:rsidRDefault="00D21E0C" w:rsidP="00542630">
            <w:pPr>
              <w:jc w:val="center"/>
              <w:rPr>
                <w:rFonts w:ascii="Times New Roman" w:eastAsia="Times New Roman" w:hAnsi="Times New Roman"/>
                <w:sz w:val="20"/>
                <w:szCs w:val="20"/>
                <w:lang w:val="kk-KZ" w:eastAsia="ru-RU"/>
              </w:rPr>
            </w:pPr>
          </w:p>
        </w:tc>
      </w:tr>
      <w:tr w:rsidR="00D21E0C" w:rsidRPr="00B922DC" w:rsidTr="00E9256B">
        <w:tc>
          <w:tcPr>
            <w:tcW w:w="410" w:type="dxa"/>
          </w:tcPr>
          <w:p w:rsidR="00D21E0C" w:rsidRPr="00B922DC" w:rsidRDefault="00D21E0C" w:rsidP="00542630">
            <w:pPr>
              <w:jc w:val="both"/>
              <w:rPr>
                <w:rFonts w:ascii="Times New Roman" w:eastAsia="Times New Roman" w:hAnsi="Times New Roman"/>
                <w:sz w:val="20"/>
                <w:szCs w:val="20"/>
                <w:lang w:val="kk-KZ" w:eastAsia="ru-RU"/>
              </w:rPr>
            </w:pPr>
          </w:p>
        </w:tc>
        <w:tc>
          <w:tcPr>
            <w:tcW w:w="1003" w:type="dxa"/>
          </w:tcPr>
          <w:p w:rsidR="00D21E0C" w:rsidRPr="00B922DC" w:rsidRDefault="00D21E0C"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D21E0C" w:rsidRPr="00B922DC" w:rsidRDefault="00D21E0C" w:rsidP="00542630">
            <w:pPr>
              <w:spacing w:after="100" w:afterAutospacing="1"/>
              <w:rPr>
                <w:rFonts w:ascii="Times New Roman" w:eastAsia="Times New Roman" w:hAnsi="Times New Roman"/>
                <w:sz w:val="20"/>
                <w:szCs w:val="20"/>
                <w:lang w:val="kk-KZ"/>
              </w:rPr>
            </w:pPr>
          </w:p>
        </w:tc>
        <w:tc>
          <w:tcPr>
            <w:tcW w:w="1275" w:type="dxa"/>
          </w:tcPr>
          <w:p w:rsidR="00D21E0C" w:rsidRPr="00B922DC" w:rsidRDefault="00D21E0C" w:rsidP="00542630">
            <w:pPr>
              <w:jc w:val="center"/>
              <w:rPr>
                <w:rFonts w:ascii="Times New Roman" w:eastAsia="Times New Roman" w:hAnsi="Times New Roman"/>
                <w:sz w:val="20"/>
                <w:szCs w:val="20"/>
                <w:lang w:val="kk-KZ" w:eastAsia="ru-RU"/>
              </w:rPr>
            </w:pPr>
          </w:p>
        </w:tc>
        <w:tc>
          <w:tcPr>
            <w:tcW w:w="2552" w:type="dxa"/>
          </w:tcPr>
          <w:p w:rsidR="002E368B" w:rsidRPr="002E368B" w:rsidRDefault="002E368B" w:rsidP="002E368B">
            <w:pPr>
              <w:rPr>
                <w:rFonts w:ascii="Times New Roman" w:eastAsia="Times New Roman" w:hAnsi="Times New Roman"/>
                <w:b/>
                <w:sz w:val="20"/>
                <w:szCs w:val="20"/>
                <w:lang w:val="kk-KZ" w:eastAsia="ru-RU"/>
              </w:rPr>
            </w:pPr>
            <w:r w:rsidRPr="002E368B">
              <w:rPr>
                <w:rFonts w:ascii="Times New Roman" w:eastAsia="Times New Roman" w:hAnsi="Times New Roman"/>
                <w:b/>
                <w:sz w:val="20"/>
                <w:szCs w:val="20"/>
                <w:lang w:val="kk-KZ" w:eastAsia="ru-RU"/>
              </w:rPr>
              <w:t>13/11/2025 10:30</w:t>
            </w:r>
          </w:p>
          <w:p w:rsidR="002E368B" w:rsidRPr="002E368B" w:rsidRDefault="002E368B" w:rsidP="002E368B">
            <w:pPr>
              <w:rPr>
                <w:rFonts w:ascii="Times New Roman" w:eastAsia="Times New Roman" w:hAnsi="Times New Roman"/>
                <w:sz w:val="20"/>
                <w:szCs w:val="20"/>
                <w:lang w:val="kk-KZ" w:eastAsia="ru-RU"/>
              </w:rPr>
            </w:pPr>
          </w:p>
          <w:p w:rsidR="002E368B" w:rsidRDefault="002E368B" w:rsidP="002E368B">
            <w:pPr>
              <w:rPr>
                <w:rFonts w:ascii="Times New Roman" w:eastAsia="Times New Roman" w:hAnsi="Times New Roman"/>
                <w:sz w:val="20"/>
                <w:szCs w:val="20"/>
                <w:lang w:val="kk-KZ" w:eastAsia="ru-RU"/>
              </w:rPr>
            </w:pPr>
            <w:r w:rsidRPr="002E368B">
              <w:rPr>
                <w:rFonts w:ascii="Times New Roman" w:eastAsia="Times New Roman" w:hAnsi="Times New Roman"/>
                <w:sz w:val="20"/>
                <w:szCs w:val="20"/>
                <w:lang w:val="kk-KZ" w:eastAsia="ru-RU"/>
              </w:rPr>
              <w:t xml:space="preserve">Заявочный пакет на получение экологического разрешения на воздействие объектов ТОО </w:t>
            </w:r>
            <w:r w:rsidRPr="002E368B">
              <w:rPr>
                <w:rFonts w:ascii="Times New Roman" w:eastAsia="Times New Roman" w:hAnsi="Times New Roman"/>
                <w:sz w:val="20"/>
                <w:szCs w:val="20"/>
                <w:lang w:val="kk-KZ" w:eastAsia="ru-RU"/>
              </w:rPr>
              <w:lastRenderedPageBreak/>
              <w:t>«Казахтуркмунай» Актюбинской области на 2026г в период эксплуатации и к техническим проектам на строительства скважин и при обустройстве месторождении на 2026-2027гг.»</w:t>
            </w:r>
          </w:p>
          <w:p w:rsidR="002E368B" w:rsidRPr="002E368B" w:rsidRDefault="002E368B" w:rsidP="002E368B">
            <w:pPr>
              <w:rPr>
                <w:rFonts w:ascii="Times New Roman" w:eastAsia="Times New Roman" w:hAnsi="Times New Roman"/>
                <w:sz w:val="20"/>
                <w:szCs w:val="20"/>
                <w:lang w:val="kk-KZ" w:eastAsia="ru-RU"/>
              </w:rPr>
            </w:pPr>
          </w:p>
          <w:p w:rsidR="00D21E0C" w:rsidRDefault="002E368B" w:rsidP="002E368B">
            <w:pPr>
              <w:rPr>
                <w:rFonts w:ascii="Times New Roman" w:eastAsia="Times New Roman" w:hAnsi="Times New Roman"/>
                <w:sz w:val="20"/>
                <w:szCs w:val="20"/>
                <w:lang w:val="kk-KZ" w:eastAsia="ru-RU"/>
              </w:rPr>
            </w:pPr>
            <w:r w:rsidRPr="002E368B">
              <w:rPr>
                <w:rFonts w:ascii="Times New Roman" w:eastAsia="Times New Roman" w:hAnsi="Times New Roman"/>
                <w:sz w:val="20"/>
                <w:szCs w:val="20"/>
                <w:lang w:val="kk-KZ" w:eastAsia="ru-RU"/>
              </w:rPr>
              <w:t>Заявитель: Товарищество с ограниченной ответственностью ""КАЗАХТУРКМУНАЙ""</w:t>
            </w:r>
          </w:p>
          <w:p w:rsidR="002E368B" w:rsidRDefault="002E368B" w:rsidP="002E368B">
            <w:pPr>
              <w:rPr>
                <w:rFonts w:ascii="Times New Roman" w:eastAsia="Times New Roman" w:hAnsi="Times New Roman"/>
                <w:sz w:val="20"/>
                <w:szCs w:val="20"/>
                <w:lang w:val="kk-KZ" w:eastAsia="ru-RU"/>
              </w:rPr>
            </w:pPr>
          </w:p>
          <w:p w:rsidR="002E368B" w:rsidRPr="002E368B" w:rsidRDefault="002E368B" w:rsidP="002E368B">
            <w:pPr>
              <w:rPr>
                <w:rFonts w:ascii="Times New Roman" w:eastAsia="Times New Roman" w:hAnsi="Times New Roman"/>
                <w:b/>
                <w:sz w:val="20"/>
                <w:szCs w:val="20"/>
                <w:lang w:val="kk-KZ" w:eastAsia="ru-RU"/>
              </w:rPr>
            </w:pPr>
            <w:r w:rsidRPr="002E368B">
              <w:rPr>
                <w:rFonts w:ascii="Times New Roman" w:eastAsia="Times New Roman" w:hAnsi="Times New Roman"/>
                <w:b/>
                <w:sz w:val="20"/>
                <w:szCs w:val="20"/>
                <w:lang w:val="kk-KZ" w:eastAsia="ru-RU"/>
              </w:rPr>
              <w:t>Размещено на Информационной системе: 18.11.2025</w:t>
            </w:r>
          </w:p>
          <w:p w:rsidR="002E368B" w:rsidRPr="002E368B" w:rsidRDefault="002E368B" w:rsidP="002E368B">
            <w:pPr>
              <w:rPr>
                <w:rFonts w:ascii="Times New Roman" w:eastAsia="Times New Roman" w:hAnsi="Times New Roman"/>
                <w:b/>
                <w:sz w:val="20"/>
                <w:szCs w:val="20"/>
                <w:lang w:val="kk-KZ" w:eastAsia="ru-RU"/>
              </w:rPr>
            </w:pPr>
          </w:p>
          <w:p w:rsidR="002E368B" w:rsidRPr="00B6254B" w:rsidRDefault="002E368B" w:rsidP="002E368B">
            <w:pPr>
              <w:rPr>
                <w:rFonts w:ascii="Times New Roman" w:eastAsia="Times New Roman" w:hAnsi="Times New Roman"/>
                <w:sz w:val="20"/>
                <w:szCs w:val="20"/>
                <w:lang w:val="kk-KZ" w:eastAsia="ru-RU"/>
              </w:rPr>
            </w:pPr>
            <w:r w:rsidRPr="002E368B">
              <w:rPr>
                <w:rFonts w:ascii="Times New Roman" w:eastAsia="Times New Roman" w:hAnsi="Times New Roman"/>
                <w:b/>
                <w:sz w:val="20"/>
                <w:szCs w:val="20"/>
                <w:lang w:val="kk-KZ" w:eastAsia="ru-RU"/>
              </w:rPr>
              <w:t>Размещено на ИР: 18.11.2025</w:t>
            </w:r>
          </w:p>
        </w:tc>
        <w:tc>
          <w:tcPr>
            <w:tcW w:w="1276" w:type="dxa"/>
          </w:tcPr>
          <w:p w:rsidR="00D21E0C" w:rsidRPr="00B922DC" w:rsidRDefault="00D21E0C" w:rsidP="00542630">
            <w:pPr>
              <w:jc w:val="center"/>
              <w:rPr>
                <w:rFonts w:ascii="Times New Roman" w:eastAsia="Times New Roman" w:hAnsi="Times New Roman"/>
                <w:sz w:val="20"/>
                <w:szCs w:val="20"/>
                <w:lang w:val="kk-KZ" w:eastAsia="ru-RU"/>
              </w:rPr>
            </w:pPr>
          </w:p>
        </w:tc>
      </w:tr>
      <w:tr w:rsidR="00D21E0C" w:rsidRPr="00B922DC" w:rsidTr="00E9256B">
        <w:tc>
          <w:tcPr>
            <w:tcW w:w="410" w:type="dxa"/>
          </w:tcPr>
          <w:p w:rsidR="00D21E0C" w:rsidRPr="00B922DC" w:rsidRDefault="00D21E0C" w:rsidP="00542630">
            <w:pPr>
              <w:jc w:val="both"/>
              <w:rPr>
                <w:rFonts w:ascii="Times New Roman" w:eastAsia="Times New Roman" w:hAnsi="Times New Roman"/>
                <w:sz w:val="20"/>
                <w:szCs w:val="20"/>
                <w:lang w:val="kk-KZ" w:eastAsia="ru-RU"/>
              </w:rPr>
            </w:pPr>
          </w:p>
        </w:tc>
        <w:tc>
          <w:tcPr>
            <w:tcW w:w="1003" w:type="dxa"/>
          </w:tcPr>
          <w:p w:rsidR="00D21E0C" w:rsidRPr="00B922DC" w:rsidRDefault="00D21E0C"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D21E0C" w:rsidRPr="00B922DC" w:rsidRDefault="00D21E0C" w:rsidP="00542630">
            <w:pPr>
              <w:spacing w:after="100" w:afterAutospacing="1"/>
              <w:rPr>
                <w:rFonts w:ascii="Times New Roman" w:eastAsia="Times New Roman" w:hAnsi="Times New Roman"/>
                <w:sz w:val="20"/>
                <w:szCs w:val="20"/>
                <w:lang w:val="kk-KZ"/>
              </w:rPr>
            </w:pPr>
          </w:p>
        </w:tc>
        <w:tc>
          <w:tcPr>
            <w:tcW w:w="1275" w:type="dxa"/>
          </w:tcPr>
          <w:p w:rsidR="00D21E0C" w:rsidRPr="00B922DC" w:rsidRDefault="00D21E0C" w:rsidP="00542630">
            <w:pPr>
              <w:jc w:val="center"/>
              <w:rPr>
                <w:rFonts w:ascii="Times New Roman" w:eastAsia="Times New Roman" w:hAnsi="Times New Roman"/>
                <w:sz w:val="20"/>
                <w:szCs w:val="20"/>
                <w:lang w:val="kk-KZ" w:eastAsia="ru-RU"/>
              </w:rPr>
            </w:pPr>
          </w:p>
        </w:tc>
        <w:tc>
          <w:tcPr>
            <w:tcW w:w="2552" w:type="dxa"/>
          </w:tcPr>
          <w:p w:rsidR="00BF3BDD" w:rsidRPr="00BF3BDD" w:rsidRDefault="00BF3BDD" w:rsidP="00BF3BDD">
            <w:pPr>
              <w:rPr>
                <w:rFonts w:ascii="Times New Roman" w:eastAsia="Times New Roman" w:hAnsi="Times New Roman"/>
                <w:b/>
                <w:sz w:val="20"/>
                <w:szCs w:val="20"/>
                <w:lang w:val="kk-KZ" w:eastAsia="ru-RU"/>
              </w:rPr>
            </w:pPr>
            <w:r w:rsidRPr="00BF3BDD">
              <w:rPr>
                <w:rFonts w:ascii="Times New Roman" w:eastAsia="Times New Roman" w:hAnsi="Times New Roman"/>
                <w:b/>
                <w:sz w:val="20"/>
                <w:szCs w:val="20"/>
                <w:lang w:val="kk-KZ" w:eastAsia="ru-RU"/>
              </w:rPr>
              <w:t>13/11/2025 14:30</w:t>
            </w:r>
          </w:p>
          <w:p w:rsidR="00BF3BDD" w:rsidRDefault="00BF3BDD" w:rsidP="00BF3BDD">
            <w:pPr>
              <w:rPr>
                <w:rFonts w:ascii="Times New Roman" w:eastAsia="Times New Roman" w:hAnsi="Times New Roman"/>
                <w:sz w:val="20"/>
                <w:szCs w:val="20"/>
                <w:lang w:val="kk-KZ" w:eastAsia="ru-RU"/>
              </w:rPr>
            </w:pPr>
          </w:p>
          <w:p w:rsidR="00BF3BDD" w:rsidRDefault="00BF3BDD" w:rsidP="00BF3BDD">
            <w:pPr>
              <w:rPr>
                <w:rFonts w:ascii="Times New Roman" w:eastAsia="Times New Roman" w:hAnsi="Times New Roman"/>
                <w:sz w:val="20"/>
                <w:szCs w:val="20"/>
                <w:lang w:val="kk-KZ" w:eastAsia="ru-RU"/>
              </w:rPr>
            </w:pPr>
            <w:r w:rsidRPr="00BF3BDD">
              <w:rPr>
                <w:rFonts w:ascii="Times New Roman" w:eastAsia="Times New Roman" w:hAnsi="Times New Roman"/>
                <w:sz w:val="20"/>
                <w:szCs w:val="20"/>
                <w:lang w:val="kk-KZ" w:eastAsia="ru-RU"/>
              </w:rPr>
              <w:t>Корректировка проекта нормативов допустимых выбросов, программы управления отходами, программы производственного экологического контроля, плана мероприятий по охране окружающей среды м/е Алибек Южный</w:t>
            </w:r>
          </w:p>
          <w:p w:rsidR="00BF3BDD" w:rsidRPr="00BF3BDD" w:rsidRDefault="00BF3BDD" w:rsidP="00BF3BDD">
            <w:pPr>
              <w:rPr>
                <w:rFonts w:ascii="Times New Roman" w:eastAsia="Times New Roman" w:hAnsi="Times New Roman"/>
                <w:sz w:val="20"/>
                <w:szCs w:val="20"/>
                <w:lang w:val="kk-KZ" w:eastAsia="ru-RU"/>
              </w:rPr>
            </w:pPr>
          </w:p>
          <w:p w:rsidR="00D21E0C" w:rsidRDefault="00BF3BDD" w:rsidP="00BF3BDD">
            <w:pPr>
              <w:rPr>
                <w:rFonts w:ascii="Times New Roman" w:eastAsia="Times New Roman" w:hAnsi="Times New Roman"/>
                <w:sz w:val="20"/>
                <w:szCs w:val="20"/>
                <w:lang w:val="kk-KZ" w:eastAsia="ru-RU"/>
              </w:rPr>
            </w:pPr>
            <w:r w:rsidRPr="00BF3BDD">
              <w:rPr>
                <w:rFonts w:ascii="Times New Roman" w:eastAsia="Times New Roman" w:hAnsi="Times New Roman"/>
                <w:sz w:val="20"/>
                <w:szCs w:val="20"/>
                <w:lang w:val="kk-KZ" w:eastAsia="ru-RU"/>
              </w:rPr>
              <w:t>Заявитель: Акционерное общество ""Каспий Нефть ТМЕ""</w:t>
            </w:r>
          </w:p>
          <w:p w:rsidR="00BF3BDD" w:rsidRDefault="00BF3BDD" w:rsidP="00BF3BDD">
            <w:pPr>
              <w:rPr>
                <w:rFonts w:ascii="Times New Roman" w:eastAsia="Times New Roman" w:hAnsi="Times New Roman"/>
                <w:sz w:val="20"/>
                <w:szCs w:val="20"/>
                <w:lang w:val="kk-KZ" w:eastAsia="ru-RU"/>
              </w:rPr>
            </w:pPr>
          </w:p>
          <w:p w:rsidR="00BF3BDD" w:rsidRPr="00BF3BDD" w:rsidRDefault="00BF3BDD" w:rsidP="00BF3BDD">
            <w:pPr>
              <w:rPr>
                <w:rFonts w:ascii="Times New Roman" w:eastAsia="Times New Roman" w:hAnsi="Times New Roman"/>
                <w:b/>
                <w:sz w:val="20"/>
                <w:szCs w:val="20"/>
                <w:lang w:val="kk-KZ" w:eastAsia="ru-RU"/>
              </w:rPr>
            </w:pPr>
            <w:r w:rsidRPr="00BF3BDD">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19</w:t>
            </w:r>
            <w:r w:rsidRPr="00BF3BDD">
              <w:rPr>
                <w:rFonts w:ascii="Times New Roman" w:eastAsia="Times New Roman" w:hAnsi="Times New Roman"/>
                <w:b/>
                <w:sz w:val="20"/>
                <w:szCs w:val="20"/>
                <w:lang w:val="kk-KZ" w:eastAsia="ru-RU"/>
              </w:rPr>
              <w:t>.11.2025</w:t>
            </w:r>
          </w:p>
          <w:p w:rsidR="00BF3BDD" w:rsidRPr="00BF3BDD" w:rsidRDefault="00BF3BDD" w:rsidP="00BF3BDD">
            <w:pPr>
              <w:rPr>
                <w:rFonts w:ascii="Times New Roman" w:eastAsia="Times New Roman" w:hAnsi="Times New Roman"/>
                <w:b/>
                <w:sz w:val="20"/>
                <w:szCs w:val="20"/>
                <w:lang w:val="kk-KZ" w:eastAsia="ru-RU"/>
              </w:rPr>
            </w:pPr>
          </w:p>
          <w:p w:rsidR="00BF3BDD" w:rsidRPr="00B6254B" w:rsidRDefault="00BF3BDD" w:rsidP="00BF3BDD">
            <w:pPr>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Размещено на ИР: 19</w:t>
            </w:r>
            <w:r w:rsidRPr="00BF3BDD">
              <w:rPr>
                <w:rFonts w:ascii="Times New Roman" w:eastAsia="Times New Roman" w:hAnsi="Times New Roman"/>
                <w:b/>
                <w:sz w:val="20"/>
                <w:szCs w:val="20"/>
                <w:lang w:val="kk-KZ" w:eastAsia="ru-RU"/>
              </w:rPr>
              <w:t>.11.2025</w:t>
            </w:r>
          </w:p>
        </w:tc>
        <w:tc>
          <w:tcPr>
            <w:tcW w:w="1276" w:type="dxa"/>
          </w:tcPr>
          <w:p w:rsidR="00D21E0C" w:rsidRPr="00B922DC" w:rsidRDefault="00D21E0C" w:rsidP="00542630">
            <w:pPr>
              <w:jc w:val="center"/>
              <w:rPr>
                <w:rFonts w:ascii="Times New Roman" w:eastAsia="Times New Roman" w:hAnsi="Times New Roman"/>
                <w:sz w:val="20"/>
                <w:szCs w:val="20"/>
                <w:lang w:val="kk-KZ" w:eastAsia="ru-RU"/>
              </w:rPr>
            </w:pPr>
          </w:p>
        </w:tc>
      </w:tr>
      <w:tr w:rsidR="00D21E0C" w:rsidRPr="00B922DC" w:rsidTr="00E9256B">
        <w:tc>
          <w:tcPr>
            <w:tcW w:w="410" w:type="dxa"/>
          </w:tcPr>
          <w:p w:rsidR="00D21E0C" w:rsidRPr="00B922DC" w:rsidRDefault="00D21E0C" w:rsidP="00542630">
            <w:pPr>
              <w:jc w:val="both"/>
              <w:rPr>
                <w:rFonts w:ascii="Times New Roman" w:eastAsia="Times New Roman" w:hAnsi="Times New Roman"/>
                <w:sz w:val="20"/>
                <w:szCs w:val="20"/>
                <w:lang w:val="kk-KZ" w:eastAsia="ru-RU"/>
              </w:rPr>
            </w:pPr>
          </w:p>
        </w:tc>
        <w:tc>
          <w:tcPr>
            <w:tcW w:w="1003" w:type="dxa"/>
          </w:tcPr>
          <w:p w:rsidR="00D21E0C" w:rsidRPr="00B922DC" w:rsidRDefault="00D21E0C"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D21E0C" w:rsidRPr="00B922DC" w:rsidRDefault="00D21E0C" w:rsidP="00542630">
            <w:pPr>
              <w:spacing w:after="100" w:afterAutospacing="1"/>
              <w:rPr>
                <w:rFonts w:ascii="Times New Roman" w:eastAsia="Times New Roman" w:hAnsi="Times New Roman"/>
                <w:sz w:val="20"/>
                <w:szCs w:val="20"/>
                <w:lang w:val="kk-KZ"/>
              </w:rPr>
            </w:pPr>
          </w:p>
        </w:tc>
        <w:tc>
          <w:tcPr>
            <w:tcW w:w="1275" w:type="dxa"/>
          </w:tcPr>
          <w:p w:rsidR="00D21E0C" w:rsidRPr="00B922DC" w:rsidRDefault="00D21E0C" w:rsidP="00542630">
            <w:pPr>
              <w:jc w:val="center"/>
              <w:rPr>
                <w:rFonts w:ascii="Times New Roman" w:eastAsia="Times New Roman" w:hAnsi="Times New Roman"/>
                <w:sz w:val="20"/>
                <w:szCs w:val="20"/>
                <w:lang w:val="kk-KZ" w:eastAsia="ru-RU"/>
              </w:rPr>
            </w:pPr>
          </w:p>
        </w:tc>
        <w:tc>
          <w:tcPr>
            <w:tcW w:w="2552" w:type="dxa"/>
          </w:tcPr>
          <w:p w:rsidR="008237C5" w:rsidRPr="008237C5" w:rsidRDefault="008237C5" w:rsidP="008237C5">
            <w:pPr>
              <w:rPr>
                <w:rFonts w:ascii="Times New Roman" w:eastAsia="Times New Roman" w:hAnsi="Times New Roman"/>
                <w:b/>
                <w:sz w:val="20"/>
                <w:szCs w:val="20"/>
                <w:lang w:val="kk-KZ" w:eastAsia="ru-RU"/>
              </w:rPr>
            </w:pPr>
            <w:r w:rsidRPr="008237C5">
              <w:rPr>
                <w:rFonts w:ascii="Times New Roman" w:eastAsia="Times New Roman" w:hAnsi="Times New Roman"/>
                <w:b/>
                <w:sz w:val="20"/>
                <w:szCs w:val="20"/>
                <w:lang w:val="kk-KZ" w:eastAsia="ru-RU"/>
              </w:rPr>
              <w:t>13/11/2025 15:00</w:t>
            </w:r>
          </w:p>
          <w:p w:rsidR="008237C5" w:rsidRDefault="008237C5" w:rsidP="008237C5">
            <w:pPr>
              <w:rPr>
                <w:rFonts w:ascii="Times New Roman" w:eastAsia="Times New Roman" w:hAnsi="Times New Roman"/>
                <w:sz w:val="20"/>
                <w:szCs w:val="20"/>
                <w:lang w:val="kk-KZ" w:eastAsia="ru-RU"/>
              </w:rPr>
            </w:pPr>
          </w:p>
          <w:p w:rsidR="008237C5" w:rsidRPr="008237C5" w:rsidRDefault="008237C5" w:rsidP="008237C5">
            <w:pPr>
              <w:rPr>
                <w:rFonts w:ascii="Times New Roman" w:eastAsia="Times New Roman" w:hAnsi="Times New Roman"/>
                <w:sz w:val="20"/>
                <w:szCs w:val="20"/>
                <w:lang w:val="kk-KZ" w:eastAsia="ru-RU"/>
              </w:rPr>
            </w:pPr>
            <w:r w:rsidRPr="008237C5">
              <w:rPr>
                <w:rFonts w:ascii="Times New Roman" w:eastAsia="Times New Roman" w:hAnsi="Times New Roman"/>
                <w:sz w:val="20"/>
                <w:szCs w:val="20"/>
                <w:lang w:val="kk-KZ" w:eastAsia="ru-RU"/>
              </w:rPr>
              <w:t>Проект нормативов допустимых выбросов (НДВ), программа производственного экологического контроля, программа управления отходами, план природоохранных мероприятий по охране окружающей среды для ТОО "Арал Петролеум Кэпитал" на 2026 г.</w:t>
            </w:r>
          </w:p>
          <w:p w:rsidR="00D21E0C" w:rsidRDefault="008237C5" w:rsidP="008237C5">
            <w:pPr>
              <w:rPr>
                <w:rFonts w:ascii="Times New Roman" w:eastAsia="Times New Roman" w:hAnsi="Times New Roman"/>
                <w:sz w:val="20"/>
                <w:szCs w:val="20"/>
                <w:lang w:val="kk-KZ" w:eastAsia="ru-RU"/>
              </w:rPr>
            </w:pPr>
            <w:r w:rsidRPr="008237C5">
              <w:rPr>
                <w:rFonts w:ascii="Times New Roman" w:eastAsia="Times New Roman" w:hAnsi="Times New Roman"/>
                <w:sz w:val="20"/>
                <w:szCs w:val="20"/>
                <w:lang w:val="kk-KZ" w:eastAsia="ru-RU"/>
              </w:rPr>
              <w:t>Заявитель: Актюбинский филиал товарищества с ограниченной ответственностью ""Арал Петролеум Кэпитал""</w:t>
            </w:r>
          </w:p>
          <w:p w:rsidR="008237C5" w:rsidRPr="008237C5" w:rsidRDefault="008237C5" w:rsidP="008237C5">
            <w:pPr>
              <w:rPr>
                <w:rFonts w:ascii="Times New Roman" w:eastAsia="Times New Roman" w:hAnsi="Times New Roman"/>
                <w:b/>
                <w:sz w:val="20"/>
                <w:szCs w:val="20"/>
                <w:lang w:val="kk-KZ" w:eastAsia="ru-RU"/>
              </w:rPr>
            </w:pPr>
          </w:p>
          <w:p w:rsidR="008237C5" w:rsidRPr="008237C5" w:rsidRDefault="008237C5" w:rsidP="008237C5">
            <w:pPr>
              <w:rPr>
                <w:rFonts w:ascii="Times New Roman" w:eastAsia="Times New Roman" w:hAnsi="Times New Roman"/>
                <w:b/>
                <w:sz w:val="20"/>
                <w:szCs w:val="20"/>
                <w:lang w:val="kk-KZ" w:eastAsia="ru-RU"/>
              </w:rPr>
            </w:pPr>
            <w:r w:rsidRPr="008237C5">
              <w:rPr>
                <w:rFonts w:ascii="Times New Roman" w:eastAsia="Times New Roman" w:hAnsi="Times New Roman"/>
                <w:b/>
                <w:sz w:val="20"/>
                <w:szCs w:val="20"/>
                <w:lang w:val="kk-KZ" w:eastAsia="ru-RU"/>
              </w:rPr>
              <w:t>Размещено на Информационной системе: 19.11.2025</w:t>
            </w:r>
          </w:p>
          <w:p w:rsidR="008237C5" w:rsidRPr="008237C5" w:rsidRDefault="008237C5" w:rsidP="008237C5">
            <w:pPr>
              <w:rPr>
                <w:rFonts w:ascii="Times New Roman" w:eastAsia="Times New Roman" w:hAnsi="Times New Roman"/>
                <w:b/>
                <w:sz w:val="20"/>
                <w:szCs w:val="20"/>
                <w:lang w:val="kk-KZ" w:eastAsia="ru-RU"/>
              </w:rPr>
            </w:pPr>
          </w:p>
          <w:p w:rsidR="008237C5" w:rsidRPr="00B6254B" w:rsidRDefault="008237C5" w:rsidP="008237C5">
            <w:pPr>
              <w:rPr>
                <w:rFonts w:ascii="Times New Roman" w:eastAsia="Times New Roman" w:hAnsi="Times New Roman"/>
                <w:sz w:val="20"/>
                <w:szCs w:val="20"/>
                <w:lang w:val="kk-KZ" w:eastAsia="ru-RU"/>
              </w:rPr>
            </w:pPr>
            <w:r w:rsidRPr="008237C5">
              <w:rPr>
                <w:rFonts w:ascii="Times New Roman" w:eastAsia="Times New Roman" w:hAnsi="Times New Roman"/>
                <w:b/>
                <w:sz w:val="20"/>
                <w:szCs w:val="20"/>
                <w:lang w:val="kk-KZ" w:eastAsia="ru-RU"/>
              </w:rPr>
              <w:t>Размещено на ИР: 19.11.2025</w:t>
            </w:r>
          </w:p>
        </w:tc>
        <w:tc>
          <w:tcPr>
            <w:tcW w:w="1276" w:type="dxa"/>
          </w:tcPr>
          <w:p w:rsidR="00D21E0C" w:rsidRPr="00B922DC" w:rsidRDefault="00D21E0C" w:rsidP="00542630">
            <w:pPr>
              <w:jc w:val="center"/>
              <w:rPr>
                <w:rFonts w:ascii="Times New Roman" w:eastAsia="Times New Roman" w:hAnsi="Times New Roman"/>
                <w:sz w:val="20"/>
                <w:szCs w:val="20"/>
                <w:lang w:val="kk-KZ" w:eastAsia="ru-RU"/>
              </w:rPr>
            </w:pPr>
          </w:p>
        </w:tc>
      </w:tr>
      <w:tr w:rsidR="00BF3BDD" w:rsidRPr="00B922DC" w:rsidTr="00E9256B">
        <w:tc>
          <w:tcPr>
            <w:tcW w:w="410" w:type="dxa"/>
          </w:tcPr>
          <w:p w:rsidR="00BF3BDD" w:rsidRPr="00B922DC" w:rsidRDefault="00BF3BDD" w:rsidP="00542630">
            <w:pPr>
              <w:jc w:val="both"/>
              <w:rPr>
                <w:rFonts w:ascii="Times New Roman" w:eastAsia="Times New Roman" w:hAnsi="Times New Roman"/>
                <w:sz w:val="20"/>
                <w:szCs w:val="20"/>
                <w:lang w:val="kk-KZ" w:eastAsia="ru-RU"/>
              </w:rPr>
            </w:pPr>
          </w:p>
        </w:tc>
        <w:tc>
          <w:tcPr>
            <w:tcW w:w="1003" w:type="dxa"/>
          </w:tcPr>
          <w:p w:rsidR="00BF3BDD" w:rsidRPr="00B922DC" w:rsidRDefault="00BF3BDD"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8237C5" w:rsidRPr="008237C5" w:rsidRDefault="008237C5" w:rsidP="008237C5">
            <w:pPr>
              <w:spacing w:after="100" w:afterAutospacing="1"/>
              <w:rPr>
                <w:rFonts w:ascii="Times New Roman" w:eastAsia="Times New Roman" w:hAnsi="Times New Roman"/>
                <w:b/>
                <w:sz w:val="20"/>
                <w:szCs w:val="20"/>
                <w:lang w:val="kk-KZ"/>
              </w:rPr>
            </w:pPr>
            <w:r w:rsidRPr="008237C5">
              <w:rPr>
                <w:rFonts w:ascii="Times New Roman" w:eastAsia="Times New Roman" w:hAnsi="Times New Roman"/>
                <w:b/>
                <w:sz w:val="20"/>
                <w:szCs w:val="20"/>
                <w:lang w:val="kk-KZ"/>
              </w:rPr>
              <w:t>17/12/2025 11:00</w:t>
            </w:r>
          </w:p>
          <w:p w:rsidR="008237C5" w:rsidRPr="008237C5" w:rsidRDefault="008237C5" w:rsidP="008237C5">
            <w:pPr>
              <w:spacing w:after="100" w:afterAutospacing="1"/>
              <w:rPr>
                <w:rFonts w:ascii="Times New Roman" w:eastAsia="Times New Roman" w:hAnsi="Times New Roman"/>
                <w:sz w:val="20"/>
                <w:szCs w:val="20"/>
                <w:lang w:val="kk-KZ"/>
              </w:rPr>
            </w:pPr>
            <w:r w:rsidRPr="008237C5">
              <w:rPr>
                <w:rFonts w:ascii="Times New Roman" w:eastAsia="Times New Roman" w:hAnsi="Times New Roman"/>
                <w:sz w:val="20"/>
                <w:szCs w:val="20"/>
                <w:lang w:val="kk-KZ"/>
              </w:rPr>
              <w:t>Отчет о возможных воздействиях для филиала ТОО "Alina Group” в г.Актобе на 2026-2035 год.</w:t>
            </w:r>
          </w:p>
          <w:p w:rsidR="00BF3BDD" w:rsidRDefault="008237C5" w:rsidP="008237C5">
            <w:pPr>
              <w:spacing w:after="100" w:afterAutospacing="1"/>
              <w:rPr>
                <w:rFonts w:ascii="Times New Roman" w:eastAsia="Times New Roman" w:hAnsi="Times New Roman"/>
                <w:sz w:val="20"/>
                <w:szCs w:val="20"/>
                <w:lang w:val="kk-KZ"/>
              </w:rPr>
            </w:pPr>
            <w:r w:rsidRPr="008237C5">
              <w:rPr>
                <w:rFonts w:ascii="Times New Roman" w:eastAsia="Times New Roman" w:hAnsi="Times New Roman"/>
                <w:sz w:val="20"/>
                <w:szCs w:val="20"/>
                <w:lang w:val="kk-KZ"/>
              </w:rPr>
              <w:t>Заявитель: Товарищество с ограниченной ответственностью ""Alina Group""</w:t>
            </w:r>
          </w:p>
          <w:p w:rsidR="008237C5" w:rsidRPr="008237C5" w:rsidRDefault="008237C5" w:rsidP="008237C5">
            <w:pPr>
              <w:spacing w:after="100" w:afterAutospacing="1"/>
              <w:rPr>
                <w:rFonts w:ascii="Times New Roman" w:eastAsia="Times New Roman" w:hAnsi="Times New Roman"/>
                <w:b/>
                <w:sz w:val="20"/>
                <w:szCs w:val="20"/>
                <w:lang w:val="kk-KZ"/>
              </w:rPr>
            </w:pPr>
            <w:r w:rsidRPr="008237C5">
              <w:rPr>
                <w:rFonts w:ascii="Times New Roman" w:eastAsia="Times New Roman" w:hAnsi="Times New Roman"/>
                <w:b/>
                <w:sz w:val="20"/>
                <w:szCs w:val="20"/>
                <w:lang w:val="kk-KZ"/>
              </w:rPr>
              <w:t>Размеще</w:t>
            </w:r>
            <w:r>
              <w:rPr>
                <w:rFonts w:ascii="Times New Roman" w:eastAsia="Times New Roman" w:hAnsi="Times New Roman"/>
                <w:b/>
                <w:sz w:val="20"/>
                <w:szCs w:val="20"/>
                <w:lang w:val="kk-KZ"/>
              </w:rPr>
              <w:t>но на Информационной системе: 13</w:t>
            </w:r>
            <w:r w:rsidRPr="008237C5">
              <w:rPr>
                <w:rFonts w:ascii="Times New Roman" w:eastAsia="Times New Roman" w:hAnsi="Times New Roman"/>
                <w:b/>
                <w:sz w:val="20"/>
                <w:szCs w:val="20"/>
                <w:lang w:val="kk-KZ"/>
              </w:rPr>
              <w:t>.11.2025</w:t>
            </w:r>
          </w:p>
          <w:p w:rsidR="008237C5" w:rsidRPr="00B922DC" w:rsidRDefault="008237C5" w:rsidP="008237C5">
            <w:pPr>
              <w:spacing w:after="100" w:afterAutospacing="1"/>
              <w:rPr>
                <w:rFonts w:ascii="Times New Roman" w:eastAsia="Times New Roman" w:hAnsi="Times New Roman"/>
                <w:sz w:val="20"/>
                <w:szCs w:val="20"/>
                <w:lang w:val="kk-KZ"/>
              </w:rPr>
            </w:pPr>
            <w:r>
              <w:rPr>
                <w:rFonts w:ascii="Times New Roman" w:eastAsia="Times New Roman" w:hAnsi="Times New Roman"/>
                <w:b/>
                <w:sz w:val="20"/>
                <w:szCs w:val="20"/>
                <w:lang w:val="kk-KZ"/>
              </w:rPr>
              <w:t>Размещено на ИР: 13</w:t>
            </w:r>
            <w:r w:rsidRPr="008237C5">
              <w:rPr>
                <w:rFonts w:ascii="Times New Roman" w:eastAsia="Times New Roman" w:hAnsi="Times New Roman"/>
                <w:b/>
                <w:sz w:val="20"/>
                <w:szCs w:val="20"/>
                <w:lang w:val="kk-KZ"/>
              </w:rPr>
              <w:t>.11.2025</w:t>
            </w:r>
          </w:p>
        </w:tc>
        <w:tc>
          <w:tcPr>
            <w:tcW w:w="1275" w:type="dxa"/>
          </w:tcPr>
          <w:p w:rsidR="00BF3BDD" w:rsidRPr="00B922DC" w:rsidRDefault="00BF3BDD" w:rsidP="00542630">
            <w:pPr>
              <w:jc w:val="center"/>
              <w:rPr>
                <w:rFonts w:ascii="Times New Roman" w:eastAsia="Times New Roman" w:hAnsi="Times New Roman"/>
                <w:sz w:val="20"/>
                <w:szCs w:val="20"/>
                <w:lang w:val="kk-KZ" w:eastAsia="ru-RU"/>
              </w:rPr>
            </w:pPr>
          </w:p>
        </w:tc>
        <w:tc>
          <w:tcPr>
            <w:tcW w:w="2552" w:type="dxa"/>
          </w:tcPr>
          <w:p w:rsidR="00BF3BDD" w:rsidRPr="00B6254B" w:rsidRDefault="00BF3BDD" w:rsidP="00542630">
            <w:pPr>
              <w:jc w:val="both"/>
              <w:rPr>
                <w:rFonts w:ascii="Times New Roman" w:eastAsia="Times New Roman" w:hAnsi="Times New Roman"/>
                <w:sz w:val="20"/>
                <w:szCs w:val="20"/>
                <w:lang w:val="kk-KZ" w:eastAsia="ru-RU"/>
              </w:rPr>
            </w:pPr>
          </w:p>
        </w:tc>
        <w:tc>
          <w:tcPr>
            <w:tcW w:w="1276" w:type="dxa"/>
          </w:tcPr>
          <w:p w:rsidR="00BF3BDD" w:rsidRPr="00B922DC" w:rsidRDefault="00BF3BDD" w:rsidP="00542630">
            <w:pPr>
              <w:jc w:val="center"/>
              <w:rPr>
                <w:rFonts w:ascii="Times New Roman" w:eastAsia="Times New Roman" w:hAnsi="Times New Roman"/>
                <w:sz w:val="20"/>
                <w:szCs w:val="20"/>
                <w:lang w:val="kk-KZ" w:eastAsia="ru-RU"/>
              </w:rPr>
            </w:pPr>
          </w:p>
        </w:tc>
      </w:tr>
      <w:tr w:rsidR="00BF3BDD" w:rsidRPr="00B922DC" w:rsidTr="00E9256B">
        <w:tc>
          <w:tcPr>
            <w:tcW w:w="410" w:type="dxa"/>
          </w:tcPr>
          <w:p w:rsidR="00BF3BDD" w:rsidRPr="00B922DC" w:rsidRDefault="00BF3BDD" w:rsidP="00542630">
            <w:pPr>
              <w:jc w:val="both"/>
              <w:rPr>
                <w:rFonts w:ascii="Times New Roman" w:eastAsia="Times New Roman" w:hAnsi="Times New Roman"/>
                <w:sz w:val="20"/>
                <w:szCs w:val="20"/>
                <w:lang w:val="kk-KZ" w:eastAsia="ru-RU"/>
              </w:rPr>
            </w:pPr>
          </w:p>
        </w:tc>
        <w:tc>
          <w:tcPr>
            <w:tcW w:w="1003" w:type="dxa"/>
          </w:tcPr>
          <w:p w:rsidR="00BF3BDD" w:rsidRPr="00B922DC" w:rsidRDefault="00BF3BDD"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BF3BDD" w:rsidRPr="00B922DC" w:rsidRDefault="00BF3BDD" w:rsidP="00542630">
            <w:pPr>
              <w:spacing w:after="100" w:afterAutospacing="1"/>
              <w:rPr>
                <w:rFonts w:ascii="Times New Roman" w:eastAsia="Times New Roman" w:hAnsi="Times New Roman"/>
                <w:sz w:val="20"/>
                <w:szCs w:val="20"/>
                <w:lang w:val="kk-KZ"/>
              </w:rPr>
            </w:pPr>
          </w:p>
        </w:tc>
        <w:tc>
          <w:tcPr>
            <w:tcW w:w="1275" w:type="dxa"/>
          </w:tcPr>
          <w:p w:rsidR="00BF3BDD" w:rsidRPr="00B922DC" w:rsidRDefault="00BF3BDD" w:rsidP="00542630">
            <w:pPr>
              <w:jc w:val="center"/>
              <w:rPr>
                <w:rFonts w:ascii="Times New Roman" w:eastAsia="Times New Roman" w:hAnsi="Times New Roman"/>
                <w:sz w:val="20"/>
                <w:szCs w:val="20"/>
                <w:lang w:val="kk-KZ" w:eastAsia="ru-RU"/>
              </w:rPr>
            </w:pPr>
          </w:p>
        </w:tc>
        <w:tc>
          <w:tcPr>
            <w:tcW w:w="2552" w:type="dxa"/>
          </w:tcPr>
          <w:p w:rsidR="00826E3A" w:rsidRPr="00504F4C" w:rsidRDefault="00826E3A" w:rsidP="00504F4C">
            <w:pPr>
              <w:rPr>
                <w:rFonts w:ascii="Times New Roman" w:eastAsia="Times New Roman" w:hAnsi="Times New Roman"/>
                <w:b/>
                <w:sz w:val="20"/>
                <w:szCs w:val="20"/>
                <w:lang w:val="kk-KZ" w:eastAsia="ru-RU"/>
              </w:rPr>
            </w:pPr>
            <w:r w:rsidRPr="00504F4C">
              <w:rPr>
                <w:rFonts w:ascii="Times New Roman" w:eastAsia="Times New Roman" w:hAnsi="Times New Roman"/>
                <w:b/>
                <w:sz w:val="20"/>
                <w:szCs w:val="20"/>
                <w:lang w:val="kk-KZ" w:eastAsia="ru-RU"/>
              </w:rPr>
              <w:t>14/11/2025 11:00</w:t>
            </w:r>
          </w:p>
          <w:p w:rsidR="00826E3A" w:rsidRPr="00826E3A" w:rsidRDefault="00826E3A" w:rsidP="00504F4C">
            <w:pPr>
              <w:rPr>
                <w:rFonts w:ascii="Times New Roman" w:eastAsia="Times New Roman" w:hAnsi="Times New Roman"/>
                <w:sz w:val="20"/>
                <w:szCs w:val="20"/>
                <w:lang w:val="kk-KZ" w:eastAsia="ru-RU"/>
              </w:rPr>
            </w:pPr>
          </w:p>
          <w:p w:rsidR="00826E3A" w:rsidRPr="00826E3A" w:rsidRDefault="00826E3A" w:rsidP="00504F4C">
            <w:pPr>
              <w:rPr>
                <w:rFonts w:ascii="Times New Roman" w:eastAsia="Times New Roman" w:hAnsi="Times New Roman"/>
                <w:sz w:val="20"/>
                <w:szCs w:val="20"/>
                <w:lang w:val="kk-KZ" w:eastAsia="ru-RU"/>
              </w:rPr>
            </w:pPr>
            <w:r w:rsidRPr="00826E3A">
              <w:rPr>
                <w:rFonts w:ascii="Times New Roman" w:eastAsia="Times New Roman" w:hAnsi="Times New Roman"/>
                <w:sz w:val="20"/>
                <w:szCs w:val="20"/>
                <w:lang w:val="kk-KZ" w:eastAsia="ru-RU"/>
              </w:rPr>
              <w:t>Заявочный пакет на получение экологического разрешения на воздействие по объектам ТОО «Урихтау Оперейтинг» на 2026г</w:t>
            </w:r>
          </w:p>
          <w:p w:rsidR="00BF3BDD" w:rsidRDefault="00826E3A" w:rsidP="00504F4C">
            <w:pPr>
              <w:rPr>
                <w:rFonts w:ascii="Times New Roman" w:eastAsia="Times New Roman" w:hAnsi="Times New Roman"/>
                <w:sz w:val="20"/>
                <w:szCs w:val="20"/>
                <w:lang w:val="kk-KZ" w:eastAsia="ru-RU"/>
              </w:rPr>
            </w:pPr>
            <w:r w:rsidRPr="00826E3A">
              <w:rPr>
                <w:rFonts w:ascii="Times New Roman" w:eastAsia="Times New Roman" w:hAnsi="Times New Roman"/>
                <w:sz w:val="20"/>
                <w:szCs w:val="20"/>
                <w:lang w:val="kk-KZ" w:eastAsia="ru-RU"/>
              </w:rPr>
              <w:t>Заявитель: ""Өріктау Оперейтинг"" жауапкершілігі шектеулі серіктестігі</w:t>
            </w:r>
          </w:p>
          <w:p w:rsidR="00826E3A" w:rsidRDefault="00826E3A" w:rsidP="00504F4C">
            <w:pPr>
              <w:rPr>
                <w:rFonts w:ascii="Times New Roman" w:eastAsia="Times New Roman" w:hAnsi="Times New Roman"/>
                <w:sz w:val="20"/>
                <w:szCs w:val="20"/>
                <w:lang w:val="kk-KZ" w:eastAsia="ru-RU"/>
              </w:rPr>
            </w:pPr>
          </w:p>
          <w:p w:rsidR="00826E3A" w:rsidRPr="00504F4C" w:rsidRDefault="00826E3A" w:rsidP="00504F4C">
            <w:pPr>
              <w:rPr>
                <w:rFonts w:ascii="Times New Roman" w:eastAsia="Times New Roman" w:hAnsi="Times New Roman"/>
                <w:b/>
                <w:sz w:val="20"/>
                <w:szCs w:val="20"/>
                <w:lang w:val="kk-KZ" w:eastAsia="ru-RU"/>
              </w:rPr>
            </w:pPr>
            <w:r w:rsidRPr="00504F4C">
              <w:rPr>
                <w:rFonts w:ascii="Times New Roman" w:eastAsia="Times New Roman" w:hAnsi="Times New Roman"/>
                <w:b/>
                <w:sz w:val="20"/>
                <w:szCs w:val="20"/>
                <w:lang w:val="kk-KZ" w:eastAsia="ru-RU"/>
              </w:rPr>
              <w:t>Размеще</w:t>
            </w:r>
            <w:r w:rsidR="00504F4C">
              <w:rPr>
                <w:rFonts w:ascii="Times New Roman" w:eastAsia="Times New Roman" w:hAnsi="Times New Roman"/>
                <w:b/>
                <w:sz w:val="20"/>
                <w:szCs w:val="20"/>
                <w:lang w:val="kk-KZ" w:eastAsia="ru-RU"/>
              </w:rPr>
              <w:t>но на Информационной системе: 19</w:t>
            </w:r>
            <w:r w:rsidRPr="00504F4C">
              <w:rPr>
                <w:rFonts w:ascii="Times New Roman" w:eastAsia="Times New Roman" w:hAnsi="Times New Roman"/>
                <w:b/>
                <w:sz w:val="20"/>
                <w:szCs w:val="20"/>
                <w:lang w:val="kk-KZ" w:eastAsia="ru-RU"/>
              </w:rPr>
              <w:t>.11.2025</w:t>
            </w:r>
          </w:p>
          <w:p w:rsidR="00504F4C" w:rsidRPr="00504F4C" w:rsidRDefault="00504F4C" w:rsidP="00504F4C">
            <w:pPr>
              <w:rPr>
                <w:rFonts w:ascii="Times New Roman" w:eastAsia="Times New Roman" w:hAnsi="Times New Roman"/>
                <w:b/>
                <w:sz w:val="20"/>
                <w:szCs w:val="20"/>
                <w:lang w:val="kk-KZ" w:eastAsia="ru-RU"/>
              </w:rPr>
            </w:pPr>
          </w:p>
          <w:p w:rsidR="00826E3A" w:rsidRPr="00B6254B" w:rsidRDefault="00504F4C" w:rsidP="00504F4C">
            <w:pPr>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Размещено на ИР: 19</w:t>
            </w:r>
            <w:r w:rsidR="00826E3A" w:rsidRPr="00504F4C">
              <w:rPr>
                <w:rFonts w:ascii="Times New Roman" w:eastAsia="Times New Roman" w:hAnsi="Times New Roman"/>
                <w:b/>
                <w:sz w:val="20"/>
                <w:szCs w:val="20"/>
                <w:lang w:val="kk-KZ" w:eastAsia="ru-RU"/>
              </w:rPr>
              <w:t>.11.2025</w:t>
            </w:r>
          </w:p>
        </w:tc>
        <w:tc>
          <w:tcPr>
            <w:tcW w:w="1276" w:type="dxa"/>
          </w:tcPr>
          <w:p w:rsidR="00BF3BDD" w:rsidRPr="00B922DC" w:rsidRDefault="00BF3BDD" w:rsidP="00542630">
            <w:pPr>
              <w:jc w:val="center"/>
              <w:rPr>
                <w:rFonts w:ascii="Times New Roman" w:eastAsia="Times New Roman" w:hAnsi="Times New Roman"/>
                <w:sz w:val="20"/>
                <w:szCs w:val="20"/>
                <w:lang w:val="kk-KZ" w:eastAsia="ru-RU"/>
              </w:rPr>
            </w:pPr>
          </w:p>
        </w:tc>
      </w:tr>
      <w:tr w:rsidR="00BF3BDD" w:rsidRPr="00B922DC" w:rsidTr="00E9256B">
        <w:tc>
          <w:tcPr>
            <w:tcW w:w="410" w:type="dxa"/>
          </w:tcPr>
          <w:p w:rsidR="00BF3BDD" w:rsidRPr="00B922DC" w:rsidRDefault="00BF3BDD" w:rsidP="00542630">
            <w:pPr>
              <w:jc w:val="both"/>
              <w:rPr>
                <w:rFonts w:ascii="Times New Roman" w:eastAsia="Times New Roman" w:hAnsi="Times New Roman"/>
                <w:sz w:val="20"/>
                <w:szCs w:val="20"/>
                <w:lang w:val="kk-KZ" w:eastAsia="ru-RU"/>
              </w:rPr>
            </w:pPr>
          </w:p>
        </w:tc>
        <w:tc>
          <w:tcPr>
            <w:tcW w:w="1003" w:type="dxa"/>
          </w:tcPr>
          <w:p w:rsidR="00BF3BDD" w:rsidRPr="00B922DC" w:rsidRDefault="00BF3BDD"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BF3BDD" w:rsidRPr="00B922DC" w:rsidRDefault="00BF3BDD" w:rsidP="00542630">
            <w:pPr>
              <w:spacing w:after="100" w:afterAutospacing="1"/>
              <w:rPr>
                <w:rFonts w:ascii="Times New Roman" w:eastAsia="Times New Roman" w:hAnsi="Times New Roman"/>
                <w:sz w:val="20"/>
                <w:szCs w:val="20"/>
                <w:lang w:val="kk-KZ"/>
              </w:rPr>
            </w:pPr>
          </w:p>
        </w:tc>
        <w:tc>
          <w:tcPr>
            <w:tcW w:w="1275" w:type="dxa"/>
          </w:tcPr>
          <w:p w:rsidR="00BF3BDD" w:rsidRPr="00B922DC" w:rsidRDefault="00BF3BDD" w:rsidP="00542630">
            <w:pPr>
              <w:jc w:val="center"/>
              <w:rPr>
                <w:rFonts w:ascii="Times New Roman" w:eastAsia="Times New Roman" w:hAnsi="Times New Roman"/>
                <w:sz w:val="20"/>
                <w:szCs w:val="20"/>
                <w:lang w:val="kk-KZ" w:eastAsia="ru-RU"/>
              </w:rPr>
            </w:pPr>
          </w:p>
        </w:tc>
        <w:tc>
          <w:tcPr>
            <w:tcW w:w="2552" w:type="dxa"/>
          </w:tcPr>
          <w:p w:rsidR="00504F4C" w:rsidRPr="00504F4C" w:rsidRDefault="00504F4C" w:rsidP="00504F4C">
            <w:pPr>
              <w:rPr>
                <w:rFonts w:ascii="Times New Roman" w:eastAsia="Times New Roman" w:hAnsi="Times New Roman"/>
                <w:b/>
                <w:sz w:val="20"/>
                <w:szCs w:val="20"/>
                <w:lang w:val="kk-KZ" w:eastAsia="ru-RU"/>
              </w:rPr>
            </w:pPr>
            <w:r w:rsidRPr="00504F4C">
              <w:rPr>
                <w:rFonts w:ascii="Times New Roman" w:eastAsia="Times New Roman" w:hAnsi="Times New Roman"/>
                <w:b/>
                <w:sz w:val="20"/>
                <w:szCs w:val="20"/>
                <w:lang w:val="kk-KZ" w:eastAsia="ru-RU"/>
              </w:rPr>
              <w:t>14/11/2025 15:00</w:t>
            </w:r>
          </w:p>
          <w:p w:rsidR="00504F4C" w:rsidRPr="00504F4C" w:rsidRDefault="00504F4C" w:rsidP="00504F4C">
            <w:pPr>
              <w:rPr>
                <w:rFonts w:ascii="Times New Roman" w:eastAsia="Times New Roman" w:hAnsi="Times New Roman"/>
                <w:sz w:val="20"/>
                <w:szCs w:val="20"/>
                <w:lang w:val="kk-KZ" w:eastAsia="ru-RU"/>
              </w:rPr>
            </w:pPr>
          </w:p>
          <w:p w:rsidR="00504F4C" w:rsidRPr="00504F4C" w:rsidRDefault="00504F4C" w:rsidP="00504F4C">
            <w:pPr>
              <w:rPr>
                <w:rFonts w:ascii="Times New Roman" w:eastAsia="Times New Roman" w:hAnsi="Times New Roman"/>
                <w:sz w:val="20"/>
                <w:szCs w:val="20"/>
                <w:lang w:val="kk-KZ" w:eastAsia="ru-RU"/>
              </w:rPr>
            </w:pPr>
            <w:r w:rsidRPr="00504F4C">
              <w:rPr>
                <w:rFonts w:ascii="Times New Roman" w:eastAsia="Times New Roman" w:hAnsi="Times New Roman"/>
                <w:sz w:val="20"/>
                <w:szCs w:val="20"/>
                <w:lang w:val="kk-KZ" w:eastAsia="ru-RU"/>
              </w:rPr>
              <w:t>Проектная документация на получение экологического разрешения на воздействие для ТОО «Актобе Фудс» на 2026-2035г.г.</w:t>
            </w:r>
          </w:p>
          <w:p w:rsidR="00BF3BDD" w:rsidRDefault="00504F4C" w:rsidP="00504F4C">
            <w:pPr>
              <w:rPr>
                <w:rFonts w:ascii="Times New Roman" w:eastAsia="Times New Roman" w:hAnsi="Times New Roman"/>
                <w:sz w:val="20"/>
                <w:szCs w:val="20"/>
                <w:lang w:val="kk-KZ" w:eastAsia="ru-RU"/>
              </w:rPr>
            </w:pPr>
            <w:r w:rsidRPr="00504F4C">
              <w:rPr>
                <w:rFonts w:ascii="Times New Roman" w:eastAsia="Times New Roman" w:hAnsi="Times New Roman"/>
                <w:sz w:val="20"/>
                <w:szCs w:val="20"/>
                <w:lang w:val="kk-KZ" w:eastAsia="ru-RU"/>
              </w:rPr>
              <w:t>Заявитель: Товарищество с ограниченной ответственностью ""Актобе Фудс""</w:t>
            </w:r>
          </w:p>
          <w:p w:rsidR="00504F4C" w:rsidRPr="00504F4C" w:rsidRDefault="00504F4C" w:rsidP="00504F4C">
            <w:pPr>
              <w:rPr>
                <w:rFonts w:ascii="Times New Roman" w:eastAsia="Times New Roman" w:hAnsi="Times New Roman"/>
                <w:b/>
                <w:sz w:val="20"/>
                <w:szCs w:val="20"/>
                <w:lang w:val="kk-KZ" w:eastAsia="ru-RU"/>
              </w:rPr>
            </w:pPr>
          </w:p>
          <w:p w:rsidR="00504F4C" w:rsidRPr="00504F4C" w:rsidRDefault="00504F4C" w:rsidP="00504F4C">
            <w:pPr>
              <w:rPr>
                <w:rFonts w:ascii="Times New Roman" w:eastAsia="Times New Roman" w:hAnsi="Times New Roman"/>
                <w:b/>
                <w:sz w:val="20"/>
                <w:szCs w:val="20"/>
                <w:lang w:val="kk-KZ" w:eastAsia="ru-RU"/>
              </w:rPr>
            </w:pPr>
            <w:r w:rsidRPr="00504F4C">
              <w:rPr>
                <w:rFonts w:ascii="Times New Roman" w:eastAsia="Times New Roman" w:hAnsi="Times New Roman"/>
                <w:b/>
                <w:sz w:val="20"/>
                <w:szCs w:val="20"/>
                <w:lang w:val="kk-KZ" w:eastAsia="ru-RU"/>
              </w:rPr>
              <w:t>Размещено на Информационной системе: 19.11.2025</w:t>
            </w:r>
          </w:p>
          <w:p w:rsidR="00504F4C" w:rsidRPr="00504F4C" w:rsidRDefault="00504F4C" w:rsidP="00504F4C">
            <w:pPr>
              <w:rPr>
                <w:rFonts w:ascii="Times New Roman" w:eastAsia="Times New Roman" w:hAnsi="Times New Roman"/>
                <w:b/>
                <w:sz w:val="20"/>
                <w:szCs w:val="20"/>
                <w:lang w:val="kk-KZ" w:eastAsia="ru-RU"/>
              </w:rPr>
            </w:pPr>
          </w:p>
          <w:p w:rsidR="00504F4C" w:rsidRPr="00B6254B" w:rsidRDefault="00504F4C" w:rsidP="00504F4C">
            <w:pPr>
              <w:rPr>
                <w:rFonts w:ascii="Times New Roman" w:eastAsia="Times New Roman" w:hAnsi="Times New Roman"/>
                <w:sz w:val="20"/>
                <w:szCs w:val="20"/>
                <w:lang w:val="kk-KZ" w:eastAsia="ru-RU"/>
              </w:rPr>
            </w:pPr>
            <w:r w:rsidRPr="00504F4C">
              <w:rPr>
                <w:rFonts w:ascii="Times New Roman" w:eastAsia="Times New Roman" w:hAnsi="Times New Roman"/>
                <w:b/>
                <w:sz w:val="20"/>
                <w:szCs w:val="20"/>
                <w:lang w:val="kk-KZ" w:eastAsia="ru-RU"/>
              </w:rPr>
              <w:lastRenderedPageBreak/>
              <w:t>Размещено на ИР: 19.11.2025</w:t>
            </w:r>
          </w:p>
        </w:tc>
        <w:tc>
          <w:tcPr>
            <w:tcW w:w="1276" w:type="dxa"/>
          </w:tcPr>
          <w:p w:rsidR="00BF3BDD" w:rsidRPr="00B922DC" w:rsidRDefault="00BF3BDD" w:rsidP="00542630">
            <w:pPr>
              <w:jc w:val="center"/>
              <w:rPr>
                <w:rFonts w:ascii="Times New Roman" w:eastAsia="Times New Roman" w:hAnsi="Times New Roman"/>
                <w:sz w:val="20"/>
                <w:szCs w:val="20"/>
                <w:lang w:val="kk-KZ" w:eastAsia="ru-RU"/>
              </w:rPr>
            </w:pPr>
          </w:p>
        </w:tc>
      </w:tr>
      <w:tr w:rsidR="00BF3BDD" w:rsidRPr="00B922DC" w:rsidTr="00E9256B">
        <w:tc>
          <w:tcPr>
            <w:tcW w:w="410" w:type="dxa"/>
          </w:tcPr>
          <w:p w:rsidR="00BF3BDD" w:rsidRPr="00B922DC" w:rsidRDefault="00BF3BDD" w:rsidP="00542630">
            <w:pPr>
              <w:jc w:val="both"/>
              <w:rPr>
                <w:rFonts w:ascii="Times New Roman" w:eastAsia="Times New Roman" w:hAnsi="Times New Roman"/>
                <w:sz w:val="20"/>
                <w:szCs w:val="20"/>
                <w:lang w:val="kk-KZ" w:eastAsia="ru-RU"/>
              </w:rPr>
            </w:pPr>
          </w:p>
        </w:tc>
        <w:tc>
          <w:tcPr>
            <w:tcW w:w="1003" w:type="dxa"/>
          </w:tcPr>
          <w:p w:rsidR="00BF3BDD" w:rsidRPr="00B922DC" w:rsidRDefault="00BF3BDD"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4F37C0" w:rsidRPr="004F37C0" w:rsidRDefault="004F37C0" w:rsidP="004F37C0">
            <w:pPr>
              <w:spacing w:after="100" w:afterAutospacing="1"/>
              <w:rPr>
                <w:rFonts w:ascii="Times New Roman" w:eastAsia="Times New Roman" w:hAnsi="Times New Roman"/>
                <w:b/>
                <w:sz w:val="20"/>
                <w:szCs w:val="20"/>
                <w:lang w:val="kk-KZ"/>
              </w:rPr>
            </w:pPr>
            <w:r w:rsidRPr="004F37C0">
              <w:rPr>
                <w:rFonts w:ascii="Times New Roman" w:eastAsia="Times New Roman" w:hAnsi="Times New Roman"/>
                <w:b/>
                <w:sz w:val="20"/>
                <w:szCs w:val="20"/>
                <w:lang w:val="kk-KZ"/>
              </w:rPr>
              <w:t>18/12/2025 12:00</w:t>
            </w:r>
          </w:p>
          <w:p w:rsidR="004F37C0" w:rsidRPr="004F37C0" w:rsidRDefault="004F37C0" w:rsidP="004F37C0">
            <w:pPr>
              <w:spacing w:after="100" w:afterAutospacing="1"/>
              <w:rPr>
                <w:rFonts w:ascii="Times New Roman" w:eastAsia="Times New Roman" w:hAnsi="Times New Roman"/>
                <w:sz w:val="20"/>
                <w:szCs w:val="20"/>
                <w:lang w:val="kk-KZ"/>
              </w:rPr>
            </w:pPr>
            <w:r w:rsidRPr="004F37C0">
              <w:rPr>
                <w:rFonts w:ascii="Times New Roman" w:eastAsia="Times New Roman" w:hAnsi="Times New Roman"/>
                <w:sz w:val="20"/>
                <w:szCs w:val="20"/>
                <w:lang w:val="kk-KZ"/>
              </w:rPr>
              <w:t>Раздел охрана окружающей среды (РООС) к индивидуальному техническому проекту на строительство водозаборной скважины AKW-1 месторождения Акжол.</w:t>
            </w:r>
          </w:p>
          <w:p w:rsidR="00BF3BDD" w:rsidRDefault="004F37C0" w:rsidP="004F37C0">
            <w:pPr>
              <w:spacing w:after="100" w:afterAutospacing="1"/>
              <w:rPr>
                <w:rFonts w:ascii="Times New Roman" w:eastAsia="Times New Roman" w:hAnsi="Times New Roman"/>
                <w:sz w:val="20"/>
                <w:szCs w:val="20"/>
                <w:lang w:val="kk-KZ"/>
              </w:rPr>
            </w:pPr>
            <w:r w:rsidRPr="004F37C0">
              <w:rPr>
                <w:rFonts w:ascii="Times New Roman" w:eastAsia="Times New Roman" w:hAnsi="Times New Roman"/>
                <w:sz w:val="20"/>
                <w:szCs w:val="20"/>
                <w:lang w:val="kk-KZ"/>
              </w:rPr>
              <w:t>Заявитель: Акционерное общество ""СНПС - Актобемунайгаз""</w:t>
            </w:r>
          </w:p>
          <w:p w:rsidR="004F37C0" w:rsidRPr="004F37C0" w:rsidRDefault="004F37C0" w:rsidP="004F37C0">
            <w:pPr>
              <w:spacing w:after="100" w:afterAutospacing="1"/>
              <w:rPr>
                <w:rFonts w:ascii="Times New Roman" w:eastAsia="Times New Roman" w:hAnsi="Times New Roman"/>
                <w:b/>
                <w:sz w:val="20"/>
                <w:szCs w:val="20"/>
                <w:lang w:val="kk-KZ"/>
              </w:rPr>
            </w:pPr>
            <w:r w:rsidRPr="004F37C0">
              <w:rPr>
                <w:rFonts w:ascii="Times New Roman" w:eastAsia="Times New Roman" w:hAnsi="Times New Roman"/>
                <w:b/>
                <w:sz w:val="20"/>
                <w:szCs w:val="20"/>
                <w:lang w:val="kk-KZ"/>
              </w:rPr>
              <w:t>Размещено на Инф</w:t>
            </w:r>
            <w:r>
              <w:rPr>
                <w:rFonts w:ascii="Times New Roman" w:eastAsia="Times New Roman" w:hAnsi="Times New Roman"/>
                <w:b/>
                <w:sz w:val="20"/>
                <w:szCs w:val="20"/>
                <w:lang w:val="kk-KZ"/>
              </w:rPr>
              <w:t>ормационной системе: 14</w:t>
            </w:r>
            <w:r w:rsidRPr="004F37C0">
              <w:rPr>
                <w:rFonts w:ascii="Times New Roman" w:eastAsia="Times New Roman" w:hAnsi="Times New Roman"/>
                <w:b/>
                <w:sz w:val="20"/>
                <w:szCs w:val="20"/>
                <w:lang w:val="kk-KZ"/>
              </w:rPr>
              <w:t>.11.2025</w:t>
            </w:r>
          </w:p>
          <w:p w:rsidR="004F37C0" w:rsidRPr="00B922DC" w:rsidRDefault="004F37C0" w:rsidP="004F37C0">
            <w:pPr>
              <w:spacing w:after="100" w:afterAutospacing="1"/>
              <w:rPr>
                <w:rFonts w:ascii="Times New Roman" w:eastAsia="Times New Roman" w:hAnsi="Times New Roman"/>
                <w:sz w:val="20"/>
                <w:szCs w:val="20"/>
                <w:lang w:val="kk-KZ"/>
              </w:rPr>
            </w:pPr>
            <w:r>
              <w:rPr>
                <w:rFonts w:ascii="Times New Roman" w:eastAsia="Times New Roman" w:hAnsi="Times New Roman"/>
                <w:b/>
                <w:sz w:val="20"/>
                <w:szCs w:val="20"/>
                <w:lang w:val="kk-KZ"/>
              </w:rPr>
              <w:t>Размещено на ИР: 14</w:t>
            </w:r>
            <w:r w:rsidRPr="004F37C0">
              <w:rPr>
                <w:rFonts w:ascii="Times New Roman" w:eastAsia="Times New Roman" w:hAnsi="Times New Roman"/>
                <w:b/>
                <w:sz w:val="20"/>
                <w:szCs w:val="20"/>
                <w:lang w:val="kk-KZ"/>
              </w:rPr>
              <w:t>.11.2025</w:t>
            </w:r>
          </w:p>
        </w:tc>
        <w:tc>
          <w:tcPr>
            <w:tcW w:w="1275" w:type="dxa"/>
          </w:tcPr>
          <w:p w:rsidR="00BF3BDD" w:rsidRPr="00B922DC" w:rsidRDefault="00BF3BDD" w:rsidP="00542630">
            <w:pPr>
              <w:jc w:val="center"/>
              <w:rPr>
                <w:rFonts w:ascii="Times New Roman" w:eastAsia="Times New Roman" w:hAnsi="Times New Roman"/>
                <w:sz w:val="20"/>
                <w:szCs w:val="20"/>
                <w:lang w:val="kk-KZ" w:eastAsia="ru-RU"/>
              </w:rPr>
            </w:pPr>
          </w:p>
        </w:tc>
        <w:tc>
          <w:tcPr>
            <w:tcW w:w="2552" w:type="dxa"/>
          </w:tcPr>
          <w:p w:rsidR="00BF3BDD" w:rsidRPr="00B6254B" w:rsidRDefault="00BF3BDD" w:rsidP="00542630">
            <w:pPr>
              <w:jc w:val="both"/>
              <w:rPr>
                <w:rFonts w:ascii="Times New Roman" w:eastAsia="Times New Roman" w:hAnsi="Times New Roman"/>
                <w:sz w:val="20"/>
                <w:szCs w:val="20"/>
                <w:lang w:val="kk-KZ" w:eastAsia="ru-RU"/>
              </w:rPr>
            </w:pPr>
          </w:p>
        </w:tc>
        <w:tc>
          <w:tcPr>
            <w:tcW w:w="1276" w:type="dxa"/>
          </w:tcPr>
          <w:p w:rsidR="00BF3BDD" w:rsidRPr="00B922DC" w:rsidRDefault="00BF3BDD" w:rsidP="00542630">
            <w:pPr>
              <w:jc w:val="center"/>
              <w:rPr>
                <w:rFonts w:ascii="Times New Roman" w:eastAsia="Times New Roman" w:hAnsi="Times New Roman"/>
                <w:sz w:val="20"/>
                <w:szCs w:val="20"/>
                <w:lang w:val="kk-KZ" w:eastAsia="ru-RU"/>
              </w:rPr>
            </w:pPr>
          </w:p>
        </w:tc>
      </w:tr>
      <w:tr w:rsidR="00BF3BDD" w:rsidRPr="00B922DC" w:rsidTr="00E9256B">
        <w:tc>
          <w:tcPr>
            <w:tcW w:w="410" w:type="dxa"/>
          </w:tcPr>
          <w:p w:rsidR="00BF3BDD" w:rsidRPr="00B922DC" w:rsidRDefault="00BF3BDD" w:rsidP="00542630">
            <w:pPr>
              <w:jc w:val="both"/>
              <w:rPr>
                <w:rFonts w:ascii="Times New Roman" w:eastAsia="Times New Roman" w:hAnsi="Times New Roman"/>
                <w:sz w:val="20"/>
                <w:szCs w:val="20"/>
                <w:lang w:val="kk-KZ" w:eastAsia="ru-RU"/>
              </w:rPr>
            </w:pPr>
          </w:p>
        </w:tc>
        <w:tc>
          <w:tcPr>
            <w:tcW w:w="1003" w:type="dxa"/>
          </w:tcPr>
          <w:p w:rsidR="00BF3BDD" w:rsidRPr="00B922DC" w:rsidRDefault="00BF3BDD"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4F37C0" w:rsidRPr="004F37C0" w:rsidRDefault="004F37C0" w:rsidP="004F37C0">
            <w:pPr>
              <w:spacing w:after="100" w:afterAutospacing="1"/>
              <w:rPr>
                <w:rFonts w:ascii="Times New Roman" w:eastAsia="Times New Roman" w:hAnsi="Times New Roman"/>
                <w:b/>
                <w:sz w:val="20"/>
                <w:szCs w:val="20"/>
                <w:lang w:val="kk-KZ"/>
              </w:rPr>
            </w:pPr>
            <w:r w:rsidRPr="004F37C0">
              <w:rPr>
                <w:rFonts w:ascii="Times New Roman" w:eastAsia="Times New Roman" w:hAnsi="Times New Roman"/>
                <w:b/>
                <w:sz w:val="20"/>
                <w:szCs w:val="20"/>
                <w:lang w:val="kk-KZ"/>
              </w:rPr>
              <w:t>18/12/2025 11:00</w:t>
            </w:r>
          </w:p>
          <w:p w:rsidR="004F37C0" w:rsidRPr="004F37C0" w:rsidRDefault="004F37C0" w:rsidP="004F37C0">
            <w:pPr>
              <w:spacing w:after="100" w:afterAutospacing="1"/>
              <w:rPr>
                <w:rFonts w:ascii="Times New Roman" w:eastAsia="Times New Roman" w:hAnsi="Times New Roman"/>
                <w:sz w:val="20"/>
                <w:szCs w:val="20"/>
                <w:lang w:val="kk-KZ"/>
              </w:rPr>
            </w:pPr>
            <w:r w:rsidRPr="004F37C0">
              <w:rPr>
                <w:rFonts w:ascii="Times New Roman" w:eastAsia="Times New Roman" w:hAnsi="Times New Roman"/>
                <w:sz w:val="20"/>
                <w:szCs w:val="20"/>
                <w:lang w:val="kk-KZ"/>
              </w:rPr>
              <w:t>Раздел охраны окружающей среды (РООС) к индивидуальному техническому проекту на строительство водозаборной скважины ВAKW-1 на разведочном блоке Терескен-2.</w:t>
            </w:r>
          </w:p>
          <w:p w:rsidR="00BF3BDD" w:rsidRDefault="004F37C0" w:rsidP="004F37C0">
            <w:pPr>
              <w:spacing w:after="100" w:afterAutospacing="1"/>
              <w:rPr>
                <w:rFonts w:ascii="Times New Roman" w:eastAsia="Times New Roman" w:hAnsi="Times New Roman"/>
                <w:sz w:val="20"/>
                <w:szCs w:val="20"/>
                <w:lang w:val="kk-KZ"/>
              </w:rPr>
            </w:pPr>
            <w:r w:rsidRPr="004F37C0">
              <w:rPr>
                <w:rFonts w:ascii="Times New Roman" w:eastAsia="Times New Roman" w:hAnsi="Times New Roman"/>
                <w:sz w:val="20"/>
                <w:szCs w:val="20"/>
                <w:lang w:val="kk-KZ"/>
              </w:rPr>
              <w:t>Заявитель: Акционерное общество ""СНПС - Актобемунайгаз""</w:t>
            </w:r>
          </w:p>
          <w:p w:rsidR="004F37C0" w:rsidRPr="004F37C0" w:rsidRDefault="004F37C0" w:rsidP="004F37C0">
            <w:pPr>
              <w:spacing w:after="100" w:afterAutospacing="1"/>
              <w:rPr>
                <w:rFonts w:ascii="Times New Roman" w:eastAsia="Times New Roman" w:hAnsi="Times New Roman"/>
                <w:b/>
                <w:sz w:val="20"/>
                <w:szCs w:val="20"/>
                <w:lang w:val="kk-KZ"/>
              </w:rPr>
            </w:pPr>
            <w:r w:rsidRPr="004F37C0">
              <w:rPr>
                <w:rFonts w:ascii="Times New Roman" w:eastAsia="Times New Roman" w:hAnsi="Times New Roman"/>
                <w:b/>
                <w:sz w:val="20"/>
                <w:szCs w:val="20"/>
                <w:lang w:val="kk-KZ"/>
              </w:rPr>
              <w:t>Размещено на Информационной системе: 14.11.2025</w:t>
            </w:r>
          </w:p>
          <w:p w:rsidR="004F37C0" w:rsidRPr="00B922DC" w:rsidRDefault="004F37C0" w:rsidP="004F37C0">
            <w:pPr>
              <w:spacing w:after="100" w:afterAutospacing="1"/>
              <w:rPr>
                <w:rFonts w:ascii="Times New Roman" w:eastAsia="Times New Roman" w:hAnsi="Times New Roman"/>
                <w:sz w:val="20"/>
                <w:szCs w:val="20"/>
                <w:lang w:val="kk-KZ"/>
              </w:rPr>
            </w:pPr>
            <w:r w:rsidRPr="004F37C0">
              <w:rPr>
                <w:rFonts w:ascii="Times New Roman" w:eastAsia="Times New Roman" w:hAnsi="Times New Roman"/>
                <w:b/>
                <w:sz w:val="20"/>
                <w:szCs w:val="20"/>
                <w:lang w:val="kk-KZ"/>
              </w:rPr>
              <w:t>Размещено на ИР: 14.11.2025</w:t>
            </w:r>
          </w:p>
        </w:tc>
        <w:tc>
          <w:tcPr>
            <w:tcW w:w="1275" w:type="dxa"/>
          </w:tcPr>
          <w:p w:rsidR="00BF3BDD" w:rsidRPr="00B922DC" w:rsidRDefault="00BF3BDD" w:rsidP="00542630">
            <w:pPr>
              <w:jc w:val="center"/>
              <w:rPr>
                <w:rFonts w:ascii="Times New Roman" w:eastAsia="Times New Roman" w:hAnsi="Times New Roman"/>
                <w:sz w:val="20"/>
                <w:szCs w:val="20"/>
                <w:lang w:val="kk-KZ" w:eastAsia="ru-RU"/>
              </w:rPr>
            </w:pPr>
          </w:p>
        </w:tc>
        <w:tc>
          <w:tcPr>
            <w:tcW w:w="2552" w:type="dxa"/>
          </w:tcPr>
          <w:p w:rsidR="00BF3BDD" w:rsidRPr="00B6254B" w:rsidRDefault="00BF3BDD" w:rsidP="00542630">
            <w:pPr>
              <w:jc w:val="both"/>
              <w:rPr>
                <w:rFonts w:ascii="Times New Roman" w:eastAsia="Times New Roman" w:hAnsi="Times New Roman"/>
                <w:sz w:val="20"/>
                <w:szCs w:val="20"/>
                <w:lang w:val="kk-KZ" w:eastAsia="ru-RU"/>
              </w:rPr>
            </w:pPr>
          </w:p>
        </w:tc>
        <w:tc>
          <w:tcPr>
            <w:tcW w:w="1276" w:type="dxa"/>
          </w:tcPr>
          <w:p w:rsidR="00BF3BDD" w:rsidRPr="00B922DC" w:rsidRDefault="00BF3BDD" w:rsidP="00542630">
            <w:pPr>
              <w:jc w:val="center"/>
              <w:rPr>
                <w:rFonts w:ascii="Times New Roman" w:eastAsia="Times New Roman" w:hAnsi="Times New Roman"/>
                <w:sz w:val="20"/>
                <w:szCs w:val="20"/>
                <w:lang w:val="kk-KZ" w:eastAsia="ru-RU"/>
              </w:rPr>
            </w:pPr>
          </w:p>
        </w:tc>
      </w:tr>
      <w:tr w:rsidR="00BF3BDD" w:rsidRPr="00B922DC" w:rsidTr="00E9256B">
        <w:tc>
          <w:tcPr>
            <w:tcW w:w="410" w:type="dxa"/>
          </w:tcPr>
          <w:p w:rsidR="00BF3BDD" w:rsidRPr="00B922DC" w:rsidRDefault="00BF3BDD" w:rsidP="00542630">
            <w:pPr>
              <w:jc w:val="both"/>
              <w:rPr>
                <w:rFonts w:ascii="Times New Roman" w:eastAsia="Times New Roman" w:hAnsi="Times New Roman"/>
                <w:sz w:val="20"/>
                <w:szCs w:val="20"/>
                <w:lang w:val="kk-KZ" w:eastAsia="ru-RU"/>
              </w:rPr>
            </w:pPr>
          </w:p>
        </w:tc>
        <w:tc>
          <w:tcPr>
            <w:tcW w:w="1003" w:type="dxa"/>
          </w:tcPr>
          <w:p w:rsidR="00BF3BDD" w:rsidRPr="00B922DC" w:rsidRDefault="00BF3BDD"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541BD1" w:rsidRPr="00541BD1" w:rsidRDefault="00541BD1" w:rsidP="00541BD1">
            <w:pPr>
              <w:spacing w:after="100" w:afterAutospacing="1"/>
              <w:rPr>
                <w:rFonts w:ascii="Times New Roman" w:eastAsia="Times New Roman" w:hAnsi="Times New Roman"/>
                <w:b/>
                <w:sz w:val="20"/>
                <w:szCs w:val="20"/>
              </w:rPr>
            </w:pPr>
            <w:r w:rsidRPr="00541BD1">
              <w:rPr>
                <w:rFonts w:ascii="Times New Roman" w:eastAsia="Times New Roman" w:hAnsi="Times New Roman"/>
                <w:b/>
                <w:sz w:val="20"/>
                <w:szCs w:val="20"/>
              </w:rPr>
              <w:t>18/12/2025 10:00</w:t>
            </w:r>
          </w:p>
          <w:p w:rsidR="00541BD1" w:rsidRPr="00541BD1" w:rsidRDefault="00541BD1" w:rsidP="00541BD1">
            <w:pPr>
              <w:spacing w:after="100" w:afterAutospacing="1"/>
              <w:rPr>
                <w:rFonts w:ascii="Times New Roman" w:eastAsia="Times New Roman" w:hAnsi="Times New Roman"/>
                <w:sz w:val="20"/>
                <w:szCs w:val="20"/>
              </w:rPr>
            </w:pPr>
            <w:r w:rsidRPr="00541BD1">
              <w:rPr>
                <w:rFonts w:ascii="Times New Roman" w:eastAsia="Times New Roman" w:hAnsi="Times New Roman"/>
                <w:sz w:val="20"/>
                <w:szCs w:val="20"/>
              </w:rPr>
              <w:t>Раздел охраны окружающей среды (РООС) к индивидуальному техническому проекту на строительство водозаборной скважины AKW-2 на разведочном блоке Терескен-1</w:t>
            </w:r>
          </w:p>
          <w:p w:rsidR="00BF3BDD" w:rsidRDefault="00541BD1" w:rsidP="00541BD1">
            <w:pPr>
              <w:spacing w:after="100" w:afterAutospacing="1"/>
              <w:rPr>
                <w:rFonts w:ascii="Times New Roman" w:eastAsia="Times New Roman" w:hAnsi="Times New Roman"/>
                <w:sz w:val="20"/>
                <w:szCs w:val="20"/>
              </w:rPr>
            </w:pPr>
            <w:r w:rsidRPr="00541BD1">
              <w:rPr>
                <w:rFonts w:ascii="Times New Roman" w:eastAsia="Times New Roman" w:hAnsi="Times New Roman"/>
                <w:sz w:val="20"/>
                <w:szCs w:val="20"/>
              </w:rPr>
              <w:t>Заявитель: Акционерное общество ""СНПС - Актобемунайгаз""</w:t>
            </w:r>
          </w:p>
          <w:p w:rsidR="00541BD1" w:rsidRPr="00541BD1" w:rsidRDefault="00541BD1" w:rsidP="00541BD1">
            <w:pPr>
              <w:spacing w:after="100" w:afterAutospacing="1"/>
              <w:rPr>
                <w:rFonts w:ascii="Times New Roman" w:eastAsia="Times New Roman" w:hAnsi="Times New Roman"/>
                <w:b/>
                <w:sz w:val="20"/>
                <w:szCs w:val="20"/>
              </w:rPr>
            </w:pPr>
            <w:r w:rsidRPr="00541BD1">
              <w:rPr>
                <w:rFonts w:ascii="Times New Roman" w:eastAsia="Times New Roman" w:hAnsi="Times New Roman"/>
                <w:b/>
                <w:sz w:val="20"/>
                <w:szCs w:val="20"/>
              </w:rPr>
              <w:t>Размещено на Информационной системе: 14.11.2025</w:t>
            </w:r>
          </w:p>
          <w:p w:rsidR="00541BD1" w:rsidRPr="00541BD1" w:rsidRDefault="00541BD1" w:rsidP="00541BD1">
            <w:pPr>
              <w:spacing w:after="100" w:afterAutospacing="1"/>
              <w:rPr>
                <w:rFonts w:ascii="Times New Roman" w:eastAsia="Times New Roman" w:hAnsi="Times New Roman"/>
                <w:sz w:val="20"/>
                <w:szCs w:val="20"/>
              </w:rPr>
            </w:pPr>
            <w:r w:rsidRPr="00541BD1">
              <w:rPr>
                <w:rFonts w:ascii="Times New Roman" w:eastAsia="Times New Roman" w:hAnsi="Times New Roman"/>
                <w:b/>
                <w:sz w:val="20"/>
                <w:szCs w:val="20"/>
              </w:rPr>
              <w:t>Размещено на ИР: 14.11.2025</w:t>
            </w:r>
          </w:p>
        </w:tc>
        <w:tc>
          <w:tcPr>
            <w:tcW w:w="1275" w:type="dxa"/>
          </w:tcPr>
          <w:p w:rsidR="00BF3BDD" w:rsidRPr="00B922DC" w:rsidRDefault="00BF3BDD" w:rsidP="00542630">
            <w:pPr>
              <w:jc w:val="center"/>
              <w:rPr>
                <w:rFonts w:ascii="Times New Roman" w:eastAsia="Times New Roman" w:hAnsi="Times New Roman"/>
                <w:sz w:val="20"/>
                <w:szCs w:val="20"/>
                <w:lang w:val="kk-KZ" w:eastAsia="ru-RU"/>
              </w:rPr>
            </w:pPr>
          </w:p>
        </w:tc>
        <w:tc>
          <w:tcPr>
            <w:tcW w:w="2552" w:type="dxa"/>
          </w:tcPr>
          <w:p w:rsidR="00BF3BDD" w:rsidRPr="00B6254B" w:rsidRDefault="00BF3BDD" w:rsidP="00542630">
            <w:pPr>
              <w:jc w:val="both"/>
              <w:rPr>
                <w:rFonts w:ascii="Times New Roman" w:eastAsia="Times New Roman" w:hAnsi="Times New Roman"/>
                <w:sz w:val="20"/>
                <w:szCs w:val="20"/>
                <w:lang w:val="kk-KZ" w:eastAsia="ru-RU"/>
              </w:rPr>
            </w:pPr>
          </w:p>
        </w:tc>
        <w:tc>
          <w:tcPr>
            <w:tcW w:w="1276" w:type="dxa"/>
          </w:tcPr>
          <w:p w:rsidR="00BF3BDD" w:rsidRPr="00B922DC" w:rsidRDefault="00BF3BDD" w:rsidP="00542630">
            <w:pPr>
              <w:jc w:val="center"/>
              <w:rPr>
                <w:rFonts w:ascii="Times New Roman" w:eastAsia="Times New Roman" w:hAnsi="Times New Roman"/>
                <w:sz w:val="20"/>
                <w:szCs w:val="20"/>
                <w:lang w:val="kk-KZ" w:eastAsia="ru-RU"/>
              </w:rPr>
            </w:pPr>
          </w:p>
        </w:tc>
      </w:tr>
      <w:tr w:rsidR="00BF3BDD" w:rsidRPr="00B922DC" w:rsidTr="00E9256B">
        <w:tc>
          <w:tcPr>
            <w:tcW w:w="410" w:type="dxa"/>
          </w:tcPr>
          <w:p w:rsidR="00BF3BDD" w:rsidRPr="00B922DC" w:rsidRDefault="00BF3BDD" w:rsidP="00542630">
            <w:pPr>
              <w:jc w:val="both"/>
              <w:rPr>
                <w:rFonts w:ascii="Times New Roman" w:eastAsia="Times New Roman" w:hAnsi="Times New Roman"/>
                <w:sz w:val="20"/>
                <w:szCs w:val="20"/>
                <w:lang w:val="kk-KZ" w:eastAsia="ru-RU"/>
              </w:rPr>
            </w:pPr>
          </w:p>
        </w:tc>
        <w:tc>
          <w:tcPr>
            <w:tcW w:w="1003" w:type="dxa"/>
          </w:tcPr>
          <w:p w:rsidR="00BF3BDD" w:rsidRPr="00B922DC" w:rsidRDefault="00BF3BDD"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BF3BDD" w:rsidRPr="00B922DC" w:rsidRDefault="00BF3BDD" w:rsidP="00542630">
            <w:pPr>
              <w:spacing w:after="100" w:afterAutospacing="1"/>
              <w:rPr>
                <w:rFonts w:ascii="Times New Roman" w:eastAsia="Times New Roman" w:hAnsi="Times New Roman"/>
                <w:sz w:val="20"/>
                <w:szCs w:val="20"/>
                <w:lang w:val="kk-KZ"/>
              </w:rPr>
            </w:pPr>
          </w:p>
        </w:tc>
        <w:tc>
          <w:tcPr>
            <w:tcW w:w="1275" w:type="dxa"/>
          </w:tcPr>
          <w:p w:rsidR="00BF3BDD" w:rsidRPr="00B922DC" w:rsidRDefault="00BF3BDD" w:rsidP="00542630">
            <w:pPr>
              <w:jc w:val="center"/>
              <w:rPr>
                <w:rFonts w:ascii="Times New Roman" w:eastAsia="Times New Roman" w:hAnsi="Times New Roman"/>
                <w:sz w:val="20"/>
                <w:szCs w:val="20"/>
                <w:lang w:val="kk-KZ" w:eastAsia="ru-RU"/>
              </w:rPr>
            </w:pPr>
          </w:p>
        </w:tc>
        <w:tc>
          <w:tcPr>
            <w:tcW w:w="2552" w:type="dxa"/>
          </w:tcPr>
          <w:p w:rsidR="00065A78" w:rsidRPr="00065A78" w:rsidRDefault="00065A78" w:rsidP="00065A78">
            <w:pPr>
              <w:rPr>
                <w:rFonts w:ascii="Times New Roman" w:eastAsia="Times New Roman" w:hAnsi="Times New Roman"/>
                <w:b/>
                <w:sz w:val="20"/>
                <w:szCs w:val="20"/>
                <w:lang w:val="kk-KZ" w:eastAsia="ru-RU"/>
              </w:rPr>
            </w:pPr>
            <w:r w:rsidRPr="00065A78">
              <w:rPr>
                <w:rFonts w:ascii="Times New Roman" w:eastAsia="Times New Roman" w:hAnsi="Times New Roman"/>
                <w:b/>
                <w:sz w:val="20"/>
                <w:szCs w:val="20"/>
                <w:lang w:val="kk-KZ" w:eastAsia="ru-RU"/>
              </w:rPr>
              <w:t>17/11/2025 10:00</w:t>
            </w:r>
          </w:p>
          <w:p w:rsidR="00065A78" w:rsidRDefault="00065A78" w:rsidP="00065A78">
            <w:pPr>
              <w:rPr>
                <w:rFonts w:ascii="Times New Roman" w:eastAsia="Times New Roman" w:hAnsi="Times New Roman"/>
                <w:sz w:val="20"/>
                <w:szCs w:val="20"/>
                <w:lang w:val="kk-KZ" w:eastAsia="ru-RU"/>
              </w:rPr>
            </w:pPr>
          </w:p>
          <w:p w:rsidR="00065A78" w:rsidRPr="00065A78" w:rsidRDefault="00065A78" w:rsidP="00065A78">
            <w:pPr>
              <w:rPr>
                <w:rFonts w:ascii="Times New Roman" w:eastAsia="Times New Roman" w:hAnsi="Times New Roman"/>
                <w:sz w:val="20"/>
                <w:szCs w:val="20"/>
                <w:lang w:val="kk-KZ" w:eastAsia="ru-RU"/>
              </w:rPr>
            </w:pPr>
            <w:r w:rsidRPr="00065A78">
              <w:rPr>
                <w:rFonts w:ascii="Times New Roman" w:eastAsia="Times New Roman" w:hAnsi="Times New Roman"/>
                <w:sz w:val="20"/>
                <w:szCs w:val="20"/>
                <w:lang w:val="kk-KZ" w:eastAsia="ru-RU"/>
              </w:rPr>
              <w:t>Раздел "Охрана окружающей среды" к "Индивидуально техническому проекту на расконсервацию скважины №Г-25к на площади «Кубасай", План природоохранных мероприятий</w:t>
            </w:r>
          </w:p>
          <w:p w:rsidR="002830BC" w:rsidRDefault="00065A78" w:rsidP="00065A78">
            <w:pPr>
              <w:rPr>
                <w:rFonts w:ascii="Times New Roman" w:eastAsia="Times New Roman" w:hAnsi="Times New Roman"/>
                <w:sz w:val="20"/>
                <w:szCs w:val="20"/>
                <w:lang w:val="kk-KZ" w:eastAsia="ru-RU"/>
              </w:rPr>
            </w:pPr>
            <w:r w:rsidRPr="00065A78">
              <w:rPr>
                <w:rFonts w:ascii="Times New Roman" w:eastAsia="Times New Roman" w:hAnsi="Times New Roman"/>
                <w:sz w:val="20"/>
                <w:szCs w:val="20"/>
                <w:lang w:val="kk-KZ" w:eastAsia="ru-RU"/>
              </w:rPr>
              <w:t>Заявитель: Товарищества с ограниченной ответственностью ""Қобланды""</w:t>
            </w:r>
          </w:p>
          <w:p w:rsidR="00065A78" w:rsidRDefault="00065A78" w:rsidP="00065A78">
            <w:pPr>
              <w:rPr>
                <w:rFonts w:ascii="Times New Roman" w:eastAsia="Times New Roman" w:hAnsi="Times New Roman"/>
                <w:sz w:val="20"/>
                <w:szCs w:val="20"/>
                <w:lang w:val="kk-KZ" w:eastAsia="ru-RU"/>
              </w:rPr>
            </w:pPr>
          </w:p>
          <w:p w:rsidR="00065A78" w:rsidRPr="00065A78" w:rsidRDefault="00065A78" w:rsidP="00065A78">
            <w:pPr>
              <w:rPr>
                <w:rFonts w:ascii="Times New Roman" w:eastAsia="Times New Roman" w:hAnsi="Times New Roman"/>
                <w:b/>
                <w:sz w:val="20"/>
                <w:szCs w:val="20"/>
                <w:lang w:val="kk-KZ" w:eastAsia="ru-RU"/>
              </w:rPr>
            </w:pPr>
            <w:r w:rsidRPr="00065A78">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19</w:t>
            </w:r>
            <w:r w:rsidRPr="00065A78">
              <w:rPr>
                <w:rFonts w:ascii="Times New Roman" w:eastAsia="Times New Roman" w:hAnsi="Times New Roman"/>
                <w:b/>
                <w:sz w:val="20"/>
                <w:szCs w:val="20"/>
                <w:lang w:val="kk-KZ" w:eastAsia="ru-RU"/>
              </w:rPr>
              <w:t>.11.2025</w:t>
            </w:r>
          </w:p>
          <w:p w:rsidR="00065A78" w:rsidRPr="00065A78" w:rsidRDefault="00065A78" w:rsidP="00065A78">
            <w:pPr>
              <w:rPr>
                <w:rFonts w:ascii="Times New Roman" w:eastAsia="Times New Roman" w:hAnsi="Times New Roman"/>
                <w:b/>
                <w:sz w:val="20"/>
                <w:szCs w:val="20"/>
                <w:lang w:val="kk-KZ" w:eastAsia="ru-RU"/>
              </w:rPr>
            </w:pPr>
          </w:p>
          <w:p w:rsidR="00065A78" w:rsidRPr="00B6254B" w:rsidRDefault="00065A78" w:rsidP="00065A78">
            <w:pPr>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Размещено на ИР: 19</w:t>
            </w:r>
            <w:r w:rsidRPr="00065A78">
              <w:rPr>
                <w:rFonts w:ascii="Times New Roman" w:eastAsia="Times New Roman" w:hAnsi="Times New Roman"/>
                <w:b/>
                <w:sz w:val="20"/>
                <w:szCs w:val="20"/>
                <w:lang w:val="kk-KZ" w:eastAsia="ru-RU"/>
              </w:rPr>
              <w:t>.11.2025</w:t>
            </w:r>
          </w:p>
        </w:tc>
        <w:tc>
          <w:tcPr>
            <w:tcW w:w="1276" w:type="dxa"/>
          </w:tcPr>
          <w:p w:rsidR="00BF3BDD" w:rsidRPr="00B922DC" w:rsidRDefault="00BF3BDD" w:rsidP="00542630">
            <w:pPr>
              <w:jc w:val="center"/>
              <w:rPr>
                <w:rFonts w:ascii="Times New Roman" w:eastAsia="Times New Roman" w:hAnsi="Times New Roman"/>
                <w:sz w:val="20"/>
                <w:szCs w:val="20"/>
                <w:lang w:val="kk-KZ" w:eastAsia="ru-RU"/>
              </w:rPr>
            </w:pPr>
          </w:p>
        </w:tc>
      </w:tr>
      <w:tr w:rsidR="00BF3BDD" w:rsidRPr="00B922DC" w:rsidTr="00E9256B">
        <w:tc>
          <w:tcPr>
            <w:tcW w:w="410" w:type="dxa"/>
          </w:tcPr>
          <w:p w:rsidR="00BF3BDD" w:rsidRPr="00B922DC" w:rsidRDefault="00BF3BDD" w:rsidP="00542630">
            <w:pPr>
              <w:jc w:val="both"/>
              <w:rPr>
                <w:rFonts w:ascii="Times New Roman" w:eastAsia="Times New Roman" w:hAnsi="Times New Roman"/>
                <w:sz w:val="20"/>
                <w:szCs w:val="20"/>
                <w:lang w:val="kk-KZ" w:eastAsia="ru-RU"/>
              </w:rPr>
            </w:pPr>
          </w:p>
        </w:tc>
        <w:tc>
          <w:tcPr>
            <w:tcW w:w="1003" w:type="dxa"/>
          </w:tcPr>
          <w:p w:rsidR="00BF3BDD" w:rsidRPr="00B922DC" w:rsidRDefault="00BF3BDD"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720951" w:rsidRPr="00720951" w:rsidRDefault="00720951" w:rsidP="00720951">
            <w:pPr>
              <w:spacing w:after="100" w:afterAutospacing="1"/>
              <w:rPr>
                <w:rFonts w:ascii="Times New Roman" w:eastAsia="Times New Roman" w:hAnsi="Times New Roman"/>
                <w:b/>
                <w:sz w:val="20"/>
                <w:szCs w:val="20"/>
                <w:lang w:val="kk-KZ"/>
              </w:rPr>
            </w:pPr>
            <w:r w:rsidRPr="00720951">
              <w:rPr>
                <w:rFonts w:ascii="Times New Roman" w:eastAsia="Times New Roman" w:hAnsi="Times New Roman"/>
                <w:b/>
                <w:sz w:val="20"/>
                <w:szCs w:val="20"/>
                <w:lang w:val="kk-KZ"/>
              </w:rPr>
              <w:t>19/12/2025 15:00</w:t>
            </w:r>
          </w:p>
          <w:p w:rsidR="00720951" w:rsidRPr="00720951" w:rsidRDefault="00720951" w:rsidP="00720951">
            <w:pPr>
              <w:spacing w:after="100" w:afterAutospacing="1"/>
              <w:rPr>
                <w:rFonts w:ascii="Times New Roman" w:eastAsia="Times New Roman" w:hAnsi="Times New Roman"/>
                <w:sz w:val="20"/>
                <w:szCs w:val="20"/>
                <w:lang w:val="kk-KZ"/>
              </w:rPr>
            </w:pPr>
            <w:r w:rsidRPr="00720951">
              <w:rPr>
                <w:rFonts w:ascii="Times New Roman" w:eastAsia="Times New Roman" w:hAnsi="Times New Roman"/>
                <w:sz w:val="20"/>
                <w:szCs w:val="20"/>
                <w:lang w:val="kk-KZ"/>
              </w:rPr>
              <w:t>ТОО «Казахстанская горнодобывающая компания Чжуннань» проводит общественные слушания в форме открытого собрания по пакету документов (ПНЭ, ПУО, ПЭК, ППМ, ПТН, Проект нормативов допустимых физических воздействий, План мероприятий по повышению энергоэффективности и энергосбережению) для получения комплексного экологического разрешения по проекту к Плану горных работ на месторождении твердых полезных ископаемых «Акпан Северный».</w:t>
            </w:r>
          </w:p>
          <w:p w:rsidR="00BF3BDD" w:rsidRDefault="00720951" w:rsidP="00720951">
            <w:pPr>
              <w:spacing w:after="100" w:afterAutospacing="1"/>
              <w:rPr>
                <w:rFonts w:ascii="Times New Roman" w:eastAsia="Times New Roman" w:hAnsi="Times New Roman"/>
                <w:sz w:val="20"/>
                <w:szCs w:val="20"/>
                <w:lang w:val="kk-KZ"/>
              </w:rPr>
            </w:pPr>
            <w:r w:rsidRPr="00720951">
              <w:rPr>
                <w:rFonts w:ascii="Times New Roman" w:eastAsia="Times New Roman" w:hAnsi="Times New Roman"/>
                <w:sz w:val="20"/>
                <w:szCs w:val="20"/>
                <w:lang w:val="kk-KZ"/>
              </w:rPr>
              <w:t>Заявитель: Товарищество с ограниченной ответственностью ""Казахстанская горнодобывающая компания Чжуннань""</w:t>
            </w:r>
          </w:p>
          <w:p w:rsidR="00720951" w:rsidRPr="00720951" w:rsidRDefault="00720951" w:rsidP="00720951">
            <w:pPr>
              <w:spacing w:after="100" w:afterAutospacing="1"/>
              <w:rPr>
                <w:rFonts w:ascii="Times New Roman" w:eastAsia="Times New Roman" w:hAnsi="Times New Roman"/>
                <w:b/>
                <w:sz w:val="20"/>
                <w:szCs w:val="20"/>
                <w:lang w:val="kk-KZ"/>
              </w:rPr>
            </w:pPr>
            <w:r w:rsidRPr="00720951">
              <w:rPr>
                <w:rFonts w:ascii="Times New Roman" w:eastAsia="Times New Roman" w:hAnsi="Times New Roman"/>
                <w:b/>
                <w:sz w:val="20"/>
                <w:szCs w:val="20"/>
                <w:lang w:val="kk-KZ"/>
              </w:rPr>
              <w:t>Размещено на Инф</w:t>
            </w:r>
            <w:r>
              <w:rPr>
                <w:rFonts w:ascii="Times New Roman" w:eastAsia="Times New Roman" w:hAnsi="Times New Roman"/>
                <w:b/>
                <w:sz w:val="20"/>
                <w:szCs w:val="20"/>
                <w:lang w:val="kk-KZ"/>
              </w:rPr>
              <w:t>ормационной системе: 18</w:t>
            </w:r>
            <w:r w:rsidRPr="00720951">
              <w:rPr>
                <w:rFonts w:ascii="Times New Roman" w:eastAsia="Times New Roman" w:hAnsi="Times New Roman"/>
                <w:b/>
                <w:sz w:val="20"/>
                <w:szCs w:val="20"/>
                <w:lang w:val="kk-KZ"/>
              </w:rPr>
              <w:t>.11.2025</w:t>
            </w:r>
          </w:p>
          <w:p w:rsidR="00720951" w:rsidRPr="00B922DC" w:rsidRDefault="00720951" w:rsidP="00720951">
            <w:pPr>
              <w:spacing w:after="100" w:afterAutospacing="1"/>
              <w:rPr>
                <w:rFonts w:ascii="Times New Roman" w:eastAsia="Times New Roman" w:hAnsi="Times New Roman"/>
                <w:sz w:val="20"/>
                <w:szCs w:val="20"/>
                <w:lang w:val="kk-KZ"/>
              </w:rPr>
            </w:pPr>
            <w:r>
              <w:rPr>
                <w:rFonts w:ascii="Times New Roman" w:eastAsia="Times New Roman" w:hAnsi="Times New Roman"/>
                <w:b/>
                <w:sz w:val="20"/>
                <w:szCs w:val="20"/>
                <w:lang w:val="kk-KZ"/>
              </w:rPr>
              <w:t>Размещено на ИР: 18</w:t>
            </w:r>
            <w:r w:rsidRPr="00720951">
              <w:rPr>
                <w:rFonts w:ascii="Times New Roman" w:eastAsia="Times New Roman" w:hAnsi="Times New Roman"/>
                <w:b/>
                <w:sz w:val="20"/>
                <w:szCs w:val="20"/>
                <w:lang w:val="kk-KZ"/>
              </w:rPr>
              <w:t>.11.2025</w:t>
            </w:r>
          </w:p>
        </w:tc>
        <w:tc>
          <w:tcPr>
            <w:tcW w:w="1275" w:type="dxa"/>
          </w:tcPr>
          <w:p w:rsidR="00BF3BDD" w:rsidRPr="00B922DC" w:rsidRDefault="00BF3BDD" w:rsidP="00542630">
            <w:pPr>
              <w:jc w:val="center"/>
              <w:rPr>
                <w:rFonts w:ascii="Times New Roman" w:eastAsia="Times New Roman" w:hAnsi="Times New Roman"/>
                <w:sz w:val="20"/>
                <w:szCs w:val="20"/>
                <w:lang w:val="kk-KZ" w:eastAsia="ru-RU"/>
              </w:rPr>
            </w:pPr>
          </w:p>
        </w:tc>
        <w:tc>
          <w:tcPr>
            <w:tcW w:w="2552" w:type="dxa"/>
          </w:tcPr>
          <w:p w:rsidR="00BF3BDD" w:rsidRPr="00B6254B" w:rsidRDefault="00BF3BDD" w:rsidP="00542630">
            <w:pPr>
              <w:jc w:val="both"/>
              <w:rPr>
                <w:rFonts w:ascii="Times New Roman" w:eastAsia="Times New Roman" w:hAnsi="Times New Roman"/>
                <w:sz w:val="20"/>
                <w:szCs w:val="20"/>
                <w:lang w:val="kk-KZ" w:eastAsia="ru-RU"/>
              </w:rPr>
            </w:pPr>
          </w:p>
        </w:tc>
        <w:tc>
          <w:tcPr>
            <w:tcW w:w="1276" w:type="dxa"/>
          </w:tcPr>
          <w:p w:rsidR="00BF3BDD" w:rsidRPr="00B922DC" w:rsidRDefault="00BF3BDD" w:rsidP="00542630">
            <w:pPr>
              <w:jc w:val="center"/>
              <w:rPr>
                <w:rFonts w:ascii="Times New Roman" w:eastAsia="Times New Roman" w:hAnsi="Times New Roman"/>
                <w:sz w:val="20"/>
                <w:szCs w:val="20"/>
                <w:lang w:val="kk-KZ" w:eastAsia="ru-RU"/>
              </w:rPr>
            </w:pPr>
          </w:p>
        </w:tc>
      </w:tr>
      <w:tr w:rsidR="00BF3BDD" w:rsidRPr="00B922DC" w:rsidTr="00E9256B">
        <w:tc>
          <w:tcPr>
            <w:tcW w:w="410" w:type="dxa"/>
          </w:tcPr>
          <w:p w:rsidR="00BF3BDD" w:rsidRPr="00B922DC" w:rsidRDefault="00BF3BDD" w:rsidP="00542630">
            <w:pPr>
              <w:jc w:val="both"/>
              <w:rPr>
                <w:rFonts w:ascii="Times New Roman" w:eastAsia="Times New Roman" w:hAnsi="Times New Roman"/>
                <w:sz w:val="20"/>
                <w:szCs w:val="20"/>
                <w:lang w:val="kk-KZ" w:eastAsia="ru-RU"/>
              </w:rPr>
            </w:pPr>
          </w:p>
        </w:tc>
        <w:tc>
          <w:tcPr>
            <w:tcW w:w="1003" w:type="dxa"/>
          </w:tcPr>
          <w:p w:rsidR="00BF3BDD" w:rsidRPr="00B922DC" w:rsidRDefault="00BF3BDD"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BF3BDD" w:rsidRPr="00B922DC" w:rsidRDefault="00BF3BDD" w:rsidP="00542630">
            <w:pPr>
              <w:spacing w:after="100" w:afterAutospacing="1"/>
              <w:rPr>
                <w:rFonts w:ascii="Times New Roman" w:eastAsia="Times New Roman" w:hAnsi="Times New Roman"/>
                <w:sz w:val="20"/>
                <w:szCs w:val="20"/>
                <w:lang w:val="kk-KZ"/>
              </w:rPr>
            </w:pPr>
          </w:p>
        </w:tc>
        <w:tc>
          <w:tcPr>
            <w:tcW w:w="1275" w:type="dxa"/>
          </w:tcPr>
          <w:p w:rsidR="00BF3BDD" w:rsidRPr="00B922DC" w:rsidRDefault="00BF3BDD" w:rsidP="00542630">
            <w:pPr>
              <w:jc w:val="center"/>
              <w:rPr>
                <w:rFonts w:ascii="Times New Roman" w:eastAsia="Times New Roman" w:hAnsi="Times New Roman"/>
                <w:sz w:val="20"/>
                <w:szCs w:val="20"/>
                <w:lang w:val="kk-KZ" w:eastAsia="ru-RU"/>
              </w:rPr>
            </w:pPr>
          </w:p>
        </w:tc>
        <w:tc>
          <w:tcPr>
            <w:tcW w:w="2552" w:type="dxa"/>
          </w:tcPr>
          <w:p w:rsidR="00720951" w:rsidRPr="008E6D0C" w:rsidRDefault="00720951" w:rsidP="00720951">
            <w:pPr>
              <w:rPr>
                <w:rFonts w:ascii="Times New Roman" w:eastAsia="Times New Roman" w:hAnsi="Times New Roman"/>
                <w:b/>
                <w:sz w:val="20"/>
                <w:szCs w:val="20"/>
                <w:lang w:val="kk-KZ" w:eastAsia="ru-RU"/>
              </w:rPr>
            </w:pPr>
            <w:r w:rsidRPr="008E6D0C">
              <w:rPr>
                <w:rFonts w:ascii="Times New Roman" w:eastAsia="Times New Roman" w:hAnsi="Times New Roman"/>
                <w:b/>
                <w:sz w:val="20"/>
                <w:szCs w:val="20"/>
                <w:lang w:val="kk-KZ" w:eastAsia="ru-RU"/>
              </w:rPr>
              <w:t>19/11/2025 10:00</w:t>
            </w:r>
          </w:p>
          <w:p w:rsidR="00720951" w:rsidRPr="00720951" w:rsidRDefault="00720951" w:rsidP="00720951">
            <w:pPr>
              <w:rPr>
                <w:rFonts w:ascii="Times New Roman" w:eastAsia="Times New Roman" w:hAnsi="Times New Roman"/>
                <w:sz w:val="20"/>
                <w:szCs w:val="20"/>
                <w:lang w:val="kk-KZ" w:eastAsia="ru-RU"/>
              </w:rPr>
            </w:pPr>
          </w:p>
          <w:p w:rsidR="00720951" w:rsidRDefault="00720951" w:rsidP="00720951">
            <w:pPr>
              <w:rPr>
                <w:rFonts w:ascii="Times New Roman" w:eastAsia="Times New Roman" w:hAnsi="Times New Roman"/>
                <w:sz w:val="20"/>
                <w:szCs w:val="20"/>
                <w:lang w:val="kk-KZ" w:eastAsia="ru-RU"/>
              </w:rPr>
            </w:pPr>
            <w:r w:rsidRPr="00720951">
              <w:rPr>
                <w:rFonts w:ascii="Times New Roman" w:eastAsia="Times New Roman" w:hAnsi="Times New Roman"/>
                <w:sz w:val="20"/>
                <w:szCs w:val="20"/>
                <w:lang w:val="kk-KZ" w:eastAsia="ru-RU"/>
              </w:rPr>
              <w:t xml:space="preserve">Проект отчета о возможных воздействиях «Объединение энергосистемы Западного Казахстана с ЕЭС Казахстана. Строительство </w:t>
            </w:r>
            <w:r w:rsidRPr="00720951">
              <w:rPr>
                <w:rFonts w:ascii="Times New Roman" w:eastAsia="Times New Roman" w:hAnsi="Times New Roman"/>
                <w:sz w:val="20"/>
                <w:szCs w:val="20"/>
                <w:lang w:val="kk-KZ" w:eastAsia="ru-RU"/>
              </w:rPr>
              <w:lastRenderedPageBreak/>
              <w:t>электросетевых объектов. Строительство ВЛ 500 кВ ПС 500 кВ Ульке – ПС 500 кВ Карабатан»</w:t>
            </w:r>
          </w:p>
          <w:p w:rsidR="00720951" w:rsidRPr="00720951" w:rsidRDefault="00720951" w:rsidP="00720951">
            <w:pPr>
              <w:rPr>
                <w:rFonts w:ascii="Times New Roman" w:eastAsia="Times New Roman" w:hAnsi="Times New Roman"/>
                <w:sz w:val="20"/>
                <w:szCs w:val="20"/>
                <w:lang w:val="kk-KZ" w:eastAsia="ru-RU"/>
              </w:rPr>
            </w:pPr>
          </w:p>
          <w:p w:rsidR="00BF3BDD" w:rsidRDefault="00720951" w:rsidP="00720951">
            <w:pPr>
              <w:rPr>
                <w:rFonts w:ascii="Times New Roman" w:eastAsia="Times New Roman" w:hAnsi="Times New Roman"/>
                <w:sz w:val="20"/>
                <w:szCs w:val="20"/>
                <w:lang w:val="kk-KZ" w:eastAsia="ru-RU"/>
              </w:rPr>
            </w:pPr>
            <w:r w:rsidRPr="00720951">
              <w:rPr>
                <w:rFonts w:ascii="Times New Roman" w:eastAsia="Times New Roman" w:hAnsi="Times New Roman"/>
                <w:sz w:val="20"/>
                <w:szCs w:val="20"/>
                <w:lang w:val="kk-KZ" w:eastAsia="ru-RU"/>
              </w:rPr>
              <w:t>Заявитель: Акционерное общество ""Казахстанская компания по управлению электрическими сетями"" (Кazakhstan Electricity Grid Operating Company) ""KEGOC""</w:t>
            </w:r>
          </w:p>
          <w:p w:rsidR="00720951" w:rsidRDefault="00720951" w:rsidP="00720951">
            <w:pPr>
              <w:rPr>
                <w:rFonts w:ascii="Times New Roman" w:eastAsia="Times New Roman" w:hAnsi="Times New Roman"/>
                <w:sz w:val="20"/>
                <w:szCs w:val="20"/>
                <w:lang w:val="kk-KZ" w:eastAsia="ru-RU"/>
              </w:rPr>
            </w:pPr>
          </w:p>
          <w:p w:rsidR="00720951" w:rsidRPr="00720951" w:rsidRDefault="00720951" w:rsidP="00720951">
            <w:pPr>
              <w:rPr>
                <w:rFonts w:ascii="Times New Roman" w:eastAsia="Times New Roman" w:hAnsi="Times New Roman"/>
                <w:b/>
                <w:sz w:val="20"/>
                <w:szCs w:val="20"/>
                <w:lang w:val="kk-KZ" w:eastAsia="ru-RU"/>
              </w:rPr>
            </w:pPr>
            <w:r w:rsidRPr="00720951">
              <w:rPr>
                <w:rFonts w:ascii="Times New Roman" w:eastAsia="Times New Roman" w:hAnsi="Times New Roman"/>
                <w:b/>
                <w:sz w:val="20"/>
                <w:szCs w:val="20"/>
                <w:lang w:val="kk-KZ" w:eastAsia="ru-RU"/>
              </w:rPr>
              <w:t>Размещено на Информационно</w:t>
            </w:r>
            <w:r>
              <w:rPr>
                <w:rFonts w:ascii="Times New Roman" w:eastAsia="Times New Roman" w:hAnsi="Times New Roman"/>
                <w:b/>
                <w:sz w:val="20"/>
                <w:szCs w:val="20"/>
                <w:lang w:val="kk-KZ" w:eastAsia="ru-RU"/>
              </w:rPr>
              <w:t>й системе: 25</w:t>
            </w:r>
            <w:r w:rsidRPr="00720951">
              <w:rPr>
                <w:rFonts w:ascii="Times New Roman" w:eastAsia="Times New Roman" w:hAnsi="Times New Roman"/>
                <w:b/>
                <w:sz w:val="20"/>
                <w:szCs w:val="20"/>
                <w:lang w:val="kk-KZ" w:eastAsia="ru-RU"/>
              </w:rPr>
              <w:t>.11.2025</w:t>
            </w:r>
          </w:p>
          <w:p w:rsidR="00720951" w:rsidRPr="00B6254B" w:rsidRDefault="00720951" w:rsidP="00720951">
            <w:pPr>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Размещено на ИР: 25</w:t>
            </w:r>
            <w:r w:rsidRPr="00720951">
              <w:rPr>
                <w:rFonts w:ascii="Times New Roman" w:eastAsia="Times New Roman" w:hAnsi="Times New Roman"/>
                <w:b/>
                <w:sz w:val="20"/>
                <w:szCs w:val="20"/>
                <w:lang w:val="kk-KZ" w:eastAsia="ru-RU"/>
              </w:rPr>
              <w:t>.11.2025</w:t>
            </w:r>
          </w:p>
        </w:tc>
        <w:tc>
          <w:tcPr>
            <w:tcW w:w="1276" w:type="dxa"/>
          </w:tcPr>
          <w:p w:rsidR="00BF3BDD" w:rsidRPr="00B922DC" w:rsidRDefault="00BF3BDD" w:rsidP="00542630">
            <w:pPr>
              <w:jc w:val="center"/>
              <w:rPr>
                <w:rFonts w:ascii="Times New Roman" w:eastAsia="Times New Roman" w:hAnsi="Times New Roman"/>
                <w:sz w:val="20"/>
                <w:szCs w:val="20"/>
                <w:lang w:val="kk-KZ" w:eastAsia="ru-RU"/>
              </w:rPr>
            </w:pPr>
          </w:p>
        </w:tc>
      </w:tr>
      <w:tr w:rsidR="00BF3BDD" w:rsidRPr="00B922DC" w:rsidTr="00E9256B">
        <w:tc>
          <w:tcPr>
            <w:tcW w:w="410" w:type="dxa"/>
          </w:tcPr>
          <w:p w:rsidR="00BF3BDD" w:rsidRPr="00B922DC" w:rsidRDefault="00BF3BDD" w:rsidP="00542630">
            <w:pPr>
              <w:jc w:val="both"/>
              <w:rPr>
                <w:rFonts w:ascii="Times New Roman" w:eastAsia="Times New Roman" w:hAnsi="Times New Roman"/>
                <w:sz w:val="20"/>
                <w:szCs w:val="20"/>
                <w:lang w:val="kk-KZ" w:eastAsia="ru-RU"/>
              </w:rPr>
            </w:pPr>
          </w:p>
        </w:tc>
        <w:tc>
          <w:tcPr>
            <w:tcW w:w="1003" w:type="dxa"/>
          </w:tcPr>
          <w:p w:rsidR="00BF3BDD" w:rsidRPr="00B922DC" w:rsidRDefault="00BF3BDD"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720951" w:rsidRPr="00495437" w:rsidRDefault="00720951" w:rsidP="00495437">
            <w:pPr>
              <w:spacing w:after="100" w:afterAutospacing="1"/>
              <w:rPr>
                <w:rFonts w:ascii="Times New Roman" w:eastAsia="Times New Roman" w:hAnsi="Times New Roman"/>
                <w:b/>
                <w:sz w:val="20"/>
                <w:szCs w:val="20"/>
                <w:lang w:val="kk-KZ"/>
              </w:rPr>
            </w:pPr>
            <w:r w:rsidRPr="00495437">
              <w:rPr>
                <w:rFonts w:ascii="Times New Roman" w:eastAsia="Times New Roman" w:hAnsi="Times New Roman"/>
                <w:b/>
                <w:sz w:val="20"/>
                <w:szCs w:val="20"/>
                <w:lang w:val="kk-KZ"/>
              </w:rPr>
              <w:t>19/12/2025 15:00</w:t>
            </w:r>
          </w:p>
          <w:p w:rsidR="00720951" w:rsidRPr="00720951" w:rsidRDefault="00720951" w:rsidP="00495437">
            <w:pPr>
              <w:spacing w:after="100" w:afterAutospacing="1"/>
              <w:rPr>
                <w:rFonts w:ascii="Times New Roman" w:eastAsia="Times New Roman" w:hAnsi="Times New Roman"/>
                <w:sz w:val="20"/>
                <w:szCs w:val="20"/>
                <w:lang w:val="kk-KZ"/>
              </w:rPr>
            </w:pPr>
            <w:r w:rsidRPr="00720951">
              <w:rPr>
                <w:rFonts w:ascii="Times New Roman" w:eastAsia="Times New Roman" w:hAnsi="Times New Roman"/>
                <w:sz w:val="20"/>
                <w:szCs w:val="20"/>
                <w:lang w:val="kk-KZ"/>
              </w:rPr>
              <w:t>«Проект нормативов допустимых выбросов загрязняющих веществ в атмосферу от источников ТОО «Disinfectant» на 2025-2034 гг, Программа производственного экологического контроля, Программа управлением отходов, План природоохранных мероприятий »</w:t>
            </w:r>
          </w:p>
          <w:p w:rsidR="00BF3BDD" w:rsidRDefault="00720951" w:rsidP="00495437">
            <w:pPr>
              <w:spacing w:after="100" w:afterAutospacing="1"/>
              <w:rPr>
                <w:rFonts w:ascii="Times New Roman" w:eastAsia="Times New Roman" w:hAnsi="Times New Roman"/>
                <w:sz w:val="20"/>
                <w:szCs w:val="20"/>
                <w:lang w:val="kk-KZ"/>
              </w:rPr>
            </w:pPr>
            <w:r w:rsidRPr="00720951">
              <w:rPr>
                <w:rFonts w:ascii="Times New Roman" w:eastAsia="Times New Roman" w:hAnsi="Times New Roman"/>
                <w:sz w:val="20"/>
                <w:szCs w:val="20"/>
                <w:lang w:val="kk-KZ"/>
              </w:rPr>
              <w:t>Заявитель: Товарищество с ограниченной ответственностью ""Disinfectant""</w:t>
            </w:r>
          </w:p>
          <w:p w:rsidR="00720951" w:rsidRPr="00495437" w:rsidRDefault="00720951" w:rsidP="00495437">
            <w:pPr>
              <w:spacing w:after="100" w:afterAutospacing="1"/>
              <w:rPr>
                <w:rFonts w:ascii="Times New Roman" w:eastAsia="Times New Roman" w:hAnsi="Times New Roman"/>
                <w:b/>
                <w:sz w:val="20"/>
                <w:szCs w:val="20"/>
                <w:lang w:val="kk-KZ"/>
              </w:rPr>
            </w:pPr>
            <w:r w:rsidRPr="00495437">
              <w:rPr>
                <w:rFonts w:ascii="Times New Roman" w:eastAsia="Times New Roman" w:hAnsi="Times New Roman"/>
                <w:b/>
                <w:sz w:val="20"/>
                <w:szCs w:val="20"/>
                <w:lang w:val="kk-KZ"/>
              </w:rPr>
              <w:t>Размещено на Информаци</w:t>
            </w:r>
            <w:r w:rsidR="00495437">
              <w:rPr>
                <w:rFonts w:ascii="Times New Roman" w:eastAsia="Times New Roman" w:hAnsi="Times New Roman"/>
                <w:b/>
                <w:sz w:val="20"/>
                <w:szCs w:val="20"/>
                <w:lang w:val="kk-KZ"/>
              </w:rPr>
              <w:t>онной системе: 19</w:t>
            </w:r>
            <w:r w:rsidRPr="00495437">
              <w:rPr>
                <w:rFonts w:ascii="Times New Roman" w:eastAsia="Times New Roman" w:hAnsi="Times New Roman"/>
                <w:b/>
                <w:sz w:val="20"/>
                <w:szCs w:val="20"/>
                <w:lang w:val="kk-KZ"/>
              </w:rPr>
              <w:t>.11.2025</w:t>
            </w:r>
          </w:p>
          <w:p w:rsidR="00720951" w:rsidRPr="00B922DC" w:rsidRDefault="00495437" w:rsidP="00495437">
            <w:pPr>
              <w:spacing w:after="100" w:afterAutospacing="1"/>
              <w:rPr>
                <w:rFonts w:ascii="Times New Roman" w:eastAsia="Times New Roman" w:hAnsi="Times New Roman"/>
                <w:sz w:val="20"/>
                <w:szCs w:val="20"/>
                <w:lang w:val="kk-KZ"/>
              </w:rPr>
            </w:pPr>
            <w:r>
              <w:rPr>
                <w:rFonts w:ascii="Times New Roman" w:eastAsia="Times New Roman" w:hAnsi="Times New Roman"/>
                <w:b/>
                <w:sz w:val="20"/>
                <w:szCs w:val="20"/>
                <w:lang w:val="kk-KZ"/>
              </w:rPr>
              <w:t>Размещено на ИР: 19</w:t>
            </w:r>
            <w:r w:rsidR="00720951" w:rsidRPr="00495437">
              <w:rPr>
                <w:rFonts w:ascii="Times New Roman" w:eastAsia="Times New Roman" w:hAnsi="Times New Roman"/>
                <w:b/>
                <w:sz w:val="20"/>
                <w:szCs w:val="20"/>
                <w:lang w:val="kk-KZ"/>
              </w:rPr>
              <w:t>.11.2025</w:t>
            </w:r>
          </w:p>
        </w:tc>
        <w:tc>
          <w:tcPr>
            <w:tcW w:w="1275" w:type="dxa"/>
          </w:tcPr>
          <w:p w:rsidR="00BF3BDD" w:rsidRPr="00B922DC" w:rsidRDefault="00BF3BDD" w:rsidP="00542630">
            <w:pPr>
              <w:jc w:val="center"/>
              <w:rPr>
                <w:rFonts w:ascii="Times New Roman" w:eastAsia="Times New Roman" w:hAnsi="Times New Roman"/>
                <w:sz w:val="20"/>
                <w:szCs w:val="20"/>
                <w:lang w:val="kk-KZ" w:eastAsia="ru-RU"/>
              </w:rPr>
            </w:pPr>
          </w:p>
        </w:tc>
        <w:tc>
          <w:tcPr>
            <w:tcW w:w="2552" w:type="dxa"/>
          </w:tcPr>
          <w:p w:rsidR="00BF3BDD" w:rsidRPr="00B6254B" w:rsidRDefault="00BF3BDD" w:rsidP="00542630">
            <w:pPr>
              <w:jc w:val="both"/>
              <w:rPr>
                <w:rFonts w:ascii="Times New Roman" w:eastAsia="Times New Roman" w:hAnsi="Times New Roman"/>
                <w:sz w:val="20"/>
                <w:szCs w:val="20"/>
                <w:lang w:val="kk-KZ" w:eastAsia="ru-RU"/>
              </w:rPr>
            </w:pPr>
          </w:p>
        </w:tc>
        <w:tc>
          <w:tcPr>
            <w:tcW w:w="1276" w:type="dxa"/>
          </w:tcPr>
          <w:p w:rsidR="00BF3BDD" w:rsidRPr="00B922DC" w:rsidRDefault="00BF3BDD" w:rsidP="00542630">
            <w:pPr>
              <w:jc w:val="center"/>
              <w:rPr>
                <w:rFonts w:ascii="Times New Roman" w:eastAsia="Times New Roman" w:hAnsi="Times New Roman"/>
                <w:sz w:val="20"/>
                <w:szCs w:val="20"/>
                <w:lang w:val="kk-KZ" w:eastAsia="ru-RU"/>
              </w:rPr>
            </w:pPr>
          </w:p>
        </w:tc>
      </w:tr>
      <w:tr w:rsidR="00BF3BDD" w:rsidRPr="00B922DC" w:rsidTr="00E9256B">
        <w:tc>
          <w:tcPr>
            <w:tcW w:w="410" w:type="dxa"/>
          </w:tcPr>
          <w:p w:rsidR="00BF3BDD" w:rsidRPr="00B922DC" w:rsidRDefault="00BF3BDD" w:rsidP="00542630">
            <w:pPr>
              <w:jc w:val="both"/>
              <w:rPr>
                <w:rFonts w:ascii="Times New Roman" w:eastAsia="Times New Roman" w:hAnsi="Times New Roman"/>
                <w:sz w:val="20"/>
                <w:szCs w:val="20"/>
                <w:lang w:val="kk-KZ" w:eastAsia="ru-RU"/>
              </w:rPr>
            </w:pPr>
          </w:p>
        </w:tc>
        <w:tc>
          <w:tcPr>
            <w:tcW w:w="1003" w:type="dxa"/>
          </w:tcPr>
          <w:p w:rsidR="00BF3BDD" w:rsidRPr="00B922DC" w:rsidRDefault="00BF3BDD"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495437" w:rsidRPr="00495437" w:rsidRDefault="00495437" w:rsidP="00495437">
            <w:pPr>
              <w:spacing w:after="100" w:afterAutospacing="1"/>
              <w:rPr>
                <w:rFonts w:ascii="Times New Roman" w:eastAsia="Times New Roman" w:hAnsi="Times New Roman"/>
                <w:b/>
                <w:sz w:val="20"/>
                <w:szCs w:val="20"/>
                <w:lang w:val="kk-KZ"/>
              </w:rPr>
            </w:pPr>
            <w:r w:rsidRPr="00495437">
              <w:rPr>
                <w:rFonts w:ascii="Times New Roman" w:eastAsia="Times New Roman" w:hAnsi="Times New Roman"/>
                <w:b/>
                <w:sz w:val="20"/>
                <w:szCs w:val="20"/>
                <w:lang w:val="kk-KZ"/>
              </w:rPr>
              <w:t>25/12/2025 14:30</w:t>
            </w:r>
          </w:p>
          <w:p w:rsidR="00495437" w:rsidRPr="00495437" w:rsidRDefault="00495437" w:rsidP="00495437">
            <w:pPr>
              <w:spacing w:after="100" w:afterAutospacing="1"/>
              <w:rPr>
                <w:rFonts w:ascii="Times New Roman" w:eastAsia="Times New Roman" w:hAnsi="Times New Roman"/>
                <w:sz w:val="20"/>
                <w:szCs w:val="20"/>
                <w:lang w:val="kk-KZ"/>
              </w:rPr>
            </w:pPr>
            <w:r w:rsidRPr="00495437">
              <w:rPr>
                <w:rFonts w:ascii="Times New Roman" w:eastAsia="Times New Roman" w:hAnsi="Times New Roman"/>
                <w:sz w:val="20"/>
                <w:szCs w:val="20"/>
                <w:lang w:val="kk-KZ"/>
              </w:rPr>
              <w:t>Материалы к заявке для получения экологического разрешения на воздействие на строительство объекта по проекту "РВС-5000 Т-32001B УППВ месторождение Алибекмола, в Актюбинской области".</w:t>
            </w:r>
          </w:p>
          <w:p w:rsidR="00BF3BDD" w:rsidRDefault="00495437" w:rsidP="00495437">
            <w:pPr>
              <w:spacing w:after="100" w:afterAutospacing="1"/>
              <w:rPr>
                <w:rFonts w:ascii="Times New Roman" w:eastAsia="Times New Roman" w:hAnsi="Times New Roman"/>
                <w:sz w:val="20"/>
                <w:szCs w:val="20"/>
                <w:lang w:val="kk-KZ"/>
              </w:rPr>
            </w:pPr>
            <w:r w:rsidRPr="00495437">
              <w:rPr>
                <w:rFonts w:ascii="Times New Roman" w:eastAsia="Times New Roman" w:hAnsi="Times New Roman"/>
                <w:sz w:val="20"/>
                <w:szCs w:val="20"/>
                <w:lang w:val="kk-KZ"/>
              </w:rPr>
              <w:t>Заявитель: Товарищество с ограниченной ответственностью ""Казахойл Актобе""</w:t>
            </w:r>
          </w:p>
          <w:p w:rsidR="00495437" w:rsidRPr="00495437" w:rsidRDefault="00495437" w:rsidP="00495437">
            <w:pPr>
              <w:spacing w:after="100" w:afterAutospacing="1"/>
              <w:rPr>
                <w:rFonts w:ascii="Times New Roman" w:eastAsia="Times New Roman" w:hAnsi="Times New Roman"/>
                <w:b/>
                <w:sz w:val="20"/>
                <w:szCs w:val="20"/>
                <w:lang w:val="kk-KZ"/>
              </w:rPr>
            </w:pPr>
            <w:r w:rsidRPr="00495437">
              <w:rPr>
                <w:rFonts w:ascii="Times New Roman" w:eastAsia="Times New Roman" w:hAnsi="Times New Roman"/>
                <w:b/>
                <w:sz w:val="20"/>
                <w:szCs w:val="20"/>
                <w:lang w:val="kk-KZ"/>
              </w:rPr>
              <w:lastRenderedPageBreak/>
              <w:t>Размещено на Информационной системе: 19.11.2025</w:t>
            </w:r>
          </w:p>
          <w:p w:rsidR="00495437" w:rsidRPr="00B922DC" w:rsidRDefault="00495437" w:rsidP="00495437">
            <w:pPr>
              <w:spacing w:after="100" w:afterAutospacing="1"/>
              <w:rPr>
                <w:rFonts w:ascii="Times New Roman" w:eastAsia="Times New Roman" w:hAnsi="Times New Roman"/>
                <w:sz w:val="20"/>
                <w:szCs w:val="20"/>
                <w:lang w:val="kk-KZ"/>
              </w:rPr>
            </w:pPr>
            <w:r w:rsidRPr="00495437">
              <w:rPr>
                <w:rFonts w:ascii="Times New Roman" w:eastAsia="Times New Roman" w:hAnsi="Times New Roman"/>
                <w:b/>
                <w:sz w:val="20"/>
                <w:szCs w:val="20"/>
                <w:lang w:val="kk-KZ"/>
              </w:rPr>
              <w:t>Размещено на ИР: 19.11.2025</w:t>
            </w:r>
          </w:p>
        </w:tc>
        <w:tc>
          <w:tcPr>
            <w:tcW w:w="1275" w:type="dxa"/>
          </w:tcPr>
          <w:p w:rsidR="00BF3BDD" w:rsidRPr="00B922DC" w:rsidRDefault="00BF3BDD" w:rsidP="00542630">
            <w:pPr>
              <w:jc w:val="center"/>
              <w:rPr>
                <w:rFonts w:ascii="Times New Roman" w:eastAsia="Times New Roman" w:hAnsi="Times New Roman"/>
                <w:sz w:val="20"/>
                <w:szCs w:val="20"/>
                <w:lang w:val="kk-KZ" w:eastAsia="ru-RU"/>
              </w:rPr>
            </w:pPr>
          </w:p>
        </w:tc>
        <w:tc>
          <w:tcPr>
            <w:tcW w:w="2552" w:type="dxa"/>
          </w:tcPr>
          <w:p w:rsidR="00BF3BDD" w:rsidRPr="00B6254B" w:rsidRDefault="00BF3BDD" w:rsidP="00542630">
            <w:pPr>
              <w:jc w:val="both"/>
              <w:rPr>
                <w:rFonts w:ascii="Times New Roman" w:eastAsia="Times New Roman" w:hAnsi="Times New Roman"/>
                <w:sz w:val="20"/>
                <w:szCs w:val="20"/>
                <w:lang w:val="kk-KZ" w:eastAsia="ru-RU"/>
              </w:rPr>
            </w:pPr>
          </w:p>
        </w:tc>
        <w:tc>
          <w:tcPr>
            <w:tcW w:w="1276" w:type="dxa"/>
          </w:tcPr>
          <w:p w:rsidR="00BF3BDD" w:rsidRPr="00B922DC" w:rsidRDefault="00BF3BDD" w:rsidP="00542630">
            <w:pPr>
              <w:jc w:val="center"/>
              <w:rPr>
                <w:rFonts w:ascii="Times New Roman" w:eastAsia="Times New Roman" w:hAnsi="Times New Roman"/>
                <w:sz w:val="20"/>
                <w:szCs w:val="20"/>
                <w:lang w:val="kk-KZ" w:eastAsia="ru-RU"/>
              </w:rPr>
            </w:pPr>
          </w:p>
        </w:tc>
      </w:tr>
      <w:tr w:rsidR="002E368B" w:rsidRPr="00B922DC" w:rsidTr="00E9256B">
        <w:tc>
          <w:tcPr>
            <w:tcW w:w="410" w:type="dxa"/>
          </w:tcPr>
          <w:p w:rsidR="002E368B" w:rsidRPr="00B922DC" w:rsidRDefault="002E368B" w:rsidP="00542630">
            <w:pPr>
              <w:jc w:val="both"/>
              <w:rPr>
                <w:rFonts w:ascii="Times New Roman" w:eastAsia="Times New Roman" w:hAnsi="Times New Roman"/>
                <w:sz w:val="20"/>
                <w:szCs w:val="20"/>
                <w:lang w:val="kk-KZ" w:eastAsia="ru-RU"/>
              </w:rPr>
            </w:pPr>
          </w:p>
        </w:tc>
        <w:tc>
          <w:tcPr>
            <w:tcW w:w="1003" w:type="dxa"/>
          </w:tcPr>
          <w:p w:rsidR="002E368B" w:rsidRPr="00B922DC" w:rsidRDefault="002E368B"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2E368B" w:rsidRPr="00B922DC" w:rsidRDefault="002E368B" w:rsidP="00542630">
            <w:pPr>
              <w:spacing w:after="100" w:afterAutospacing="1"/>
              <w:rPr>
                <w:rFonts w:ascii="Times New Roman" w:eastAsia="Times New Roman" w:hAnsi="Times New Roman"/>
                <w:sz w:val="20"/>
                <w:szCs w:val="20"/>
                <w:lang w:val="kk-KZ"/>
              </w:rPr>
            </w:pPr>
          </w:p>
        </w:tc>
        <w:tc>
          <w:tcPr>
            <w:tcW w:w="1275" w:type="dxa"/>
          </w:tcPr>
          <w:p w:rsidR="002E368B" w:rsidRPr="00B922DC" w:rsidRDefault="002E368B" w:rsidP="00542630">
            <w:pPr>
              <w:jc w:val="center"/>
              <w:rPr>
                <w:rFonts w:ascii="Times New Roman" w:eastAsia="Times New Roman" w:hAnsi="Times New Roman"/>
                <w:sz w:val="20"/>
                <w:szCs w:val="20"/>
                <w:lang w:val="kk-KZ" w:eastAsia="ru-RU"/>
              </w:rPr>
            </w:pPr>
          </w:p>
        </w:tc>
        <w:tc>
          <w:tcPr>
            <w:tcW w:w="2552" w:type="dxa"/>
          </w:tcPr>
          <w:p w:rsidR="00495437" w:rsidRPr="00D35AAE" w:rsidRDefault="00495437" w:rsidP="00495437">
            <w:pPr>
              <w:rPr>
                <w:rFonts w:ascii="Times New Roman" w:eastAsia="Times New Roman" w:hAnsi="Times New Roman"/>
                <w:b/>
                <w:sz w:val="20"/>
                <w:szCs w:val="20"/>
                <w:lang w:val="kk-KZ" w:eastAsia="ru-RU"/>
              </w:rPr>
            </w:pPr>
            <w:r w:rsidRPr="00D35AAE">
              <w:rPr>
                <w:rFonts w:ascii="Times New Roman" w:eastAsia="Times New Roman" w:hAnsi="Times New Roman"/>
                <w:b/>
                <w:sz w:val="20"/>
                <w:szCs w:val="20"/>
                <w:lang w:val="kk-KZ" w:eastAsia="ru-RU"/>
              </w:rPr>
              <w:t>20/11/2025 15:00</w:t>
            </w:r>
          </w:p>
          <w:p w:rsidR="00495437" w:rsidRDefault="00495437" w:rsidP="00495437">
            <w:pPr>
              <w:rPr>
                <w:rFonts w:ascii="Times New Roman" w:eastAsia="Times New Roman" w:hAnsi="Times New Roman"/>
                <w:sz w:val="20"/>
                <w:szCs w:val="20"/>
                <w:lang w:val="kk-KZ" w:eastAsia="ru-RU"/>
              </w:rPr>
            </w:pPr>
          </w:p>
          <w:p w:rsidR="00495437" w:rsidRDefault="00495437" w:rsidP="00495437">
            <w:pPr>
              <w:rPr>
                <w:rFonts w:ascii="Times New Roman" w:eastAsia="Times New Roman" w:hAnsi="Times New Roman"/>
                <w:sz w:val="20"/>
                <w:szCs w:val="20"/>
                <w:lang w:val="kk-KZ" w:eastAsia="ru-RU"/>
              </w:rPr>
            </w:pPr>
            <w:r w:rsidRPr="00495437">
              <w:rPr>
                <w:rFonts w:ascii="Times New Roman" w:eastAsia="Times New Roman" w:hAnsi="Times New Roman"/>
                <w:sz w:val="20"/>
                <w:szCs w:val="20"/>
                <w:lang w:val="kk-KZ" w:eastAsia="ru-RU"/>
              </w:rPr>
              <w:t>Материалы для получения экологического разрешения на воздействие (НДВ, ПУО, ПЭК, ППМ) к «Плану разведки на хромитовые руды Мамытского гипербазитового массива в Хромтауском районе Актюбинской области, № 442-EL от 9 декабря 2019 года (Переоформление лицензии 24 октября 2024 года).</w:t>
            </w:r>
          </w:p>
          <w:p w:rsidR="00495437" w:rsidRPr="00495437" w:rsidRDefault="00495437" w:rsidP="00495437">
            <w:pPr>
              <w:rPr>
                <w:rFonts w:ascii="Times New Roman" w:eastAsia="Times New Roman" w:hAnsi="Times New Roman"/>
                <w:sz w:val="20"/>
                <w:szCs w:val="20"/>
                <w:lang w:val="kk-KZ" w:eastAsia="ru-RU"/>
              </w:rPr>
            </w:pPr>
          </w:p>
          <w:p w:rsidR="002E368B" w:rsidRDefault="00495437" w:rsidP="00495437">
            <w:pPr>
              <w:rPr>
                <w:rFonts w:ascii="Times New Roman" w:eastAsia="Times New Roman" w:hAnsi="Times New Roman"/>
                <w:sz w:val="20"/>
                <w:szCs w:val="20"/>
                <w:lang w:val="kk-KZ" w:eastAsia="ru-RU"/>
              </w:rPr>
            </w:pPr>
            <w:r w:rsidRPr="00495437">
              <w:rPr>
                <w:rFonts w:ascii="Times New Roman" w:eastAsia="Times New Roman" w:hAnsi="Times New Roman"/>
                <w:sz w:val="20"/>
                <w:szCs w:val="20"/>
                <w:lang w:val="kk-KZ" w:eastAsia="ru-RU"/>
              </w:rPr>
              <w:t>Заявитель: Товарищество с ограниченной ответственностью ""Восход-Oriel""</w:t>
            </w:r>
          </w:p>
          <w:p w:rsidR="00495437" w:rsidRPr="00495437" w:rsidRDefault="00495437" w:rsidP="00495437">
            <w:pPr>
              <w:rPr>
                <w:rFonts w:ascii="Times New Roman" w:eastAsia="Times New Roman" w:hAnsi="Times New Roman"/>
                <w:b/>
                <w:sz w:val="20"/>
                <w:szCs w:val="20"/>
                <w:lang w:val="kk-KZ" w:eastAsia="ru-RU"/>
              </w:rPr>
            </w:pPr>
          </w:p>
          <w:p w:rsidR="00495437" w:rsidRDefault="00495437" w:rsidP="00495437">
            <w:pPr>
              <w:rPr>
                <w:rFonts w:ascii="Times New Roman" w:eastAsia="Times New Roman" w:hAnsi="Times New Roman"/>
                <w:b/>
                <w:sz w:val="20"/>
                <w:szCs w:val="20"/>
                <w:lang w:val="kk-KZ" w:eastAsia="ru-RU"/>
              </w:rPr>
            </w:pPr>
            <w:r w:rsidRPr="00495437">
              <w:rPr>
                <w:rFonts w:ascii="Times New Roman" w:eastAsia="Times New Roman" w:hAnsi="Times New Roman"/>
                <w:b/>
                <w:sz w:val="20"/>
                <w:szCs w:val="20"/>
                <w:lang w:val="kk-KZ" w:eastAsia="ru-RU"/>
              </w:rPr>
              <w:t>Размещено на Инф</w:t>
            </w:r>
            <w:r>
              <w:rPr>
                <w:rFonts w:ascii="Times New Roman" w:eastAsia="Times New Roman" w:hAnsi="Times New Roman"/>
                <w:b/>
                <w:sz w:val="20"/>
                <w:szCs w:val="20"/>
                <w:lang w:val="kk-KZ" w:eastAsia="ru-RU"/>
              </w:rPr>
              <w:t>ормационной системе: 25</w:t>
            </w:r>
            <w:r w:rsidRPr="00495437">
              <w:rPr>
                <w:rFonts w:ascii="Times New Roman" w:eastAsia="Times New Roman" w:hAnsi="Times New Roman"/>
                <w:b/>
                <w:sz w:val="20"/>
                <w:szCs w:val="20"/>
                <w:lang w:val="kk-KZ" w:eastAsia="ru-RU"/>
              </w:rPr>
              <w:t>.11.2025</w:t>
            </w:r>
          </w:p>
          <w:p w:rsidR="00D35AAE" w:rsidRPr="00495437" w:rsidRDefault="00D35AAE" w:rsidP="00495437">
            <w:pPr>
              <w:rPr>
                <w:rFonts w:ascii="Times New Roman" w:eastAsia="Times New Roman" w:hAnsi="Times New Roman"/>
                <w:b/>
                <w:sz w:val="20"/>
                <w:szCs w:val="20"/>
                <w:lang w:val="kk-KZ" w:eastAsia="ru-RU"/>
              </w:rPr>
            </w:pPr>
          </w:p>
          <w:p w:rsidR="00495437" w:rsidRPr="00B6254B" w:rsidRDefault="00495437" w:rsidP="00495437">
            <w:pPr>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Размещено на ИР: 25</w:t>
            </w:r>
            <w:r w:rsidRPr="00495437">
              <w:rPr>
                <w:rFonts w:ascii="Times New Roman" w:eastAsia="Times New Roman" w:hAnsi="Times New Roman"/>
                <w:b/>
                <w:sz w:val="20"/>
                <w:szCs w:val="20"/>
                <w:lang w:val="kk-KZ" w:eastAsia="ru-RU"/>
              </w:rPr>
              <w:t>.11.2025</w:t>
            </w:r>
          </w:p>
        </w:tc>
        <w:tc>
          <w:tcPr>
            <w:tcW w:w="1276" w:type="dxa"/>
          </w:tcPr>
          <w:p w:rsidR="002E368B" w:rsidRPr="00B922DC" w:rsidRDefault="002E368B" w:rsidP="00542630">
            <w:pPr>
              <w:jc w:val="center"/>
              <w:rPr>
                <w:rFonts w:ascii="Times New Roman" w:eastAsia="Times New Roman" w:hAnsi="Times New Roman"/>
                <w:sz w:val="20"/>
                <w:szCs w:val="20"/>
                <w:lang w:val="kk-KZ" w:eastAsia="ru-RU"/>
              </w:rPr>
            </w:pPr>
          </w:p>
        </w:tc>
      </w:tr>
      <w:tr w:rsidR="00525DDA" w:rsidRPr="00B922DC" w:rsidTr="00E9256B">
        <w:tc>
          <w:tcPr>
            <w:tcW w:w="410" w:type="dxa"/>
          </w:tcPr>
          <w:p w:rsidR="00525DDA" w:rsidRPr="00B922DC" w:rsidRDefault="00525DDA" w:rsidP="00542630">
            <w:pPr>
              <w:jc w:val="both"/>
              <w:rPr>
                <w:rFonts w:ascii="Times New Roman" w:eastAsia="Times New Roman" w:hAnsi="Times New Roman"/>
                <w:sz w:val="20"/>
                <w:szCs w:val="20"/>
                <w:lang w:val="kk-KZ" w:eastAsia="ru-RU"/>
              </w:rPr>
            </w:pPr>
          </w:p>
        </w:tc>
        <w:tc>
          <w:tcPr>
            <w:tcW w:w="1003" w:type="dxa"/>
          </w:tcPr>
          <w:p w:rsidR="00525DDA" w:rsidRPr="00B922DC" w:rsidRDefault="00525DDA"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525DDA" w:rsidRPr="00B922DC" w:rsidRDefault="00525DDA" w:rsidP="00542630">
            <w:pPr>
              <w:spacing w:after="100" w:afterAutospacing="1"/>
              <w:rPr>
                <w:rFonts w:ascii="Times New Roman" w:eastAsia="Times New Roman" w:hAnsi="Times New Roman"/>
                <w:sz w:val="20"/>
                <w:szCs w:val="20"/>
                <w:lang w:val="kk-KZ"/>
              </w:rPr>
            </w:pPr>
          </w:p>
        </w:tc>
        <w:tc>
          <w:tcPr>
            <w:tcW w:w="1275" w:type="dxa"/>
          </w:tcPr>
          <w:p w:rsidR="00525DDA" w:rsidRPr="00B922DC" w:rsidRDefault="00525DDA" w:rsidP="00542630">
            <w:pPr>
              <w:jc w:val="center"/>
              <w:rPr>
                <w:rFonts w:ascii="Times New Roman" w:eastAsia="Times New Roman" w:hAnsi="Times New Roman"/>
                <w:sz w:val="20"/>
                <w:szCs w:val="20"/>
                <w:lang w:val="kk-KZ" w:eastAsia="ru-RU"/>
              </w:rPr>
            </w:pPr>
          </w:p>
        </w:tc>
        <w:tc>
          <w:tcPr>
            <w:tcW w:w="2552" w:type="dxa"/>
          </w:tcPr>
          <w:p w:rsidR="004C5A4D" w:rsidRPr="004C5A4D" w:rsidRDefault="004C5A4D" w:rsidP="004C5A4D">
            <w:pPr>
              <w:rPr>
                <w:rFonts w:ascii="Times New Roman" w:eastAsia="Times New Roman" w:hAnsi="Times New Roman"/>
                <w:b/>
                <w:sz w:val="20"/>
                <w:szCs w:val="20"/>
                <w:lang w:val="kk-KZ" w:eastAsia="ru-RU"/>
              </w:rPr>
            </w:pPr>
            <w:r w:rsidRPr="004C5A4D">
              <w:rPr>
                <w:rFonts w:ascii="Times New Roman" w:eastAsia="Times New Roman" w:hAnsi="Times New Roman"/>
                <w:b/>
                <w:sz w:val="20"/>
                <w:szCs w:val="20"/>
                <w:lang w:val="kk-KZ" w:eastAsia="ru-RU"/>
              </w:rPr>
              <w:t>20/11/2025 11:00</w:t>
            </w:r>
          </w:p>
          <w:p w:rsidR="004C5A4D" w:rsidRDefault="004C5A4D" w:rsidP="004C5A4D">
            <w:pPr>
              <w:rPr>
                <w:rFonts w:ascii="Times New Roman" w:eastAsia="Times New Roman" w:hAnsi="Times New Roman"/>
                <w:sz w:val="20"/>
                <w:szCs w:val="20"/>
                <w:lang w:val="kk-KZ" w:eastAsia="ru-RU"/>
              </w:rPr>
            </w:pPr>
          </w:p>
          <w:p w:rsidR="004C5A4D" w:rsidRDefault="004C5A4D" w:rsidP="004C5A4D">
            <w:pPr>
              <w:rPr>
                <w:rFonts w:ascii="Times New Roman" w:eastAsia="Times New Roman" w:hAnsi="Times New Roman"/>
                <w:sz w:val="20"/>
                <w:szCs w:val="20"/>
                <w:lang w:val="kk-KZ" w:eastAsia="ru-RU"/>
              </w:rPr>
            </w:pPr>
            <w:r w:rsidRPr="004C5A4D">
              <w:rPr>
                <w:rFonts w:ascii="Times New Roman" w:eastAsia="Times New Roman" w:hAnsi="Times New Roman"/>
                <w:sz w:val="20"/>
                <w:szCs w:val="20"/>
                <w:lang w:val="kk-KZ" w:eastAsia="ru-RU"/>
              </w:rPr>
              <w:t>Материалы для получения экологического разрешения на воздействие (НДВ, ПУО, ПЭК, ППМ) к «Плану разведки на хромитовые руды Мамытского гипербазитового массива в Хромтауском районе Актюбинской области, № 442-EL от 9 декабря 2019 года (Переоформление лицензии 24 октября 2024 года).</w:t>
            </w:r>
          </w:p>
          <w:p w:rsidR="00D35AAE" w:rsidRPr="004C5A4D" w:rsidRDefault="00D35AAE" w:rsidP="004C5A4D">
            <w:pPr>
              <w:rPr>
                <w:rFonts w:ascii="Times New Roman" w:eastAsia="Times New Roman" w:hAnsi="Times New Roman"/>
                <w:sz w:val="20"/>
                <w:szCs w:val="20"/>
                <w:lang w:val="kk-KZ" w:eastAsia="ru-RU"/>
              </w:rPr>
            </w:pPr>
          </w:p>
          <w:p w:rsidR="00525DDA" w:rsidRDefault="004C5A4D" w:rsidP="004C5A4D">
            <w:pPr>
              <w:rPr>
                <w:rFonts w:ascii="Times New Roman" w:eastAsia="Times New Roman" w:hAnsi="Times New Roman"/>
                <w:sz w:val="20"/>
                <w:szCs w:val="20"/>
                <w:lang w:val="kk-KZ" w:eastAsia="ru-RU"/>
              </w:rPr>
            </w:pPr>
            <w:r w:rsidRPr="004C5A4D">
              <w:rPr>
                <w:rFonts w:ascii="Times New Roman" w:eastAsia="Times New Roman" w:hAnsi="Times New Roman"/>
                <w:sz w:val="20"/>
                <w:szCs w:val="20"/>
                <w:lang w:val="kk-KZ" w:eastAsia="ru-RU"/>
              </w:rPr>
              <w:t>Заявитель: Товарищество с ограниченной ответственностью ""Восход-Oriel""</w:t>
            </w:r>
          </w:p>
          <w:p w:rsidR="004C5A4D" w:rsidRPr="004C5A4D" w:rsidRDefault="004C5A4D" w:rsidP="004C5A4D">
            <w:pPr>
              <w:rPr>
                <w:rFonts w:ascii="Times New Roman" w:eastAsia="Times New Roman" w:hAnsi="Times New Roman"/>
                <w:b/>
                <w:sz w:val="20"/>
                <w:szCs w:val="20"/>
                <w:lang w:val="kk-KZ" w:eastAsia="ru-RU"/>
              </w:rPr>
            </w:pPr>
          </w:p>
          <w:p w:rsidR="004C5A4D" w:rsidRDefault="004C5A4D" w:rsidP="004C5A4D">
            <w:pPr>
              <w:rPr>
                <w:rFonts w:ascii="Times New Roman" w:eastAsia="Times New Roman" w:hAnsi="Times New Roman"/>
                <w:b/>
                <w:sz w:val="20"/>
                <w:szCs w:val="20"/>
                <w:lang w:val="kk-KZ" w:eastAsia="ru-RU"/>
              </w:rPr>
            </w:pPr>
            <w:r w:rsidRPr="004C5A4D">
              <w:rPr>
                <w:rFonts w:ascii="Times New Roman" w:eastAsia="Times New Roman" w:hAnsi="Times New Roman"/>
                <w:b/>
                <w:sz w:val="20"/>
                <w:szCs w:val="20"/>
                <w:lang w:val="kk-KZ" w:eastAsia="ru-RU"/>
              </w:rPr>
              <w:t>Размещено на Информационной системе: 25.11.2025</w:t>
            </w:r>
          </w:p>
          <w:p w:rsidR="00D35AAE" w:rsidRPr="004C5A4D" w:rsidRDefault="00D35AAE" w:rsidP="004C5A4D">
            <w:pPr>
              <w:rPr>
                <w:rFonts w:ascii="Times New Roman" w:eastAsia="Times New Roman" w:hAnsi="Times New Roman"/>
                <w:b/>
                <w:sz w:val="20"/>
                <w:szCs w:val="20"/>
                <w:lang w:val="kk-KZ" w:eastAsia="ru-RU"/>
              </w:rPr>
            </w:pPr>
          </w:p>
          <w:p w:rsidR="004C5A4D" w:rsidRPr="00B6254B" w:rsidRDefault="004C5A4D" w:rsidP="004C5A4D">
            <w:pPr>
              <w:rPr>
                <w:rFonts w:ascii="Times New Roman" w:eastAsia="Times New Roman" w:hAnsi="Times New Roman"/>
                <w:sz w:val="20"/>
                <w:szCs w:val="20"/>
                <w:lang w:val="kk-KZ" w:eastAsia="ru-RU"/>
              </w:rPr>
            </w:pPr>
            <w:r w:rsidRPr="004C5A4D">
              <w:rPr>
                <w:rFonts w:ascii="Times New Roman" w:eastAsia="Times New Roman" w:hAnsi="Times New Roman"/>
                <w:b/>
                <w:sz w:val="20"/>
                <w:szCs w:val="20"/>
                <w:lang w:val="kk-KZ" w:eastAsia="ru-RU"/>
              </w:rPr>
              <w:t>Размещено на ИР: 25.11.2025</w:t>
            </w:r>
          </w:p>
        </w:tc>
        <w:tc>
          <w:tcPr>
            <w:tcW w:w="1276" w:type="dxa"/>
          </w:tcPr>
          <w:p w:rsidR="00525DDA" w:rsidRPr="00B922DC" w:rsidRDefault="00525DDA" w:rsidP="00542630">
            <w:pPr>
              <w:jc w:val="center"/>
              <w:rPr>
                <w:rFonts w:ascii="Times New Roman" w:eastAsia="Times New Roman" w:hAnsi="Times New Roman"/>
                <w:sz w:val="20"/>
                <w:szCs w:val="20"/>
                <w:lang w:val="kk-KZ" w:eastAsia="ru-RU"/>
              </w:rPr>
            </w:pPr>
          </w:p>
        </w:tc>
      </w:tr>
      <w:tr w:rsidR="00525DDA" w:rsidRPr="00B922DC" w:rsidTr="00E9256B">
        <w:tc>
          <w:tcPr>
            <w:tcW w:w="410" w:type="dxa"/>
          </w:tcPr>
          <w:p w:rsidR="00525DDA" w:rsidRPr="00B922DC" w:rsidRDefault="00525DDA" w:rsidP="00542630">
            <w:pPr>
              <w:jc w:val="both"/>
              <w:rPr>
                <w:rFonts w:ascii="Times New Roman" w:eastAsia="Times New Roman" w:hAnsi="Times New Roman"/>
                <w:sz w:val="20"/>
                <w:szCs w:val="20"/>
                <w:lang w:val="kk-KZ" w:eastAsia="ru-RU"/>
              </w:rPr>
            </w:pPr>
          </w:p>
        </w:tc>
        <w:tc>
          <w:tcPr>
            <w:tcW w:w="1003" w:type="dxa"/>
          </w:tcPr>
          <w:p w:rsidR="00525DDA" w:rsidRPr="00B922DC" w:rsidRDefault="00525DDA"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4C5A4D" w:rsidRPr="004C5A4D" w:rsidRDefault="004C5A4D" w:rsidP="004C5A4D">
            <w:pPr>
              <w:spacing w:after="100" w:afterAutospacing="1"/>
              <w:rPr>
                <w:rFonts w:ascii="Times New Roman" w:eastAsia="Times New Roman" w:hAnsi="Times New Roman"/>
                <w:b/>
                <w:sz w:val="20"/>
                <w:szCs w:val="20"/>
                <w:lang w:val="kk-KZ"/>
              </w:rPr>
            </w:pPr>
            <w:r w:rsidRPr="004C5A4D">
              <w:rPr>
                <w:rFonts w:ascii="Times New Roman" w:eastAsia="Times New Roman" w:hAnsi="Times New Roman"/>
                <w:b/>
                <w:sz w:val="20"/>
                <w:szCs w:val="20"/>
                <w:lang w:val="kk-KZ"/>
              </w:rPr>
              <w:t>24/12/2025 11:00</w:t>
            </w:r>
          </w:p>
          <w:p w:rsidR="004C5A4D" w:rsidRPr="004C5A4D" w:rsidRDefault="004C5A4D" w:rsidP="004C5A4D">
            <w:pPr>
              <w:spacing w:after="100" w:afterAutospacing="1"/>
              <w:rPr>
                <w:rFonts w:ascii="Times New Roman" w:eastAsia="Times New Roman" w:hAnsi="Times New Roman"/>
                <w:sz w:val="20"/>
                <w:szCs w:val="20"/>
                <w:lang w:val="kk-KZ"/>
              </w:rPr>
            </w:pPr>
            <w:r w:rsidRPr="004C5A4D">
              <w:rPr>
                <w:rFonts w:ascii="Times New Roman" w:eastAsia="Times New Roman" w:hAnsi="Times New Roman"/>
                <w:sz w:val="20"/>
                <w:szCs w:val="20"/>
                <w:lang w:val="kk-KZ"/>
              </w:rPr>
              <w:t>Отчет о возможных воздействиях к Плану горных работ отработки хромового месторождения «Геофизическое VI»</w:t>
            </w:r>
          </w:p>
          <w:p w:rsidR="00525DDA" w:rsidRDefault="004C5A4D" w:rsidP="004C5A4D">
            <w:pPr>
              <w:spacing w:after="100" w:afterAutospacing="1"/>
              <w:rPr>
                <w:rFonts w:ascii="Times New Roman" w:eastAsia="Times New Roman" w:hAnsi="Times New Roman"/>
                <w:sz w:val="20"/>
                <w:szCs w:val="20"/>
                <w:lang w:val="kk-KZ"/>
              </w:rPr>
            </w:pPr>
            <w:r w:rsidRPr="004C5A4D">
              <w:rPr>
                <w:rFonts w:ascii="Times New Roman" w:eastAsia="Times New Roman" w:hAnsi="Times New Roman"/>
                <w:sz w:val="20"/>
                <w:szCs w:val="20"/>
                <w:lang w:val="kk-KZ"/>
              </w:rPr>
              <w:t>Заявитель: Акционерное общество ""Транснациональная компания ""Казхром""</w:t>
            </w:r>
          </w:p>
          <w:p w:rsidR="004C5A4D" w:rsidRPr="004C5A4D" w:rsidRDefault="004C5A4D" w:rsidP="004C5A4D">
            <w:pPr>
              <w:spacing w:after="100" w:afterAutospacing="1"/>
              <w:rPr>
                <w:rFonts w:ascii="Times New Roman" w:eastAsia="Times New Roman" w:hAnsi="Times New Roman"/>
                <w:b/>
                <w:sz w:val="20"/>
                <w:szCs w:val="20"/>
                <w:lang w:val="kk-KZ"/>
              </w:rPr>
            </w:pPr>
            <w:r w:rsidRPr="004C5A4D">
              <w:rPr>
                <w:rFonts w:ascii="Times New Roman" w:eastAsia="Times New Roman" w:hAnsi="Times New Roman"/>
                <w:b/>
                <w:sz w:val="20"/>
                <w:szCs w:val="20"/>
                <w:lang w:val="kk-KZ"/>
              </w:rPr>
              <w:t>Размещено на Инфо</w:t>
            </w:r>
            <w:r>
              <w:rPr>
                <w:rFonts w:ascii="Times New Roman" w:eastAsia="Times New Roman" w:hAnsi="Times New Roman"/>
                <w:b/>
                <w:sz w:val="20"/>
                <w:szCs w:val="20"/>
                <w:lang w:val="kk-KZ"/>
              </w:rPr>
              <w:t>рмационной системе: 20</w:t>
            </w:r>
            <w:r w:rsidRPr="004C5A4D">
              <w:rPr>
                <w:rFonts w:ascii="Times New Roman" w:eastAsia="Times New Roman" w:hAnsi="Times New Roman"/>
                <w:b/>
                <w:sz w:val="20"/>
                <w:szCs w:val="20"/>
                <w:lang w:val="kk-KZ"/>
              </w:rPr>
              <w:t>.11.2025</w:t>
            </w:r>
          </w:p>
          <w:p w:rsidR="004C5A4D" w:rsidRPr="00B922DC" w:rsidRDefault="004C5A4D" w:rsidP="004C5A4D">
            <w:pPr>
              <w:spacing w:after="100" w:afterAutospacing="1"/>
              <w:rPr>
                <w:rFonts w:ascii="Times New Roman" w:eastAsia="Times New Roman" w:hAnsi="Times New Roman"/>
                <w:sz w:val="20"/>
                <w:szCs w:val="20"/>
                <w:lang w:val="kk-KZ"/>
              </w:rPr>
            </w:pPr>
            <w:r>
              <w:rPr>
                <w:rFonts w:ascii="Times New Roman" w:eastAsia="Times New Roman" w:hAnsi="Times New Roman"/>
                <w:b/>
                <w:sz w:val="20"/>
                <w:szCs w:val="20"/>
                <w:lang w:val="kk-KZ"/>
              </w:rPr>
              <w:t>Размещено на ИР: 20</w:t>
            </w:r>
            <w:r w:rsidRPr="004C5A4D">
              <w:rPr>
                <w:rFonts w:ascii="Times New Roman" w:eastAsia="Times New Roman" w:hAnsi="Times New Roman"/>
                <w:b/>
                <w:sz w:val="20"/>
                <w:szCs w:val="20"/>
                <w:lang w:val="kk-KZ"/>
              </w:rPr>
              <w:t>.11.2025</w:t>
            </w:r>
          </w:p>
        </w:tc>
        <w:tc>
          <w:tcPr>
            <w:tcW w:w="1275" w:type="dxa"/>
          </w:tcPr>
          <w:p w:rsidR="00525DDA" w:rsidRPr="00B922DC" w:rsidRDefault="00525DDA" w:rsidP="00542630">
            <w:pPr>
              <w:jc w:val="center"/>
              <w:rPr>
                <w:rFonts w:ascii="Times New Roman" w:eastAsia="Times New Roman" w:hAnsi="Times New Roman"/>
                <w:sz w:val="20"/>
                <w:szCs w:val="20"/>
                <w:lang w:val="kk-KZ" w:eastAsia="ru-RU"/>
              </w:rPr>
            </w:pPr>
          </w:p>
        </w:tc>
        <w:tc>
          <w:tcPr>
            <w:tcW w:w="2552" w:type="dxa"/>
          </w:tcPr>
          <w:p w:rsidR="00525DDA" w:rsidRPr="00B6254B" w:rsidRDefault="00525DDA" w:rsidP="00542630">
            <w:pPr>
              <w:jc w:val="both"/>
              <w:rPr>
                <w:rFonts w:ascii="Times New Roman" w:eastAsia="Times New Roman" w:hAnsi="Times New Roman"/>
                <w:sz w:val="20"/>
                <w:szCs w:val="20"/>
                <w:lang w:val="kk-KZ" w:eastAsia="ru-RU"/>
              </w:rPr>
            </w:pPr>
          </w:p>
        </w:tc>
        <w:tc>
          <w:tcPr>
            <w:tcW w:w="1276" w:type="dxa"/>
          </w:tcPr>
          <w:p w:rsidR="00525DDA" w:rsidRPr="00B922DC" w:rsidRDefault="00525DDA" w:rsidP="00542630">
            <w:pPr>
              <w:jc w:val="center"/>
              <w:rPr>
                <w:rFonts w:ascii="Times New Roman" w:eastAsia="Times New Roman" w:hAnsi="Times New Roman"/>
                <w:sz w:val="20"/>
                <w:szCs w:val="20"/>
                <w:lang w:val="kk-KZ" w:eastAsia="ru-RU"/>
              </w:rPr>
            </w:pPr>
          </w:p>
        </w:tc>
      </w:tr>
      <w:tr w:rsidR="00525DDA" w:rsidRPr="00B922DC" w:rsidTr="00E9256B">
        <w:tc>
          <w:tcPr>
            <w:tcW w:w="410" w:type="dxa"/>
          </w:tcPr>
          <w:p w:rsidR="00525DDA" w:rsidRPr="00B922DC" w:rsidRDefault="00525DDA" w:rsidP="00542630">
            <w:pPr>
              <w:jc w:val="both"/>
              <w:rPr>
                <w:rFonts w:ascii="Times New Roman" w:eastAsia="Times New Roman" w:hAnsi="Times New Roman"/>
                <w:sz w:val="20"/>
                <w:szCs w:val="20"/>
                <w:lang w:val="kk-KZ" w:eastAsia="ru-RU"/>
              </w:rPr>
            </w:pPr>
          </w:p>
        </w:tc>
        <w:tc>
          <w:tcPr>
            <w:tcW w:w="1003" w:type="dxa"/>
          </w:tcPr>
          <w:p w:rsidR="00525DDA" w:rsidRPr="00B922DC" w:rsidRDefault="00525DDA"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4C5A4D" w:rsidRPr="00EC4CCE" w:rsidRDefault="004C5A4D" w:rsidP="004C5A4D">
            <w:pPr>
              <w:spacing w:after="100" w:afterAutospacing="1"/>
              <w:rPr>
                <w:rFonts w:ascii="Times New Roman" w:eastAsia="Times New Roman" w:hAnsi="Times New Roman"/>
                <w:b/>
                <w:sz w:val="20"/>
                <w:szCs w:val="20"/>
                <w:lang w:val="kk-KZ"/>
              </w:rPr>
            </w:pPr>
            <w:r w:rsidRPr="00EC4CCE">
              <w:rPr>
                <w:rFonts w:ascii="Times New Roman" w:eastAsia="Times New Roman" w:hAnsi="Times New Roman"/>
                <w:b/>
                <w:sz w:val="20"/>
                <w:szCs w:val="20"/>
                <w:lang w:val="kk-KZ"/>
              </w:rPr>
              <w:t>24/12/2025 13:00</w:t>
            </w:r>
          </w:p>
          <w:p w:rsidR="004C5A4D" w:rsidRPr="004C5A4D" w:rsidRDefault="004C5A4D" w:rsidP="004C5A4D">
            <w:pPr>
              <w:spacing w:after="100" w:afterAutospacing="1"/>
              <w:rPr>
                <w:rFonts w:ascii="Times New Roman" w:eastAsia="Times New Roman" w:hAnsi="Times New Roman"/>
                <w:sz w:val="20"/>
                <w:szCs w:val="20"/>
                <w:lang w:val="kk-KZ"/>
              </w:rPr>
            </w:pPr>
            <w:r w:rsidRPr="004C5A4D">
              <w:rPr>
                <w:rFonts w:ascii="Times New Roman" w:eastAsia="Times New Roman" w:hAnsi="Times New Roman"/>
                <w:sz w:val="20"/>
                <w:szCs w:val="20"/>
                <w:lang w:val="kk-KZ"/>
              </w:rPr>
              <w:t>Отчет о возможных воздействиях к Плану горных работ отработки хромового месторождения «Геофизическое VI»</w:t>
            </w:r>
          </w:p>
          <w:p w:rsidR="00525DDA" w:rsidRDefault="004C5A4D" w:rsidP="004C5A4D">
            <w:pPr>
              <w:spacing w:after="100" w:afterAutospacing="1"/>
              <w:rPr>
                <w:rFonts w:ascii="Times New Roman" w:eastAsia="Times New Roman" w:hAnsi="Times New Roman"/>
                <w:sz w:val="20"/>
                <w:szCs w:val="20"/>
                <w:lang w:val="kk-KZ"/>
              </w:rPr>
            </w:pPr>
            <w:r w:rsidRPr="004C5A4D">
              <w:rPr>
                <w:rFonts w:ascii="Times New Roman" w:eastAsia="Times New Roman" w:hAnsi="Times New Roman"/>
                <w:sz w:val="20"/>
                <w:szCs w:val="20"/>
                <w:lang w:val="kk-KZ"/>
              </w:rPr>
              <w:t>Заявитель: Акционерное общество ""Транснациональная компания ""Казхром""</w:t>
            </w:r>
          </w:p>
          <w:p w:rsidR="004C5A4D" w:rsidRPr="004C5A4D" w:rsidRDefault="004C5A4D" w:rsidP="004C5A4D">
            <w:pPr>
              <w:spacing w:after="100" w:afterAutospacing="1"/>
              <w:rPr>
                <w:rFonts w:ascii="Times New Roman" w:eastAsia="Times New Roman" w:hAnsi="Times New Roman"/>
                <w:b/>
                <w:sz w:val="20"/>
                <w:szCs w:val="20"/>
                <w:lang w:val="kk-KZ"/>
              </w:rPr>
            </w:pPr>
            <w:r w:rsidRPr="004C5A4D">
              <w:rPr>
                <w:rFonts w:ascii="Times New Roman" w:eastAsia="Times New Roman" w:hAnsi="Times New Roman"/>
                <w:b/>
                <w:sz w:val="20"/>
                <w:szCs w:val="20"/>
                <w:lang w:val="kk-KZ"/>
              </w:rPr>
              <w:t>Размещено на Информационной системе: 20.11.2025</w:t>
            </w:r>
          </w:p>
          <w:p w:rsidR="004C5A4D" w:rsidRPr="00B922DC" w:rsidRDefault="004C5A4D" w:rsidP="004C5A4D">
            <w:pPr>
              <w:spacing w:after="100" w:afterAutospacing="1"/>
              <w:rPr>
                <w:rFonts w:ascii="Times New Roman" w:eastAsia="Times New Roman" w:hAnsi="Times New Roman"/>
                <w:sz w:val="20"/>
                <w:szCs w:val="20"/>
                <w:lang w:val="kk-KZ"/>
              </w:rPr>
            </w:pPr>
            <w:r w:rsidRPr="004C5A4D">
              <w:rPr>
                <w:rFonts w:ascii="Times New Roman" w:eastAsia="Times New Roman" w:hAnsi="Times New Roman"/>
                <w:b/>
                <w:sz w:val="20"/>
                <w:szCs w:val="20"/>
                <w:lang w:val="kk-KZ"/>
              </w:rPr>
              <w:t>Размещено на ИР: 20.11.2025</w:t>
            </w:r>
          </w:p>
        </w:tc>
        <w:tc>
          <w:tcPr>
            <w:tcW w:w="1275" w:type="dxa"/>
          </w:tcPr>
          <w:p w:rsidR="00525DDA" w:rsidRPr="00B922DC" w:rsidRDefault="00525DDA" w:rsidP="00542630">
            <w:pPr>
              <w:jc w:val="center"/>
              <w:rPr>
                <w:rFonts w:ascii="Times New Roman" w:eastAsia="Times New Roman" w:hAnsi="Times New Roman"/>
                <w:sz w:val="20"/>
                <w:szCs w:val="20"/>
                <w:lang w:val="kk-KZ" w:eastAsia="ru-RU"/>
              </w:rPr>
            </w:pPr>
          </w:p>
        </w:tc>
        <w:tc>
          <w:tcPr>
            <w:tcW w:w="2552" w:type="dxa"/>
          </w:tcPr>
          <w:p w:rsidR="00525DDA" w:rsidRPr="00B6254B" w:rsidRDefault="00525DDA" w:rsidP="00542630">
            <w:pPr>
              <w:jc w:val="both"/>
              <w:rPr>
                <w:rFonts w:ascii="Times New Roman" w:eastAsia="Times New Roman" w:hAnsi="Times New Roman"/>
                <w:sz w:val="20"/>
                <w:szCs w:val="20"/>
                <w:lang w:val="kk-KZ" w:eastAsia="ru-RU"/>
              </w:rPr>
            </w:pPr>
          </w:p>
        </w:tc>
        <w:tc>
          <w:tcPr>
            <w:tcW w:w="1276" w:type="dxa"/>
          </w:tcPr>
          <w:p w:rsidR="00525DDA" w:rsidRPr="00B922DC" w:rsidRDefault="00525DDA" w:rsidP="00542630">
            <w:pPr>
              <w:jc w:val="center"/>
              <w:rPr>
                <w:rFonts w:ascii="Times New Roman" w:eastAsia="Times New Roman" w:hAnsi="Times New Roman"/>
                <w:sz w:val="20"/>
                <w:szCs w:val="20"/>
                <w:lang w:val="kk-KZ" w:eastAsia="ru-RU"/>
              </w:rPr>
            </w:pPr>
          </w:p>
        </w:tc>
      </w:tr>
      <w:tr w:rsidR="00525DDA" w:rsidRPr="00B922DC" w:rsidTr="00E9256B">
        <w:tc>
          <w:tcPr>
            <w:tcW w:w="410" w:type="dxa"/>
          </w:tcPr>
          <w:p w:rsidR="00525DDA" w:rsidRPr="00B922DC" w:rsidRDefault="00525DDA" w:rsidP="00542630">
            <w:pPr>
              <w:jc w:val="both"/>
              <w:rPr>
                <w:rFonts w:ascii="Times New Roman" w:eastAsia="Times New Roman" w:hAnsi="Times New Roman"/>
                <w:sz w:val="20"/>
                <w:szCs w:val="20"/>
                <w:lang w:val="kk-KZ" w:eastAsia="ru-RU"/>
              </w:rPr>
            </w:pPr>
          </w:p>
        </w:tc>
        <w:tc>
          <w:tcPr>
            <w:tcW w:w="1003" w:type="dxa"/>
          </w:tcPr>
          <w:p w:rsidR="00525DDA" w:rsidRPr="00B922DC" w:rsidRDefault="00525DDA"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4C5A4D" w:rsidRPr="004C5A4D" w:rsidRDefault="004C5A4D" w:rsidP="004C5A4D">
            <w:pPr>
              <w:spacing w:after="100" w:afterAutospacing="1"/>
              <w:rPr>
                <w:rFonts w:ascii="Times New Roman" w:eastAsia="Times New Roman" w:hAnsi="Times New Roman"/>
                <w:b/>
                <w:sz w:val="20"/>
                <w:szCs w:val="20"/>
                <w:lang w:val="kk-KZ"/>
              </w:rPr>
            </w:pPr>
            <w:r w:rsidRPr="004C5A4D">
              <w:rPr>
                <w:rFonts w:ascii="Times New Roman" w:eastAsia="Times New Roman" w:hAnsi="Times New Roman"/>
                <w:b/>
                <w:sz w:val="20"/>
                <w:szCs w:val="20"/>
                <w:lang w:val="kk-KZ"/>
              </w:rPr>
              <w:t>24/12/2025 15:00</w:t>
            </w:r>
          </w:p>
          <w:p w:rsidR="004C5A4D" w:rsidRPr="004C5A4D" w:rsidRDefault="004C5A4D" w:rsidP="004C5A4D">
            <w:pPr>
              <w:spacing w:after="100" w:afterAutospacing="1"/>
              <w:rPr>
                <w:rFonts w:ascii="Times New Roman" w:eastAsia="Times New Roman" w:hAnsi="Times New Roman"/>
                <w:sz w:val="20"/>
                <w:szCs w:val="20"/>
                <w:lang w:val="kk-KZ"/>
              </w:rPr>
            </w:pPr>
            <w:r w:rsidRPr="004C5A4D">
              <w:rPr>
                <w:rFonts w:ascii="Times New Roman" w:eastAsia="Times New Roman" w:hAnsi="Times New Roman"/>
                <w:sz w:val="20"/>
                <w:szCs w:val="20"/>
                <w:lang w:val="kk-KZ"/>
              </w:rPr>
              <w:t>Отчет о возможных воздействиях к Плану горных работ отработки хромового месторождения «Геофизическое VI»</w:t>
            </w:r>
          </w:p>
          <w:p w:rsidR="00525DDA" w:rsidRDefault="004C5A4D" w:rsidP="004C5A4D">
            <w:pPr>
              <w:spacing w:after="100" w:afterAutospacing="1"/>
              <w:rPr>
                <w:rFonts w:ascii="Times New Roman" w:eastAsia="Times New Roman" w:hAnsi="Times New Roman"/>
                <w:sz w:val="20"/>
                <w:szCs w:val="20"/>
                <w:lang w:val="kk-KZ"/>
              </w:rPr>
            </w:pPr>
            <w:r w:rsidRPr="004C5A4D">
              <w:rPr>
                <w:rFonts w:ascii="Times New Roman" w:eastAsia="Times New Roman" w:hAnsi="Times New Roman"/>
                <w:sz w:val="20"/>
                <w:szCs w:val="20"/>
                <w:lang w:val="kk-KZ"/>
              </w:rPr>
              <w:t>Заявитель: Акционерное общество ""Транснациональная компания ""Казхром""</w:t>
            </w:r>
          </w:p>
          <w:p w:rsidR="004C5A4D" w:rsidRPr="004C5A4D" w:rsidRDefault="004C5A4D" w:rsidP="004C5A4D">
            <w:pPr>
              <w:spacing w:after="100" w:afterAutospacing="1"/>
              <w:rPr>
                <w:rFonts w:ascii="Times New Roman" w:eastAsia="Times New Roman" w:hAnsi="Times New Roman"/>
                <w:b/>
                <w:sz w:val="20"/>
                <w:szCs w:val="20"/>
                <w:lang w:val="kk-KZ"/>
              </w:rPr>
            </w:pPr>
            <w:r w:rsidRPr="004C5A4D">
              <w:rPr>
                <w:rFonts w:ascii="Times New Roman" w:eastAsia="Times New Roman" w:hAnsi="Times New Roman"/>
                <w:b/>
                <w:sz w:val="20"/>
                <w:szCs w:val="20"/>
                <w:lang w:val="kk-KZ"/>
              </w:rPr>
              <w:t>Размещено на Информационной системе: 20.11.2025</w:t>
            </w:r>
          </w:p>
          <w:p w:rsidR="004C5A4D" w:rsidRPr="00B922DC" w:rsidRDefault="004C5A4D" w:rsidP="004C5A4D">
            <w:pPr>
              <w:spacing w:after="100" w:afterAutospacing="1"/>
              <w:rPr>
                <w:rFonts w:ascii="Times New Roman" w:eastAsia="Times New Roman" w:hAnsi="Times New Roman"/>
                <w:sz w:val="20"/>
                <w:szCs w:val="20"/>
                <w:lang w:val="kk-KZ"/>
              </w:rPr>
            </w:pPr>
            <w:r w:rsidRPr="004C5A4D">
              <w:rPr>
                <w:rFonts w:ascii="Times New Roman" w:eastAsia="Times New Roman" w:hAnsi="Times New Roman"/>
                <w:b/>
                <w:sz w:val="20"/>
                <w:szCs w:val="20"/>
                <w:lang w:val="kk-KZ"/>
              </w:rPr>
              <w:t>Размещено на ИР: 20.11.2025</w:t>
            </w:r>
          </w:p>
        </w:tc>
        <w:tc>
          <w:tcPr>
            <w:tcW w:w="1275" w:type="dxa"/>
          </w:tcPr>
          <w:p w:rsidR="00525DDA" w:rsidRPr="00B922DC" w:rsidRDefault="00525DDA" w:rsidP="00542630">
            <w:pPr>
              <w:jc w:val="center"/>
              <w:rPr>
                <w:rFonts w:ascii="Times New Roman" w:eastAsia="Times New Roman" w:hAnsi="Times New Roman"/>
                <w:sz w:val="20"/>
                <w:szCs w:val="20"/>
                <w:lang w:val="kk-KZ" w:eastAsia="ru-RU"/>
              </w:rPr>
            </w:pPr>
          </w:p>
        </w:tc>
        <w:tc>
          <w:tcPr>
            <w:tcW w:w="2552" w:type="dxa"/>
          </w:tcPr>
          <w:p w:rsidR="00525DDA" w:rsidRPr="00B6254B" w:rsidRDefault="00525DDA" w:rsidP="00542630">
            <w:pPr>
              <w:jc w:val="both"/>
              <w:rPr>
                <w:rFonts w:ascii="Times New Roman" w:eastAsia="Times New Roman" w:hAnsi="Times New Roman"/>
                <w:sz w:val="20"/>
                <w:szCs w:val="20"/>
                <w:lang w:val="kk-KZ" w:eastAsia="ru-RU"/>
              </w:rPr>
            </w:pPr>
          </w:p>
        </w:tc>
        <w:tc>
          <w:tcPr>
            <w:tcW w:w="1276" w:type="dxa"/>
          </w:tcPr>
          <w:p w:rsidR="00525DDA" w:rsidRPr="00B922DC" w:rsidRDefault="00525DDA" w:rsidP="00542630">
            <w:pPr>
              <w:jc w:val="center"/>
              <w:rPr>
                <w:rFonts w:ascii="Times New Roman" w:eastAsia="Times New Roman" w:hAnsi="Times New Roman"/>
                <w:sz w:val="20"/>
                <w:szCs w:val="20"/>
                <w:lang w:val="kk-KZ" w:eastAsia="ru-RU"/>
              </w:rPr>
            </w:pPr>
          </w:p>
        </w:tc>
      </w:tr>
      <w:tr w:rsidR="00525DDA" w:rsidRPr="00B922DC" w:rsidTr="00E9256B">
        <w:tc>
          <w:tcPr>
            <w:tcW w:w="410" w:type="dxa"/>
          </w:tcPr>
          <w:p w:rsidR="00525DDA" w:rsidRPr="00B922DC" w:rsidRDefault="00525DDA" w:rsidP="00542630">
            <w:pPr>
              <w:jc w:val="both"/>
              <w:rPr>
                <w:rFonts w:ascii="Times New Roman" w:eastAsia="Times New Roman" w:hAnsi="Times New Roman"/>
                <w:sz w:val="20"/>
                <w:szCs w:val="20"/>
                <w:lang w:val="kk-KZ" w:eastAsia="ru-RU"/>
              </w:rPr>
            </w:pPr>
          </w:p>
        </w:tc>
        <w:tc>
          <w:tcPr>
            <w:tcW w:w="1003" w:type="dxa"/>
          </w:tcPr>
          <w:p w:rsidR="00525DDA" w:rsidRPr="00B922DC" w:rsidRDefault="00525DDA"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525DDA" w:rsidRPr="00B922DC" w:rsidRDefault="00525DDA" w:rsidP="00542630">
            <w:pPr>
              <w:spacing w:after="100" w:afterAutospacing="1"/>
              <w:rPr>
                <w:rFonts w:ascii="Times New Roman" w:eastAsia="Times New Roman" w:hAnsi="Times New Roman"/>
                <w:sz w:val="20"/>
                <w:szCs w:val="20"/>
                <w:lang w:val="kk-KZ"/>
              </w:rPr>
            </w:pPr>
          </w:p>
        </w:tc>
        <w:tc>
          <w:tcPr>
            <w:tcW w:w="1275" w:type="dxa"/>
          </w:tcPr>
          <w:p w:rsidR="00525DDA" w:rsidRPr="00B922DC" w:rsidRDefault="00525DDA" w:rsidP="00542630">
            <w:pPr>
              <w:jc w:val="center"/>
              <w:rPr>
                <w:rFonts w:ascii="Times New Roman" w:eastAsia="Times New Roman" w:hAnsi="Times New Roman"/>
                <w:sz w:val="20"/>
                <w:szCs w:val="20"/>
                <w:lang w:val="kk-KZ" w:eastAsia="ru-RU"/>
              </w:rPr>
            </w:pPr>
          </w:p>
        </w:tc>
        <w:tc>
          <w:tcPr>
            <w:tcW w:w="2552" w:type="dxa"/>
          </w:tcPr>
          <w:p w:rsidR="004C5A4D" w:rsidRPr="004C5A4D" w:rsidRDefault="004C5A4D" w:rsidP="004C5A4D">
            <w:pPr>
              <w:rPr>
                <w:rFonts w:ascii="Times New Roman" w:eastAsia="Times New Roman" w:hAnsi="Times New Roman"/>
                <w:b/>
                <w:sz w:val="20"/>
                <w:szCs w:val="20"/>
                <w:lang w:val="kk-KZ" w:eastAsia="ru-RU"/>
              </w:rPr>
            </w:pPr>
            <w:r w:rsidRPr="004C5A4D">
              <w:rPr>
                <w:rFonts w:ascii="Times New Roman" w:eastAsia="Times New Roman" w:hAnsi="Times New Roman"/>
                <w:b/>
                <w:sz w:val="20"/>
                <w:szCs w:val="20"/>
                <w:lang w:val="kk-KZ" w:eastAsia="ru-RU"/>
              </w:rPr>
              <w:t>21/11/2025 10:00</w:t>
            </w:r>
          </w:p>
          <w:p w:rsidR="004C5A4D" w:rsidRPr="004C5A4D" w:rsidRDefault="004C5A4D" w:rsidP="004C5A4D">
            <w:pPr>
              <w:rPr>
                <w:rFonts w:ascii="Times New Roman" w:eastAsia="Times New Roman" w:hAnsi="Times New Roman"/>
                <w:sz w:val="20"/>
                <w:szCs w:val="20"/>
                <w:lang w:val="kk-KZ" w:eastAsia="ru-RU"/>
              </w:rPr>
            </w:pPr>
          </w:p>
          <w:p w:rsidR="004C5A4D" w:rsidRDefault="004C5A4D" w:rsidP="004C5A4D">
            <w:pPr>
              <w:rPr>
                <w:rFonts w:ascii="Times New Roman" w:eastAsia="Times New Roman" w:hAnsi="Times New Roman"/>
                <w:sz w:val="20"/>
                <w:szCs w:val="20"/>
                <w:lang w:val="kk-KZ" w:eastAsia="ru-RU"/>
              </w:rPr>
            </w:pPr>
            <w:r w:rsidRPr="004C5A4D">
              <w:rPr>
                <w:rFonts w:ascii="Times New Roman" w:eastAsia="Times New Roman" w:hAnsi="Times New Roman"/>
                <w:sz w:val="20"/>
                <w:szCs w:val="20"/>
                <w:lang w:val="kk-KZ" w:eastAsia="ru-RU"/>
              </w:rPr>
              <w:t xml:space="preserve">Материалы к заявке на получение комплексного экологического разрешения для проекта «Строительство цементного завода производственной </w:t>
            </w:r>
            <w:r w:rsidRPr="004C5A4D">
              <w:rPr>
                <w:rFonts w:ascii="Times New Roman" w:eastAsia="Times New Roman" w:hAnsi="Times New Roman"/>
                <w:sz w:val="20"/>
                <w:szCs w:val="20"/>
                <w:lang w:val="kk-KZ" w:eastAsia="ru-RU"/>
              </w:rPr>
              <w:lastRenderedPageBreak/>
              <w:t>мощностью 3500 тонн клинкера в сутки, с использованием сухого способа производства цемента в Байганинском районе, Актюбинской области»</w:t>
            </w:r>
          </w:p>
          <w:p w:rsidR="004C5A4D" w:rsidRPr="004C5A4D" w:rsidRDefault="004C5A4D" w:rsidP="004C5A4D">
            <w:pPr>
              <w:rPr>
                <w:rFonts w:ascii="Times New Roman" w:eastAsia="Times New Roman" w:hAnsi="Times New Roman"/>
                <w:sz w:val="20"/>
                <w:szCs w:val="20"/>
                <w:lang w:val="kk-KZ" w:eastAsia="ru-RU"/>
              </w:rPr>
            </w:pPr>
          </w:p>
          <w:p w:rsidR="00525DDA" w:rsidRDefault="004C5A4D" w:rsidP="004C5A4D">
            <w:pPr>
              <w:rPr>
                <w:rFonts w:ascii="Times New Roman" w:eastAsia="Times New Roman" w:hAnsi="Times New Roman"/>
                <w:sz w:val="20"/>
                <w:szCs w:val="20"/>
                <w:lang w:val="kk-KZ" w:eastAsia="ru-RU"/>
              </w:rPr>
            </w:pPr>
            <w:r w:rsidRPr="004C5A4D">
              <w:rPr>
                <w:rFonts w:ascii="Times New Roman" w:eastAsia="Times New Roman" w:hAnsi="Times New Roman"/>
                <w:sz w:val="20"/>
                <w:szCs w:val="20"/>
                <w:lang w:val="kk-KZ" w:eastAsia="ru-RU"/>
              </w:rPr>
              <w:t>Заявитель: Товарищество с ограниченной ответственностью ""QazCement Industries""</w:t>
            </w:r>
          </w:p>
          <w:p w:rsidR="004C5A4D" w:rsidRDefault="004C5A4D" w:rsidP="004C5A4D">
            <w:pPr>
              <w:rPr>
                <w:rFonts w:ascii="Times New Roman" w:eastAsia="Times New Roman" w:hAnsi="Times New Roman"/>
                <w:sz w:val="20"/>
                <w:szCs w:val="20"/>
                <w:lang w:val="kk-KZ" w:eastAsia="ru-RU"/>
              </w:rPr>
            </w:pPr>
          </w:p>
          <w:p w:rsidR="004C5A4D" w:rsidRDefault="004C5A4D" w:rsidP="004C5A4D">
            <w:pPr>
              <w:rPr>
                <w:rFonts w:ascii="Times New Roman" w:eastAsia="Times New Roman" w:hAnsi="Times New Roman"/>
                <w:b/>
                <w:sz w:val="20"/>
                <w:szCs w:val="20"/>
                <w:lang w:val="kk-KZ" w:eastAsia="ru-RU"/>
              </w:rPr>
            </w:pPr>
            <w:r w:rsidRPr="004C5A4D">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27</w:t>
            </w:r>
            <w:r w:rsidRPr="004C5A4D">
              <w:rPr>
                <w:rFonts w:ascii="Times New Roman" w:eastAsia="Times New Roman" w:hAnsi="Times New Roman"/>
                <w:b/>
                <w:sz w:val="20"/>
                <w:szCs w:val="20"/>
                <w:lang w:val="kk-KZ" w:eastAsia="ru-RU"/>
              </w:rPr>
              <w:t>.11.2025</w:t>
            </w:r>
          </w:p>
          <w:p w:rsidR="00D35AAE" w:rsidRPr="004C5A4D" w:rsidRDefault="00D35AAE" w:rsidP="004C5A4D">
            <w:pPr>
              <w:rPr>
                <w:rFonts w:ascii="Times New Roman" w:eastAsia="Times New Roman" w:hAnsi="Times New Roman"/>
                <w:b/>
                <w:sz w:val="20"/>
                <w:szCs w:val="20"/>
                <w:lang w:val="kk-KZ" w:eastAsia="ru-RU"/>
              </w:rPr>
            </w:pPr>
          </w:p>
          <w:p w:rsidR="004C5A4D" w:rsidRPr="00B6254B" w:rsidRDefault="004C5A4D" w:rsidP="004C5A4D">
            <w:pPr>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Размещено на ИР: 27</w:t>
            </w:r>
            <w:r w:rsidRPr="004C5A4D">
              <w:rPr>
                <w:rFonts w:ascii="Times New Roman" w:eastAsia="Times New Roman" w:hAnsi="Times New Roman"/>
                <w:b/>
                <w:sz w:val="20"/>
                <w:szCs w:val="20"/>
                <w:lang w:val="kk-KZ" w:eastAsia="ru-RU"/>
              </w:rPr>
              <w:t>.11.2025</w:t>
            </w:r>
          </w:p>
        </w:tc>
        <w:tc>
          <w:tcPr>
            <w:tcW w:w="1276" w:type="dxa"/>
          </w:tcPr>
          <w:p w:rsidR="00525DDA" w:rsidRPr="00B922DC" w:rsidRDefault="00525DDA" w:rsidP="00542630">
            <w:pPr>
              <w:jc w:val="center"/>
              <w:rPr>
                <w:rFonts w:ascii="Times New Roman" w:eastAsia="Times New Roman" w:hAnsi="Times New Roman"/>
                <w:sz w:val="20"/>
                <w:szCs w:val="20"/>
                <w:lang w:val="kk-KZ" w:eastAsia="ru-RU"/>
              </w:rPr>
            </w:pPr>
          </w:p>
        </w:tc>
      </w:tr>
      <w:tr w:rsidR="00525DDA" w:rsidRPr="00B922DC" w:rsidTr="00E9256B">
        <w:tc>
          <w:tcPr>
            <w:tcW w:w="410" w:type="dxa"/>
          </w:tcPr>
          <w:p w:rsidR="00525DDA" w:rsidRPr="00B922DC" w:rsidRDefault="00525DDA" w:rsidP="00542630">
            <w:pPr>
              <w:jc w:val="both"/>
              <w:rPr>
                <w:rFonts w:ascii="Times New Roman" w:eastAsia="Times New Roman" w:hAnsi="Times New Roman"/>
                <w:sz w:val="20"/>
                <w:szCs w:val="20"/>
                <w:lang w:val="kk-KZ" w:eastAsia="ru-RU"/>
              </w:rPr>
            </w:pPr>
          </w:p>
        </w:tc>
        <w:tc>
          <w:tcPr>
            <w:tcW w:w="1003" w:type="dxa"/>
          </w:tcPr>
          <w:p w:rsidR="00525DDA" w:rsidRPr="00B922DC" w:rsidRDefault="00525DDA"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525DDA" w:rsidRPr="00B922DC" w:rsidRDefault="00525DDA" w:rsidP="00542630">
            <w:pPr>
              <w:spacing w:after="100" w:afterAutospacing="1"/>
              <w:rPr>
                <w:rFonts w:ascii="Times New Roman" w:eastAsia="Times New Roman" w:hAnsi="Times New Roman"/>
                <w:sz w:val="20"/>
                <w:szCs w:val="20"/>
                <w:lang w:val="kk-KZ"/>
              </w:rPr>
            </w:pPr>
          </w:p>
        </w:tc>
        <w:tc>
          <w:tcPr>
            <w:tcW w:w="1275" w:type="dxa"/>
          </w:tcPr>
          <w:p w:rsidR="00525DDA" w:rsidRPr="00B922DC" w:rsidRDefault="00525DDA" w:rsidP="00542630">
            <w:pPr>
              <w:jc w:val="center"/>
              <w:rPr>
                <w:rFonts w:ascii="Times New Roman" w:eastAsia="Times New Roman" w:hAnsi="Times New Roman"/>
                <w:sz w:val="20"/>
                <w:szCs w:val="20"/>
                <w:lang w:val="kk-KZ" w:eastAsia="ru-RU"/>
              </w:rPr>
            </w:pPr>
          </w:p>
        </w:tc>
        <w:tc>
          <w:tcPr>
            <w:tcW w:w="2552" w:type="dxa"/>
          </w:tcPr>
          <w:p w:rsidR="009528C1" w:rsidRPr="009528C1" w:rsidRDefault="009528C1" w:rsidP="009528C1">
            <w:pPr>
              <w:rPr>
                <w:rFonts w:ascii="Times New Roman" w:eastAsia="Times New Roman" w:hAnsi="Times New Roman"/>
                <w:b/>
                <w:sz w:val="20"/>
                <w:szCs w:val="20"/>
                <w:lang w:val="kk-KZ" w:eastAsia="ru-RU"/>
              </w:rPr>
            </w:pPr>
            <w:r w:rsidRPr="009528C1">
              <w:rPr>
                <w:rFonts w:ascii="Times New Roman" w:eastAsia="Times New Roman" w:hAnsi="Times New Roman"/>
                <w:b/>
                <w:sz w:val="20"/>
                <w:szCs w:val="20"/>
                <w:lang w:val="kk-KZ" w:eastAsia="ru-RU"/>
              </w:rPr>
              <w:t>21/11/2025 14:00</w:t>
            </w:r>
          </w:p>
          <w:p w:rsidR="009528C1" w:rsidRDefault="009528C1" w:rsidP="009528C1">
            <w:pPr>
              <w:rPr>
                <w:rFonts w:ascii="Times New Roman" w:eastAsia="Times New Roman" w:hAnsi="Times New Roman"/>
                <w:sz w:val="20"/>
                <w:szCs w:val="20"/>
                <w:lang w:val="kk-KZ" w:eastAsia="ru-RU"/>
              </w:rPr>
            </w:pPr>
          </w:p>
          <w:p w:rsidR="009528C1" w:rsidRDefault="009528C1" w:rsidP="009528C1">
            <w:pPr>
              <w:rPr>
                <w:rFonts w:ascii="Times New Roman" w:eastAsia="Times New Roman" w:hAnsi="Times New Roman"/>
                <w:sz w:val="20"/>
                <w:szCs w:val="20"/>
                <w:lang w:val="kk-KZ" w:eastAsia="ru-RU"/>
              </w:rPr>
            </w:pPr>
            <w:r w:rsidRPr="009528C1">
              <w:rPr>
                <w:rFonts w:ascii="Times New Roman" w:eastAsia="Times New Roman" w:hAnsi="Times New Roman"/>
                <w:sz w:val="20"/>
                <w:szCs w:val="20"/>
                <w:lang w:val="kk-KZ" w:eastAsia="ru-RU"/>
              </w:rPr>
              <w:t>Материалы заявки на получение экологического разрешения (проект нормативов эмиссии (НДВ); проект программы производственного экологического контроля(ПЭК); проект программы управления отходами(ПУО) план мероприятий по охране окружающей среды(ППМ))</w:t>
            </w:r>
          </w:p>
          <w:p w:rsidR="00D35AAE" w:rsidRPr="009528C1" w:rsidRDefault="00D35AAE" w:rsidP="009528C1">
            <w:pPr>
              <w:rPr>
                <w:rFonts w:ascii="Times New Roman" w:eastAsia="Times New Roman" w:hAnsi="Times New Roman"/>
                <w:sz w:val="20"/>
                <w:szCs w:val="20"/>
                <w:lang w:val="kk-KZ" w:eastAsia="ru-RU"/>
              </w:rPr>
            </w:pPr>
          </w:p>
          <w:p w:rsidR="00525DDA" w:rsidRDefault="009528C1" w:rsidP="009528C1">
            <w:pPr>
              <w:rPr>
                <w:rFonts w:ascii="Times New Roman" w:eastAsia="Times New Roman" w:hAnsi="Times New Roman"/>
                <w:sz w:val="20"/>
                <w:szCs w:val="20"/>
                <w:lang w:val="kk-KZ" w:eastAsia="ru-RU"/>
              </w:rPr>
            </w:pPr>
            <w:r w:rsidRPr="009528C1">
              <w:rPr>
                <w:rFonts w:ascii="Times New Roman" w:eastAsia="Times New Roman" w:hAnsi="Times New Roman"/>
                <w:sz w:val="20"/>
                <w:szCs w:val="20"/>
                <w:lang w:val="kk-KZ" w:eastAsia="ru-RU"/>
              </w:rPr>
              <w:t>Заявитель: Товарищество с ограниченной ответственностью ""Astana Expo Trade ltd""</w:t>
            </w:r>
          </w:p>
          <w:p w:rsidR="009528C1" w:rsidRDefault="009528C1" w:rsidP="009528C1">
            <w:pPr>
              <w:rPr>
                <w:rFonts w:ascii="Times New Roman" w:eastAsia="Times New Roman" w:hAnsi="Times New Roman"/>
                <w:sz w:val="20"/>
                <w:szCs w:val="20"/>
                <w:lang w:val="kk-KZ" w:eastAsia="ru-RU"/>
              </w:rPr>
            </w:pPr>
          </w:p>
          <w:p w:rsidR="009528C1" w:rsidRDefault="009528C1" w:rsidP="009528C1">
            <w:pPr>
              <w:rPr>
                <w:rFonts w:ascii="Times New Roman" w:eastAsia="Times New Roman" w:hAnsi="Times New Roman"/>
                <w:b/>
                <w:sz w:val="20"/>
                <w:szCs w:val="20"/>
                <w:lang w:val="kk-KZ" w:eastAsia="ru-RU"/>
              </w:rPr>
            </w:pPr>
            <w:r w:rsidRPr="009528C1">
              <w:rPr>
                <w:rFonts w:ascii="Times New Roman" w:eastAsia="Times New Roman" w:hAnsi="Times New Roman"/>
                <w:b/>
                <w:sz w:val="20"/>
                <w:szCs w:val="20"/>
                <w:lang w:val="kk-KZ" w:eastAsia="ru-RU"/>
              </w:rPr>
              <w:t>Размещено на Инфор</w:t>
            </w:r>
            <w:r>
              <w:rPr>
                <w:rFonts w:ascii="Times New Roman" w:eastAsia="Times New Roman" w:hAnsi="Times New Roman"/>
                <w:b/>
                <w:sz w:val="20"/>
                <w:szCs w:val="20"/>
                <w:lang w:val="kk-KZ" w:eastAsia="ru-RU"/>
              </w:rPr>
              <w:t>мационной системе: 26</w:t>
            </w:r>
            <w:r w:rsidRPr="009528C1">
              <w:rPr>
                <w:rFonts w:ascii="Times New Roman" w:eastAsia="Times New Roman" w:hAnsi="Times New Roman"/>
                <w:b/>
                <w:sz w:val="20"/>
                <w:szCs w:val="20"/>
                <w:lang w:val="kk-KZ" w:eastAsia="ru-RU"/>
              </w:rPr>
              <w:t>.11.2025</w:t>
            </w:r>
          </w:p>
          <w:p w:rsidR="00D35AAE" w:rsidRPr="009528C1" w:rsidRDefault="00D35AAE" w:rsidP="009528C1">
            <w:pPr>
              <w:rPr>
                <w:rFonts w:ascii="Times New Roman" w:eastAsia="Times New Roman" w:hAnsi="Times New Roman"/>
                <w:b/>
                <w:sz w:val="20"/>
                <w:szCs w:val="20"/>
                <w:lang w:val="kk-KZ" w:eastAsia="ru-RU"/>
              </w:rPr>
            </w:pPr>
          </w:p>
          <w:p w:rsidR="009528C1" w:rsidRPr="00B6254B" w:rsidRDefault="009528C1" w:rsidP="009528C1">
            <w:pPr>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Размещено на ИР: 26</w:t>
            </w:r>
            <w:r w:rsidRPr="009528C1">
              <w:rPr>
                <w:rFonts w:ascii="Times New Roman" w:eastAsia="Times New Roman" w:hAnsi="Times New Roman"/>
                <w:b/>
                <w:sz w:val="20"/>
                <w:szCs w:val="20"/>
                <w:lang w:val="kk-KZ" w:eastAsia="ru-RU"/>
              </w:rPr>
              <w:t>.11.2025</w:t>
            </w:r>
          </w:p>
        </w:tc>
        <w:tc>
          <w:tcPr>
            <w:tcW w:w="1276" w:type="dxa"/>
          </w:tcPr>
          <w:p w:rsidR="00525DDA" w:rsidRPr="00B922DC" w:rsidRDefault="00525DDA" w:rsidP="00542630">
            <w:pPr>
              <w:jc w:val="center"/>
              <w:rPr>
                <w:rFonts w:ascii="Times New Roman" w:eastAsia="Times New Roman" w:hAnsi="Times New Roman"/>
                <w:sz w:val="20"/>
                <w:szCs w:val="20"/>
                <w:lang w:val="kk-KZ" w:eastAsia="ru-RU"/>
              </w:rPr>
            </w:pPr>
          </w:p>
        </w:tc>
      </w:tr>
      <w:tr w:rsidR="00525DDA" w:rsidRPr="00B922DC" w:rsidTr="00E9256B">
        <w:tc>
          <w:tcPr>
            <w:tcW w:w="410" w:type="dxa"/>
          </w:tcPr>
          <w:p w:rsidR="00525DDA" w:rsidRPr="00B922DC" w:rsidRDefault="00525DDA" w:rsidP="00542630">
            <w:pPr>
              <w:jc w:val="both"/>
              <w:rPr>
                <w:rFonts w:ascii="Times New Roman" w:eastAsia="Times New Roman" w:hAnsi="Times New Roman"/>
                <w:sz w:val="20"/>
                <w:szCs w:val="20"/>
                <w:lang w:val="kk-KZ" w:eastAsia="ru-RU"/>
              </w:rPr>
            </w:pPr>
          </w:p>
        </w:tc>
        <w:tc>
          <w:tcPr>
            <w:tcW w:w="1003" w:type="dxa"/>
          </w:tcPr>
          <w:p w:rsidR="00525DDA" w:rsidRPr="00B922DC" w:rsidRDefault="00525DDA"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525DDA" w:rsidRPr="00B922DC" w:rsidRDefault="00525DDA" w:rsidP="00542630">
            <w:pPr>
              <w:spacing w:after="100" w:afterAutospacing="1"/>
              <w:rPr>
                <w:rFonts w:ascii="Times New Roman" w:eastAsia="Times New Roman" w:hAnsi="Times New Roman"/>
                <w:sz w:val="20"/>
                <w:szCs w:val="20"/>
                <w:lang w:val="kk-KZ"/>
              </w:rPr>
            </w:pPr>
          </w:p>
        </w:tc>
        <w:tc>
          <w:tcPr>
            <w:tcW w:w="1275" w:type="dxa"/>
          </w:tcPr>
          <w:p w:rsidR="00525DDA" w:rsidRPr="00B922DC" w:rsidRDefault="00525DDA" w:rsidP="00542630">
            <w:pPr>
              <w:jc w:val="center"/>
              <w:rPr>
                <w:rFonts w:ascii="Times New Roman" w:eastAsia="Times New Roman" w:hAnsi="Times New Roman"/>
                <w:sz w:val="20"/>
                <w:szCs w:val="20"/>
                <w:lang w:val="kk-KZ" w:eastAsia="ru-RU"/>
              </w:rPr>
            </w:pPr>
          </w:p>
        </w:tc>
        <w:tc>
          <w:tcPr>
            <w:tcW w:w="2552" w:type="dxa"/>
          </w:tcPr>
          <w:p w:rsidR="009528C1" w:rsidRPr="00EC4CCE" w:rsidRDefault="009528C1" w:rsidP="009528C1">
            <w:pPr>
              <w:rPr>
                <w:rFonts w:ascii="Times New Roman" w:eastAsia="Times New Roman" w:hAnsi="Times New Roman"/>
                <w:b/>
                <w:sz w:val="20"/>
                <w:szCs w:val="20"/>
                <w:lang w:val="kk-KZ" w:eastAsia="ru-RU"/>
              </w:rPr>
            </w:pPr>
            <w:r w:rsidRPr="00EC4CCE">
              <w:rPr>
                <w:rFonts w:ascii="Times New Roman" w:eastAsia="Times New Roman" w:hAnsi="Times New Roman"/>
                <w:b/>
                <w:sz w:val="20"/>
                <w:szCs w:val="20"/>
                <w:lang w:val="kk-KZ" w:eastAsia="ru-RU"/>
              </w:rPr>
              <w:t>21/11/2025 11:00</w:t>
            </w:r>
          </w:p>
          <w:p w:rsidR="009528C1" w:rsidRDefault="009528C1" w:rsidP="009528C1">
            <w:pPr>
              <w:rPr>
                <w:rFonts w:ascii="Times New Roman" w:eastAsia="Times New Roman" w:hAnsi="Times New Roman"/>
                <w:sz w:val="20"/>
                <w:szCs w:val="20"/>
                <w:lang w:val="kk-KZ" w:eastAsia="ru-RU"/>
              </w:rPr>
            </w:pPr>
          </w:p>
          <w:p w:rsidR="009528C1" w:rsidRPr="009528C1" w:rsidRDefault="009528C1" w:rsidP="009528C1">
            <w:pPr>
              <w:rPr>
                <w:rFonts w:ascii="Times New Roman" w:eastAsia="Times New Roman" w:hAnsi="Times New Roman"/>
                <w:sz w:val="20"/>
                <w:szCs w:val="20"/>
                <w:lang w:val="kk-KZ" w:eastAsia="ru-RU"/>
              </w:rPr>
            </w:pPr>
            <w:r w:rsidRPr="009528C1">
              <w:rPr>
                <w:rFonts w:ascii="Times New Roman" w:eastAsia="Times New Roman" w:hAnsi="Times New Roman"/>
                <w:sz w:val="20"/>
                <w:szCs w:val="20"/>
                <w:lang w:val="kk-KZ" w:eastAsia="ru-RU"/>
              </w:rPr>
              <w:t>«Проект нормативов допустимых выбросов загрязняющих веществ в атмосферу от источников ТОО «Байсат Медикал» на 2025-2034 гг, Программа производственного экологического контроля, Программа управлением отходов, План природоохранных мероприятий »</w:t>
            </w:r>
          </w:p>
          <w:p w:rsidR="00525DDA" w:rsidRDefault="009528C1" w:rsidP="009528C1">
            <w:pPr>
              <w:rPr>
                <w:rFonts w:ascii="Times New Roman" w:eastAsia="Times New Roman" w:hAnsi="Times New Roman"/>
                <w:sz w:val="20"/>
                <w:szCs w:val="20"/>
                <w:lang w:val="kk-KZ" w:eastAsia="ru-RU"/>
              </w:rPr>
            </w:pPr>
            <w:r w:rsidRPr="009528C1">
              <w:rPr>
                <w:rFonts w:ascii="Times New Roman" w:eastAsia="Times New Roman" w:hAnsi="Times New Roman"/>
                <w:sz w:val="20"/>
                <w:szCs w:val="20"/>
                <w:lang w:val="kk-KZ" w:eastAsia="ru-RU"/>
              </w:rPr>
              <w:t xml:space="preserve">Заявитель: ТОВАРИЩЕСТВО С ОГРАНИЧЕННОЙ </w:t>
            </w:r>
            <w:r w:rsidRPr="009528C1">
              <w:rPr>
                <w:rFonts w:ascii="Times New Roman" w:eastAsia="Times New Roman" w:hAnsi="Times New Roman"/>
                <w:sz w:val="20"/>
                <w:szCs w:val="20"/>
                <w:lang w:val="kk-KZ" w:eastAsia="ru-RU"/>
              </w:rPr>
              <w:lastRenderedPageBreak/>
              <w:t>ОТВЕТСТВЕННОСТЬЮ ""БАЙСАТ МЕДИКАЛ""</w:t>
            </w:r>
          </w:p>
          <w:p w:rsidR="009528C1" w:rsidRDefault="009528C1" w:rsidP="009528C1">
            <w:pPr>
              <w:rPr>
                <w:rFonts w:ascii="Times New Roman" w:eastAsia="Times New Roman" w:hAnsi="Times New Roman"/>
                <w:sz w:val="20"/>
                <w:szCs w:val="20"/>
                <w:lang w:val="kk-KZ" w:eastAsia="ru-RU"/>
              </w:rPr>
            </w:pPr>
          </w:p>
          <w:p w:rsidR="009528C1" w:rsidRDefault="009528C1" w:rsidP="009528C1">
            <w:pPr>
              <w:rPr>
                <w:rFonts w:ascii="Times New Roman" w:eastAsia="Times New Roman" w:hAnsi="Times New Roman"/>
                <w:b/>
                <w:sz w:val="20"/>
                <w:szCs w:val="20"/>
                <w:lang w:val="kk-KZ" w:eastAsia="ru-RU"/>
              </w:rPr>
            </w:pPr>
            <w:r w:rsidRPr="009528C1">
              <w:rPr>
                <w:rFonts w:ascii="Times New Roman" w:eastAsia="Times New Roman" w:hAnsi="Times New Roman"/>
                <w:b/>
                <w:sz w:val="20"/>
                <w:szCs w:val="20"/>
                <w:lang w:val="kk-KZ" w:eastAsia="ru-RU"/>
              </w:rPr>
              <w:t>Размещено на Информационной системе: 26.11.2025</w:t>
            </w:r>
          </w:p>
          <w:p w:rsidR="00D35AAE" w:rsidRPr="009528C1" w:rsidRDefault="00D35AAE" w:rsidP="009528C1">
            <w:pPr>
              <w:rPr>
                <w:rFonts w:ascii="Times New Roman" w:eastAsia="Times New Roman" w:hAnsi="Times New Roman"/>
                <w:b/>
                <w:sz w:val="20"/>
                <w:szCs w:val="20"/>
                <w:lang w:val="kk-KZ" w:eastAsia="ru-RU"/>
              </w:rPr>
            </w:pPr>
          </w:p>
          <w:p w:rsidR="009528C1" w:rsidRPr="00B6254B" w:rsidRDefault="009528C1" w:rsidP="009528C1">
            <w:pPr>
              <w:rPr>
                <w:rFonts w:ascii="Times New Roman" w:eastAsia="Times New Roman" w:hAnsi="Times New Roman"/>
                <w:sz w:val="20"/>
                <w:szCs w:val="20"/>
                <w:lang w:val="kk-KZ" w:eastAsia="ru-RU"/>
              </w:rPr>
            </w:pPr>
            <w:r w:rsidRPr="009528C1">
              <w:rPr>
                <w:rFonts w:ascii="Times New Roman" w:eastAsia="Times New Roman" w:hAnsi="Times New Roman"/>
                <w:b/>
                <w:sz w:val="20"/>
                <w:szCs w:val="20"/>
                <w:lang w:val="kk-KZ" w:eastAsia="ru-RU"/>
              </w:rPr>
              <w:t>Размещено на ИР: 26.11.2025</w:t>
            </w:r>
          </w:p>
        </w:tc>
        <w:tc>
          <w:tcPr>
            <w:tcW w:w="1276" w:type="dxa"/>
          </w:tcPr>
          <w:p w:rsidR="00525DDA" w:rsidRPr="00B922DC" w:rsidRDefault="00525DDA" w:rsidP="00542630">
            <w:pPr>
              <w:jc w:val="center"/>
              <w:rPr>
                <w:rFonts w:ascii="Times New Roman" w:eastAsia="Times New Roman" w:hAnsi="Times New Roman"/>
                <w:sz w:val="20"/>
                <w:szCs w:val="20"/>
                <w:lang w:val="kk-KZ" w:eastAsia="ru-RU"/>
              </w:rPr>
            </w:pPr>
          </w:p>
        </w:tc>
      </w:tr>
      <w:tr w:rsidR="00525DDA" w:rsidRPr="00B922DC" w:rsidTr="00E9256B">
        <w:tc>
          <w:tcPr>
            <w:tcW w:w="410" w:type="dxa"/>
          </w:tcPr>
          <w:p w:rsidR="00525DDA" w:rsidRPr="00B922DC" w:rsidRDefault="00525DDA" w:rsidP="00542630">
            <w:pPr>
              <w:jc w:val="both"/>
              <w:rPr>
                <w:rFonts w:ascii="Times New Roman" w:eastAsia="Times New Roman" w:hAnsi="Times New Roman"/>
                <w:sz w:val="20"/>
                <w:szCs w:val="20"/>
                <w:lang w:val="kk-KZ" w:eastAsia="ru-RU"/>
              </w:rPr>
            </w:pPr>
          </w:p>
        </w:tc>
        <w:tc>
          <w:tcPr>
            <w:tcW w:w="1003" w:type="dxa"/>
          </w:tcPr>
          <w:p w:rsidR="00525DDA" w:rsidRPr="00B922DC" w:rsidRDefault="00525DDA"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9528C1" w:rsidRPr="009528C1" w:rsidRDefault="009528C1" w:rsidP="009528C1">
            <w:pPr>
              <w:spacing w:after="100" w:afterAutospacing="1"/>
              <w:rPr>
                <w:rFonts w:ascii="Times New Roman" w:eastAsia="Times New Roman" w:hAnsi="Times New Roman"/>
                <w:b/>
                <w:sz w:val="20"/>
                <w:szCs w:val="20"/>
                <w:lang w:val="kk-KZ"/>
              </w:rPr>
            </w:pPr>
            <w:r w:rsidRPr="009528C1">
              <w:rPr>
                <w:rFonts w:ascii="Times New Roman" w:eastAsia="Times New Roman" w:hAnsi="Times New Roman"/>
                <w:b/>
                <w:sz w:val="20"/>
                <w:szCs w:val="20"/>
                <w:lang w:val="kk-KZ"/>
              </w:rPr>
              <w:t>22/12/2025 10:30</w:t>
            </w:r>
          </w:p>
          <w:p w:rsidR="009528C1" w:rsidRPr="009528C1" w:rsidRDefault="009528C1" w:rsidP="009528C1">
            <w:pPr>
              <w:spacing w:after="100" w:afterAutospacing="1"/>
              <w:rPr>
                <w:rFonts w:ascii="Times New Roman" w:eastAsia="Times New Roman" w:hAnsi="Times New Roman"/>
                <w:sz w:val="20"/>
                <w:szCs w:val="20"/>
                <w:lang w:val="kk-KZ"/>
              </w:rPr>
            </w:pPr>
            <w:r w:rsidRPr="009528C1">
              <w:rPr>
                <w:rFonts w:ascii="Times New Roman" w:eastAsia="Times New Roman" w:hAnsi="Times New Roman"/>
                <w:sz w:val="20"/>
                <w:szCs w:val="20"/>
                <w:lang w:val="kk-KZ"/>
              </w:rPr>
              <w:t>Отчет о возможных воздействиях на окружающую среду к "Проекту разведочных работ на участке Елек"</w:t>
            </w:r>
          </w:p>
          <w:p w:rsidR="00525DDA" w:rsidRDefault="009528C1" w:rsidP="009528C1">
            <w:pPr>
              <w:spacing w:after="100" w:afterAutospacing="1"/>
              <w:rPr>
                <w:rFonts w:ascii="Times New Roman" w:eastAsia="Times New Roman" w:hAnsi="Times New Roman"/>
                <w:sz w:val="20"/>
                <w:szCs w:val="20"/>
                <w:lang w:val="kk-KZ"/>
              </w:rPr>
            </w:pPr>
            <w:r w:rsidRPr="009528C1">
              <w:rPr>
                <w:rFonts w:ascii="Times New Roman" w:eastAsia="Times New Roman" w:hAnsi="Times New Roman"/>
                <w:sz w:val="20"/>
                <w:szCs w:val="20"/>
                <w:lang w:val="kk-KZ"/>
              </w:rPr>
              <w:t>Заявитель: Товарищество с ограниченной ответственностью ""КазНефтеГазПроект""</w:t>
            </w:r>
          </w:p>
          <w:p w:rsidR="009528C1" w:rsidRPr="009528C1" w:rsidRDefault="009528C1" w:rsidP="009528C1">
            <w:pPr>
              <w:spacing w:after="100" w:afterAutospacing="1"/>
              <w:rPr>
                <w:rFonts w:ascii="Times New Roman" w:eastAsia="Times New Roman" w:hAnsi="Times New Roman"/>
                <w:b/>
                <w:sz w:val="20"/>
                <w:szCs w:val="20"/>
                <w:lang w:val="kk-KZ"/>
              </w:rPr>
            </w:pPr>
            <w:r w:rsidRPr="009528C1">
              <w:rPr>
                <w:rFonts w:ascii="Times New Roman" w:eastAsia="Times New Roman" w:hAnsi="Times New Roman"/>
                <w:b/>
                <w:sz w:val="20"/>
                <w:szCs w:val="20"/>
                <w:lang w:val="kk-KZ"/>
              </w:rPr>
              <w:t>Размеще</w:t>
            </w:r>
            <w:r>
              <w:rPr>
                <w:rFonts w:ascii="Times New Roman" w:eastAsia="Times New Roman" w:hAnsi="Times New Roman"/>
                <w:b/>
                <w:sz w:val="20"/>
                <w:szCs w:val="20"/>
                <w:lang w:val="kk-KZ"/>
              </w:rPr>
              <w:t>но на Информационной системе: 21</w:t>
            </w:r>
            <w:r w:rsidRPr="009528C1">
              <w:rPr>
                <w:rFonts w:ascii="Times New Roman" w:eastAsia="Times New Roman" w:hAnsi="Times New Roman"/>
                <w:b/>
                <w:sz w:val="20"/>
                <w:szCs w:val="20"/>
                <w:lang w:val="kk-KZ"/>
              </w:rPr>
              <w:t>.11.2025</w:t>
            </w:r>
          </w:p>
          <w:p w:rsidR="009528C1" w:rsidRPr="00B922DC" w:rsidRDefault="009528C1" w:rsidP="009528C1">
            <w:pPr>
              <w:spacing w:after="100" w:afterAutospacing="1"/>
              <w:rPr>
                <w:rFonts w:ascii="Times New Roman" w:eastAsia="Times New Roman" w:hAnsi="Times New Roman"/>
                <w:sz w:val="20"/>
                <w:szCs w:val="20"/>
                <w:lang w:val="kk-KZ"/>
              </w:rPr>
            </w:pPr>
            <w:r w:rsidRPr="009528C1">
              <w:rPr>
                <w:rFonts w:ascii="Times New Roman" w:eastAsia="Times New Roman" w:hAnsi="Times New Roman"/>
                <w:b/>
                <w:sz w:val="20"/>
                <w:szCs w:val="20"/>
                <w:lang w:val="kk-KZ"/>
              </w:rPr>
              <w:t>Размеще</w:t>
            </w:r>
            <w:r>
              <w:rPr>
                <w:rFonts w:ascii="Times New Roman" w:eastAsia="Times New Roman" w:hAnsi="Times New Roman"/>
                <w:b/>
                <w:sz w:val="20"/>
                <w:szCs w:val="20"/>
                <w:lang w:val="kk-KZ"/>
              </w:rPr>
              <w:t>но на ИР: 21</w:t>
            </w:r>
            <w:r w:rsidRPr="009528C1">
              <w:rPr>
                <w:rFonts w:ascii="Times New Roman" w:eastAsia="Times New Roman" w:hAnsi="Times New Roman"/>
                <w:b/>
                <w:sz w:val="20"/>
                <w:szCs w:val="20"/>
                <w:lang w:val="kk-KZ"/>
              </w:rPr>
              <w:t>.11.2025</w:t>
            </w:r>
          </w:p>
        </w:tc>
        <w:tc>
          <w:tcPr>
            <w:tcW w:w="1275" w:type="dxa"/>
          </w:tcPr>
          <w:p w:rsidR="00525DDA" w:rsidRPr="00B922DC" w:rsidRDefault="00525DDA" w:rsidP="00542630">
            <w:pPr>
              <w:jc w:val="center"/>
              <w:rPr>
                <w:rFonts w:ascii="Times New Roman" w:eastAsia="Times New Roman" w:hAnsi="Times New Roman"/>
                <w:sz w:val="20"/>
                <w:szCs w:val="20"/>
                <w:lang w:val="kk-KZ" w:eastAsia="ru-RU"/>
              </w:rPr>
            </w:pPr>
          </w:p>
        </w:tc>
        <w:tc>
          <w:tcPr>
            <w:tcW w:w="2552" w:type="dxa"/>
          </w:tcPr>
          <w:p w:rsidR="00525DDA" w:rsidRPr="00B6254B" w:rsidRDefault="00525DDA" w:rsidP="00542630">
            <w:pPr>
              <w:jc w:val="both"/>
              <w:rPr>
                <w:rFonts w:ascii="Times New Roman" w:eastAsia="Times New Roman" w:hAnsi="Times New Roman"/>
                <w:sz w:val="20"/>
                <w:szCs w:val="20"/>
                <w:lang w:val="kk-KZ" w:eastAsia="ru-RU"/>
              </w:rPr>
            </w:pPr>
          </w:p>
        </w:tc>
        <w:tc>
          <w:tcPr>
            <w:tcW w:w="1276" w:type="dxa"/>
          </w:tcPr>
          <w:p w:rsidR="00525DDA" w:rsidRPr="00B922DC" w:rsidRDefault="00525DDA" w:rsidP="00542630">
            <w:pPr>
              <w:jc w:val="center"/>
              <w:rPr>
                <w:rFonts w:ascii="Times New Roman" w:eastAsia="Times New Roman" w:hAnsi="Times New Roman"/>
                <w:sz w:val="20"/>
                <w:szCs w:val="20"/>
                <w:lang w:val="kk-KZ" w:eastAsia="ru-RU"/>
              </w:rPr>
            </w:pPr>
          </w:p>
        </w:tc>
      </w:tr>
      <w:tr w:rsidR="009528C1" w:rsidRPr="00B922DC" w:rsidTr="00E9256B">
        <w:tc>
          <w:tcPr>
            <w:tcW w:w="410" w:type="dxa"/>
          </w:tcPr>
          <w:p w:rsidR="009528C1" w:rsidRPr="00B922DC" w:rsidRDefault="009528C1" w:rsidP="00542630">
            <w:pPr>
              <w:jc w:val="both"/>
              <w:rPr>
                <w:rFonts w:ascii="Times New Roman" w:eastAsia="Times New Roman" w:hAnsi="Times New Roman"/>
                <w:sz w:val="20"/>
                <w:szCs w:val="20"/>
                <w:lang w:val="kk-KZ" w:eastAsia="ru-RU"/>
              </w:rPr>
            </w:pPr>
          </w:p>
        </w:tc>
        <w:tc>
          <w:tcPr>
            <w:tcW w:w="1003" w:type="dxa"/>
          </w:tcPr>
          <w:p w:rsidR="009528C1" w:rsidRPr="00B922DC" w:rsidRDefault="009528C1"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9528C1" w:rsidRPr="009528C1" w:rsidRDefault="009528C1" w:rsidP="009528C1">
            <w:pPr>
              <w:spacing w:after="100" w:afterAutospacing="1"/>
              <w:rPr>
                <w:rFonts w:ascii="Times New Roman" w:eastAsia="Times New Roman" w:hAnsi="Times New Roman"/>
                <w:b/>
                <w:sz w:val="20"/>
                <w:szCs w:val="20"/>
                <w:lang w:val="kk-KZ"/>
              </w:rPr>
            </w:pPr>
            <w:r w:rsidRPr="009528C1">
              <w:rPr>
                <w:rFonts w:ascii="Times New Roman" w:eastAsia="Times New Roman" w:hAnsi="Times New Roman"/>
                <w:b/>
                <w:sz w:val="20"/>
                <w:szCs w:val="20"/>
                <w:lang w:val="kk-KZ"/>
              </w:rPr>
              <w:t>23/12/2025 10:30</w:t>
            </w:r>
          </w:p>
          <w:p w:rsidR="009528C1" w:rsidRPr="009528C1" w:rsidRDefault="009528C1" w:rsidP="009528C1">
            <w:pPr>
              <w:spacing w:after="100" w:afterAutospacing="1"/>
              <w:rPr>
                <w:rFonts w:ascii="Times New Roman" w:eastAsia="Times New Roman" w:hAnsi="Times New Roman"/>
                <w:sz w:val="20"/>
                <w:szCs w:val="20"/>
                <w:lang w:val="kk-KZ"/>
              </w:rPr>
            </w:pPr>
            <w:r w:rsidRPr="009528C1">
              <w:rPr>
                <w:rFonts w:ascii="Times New Roman" w:eastAsia="Times New Roman" w:hAnsi="Times New Roman"/>
                <w:sz w:val="20"/>
                <w:szCs w:val="20"/>
                <w:lang w:val="kk-KZ"/>
              </w:rPr>
              <w:t>Отчет о возможных воздействиях на окружающую среду к "Проекту разведочных работ на участке Каргалы"</w:t>
            </w:r>
          </w:p>
          <w:p w:rsidR="009528C1" w:rsidRDefault="009528C1" w:rsidP="009528C1">
            <w:pPr>
              <w:spacing w:after="100" w:afterAutospacing="1"/>
              <w:rPr>
                <w:rFonts w:ascii="Times New Roman" w:eastAsia="Times New Roman" w:hAnsi="Times New Roman"/>
                <w:sz w:val="20"/>
                <w:szCs w:val="20"/>
                <w:lang w:val="kk-KZ"/>
              </w:rPr>
            </w:pPr>
            <w:r w:rsidRPr="009528C1">
              <w:rPr>
                <w:rFonts w:ascii="Times New Roman" w:eastAsia="Times New Roman" w:hAnsi="Times New Roman"/>
                <w:sz w:val="20"/>
                <w:szCs w:val="20"/>
                <w:lang w:val="kk-KZ"/>
              </w:rPr>
              <w:t>Заявитель: Товарищество с ограниченной ответственностью ""КазНефтеГазПроект""</w:t>
            </w:r>
          </w:p>
          <w:p w:rsidR="009528C1" w:rsidRPr="009528C1" w:rsidRDefault="009528C1" w:rsidP="009528C1">
            <w:pPr>
              <w:spacing w:after="100" w:afterAutospacing="1"/>
              <w:rPr>
                <w:rFonts w:ascii="Times New Roman" w:eastAsia="Times New Roman" w:hAnsi="Times New Roman"/>
                <w:b/>
                <w:sz w:val="20"/>
                <w:szCs w:val="20"/>
                <w:lang w:val="kk-KZ"/>
              </w:rPr>
            </w:pPr>
            <w:r w:rsidRPr="009528C1">
              <w:rPr>
                <w:rFonts w:ascii="Times New Roman" w:eastAsia="Times New Roman" w:hAnsi="Times New Roman"/>
                <w:b/>
                <w:sz w:val="20"/>
                <w:szCs w:val="20"/>
                <w:lang w:val="kk-KZ"/>
              </w:rPr>
              <w:t>Размещено на Информационной системе: 21.11.2025</w:t>
            </w:r>
          </w:p>
          <w:p w:rsidR="009528C1" w:rsidRPr="00B922DC" w:rsidRDefault="009528C1" w:rsidP="009528C1">
            <w:pPr>
              <w:spacing w:after="100" w:afterAutospacing="1"/>
              <w:rPr>
                <w:rFonts w:ascii="Times New Roman" w:eastAsia="Times New Roman" w:hAnsi="Times New Roman"/>
                <w:sz w:val="20"/>
                <w:szCs w:val="20"/>
                <w:lang w:val="kk-KZ"/>
              </w:rPr>
            </w:pPr>
            <w:r w:rsidRPr="009528C1">
              <w:rPr>
                <w:rFonts w:ascii="Times New Roman" w:eastAsia="Times New Roman" w:hAnsi="Times New Roman"/>
                <w:b/>
                <w:sz w:val="20"/>
                <w:szCs w:val="20"/>
                <w:lang w:val="kk-KZ"/>
              </w:rPr>
              <w:t>Размещено на ИР: 21.11.2025</w:t>
            </w:r>
          </w:p>
        </w:tc>
        <w:tc>
          <w:tcPr>
            <w:tcW w:w="1275" w:type="dxa"/>
          </w:tcPr>
          <w:p w:rsidR="009528C1" w:rsidRPr="00B922DC" w:rsidRDefault="009528C1" w:rsidP="00542630">
            <w:pPr>
              <w:jc w:val="center"/>
              <w:rPr>
                <w:rFonts w:ascii="Times New Roman" w:eastAsia="Times New Roman" w:hAnsi="Times New Roman"/>
                <w:sz w:val="20"/>
                <w:szCs w:val="20"/>
                <w:lang w:val="kk-KZ" w:eastAsia="ru-RU"/>
              </w:rPr>
            </w:pPr>
          </w:p>
        </w:tc>
        <w:tc>
          <w:tcPr>
            <w:tcW w:w="2552" w:type="dxa"/>
          </w:tcPr>
          <w:p w:rsidR="009528C1" w:rsidRPr="00B6254B" w:rsidRDefault="009528C1" w:rsidP="00542630">
            <w:pPr>
              <w:jc w:val="both"/>
              <w:rPr>
                <w:rFonts w:ascii="Times New Roman" w:eastAsia="Times New Roman" w:hAnsi="Times New Roman"/>
                <w:sz w:val="20"/>
                <w:szCs w:val="20"/>
                <w:lang w:val="kk-KZ" w:eastAsia="ru-RU"/>
              </w:rPr>
            </w:pPr>
          </w:p>
        </w:tc>
        <w:tc>
          <w:tcPr>
            <w:tcW w:w="1276" w:type="dxa"/>
          </w:tcPr>
          <w:p w:rsidR="009528C1" w:rsidRPr="00B922DC" w:rsidRDefault="009528C1" w:rsidP="00542630">
            <w:pPr>
              <w:jc w:val="center"/>
              <w:rPr>
                <w:rFonts w:ascii="Times New Roman" w:eastAsia="Times New Roman" w:hAnsi="Times New Roman"/>
                <w:sz w:val="20"/>
                <w:szCs w:val="20"/>
                <w:lang w:val="kk-KZ" w:eastAsia="ru-RU"/>
              </w:rPr>
            </w:pPr>
          </w:p>
        </w:tc>
      </w:tr>
      <w:tr w:rsidR="009528C1" w:rsidRPr="00B922DC" w:rsidTr="00E9256B">
        <w:tc>
          <w:tcPr>
            <w:tcW w:w="410" w:type="dxa"/>
          </w:tcPr>
          <w:p w:rsidR="009528C1" w:rsidRPr="00B922DC" w:rsidRDefault="009528C1" w:rsidP="00542630">
            <w:pPr>
              <w:jc w:val="both"/>
              <w:rPr>
                <w:rFonts w:ascii="Times New Roman" w:eastAsia="Times New Roman" w:hAnsi="Times New Roman"/>
                <w:sz w:val="20"/>
                <w:szCs w:val="20"/>
                <w:lang w:val="kk-KZ" w:eastAsia="ru-RU"/>
              </w:rPr>
            </w:pPr>
          </w:p>
        </w:tc>
        <w:tc>
          <w:tcPr>
            <w:tcW w:w="1003" w:type="dxa"/>
          </w:tcPr>
          <w:p w:rsidR="009528C1" w:rsidRPr="00B922DC" w:rsidRDefault="009528C1"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9528C1" w:rsidRPr="00B922DC" w:rsidRDefault="009528C1" w:rsidP="00542630">
            <w:pPr>
              <w:spacing w:after="100" w:afterAutospacing="1"/>
              <w:rPr>
                <w:rFonts w:ascii="Times New Roman" w:eastAsia="Times New Roman" w:hAnsi="Times New Roman"/>
                <w:sz w:val="20"/>
                <w:szCs w:val="20"/>
                <w:lang w:val="kk-KZ"/>
              </w:rPr>
            </w:pPr>
          </w:p>
        </w:tc>
        <w:tc>
          <w:tcPr>
            <w:tcW w:w="1275" w:type="dxa"/>
          </w:tcPr>
          <w:p w:rsidR="009528C1" w:rsidRPr="00B922DC" w:rsidRDefault="009528C1" w:rsidP="00542630">
            <w:pPr>
              <w:jc w:val="center"/>
              <w:rPr>
                <w:rFonts w:ascii="Times New Roman" w:eastAsia="Times New Roman" w:hAnsi="Times New Roman"/>
                <w:sz w:val="20"/>
                <w:szCs w:val="20"/>
                <w:lang w:val="kk-KZ" w:eastAsia="ru-RU"/>
              </w:rPr>
            </w:pPr>
          </w:p>
        </w:tc>
        <w:tc>
          <w:tcPr>
            <w:tcW w:w="2552" w:type="dxa"/>
          </w:tcPr>
          <w:p w:rsidR="005A10D4" w:rsidRPr="00EC4CCE" w:rsidRDefault="005A10D4" w:rsidP="005A10D4">
            <w:pPr>
              <w:rPr>
                <w:rFonts w:ascii="Times New Roman" w:eastAsia="Times New Roman" w:hAnsi="Times New Roman"/>
                <w:b/>
                <w:sz w:val="20"/>
                <w:szCs w:val="20"/>
                <w:lang w:val="kk-KZ" w:eastAsia="ru-RU"/>
              </w:rPr>
            </w:pPr>
            <w:r w:rsidRPr="00EC4CCE">
              <w:rPr>
                <w:rFonts w:ascii="Times New Roman" w:eastAsia="Times New Roman" w:hAnsi="Times New Roman"/>
                <w:b/>
                <w:sz w:val="20"/>
                <w:szCs w:val="20"/>
                <w:lang w:val="kk-KZ" w:eastAsia="ru-RU"/>
              </w:rPr>
              <w:t>24/11/2025 11:00</w:t>
            </w:r>
          </w:p>
          <w:p w:rsidR="005A10D4" w:rsidRDefault="005A10D4" w:rsidP="005A10D4">
            <w:pPr>
              <w:rPr>
                <w:rFonts w:ascii="Times New Roman" w:eastAsia="Times New Roman" w:hAnsi="Times New Roman"/>
                <w:sz w:val="20"/>
                <w:szCs w:val="20"/>
                <w:lang w:val="kk-KZ" w:eastAsia="ru-RU"/>
              </w:rPr>
            </w:pPr>
          </w:p>
          <w:p w:rsidR="005A10D4" w:rsidRDefault="005A10D4" w:rsidP="005A10D4">
            <w:pPr>
              <w:rPr>
                <w:rFonts w:ascii="Times New Roman" w:eastAsia="Times New Roman" w:hAnsi="Times New Roman"/>
                <w:sz w:val="20"/>
                <w:szCs w:val="20"/>
                <w:lang w:val="kk-KZ" w:eastAsia="ru-RU"/>
              </w:rPr>
            </w:pPr>
            <w:r w:rsidRPr="005A10D4">
              <w:rPr>
                <w:rFonts w:ascii="Times New Roman" w:eastAsia="Times New Roman" w:hAnsi="Times New Roman"/>
                <w:sz w:val="20"/>
                <w:szCs w:val="20"/>
                <w:lang w:val="kk-KZ" w:eastAsia="ru-RU"/>
              </w:rPr>
              <w:t>по Проектным документам на получение экологического разрешение на воздействия для объектов I категории АО «Актюбинский завод металлоконструкции» на 2026-2035 гг.</w:t>
            </w:r>
          </w:p>
          <w:p w:rsidR="00D35AAE" w:rsidRPr="005A10D4" w:rsidRDefault="00D35AAE" w:rsidP="005A10D4">
            <w:pPr>
              <w:rPr>
                <w:rFonts w:ascii="Times New Roman" w:eastAsia="Times New Roman" w:hAnsi="Times New Roman"/>
                <w:sz w:val="20"/>
                <w:szCs w:val="20"/>
                <w:lang w:val="kk-KZ" w:eastAsia="ru-RU"/>
              </w:rPr>
            </w:pPr>
          </w:p>
          <w:p w:rsidR="009528C1" w:rsidRDefault="005A10D4" w:rsidP="005A10D4">
            <w:pPr>
              <w:rPr>
                <w:rFonts w:ascii="Times New Roman" w:eastAsia="Times New Roman" w:hAnsi="Times New Roman"/>
                <w:sz w:val="20"/>
                <w:szCs w:val="20"/>
                <w:lang w:val="kk-KZ" w:eastAsia="ru-RU"/>
              </w:rPr>
            </w:pPr>
            <w:r w:rsidRPr="005A10D4">
              <w:rPr>
                <w:rFonts w:ascii="Times New Roman" w:eastAsia="Times New Roman" w:hAnsi="Times New Roman"/>
                <w:sz w:val="20"/>
                <w:szCs w:val="20"/>
                <w:lang w:val="kk-KZ" w:eastAsia="ru-RU"/>
              </w:rPr>
              <w:t>Заявитель: Акционерное общество ""Актюбинский завод металлоконструкций"</w:t>
            </w:r>
          </w:p>
          <w:p w:rsidR="005A10D4" w:rsidRDefault="005A10D4" w:rsidP="005A10D4">
            <w:pPr>
              <w:rPr>
                <w:rFonts w:ascii="Times New Roman" w:eastAsia="Times New Roman" w:hAnsi="Times New Roman"/>
                <w:sz w:val="20"/>
                <w:szCs w:val="20"/>
                <w:lang w:val="kk-KZ" w:eastAsia="ru-RU"/>
              </w:rPr>
            </w:pPr>
          </w:p>
          <w:p w:rsidR="005A10D4" w:rsidRDefault="005A10D4" w:rsidP="005A10D4">
            <w:pPr>
              <w:rPr>
                <w:rFonts w:ascii="Times New Roman" w:eastAsia="Times New Roman" w:hAnsi="Times New Roman"/>
                <w:b/>
                <w:sz w:val="20"/>
                <w:szCs w:val="20"/>
                <w:lang w:val="kk-KZ" w:eastAsia="ru-RU"/>
              </w:rPr>
            </w:pPr>
            <w:r w:rsidRPr="005A10D4">
              <w:rPr>
                <w:rFonts w:ascii="Times New Roman" w:eastAsia="Times New Roman" w:hAnsi="Times New Roman"/>
                <w:b/>
                <w:sz w:val="20"/>
                <w:szCs w:val="20"/>
                <w:lang w:val="kk-KZ" w:eastAsia="ru-RU"/>
              </w:rPr>
              <w:lastRenderedPageBreak/>
              <w:t>Размеще</w:t>
            </w:r>
            <w:r>
              <w:rPr>
                <w:rFonts w:ascii="Times New Roman" w:eastAsia="Times New Roman" w:hAnsi="Times New Roman"/>
                <w:b/>
                <w:sz w:val="20"/>
                <w:szCs w:val="20"/>
                <w:lang w:val="kk-KZ" w:eastAsia="ru-RU"/>
              </w:rPr>
              <w:t>но на Информационной системе: 27</w:t>
            </w:r>
            <w:r w:rsidRPr="005A10D4">
              <w:rPr>
                <w:rFonts w:ascii="Times New Roman" w:eastAsia="Times New Roman" w:hAnsi="Times New Roman"/>
                <w:b/>
                <w:sz w:val="20"/>
                <w:szCs w:val="20"/>
                <w:lang w:val="kk-KZ" w:eastAsia="ru-RU"/>
              </w:rPr>
              <w:t>.11.2025</w:t>
            </w:r>
          </w:p>
          <w:p w:rsidR="00D35AAE" w:rsidRPr="005A10D4" w:rsidRDefault="00D35AAE" w:rsidP="005A10D4">
            <w:pPr>
              <w:rPr>
                <w:rFonts w:ascii="Times New Roman" w:eastAsia="Times New Roman" w:hAnsi="Times New Roman"/>
                <w:b/>
                <w:sz w:val="20"/>
                <w:szCs w:val="20"/>
                <w:lang w:val="kk-KZ" w:eastAsia="ru-RU"/>
              </w:rPr>
            </w:pPr>
          </w:p>
          <w:p w:rsidR="005A10D4" w:rsidRPr="00B6254B" w:rsidRDefault="005A10D4" w:rsidP="005A10D4">
            <w:pPr>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Размещено на ИР: 27</w:t>
            </w:r>
            <w:r w:rsidRPr="005A10D4">
              <w:rPr>
                <w:rFonts w:ascii="Times New Roman" w:eastAsia="Times New Roman" w:hAnsi="Times New Roman"/>
                <w:b/>
                <w:sz w:val="20"/>
                <w:szCs w:val="20"/>
                <w:lang w:val="kk-KZ" w:eastAsia="ru-RU"/>
              </w:rPr>
              <w:t>.11.2025</w:t>
            </w:r>
          </w:p>
        </w:tc>
        <w:tc>
          <w:tcPr>
            <w:tcW w:w="1276" w:type="dxa"/>
          </w:tcPr>
          <w:p w:rsidR="009528C1" w:rsidRPr="00B922DC" w:rsidRDefault="009528C1" w:rsidP="00542630">
            <w:pPr>
              <w:jc w:val="center"/>
              <w:rPr>
                <w:rFonts w:ascii="Times New Roman" w:eastAsia="Times New Roman" w:hAnsi="Times New Roman"/>
                <w:sz w:val="20"/>
                <w:szCs w:val="20"/>
                <w:lang w:val="kk-KZ" w:eastAsia="ru-RU"/>
              </w:rPr>
            </w:pPr>
          </w:p>
        </w:tc>
      </w:tr>
      <w:tr w:rsidR="009528C1" w:rsidRPr="00B922DC" w:rsidTr="00E9256B">
        <w:tc>
          <w:tcPr>
            <w:tcW w:w="410" w:type="dxa"/>
          </w:tcPr>
          <w:p w:rsidR="009528C1" w:rsidRPr="00B922DC" w:rsidRDefault="009528C1" w:rsidP="00542630">
            <w:pPr>
              <w:jc w:val="both"/>
              <w:rPr>
                <w:rFonts w:ascii="Times New Roman" w:eastAsia="Times New Roman" w:hAnsi="Times New Roman"/>
                <w:sz w:val="20"/>
                <w:szCs w:val="20"/>
                <w:lang w:val="kk-KZ" w:eastAsia="ru-RU"/>
              </w:rPr>
            </w:pPr>
          </w:p>
        </w:tc>
        <w:tc>
          <w:tcPr>
            <w:tcW w:w="1003" w:type="dxa"/>
          </w:tcPr>
          <w:p w:rsidR="009528C1" w:rsidRPr="00B922DC" w:rsidRDefault="009528C1"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9528C1" w:rsidRPr="00B922DC" w:rsidRDefault="009528C1" w:rsidP="00542630">
            <w:pPr>
              <w:spacing w:after="100" w:afterAutospacing="1"/>
              <w:rPr>
                <w:rFonts w:ascii="Times New Roman" w:eastAsia="Times New Roman" w:hAnsi="Times New Roman"/>
                <w:sz w:val="20"/>
                <w:szCs w:val="20"/>
                <w:lang w:val="kk-KZ"/>
              </w:rPr>
            </w:pPr>
          </w:p>
        </w:tc>
        <w:tc>
          <w:tcPr>
            <w:tcW w:w="1275" w:type="dxa"/>
          </w:tcPr>
          <w:p w:rsidR="009528C1" w:rsidRPr="00B922DC" w:rsidRDefault="009528C1" w:rsidP="00542630">
            <w:pPr>
              <w:jc w:val="center"/>
              <w:rPr>
                <w:rFonts w:ascii="Times New Roman" w:eastAsia="Times New Roman" w:hAnsi="Times New Roman"/>
                <w:sz w:val="20"/>
                <w:szCs w:val="20"/>
                <w:lang w:val="kk-KZ" w:eastAsia="ru-RU"/>
              </w:rPr>
            </w:pPr>
          </w:p>
        </w:tc>
        <w:tc>
          <w:tcPr>
            <w:tcW w:w="2552" w:type="dxa"/>
          </w:tcPr>
          <w:p w:rsidR="005A10D4" w:rsidRPr="005A10D4" w:rsidRDefault="005A10D4" w:rsidP="005A10D4">
            <w:pPr>
              <w:rPr>
                <w:rFonts w:ascii="Times New Roman" w:eastAsia="Times New Roman" w:hAnsi="Times New Roman"/>
                <w:b/>
                <w:sz w:val="20"/>
                <w:szCs w:val="20"/>
                <w:lang w:val="kk-KZ" w:eastAsia="ru-RU"/>
              </w:rPr>
            </w:pPr>
            <w:r w:rsidRPr="005A10D4">
              <w:rPr>
                <w:rFonts w:ascii="Times New Roman" w:eastAsia="Times New Roman" w:hAnsi="Times New Roman"/>
                <w:b/>
                <w:sz w:val="20"/>
                <w:szCs w:val="20"/>
                <w:lang w:val="kk-KZ" w:eastAsia="ru-RU"/>
              </w:rPr>
              <w:t>25/11/2025 10:00</w:t>
            </w:r>
          </w:p>
          <w:p w:rsidR="005A10D4" w:rsidRDefault="005A10D4" w:rsidP="005A10D4">
            <w:pPr>
              <w:rPr>
                <w:rFonts w:ascii="Times New Roman" w:eastAsia="Times New Roman" w:hAnsi="Times New Roman"/>
                <w:sz w:val="20"/>
                <w:szCs w:val="20"/>
                <w:lang w:val="kk-KZ" w:eastAsia="ru-RU"/>
              </w:rPr>
            </w:pPr>
          </w:p>
          <w:p w:rsidR="005A10D4" w:rsidRDefault="005A10D4" w:rsidP="005A10D4">
            <w:pPr>
              <w:rPr>
                <w:rFonts w:ascii="Times New Roman" w:eastAsia="Times New Roman" w:hAnsi="Times New Roman"/>
                <w:sz w:val="20"/>
                <w:szCs w:val="20"/>
                <w:lang w:val="kk-KZ" w:eastAsia="ru-RU"/>
              </w:rPr>
            </w:pPr>
            <w:r w:rsidRPr="005A10D4">
              <w:rPr>
                <w:rFonts w:ascii="Times New Roman" w:eastAsia="Times New Roman" w:hAnsi="Times New Roman"/>
                <w:sz w:val="20"/>
                <w:szCs w:val="20"/>
                <w:lang w:val="kk-KZ" w:eastAsia="ru-RU"/>
              </w:rPr>
              <w:t>Корректировка раздела охраны окружающей среды (РООС) к проекту «КОРРЕКТИРОВКА ГРУППОВОГО ТЕХНИЧЕСКОГО ПРОЕКТА НА БУРЕНИЕ ОЦЕНОЧНЫХ СКВАЖИН КБД-10, КБД-11 ГЛУБИНОЙ 2500 МЕТРОВ (±250 М) НА ПЛОЩАДИ КУЛ-БАС» (строительство скважин), план природоохранных мероприятий, Раздел охраны окружающей среды (РООС) к рабочему проекту «Расширение системы сбора нефти месторождения Кул-Бас. Обустройство площадки нефтедобывающей скважины КБД-1i» (строительные работы), план природоохранных мероприятий</w:t>
            </w:r>
          </w:p>
          <w:p w:rsidR="00D35AAE" w:rsidRPr="005A10D4" w:rsidRDefault="00D35AAE" w:rsidP="005A10D4">
            <w:pPr>
              <w:rPr>
                <w:rFonts w:ascii="Times New Roman" w:eastAsia="Times New Roman" w:hAnsi="Times New Roman"/>
                <w:sz w:val="20"/>
                <w:szCs w:val="20"/>
                <w:lang w:val="kk-KZ" w:eastAsia="ru-RU"/>
              </w:rPr>
            </w:pPr>
          </w:p>
          <w:p w:rsidR="009528C1" w:rsidRDefault="005A10D4" w:rsidP="005A10D4">
            <w:pPr>
              <w:rPr>
                <w:rFonts w:ascii="Times New Roman" w:eastAsia="Times New Roman" w:hAnsi="Times New Roman"/>
                <w:sz w:val="20"/>
                <w:szCs w:val="20"/>
                <w:lang w:val="kk-KZ" w:eastAsia="ru-RU"/>
              </w:rPr>
            </w:pPr>
            <w:r w:rsidRPr="005A10D4">
              <w:rPr>
                <w:rFonts w:ascii="Times New Roman" w:eastAsia="Times New Roman" w:hAnsi="Times New Roman"/>
                <w:sz w:val="20"/>
                <w:szCs w:val="20"/>
                <w:lang w:val="kk-KZ" w:eastAsia="ru-RU"/>
              </w:rPr>
              <w:t>Заявитель: Товарищество с ограниченной ответственностью ""КУЛ-БАС""</w:t>
            </w:r>
          </w:p>
          <w:p w:rsidR="005A10D4" w:rsidRPr="005A10D4" w:rsidRDefault="005A10D4" w:rsidP="005A10D4">
            <w:pPr>
              <w:rPr>
                <w:rFonts w:ascii="Times New Roman" w:eastAsia="Times New Roman" w:hAnsi="Times New Roman"/>
                <w:sz w:val="20"/>
                <w:szCs w:val="20"/>
                <w:lang w:val="kk-KZ" w:eastAsia="ru-RU"/>
              </w:rPr>
            </w:pPr>
          </w:p>
          <w:p w:rsidR="005A10D4" w:rsidRDefault="005A10D4" w:rsidP="005A10D4">
            <w:pPr>
              <w:rPr>
                <w:rFonts w:ascii="Times New Roman" w:eastAsia="Times New Roman" w:hAnsi="Times New Roman"/>
                <w:b/>
                <w:sz w:val="20"/>
                <w:szCs w:val="20"/>
                <w:lang w:val="kk-KZ" w:eastAsia="ru-RU"/>
              </w:rPr>
            </w:pPr>
            <w:r w:rsidRPr="005A10D4">
              <w:rPr>
                <w:rFonts w:ascii="Times New Roman" w:eastAsia="Times New Roman" w:hAnsi="Times New Roman"/>
                <w:b/>
                <w:sz w:val="20"/>
                <w:szCs w:val="20"/>
                <w:lang w:val="kk-KZ" w:eastAsia="ru-RU"/>
              </w:rPr>
              <w:t>Размеще</w:t>
            </w:r>
            <w:r>
              <w:rPr>
                <w:rFonts w:ascii="Times New Roman" w:eastAsia="Times New Roman" w:hAnsi="Times New Roman"/>
                <w:b/>
                <w:sz w:val="20"/>
                <w:szCs w:val="20"/>
                <w:lang w:val="kk-KZ" w:eastAsia="ru-RU"/>
              </w:rPr>
              <w:t>но на Информационной системе: 01.12</w:t>
            </w:r>
            <w:r w:rsidRPr="005A10D4">
              <w:rPr>
                <w:rFonts w:ascii="Times New Roman" w:eastAsia="Times New Roman" w:hAnsi="Times New Roman"/>
                <w:b/>
                <w:sz w:val="20"/>
                <w:szCs w:val="20"/>
                <w:lang w:val="kk-KZ" w:eastAsia="ru-RU"/>
              </w:rPr>
              <w:t>.2025</w:t>
            </w:r>
          </w:p>
          <w:p w:rsidR="00D35AAE" w:rsidRPr="005A10D4" w:rsidRDefault="00D35AAE" w:rsidP="005A10D4">
            <w:pPr>
              <w:rPr>
                <w:rFonts w:ascii="Times New Roman" w:eastAsia="Times New Roman" w:hAnsi="Times New Roman"/>
                <w:b/>
                <w:sz w:val="20"/>
                <w:szCs w:val="20"/>
                <w:lang w:val="kk-KZ" w:eastAsia="ru-RU"/>
              </w:rPr>
            </w:pPr>
          </w:p>
          <w:p w:rsidR="005A10D4" w:rsidRPr="00B6254B" w:rsidRDefault="005A10D4" w:rsidP="005A10D4">
            <w:pPr>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Размещено на ИР: 01.12</w:t>
            </w:r>
            <w:r w:rsidRPr="005A10D4">
              <w:rPr>
                <w:rFonts w:ascii="Times New Roman" w:eastAsia="Times New Roman" w:hAnsi="Times New Roman"/>
                <w:b/>
                <w:sz w:val="20"/>
                <w:szCs w:val="20"/>
                <w:lang w:val="kk-KZ" w:eastAsia="ru-RU"/>
              </w:rPr>
              <w:t>.2025</w:t>
            </w:r>
          </w:p>
        </w:tc>
        <w:tc>
          <w:tcPr>
            <w:tcW w:w="1276" w:type="dxa"/>
          </w:tcPr>
          <w:p w:rsidR="009528C1" w:rsidRPr="00B922DC" w:rsidRDefault="009528C1" w:rsidP="00542630">
            <w:pPr>
              <w:jc w:val="center"/>
              <w:rPr>
                <w:rFonts w:ascii="Times New Roman" w:eastAsia="Times New Roman" w:hAnsi="Times New Roman"/>
                <w:sz w:val="20"/>
                <w:szCs w:val="20"/>
                <w:lang w:val="kk-KZ" w:eastAsia="ru-RU"/>
              </w:rPr>
            </w:pPr>
          </w:p>
        </w:tc>
      </w:tr>
      <w:tr w:rsidR="009528C1" w:rsidRPr="00B922DC" w:rsidTr="00E9256B">
        <w:tc>
          <w:tcPr>
            <w:tcW w:w="410" w:type="dxa"/>
          </w:tcPr>
          <w:p w:rsidR="009528C1" w:rsidRPr="00B922DC" w:rsidRDefault="009528C1" w:rsidP="00542630">
            <w:pPr>
              <w:jc w:val="both"/>
              <w:rPr>
                <w:rFonts w:ascii="Times New Roman" w:eastAsia="Times New Roman" w:hAnsi="Times New Roman"/>
                <w:sz w:val="20"/>
                <w:szCs w:val="20"/>
                <w:lang w:val="kk-KZ" w:eastAsia="ru-RU"/>
              </w:rPr>
            </w:pPr>
          </w:p>
        </w:tc>
        <w:tc>
          <w:tcPr>
            <w:tcW w:w="1003" w:type="dxa"/>
          </w:tcPr>
          <w:p w:rsidR="009528C1" w:rsidRPr="00B922DC" w:rsidRDefault="009528C1" w:rsidP="00542630">
            <w:pPr>
              <w:numPr>
                <w:ilvl w:val="0"/>
                <w:numId w:val="3"/>
              </w:numPr>
              <w:contextualSpacing/>
              <w:jc w:val="center"/>
              <w:rPr>
                <w:rFonts w:ascii="Times New Roman" w:eastAsia="Times New Roman" w:hAnsi="Times New Roman"/>
                <w:sz w:val="20"/>
                <w:szCs w:val="20"/>
                <w:lang w:val="kk-KZ" w:eastAsia="ru-RU"/>
              </w:rPr>
            </w:pPr>
          </w:p>
        </w:tc>
        <w:tc>
          <w:tcPr>
            <w:tcW w:w="2977" w:type="dxa"/>
          </w:tcPr>
          <w:p w:rsidR="009528C1" w:rsidRPr="00B922DC" w:rsidRDefault="009528C1" w:rsidP="00542630">
            <w:pPr>
              <w:spacing w:after="100" w:afterAutospacing="1"/>
              <w:rPr>
                <w:rFonts w:ascii="Times New Roman" w:eastAsia="Times New Roman" w:hAnsi="Times New Roman"/>
                <w:sz w:val="20"/>
                <w:szCs w:val="20"/>
                <w:lang w:val="kk-KZ"/>
              </w:rPr>
            </w:pPr>
          </w:p>
        </w:tc>
        <w:tc>
          <w:tcPr>
            <w:tcW w:w="1275" w:type="dxa"/>
          </w:tcPr>
          <w:p w:rsidR="009528C1" w:rsidRPr="00B922DC" w:rsidRDefault="009528C1" w:rsidP="00542630">
            <w:pPr>
              <w:jc w:val="center"/>
              <w:rPr>
                <w:rFonts w:ascii="Times New Roman" w:eastAsia="Times New Roman" w:hAnsi="Times New Roman"/>
                <w:sz w:val="20"/>
                <w:szCs w:val="20"/>
                <w:lang w:val="kk-KZ" w:eastAsia="ru-RU"/>
              </w:rPr>
            </w:pPr>
          </w:p>
        </w:tc>
        <w:tc>
          <w:tcPr>
            <w:tcW w:w="2552" w:type="dxa"/>
          </w:tcPr>
          <w:p w:rsidR="00766FAE" w:rsidRPr="00D35AAE" w:rsidRDefault="00766FAE" w:rsidP="00766FAE">
            <w:pPr>
              <w:rPr>
                <w:rFonts w:ascii="Times New Roman" w:eastAsia="Times New Roman" w:hAnsi="Times New Roman"/>
                <w:b/>
                <w:sz w:val="20"/>
                <w:szCs w:val="20"/>
                <w:lang w:val="kk-KZ" w:eastAsia="ru-RU"/>
              </w:rPr>
            </w:pPr>
            <w:r w:rsidRPr="00D35AAE">
              <w:rPr>
                <w:rFonts w:ascii="Times New Roman" w:eastAsia="Times New Roman" w:hAnsi="Times New Roman"/>
                <w:b/>
                <w:sz w:val="20"/>
                <w:szCs w:val="20"/>
                <w:lang w:val="kk-KZ" w:eastAsia="ru-RU"/>
              </w:rPr>
              <w:t>25/11/2025 14:00</w:t>
            </w:r>
          </w:p>
          <w:p w:rsidR="00766FAE" w:rsidRDefault="00766FAE" w:rsidP="00766FAE">
            <w:pPr>
              <w:rPr>
                <w:rFonts w:ascii="Times New Roman" w:eastAsia="Times New Roman" w:hAnsi="Times New Roman"/>
                <w:sz w:val="20"/>
                <w:szCs w:val="20"/>
                <w:lang w:val="kk-KZ" w:eastAsia="ru-RU"/>
              </w:rPr>
            </w:pPr>
          </w:p>
          <w:p w:rsidR="00766FAE" w:rsidRDefault="00766FAE" w:rsidP="00766FAE">
            <w:pPr>
              <w:rPr>
                <w:rFonts w:ascii="Times New Roman" w:eastAsia="Times New Roman" w:hAnsi="Times New Roman"/>
                <w:sz w:val="20"/>
                <w:szCs w:val="20"/>
                <w:lang w:val="kk-KZ" w:eastAsia="ru-RU"/>
              </w:rPr>
            </w:pPr>
            <w:r w:rsidRPr="00766FAE">
              <w:rPr>
                <w:rFonts w:ascii="Times New Roman" w:eastAsia="Times New Roman" w:hAnsi="Times New Roman"/>
                <w:sz w:val="20"/>
                <w:szCs w:val="20"/>
                <w:lang w:val="kk-KZ" w:eastAsia="ru-RU"/>
              </w:rPr>
              <w:t xml:space="preserve">Корректировка раздела охраны окружающей среды (РООС) к проекту «КОРРЕКТИРОВКА ГРУППОВОГО ТЕХНИЧЕСКОГО ПРОЕКТА НА БУРЕНИЕ ОЦЕНОЧНЫХ СКВАЖИН КБД-10, КБД-11 ГЛУБИНОЙ 2500 МЕТРОВ (±250 М) НА ПЛОЩАДИ КУЛ-БАС» (строительство скважин), план природоохранных мероприятий, Раздел </w:t>
            </w:r>
            <w:r w:rsidRPr="00766FAE">
              <w:rPr>
                <w:rFonts w:ascii="Times New Roman" w:eastAsia="Times New Roman" w:hAnsi="Times New Roman"/>
                <w:sz w:val="20"/>
                <w:szCs w:val="20"/>
                <w:lang w:val="kk-KZ" w:eastAsia="ru-RU"/>
              </w:rPr>
              <w:lastRenderedPageBreak/>
              <w:t>охраны окружающей среды (РООС) к рабочему проекту «Расширение системы сбора нефти месторождения Кул-Бас. Обустройство площадки нефтедобывающей скважины КБД-1i» (строительные работы), план природоохранных мероприятий</w:t>
            </w:r>
          </w:p>
          <w:p w:rsidR="00D35AAE" w:rsidRPr="00766FAE" w:rsidRDefault="00D35AAE" w:rsidP="00766FAE">
            <w:pPr>
              <w:rPr>
                <w:rFonts w:ascii="Times New Roman" w:eastAsia="Times New Roman" w:hAnsi="Times New Roman"/>
                <w:sz w:val="20"/>
                <w:szCs w:val="20"/>
                <w:lang w:val="kk-KZ" w:eastAsia="ru-RU"/>
              </w:rPr>
            </w:pPr>
          </w:p>
          <w:p w:rsidR="009528C1" w:rsidRDefault="00766FAE" w:rsidP="00766FAE">
            <w:pPr>
              <w:rPr>
                <w:rFonts w:ascii="Times New Roman" w:eastAsia="Times New Roman" w:hAnsi="Times New Roman"/>
                <w:sz w:val="20"/>
                <w:szCs w:val="20"/>
                <w:lang w:val="kk-KZ" w:eastAsia="ru-RU"/>
              </w:rPr>
            </w:pPr>
            <w:r w:rsidRPr="00766FAE">
              <w:rPr>
                <w:rFonts w:ascii="Times New Roman" w:eastAsia="Times New Roman" w:hAnsi="Times New Roman"/>
                <w:sz w:val="20"/>
                <w:szCs w:val="20"/>
                <w:lang w:val="kk-KZ" w:eastAsia="ru-RU"/>
              </w:rPr>
              <w:t>Заявитель: Товарищество с ограниченной ответственностью ""КУЛ-БАС""</w:t>
            </w:r>
          </w:p>
          <w:p w:rsidR="00766FAE" w:rsidRPr="00766FAE" w:rsidRDefault="00766FAE" w:rsidP="00766FAE">
            <w:pPr>
              <w:rPr>
                <w:rFonts w:ascii="Times New Roman" w:eastAsia="Times New Roman" w:hAnsi="Times New Roman"/>
                <w:sz w:val="20"/>
                <w:szCs w:val="20"/>
                <w:lang w:val="kk-KZ" w:eastAsia="ru-RU"/>
              </w:rPr>
            </w:pPr>
          </w:p>
          <w:p w:rsidR="00766FAE" w:rsidRDefault="00766FAE" w:rsidP="00766FAE">
            <w:pPr>
              <w:rPr>
                <w:rFonts w:ascii="Times New Roman" w:eastAsia="Times New Roman" w:hAnsi="Times New Roman"/>
                <w:b/>
                <w:sz w:val="20"/>
                <w:szCs w:val="20"/>
                <w:lang w:val="kk-KZ" w:eastAsia="ru-RU"/>
              </w:rPr>
            </w:pPr>
            <w:r w:rsidRPr="00766FAE">
              <w:rPr>
                <w:rFonts w:ascii="Times New Roman" w:eastAsia="Times New Roman" w:hAnsi="Times New Roman"/>
                <w:b/>
                <w:sz w:val="20"/>
                <w:szCs w:val="20"/>
                <w:lang w:val="kk-KZ" w:eastAsia="ru-RU"/>
              </w:rPr>
              <w:t>Размещено на Информационной системе: 01.12.2025</w:t>
            </w:r>
          </w:p>
          <w:p w:rsidR="00D35AAE" w:rsidRPr="00766FAE" w:rsidRDefault="00D35AAE" w:rsidP="00766FAE">
            <w:pPr>
              <w:rPr>
                <w:rFonts w:ascii="Times New Roman" w:eastAsia="Times New Roman" w:hAnsi="Times New Roman"/>
                <w:b/>
                <w:sz w:val="20"/>
                <w:szCs w:val="20"/>
                <w:lang w:val="kk-KZ" w:eastAsia="ru-RU"/>
              </w:rPr>
            </w:pPr>
          </w:p>
          <w:p w:rsidR="00766FAE" w:rsidRPr="00B6254B" w:rsidRDefault="00766FAE" w:rsidP="00766FAE">
            <w:pPr>
              <w:rPr>
                <w:rFonts w:ascii="Times New Roman" w:eastAsia="Times New Roman" w:hAnsi="Times New Roman"/>
                <w:sz w:val="20"/>
                <w:szCs w:val="20"/>
                <w:lang w:val="kk-KZ" w:eastAsia="ru-RU"/>
              </w:rPr>
            </w:pPr>
            <w:r w:rsidRPr="00766FAE">
              <w:rPr>
                <w:rFonts w:ascii="Times New Roman" w:eastAsia="Times New Roman" w:hAnsi="Times New Roman"/>
                <w:b/>
                <w:sz w:val="20"/>
                <w:szCs w:val="20"/>
                <w:lang w:val="kk-KZ" w:eastAsia="ru-RU"/>
              </w:rPr>
              <w:t>Размещено на ИР: 01.12.2025</w:t>
            </w:r>
          </w:p>
        </w:tc>
        <w:tc>
          <w:tcPr>
            <w:tcW w:w="1276" w:type="dxa"/>
          </w:tcPr>
          <w:p w:rsidR="009528C1" w:rsidRPr="00B922DC" w:rsidRDefault="009528C1" w:rsidP="00542630">
            <w:pPr>
              <w:jc w:val="center"/>
              <w:rPr>
                <w:rFonts w:ascii="Times New Roman" w:eastAsia="Times New Roman" w:hAnsi="Times New Roman"/>
                <w:sz w:val="20"/>
                <w:szCs w:val="20"/>
                <w:lang w:val="kk-KZ" w:eastAsia="ru-RU"/>
              </w:rPr>
            </w:pPr>
          </w:p>
        </w:tc>
      </w:tr>
      <w:tr w:rsidR="00542630" w:rsidRPr="00B6254B" w:rsidTr="00E9256B">
        <w:trPr>
          <w:trHeight w:val="557"/>
        </w:trPr>
        <w:tc>
          <w:tcPr>
            <w:tcW w:w="4390" w:type="dxa"/>
            <w:gridSpan w:val="3"/>
            <w:shd w:val="clear" w:color="auto" w:fill="auto"/>
          </w:tcPr>
          <w:p w:rsidR="00542630" w:rsidRPr="00B6254B" w:rsidRDefault="00542630" w:rsidP="00542630">
            <w:pPr>
              <w:jc w:val="center"/>
              <w:rPr>
                <w:rFonts w:ascii="Times New Roman" w:eastAsia="Times New Roman" w:hAnsi="Times New Roman"/>
                <w:sz w:val="20"/>
                <w:szCs w:val="20"/>
                <w:lang w:eastAsia="ru-RU"/>
              </w:rPr>
            </w:pPr>
            <w:r w:rsidRPr="00B6254B">
              <w:rPr>
                <w:rFonts w:ascii="Times New Roman" w:eastAsia="Times New Roman" w:hAnsi="Times New Roman"/>
                <w:b/>
                <w:sz w:val="20"/>
                <w:szCs w:val="20"/>
                <w:lang w:val="en-US" w:eastAsia="ru-RU"/>
              </w:rPr>
              <w:lastRenderedPageBreak/>
              <w:t xml:space="preserve">Итого размещено объявлений </w:t>
            </w:r>
          </w:p>
        </w:tc>
        <w:tc>
          <w:tcPr>
            <w:tcW w:w="1275" w:type="dxa"/>
            <w:shd w:val="clear" w:color="auto" w:fill="auto"/>
          </w:tcPr>
          <w:p w:rsidR="00542630" w:rsidRPr="00B6254B" w:rsidRDefault="00EC4CCE" w:rsidP="00542630">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22</w:t>
            </w:r>
          </w:p>
        </w:tc>
        <w:tc>
          <w:tcPr>
            <w:tcW w:w="2552" w:type="dxa"/>
            <w:shd w:val="clear" w:color="auto" w:fill="auto"/>
          </w:tcPr>
          <w:p w:rsidR="00542630" w:rsidRPr="00B6254B" w:rsidRDefault="00542630" w:rsidP="00542630">
            <w:pPr>
              <w:jc w:val="center"/>
              <w:rPr>
                <w:rFonts w:ascii="Times New Roman" w:eastAsia="Times New Roman" w:hAnsi="Times New Roman"/>
                <w:sz w:val="20"/>
                <w:szCs w:val="20"/>
                <w:lang w:eastAsia="ru-RU"/>
              </w:rPr>
            </w:pPr>
            <w:r w:rsidRPr="00B6254B">
              <w:rPr>
                <w:rFonts w:ascii="Times New Roman" w:eastAsia="Times New Roman" w:hAnsi="Times New Roman"/>
                <w:b/>
                <w:sz w:val="20"/>
                <w:szCs w:val="20"/>
                <w:lang w:val="en-US" w:eastAsia="ru-RU"/>
              </w:rPr>
              <w:t>Итого размещено протоколов</w:t>
            </w:r>
          </w:p>
        </w:tc>
        <w:tc>
          <w:tcPr>
            <w:tcW w:w="1276" w:type="dxa"/>
            <w:shd w:val="clear" w:color="auto" w:fill="auto"/>
          </w:tcPr>
          <w:p w:rsidR="00542630" w:rsidRPr="00B6254B" w:rsidRDefault="00EC4CCE" w:rsidP="00542630">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34</w:t>
            </w:r>
          </w:p>
        </w:tc>
      </w:tr>
      <w:tr w:rsidR="00542630" w:rsidRPr="00B6254B" w:rsidTr="00E9256B">
        <w:trPr>
          <w:trHeight w:val="557"/>
        </w:trPr>
        <w:tc>
          <w:tcPr>
            <w:tcW w:w="4390" w:type="dxa"/>
            <w:gridSpan w:val="3"/>
            <w:shd w:val="clear" w:color="auto" w:fill="auto"/>
          </w:tcPr>
          <w:p w:rsidR="00542630" w:rsidRPr="00B6254B" w:rsidRDefault="00542630" w:rsidP="00542630">
            <w:pPr>
              <w:jc w:val="center"/>
              <w:rPr>
                <w:rFonts w:ascii="Times New Roman" w:eastAsia="Times New Roman" w:hAnsi="Times New Roman"/>
                <w:sz w:val="20"/>
                <w:szCs w:val="20"/>
                <w:lang w:eastAsia="ru-RU"/>
              </w:rPr>
            </w:pPr>
            <w:r w:rsidRPr="00B6254B">
              <w:rPr>
                <w:rFonts w:ascii="Times New Roman" w:eastAsia="Times New Roman" w:hAnsi="Times New Roman"/>
                <w:b/>
                <w:sz w:val="20"/>
                <w:szCs w:val="20"/>
                <w:lang w:val="en-US" w:eastAsia="ru-RU"/>
              </w:rPr>
              <w:t>Итого выявлено нарушений</w:t>
            </w:r>
          </w:p>
        </w:tc>
        <w:tc>
          <w:tcPr>
            <w:tcW w:w="1275" w:type="dxa"/>
            <w:shd w:val="clear" w:color="auto" w:fill="auto"/>
          </w:tcPr>
          <w:p w:rsidR="00542630" w:rsidRPr="00B6254B" w:rsidRDefault="00EC4CCE" w:rsidP="00542630">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3</w:t>
            </w:r>
          </w:p>
        </w:tc>
        <w:tc>
          <w:tcPr>
            <w:tcW w:w="2552" w:type="dxa"/>
            <w:shd w:val="clear" w:color="auto" w:fill="auto"/>
          </w:tcPr>
          <w:p w:rsidR="00542630" w:rsidRPr="00B6254B" w:rsidRDefault="00542630" w:rsidP="00542630">
            <w:pPr>
              <w:jc w:val="center"/>
              <w:rPr>
                <w:rFonts w:ascii="Times New Roman" w:eastAsia="Times New Roman" w:hAnsi="Times New Roman"/>
                <w:sz w:val="20"/>
                <w:szCs w:val="20"/>
                <w:lang w:eastAsia="ru-RU"/>
              </w:rPr>
            </w:pPr>
            <w:r w:rsidRPr="00B6254B">
              <w:rPr>
                <w:rFonts w:ascii="Times New Roman" w:eastAsia="Times New Roman" w:hAnsi="Times New Roman"/>
                <w:b/>
                <w:sz w:val="20"/>
                <w:szCs w:val="20"/>
                <w:lang w:val="en-US" w:eastAsia="ru-RU"/>
              </w:rPr>
              <w:t>Итого выявлено нарушений</w:t>
            </w:r>
          </w:p>
        </w:tc>
        <w:tc>
          <w:tcPr>
            <w:tcW w:w="1276" w:type="dxa"/>
            <w:shd w:val="clear" w:color="auto" w:fill="auto"/>
          </w:tcPr>
          <w:p w:rsidR="00542630" w:rsidRPr="00B6254B" w:rsidRDefault="00EC4CCE" w:rsidP="00542630">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3</w:t>
            </w:r>
          </w:p>
        </w:tc>
      </w:tr>
    </w:tbl>
    <w:p w:rsidR="00D4453B" w:rsidRPr="00B6254B" w:rsidRDefault="00D4453B">
      <w:pPr>
        <w:rPr>
          <w:rFonts w:ascii="Times New Roman" w:hAnsi="Times New Roman" w:cs="Times New Roman"/>
          <w:sz w:val="20"/>
          <w:szCs w:val="20"/>
        </w:rPr>
      </w:pPr>
    </w:p>
    <w:p w:rsidR="00D4453B" w:rsidRPr="00B6254B" w:rsidRDefault="00D4453B">
      <w:pPr>
        <w:rPr>
          <w:rFonts w:ascii="Times New Roman" w:hAnsi="Times New Roman" w:cs="Times New Roman"/>
          <w:sz w:val="20"/>
          <w:szCs w:val="20"/>
        </w:rPr>
      </w:pPr>
    </w:p>
    <w:tbl>
      <w:tblPr>
        <w:tblpPr w:leftFromText="180" w:rightFromText="180" w:vertAnchor="text" w:horzAnchor="margin" w:tblpY="-1139"/>
        <w:tblOverlap w:val="neve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
        <w:gridCol w:w="42"/>
        <w:gridCol w:w="528"/>
        <w:gridCol w:w="156"/>
        <w:gridCol w:w="24"/>
        <w:gridCol w:w="2839"/>
        <w:gridCol w:w="1408"/>
        <w:gridCol w:w="2703"/>
        <w:gridCol w:w="982"/>
      </w:tblGrid>
      <w:tr w:rsidR="00E9256B" w:rsidRPr="00B6254B" w:rsidTr="003C22F9">
        <w:trPr>
          <w:trHeight w:val="841"/>
        </w:trPr>
        <w:tc>
          <w:tcPr>
            <w:tcW w:w="427" w:type="dxa"/>
            <w:gridSpan w:val="2"/>
            <w:shd w:val="clear" w:color="auto" w:fill="auto"/>
          </w:tcPr>
          <w:p w:rsidR="00E9256B" w:rsidRPr="00B6254B" w:rsidRDefault="00E9256B" w:rsidP="008E6165">
            <w:pPr>
              <w:spacing w:after="0" w:line="240" w:lineRule="auto"/>
              <w:jc w:val="both"/>
              <w:rPr>
                <w:rFonts w:ascii="Times New Roman" w:eastAsia="Times New Roman" w:hAnsi="Times New Roman" w:cs="Times New Roman"/>
                <w:sz w:val="20"/>
                <w:szCs w:val="20"/>
                <w:lang w:val="kk-KZ" w:eastAsia="ru-RU"/>
              </w:rPr>
            </w:pPr>
            <w:r w:rsidRPr="00B6254B">
              <w:rPr>
                <w:rFonts w:ascii="Times New Roman" w:eastAsia="Times New Roman" w:hAnsi="Times New Roman" w:cs="Times New Roman"/>
                <w:sz w:val="20"/>
                <w:szCs w:val="20"/>
                <w:lang w:val="en-US" w:eastAsia="ru-RU"/>
              </w:rPr>
              <w:lastRenderedPageBreak/>
              <w:t>5</w:t>
            </w:r>
          </w:p>
        </w:tc>
        <w:tc>
          <w:tcPr>
            <w:tcW w:w="8640" w:type="dxa"/>
            <w:gridSpan w:val="7"/>
            <w:shd w:val="clear" w:color="auto" w:fill="auto"/>
          </w:tcPr>
          <w:p w:rsidR="00E9256B" w:rsidRPr="00B6254B" w:rsidRDefault="00E9256B" w:rsidP="008E6165">
            <w:pPr>
              <w:spacing w:after="0" w:line="240" w:lineRule="auto"/>
              <w:jc w:val="both"/>
              <w:rPr>
                <w:rFonts w:ascii="Times New Roman" w:eastAsia="Times New Roman" w:hAnsi="Times New Roman" w:cs="Times New Roman"/>
                <w:b/>
                <w:bCs/>
                <w:sz w:val="20"/>
                <w:szCs w:val="20"/>
                <w:lang w:val="kk-KZ" w:eastAsia="ru-RU"/>
              </w:rPr>
            </w:pPr>
          </w:p>
          <w:p w:rsidR="00E9256B" w:rsidRPr="00B6254B" w:rsidRDefault="00E9256B" w:rsidP="008E6165">
            <w:pPr>
              <w:spacing w:after="0" w:line="240" w:lineRule="auto"/>
              <w:jc w:val="center"/>
              <w:rPr>
                <w:rFonts w:ascii="Times New Roman" w:eastAsia="Times New Roman" w:hAnsi="Times New Roman" w:cs="Times New Roman"/>
                <w:b/>
                <w:bCs/>
                <w:sz w:val="20"/>
                <w:szCs w:val="20"/>
                <w:highlight w:val="yellow"/>
                <w:lang w:eastAsia="ru-RU"/>
              </w:rPr>
            </w:pPr>
            <w:r w:rsidRPr="00B6254B">
              <w:rPr>
                <w:rFonts w:ascii="Times New Roman" w:eastAsia="Times New Roman" w:hAnsi="Times New Roman" w:cs="Times New Roman"/>
                <w:b/>
                <w:bCs/>
                <w:sz w:val="20"/>
                <w:szCs w:val="20"/>
                <w:lang w:eastAsia="ru-RU"/>
              </w:rPr>
              <w:t>Алматинская область</w:t>
            </w:r>
            <w:r w:rsidRPr="00B6254B">
              <w:rPr>
                <w:rFonts w:ascii="Times New Roman" w:eastAsia="Times New Roman" w:hAnsi="Times New Roman" w:cs="Times New Roman"/>
                <w:b/>
                <w:sz w:val="20"/>
                <w:szCs w:val="20"/>
                <w:lang w:eastAsia="ru-RU"/>
              </w:rPr>
              <w:t xml:space="preserve"> -</w:t>
            </w:r>
          </w:p>
          <w:p w:rsidR="00E9256B" w:rsidRPr="00B6254B" w:rsidRDefault="00E9256B" w:rsidP="008E6165">
            <w:pPr>
              <w:tabs>
                <w:tab w:val="left" w:pos="8082"/>
              </w:tabs>
              <w:spacing w:after="0" w:line="240" w:lineRule="auto"/>
              <w:jc w:val="center"/>
              <w:rPr>
                <w:rFonts w:ascii="Times New Roman" w:eastAsia="Times New Roman" w:hAnsi="Times New Roman" w:cs="Times New Roman"/>
                <w:b/>
                <w:color w:val="0070C0"/>
                <w:sz w:val="20"/>
                <w:szCs w:val="20"/>
                <w:lang w:eastAsia="ru-RU"/>
              </w:rPr>
            </w:pPr>
            <w:r w:rsidRPr="00B6254B">
              <w:rPr>
                <w:rFonts w:ascii="Times New Roman" w:eastAsia="Times New Roman" w:hAnsi="Times New Roman" w:cs="Times New Roman"/>
                <w:color w:val="0070C0"/>
                <w:sz w:val="20"/>
                <w:szCs w:val="20"/>
                <w:lang w:val="en-US"/>
              </w:rPr>
              <w:t>https</w:t>
            </w:r>
            <w:r w:rsidRPr="00B6254B">
              <w:rPr>
                <w:rFonts w:ascii="Times New Roman" w:eastAsia="Times New Roman" w:hAnsi="Times New Roman" w:cs="Times New Roman"/>
                <w:color w:val="0070C0"/>
                <w:sz w:val="20"/>
                <w:szCs w:val="20"/>
              </w:rPr>
              <w:t>://</w:t>
            </w:r>
            <w:r w:rsidRPr="00B6254B">
              <w:rPr>
                <w:rFonts w:ascii="Times New Roman" w:eastAsia="Times New Roman" w:hAnsi="Times New Roman" w:cs="Times New Roman"/>
                <w:color w:val="0070C0"/>
                <w:sz w:val="20"/>
                <w:szCs w:val="20"/>
                <w:lang w:val="en-US"/>
              </w:rPr>
              <w:t>www</w:t>
            </w:r>
            <w:r w:rsidRPr="00B6254B">
              <w:rPr>
                <w:rFonts w:ascii="Times New Roman" w:eastAsia="Times New Roman" w:hAnsi="Times New Roman" w:cs="Times New Roman"/>
                <w:color w:val="0070C0"/>
                <w:sz w:val="20"/>
                <w:szCs w:val="20"/>
              </w:rPr>
              <w:t>.</w:t>
            </w:r>
            <w:r w:rsidRPr="00B6254B">
              <w:rPr>
                <w:rFonts w:ascii="Times New Roman" w:eastAsia="Times New Roman" w:hAnsi="Times New Roman" w:cs="Times New Roman"/>
                <w:color w:val="0070C0"/>
                <w:sz w:val="20"/>
                <w:szCs w:val="20"/>
                <w:lang w:val="en-US"/>
              </w:rPr>
              <w:t>gov</w:t>
            </w:r>
            <w:r w:rsidRPr="00B6254B">
              <w:rPr>
                <w:rFonts w:ascii="Times New Roman" w:eastAsia="Times New Roman" w:hAnsi="Times New Roman" w:cs="Times New Roman"/>
                <w:color w:val="0070C0"/>
                <w:sz w:val="20"/>
                <w:szCs w:val="20"/>
              </w:rPr>
              <w:t>.</w:t>
            </w:r>
            <w:r w:rsidRPr="00B6254B">
              <w:rPr>
                <w:rFonts w:ascii="Times New Roman" w:eastAsia="Times New Roman" w:hAnsi="Times New Roman" w:cs="Times New Roman"/>
                <w:color w:val="0070C0"/>
                <w:sz w:val="20"/>
                <w:szCs w:val="20"/>
                <w:lang w:val="en-US"/>
              </w:rPr>
              <w:t>kz</w:t>
            </w:r>
            <w:r w:rsidRPr="00B6254B">
              <w:rPr>
                <w:rFonts w:ascii="Times New Roman" w:eastAsia="Times New Roman" w:hAnsi="Times New Roman" w:cs="Times New Roman"/>
                <w:color w:val="0070C0"/>
                <w:sz w:val="20"/>
                <w:szCs w:val="20"/>
              </w:rPr>
              <w:t>/</w:t>
            </w:r>
            <w:r w:rsidRPr="00B6254B">
              <w:rPr>
                <w:rFonts w:ascii="Times New Roman" w:eastAsia="Times New Roman" w:hAnsi="Times New Roman" w:cs="Times New Roman"/>
                <w:color w:val="0070C0"/>
                <w:sz w:val="20"/>
                <w:szCs w:val="20"/>
                <w:lang w:val="en-US"/>
              </w:rPr>
              <w:t>memleket</w:t>
            </w:r>
            <w:r w:rsidRPr="00B6254B">
              <w:rPr>
                <w:rFonts w:ascii="Times New Roman" w:eastAsia="Times New Roman" w:hAnsi="Times New Roman" w:cs="Times New Roman"/>
                <w:color w:val="0070C0"/>
                <w:sz w:val="20"/>
                <w:szCs w:val="20"/>
              </w:rPr>
              <w:t>/</w:t>
            </w:r>
            <w:r w:rsidRPr="00B6254B">
              <w:rPr>
                <w:rFonts w:ascii="Times New Roman" w:eastAsia="Times New Roman" w:hAnsi="Times New Roman" w:cs="Times New Roman"/>
                <w:color w:val="0070C0"/>
                <w:sz w:val="20"/>
                <w:szCs w:val="20"/>
                <w:lang w:val="en-US"/>
              </w:rPr>
              <w:t>entities</w:t>
            </w:r>
            <w:r w:rsidRPr="00B6254B">
              <w:rPr>
                <w:rFonts w:ascii="Times New Roman" w:eastAsia="Times New Roman" w:hAnsi="Times New Roman" w:cs="Times New Roman"/>
                <w:color w:val="0070C0"/>
                <w:sz w:val="20"/>
                <w:szCs w:val="20"/>
              </w:rPr>
              <w:t>/</w:t>
            </w:r>
            <w:r w:rsidRPr="00B6254B">
              <w:rPr>
                <w:rFonts w:ascii="Times New Roman" w:eastAsia="Times New Roman" w:hAnsi="Times New Roman" w:cs="Times New Roman"/>
                <w:color w:val="0070C0"/>
                <w:sz w:val="20"/>
                <w:szCs w:val="20"/>
                <w:lang w:val="en-US"/>
              </w:rPr>
              <w:t>almobl</w:t>
            </w:r>
            <w:r w:rsidRPr="00B6254B">
              <w:rPr>
                <w:rFonts w:ascii="Times New Roman" w:eastAsia="Times New Roman" w:hAnsi="Times New Roman" w:cs="Times New Roman"/>
                <w:color w:val="0070C0"/>
                <w:sz w:val="20"/>
                <w:szCs w:val="20"/>
              </w:rPr>
              <w:t>-</w:t>
            </w:r>
            <w:r w:rsidRPr="00B6254B">
              <w:rPr>
                <w:rFonts w:ascii="Times New Roman" w:eastAsia="Times New Roman" w:hAnsi="Times New Roman" w:cs="Times New Roman"/>
                <w:color w:val="0070C0"/>
                <w:sz w:val="20"/>
                <w:szCs w:val="20"/>
                <w:lang w:val="en-US"/>
              </w:rPr>
              <w:t>tabigat</w:t>
            </w:r>
            <w:r w:rsidRPr="00B6254B">
              <w:rPr>
                <w:rFonts w:ascii="Times New Roman" w:eastAsia="Times New Roman" w:hAnsi="Times New Roman" w:cs="Times New Roman"/>
                <w:color w:val="0070C0"/>
                <w:sz w:val="20"/>
                <w:szCs w:val="20"/>
              </w:rPr>
              <w:t>?</w:t>
            </w:r>
            <w:r w:rsidRPr="00B6254B">
              <w:rPr>
                <w:rFonts w:ascii="Times New Roman" w:eastAsia="Times New Roman" w:hAnsi="Times New Roman" w:cs="Times New Roman"/>
                <w:color w:val="0070C0"/>
                <w:sz w:val="20"/>
                <w:szCs w:val="20"/>
                <w:lang w:val="en-US"/>
              </w:rPr>
              <w:t>lang</w:t>
            </w:r>
            <w:r w:rsidRPr="00B6254B">
              <w:rPr>
                <w:rFonts w:ascii="Times New Roman" w:eastAsia="Times New Roman" w:hAnsi="Times New Roman" w:cs="Times New Roman"/>
                <w:color w:val="0070C0"/>
                <w:sz w:val="20"/>
                <w:szCs w:val="20"/>
              </w:rPr>
              <w:t>=</w:t>
            </w:r>
            <w:r w:rsidRPr="00B6254B">
              <w:rPr>
                <w:rFonts w:ascii="Times New Roman" w:eastAsia="Times New Roman" w:hAnsi="Times New Roman" w:cs="Times New Roman"/>
                <w:color w:val="0070C0"/>
                <w:sz w:val="20"/>
                <w:szCs w:val="20"/>
                <w:lang w:val="en-US"/>
              </w:rPr>
              <w:t>ru</w:t>
            </w:r>
          </w:p>
          <w:p w:rsidR="00E9256B" w:rsidRPr="00B6254B" w:rsidRDefault="00E9256B" w:rsidP="008E6165">
            <w:pPr>
              <w:spacing w:after="0" w:line="240" w:lineRule="auto"/>
              <w:jc w:val="both"/>
              <w:rPr>
                <w:rFonts w:ascii="Times New Roman" w:eastAsia="Times New Roman" w:hAnsi="Times New Roman" w:cs="Times New Roman"/>
                <w:sz w:val="20"/>
                <w:szCs w:val="20"/>
                <w:lang w:eastAsia="ru-RU"/>
              </w:rPr>
            </w:pPr>
          </w:p>
        </w:tc>
      </w:tr>
      <w:tr w:rsidR="00E9256B" w:rsidRPr="00B6254B" w:rsidTr="003C22F9">
        <w:trPr>
          <w:trHeight w:val="382"/>
        </w:trPr>
        <w:tc>
          <w:tcPr>
            <w:tcW w:w="427" w:type="dxa"/>
            <w:gridSpan w:val="2"/>
            <w:shd w:val="clear" w:color="auto" w:fill="auto"/>
          </w:tcPr>
          <w:p w:rsidR="00E9256B" w:rsidRPr="00B6254B" w:rsidRDefault="00E9256B"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E9256B" w:rsidRPr="00B6254B" w:rsidRDefault="00E9256B"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E9256B" w:rsidRPr="00B6254B" w:rsidRDefault="00E9256B" w:rsidP="00237362">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E9256B" w:rsidRPr="00B6254B" w:rsidRDefault="00E9256B"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A60885" w:rsidRPr="003731A8" w:rsidRDefault="00A60885" w:rsidP="00A60885">
            <w:pPr>
              <w:spacing w:after="100" w:afterAutospacing="1" w:line="240" w:lineRule="auto"/>
              <w:rPr>
                <w:rFonts w:ascii="Times New Roman" w:eastAsia="Times New Roman" w:hAnsi="Times New Roman" w:cs="Times New Roman"/>
                <w:b/>
                <w:sz w:val="20"/>
                <w:szCs w:val="20"/>
              </w:rPr>
            </w:pPr>
            <w:r w:rsidRPr="003731A8">
              <w:rPr>
                <w:rFonts w:ascii="Times New Roman" w:eastAsia="Times New Roman" w:hAnsi="Times New Roman" w:cs="Times New Roman"/>
                <w:b/>
                <w:sz w:val="20"/>
                <w:szCs w:val="20"/>
              </w:rPr>
              <w:t>28/10/2025 14:30</w:t>
            </w:r>
          </w:p>
          <w:p w:rsidR="00A60885" w:rsidRPr="003731A8" w:rsidRDefault="00A60885" w:rsidP="00A60885">
            <w:pPr>
              <w:spacing w:after="100" w:afterAutospacing="1" w:line="240" w:lineRule="auto"/>
              <w:rPr>
                <w:rFonts w:ascii="Times New Roman" w:eastAsia="Times New Roman" w:hAnsi="Times New Roman" w:cs="Times New Roman"/>
                <w:sz w:val="20"/>
                <w:szCs w:val="20"/>
              </w:rPr>
            </w:pPr>
            <w:r w:rsidRPr="003731A8">
              <w:rPr>
                <w:rFonts w:ascii="Times New Roman" w:eastAsia="Times New Roman" w:hAnsi="Times New Roman" w:cs="Times New Roman"/>
                <w:sz w:val="20"/>
                <w:szCs w:val="20"/>
              </w:rPr>
              <w:t>Раздел «Охрана окружающей среды» для карьера по добыче ПГС на месторождении «Новоалексеевское» ТОО «ХАН Элит Строй» в Енбекшиказахском районе Алматинской области</w:t>
            </w:r>
          </w:p>
          <w:p w:rsidR="00A60885" w:rsidRPr="003731A8" w:rsidRDefault="00A60885" w:rsidP="00A60885">
            <w:pPr>
              <w:spacing w:after="100" w:afterAutospacing="1" w:line="240" w:lineRule="auto"/>
              <w:rPr>
                <w:rFonts w:ascii="Times New Roman" w:eastAsia="Times New Roman" w:hAnsi="Times New Roman" w:cs="Times New Roman"/>
                <w:sz w:val="20"/>
                <w:szCs w:val="20"/>
              </w:rPr>
            </w:pPr>
            <w:r w:rsidRPr="003731A8">
              <w:rPr>
                <w:rFonts w:ascii="Times New Roman" w:eastAsia="Times New Roman" w:hAnsi="Times New Roman" w:cs="Times New Roman"/>
                <w:sz w:val="20"/>
                <w:szCs w:val="20"/>
              </w:rPr>
              <w:t>Заявитель: ТОВАРИЩЕСТВО С ОГРАНИЧЕННОЙ ОТВЕТСТВЕННОСТЬЮ ""ХАН ЭЛИТ СТРОЙ""</w:t>
            </w:r>
          </w:p>
          <w:p w:rsidR="00A60885" w:rsidRPr="003731A8" w:rsidRDefault="00A60885" w:rsidP="00A60885">
            <w:pPr>
              <w:spacing w:after="100" w:afterAutospacing="1" w:line="240" w:lineRule="auto"/>
              <w:rPr>
                <w:rFonts w:ascii="Times New Roman" w:eastAsia="Times New Roman" w:hAnsi="Times New Roman" w:cs="Times New Roman"/>
                <w:b/>
                <w:sz w:val="20"/>
                <w:szCs w:val="20"/>
              </w:rPr>
            </w:pPr>
            <w:r w:rsidRPr="003731A8">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04.11</w:t>
            </w:r>
            <w:r w:rsidRPr="003731A8">
              <w:rPr>
                <w:rFonts w:ascii="Times New Roman" w:eastAsia="Times New Roman" w:hAnsi="Times New Roman" w:cs="Times New Roman"/>
                <w:b/>
                <w:sz w:val="20"/>
                <w:szCs w:val="20"/>
              </w:rPr>
              <w:t>.2025</w:t>
            </w:r>
          </w:p>
          <w:p w:rsidR="003731A8" w:rsidRPr="00B6254B" w:rsidRDefault="00A60885" w:rsidP="00A60885">
            <w:pPr>
              <w:spacing w:after="100" w:afterAutospacing="1" w:line="240" w:lineRule="auto"/>
              <w:rPr>
                <w:rFonts w:ascii="Times New Roman" w:eastAsia="Times New Roman" w:hAnsi="Times New Roman" w:cs="Times New Roman"/>
                <w:sz w:val="20"/>
                <w:szCs w:val="20"/>
                <w:lang w:eastAsia="ru-RU"/>
              </w:rPr>
            </w:pPr>
            <w:r w:rsidRPr="003731A8">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rPr>
              <w:t>-</w:t>
            </w:r>
          </w:p>
        </w:tc>
        <w:tc>
          <w:tcPr>
            <w:tcW w:w="982" w:type="dxa"/>
            <w:shd w:val="clear" w:color="auto" w:fill="auto"/>
          </w:tcPr>
          <w:p w:rsidR="00E9256B" w:rsidRPr="00B6254B" w:rsidRDefault="003C22F9" w:rsidP="003C22F9">
            <w:pPr>
              <w:spacing w:after="0" w:line="240" w:lineRule="auto"/>
              <w:jc w:val="center"/>
              <w:rPr>
                <w:rFonts w:ascii="Times New Roman" w:eastAsia="Times New Roman" w:hAnsi="Times New Roman" w:cs="Times New Roman"/>
                <w:bCs/>
                <w:sz w:val="20"/>
                <w:szCs w:val="20"/>
                <w:lang w:eastAsia="ru-RU"/>
              </w:rPr>
            </w:pPr>
            <w:r w:rsidRPr="003731A8">
              <w:rPr>
                <w:rFonts w:ascii="Times New Roman" w:eastAsia="Times New Roman" w:hAnsi="Times New Roman" w:cs="Times New Roman"/>
                <w:color w:val="FF0000"/>
                <w:sz w:val="20"/>
                <w:szCs w:val="20"/>
                <w:lang w:eastAsia="ru-RU"/>
              </w:rPr>
              <w:t>Отсутсвует обьявления на сайте МИО Скрин от 09.12.2025</w:t>
            </w:r>
          </w:p>
        </w:tc>
      </w:tr>
      <w:tr w:rsidR="003731A8" w:rsidRPr="00B6254B" w:rsidTr="003C22F9">
        <w:trPr>
          <w:trHeight w:val="382"/>
        </w:trPr>
        <w:tc>
          <w:tcPr>
            <w:tcW w:w="427" w:type="dxa"/>
            <w:gridSpan w:val="2"/>
            <w:shd w:val="clear" w:color="auto" w:fill="auto"/>
          </w:tcPr>
          <w:p w:rsidR="003731A8" w:rsidRPr="00B6254B" w:rsidRDefault="003731A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731A8" w:rsidRPr="00B6254B" w:rsidRDefault="003731A8"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F37123" w:rsidRPr="00B6254B" w:rsidRDefault="00F37123" w:rsidP="00F37123">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3731A8" w:rsidRPr="00B6254B" w:rsidRDefault="003731A8"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A60885" w:rsidRPr="00F37123" w:rsidRDefault="00A60885" w:rsidP="00A60885">
            <w:pPr>
              <w:spacing w:after="100" w:afterAutospacing="1" w:line="240" w:lineRule="auto"/>
              <w:rPr>
                <w:rFonts w:ascii="Times New Roman" w:eastAsia="Times New Roman" w:hAnsi="Times New Roman" w:cs="Times New Roman"/>
                <w:b/>
                <w:sz w:val="20"/>
                <w:szCs w:val="20"/>
              </w:rPr>
            </w:pPr>
            <w:r w:rsidRPr="00F37123">
              <w:rPr>
                <w:rFonts w:ascii="Times New Roman" w:eastAsia="Times New Roman" w:hAnsi="Times New Roman" w:cs="Times New Roman"/>
                <w:b/>
                <w:sz w:val="20"/>
                <w:szCs w:val="20"/>
              </w:rPr>
              <w:t>28/11/2025 15:00</w:t>
            </w:r>
          </w:p>
          <w:p w:rsidR="00A60885" w:rsidRPr="00295518" w:rsidRDefault="00A60885" w:rsidP="00A60885">
            <w:pPr>
              <w:spacing w:after="100" w:afterAutospacing="1" w:line="240" w:lineRule="auto"/>
              <w:rPr>
                <w:rFonts w:ascii="Times New Roman" w:eastAsia="Times New Roman" w:hAnsi="Times New Roman" w:cs="Times New Roman"/>
                <w:sz w:val="20"/>
                <w:szCs w:val="20"/>
              </w:rPr>
            </w:pPr>
            <w:r w:rsidRPr="00295518">
              <w:rPr>
                <w:rFonts w:ascii="Times New Roman" w:eastAsia="Times New Roman" w:hAnsi="Times New Roman" w:cs="Times New Roman"/>
                <w:sz w:val="20"/>
                <w:szCs w:val="20"/>
              </w:rPr>
              <w:t>Материалам для получения экологического разрешения на воздействие (Проект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для Автоматизированной Газораспределительной Станции «Шарын» ТОО «АЗИЯГАЗ ЧУНДЖА».</w:t>
            </w:r>
          </w:p>
          <w:p w:rsidR="00A60885" w:rsidRDefault="00A60885" w:rsidP="00A60885">
            <w:pPr>
              <w:spacing w:after="100" w:afterAutospacing="1" w:line="240" w:lineRule="auto"/>
              <w:rPr>
                <w:rFonts w:ascii="Times New Roman" w:eastAsia="Times New Roman" w:hAnsi="Times New Roman" w:cs="Times New Roman"/>
                <w:sz w:val="20"/>
                <w:szCs w:val="20"/>
              </w:rPr>
            </w:pPr>
            <w:r w:rsidRPr="00295518">
              <w:rPr>
                <w:rFonts w:ascii="Times New Roman" w:eastAsia="Times New Roman" w:hAnsi="Times New Roman" w:cs="Times New Roman"/>
                <w:sz w:val="20"/>
                <w:szCs w:val="20"/>
              </w:rPr>
              <w:t>Заявитель: Товарищество с ограниченной ответственностью ""АЗИЯГАЗ ЧУНДЖА""</w:t>
            </w:r>
          </w:p>
          <w:p w:rsidR="00A60885" w:rsidRPr="00F37123" w:rsidRDefault="00A60885" w:rsidP="00A60885">
            <w:pPr>
              <w:spacing w:after="100" w:afterAutospacing="1" w:line="240" w:lineRule="auto"/>
              <w:rPr>
                <w:rFonts w:ascii="Times New Roman" w:eastAsia="Times New Roman" w:hAnsi="Times New Roman" w:cs="Times New Roman"/>
                <w:b/>
                <w:sz w:val="20"/>
                <w:szCs w:val="20"/>
              </w:rPr>
            </w:pPr>
            <w:r w:rsidRPr="00F37123">
              <w:rPr>
                <w:rFonts w:ascii="Times New Roman" w:eastAsia="Times New Roman" w:hAnsi="Times New Roman" w:cs="Times New Roman"/>
                <w:b/>
                <w:sz w:val="20"/>
                <w:szCs w:val="20"/>
              </w:rPr>
              <w:t xml:space="preserve">Размещено </w:t>
            </w:r>
            <w:r>
              <w:rPr>
                <w:rFonts w:ascii="Times New Roman" w:eastAsia="Times New Roman" w:hAnsi="Times New Roman" w:cs="Times New Roman"/>
                <w:b/>
                <w:sz w:val="20"/>
                <w:szCs w:val="20"/>
              </w:rPr>
              <w:t>на Информационной системе: 03.12</w:t>
            </w:r>
            <w:r w:rsidRPr="00F37123">
              <w:rPr>
                <w:rFonts w:ascii="Times New Roman" w:eastAsia="Times New Roman" w:hAnsi="Times New Roman" w:cs="Times New Roman"/>
                <w:b/>
                <w:sz w:val="20"/>
                <w:szCs w:val="20"/>
              </w:rPr>
              <w:t>.2025</w:t>
            </w:r>
          </w:p>
          <w:p w:rsidR="003731A8" w:rsidRPr="003731A8" w:rsidRDefault="00A60885" w:rsidP="00A60885">
            <w:pPr>
              <w:spacing w:after="100" w:afterAutospacing="1" w:line="240" w:lineRule="auto"/>
              <w:rPr>
                <w:rFonts w:ascii="Times New Roman" w:eastAsia="Times New Roman" w:hAnsi="Times New Roman" w:cs="Times New Roman"/>
                <w:b/>
                <w:sz w:val="20"/>
                <w:szCs w:val="20"/>
                <w:lang w:eastAsia="ru-RU"/>
              </w:rPr>
            </w:pPr>
            <w:r w:rsidRPr="00F37123">
              <w:rPr>
                <w:rFonts w:ascii="Times New Roman" w:eastAsia="Times New Roman" w:hAnsi="Times New Roman" w:cs="Times New Roman"/>
                <w:b/>
                <w:sz w:val="20"/>
                <w:szCs w:val="20"/>
              </w:rPr>
              <w:t>Размещено на ИР: -</w:t>
            </w:r>
          </w:p>
        </w:tc>
        <w:tc>
          <w:tcPr>
            <w:tcW w:w="982" w:type="dxa"/>
            <w:shd w:val="clear" w:color="auto" w:fill="auto"/>
          </w:tcPr>
          <w:p w:rsidR="003731A8"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F37123">
              <w:rPr>
                <w:rFonts w:ascii="Times New Roman" w:eastAsia="Times New Roman" w:hAnsi="Times New Roman" w:cs="Times New Roman"/>
                <w:color w:val="FF0000"/>
                <w:sz w:val="20"/>
                <w:szCs w:val="20"/>
                <w:lang w:eastAsia="ru-RU"/>
              </w:rPr>
              <w:t>Отсутсвует обьявления на сайте МИО Скрин от 09.12.2025</w:t>
            </w:r>
          </w:p>
        </w:tc>
      </w:tr>
      <w:tr w:rsidR="003731A8" w:rsidRPr="00B6254B" w:rsidTr="003C22F9">
        <w:trPr>
          <w:trHeight w:val="382"/>
        </w:trPr>
        <w:tc>
          <w:tcPr>
            <w:tcW w:w="427" w:type="dxa"/>
            <w:gridSpan w:val="2"/>
            <w:shd w:val="clear" w:color="auto" w:fill="auto"/>
          </w:tcPr>
          <w:p w:rsidR="003731A8" w:rsidRPr="00B6254B" w:rsidRDefault="003731A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731A8" w:rsidRPr="00B6254B" w:rsidRDefault="003731A8"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F37123" w:rsidRPr="00B6254B" w:rsidRDefault="00F37123" w:rsidP="00F37123">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3731A8" w:rsidRPr="00B6254B" w:rsidRDefault="003731A8"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A60885" w:rsidRPr="00F37123" w:rsidRDefault="00A60885" w:rsidP="00A60885">
            <w:pPr>
              <w:spacing w:after="100" w:afterAutospacing="1" w:line="240" w:lineRule="auto"/>
              <w:rPr>
                <w:rFonts w:ascii="Times New Roman" w:eastAsia="Times New Roman" w:hAnsi="Times New Roman" w:cs="Times New Roman"/>
                <w:b/>
                <w:sz w:val="20"/>
                <w:szCs w:val="20"/>
              </w:rPr>
            </w:pPr>
            <w:r w:rsidRPr="00F37123">
              <w:rPr>
                <w:rFonts w:ascii="Times New Roman" w:eastAsia="Times New Roman" w:hAnsi="Times New Roman" w:cs="Times New Roman"/>
                <w:b/>
                <w:sz w:val="20"/>
                <w:szCs w:val="20"/>
              </w:rPr>
              <w:t>28/11/2025 12:00</w:t>
            </w:r>
          </w:p>
          <w:p w:rsidR="00A60885" w:rsidRPr="00F37123" w:rsidRDefault="00A60885" w:rsidP="00A60885">
            <w:pPr>
              <w:spacing w:after="100" w:afterAutospacing="1" w:line="240" w:lineRule="auto"/>
              <w:rPr>
                <w:rFonts w:ascii="Times New Roman" w:eastAsia="Times New Roman" w:hAnsi="Times New Roman" w:cs="Times New Roman"/>
                <w:sz w:val="20"/>
                <w:szCs w:val="20"/>
              </w:rPr>
            </w:pPr>
            <w:r w:rsidRPr="00F37123">
              <w:rPr>
                <w:rFonts w:ascii="Times New Roman" w:eastAsia="Times New Roman" w:hAnsi="Times New Roman" w:cs="Times New Roman"/>
                <w:sz w:val="20"/>
                <w:szCs w:val="20"/>
              </w:rPr>
              <w:t xml:space="preserve">Проект нормативов допустимых выбросов, Программа управления отходами, Программа производственного экологического контроля, План природоохранных мероприятий для Скотомогильник коммунального </w:t>
            </w:r>
            <w:r w:rsidRPr="00F37123">
              <w:rPr>
                <w:rFonts w:ascii="Times New Roman" w:eastAsia="Times New Roman" w:hAnsi="Times New Roman" w:cs="Times New Roman"/>
                <w:sz w:val="20"/>
                <w:szCs w:val="20"/>
              </w:rPr>
              <w:lastRenderedPageBreak/>
              <w:t>государственного предприятия на праве хозяйственного ведения «Алматинская ветеринарная служба» Управления предпринимательства и инвестиций г.Алматы на 2026-2035 гг.</w:t>
            </w:r>
          </w:p>
          <w:p w:rsidR="00A60885" w:rsidRDefault="00A60885" w:rsidP="00A60885">
            <w:pPr>
              <w:spacing w:after="100" w:afterAutospacing="1" w:line="240" w:lineRule="auto"/>
              <w:rPr>
                <w:rFonts w:ascii="Times New Roman" w:eastAsia="Times New Roman" w:hAnsi="Times New Roman" w:cs="Times New Roman"/>
                <w:sz w:val="20"/>
                <w:szCs w:val="20"/>
              </w:rPr>
            </w:pPr>
            <w:r w:rsidRPr="00F37123">
              <w:rPr>
                <w:rFonts w:ascii="Times New Roman" w:eastAsia="Times New Roman" w:hAnsi="Times New Roman" w:cs="Times New Roman"/>
                <w:sz w:val="20"/>
                <w:szCs w:val="20"/>
              </w:rPr>
              <w:t>Заявитель: Коммунальное государственное предприятие на праве хозяйственного ведения ""Городская ветеринарная служба"" Управления предпринимательства и инвестиций города Алматы</w:t>
            </w:r>
          </w:p>
          <w:p w:rsidR="00A60885" w:rsidRPr="00F37123" w:rsidRDefault="00A60885" w:rsidP="00A60885">
            <w:pPr>
              <w:spacing w:after="100" w:afterAutospacing="1" w:line="240" w:lineRule="auto"/>
              <w:rPr>
                <w:rFonts w:ascii="Times New Roman" w:eastAsia="Times New Roman" w:hAnsi="Times New Roman" w:cs="Times New Roman"/>
                <w:b/>
                <w:sz w:val="20"/>
                <w:szCs w:val="20"/>
              </w:rPr>
            </w:pPr>
            <w:r w:rsidRPr="00F37123">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05</w:t>
            </w:r>
            <w:r w:rsidRPr="00F37123">
              <w:rPr>
                <w:rFonts w:ascii="Times New Roman" w:eastAsia="Times New Roman" w:hAnsi="Times New Roman" w:cs="Times New Roman"/>
                <w:b/>
                <w:sz w:val="20"/>
                <w:szCs w:val="20"/>
              </w:rPr>
              <w:t>.12.2025</w:t>
            </w:r>
          </w:p>
          <w:p w:rsidR="003731A8" w:rsidRPr="003731A8" w:rsidRDefault="00A60885" w:rsidP="00A60885">
            <w:pPr>
              <w:spacing w:after="100" w:afterAutospacing="1" w:line="240" w:lineRule="auto"/>
              <w:rPr>
                <w:rFonts w:ascii="Times New Roman" w:eastAsia="Times New Roman" w:hAnsi="Times New Roman" w:cs="Times New Roman"/>
                <w:b/>
                <w:sz w:val="20"/>
                <w:szCs w:val="20"/>
                <w:lang w:eastAsia="ru-RU"/>
              </w:rPr>
            </w:pPr>
            <w:r w:rsidRPr="00F37123">
              <w:rPr>
                <w:rFonts w:ascii="Times New Roman" w:eastAsia="Times New Roman" w:hAnsi="Times New Roman" w:cs="Times New Roman"/>
                <w:b/>
                <w:sz w:val="20"/>
                <w:szCs w:val="20"/>
              </w:rPr>
              <w:t>Размещено на ИР: -</w:t>
            </w:r>
          </w:p>
        </w:tc>
        <w:tc>
          <w:tcPr>
            <w:tcW w:w="982" w:type="dxa"/>
            <w:shd w:val="clear" w:color="auto" w:fill="auto"/>
          </w:tcPr>
          <w:p w:rsidR="003731A8"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CA43A1">
              <w:rPr>
                <w:rFonts w:ascii="Times New Roman" w:eastAsia="Times New Roman" w:hAnsi="Times New Roman" w:cs="Times New Roman"/>
                <w:color w:val="FF0000"/>
                <w:sz w:val="20"/>
                <w:szCs w:val="20"/>
                <w:lang w:eastAsia="ru-RU"/>
              </w:rPr>
              <w:lastRenderedPageBreak/>
              <w:t>Отсутсвует обьявления на сайте МИО Скрин от 09.12.2025</w:t>
            </w:r>
          </w:p>
        </w:tc>
      </w:tr>
      <w:tr w:rsidR="003731A8" w:rsidRPr="00B6254B" w:rsidTr="003C22F9">
        <w:trPr>
          <w:trHeight w:val="382"/>
        </w:trPr>
        <w:tc>
          <w:tcPr>
            <w:tcW w:w="427" w:type="dxa"/>
            <w:gridSpan w:val="2"/>
            <w:shd w:val="clear" w:color="auto" w:fill="auto"/>
          </w:tcPr>
          <w:p w:rsidR="003731A8" w:rsidRPr="00B6254B" w:rsidRDefault="003731A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731A8" w:rsidRPr="00B6254B" w:rsidRDefault="003731A8"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9E77F4" w:rsidRPr="00B6254B" w:rsidRDefault="009E77F4" w:rsidP="009E77F4">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3731A8" w:rsidRPr="00B6254B" w:rsidRDefault="003731A8"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A60885" w:rsidRPr="009E77F4" w:rsidRDefault="00A60885" w:rsidP="00A60885">
            <w:pPr>
              <w:spacing w:after="100" w:afterAutospacing="1" w:line="240" w:lineRule="auto"/>
              <w:rPr>
                <w:rFonts w:ascii="Times New Roman" w:eastAsia="Times New Roman" w:hAnsi="Times New Roman" w:cs="Times New Roman"/>
                <w:b/>
                <w:sz w:val="20"/>
                <w:szCs w:val="20"/>
              </w:rPr>
            </w:pPr>
            <w:r w:rsidRPr="009E77F4">
              <w:rPr>
                <w:rFonts w:ascii="Times New Roman" w:eastAsia="Times New Roman" w:hAnsi="Times New Roman" w:cs="Times New Roman"/>
                <w:b/>
                <w:sz w:val="20"/>
                <w:szCs w:val="20"/>
              </w:rPr>
              <w:t>28/11/2025 11:00</w:t>
            </w:r>
          </w:p>
          <w:p w:rsidR="00A60885" w:rsidRPr="009E77F4" w:rsidRDefault="00A60885" w:rsidP="00A60885">
            <w:pPr>
              <w:spacing w:after="100" w:afterAutospacing="1" w:line="240" w:lineRule="auto"/>
              <w:rPr>
                <w:rFonts w:ascii="Times New Roman" w:eastAsia="Times New Roman" w:hAnsi="Times New Roman" w:cs="Times New Roman"/>
                <w:sz w:val="20"/>
                <w:szCs w:val="20"/>
              </w:rPr>
            </w:pPr>
            <w:r w:rsidRPr="009E77F4">
              <w:rPr>
                <w:rFonts w:ascii="Times New Roman" w:eastAsia="Times New Roman" w:hAnsi="Times New Roman" w:cs="Times New Roman"/>
                <w:sz w:val="20"/>
                <w:szCs w:val="20"/>
              </w:rPr>
              <w:t>Отчет о возможных воздействиях для Скотомогильника коммунального государственного предприятия на праве хозяйственного ведения «Алматинская ветеринарная служба» Управления предпринимательства и инвестиций г.Алматы</w:t>
            </w:r>
          </w:p>
          <w:p w:rsidR="00A60885" w:rsidRDefault="00A60885" w:rsidP="00A60885">
            <w:pPr>
              <w:spacing w:after="100" w:afterAutospacing="1" w:line="240" w:lineRule="auto"/>
              <w:rPr>
                <w:rFonts w:ascii="Times New Roman" w:eastAsia="Times New Roman" w:hAnsi="Times New Roman" w:cs="Times New Roman"/>
                <w:sz w:val="20"/>
                <w:szCs w:val="20"/>
              </w:rPr>
            </w:pPr>
            <w:r w:rsidRPr="009E77F4">
              <w:rPr>
                <w:rFonts w:ascii="Times New Roman" w:eastAsia="Times New Roman" w:hAnsi="Times New Roman" w:cs="Times New Roman"/>
                <w:sz w:val="20"/>
                <w:szCs w:val="20"/>
              </w:rPr>
              <w:t>Заявитель: Коммунальное государственное предприятие на праве хозяйственного ведения ""Городская ветеринарная служба"" Управления предпринимательства и инвестиций города Алматы</w:t>
            </w:r>
          </w:p>
          <w:p w:rsidR="00A60885" w:rsidRPr="009E77F4" w:rsidRDefault="00A60885" w:rsidP="00A60885">
            <w:pPr>
              <w:spacing w:after="100" w:afterAutospacing="1" w:line="240" w:lineRule="auto"/>
              <w:rPr>
                <w:rFonts w:ascii="Times New Roman" w:eastAsia="Times New Roman" w:hAnsi="Times New Roman" w:cs="Times New Roman"/>
                <w:b/>
                <w:sz w:val="20"/>
                <w:szCs w:val="20"/>
              </w:rPr>
            </w:pPr>
            <w:r w:rsidRPr="009E77F4">
              <w:rPr>
                <w:rFonts w:ascii="Times New Roman" w:eastAsia="Times New Roman" w:hAnsi="Times New Roman" w:cs="Times New Roman"/>
                <w:b/>
                <w:sz w:val="20"/>
                <w:szCs w:val="20"/>
              </w:rPr>
              <w:t>Размещено на Информационной системе: 05.12.2025</w:t>
            </w:r>
          </w:p>
          <w:p w:rsidR="003731A8" w:rsidRPr="003731A8" w:rsidRDefault="00A60885" w:rsidP="00A60885">
            <w:pPr>
              <w:spacing w:after="100" w:afterAutospacing="1" w:line="240" w:lineRule="auto"/>
              <w:rPr>
                <w:rFonts w:ascii="Times New Roman" w:eastAsia="Times New Roman" w:hAnsi="Times New Roman" w:cs="Times New Roman"/>
                <w:b/>
                <w:sz w:val="20"/>
                <w:szCs w:val="20"/>
                <w:lang w:eastAsia="ru-RU"/>
              </w:rPr>
            </w:pPr>
            <w:r w:rsidRPr="009E77F4">
              <w:rPr>
                <w:rFonts w:ascii="Times New Roman" w:eastAsia="Times New Roman" w:hAnsi="Times New Roman" w:cs="Times New Roman"/>
                <w:b/>
                <w:sz w:val="20"/>
                <w:szCs w:val="20"/>
              </w:rPr>
              <w:t>Размещено на ИР: -</w:t>
            </w:r>
          </w:p>
        </w:tc>
        <w:tc>
          <w:tcPr>
            <w:tcW w:w="982" w:type="dxa"/>
            <w:shd w:val="clear" w:color="auto" w:fill="auto"/>
          </w:tcPr>
          <w:p w:rsidR="003731A8"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CA43A1">
              <w:rPr>
                <w:rFonts w:ascii="Times New Roman" w:eastAsia="Times New Roman" w:hAnsi="Times New Roman" w:cs="Times New Roman"/>
                <w:color w:val="FF0000"/>
                <w:sz w:val="20"/>
                <w:szCs w:val="20"/>
                <w:lang w:eastAsia="ru-RU"/>
              </w:rPr>
              <w:t>Отсутсвует обьявления на сайте МИО Скрин от 09.12.2025</w:t>
            </w:r>
          </w:p>
        </w:tc>
      </w:tr>
      <w:tr w:rsidR="003731A8" w:rsidRPr="00B6254B" w:rsidTr="003C22F9">
        <w:trPr>
          <w:trHeight w:val="382"/>
        </w:trPr>
        <w:tc>
          <w:tcPr>
            <w:tcW w:w="427" w:type="dxa"/>
            <w:gridSpan w:val="2"/>
            <w:shd w:val="clear" w:color="auto" w:fill="auto"/>
          </w:tcPr>
          <w:p w:rsidR="003731A8" w:rsidRPr="00B6254B" w:rsidRDefault="003731A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731A8" w:rsidRPr="00B6254B" w:rsidRDefault="003731A8"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9E77F4" w:rsidRPr="00B6254B" w:rsidRDefault="009E77F4" w:rsidP="009E77F4">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3731A8" w:rsidRPr="00B6254B" w:rsidRDefault="003731A8"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A60885" w:rsidRPr="009E77F4" w:rsidRDefault="00A60885" w:rsidP="00A60885">
            <w:pPr>
              <w:spacing w:after="100" w:afterAutospacing="1" w:line="240" w:lineRule="auto"/>
              <w:rPr>
                <w:rFonts w:ascii="Times New Roman" w:eastAsia="Times New Roman" w:hAnsi="Times New Roman" w:cs="Times New Roman"/>
                <w:b/>
                <w:sz w:val="20"/>
                <w:szCs w:val="20"/>
              </w:rPr>
            </w:pPr>
            <w:r w:rsidRPr="009E77F4">
              <w:rPr>
                <w:rFonts w:ascii="Times New Roman" w:eastAsia="Times New Roman" w:hAnsi="Times New Roman" w:cs="Times New Roman"/>
                <w:b/>
                <w:sz w:val="20"/>
                <w:szCs w:val="20"/>
              </w:rPr>
              <w:t>28/11/2025 14:00</w:t>
            </w:r>
          </w:p>
          <w:p w:rsidR="00A60885" w:rsidRPr="009E77F4" w:rsidRDefault="00A60885" w:rsidP="00A60885">
            <w:pPr>
              <w:spacing w:after="100" w:afterAutospacing="1" w:line="240" w:lineRule="auto"/>
              <w:rPr>
                <w:rFonts w:ascii="Times New Roman" w:eastAsia="Times New Roman" w:hAnsi="Times New Roman" w:cs="Times New Roman"/>
                <w:sz w:val="20"/>
                <w:szCs w:val="20"/>
              </w:rPr>
            </w:pPr>
            <w:r w:rsidRPr="009E77F4">
              <w:rPr>
                <w:rFonts w:ascii="Times New Roman" w:eastAsia="Times New Roman" w:hAnsi="Times New Roman" w:cs="Times New Roman"/>
                <w:sz w:val="20"/>
                <w:szCs w:val="20"/>
              </w:rPr>
              <w:t xml:space="preserve">Проект нормативов эмиссий в атмосферу, программа управления отходами, программа производственного экологического контроля, план природоохранных мероприятий при </w:t>
            </w:r>
            <w:r w:rsidRPr="009E77F4">
              <w:rPr>
                <w:rFonts w:ascii="Times New Roman" w:eastAsia="Times New Roman" w:hAnsi="Times New Roman" w:cs="Times New Roman"/>
                <w:sz w:val="20"/>
                <w:szCs w:val="20"/>
              </w:rPr>
              <w:lastRenderedPageBreak/>
              <w:t>эксплуатации Завода по производству смазочных материалов в Алматинской области мощностью 100 тыс. тонн в год на 2026-2035 гг.</w:t>
            </w:r>
          </w:p>
          <w:p w:rsidR="00A60885" w:rsidRDefault="00A60885" w:rsidP="00A60885">
            <w:pPr>
              <w:spacing w:after="100" w:afterAutospacing="1" w:line="240" w:lineRule="auto"/>
              <w:rPr>
                <w:rFonts w:ascii="Times New Roman" w:eastAsia="Times New Roman" w:hAnsi="Times New Roman" w:cs="Times New Roman"/>
                <w:sz w:val="20"/>
                <w:szCs w:val="20"/>
              </w:rPr>
            </w:pPr>
            <w:r w:rsidRPr="009E77F4">
              <w:rPr>
                <w:rFonts w:ascii="Times New Roman" w:eastAsia="Times New Roman" w:hAnsi="Times New Roman" w:cs="Times New Roman"/>
                <w:sz w:val="20"/>
                <w:szCs w:val="20"/>
              </w:rPr>
              <w:t>Заявитель: Товарищество с ограниченной ответственностью ""ЛУКОЙЛ Лубрикантс Центральная Азия""</w:t>
            </w:r>
          </w:p>
          <w:p w:rsidR="00A60885" w:rsidRPr="009E77F4" w:rsidRDefault="00A60885" w:rsidP="00A60885">
            <w:pPr>
              <w:spacing w:after="100" w:afterAutospacing="1" w:line="240" w:lineRule="auto"/>
              <w:rPr>
                <w:rFonts w:ascii="Times New Roman" w:eastAsia="Times New Roman" w:hAnsi="Times New Roman" w:cs="Times New Roman"/>
                <w:b/>
                <w:sz w:val="20"/>
                <w:szCs w:val="20"/>
              </w:rPr>
            </w:pPr>
            <w:r w:rsidRPr="009E77F4">
              <w:rPr>
                <w:rFonts w:ascii="Times New Roman" w:eastAsia="Times New Roman" w:hAnsi="Times New Roman" w:cs="Times New Roman"/>
                <w:b/>
                <w:sz w:val="20"/>
                <w:szCs w:val="20"/>
              </w:rPr>
              <w:t>Размещено на Информационной системе: 02.12.2025</w:t>
            </w:r>
          </w:p>
          <w:p w:rsidR="003731A8" w:rsidRPr="003731A8" w:rsidRDefault="00A60885" w:rsidP="00A60885">
            <w:pPr>
              <w:spacing w:after="100" w:afterAutospacing="1" w:line="240" w:lineRule="auto"/>
              <w:rPr>
                <w:rFonts w:ascii="Times New Roman" w:eastAsia="Times New Roman" w:hAnsi="Times New Roman" w:cs="Times New Roman"/>
                <w:b/>
                <w:sz w:val="20"/>
                <w:szCs w:val="20"/>
                <w:lang w:eastAsia="ru-RU"/>
              </w:rPr>
            </w:pPr>
            <w:r w:rsidRPr="009E77F4">
              <w:rPr>
                <w:rFonts w:ascii="Times New Roman" w:eastAsia="Times New Roman" w:hAnsi="Times New Roman" w:cs="Times New Roman"/>
                <w:b/>
                <w:sz w:val="20"/>
                <w:szCs w:val="20"/>
              </w:rPr>
              <w:t>Размещено на ИР: -</w:t>
            </w:r>
          </w:p>
        </w:tc>
        <w:tc>
          <w:tcPr>
            <w:tcW w:w="982" w:type="dxa"/>
            <w:shd w:val="clear" w:color="auto" w:fill="auto"/>
          </w:tcPr>
          <w:p w:rsidR="003731A8"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CA43A1">
              <w:rPr>
                <w:rFonts w:ascii="Times New Roman" w:eastAsia="Times New Roman" w:hAnsi="Times New Roman" w:cs="Times New Roman"/>
                <w:color w:val="FF0000"/>
                <w:sz w:val="20"/>
                <w:szCs w:val="20"/>
                <w:lang w:eastAsia="ru-RU"/>
              </w:rPr>
              <w:lastRenderedPageBreak/>
              <w:t>Отсутсвует обьявления на сайте МИО Скрин от 09.12.2025</w:t>
            </w:r>
          </w:p>
        </w:tc>
      </w:tr>
      <w:tr w:rsidR="003731A8" w:rsidRPr="00B6254B" w:rsidTr="003C22F9">
        <w:trPr>
          <w:trHeight w:val="382"/>
        </w:trPr>
        <w:tc>
          <w:tcPr>
            <w:tcW w:w="427" w:type="dxa"/>
            <w:gridSpan w:val="2"/>
            <w:shd w:val="clear" w:color="auto" w:fill="auto"/>
          </w:tcPr>
          <w:p w:rsidR="003731A8" w:rsidRPr="00B6254B" w:rsidRDefault="003731A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731A8" w:rsidRPr="00B6254B" w:rsidRDefault="003731A8"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1A2C85" w:rsidRPr="00B6254B" w:rsidRDefault="001A2C85" w:rsidP="001A2C85">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3731A8" w:rsidRPr="00B6254B" w:rsidRDefault="003731A8"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A60885" w:rsidRPr="00A60885" w:rsidRDefault="00A60885" w:rsidP="00A60885">
            <w:pPr>
              <w:spacing w:after="100" w:afterAutospacing="1" w:line="240" w:lineRule="auto"/>
              <w:rPr>
                <w:rFonts w:ascii="Times New Roman" w:eastAsia="Times New Roman" w:hAnsi="Times New Roman" w:cs="Times New Roman"/>
                <w:b/>
                <w:sz w:val="20"/>
                <w:szCs w:val="20"/>
              </w:rPr>
            </w:pPr>
            <w:r w:rsidRPr="00A60885">
              <w:rPr>
                <w:rFonts w:ascii="Times New Roman" w:eastAsia="Times New Roman" w:hAnsi="Times New Roman" w:cs="Times New Roman"/>
                <w:b/>
                <w:sz w:val="20"/>
                <w:szCs w:val="20"/>
              </w:rPr>
              <w:t>29/10/2025 10:30</w:t>
            </w:r>
          </w:p>
          <w:p w:rsidR="00A60885" w:rsidRPr="001A2C85" w:rsidRDefault="00A60885" w:rsidP="00A60885">
            <w:pPr>
              <w:spacing w:after="100" w:afterAutospacing="1" w:line="240" w:lineRule="auto"/>
              <w:rPr>
                <w:rFonts w:ascii="Times New Roman" w:eastAsia="Times New Roman" w:hAnsi="Times New Roman" w:cs="Times New Roman"/>
                <w:sz w:val="20"/>
                <w:szCs w:val="20"/>
              </w:rPr>
            </w:pPr>
            <w:r w:rsidRPr="001A2C85">
              <w:rPr>
                <w:rFonts w:ascii="Times New Roman" w:eastAsia="Times New Roman" w:hAnsi="Times New Roman" w:cs="Times New Roman"/>
                <w:sz w:val="20"/>
                <w:szCs w:val="20"/>
              </w:rPr>
              <w:t>ПЛАН ГОРНЫХ РАБОТ по добыче строительного камня на месторождении Алаштау Блок -VII, расположенном на землях г.Конаев Алматинской области</w:t>
            </w:r>
          </w:p>
          <w:p w:rsidR="00A60885" w:rsidRDefault="00A60885" w:rsidP="00A60885">
            <w:pPr>
              <w:spacing w:after="100" w:afterAutospacing="1" w:line="240" w:lineRule="auto"/>
              <w:rPr>
                <w:rFonts w:ascii="Times New Roman" w:eastAsia="Times New Roman" w:hAnsi="Times New Roman" w:cs="Times New Roman"/>
                <w:sz w:val="20"/>
                <w:szCs w:val="20"/>
              </w:rPr>
            </w:pPr>
            <w:r w:rsidRPr="001A2C85">
              <w:rPr>
                <w:rFonts w:ascii="Times New Roman" w:eastAsia="Times New Roman" w:hAnsi="Times New Roman" w:cs="Times New Roman"/>
                <w:sz w:val="20"/>
                <w:szCs w:val="20"/>
              </w:rPr>
              <w:t>Заявитель: Товарищество с ограниченной ответственностью ""Алаш-Тау""</w:t>
            </w:r>
          </w:p>
          <w:p w:rsidR="00A60885" w:rsidRPr="001A2C85" w:rsidRDefault="00A60885" w:rsidP="00A60885">
            <w:pPr>
              <w:spacing w:after="100" w:afterAutospacing="1" w:line="240" w:lineRule="auto"/>
              <w:rPr>
                <w:rFonts w:ascii="Times New Roman" w:eastAsia="Times New Roman" w:hAnsi="Times New Roman" w:cs="Times New Roman"/>
                <w:b/>
                <w:sz w:val="20"/>
                <w:szCs w:val="20"/>
              </w:rPr>
            </w:pPr>
            <w:r w:rsidRPr="001A2C85">
              <w:rPr>
                <w:rFonts w:ascii="Times New Roman" w:eastAsia="Times New Roman" w:hAnsi="Times New Roman" w:cs="Times New Roman"/>
                <w:b/>
                <w:sz w:val="20"/>
                <w:szCs w:val="20"/>
              </w:rPr>
              <w:t>Размещено на Информационной системе: 30.10.2025</w:t>
            </w:r>
          </w:p>
          <w:p w:rsidR="003731A8" w:rsidRPr="003731A8" w:rsidRDefault="00A60885" w:rsidP="00A60885">
            <w:pPr>
              <w:spacing w:after="100" w:afterAutospacing="1" w:line="240" w:lineRule="auto"/>
              <w:rPr>
                <w:rFonts w:ascii="Times New Roman" w:eastAsia="Times New Roman" w:hAnsi="Times New Roman" w:cs="Times New Roman"/>
                <w:b/>
                <w:sz w:val="20"/>
                <w:szCs w:val="20"/>
                <w:lang w:eastAsia="ru-RU"/>
              </w:rPr>
            </w:pPr>
            <w:r w:rsidRPr="001A2C85">
              <w:rPr>
                <w:rFonts w:ascii="Times New Roman" w:eastAsia="Times New Roman" w:hAnsi="Times New Roman" w:cs="Times New Roman"/>
                <w:b/>
                <w:sz w:val="20"/>
                <w:szCs w:val="20"/>
              </w:rPr>
              <w:t>Размещено на ИР: -</w:t>
            </w:r>
          </w:p>
        </w:tc>
        <w:tc>
          <w:tcPr>
            <w:tcW w:w="982" w:type="dxa"/>
            <w:shd w:val="clear" w:color="auto" w:fill="auto"/>
          </w:tcPr>
          <w:p w:rsidR="003731A8"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1A2C85">
              <w:rPr>
                <w:rFonts w:ascii="Times New Roman" w:eastAsia="Times New Roman" w:hAnsi="Times New Roman" w:cs="Times New Roman"/>
                <w:color w:val="FF0000"/>
                <w:sz w:val="20"/>
                <w:szCs w:val="20"/>
                <w:lang w:eastAsia="ru-RU"/>
              </w:rPr>
              <w:t>Отсутсвует обьявления на сайте МИО Скрин от 09.12.2025</w:t>
            </w:r>
          </w:p>
        </w:tc>
      </w:tr>
      <w:tr w:rsidR="003731A8" w:rsidRPr="00B6254B" w:rsidTr="003C22F9">
        <w:trPr>
          <w:trHeight w:val="382"/>
        </w:trPr>
        <w:tc>
          <w:tcPr>
            <w:tcW w:w="427" w:type="dxa"/>
            <w:gridSpan w:val="2"/>
            <w:shd w:val="clear" w:color="auto" w:fill="auto"/>
          </w:tcPr>
          <w:p w:rsidR="003731A8" w:rsidRPr="00B6254B" w:rsidRDefault="003731A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731A8" w:rsidRPr="00B6254B" w:rsidRDefault="003731A8"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1A2C85" w:rsidRPr="00B6254B" w:rsidRDefault="001A2C85" w:rsidP="001A2C85">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3731A8" w:rsidRPr="00B6254B" w:rsidRDefault="003731A8"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022D50" w:rsidRPr="001A2C85" w:rsidRDefault="00022D50" w:rsidP="00022D50">
            <w:pPr>
              <w:spacing w:after="100" w:afterAutospacing="1" w:line="240" w:lineRule="auto"/>
              <w:rPr>
                <w:rFonts w:ascii="Times New Roman" w:eastAsia="Times New Roman" w:hAnsi="Times New Roman" w:cs="Times New Roman"/>
                <w:b/>
                <w:sz w:val="20"/>
                <w:szCs w:val="20"/>
              </w:rPr>
            </w:pPr>
            <w:r w:rsidRPr="001A2C85">
              <w:rPr>
                <w:rFonts w:ascii="Times New Roman" w:eastAsia="Times New Roman" w:hAnsi="Times New Roman" w:cs="Times New Roman"/>
                <w:b/>
                <w:sz w:val="20"/>
                <w:szCs w:val="20"/>
              </w:rPr>
              <w:t>30/10/2025 12:00</w:t>
            </w:r>
          </w:p>
          <w:p w:rsidR="00022D50" w:rsidRPr="001A2C85" w:rsidRDefault="00022D50" w:rsidP="00022D50">
            <w:pPr>
              <w:spacing w:after="100" w:afterAutospacing="1" w:line="240" w:lineRule="auto"/>
              <w:rPr>
                <w:rFonts w:ascii="Times New Roman" w:eastAsia="Times New Roman" w:hAnsi="Times New Roman" w:cs="Times New Roman"/>
                <w:sz w:val="20"/>
                <w:szCs w:val="20"/>
              </w:rPr>
            </w:pPr>
            <w:r w:rsidRPr="001A2C85">
              <w:rPr>
                <w:rFonts w:ascii="Times New Roman" w:eastAsia="Times New Roman" w:hAnsi="Times New Roman" w:cs="Times New Roman"/>
                <w:sz w:val="20"/>
                <w:szCs w:val="20"/>
              </w:rPr>
              <w:t>План горных работ по «Добыче полиметаллических (свинцово-баритовых) руд на вскрытие, подготовку и опытно-промышленную отработку месторождения Туюк в Алматинской области Республики Казахстан (дополнение и корректировка ранее выполненных проектов, технологическая часть)»</w:t>
            </w:r>
          </w:p>
          <w:p w:rsidR="00022D50" w:rsidRDefault="00022D50" w:rsidP="00022D50">
            <w:pPr>
              <w:spacing w:after="100" w:afterAutospacing="1" w:line="240" w:lineRule="auto"/>
              <w:rPr>
                <w:rFonts w:ascii="Times New Roman" w:eastAsia="Times New Roman" w:hAnsi="Times New Roman" w:cs="Times New Roman"/>
                <w:sz w:val="20"/>
                <w:szCs w:val="20"/>
              </w:rPr>
            </w:pPr>
            <w:r w:rsidRPr="001A2C85">
              <w:rPr>
                <w:rFonts w:ascii="Times New Roman" w:eastAsia="Times New Roman" w:hAnsi="Times New Roman" w:cs="Times New Roman"/>
                <w:sz w:val="20"/>
                <w:szCs w:val="20"/>
              </w:rPr>
              <w:t>Заявитель: Товарищество с ограниченной ответственностью ""Слава Мунай Сервис""</w:t>
            </w:r>
          </w:p>
          <w:p w:rsidR="00022D50" w:rsidRDefault="00022D50" w:rsidP="00022D50">
            <w:pPr>
              <w:spacing w:after="100" w:afterAutospacing="1" w:line="240" w:lineRule="auto"/>
              <w:rPr>
                <w:rFonts w:ascii="Times New Roman" w:eastAsia="Times New Roman" w:hAnsi="Times New Roman" w:cs="Times New Roman"/>
                <w:b/>
                <w:sz w:val="20"/>
                <w:szCs w:val="20"/>
              </w:rPr>
            </w:pPr>
            <w:r w:rsidRPr="001A2C85">
              <w:rPr>
                <w:rFonts w:ascii="Times New Roman" w:eastAsia="Times New Roman" w:hAnsi="Times New Roman" w:cs="Times New Roman"/>
                <w:b/>
                <w:sz w:val="20"/>
                <w:szCs w:val="20"/>
              </w:rPr>
              <w:lastRenderedPageBreak/>
              <w:t>Размеще</w:t>
            </w:r>
            <w:r>
              <w:rPr>
                <w:rFonts w:ascii="Times New Roman" w:eastAsia="Times New Roman" w:hAnsi="Times New Roman" w:cs="Times New Roman"/>
                <w:b/>
                <w:sz w:val="20"/>
                <w:szCs w:val="20"/>
              </w:rPr>
              <w:t>но на Информационной системе: 04.11</w:t>
            </w:r>
            <w:r w:rsidRPr="001A2C85">
              <w:rPr>
                <w:rFonts w:ascii="Times New Roman" w:eastAsia="Times New Roman" w:hAnsi="Times New Roman" w:cs="Times New Roman"/>
                <w:b/>
                <w:sz w:val="20"/>
                <w:szCs w:val="20"/>
              </w:rPr>
              <w:t>.2025</w:t>
            </w:r>
          </w:p>
          <w:p w:rsidR="003731A8" w:rsidRPr="003731A8" w:rsidRDefault="00022D50" w:rsidP="00022D50">
            <w:pPr>
              <w:spacing w:after="100" w:afterAutospacing="1" w:line="240" w:lineRule="auto"/>
              <w:rPr>
                <w:rFonts w:ascii="Times New Roman" w:eastAsia="Times New Roman" w:hAnsi="Times New Roman" w:cs="Times New Roman"/>
                <w:b/>
                <w:sz w:val="20"/>
                <w:szCs w:val="20"/>
              </w:rPr>
            </w:pPr>
            <w:r w:rsidRPr="001A2C85">
              <w:rPr>
                <w:rFonts w:ascii="Times New Roman" w:eastAsia="Times New Roman" w:hAnsi="Times New Roman" w:cs="Times New Roman"/>
                <w:b/>
                <w:sz w:val="20"/>
                <w:szCs w:val="20"/>
              </w:rPr>
              <w:t>Размещено на ИР: -</w:t>
            </w:r>
          </w:p>
        </w:tc>
        <w:tc>
          <w:tcPr>
            <w:tcW w:w="982" w:type="dxa"/>
            <w:shd w:val="clear" w:color="auto" w:fill="auto"/>
          </w:tcPr>
          <w:p w:rsidR="003731A8"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1A2C85">
              <w:rPr>
                <w:rFonts w:ascii="Times New Roman" w:eastAsia="Times New Roman" w:hAnsi="Times New Roman" w:cs="Times New Roman"/>
                <w:color w:val="FF0000"/>
                <w:sz w:val="20"/>
                <w:szCs w:val="20"/>
                <w:lang w:eastAsia="ru-RU"/>
              </w:rPr>
              <w:lastRenderedPageBreak/>
              <w:t>Отсутсвует обьявления на сайте МИО Скрин от 09.12.2025</w:t>
            </w:r>
          </w:p>
        </w:tc>
      </w:tr>
      <w:tr w:rsidR="003731A8" w:rsidRPr="00B6254B" w:rsidTr="003C22F9">
        <w:trPr>
          <w:trHeight w:val="382"/>
        </w:trPr>
        <w:tc>
          <w:tcPr>
            <w:tcW w:w="427" w:type="dxa"/>
            <w:gridSpan w:val="2"/>
            <w:shd w:val="clear" w:color="auto" w:fill="auto"/>
          </w:tcPr>
          <w:p w:rsidR="003731A8" w:rsidRPr="00B6254B" w:rsidRDefault="003731A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731A8" w:rsidRPr="00B6254B" w:rsidRDefault="003731A8"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86381B" w:rsidRPr="00B6254B" w:rsidRDefault="0086381B" w:rsidP="0086381B">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3731A8" w:rsidRPr="00B6254B" w:rsidRDefault="003731A8"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022D50" w:rsidRPr="00022D50" w:rsidRDefault="00022D50" w:rsidP="00022D50">
            <w:pPr>
              <w:spacing w:after="100" w:afterAutospacing="1" w:line="240" w:lineRule="auto"/>
              <w:rPr>
                <w:rFonts w:ascii="Times New Roman" w:eastAsia="Times New Roman" w:hAnsi="Times New Roman" w:cs="Times New Roman"/>
                <w:b/>
                <w:sz w:val="20"/>
                <w:szCs w:val="20"/>
                <w:lang w:eastAsia="ru-RU"/>
              </w:rPr>
            </w:pPr>
            <w:r w:rsidRPr="00022D50">
              <w:rPr>
                <w:rFonts w:ascii="Times New Roman" w:eastAsia="Times New Roman" w:hAnsi="Times New Roman" w:cs="Times New Roman"/>
                <w:b/>
                <w:sz w:val="20"/>
                <w:szCs w:val="20"/>
                <w:lang w:eastAsia="ru-RU"/>
              </w:rPr>
              <w:t>30/10/2025 15:00</w:t>
            </w:r>
          </w:p>
          <w:p w:rsidR="00022D50" w:rsidRPr="00022D50" w:rsidRDefault="00022D50" w:rsidP="00022D50">
            <w:pPr>
              <w:spacing w:after="100" w:afterAutospacing="1" w:line="240" w:lineRule="auto"/>
              <w:rPr>
                <w:rFonts w:ascii="Times New Roman" w:eastAsia="Times New Roman" w:hAnsi="Times New Roman" w:cs="Times New Roman"/>
                <w:sz w:val="20"/>
                <w:szCs w:val="20"/>
                <w:lang w:eastAsia="ru-RU"/>
              </w:rPr>
            </w:pPr>
            <w:r w:rsidRPr="00022D50">
              <w:rPr>
                <w:rFonts w:ascii="Times New Roman" w:eastAsia="Times New Roman" w:hAnsi="Times New Roman" w:cs="Times New Roman"/>
                <w:sz w:val="20"/>
                <w:szCs w:val="20"/>
                <w:lang w:eastAsia="ru-RU"/>
              </w:rPr>
              <w:t>Проект "Норматив допустимых выбросов" для действующего объекта: Карьер песчано-гравийной смеси ТОО "Енбектас"</w:t>
            </w:r>
          </w:p>
          <w:p w:rsidR="00022D50" w:rsidRPr="00022D50" w:rsidRDefault="00022D50" w:rsidP="00022D50">
            <w:pPr>
              <w:spacing w:after="100" w:afterAutospacing="1" w:line="240" w:lineRule="auto"/>
              <w:rPr>
                <w:rFonts w:ascii="Times New Roman" w:eastAsia="Times New Roman" w:hAnsi="Times New Roman" w:cs="Times New Roman"/>
                <w:sz w:val="20"/>
                <w:szCs w:val="20"/>
                <w:lang w:eastAsia="ru-RU"/>
              </w:rPr>
            </w:pPr>
            <w:r w:rsidRPr="00022D50">
              <w:rPr>
                <w:rFonts w:ascii="Times New Roman" w:eastAsia="Times New Roman" w:hAnsi="Times New Roman" w:cs="Times New Roman"/>
                <w:sz w:val="20"/>
                <w:szCs w:val="20"/>
                <w:lang w:eastAsia="ru-RU"/>
              </w:rPr>
              <w:t>Заявитель: Товарищество с ограниченной ответственностью ""ЕНБЕКТАС""</w:t>
            </w:r>
          </w:p>
          <w:p w:rsidR="00022D50" w:rsidRPr="00022D50" w:rsidRDefault="00022D50" w:rsidP="00022D50">
            <w:pPr>
              <w:spacing w:after="100" w:afterAutospacing="1" w:line="240" w:lineRule="auto"/>
              <w:rPr>
                <w:rFonts w:ascii="Times New Roman" w:eastAsia="Times New Roman" w:hAnsi="Times New Roman" w:cs="Times New Roman"/>
                <w:b/>
                <w:sz w:val="20"/>
                <w:szCs w:val="20"/>
                <w:lang w:eastAsia="ru-RU"/>
              </w:rPr>
            </w:pPr>
            <w:r w:rsidRPr="00022D50">
              <w:rPr>
                <w:rFonts w:ascii="Times New Roman" w:eastAsia="Times New Roman" w:hAnsi="Times New Roman" w:cs="Times New Roman"/>
                <w:b/>
                <w:sz w:val="20"/>
                <w:szCs w:val="20"/>
                <w:lang w:eastAsia="ru-RU"/>
              </w:rPr>
              <w:t>Размещено на Информационной системе: 31.10.2025</w:t>
            </w:r>
          </w:p>
          <w:p w:rsidR="003731A8" w:rsidRPr="003731A8" w:rsidRDefault="00022D50" w:rsidP="00022D50">
            <w:pPr>
              <w:spacing w:after="100" w:afterAutospacing="1" w:line="240" w:lineRule="auto"/>
              <w:rPr>
                <w:rFonts w:ascii="Times New Roman" w:eastAsia="Times New Roman" w:hAnsi="Times New Roman" w:cs="Times New Roman"/>
                <w:b/>
                <w:sz w:val="20"/>
                <w:szCs w:val="20"/>
                <w:lang w:eastAsia="ru-RU"/>
              </w:rPr>
            </w:pPr>
            <w:r w:rsidRPr="00022D50">
              <w:rPr>
                <w:rFonts w:ascii="Times New Roman" w:eastAsia="Times New Roman" w:hAnsi="Times New Roman" w:cs="Times New Roman"/>
                <w:b/>
                <w:sz w:val="20"/>
                <w:szCs w:val="20"/>
                <w:lang w:eastAsia="ru-RU"/>
              </w:rPr>
              <w:t>Размещено на ИР: -</w:t>
            </w:r>
          </w:p>
        </w:tc>
        <w:tc>
          <w:tcPr>
            <w:tcW w:w="982" w:type="dxa"/>
            <w:shd w:val="clear" w:color="auto" w:fill="auto"/>
          </w:tcPr>
          <w:p w:rsidR="003731A8"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86381B">
              <w:rPr>
                <w:rFonts w:ascii="Times New Roman" w:eastAsia="Times New Roman" w:hAnsi="Times New Roman" w:cs="Times New Roman"/>
                <w:color w:val="FF0000"/>
                <w:sz w:val="20"/>
                <w:szCs w:val="20"/>
                <w:lang w:eastAsia="ru-RU"/>
              </w:rPr>
              <w:t>Отсутсвует обьявления на сайте МИО Скрин от 09.12.2025</w:t>
            </w:r>
          </w:p>
        </w:tc>
      </w:tr>
      <w:tr w:rsidR="003731A8" w:rsidRPr="00B6254B" w:rsidTr="003C22F9">
        <w:trPr>
          <w:trHeight w:val="382"/>
        </w:trPr>
        <w:tc>
          <w:tcPr>
            <w:tcW w:w="427" w:type="dxa"/>
            <w:gridSpan w:val="2"/>
            <w:shd w:val="clear" w:color="auto" w:fill="auto"/>
          </w:tcPr>
          <w:p w:rsidR="003731A8" w:rsidRPr="00B6254B" w:rsidRDefault="003731A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731A8" w:rsidRPr="00B6254B" w:rsidRDefault="003731A8"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DB2ECE" w:rsidRPr="00B6254B" w:rsidRDefault="00DB2ECE" w:rsidP="00DB2ECE">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3731A8" w:rsidRPr="00B6254B" w:rsidRDefault="003731A8" w:rsidP="003C22F9">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022D50" w:rsidRPr="00DB2ECE" w:rsidRDefault="00022D50" w:rsidP="00022D50">
            <w:pPr>
              <w:spacing w:after="100" w:afterAutospacing="1" w:line="240" w:lineRule="auto"/>
              <w:rPr>
                <w:rFonts w:ascii="Times New Roman" w:eastAsia="Times New Roman" w:hAnsi="Times New Roman" w:cs="Times New Roman"/>
                <w:b/>
                <w:sz w:val="20"/>
                <w:szCs w:val="20"/>
              </w:rPr>
            </w:pPr>
            <w:r w:rsidRPr="00DB2ECE">
              <w:rPr>
                <w:rFonts w:ascii="Times New Roman" w:eastAsia="Times New Roman" w:hAnsi="Times New Roman" w:cs="Times New Roman"/>
                <w:b/>
                <w:sz w:val="20"/>
                <w:szCs w:val="20"/>
              </w:rPr>
              <w:t>31/10/2025 11:00</w:t>
            </w:r>
          </w:p>
          <w:p w:rsidR="00022D50" w:rsidRPr="00DB2ECE" w:rsidRDefault="00022D50" w:rsidP="00022D50">
            <w:pPr>
              <w:spacing w:after="100" w:afterAutospacing="1" w:line="240" w:lineRule="auto"/>
              <w:rPr>
                <w:rFonts w:ascii="Times New Roman" w:eastAsia="Times New Roman" w:hAnsi="Times New Roman" w:cs="Times New Roman"/>
                <w:sz w:val="20"/>
                <w:szCs w:val="20"/>
              </w:rPr>
            </w:pPr>
            <w:r w:rsidRPr="00DB2ECE">
              <w:rPr>
                <w:rFonts w:ascii="Times New Roman" w:eastAsia="Times New Roman" w:hAnsi="Times New Roman" w:cs="Times New Roman"/>
                <w:sz w:val="20"/>
                <w:szCs w:val="20"/>
              </w:rPr>
              <w:t xml:space="preserve"> «Ветровая электрическая станция общей мощностью 1 ГВт с использованием аккумуляторной системы накопления энергии мощностью 300 МВт/600 МВт*ч "Мирный" в Жамбылской области»</w:t>
            </w:r>
          </w:p>
          <w:p w:rsidR="00022D50" w:rsidRDefault="00022D50" w:rsidP="00022D50">
            <w:pPr>
              <w:spacing w:after="100" w:afterAutospacing="1" w:line="240" w:lineRule="auto"/>
              <w:rPr>
                <w:rFonts w:ascii="Times New Roman" w:eastAsia="Times New Roman" w:hAnsi="Times New Roman" w:cs="Times New Roman"/>
                <w:sz w:val="20"/>
                <w:szCs w:val="20"/>
              </w:rPr>
            </w:pPr>
            <w:r w:rsidRPr="00DB2ECE">
              <w:rPr>
                <w:rFonts w:ascii="Times New Roman" w:eastAsia="Times New Roman" w:hAnsi="Times New Roman" w:cs="Times New Roman"/>
                <w:sz w:val="20"/>
                <w:szCs w:val="20"/>
              </w:rPr>
              <w:t>Заявитель: Товарищество с ограниченной ответственностью ""Актас Энерджи""</w:t>
            </w:r>
          </w:p>
          <w:p w:rsidR="00022D50" w:rsidRPr="00DB2ECE" w:rsidRDefault="00022D50" w:rsidP="00022D50">
            <w:pPr>
              <w:spacing w:after="100" w:afterAutospacing="1" w:line="240" w:lineRule="auto"/>
              <w:rPr>
                <w:rFonts w:ascii="Times New Roman" w:eastAsia="Times New Roman" w:hAnsi="Times New Roman" w:cs="Times New Roman"/>
                <w:b/>
                <w:sz w:val="20"/>
                <w:szCs w:val="20"/>
              </w:rPr>
            </w:pPr>
            <w:r w:rsidRPr="00DB2ECE">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05.11</w:t>
            </w:r>
            <w:r w:rsidRPr="00DB2ECE">
              <w:rPr>
                <w:rFonts w:ascii="Times New Roman" w:eastAsia="Times New Roman" w:hAnsi="Times New Roman" w:cs="Times New Roman"/>
                <w:b/>
                <w:sz w:val="20"/>
                <w:szCs w:val="20"/>
              </w:rPr>
              <w:t>.2025</w:t>
            </w:r>
          </w:p>
          <w:p w:rsidR="003731A8" w:rsidRPr="003731A8" w:rsidRDefault="00022D50" w:rsidP="00022D50">
            <w:pPr>
              <w:spacing w:after="100" w:afterAutospacing="1" w:line="240" w:lineRule="auto"/>
              <w:rPr>
                <w:rFonts w:ascii="Times New Roman" w:eastAsia="Times New Roman" w:hAnsi="Times New Roman" w:cs="Times New Roman"/>
                <w:b/>
                <w:sz w:val="20"/>
                <w:szCs w:val="20"/>
                <w:lang w:eastAsia="ru-RU"/>
              </w:rPr>
            </w:pPr>
            <w:r w:rsidRPr="00DB2ECE">
              <w:rPr>
                <w:rFonts w:ascii="Times New Roman" w:eastAsia="Times New Roman" w:hAnsi="Times New Roman" w:cs="Times New Roman"/>
                <w:b/>
                <w:sz w:val="20"/>
                <w:szCs w:val="20"/>
              </w:rPr>
              <w:t>Размещено на ИР: -</w:t>
            </w:r>
          </w:p>
        </w:tc>
        <w:tc>
          <w:tcPr>
            <w:tcW w:w="982" w:type="dxa"/>
            <w:shd w:val="clear" w:color="auto" w:fill="auto"/>
          </w:tcPr>
          <w:p w:rsidR="003731A8"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86381B">
              <w:rPr>
                <w:rFonts w:ascii="Times New Roman" w:eastAsia="Times New Roman" w:hAnsi="Times New Roman" w:cs="Times New Roman"/>
                <w:color w:val="FF0000"/>
                <w:sz w:val="20"/>
                <w:szCs w:val="20"/>
                <w:lang w:eastAsia="ru-RU"/>
              </w:rPr>
              <w:t>Отсутсвует обьявления на сайте МИО Скрин от 09.12.2025</w:t>
            </w:r>
          </w:p>
        </w:tc>
      </w:tr>
      <w:tr w:rsidR="003731A8" w:rsidRPr="00B6254B" w:rsidTr="003C22F9">
        <w:trPr>
          <w:trHeight w:val="382"/>
        </w:trPr>
        <w:tc>
          <w:tcPr>
            <w:tcW w:w="427" w:type="dxa"/>
            <w:gridSpan w:val="2"/>
            <w:shd w:val="clear" w:color="auto" w:fill="auto"/>
          </w:tcPr>
          <w:p w:rsidR="003731A8" w:rsidRPr="00B6254B" w:rsidRDefault="003731A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731A8" w:rsidRPr="00B6254B" w:rsidRDefault="003731A8"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5F7FB2" w:rsidRPr="00B6254B" w:rsidRDefault="005F7FB2" w:rsidP="005F7FB2">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3731A8" w:rsidRPr="00B6254B" w:rsidRDefault="003731A8"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022D50" w:rsidRPr="005F7FB2" w:rsidRDefault="00022D50" w:rsidP="00022D50">
            <w:pPr>
              <w:spacing w:after="100" w:afterAutospacing="1" w:line="240" w:lineRule="auto"/>
              <w:rPr>
                <w:rFonts w:ascii="Times New Roman" w:eastAsia="Times New Roman" w:hAnsi="Times New Roman" w:cs="Times New Roman"/>
                <w:b/>
                <w:sz w:val="20"/>
                <w:szCs w:val="20"/>
              </w:rPr>
            </w:pPr>
            <w:r w:rsidRPr="005F7FB2">
              <w:rPr>
                <w:rFonts w:ascii="Times New Roman" w:eastAsia="Times New Roman" w:hAnsi="Times New Roman" w:cs="Times New Roman"/>
                <w:b/>
                <w:sz w:val="20"/>
                <w:szCs w:val="20"/>
              </w:rPr>
              <w:t>03/11/2025 10:30</w:t>
            </w:r>
          </w:p>
          <w:p w:rsidR="00022D50" w:rsidRPr="005F7FB2" w:rsidRDefault="00022D50" w:rsidP="00022D50">
            <w:pPr>
              <w:spacing w:after="100" w:afterAutospacing="1" w:line="240" w:lineRule="auto"/>
              <w:rPr>
                <w:rFonts w:ascii="Times New Roman" w:eastAsia="Times New Roman" w:hAnsi="Times New Roman" w:cs="Times New Roman"/>
                <w:sz w:val="20"/>
                <w:szCs w:val="20"/>
              </w:rPr>
            </w:pPr>
            <w:r w:rsidRPr="005F7FB2">
              <w:rPr>
                <w:rFonts w:ascii="Times New Roman" w:eastAsia="Times New Roman" w:hAnsi="Times New Roman" w:cs="Times New Roman"/>
                <w:sz w:val="20"/>
                <w:szCs w:val="20"/>
              </w:rPr>
              <w:t>Раздел «Охрана окружающей среды» для производственной базы ТОО «MasterCopy» (Алматинская область, Илийский район, с. Отеген-Батыр, ул. Жеруйык, 2)</w:t>
            </w:r>
          </w:p>
          <w:p w:rsidR="00022D50" w:rsidRDefault="00022D50" w:rsidP="00022D50">
            <w:pPr>
              <w:spacing w:after="100" w:afterAutospacing="1" w:line="240" w:lineRule="auto"/>
              <w:rPr>
                <w:rFonts w:ascii="Times New Roman" w:eastAsia="Times New Roman" w:hAnsi="Times New Roman" w:cs="Times New Roman"/>
                <w:sz w:val="20"/>
                <w:szCs w:val="20"/>
              </w:rPr>
            </w:pPr>
            <w:r w:rsidRPr="005F7FB2">
              <w:rPr>
                <w:rFonts w:ascii="Times New Roman" w:eastAsia="Times New Roman" w:hAnsi="Times New Roman" w:cs="Times New Roman"/>
                <w:sz w:val="20"/>
                <w:szCs w:val="20"/>
              </w:rPr>
              <w:t>Заявитель: Товарищество с ограниченной ответственностью ""MasterCopy""</w:t>
            </w:r>
          </w:p>
          <w:p w:rsidR="00022D50" w:rsidRPr="005F7FB2" w:rsidRDefault="00022D50" w:rsidP="00022D50">
            <w:pPr>
              <w:spacing w:after="100" w:afterAutospacing="1" w:line="240" w:lineRule="auto"/>
              <w:rPr>
                <w:rFonts w:ascii="Times New Roman" w:eastAsia="Times New Roman" w:hAnsi="Times New Roman" w:cs="Times New Roman"/>
                <w:b/>
                <w:sz w:val="20"/>
                <w:szCs w:val="20"/>
              </w:rPr>
            </w:pPr>
            <w:r w:rsidRPr="005F7FB2">
              <w:rPr>
                <w:rFonts w:ascii="Times New Roman" w:eastAsia="Times New Roman" w:hAnsi="Times New Roman" w:cs="Times New Roman"/>
                <w:b/>
                <w:sz w:val="20"/>
                <w:szCs w:val="20"/>
              </w:rPr>
              <w:lastRenderedPageBreak/>
              <w:t>Размеще</w:t>
            </w:r>
            <w:r>
              <w:rPr>
                <w:rFonts w:ascii="Times New Roman" w:eastAsia="Times New Roman" w:hAnsi="Times New Roman" w:cs="Times New Roman"/>
                <w:b/>
                <w:sz w:val="20"/>
                <w:szCs w:val="20"/>
              </w:rPr>
              <w:t>но на Информационной системе: 06</w:t>
            </w:r>
            <w:r w:rsidRPr="005F7FB2">
              <w:rPr>
                <w:rFonts w:ascii="Times New Roman" w:eastAsia="Times New Roman" w:hAnsi="Times New Roman" w:cs="Times New Roman"/>
                <w:b/>
                <w:sz w:val="20"/>
                <w:szCs w:val="20"/>
              </w:rPr>
              <w:t>.11.2025</w:t>
            </w:r>
          </w:p>
          <w:p w:rsidR="003731A8" w:rsidRPr="003731A8" w:rsidRDefault="00022D50" w:rsidP="00022D50">
            <w:pPr>
              <w:spacing w:after="100" w:afterAutospacing="1" w:line="240" w:lineRule="auto"/>
              <w:rPr>
                <w:rFonts w:ascii="Times New Roman" w:eastAsia="Times New Roman" w:hAnsi="Times New Roman" w:cs="Times New Roman"/>
                <w:b/>
                <w:sz w:val="20"/>
                <w:szCs w:val="20"/>
                <w:lang w:eastAsia="ru-RU"/>
              </w:rPr>
            </w:pPr>
            <w:r w:rsidRPr="005F7FB2">
              <w:rPr>
                <w:rFonts w:ascii="Times New Roman" w:eastAsia="Times New Roman" w:hAnsi="Times New Roman" w:cs="Times New Roman"/>
                <w:b/>
                <w:sz w:val="20"/>
                <w:szCs w:val="20"/>
              </w:rPr>
              <w:t>Размещено на ИР: -</w:t>
            </w:r>
          </w:p>
        </w:tc>
        <w:tc>
          <w:tcPr>
            <w:tcW w:w="982" w:type="dxa"/>
            <w:shd w:val="clear" w:color="auto" w:fill="auto"/>
          </w:tcPr>
          <w:p w:rsidR="003731A8"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86381B">
              <w:rPr>
                <w:rFonts w:ascii="Times New Roman" w:eastAsia="Times New Roman" w:hAnsi="Times New Roman" w:cs="Times New Roman"/>
                <w:color w:val="FF0000"/>
                <w:sz w:val="20"/>
                <w:szCs w:val="20"/>
                <w:lang w:eastAsia="ru-RU"/>
              </w:rPr>
              <w:lastRenderedPageBreak/>
              <w:t>Отсутсвует обьявления на сайте МИО Скрин от 09.12.2025</w:t>
            </w:r>
          </w:p>
        </w:tc>
      </w:tr>
      <w:tr w:rsidR="003731A8" w:rsidRPr="00B6254B" w:rsidTr="003C22F9">
        <w:trPr>
          <w:trHeight w:val="382"/>
        </w:trPr>
        <w:tc>
          <w:tcPr>
            <w:tcW w:w="427" w:type="dxa"/>
            <w:gridSpan w:val="2"/>
            <w:shd w:val="clear" w:color="auto" w:fill="auto"/>
          </w:tcPr>
          <w:p w:rsidR="003731A8" w:rsidRPr="00B6254B" w:rsidRDefault="003731A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731A8" w:rsidRPr="00B6254B" w:rsidRDefault="003731A8"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5F7FB2" w:rsidRPr="00B6254B" w:rsidRDefault="005F7FB2" w:rsidP="005F7FB2">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3731A8" w:rsidRPr="00B6254B" w:rsidRDefault="003731A8"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022D50" w:rsidRPr="005F7FB2" w:rsidRDefault="00022D50" w:rsidP="00022D50">
            <w:pPr>
              <w:spacing w:after="100" w:afterAutospacing="1" w:line="240" w:lineRule="auto"/>
              <w:rPr>
                <w:rFonts w:ascii="Times New Roman" w:eastAsia="Times New Roman" w:hAnsi="Times New Roman" w:cs="Times New Roman"/>
                <w:b/>
                <w:sz w:val="20"/>
                <w:szCs w:val="20"/>
              </w:rPr>
            </w:pPr>
            <w:r w:rsidRPr="005F7FB2">
              <w:rPr>
                <w:rFonts w:ascii="Times New Roman" w:eastAsia="Times New Roman" w:hAnsi="Times New Roman" w:cs="Times New Roman"/>
                <w:b/>
                <w:sz w:val="20"/>
                <w:szCs w:val="20"/>
              </w:rPr>
              <w:t>03/11/2025 15:00</w:t>
            </w:r>
          </w:p>
          <w:p w:rsidR="00022D50" w:rsidRPr="005F7FB2" w:rsidRDefault="00022D50" w:rsidP="00022D50">
            <w:pPr>
              <w:spacing w:after="100" w:afterAutospacing="1" w:line="240" w:lineRule="auto"/>
              <w:rPr>
                <w:rFonts w:ascii="Times New Roman" w:eastAsia="Times New Roman" w:hAnsi="Times New Roman" w:cs="Times New Roman"/>
                <w:sz w:val="20"/>
                <w:szCs w:val="20"/>
              </w:rPr>
            </w:pPr>
            <w:r w:rsidRPr="005F7FB2">
              <w:rPr>
                <w:rFonts w:ascii="Times New Roman" w:eastAsia="Times New Roman" w:hAnsi="Times New Roman" w:cs="Times New Roman"/>
                <w:sz w:val="20"/>
                <w:szCs w:val="20"/>
              </w:rPr>
              <w:t>Проект "Норматив допустимых выбросов" для действующего объекта: Карьер песчано-гравийной смеси с дробильно-сортировочной установкой ТОО "Мега Тас Плюс"</w:t>
            </w:r>
          </w:p>
          <w:p w:rsidR="00022D50" w:rsidRDefault="00022D50" w:rsidP="00022D50">
            <w:pPr>
              <w:spacing w:after="100" w:afterAutospacing="1" w:line="240" w:lineRule="auto"/>
              <w:rPr>
                <w:rFonts w:ascii="Times New Roman" w:eastAsia="Times New Roman" w:hAnsi="Times New Roman" w:cs="Times New Roman"/>
                <w:sz w:val="20"/>
                <w:szCs w:val="20"/>
              </w:rPr>
            </w:pPr>
            <w:r w:rsidRPr="005F7FB2">
              <w:rPr>
                <w:rFonts w:ascii="Times New Roman" w:eastAsia="Times New Roman" w:hAnsi="Times New Roman" w:cs="Times New Roman"/>
                <w:sz w:val="20"/>
                <w:szCs w:val="20"/>
              </w:rPr>
              <w:t>Заявитель: ""Мега Тас Плюс"" жауапкершілігі шектеулі серіктестігі</w:t>
            </w:r>
          </w:p>
          <w:p w:rsidR="00022D50" w:rsidRPr="005F7FB2" w:rsidRDefault="00022D50" w:rsidP="00022D50">
            <w:pPr>
              <w:spacing w:after="100" w:afterAutospacing="1" w:line="240" w:lineRule="auto"/>
              <w:rPr>
                <w:rFonts w:ascii="Times New Roman" w:eastAsia="Times New Roman" w:hAnsi="Times New Roman" w:cs="Times New Roman"/>
                <w:b/>
                <w:sz w:val="20"/>
                <w:szCs w:val="20"/>
              </w:rPr>
            </w:pPr>
            <w:r w:rsidRPr="005F7FB2">
              <w:rPr>
                <w:rFonts w:ascii="Times New Roman" w:eastAsia="Times New Roman" w:hAnsi="Times New Roman" w:cs="Times New Roman"/>
                <w:b/>
                <w:sz w:val="20"/>
                <w:szCs w:val="20"/>
              </w:rPr>
              <w:t>Размещено на Информационной системе: 06.11.2025</w:t>
            </w:r>
          </w:p>
          <w:p w:rsidR="003731A8" w:rsidRPr="003731A8" w:rsidRDefault="00022D50" w:rsidP="00022D50">
            <w:pPr>
              <w:spacing w:after="100" w:afterAutospacing="1" w:line="240" w:lineRule="auto"/>
              <w:rPr>
                <w:rFonts w:ascii="Times New Roman" w:eastAsia="Times New Roman" w:hAnsi="Times New Roman" w:cs="Times New Roman"/>
                <w:b/>
                <w:sz w:val="20"/>
                <w:szCs w:val="20"/>
                <w:lang w:eastAsia="ru-RU"/>
              </w:rPr>
            </w:pPr>
            <w:r w:rsidRPr="005F7FB2">
              <w:rPr>
                <w:rFonts w:ascii="Times New Roman" w:eastAsia="Times New Roman" w:hAnsi="Times New Roman" w:cs="Times New Roman"/>
                <w:b/>
                <w:sz w:val="20"/>
                <w:szCs w:val="20"/>
              </w:rPr>
              <w:t>Размещено на ИР: -</w:t>
            </w:r>
          </w:p>
        </w:tc>
        <w:tc>
          <w:tcPr>
            <w:tcW w:w="982" w:type="dxa"/>
            <w:shd w:val="clear" w:color="auto" w:fill="auto"/>
          </w:tcPr>
          <w:p w:rsidR="003731A8"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86381B">
              <w:rPr>
                <w:rFonts w:ascii="Times New Roman" w:eastAsia="Times New Roman" w:hAnsi="Times New Roman" w:cs="Times New Roman"/>
                <w:color w:val="FF0000"/>
                <w:sz w:val="20"/>
                <w:szCs w:val="20"/>
                <w:lang w:eastAsia="ru-RU"/>
              </w:rPr>
              <w:t>Отсутсвует обьявления на сайте МИО Скрин от 09.12.2025</w:t>
            </w:r>
          </w:p>
        </w:tc>
      </w:tr>
      <w:tr w:rsidR="003731A8" w:rsidRPr="00B6254B" w:rsidTr="003C22F9">
        <w:trPr>
          <w:trHeight w:val="382"/>
        </w:trPr>
        <w:tc>
          <w:tcPr>
            <w:tcW w:w="427" w:type="dxa"/>
            <w:gridSpan w:val="2"/>
            <w:shd w:val="clear" w:color="auto" w:fill="auto"/>
          </w:tcPr>
          <w:p w:rsidR="003731A8" w:rsidRPr="00B6254B" w:rsidRDefault="003731A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731A8" w:rsidRPr="00B6254B" w:rsidRDefault="003731A8"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616E20" w:rsidRPr="00B6254B" w:rsidRDefault="00616E20" w:rsidP="00616E20">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3731A8" w:rsidRPr="00B6254B" w:rsidRDefault="003731A8"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022D50" w:rsidRPr="00616E20" w:rsidRDefault="00022D50" w:rsidP="00022D50">
            <w:pPr>
              <w:spacing w:after="100" w:afterAutospacing="1" w:line="240" w:lineRule="auto"/>
              <w:rPr>
                <w:rFonts w:ascii="Times New Roman" w:eastAsia="Times New Roman" w:hAnsi="Times New Roman" w:cs="Times New Roman"/>
                <w:b/>
                <w:sz w:val="20"/>
                <w:szCs w:val="20"/>
              </w:rPr>
            </w:pPr>
            <w:r w:rsidRPr="00616E20">
              <w:rPr>
                <w:rFonts w:ascii="Times New Roman" w:eastAsia="Times New Roman" w:hAnsi="Times New Roman" w:cs="Times New Roman"/>
                <w:b/>
                <w:sz w:val="20"/>
                <w:szCs w:val="20"/>
              </w:rPr>
              <w:t>04/11/2025 12:00</w:t>
            </w:r>
          </w:p>
          <w:p w:rsidR="00022D50" w:rsidRPr="00616E20" w:rsidRDefault="00022D50" w:rsidP="00022D50">
            <w:pPr>
              <w:spacing w:after="100" w:afterAutospacing="1" w:line="240" w:lineRule="auto"/>
              <w:rPr>
                <w:rFonts w:ascii="Times New Roman" w:eastAsia="Times New Roman" w:hAnsi="Times New Roman" w:cs="Times New Roman"/>
                <w:sz w:val="20"/>
                <w:szCs w:val="20"/>
              </w:rPr>
            </w:pPr>
            <w:r w:rsidRPr="00616E20">
              <w:rPr>
                <w:rFonts w:ascii="Times New Roman" w:eastAsia="Times New Roman" w:hAnsi="Times New Roman" w:cs="Times New Roman"/>
                <w:sz w:val="20"/>
                <w:szCs w:val="20"/>
              </w:rPr>
              <w:t>"Охрана окружающей среды" к рабочему проекту «Строительство полигона твердо-бытовых отходов индустриальной зоны Казыбек бек Жамбылского района Алматинской области».</w:t>
            </w:r>
          </w:p>
          <w:p w:rsidR="00022D50" w:rsidRDefault="00022D50" w:rsidP="00022D50">
            <w:pPr>
              <w:spacing w:after="100" w:afterAutospacing="1" w:line="240" w:lineRule="auto"/>
              <w:rPr>
                <w:rFonts w:ascii="Times New Roman" w:eastAsia="Times New Roman" w:hAnsi="Times New Roman" w:cs="Times New Roman"/>
                <w:sz w:val="20"/>
                <w:szCs w:val="20"/>
              </w:rPr>
            </w:pPr>
            <w:r w:rsidRPr="00616E20">
              <w:rPr>
                <w:rFonts w:ascii="Times New Roman" w:eastAsia="Times New Roman" w:hAnsi="Times New Roman" w:cs="Times New Roman"/>
                <w:sz w:val="20"/>
                <w:szCs w:val="20"/>
              </w:rPr>
              <w:t>Заявитель: Государственное учреждение ""Управление энергетики и водоснабжения Алматинской области""</w:t>
            </w:r>
          </w:p>
          <w:p w:rsidR="00022D50" w:rsidRPr="00616E20" w:rsidRDefault="00022D50" w:rsidP="00022D50">
            <w:pPr>
              <w:spacing w:after="100" w:afterAutospacing="1" w:line="240" w:lineRule="auto"/>
              <w:rPr>
                <w:rFonts w:ascii="Times New Roman" w:eastAsia="Times New Roman" w:hAnsi="Times New Roman" w:cs="Times New Roman"/>
                <w:b/>
                <w:sz w:val="20"/>
                <w:szCs w:val="20"/>
              </w:rPr>
            </w:pPr>
            <w:r w:rsidRPr="00616E20">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10</w:t>
            </w:r>
            <w:r w:rsidRPr="00616E20">
              <w:rPr>
                <w:rFonts w:ascii="Times New Roman" w:eastAsia="Times New Roman" w:hAnsi="Times New Roman" w:cs="Times New Roman"/>
                <w:b/>
                <w:sz w:val="20"/>
                <w:szCs w:val="20"/>
              </w:rPr>
              <w:t>.11.2025</w:t>
            </w:r>
          </w:p>
          <w:p w:rsidR="003731A8" w:rsidRPr="003731A8" w:rsidRDefault="00022D50" w:rsidP="00022D50">
            <w:pPr>
              <w:spacing w:after="100" w:afterAutospacing="1" w:line="240" w:lineRule="auto"/>
              <w:rPr>
                <w:rFonts w:ascii="Times New Roman" w:eastAsia="Times New Roman" w:hAnsi="Times New Roman" w:cs="Times New Roman"/>
                <w:b/>
                <w:sz w:val="20"/>
                <w:szCs w:val="20"/>
                <w:lang w:eastAsia="ru-RU"/>
              </w:rPr>
            </w:pPr>
            <w:r w:rsidRPr="00616E20">
              <w:rPr>
                <w:rFonts w:ascii="Times New Roman" w:eastAsia="Times New Roman" w:hAnsi="Times New Roman" w:cs="Times New Roman"/>
                <w:b/>
                <w:sz w:val="20"/>
                <w:szCs w:val="20"/>
              </w:rPr>
              <w:t>Размещено на ИР: -</w:t>
            </w:r>
          </w:p>
        </w:tc>
        <w:tc>
          <w:tcPr>
            <w:tcW w:w="982" w:type="dxa"/>
            <w:shd w:val="clear" w:color="auto" w:fill="auto"/>
          </w:tcPr>
          <w:p w:rsidR="003731A8"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616E20">
              <w:rPr>
                <w:rFonts w:ascii="Times New Roman" w:eastAsia="Times New Roman" w:hAnsi="Times New Roman" w:cs="Times New Roman"/>
                <w:color w:val="FF0000"/>
                <w:sz w:val="20"/>
                <w:szCs w:val="20"/>
                <w:lang w:eastAsia="ru-RU"/>
              </w:rPr>
              <w:t>Отсутсвует обьявления на сайте МИО Скрин от 09.12.2025</w:t>
            </w:r>
          </w:p>
        </w:tc>
      </w:tr>
      <w:tr w:rsidR="003731A8" w:rsidRPr="00B6254B" w:rsidTr="003C22F9">
        <w:trPr>
          <w:trHeight w:val="382"/>
        </w:trPr>
        <w:tc>
          <w:tcPr>
            <w:tcW w:w="427" w:type="dxa"/>
            <w:gridSpan w:val="2"/>
            <w:shd w:val="clear" w:color="auto" w:fill="auto"/>
          </w:tcPr>
          <w:p w:rsidR="003731A8" w:rsidRPr="00B6254B" w:rsidRDefault="003731A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731A8" w:rsidRPr="00B6254B" w:rsidRDefault="003731A8"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C6346A" w:rsidRPr="00B6254B" w:rsidRDefault="00C6346A" w:rsidP="00C6346A">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3731A8" w:rsidRPr="00B6254B" w:rsidRDefault="003731A8"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022D50" w:rsidRPr="00C6346A" w:rsidRDefault="00022D50" w:rsidP="00022D50">
            <w:pPr>
              <w:spacing w:after="100" w:afterAutospacing="1" w:line="240" w:lineRule="auto"/>
              <w:rPr>
                <w:rFonts w:ascii="Times New Roman" w:eastAsia="Times New Roman" w:hAnsi="Times New Roman" w:cs="Times New Roman"/>
                <w:b/>
                <w:sz w:val="20"/>
                <w:szCs w:val="20"/>
              </w:rPr>
            </w:pPr>
            <w:r w:rsidRPr="00C6346A">
              <w:rPr>
                <w:rFonts w:ascii="Times New Roman" w:eastAsia="Times New Roman" w:hAnsi="Times New Roman" w:cs="Times New Roman"/>
                <w:b/>
                <w:sz w:val="20"/>
                <w:szCs w:val="20"/>
              </w:rPr>
              <w:t>04/11/2025 10:30</w:t>
            </w:r>
          </w:p>
          <w:p w:rsidR="00022D50" w:rsidRPr="00C6346A" w:rsidRDefault="00022D50" w:rsidP="00022D50">
            <w:pPr>
              <w:spacing w:after="100" w:afterAutospacing="1" w:line="240" w:lineRule="auto"/>
              <w:rPr>
                <w:rFonts w:ascii="Times New Roman" w:eastAsia="Times New Roman" w:hAnsi="Times New Roman" w:cs="Times New Roman"/>
                <w:sz w:val="20"/>
                <w:szCs w:val="20"/>
              </w:rPr>
            </w:pPr>
            <w:r w:rsidRPr="00C6346A">
              <w:rPr>
                <w:rFonts w:ascii="Times New Roman" w:eastAsia="Times New Roman" w:hAnsi="Times New Roman" w:cs="Times New Roman"/>
                <w:sz w:val="20"/>
                <w:szCs w:val="20"/>
              </w:rPr>
              <w:t>"Отчет о возможных воздействиях" к рабочему проекту «Строительство полигона твердо-бытовых отходов индустриальной зоны Казыбек бек Жамбылского района Алматинской области».</w:t>
            </w:r>
          </w:p>
          <w:p w:rsidR="00022D50" w:rsidRDefault="00022D50" w:rsidP="00022D50">
            <w:pPr>
              <w:spacing w:after="100" w:afterAutospacing="1" w:line="240" w:lineRule="auto"/>
              <w:rPr>
                <w:rFonts w:ascii="Times New Roman" w:eastAsia="Times New Roman" w:hAnsi="Times New Roman" w:cs="Times New Roman"/>
                <w:sz w:val="20"/>
                <w:szCs w:val="20"/>
              </w:rPr>
            </w:pPr>
            <w:r w:rsidRPr="00C6346A">
              <w:rPr>
                <w:rFonts w:ascii="Times New Roman" w:eastAsia="Times New Roman" w:hAnsi="Times New Roman" w:cs="Times New Roman"/>
                <w:sz w:val="20"/>
                <w:szCs w:val="20"/>
              </w:rPr>
              <w:t xml:space="preserve">Заявитель: Государственное учреждение ""Управление </w:t>
            </w:r>
            <w:r w:rsidRPr="00C6346A">
              <w:rPr>
                <w:rFonts w:ascii="Times New Roman" w:eastAsia="Times New Roman" w:hAnsi="Times New Roman" w:cs="Times New Roman"/>
                <w:sz w:val="20"/>
                <w:szCs w:val="20"/>
              </w:rPr>
              <w:lastRenderedPageBreak/>
              <w:t>энергетики и водоснабжения Алматинской области""</w:t>
            </w:r>
          </w:p>
          <w:p w:rsidR="00022D50" w:rsidRPr="00C6346A" w:rsidRDefault="00022D50" w:rsidP="00022D50">
            <w:pPr>
              <w:spacing w:after="100" w:afterAutospacing="1" w:line="240" w:lineRule="auto"/>
              <w:rPr>
                <w:rFonts w:ascii="Times New Roman" w:eastAsia="Times New Roman" w:hAnsi="Times New Roman" w:cs="Times New Roman"/>
                <w:b/>
                <w:sz w:val="20"/>
                <w:szCs w:val="20"/>
              </w:rPr>
            </w:pPr>
            <w:r w:rsidRPr="00C6346A">
              <w:rPr>
                <w:rFonts w:ascii="Times New Roman" w:eastAsia="Times New Roman" w:hAnsi="Times New Roman" w:cs="Times New Roman"/>
                <w:b/>
                <w:sz w:val="20"/>
                <w:szCs w:val="20"/>
              </w:rPr>
              <w:t>Размещено на Информационной системе: 10.11.2025</w:t>
            </w:r>
          </w:p>
          <w:p w:rsidR="003731A8" w:rsidRPr="003731A8" w:rsidRDefault="00022D50" w:rsidP="00022D50">
            <w:pPr>
              <w:spacing w:after="100" w:afterAutospacing="1" w:line="240" w:lineRule="auto"/>
              <w:rPr>
                <w:rFonts w:ascii="Times New Roman" w:eastAsia="Times New Roman" w:hAnsi="Times New Roman" w:cs="Times New Roman"/>
                <w:b/>
                <w:sz w:val="20"/>
                <w:szCs w:val="20"/>
                <w:lang w:eastAsia="ru-RU"/>
              </w:rPr>
            </w:pPr>
            <w:r w:rsidRPr="00C6346A">
              <w:rPr>
                <w:rFonts w:ascii="Times New Roman" w:eastAsia="Times New Roman" w:hAnsi="Times New Roman" w:cs="Times New Roman"/>
                <w:b/>
                <w:sz w:val="20"/>
                <w:szCs w:val="20"/>
              </w:rPr>
              <w:t>Размещено на ИР: -</w:t>
            </w:r>
          </w:p>
        </w:tc>
        <w:tc>
          <w:tcPr>
            <w:tcW w:w="982" w:type="dxa"/>
            <w:shd w:val="clear" w:color="auto" w:fill="auto"/>
          </w:tcPr>
          <w:p w:rsidR="003731A8"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616E20">
              <w:rPr>
                <w:rFonts w:ascii="Times New Roman" w:eastAsia="Times New Roman" w:hAnsi="Times New Roman" w:cs="Times New Roman"/>
                <w:color w:val="FF0000"/>
                <w:sz w:val="20"/>
                <w:szCs w:val="20"/>
                <w:lang w:eastAsia="ru-RU"/>
              </w:rPr>
              <w:lastRenderedPageBreak/>
              <w:t>Отсутсвует обьявления на сайте МИО Скрин от 09.12.2025</w:t>
            </w:r>
          </w:p>
        </w:tc>
      </w:tr>
      <w:tr w:rsidR="004C2657" w:rsidRPr="00B6254B" w:rsidTr="003C22F9">
        <w:trPr>
          <w:trHeight w:val="382"/>
        </w:trPr>
        <w:tc>
          <w:tcPr>
            <w:tcW w:w="427" w:type="dxa"/>
            <w:gridSpan w:val="2"/>
            <w:shd w:val="clear" w:color="auto" w:fill="auto"/>
          </w:tcPr>
          <w:p w:rsidR="004C2657" w:rsidRPr="00B6254B" w:rsidRDefault="004C265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C2657" w:rsidRPr="00B6254B" w:rsidRDefault="004C2657"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C6346A" w:rsidRPr="00B6254B" w:rsidRDefault="00C6346A" w:rsidP="00C6346A">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4C2657" w:rsidRPr="00B6254B" w:rsidRDefault="004C2657"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022D50" w:rsidRPr="00C6346A" w:rsidRDefault="00022D50" w:rsidP="00022D50">
            <w:pPr>
              <w:spacing w:after="100" w:afterAutospacing="1" w:line="240" w:lineRule="auto"/>
              <w:rPr>
                <w:rFonts w:ascii="Times New Roman" w:eastAsia="Times New Roman" w:hAnsi="Times New Roman" w:cs="Times New Roman"/>
                <w:b/>
                <w:sz w:val="20"/>
                <w:szCs w:val="20"/>
              </w:rPr>
            </w:pPr>
            <w:r w:rsidRPr="00C6346A">
              <w:rPr>
                <w:rFonts w:ascii="Times New Roman" w:eastAsia="Times New Roman" w:hAnsi="Times New Roman" w:cs="Times New Roman"/>
                <w:b/>
                <w:sz w:val="20"/>
                <w:szCs w:val="20"/>
              </w:rPr>
              <w:t>05/11/2025 09:30</w:t>
            </w:r>
          </w:p>
          <w:p w:rsidR="00022D50" w:rsidRPr="00C6346A" w:rsidRDefault="00022D50" w:rsidP="00022D50">
            <w:pPr>
              <w:spacing w:after="100" w:afterAutospacing="1" w:line="240" w:lineRule="auto"/>
              <w:rPr>
                <w:rFonts w:ascii="Times New Roman" w:eastAsia="Times New Roman" w:hAnsi="Times New Roman" w:cs="Times New Roman"/>
                <w:sz w:val="20"/>
                <w:szCs w:val="20"/>
              </w:rPr>
            </w:pPr>
            <w:r w:rsidRPr="00C6346A">
              <w:rPr>
                <w:rFonts w:ascii="Times New Roman" w:eastAsia="Times New Roman" w:hAnsi="Times New Roman" w:cs="Times New Roman"/>
                <w:sz w:val="20"/>
                <w:szCs w:val="20"/>
              </w:rPr>
              <w:t>"Отчет о возможных воздействиях" к рабочему проекту "Строительство полигона твердых бытовых отходов с сортировочной линией в городе Қонаев Алматинской области"</w:t>
            </w:r>
          </w:p>
          <w:p w:rsidR="00022D50" w:rsidRDefault="00022D50" w:rsidP="00022D50">
            <w:pPr>
              <w:spacing w:after="100" w:afterAutospacing="1" w:line="240" w:lineRule="auto"/>
              <w:rPr>
                <w:rFonts w:ascii="Times New Roman" w:eastAsia="Times New Roman" w:hAnsi="Times New Roman" w:cs="Times New Roman"/>
                <w:sz w:val="20"/>
                <w:szCs w:val="20"/>
              </w:rPr>
            </w:pPr>
            <w:r w:rsidRPr="00C6346A">
              <w:rPr>
                <w:rFonts w:ascii="Times New Roman" w:eastAsia="Times New Roman" w:hAnsi="Times New Roman" w:cs="Times New Roman"/>
                <w:sz w:val="20"/>
                <w:szCs w:val="20"/>
              </w:rPr>
              <w:t>Заявитель: ""Алматы облысының тұрғын үй-коммуналдық шаруашылық және абаттандыру басқармасы"" мемлекеттік мекемесі</w:t>
            </w:r>
          </w:p>
          <w:p w:rsidR="00022D50" w:rsidRPr="00C6346A" w:rsidRDefault="00022D50" w:rsidP="00022D50">
            <w:pPr>
              <w:spacing w:after="100" w:afterAutospacing="1" w:line="240" w:lineRule="auto"/>
              <w:rPr>
                <w:rFonts w:ascii="Times New Roman" w:eastAsia="Times New Roman" w:hAnsi="Times New Roman" w:cs="Times New Roman"/>
                <w:b/>
                <w:sz w:val="20"/>
                <w:szCs w:val="20"/>
              </w:rPr>
            </w:pPr>
            <w:r w:rsidRPr="00C6346A">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12</w:t>
            </w:r>
            <w:r w:rsidRPr="00C6346A">
              <w:rPr>
                <w:rFonts w:ascii="Times New Roman" w:eastAsia="Times New Roman" w:hAnsi="Times New Roman" w:cs="Times New Roman"/>
                <w:b/>
                <w:sz w:val="20"/>
                <w:szCs w:val="20"/>
              </w:rPr>
              <w:t>.11.2025</w:t>
            </w:r>
          </w:p>
          <w:p w:rsidR="004C2657" w:rsidRPr="003731A8" w:rsidRDefault="00022D50" w:rsidP="00022D50">
            <w:pPr>
              <w:spacing w:after="100" w:afterAutospacing="1" w:line="240" w:lineRule="auto"/>
              <w:rPr>
                <w:rFonts w:ascii="Times New Roman" w:eastAsia="Times New Roman" w:hAnsi="Times New Roman" w:cs="Times New Roman"/>
                <w:b/>
                <w:sz w:val="20"/>
                <w:szCs w:val="20"/>
                <w:lang w:eastAsia="ru-RU"/>
              </w:rPr>
            </w:pPr>
            <w:r w:rsidRPr="00C6346A">
              <w:rPr>
                <w:rFonts w:ascii="Times New Roman" w:eastAsia="Times New Roman" w:hAnsi="Times New Roman" w:cs="Times New Roman"/>
                <w:b/>
                <w:sz w:val="20"/>
                <w:szCs w:val="20"/>
              </w:rPr>
              <w:t>Размещено на ИР: -</w:t>
            </w:r>
          </w:p>
        </w:tc>
        <w:tc>
          <w:tcPr>
            <w:tcW w:w="982" w:type="dxa"/>
            <w:shd w:val="clear" w:color="auto" w:fill="auto"/>
          </w:tcPr>
          <w:p w:rsidR="004C2657"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616E20">
              <w:rPr>
                <w:rFonts w:ascii="Times New Roman" w:eastAsia="Times New Roman" w:hAnsi="Times New Roman" w:cs="Times New Roman"/>
                <w:color w:val="FF0000"/>
                <w:sz w:val="20"/>
                <w:szCs w:val="20"/>
                <w:lang w:eastAsia="ru-RU"/>
              </w:rPr>
              <w:t>Отсутсвует обьявления на сайте МИО Скрин от 09.12.2025</w:t>
            </w:r>
          </w:p>
        </w:tc>
      </w:tr>
      <w:tr w:rsidR="004C2657" w:rsidRPr="00B6254B" w:rsidTr="003C22F9">
        <w:trPr>
          <w:trHeight w:val="382"/>
        </w:trPr>
        <w:tc>
          <w:tcPr>
            <w:tcW w:w="427" w:type="dxa"/>
            <w:gridSpan w:val="2"/>
            <w:shd w:val="clear" w:color="auto" w:fill="auto"/>
          </w:tcPr>
          <w:p w:rsidR="004C2657" w:rsidRPr="00B6254B" w:rsidRDefault="004C265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C2657" w:rsidRPr="00B6254B" w:rsidRDefault="004C2657"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F20660" w:rsidRPr="00B6254B" w:rsidRDefault="00F20660" w:rsidP="00FD0CFF">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4C2657" w:rsidRPr="00B6254B" w:rsidRDefault="004C2657"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022D50" w:rsidRPr="00FD0CFF" w:rsidRDefault="00022D50" w:rsidP="00022D50">
            <w:pPr>
              <w:spacing w:after="100" w:afterAutospacing="1" w:line="240" w:lineRule="auto"/>
              <w:rPr>
                <w:rFonts w:ascii="Times New Roman" w:eastAsia="Times New Roman" w:hAnsi="Times New Roman" w:cs="Times New Roman"/>
                <w:b/>
                <w:sz w:val="20"/>
                <w:szCs w:val="20"/>
              </w:rPr>
            </w:pPr>
            <w:r w:rsidRPr="00FD0CFF">
              <w:rPr>
                <w:rFonts w:ascii="Times New Roman" w:eastAsia="Times New Roman" w:hAnsi="Times New Roman" w:cs="Times New Roman"/>
                <w:b/>
                <w:sz w:val="20"/>
                <w:szCs w:val="20"/>
              </w:rPr>
              <w:t>05/11/2025 15:00</w:t>
            </w:r>
          </w:p>
          <w:p w:rsidR="00022D50" w:rsidRPr="00F20660" w:rsidRDefault="00022D50" w:rsidP="00022D50">
            <w:pPr>
              <w:spacing w:after="100" w:afterAutospacing="1" w:line="240" w:lineRule="auto"/>
              <w:rPr>
                <w:rFonts w:ascii="Times New Roman" w:eastAsia="Times New Roman" w:hAnsi="Times New Roman" w:cs="Times New Roman"/>
                <w:sz w:val="20"/>
                <w:szCs w:val="20"/>
              </w:rPr>
            </w:pPr>
            <w:r w:rsidRPr="00F20660">
              <w:rPr>
                <w:rFonts w:ascii="Times New Roman" w:eastAsia="Times New Roman" w:hAnsi="Times New Roman" w:cs="Times New Roman"/>
                <w:sz w:val="20"/>
                <w:szCs w:val="20"/>
              </w:rPr>
              <w:t>«ОТЧЕТ О ВОЗМОЖНЫХ ВОЗДЕЙСТВИЯХ» к рабочему проекту «Строительство автоматической газораспределительной станции (АГРС) Жана Иле в г. Конаев Алматинской области»</w:t>
            </w:r>
          </w:p>
          <w:p w:rsidR="00022D50" w:rsidRDefault="00022D50" w:rsidP="00022D50">
            <w:pPr>
              <w:spacing w:after="100" w:afterAutospacing="1" w:line="240" w:lineRule="auto"/>
              <w:rPr>
                <w:rFonts w:ascii="Times New Roman" w:eastAsia="Times New Roman" w:hAnsi="Times New Roman" w:cs="Times New Roman"/>
                <w:sz w:val="20"/>
                <w:szCs w:val="20"/>
              </w:rPr>
            </w:pPr>
            <w:r w:rsidRPr="00F20660">
              <w:rPr>
                <w:rFonts w:ascii="Times New Roman" w:eastAsia="Times New Roman" w:hAnsi="Times New Roman" w:cs="Times New Roman"/>
                <w:sz w:val="20"/>
                <w:szCs w:val="20"/>
              </w:rPr>
              <w:t>Заявитель: Государственное учреждение ""Управление энергетики и водоснабжения Алматинской области""</w:t>
            </w:r>
          </w:p>
          <w:p w:rsidR="00022D50" w:rsidRPr="00FD0CFF" w:rsidRDefault="00022D50" w:rsidP="00022D50">
            <w:pPr>
              <w:spacing w:after="100" w:afterAutospacing="1" w:line="240" w:lineRule="auto"/>
              <w:rPr>
                <w:rFonts w:ascii="Times New Roman" w:eastAsia="Times New Roman" w:hAnsi="Times New Roman" w:cs="Times New Roman"/>
                <w:b/>
                <w:sz w:val="20"/>
                <w:szCs w:val="20"/>
              </w:rPr>
            </w:pPr>
            <w:r w:rsidRPr="00FD0CFF">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12</w:t>
            </w:r>
            <w:r w:rsidRPr="00FD0CFF">
              <w:rPr>
                <w:rFonts w:ascii="Times New Roman" w:eastAsia="Times New Roman" w:hAnsi="Times New Roman" w:cs="Times New Roman"/>
                <w:b/>
                <w:sz w:val="20"/>
                <w:szCs w:val="20"/>
              </w:rPr>
              <w:t>.11.2025</w:t>
            </w:r>
          </w:p>
          <w:p w:rsidR="004C2657" w:rsidRPr="003731A8" w:rsidRDefault="00022D50" w:rsidP="00022D50">
            <w:pPr>
              <w:spacing w:after="100" w:afterAutospacing="1" w:line="240" w:lineRule="auto"/>
              <w:rPr>
                <w:rFonts w:ascii="Times New Roman" w:eastAsia="Times New Roman" w:hAnsi="Times New Roman" w:cs="Times New Roman"/>
                <w:b/>
                <w:sz w:val="20"/>
                <w:szCs w:val="20"/>
                <w:lang w:eastAsia="ru-RU"/>
              </w:rPr>
            </w:pPr>
            <w:r w:rsidRPr="00FD0CFF">
              <w:rPr>
                <w:rFonts w:ascii="Times New Roman" w:eastAsia="Times New Roman" w:hAnsi="Times New Roman" w:cs="Times New Roman"/>
                <w:b/>
                <w:sz w:val="20"/>
                <w:szCs w:val="20"/>
              </w:rPr>
              <w:t>Размещено на ИР: -</w:t>
            </w:r>
          </w:p>
        </w:tc>
        <w:tc>
          <w:tcPr>
            <w:tcW w:w="982" w:type="dxa"/>
            <w:shd w:val="clear" w:color="auto" w:fill="auto"/>
          </w:tcPr>
          <w:p w:rsidR="004C2657"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FD0CFF">
              <w:rPr>
                <w:rFonts w:ascii="Times New Roman" w:eastAsia="Times New Roman" w:hAnsi="Times New Roman" w:cs="Times New Roman"/>
                <w:color w:val="FF0000"/>
                <w:sz w:val="20"/>
                <w:szCs w:val="20"/>
                <w:lang w:eastAsia="ru-RU"/>
              </w:rPr>
              <w:t>Отсутсвует обьявления на сайте МИО Скрин от 09.12.2025</w:t>
            </w:r>
          </w:p>
        </w:tc>
      </w:tr>
      <w:tr w:rsidR="004C2657" w:rsidRPr="00B6254B" w:rsidTr="003C22F9">
        <w:trPr>
          <w:trHeight w:val="382"/>
        </w:trPr>
        <w:tc>
          <w:tcPr>
            <w:tcW w:w="427" w:type="dxa"/>
            <w:gridSpan w:val="2"/>
            <w:shd w:val="clear" w:color="auto" w:fill="auto"/>
          </w:tcPr>
          <w:p w:rsidR="004C2657" w:rsidRPr="00B6254B" w:rsidRDefault="004C265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C2657" w:rsidRPr="00B6254B" w:rsidRDefault="004C2657"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07483C" w:rsidRPr="00B6254B" w:rsidRDefault="0007483C" w:rsidP="0007483C">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4C2657" w:rsidRPr="00B6254B" w:rsidRDefault="004C2657"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022D50" w:rsidRPr="0007483C" w:rsidRDefault="00022D50" w:rsidP="00022D50">
            <w:pPr>
              <w:spacing w:after="100" w:afterAutospacing="1" w:line="240" w:lineRule="auto"/>
              <w:rPr>
                <w:rFonts w:ascii="Times New Roman" w:eastAsia="Times New Roman" w:hAnsi="Times New Roman" w:cs="Times New Roman"/>
                <w:b/>
                <w:sz w:val="20"/>
                <w:szCs w:val="20"/>
              </w:rPr>
            </w:pPr>
            <w:r w:rsidRPr="0007483C">
              <w:rPr>
                <w:rFonts w:ascii="Times New Roman" w:eastAsia="Times New Roman" w:hAnsi="Times New Roman" w:cs="Times New Roman"/>
                <w:b/>
                <w:sz w:val="20"/>
                <w:szCs w:val="20"/>
              </w:rPr>
              <w:t>05/11/2025 16:30</w:t>
            </w:r>
          </w:p>
          <w:p w:rsidR="00022D50" w:rsidRPr="0007483C" w:rsidRDefault="00022D50" w:rsidP="00022D50">
            <w:pPr>
              <w:spacing w:after="100" w:afterAutospacing="1" w:line="240" w:lineRule="auto"/>
              <w:rPr>
                <w:rFonts w:ascii="Times New Roman" w:eastAsia="Times New Roman" w:hAnsi="Times New Roman" w:cs="Times New Roman"/>
                <w:sz w:val="20"/>
                <w:szCs w:val="20"/>
              </w:rPr>
            </w:pPr>
            <w:r w:rsidRPr="0007483C">
              <w:rPr>
                <w:rFonts w:ascii="Times New Roman" w:eastAsia="Times New Roman" w:hAnsi="Times New Roman" w:cs="Times New Roman"/>
                <w:sz w:val="20"/>
                <w:szCs w:val="20"/>
              </w:rPr>
              <w:t xml:space="preserve">"Охрана окружающей среды" к рабочему проекту «Строительство автоматической газораспределительной станции (АГРС) Жана Иле в </w:t>
            </w:r>
            <w:r w:rsidRPr="0007483C">
              <w:rPr>
                <w:rFonts w:ascii="Times New Roman" w:eastAsia="Times New Roman" w:hAnsi="Times New Roman" w:cs="Times New Roman"/>
                <w:sz w:val="20"/>
                <w:szCs w:val="20"/>
              </w:rPr>
              <w:lastRenderedPageBreak/>
              <w:t>г. Конаев Алматинской области»</w:t>
            </w:r>
          </w:p>
          <w:p w:rsidR="00022D50" w:rsidRDefault="00022D50" w:rsidP="00022D50">
            <w:pPr>
              <w:spacing w:after="100" w:afterAutospacing="1" w:line="240" w:lineRule="auto"/>
              <w:rPr>
                <w:rFonts w:ascii="Times New Roman" w:eastAsia="Times New Roman" w:hAnsi="Times New Roman" w:cs="Times New Roman"/>
                <w:sz w:val="20"/>
                <w:szCs w:val="20"/>
              </w:rPr>
            </w:pPr>
            <w:r w:rsidRPr="0007483C">
              <w:rPr>
                <w:rFonts w:ascii="Times New Roman" w:eastAsia="Times New Roman" w:hAnsi="Times New Roman" w:cs="Times New Roman"/>
                <w:sz w:val="20"/>
                <w:szCs w:val="20"/>
              </w:rPr>
              <w:t>Заявитель: Государственное учреждение ""Управление энергетики и водоснабжения Алматинской области""</w:t>
            </w:r>
          </w:p>
          <w:p w:rsidR="00022D50" w:rsidRPr="0007483C" w:rsidRDefault="00022D50" w:rsidP="00022D50">
            <w:pPr>
              <w:spacing w:after="100" w:afterAutospacing="1" w:line="240" w:lineRule="auto"/>
              <w:rPr>
                <w:rFonts w:ascii="Times New Roman" w:eastAsia="Times New Roman" w:hAnsi="Times New Roman" w:cs="Times New Roman"/>
                <w:b/>
                <w:sz w:val="20"/>
                <w:szCs w:val="20"/>
              </w:rPr>
            </w:pPr>
            <w:r w:rsidRPr="0007483C">
              <w:rPr>
                <w:rFonts w:ascii="Times New Roman" w:eastAsia="Times New Roman" w:hAnsi="Times New Roman" w:cs="Times New Roman"/>
                <w:b/>
                <w:sz w:val="20"/>
                <w:szCs w:val="20"/>
              </w:rPr>
              <w:t>Размещено на Информационной системе: 12.11.2025</w:t>
            </w:r>
          </w:p>
          <w:p w:rsidR="004C2657" w:rsidRPr="003731A8" w:rsidRDefault="00022D50" w:rsidP="00022D50">
            <w:pPr>
              <w:spacing w:after="100" w:afterAutospacing="1" w:line="240" w:lineRule="auto"/>
              <w:rPr>
                <w:rFonts w:ascii="Times New Roman" w:eastAsia="Times New Roman" w:hAnsi="Times New Roman" w:cs="Times New Roman"/>
                <w:b/>
                <w:sz w:val="20"/>
                <w:szCs w:val="20"/>
                <w:lang w:eastAsia="ru-RU"/>
              </w:rPr>
            </w:pPr>
            <w:r w:rsidRPr="0007483C">
              <w:rPr>
                <w:rFonts w:ascii="Times New Roman" w:eastAsia="Times New Roman" w:hAnsi="Times New Roman" w:cs="Times New Roman"/>
                <w:b/>
                <w:sz w:val="20"/>
                <w:szCs w:val="20"/>
              </w:rPr>
              <w:t>Размещено на ИР: -</w:t>
            </w:r>
          </w:p>
        </w:tc>
        <w:tc>
          <w:tcPr>
            <w:tcW w:w="982" w:type="dxa"/>
            <w:shd w:val="clear" w:color="auto" w:fill="auto"/>
          </w:tcPr>
          <w:p w:rsidR="004C2657"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FD0CFF">
              <w:rPr>
                <w:rFonts w:ascii="Times New Roman" w:eastAsia="Times New Roman" w:hAnsi="Times New Roman" w:cs="Times New Roman"/>
                <w:color w:val="FF0000"/>
                <w:sz w:val="20"/>
                <w:szCs w:val="20"/>
                <w:lang w:eastAsia="ru-RU"/>
              </w:rPr>
              <w:lastRenderedPageBreak/>
              <w:t xml:space="preserve">Отсутсвует обьявления на сайте МИО Скрин от </w:t>
            </w:r>
            <w:r w:rsidRPr="00FD0CFF">
              <w:rPr>
                <w:rFonts w:ascii="Times New Roman" w:eastAsia="Times New Roman" w:hAnsi="Times New Roman" w:cs="Times New Roman"/>
                <w:color w:val="FF0000"/>
                <w:sz w:val="20"/>
                <w:szCs w:val="20"/>
                <w:lang w:eastAsia="ru-RU"/>
              </w:rPr>
              <w:lastRenderedPageBreak/>
              <w:t>09.12.2025</w:t>
            </w:r>
          </w:p>
        </w:tc>
      </w:tr>
      <w:tr w:rsidR="004C2657" w:rsidRPr="00B6254B" w:rsidTr="003C22F9">
        <w:trPr>
          <w:trHeight w:val="382"/>
        </w:trPr>
        <w:tc>
          <w:tcPr>
            <w:tcW w:w="427" w:type="dxa"/>
            <w:gridSpan w:val="2"/>
            <w:shd w:val="clear" w:color="auto" w:fill="auto"/>
          </w:tcPr>
          <w:p w:rsidR="004C2657" w:rsidRPr="00B6254B" w:rsidRDefault="004C265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C2657" w:rsidRPr="00B6254B" w:rsidRDefault="004C2657"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DF0E27" w:rsidRPr="00B6254B" w:rsidRDefault="00DF0E27" w:rsidP="00DF0E27">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4C2657" w:rsidRPr="00B6254B" w:rsidRDefault="004C2657"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022D50" w:rsidRPr="00DF0E27" w:rsidRDefault="00022D50" w:rsidP="00022D50">
            <w:pPr>
              <w:spacing w:after="100" w:afterAutospacing="1" w:line="240" w:lineRule="auto"/>
              <w:rPr>
                <w:rFonts w:ascii="Times New Roman" w:eastAsia="Times New Roman" w:hAnsi="Times New Roman" w:cs="Times New Roman"/>
                <w:b/>
                <w:sz w:val="20"/>
                <w:szCs w:val="20"/>
              </w:rPr>
            </w:pPr>
            <w:r w:rsidRPr="00DF0E27">
              <w:rPr>
                <w:rFonts w:ascii="Times New Roman" w:eastAsia="Times New Roman" w:hAnsi="Times New Roman" w:cs="Times New Roman"/>
                <w:b/>
                <w:sz w:val="20"/>
                <w:szCs w:val="20"/>
              </w:rPr>
              <w:t>06/11/2025 10:00</w:t>
            </w:r>
          </w:p>
          <w:p w:rsidR="00022D50" w:rsidRPr="00DF0E27" w:rsidRDefault="00022D50" w:rsidP="00022D50">
            <w:pPr>
              <w:spacing w:after="100" w:afterAutospacing="1" w:line="240" w:lineRule="auto"/>
              <w:rPr>
                <w:rFonts w:ascii="Times New Roman" w:eastAsia="Times New Roman" w:hAnsi="Times New Roman" w:cs="Times New Roman"/>
                <w:sz w:val="20"/>
                <w:szCs w:val="20"/>
              </w:rPr>
            </w:pPr>
            <w:r w:rsidRPr="00DF0E27">
              <w:rPr>
                <w:rFonts w:ascii="Times New Roman" w:eastAsia="Times New Roman" w:hAnsi="Times New Roman" w:cs="Times New Roman"/>
                <w:sz w:val="20"/>
                <w:szCs w:val="20"/>
              </w:rPr>
              <w:t>«ОТЧЕТ О ВОЗМОЖНЫХ ВОЗДЕЙСТВИЯХ» к рабочему проекту «Реконструкция и строительство новой насосной станции 1-го подъема, не зависящей от уровня Капшагайского водохранилища с увеличением мощности г. Конаев Алматинской области»</w:t>
            </w:r>
          </w:p>
          <w:p w:rsidR="00022D50" w:rsidRDefault="00022D50" w:rsidP="00022D50">
            <w:pPr>
              <w:spacing w:after="100" w:afterAutospacing="1" w:line="240" w:lineRule="auto"/>
              <w:rPr>
                <w:rFonts w:ascii="Times New Roman" w:eastAsia="Times New Roman" w:hAnsi="Times New Roman" w:cs="Times New Roman"/>
                <w:sz w:val="20"/>
                <w:szCs w:val="20"/>
              </w:rPr>
            </w:pPr>
            <w:r w:rsidRPr="00DF0E27">
              <w:rPr>
                <w:rFonts w:ascii="Times New Roman" w:eastAsia="Times New Roman" w:hAnsi="Times New Roman" w:cs="Times New Roman"/>
                <w:sz w:val="20"/>
                <w:szCs w:val="20"/>
              </w:rPr>
              <w:t>Заявитель: Государственное учреждение ""Управление энергетики и водоснабжения Алматинской области""</w:t>
            </w:r>
          </w:p>
          <w:p w:rsidR="00022D50" w:rsidRPr="00DF0E27" w:rsidRDefault="00022D50" w:rsidP="00022D50">
            <w:pPr>
              <w:spacing w:after="100" w:afterAutospacing="1" w:line="240" w:lineRule="auto"/>
              <w:rPr>
                <w:rFonts w:ascii="Times New Roman" w:eastAsia="Times New Roman" w:hAnsi="Times New Roman" w:cs="Times New Roman"/>
                <w:b/>
                <w:sz w:val="20"/>
                <w:szCs w:val="20"/>
              </w:rPr>
            </w:pPr>
            <w:r w:rsidRPr="00DF0E27">
              <w:rPr>
                <w:rFonts w:ascii="Times New Roman" w:eastAsia="Times New Roman" w:hAnsi="Times New Roman" w:cs="Times New Roman"/>
                <w:b/>
                <w:sz w:val="20"/>
                <w:szCs w:val="20"/>
              </w:rPr>
              <w:t>Размещено на Информационной системе: 12.11.2025</w:t>
            </w:r>
          </w:p>
          <w:p w:rsidR="004C2657" w:rsidRPr="003731A8" w:rsidRDefault="00022D50" w:rsidP="00022D50">
            <w:pPr>
              <w:spacing w:after="100" w:afterAutospacing="1" w:line="240" w:lineRule="auto"/>
              <w:rPr>
                <w:rFonts w:ascii="Times New Roman" w:eastAsia="Times New Roman" w:hAnsi="Times New Roman" w:cs="Times New Roman"/>
                <w:b/>
                <w:sz w:val="20"/>
                <w:szCs w:val="20"/>
                <w:lang w:eastAsia="ru-RU"/>
              </w:rPr>
            </w:pPr>
            <w:r w:rsidRPr="00DF0E27">
              <w:rPr>
                <w:rFonts w:ascii="Times New Roman" w:eastAsia="Times New Roman" w:hAnsi="Times New Roman" w:cs="Times New Roman"/>
                <w:b/>
                <w:sz w:val="20"/>
                <w:szCs w:val="20"/>
              </w:rPr>
              <w:t>Размещено на ИР: -</w:t>
            </w:r>
          </w:p>
        </w:tc>
        <w:tc>
          <w:tcPr>
            <w:tcW w:w="982" w:type="dxa"/>
            <w:shd w:val="clear" w:color="auto" w:fill="auto"/>
          </w:tcPr>
          <w:p w:rsidR="004C2657"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DF0E27">
              <w:rPr>
                <w:rFonts w:ascii="Times New Roman" w:eastAsia="Times New Roman" w:hAnsi="Times New Roman" w:cs="Times New Roman"/>
                <w:color w:val="FF0000"/>
                <w:sz w:val="20"/>
                <w:szCs w:val="20"/>
                <w:lang w:eastAsia="ru-RU"/>
              </w:rPr>
              <w:t>Отсутсвует обьявления на сайте МИО Скрин от 09.12.2025</w:t>
            </w:r>
          </w:p>
        </w:tc>
      </w:tr>
      <w:tr w:rsidR="004C2657" w:rsidRPr="00B6254B" w:rsidTr="003C22F9">
        <w:trPr>
          <w:trHeight w:val="382"/>
        </w:trPr>
        <w:tc>
          <w:tcPr>
            <w:tcW w:w="427" w:type="dxa"/>
            <w:gridSpan w:val="2"/>
            <w:shd w:val="clear" w:color="auto" w:fill="auto"/>
          </w:tcPr>
          <w:p w:rsidR="004C2657" w:rsidRPr="00B6254B" w:rsidRDefault="004C265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C2657" w:rsidRPr="00B6254B" w:rsidRDefault="004C2657"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DF0E27" w:rsidRPr="009276E5" w:rsidRDefault="00DF0E27" w:rsidP="00DF0E27">
            <w:pPr>
              <w:spacing w:after="100" w:afterAutospacing="1" w:line="240" w:lineRule="auto"/>
              <w:rPr>
                <w:rFonts w:ascii="Times New Roman" w:eastAsia="Times New Roman" w:hAnsi="Times New Roman" w:cs="Times New Roman"/>
                <w:b/>
                <w:sz w:val="20"/>
                <w:szCs w:val="20"/>
              </w:rPr>
            </w:pPr>
            <w:r w:rsidRPr="009276E5">
              <w:rPr>
                <w:rFonts w:ascii="Times New Roman" w:eastAsia="Times New Roman" w:hAnsi="Times New Roman" w:cs="Times New Roman"/>
                <w:b/>
                <w:sz w:val="20"/>
                <w:szCs w:val="20"/>
              </w:rPr>
              <w:t>11/12/2025 11:30</w:t>
            </w:r>
          </w:p>
          <w:p w:rsidR="00DF0E27" w:rsidRPr="00DF0E27" w:rsidRDefault="00DF0E27" w:rsidP="00DF0E27">
            <w:pPr>
              <w:spacing w:after="100" w:afterAutospacing="1" w:line="240" w:lineRule="auto"/>
              <w:rPr>
                <w:rFonts w:ascii="Times New Roman" w:eastAsia="Times New Roman" w:hAnsi="Times New Roman" w:cs="Times New Roman"/>
                <w:sz w:val="20"/>
                <w:szCs w:val="20"/>
              </w:rPr>
            </w:pPr>
            <w:r w:rsidRPr="00DF0E27">
              <w:rPr>
                <w:rFonts w:ascii="Times New Roman" w:eastAsia="Times New Roman" w:hAnsi="Times New Roman" w:cs="Times New Roman"/>
                <w:sz w:val="20"/>
                <w:szCs w:val="20"/>
              </w:rPr>
              <w:t>Производственная база ТОО «Асфальтобетон 1» расположенный в Енбекшиказахском районе Алматинской области</w:t>
            </w:r>
          </w:p>
          <w:p w:rsidR="004C2657" w:rsidRDefault="00DF0E27" w:rsidP="00DF0E27">
            <w:pPr>
              <w:spacing w:after="100" w:afterAutospacing="1" w:line="240" w:lineRule="auto"/>
              <w:rPr>
                <w:rFonts w:ascii="Times New Roman" w:eastAsia="Times New Roman" w:hAnsi="Times New Roman" w:cs="Times New Roman"/>
                <w:sz w:val="20"/>
                <w:szCs w:val="20"/>
              </w:rPr>
            </w:pPr>
            <w:r w:rsidRPr="00DF0E27">
              <w:rPr>
                <w:rFonts w:ascii="Times New Roman" w:eastAsia="Times New Roman" w:hAnsi="Times New Roman" w:cs="Times New Roman"/>
                <w:sz w:val="20"/>
                <w:szCs w:val="20"/>
              </w:rPr>
              <w:t>Заявитель: Товарищество с ограниченной ответственностью "Асфальтобетон 1"</w:t>
            </w:r>
          </w:p>
          <w:p w:rsidR="00DF0E27" w:rsidRPr="009276E5" w:rsidRDefault="00DF0E27" w:rsidP="00DF0E27">
            <w:pPr>
              <w:spacing w:after="100" w:afterAutospacing="1" w:line="240" w:lineRule="auto"/>
              <w:rPr>
                <w:rFonts w:ascii="Times New Roman" w:eastAsia="Times New Roman" w:hAnsi="Times New Roman" w:cs="Times New Roman"/>
                <w:b/>
                <w:sz w:val="20"/>
                <w:szCs w:val="20"/>
              </w:rPr>
            </w:pPr>
            <w:r w:rsidRPr="009276E5">
              <w:rPr>
                <w:rFonts w:ascii="Times New Roman" w:eastAsia="Times New Roman" w:hAnsi="Times New Roman" w:cs="Times New Roman"/>
                <w:b/>
                <w:sz w:val="20"/>
                <w:szCs w:val="20"/>
              </w:rPr>
              <w:t>Размеще</w:t>
            </w:r>
            <w:r w:rsidR="009276E5" w:rsidRPr="009276E5">
              <w:rPr>
                <w:rFonts w:ascii="Times New Roman" w:eastAsia="Times New Roman" w:hAnsi="Times New Roman" w:cs="Times New Roman"/>
                <w:b/>
                <w:sz w:val="20"/>
                <w:szCs w:val="20"/>
              </w:rPr>
              <w:t>но на Информационной системе: 06</w:t>
            </w:r>
            <w:r w:rsidRPr="009276E5">
              <w:rPr>
                <w:rFonts w:ascii="Times New Roman" w:eastAsia="Times New Roman" w:hAnsi="Times New Roman" w:cs="Times New Roman"/>
                <w:b/>
                <w:sz w:val="20"/>
                <w:szCs w:val="20"/>
              </w:rPr>
              <w:t>.11.2025</w:t>
            </w:r>
          </w:p>
          <w:p w:rsidR="00DF0E27" w:rsidRPr="00B6254B" w:rsidRDefault="00DF0E27" w:rsidP="00DF0E27">
            <w:pPr>
              <w:spacing w:after="100" w:afterAutospacing="1" w:line="240" w:lineRule="auto"/>
              <w:rPr>
                <w:rFonts w:ascii="Times New Roman" w:eastAsia="Times New Roman" w:hAnsi="Times New Roman" w:cs="Times New Roman"/>
                <w:sz w:val="20"/>
                <w:szCs w:val="20"/>
              </w:rPr>
            </w:pPr>
            <w:r w:rsidRPr="009276E5">
              <w:rPr>
                <w:rFonts w:ascii="Times New Roman" w:eastAsia="Times New Roman" w:hAnsi="Times New Roman" w:cs="Times New Roman"/>
                <w:b/>
                <w:sz w:val="20"/>
                <w:szCs w:val="20"/>
              </w:rPr>
              <w:t>Размещено на ИР: -</w:t>
            </w:r>
          </w:p>
        </w:tc>
        <w:tc>
          <w:tcPr>
            <w:tcW w:w="1408" w:type="dxa"/>
            <w:tcBorders>
              <w:right w:val="single" w:sz="4" w:space="0" w:color="auto"/>
            </w:tcBorders>
            <w:shd w:val="clear" w:color="auto" w:fill="auto"/>
          </w:tcPr>
          <w:p w:rsidR="004C2657" w:rsidRPr="00B6254B" w:rsidRDefault="00DF0E27" w:rsidP="008E6165">
            <w:pPr>
              <w:spacing w:after="0" w:line="240" w:lineRule="auto"/>
              <w:jc w:val="center"/>
              <w:rPr>
                <w:rFonts w:ascii="Times New Roman" w:eastAsia="Times New Roman" w:hAnsi="Times New Roman" w:cs="Times New Roman"/>
                <w:sz w:val="20"/>
                <w:szCs w:val="20"/>
                <w:lang w:eastAsia="ru-RU"/>
              </w:rPr>
            </w:pPr>
            <w:r w:rsidRPr="00DF0E27">
              <w:rPr>
                <w:rFonts w:ascii="Times New Roman" w:eastAsia="Times New Roman" w:hAnsi="Times New Roman" w:cs="Times New Roman"/>
                <w:color w:val="FF0000"/>
                <w:sz w:val="20"/>
                <w:szCs w:val="20"/>
                <w:lang w:eastAsia="ru-RU"/>
              </w:rPr>
              <w:t>Отсутсвует обьявления на сайте МИО Скрин от 09.12.2025</w:t>
            </w:r>
          </w:p>
        </w:tc>
        <w:tc>
          <w:tcPr>
            <w:tcW w:w="2703" w:type="dxa"/>
            <w:tcBorders>
              <w:left w:val="single" w:sz="4" w:space="0" w:color="auto"/>
            </w:tcBorders>
            <w:shd w:val="clear" w:color="auto" w:fill="auto"/>
          </w:tcPr>
          <w:p w:rsidR="004C2657" w:rsidRPr="003731A8" w:rsidRDefault="004C2657" w:rsidP="003731A8">
            <w:pPr>
              <w:spacing w:after="100" w:afterAutospacing="1" w:line="240" w:lineRule="auto"/>
              <w:rPr>
                <w:rFonts w:ascii="Times New Roman" w:eastAsia="Times New Roman" w:hAnsi="Times New Roman" w:cs="Times New Roman"/>
                <w:b/>
                <w:sz w:val="20"/>
                <w:szCs w:val="20"/>
                <w:lang w:eastAsia="ru-RU"/>
              </w:rPr>
            </w:pPr>
          </w:p>
        </w:tc>
        <w:tc>
          <w:tcPr>
            <w:tcW w:w="982" w:type="dxa"/>
            <w:shd w:val="clear" w:color="auto" w:fill="auto"/>
          </w:tcPr>
          <w:p w:rsidR="004C2657" w:rsidRPr="00B6254B" w:rsidRDefault="004C2657" w:rsidP="008E6165">
            <w:pPr>
              <w:spacing w:after="0" w:line="240" w:lineRule="auto"/>
              <w:jc w:val="center"/>
              <w:rPr>
                <w:rFonts w:ascii="Times New Roman" w:eastAsia="Times New Roman" w:hAnsi="Times New Roman" w:cs="Times New Roman"/>
                <w:bCs/>
                <w:sz w:val="20"/>
                <w:szCs w:val="20"/>
                <w:lang w:eastAsia="ru-RU"/>
              </w:rPr>
            </w:pPr>
          </w:p>
        </w:tc>
      </w:tr>
      <w:tr w:rsidR="004C2657" w:rsidRPr="00B6254B" w:rsidTr="003C22F9">
        <w:trPr>
          <w:trHeight w:val="382"/>
        </w:trPr>
        <w:tc>
          <w:tcPr>
            <w:tcW w:w="427" w:type="dxa"/>
            <w:gridSpan w:val="2"/>
            <w:shd w:val="clear" w:color="auto" w:fill="auto"/>
          </w:tcPr>
          <w:p w:rsidR="004C2657" w:rsidRPr="00B6254B" w:rsidRDefault="004C265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C2657" w:rsidRPr="00B6254B" w:rsidRDefault="004C2657"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8164A3" w:rsidRPr="008164A3" w:rsidRDefault="008164A3" w:rsidP="008164A3">
            <w:pPr>
              <w:spacing w:after="100" w:afterAutospacing="1" w:line="240" w:lineRule="auto"/>
              <w:rPr>
                <w:rFonts w:ascii="Times New Roman" w:eastAsia="Times New Roman" w:hAnsi="Times New Roman" w:cs="Times New Roman"/>
                <w:b/>
                <w:sz w:val="20"/>
                <w:szCs w:val="20"/>
              </w:rPr>
            </w:pPr>
            <w:r w:rsidRPr="008164A3">
              <w:rPr>
                <w:rFonts w:ascii="Times New Roman" w:eastAsia="Times New Roman" w:hAnsi="Times New Roman" w:cs="Times New Roman"/>
                <w:b/>
                <w:sz w:val="20"/>
                <w:szCs w:val="20"/>
              </w:rPr>
              <w:t>11/12/2025 11:00</w:t>
            </w:r>
          </w:p>
          <w:p w:rsidR="008164A3" w:rsidRPr="008164A3" w:rsidRDefault="008164A3" w:rsidP="008164A3">
            <w:pPr>
              <w:spacing w:after="100" w:afterAutospacing="1" w:line="240" w:lineRule="auto"/>
              <w:rPr>
                <w:rFonts w:ascii="Times New Roman" w:eastAsia="Times New Roman" w:hAnsi="Times New Roman" w:cs="Times New Roman"/>
                <w:sz w:val="20"/>
                <w:szCs w:val="20"/>
              </w:rPr>
            </w:pPr>
            <w:r w:rsidRPr="008164A3">
              <w:rPr>
                <w:rFonts w:ascii="Times New Roman" w:eastAsia="Times New Roman" w:hAnsi="Times New Roman" w:cs="Times New Roman"/>
                <w:sz w:val="20"/>
                <w:szCs w:val="20"/>
              </w:rPr>
              <w:t xml:space="preserve">Отчет о возможных воздействиях для </w:t>
            </w:r>
            <w:r w:rsidRPr="008164A3">
              <w:rPr>
                <w:rFonts w:ascii="Times New Roman" w:eastAsia="Times New Roman" w:hAnsi="Times New Roman" w:cs="Times New Roman"/>
                <w:sz w:val="20"/>
                <w:szCs w:val="20"/>
              </w:rPr>
              <w:lastRenderedPageBreak/>
              <w:t>производственной базы ТОО «Асфальтобетон 1» расположенного в Енбекшиказахском районе Алматинской области</w:t>
            </w:r>
          </w:p>
          <w:p w:rsidR="004C2657" w:rsidRDefault="008164A3" w:rsidP="008164A3">
            <w:pPr>
              <w:spacing w:after="100" w:afterAutospacing="1" w:line="240" w:lineRule="auto"/>
              <w:rPr>
                <w:rFonts w:ascii="Times New Roman" w:eastAsia="Times New Roman" w:hAnsi="Times New Roman" w:cs="Times New Roman"/>
                <w:sz w:val="20"/>
                <w:szCs w:val="20"/>
              </w:rPr>
            </w:pPr>
            <w:r w:rsidRPr="008164A3">
              <w:rPr>
                <w:rFonts w:ascii="Times New Roman" w:eastAsia="Times New Roman" w:hAnsi="Times New Roman" w:cs="Times New Roman"/>
                <w:sz w:val="20"/>
                <w:szCs w:val="20"/>
              </w:rPr>
              <w:t>Заявитель: Товарищество с ограниченной ответственностью "Асфальтобетон 1"</w:t>
            </w:r>
          </w:p>
          <w:p w:rsidR="008164A3" w:rsidRPr="008164A3" w:rsidRDefault="008164A3" w:rsidP="008164A3">
            <w:pPr>
              <w:spacing w:after="100" w:afterAutospacing="1" w:line="240" w:lineRule="auto"/>
              <w:rPr>
                <w:rFonts w:ascii="Times New Roman" w:eastAsia="Times New Roman" w:hAnsi="Times New Roman" w:cs="Times New Roman"/>
                <w:b/>
                <w:sz w:val="20"/>
                <w:szCs w:val="20"/>
              </w:rPr>
            </w:pPr>
            <w:r w:rsidRPr="008164A3">
              <w:rPr>
                <w:rFonts w:ascii="Times New Roman" w:eastAsia="Times New Roman" w:hAnsi="Times New Roman" w:cs="Times New Roman"/>
                <w:b/>
                <w:sz w:val="20"/>
                <w:szCs w:val="20"/>
              </w:rPr>
              <w:t>Размещено на Информационной системе: 06.11.2025</w:t>
            </w:r>
          </w:p>
          <w:p w:rsidR="008164A3" w:rsidRPr="00B6254B" w:rsidRDefault="008164A3" w:rsidP="008164A3">
            <w:pPr>
              <w:spacing w:after="100" w:afterAutospacing="1" w:line="240" w:lineRule="auto"/>
              <w:rPr>
                <w:rFonts w:ascii="Times New Roman" w:eastAsia="Times New Roman" w:hAnsi="Times New Roman" w:cs="Times New Roman"/>
                <w:sz w:val="20"/>
                <w:szCs w:val="20"/>
              </w:rPr>
            </w:pPr>
            <w:r w:rsidRPr="008164A3">
              <w:rPr>
                <w:rFonts w:ascii="Times New Roman" w:eastAsia="Times New Roman" w:hAnsi="Times New Roman" w:cs="Times New Roman"/>
                <w:b/>
                <w:sz w:val="20"/>
                <w:szCs w:val="20"/>
              </w:rPr>
              <w:t>Размещено на ИР: -</w:t>
            </w:r>
          </w:p>
        </w:tc>
        <w:tc>
          <w:tcPr>
            <w:tcW w:w="1408" w:type="dxa"/>
            <w:tcBorders>
              <w:right w:val="single" w:sz="4" w:space="0" w:color="auto"/>
            </w:tcBorders>
            <w:shd w:val="clear" w:color="auto" w:fill="auto"/>
          </w:tcPr>
          <w:p w:rsidR="004C2657" w:rsidRPr="00B6254B" w:rsidRDefault="008164A3" w:rsidP="008E6165">
            <w:pPr>
              <w:spacing w:after="0" w:line="240" w:lineRule="auto"/>
              <w:jc w:val="center"/>
              <w:rPr>
                <w:rFonts w:ascii="Times New Roman" w:eastAsia="Times New Roman" w:hAnsi="Times New Roman" w:cs="Times New Roman"/>
                <w:sz w:val="20"/>
                <w:szCs w:val="20"/>
                <w:lang w:eastAsia="ru-RU"/>
              </w:rPr>
            </w:pPr>
            <w:r w:rsidRPr="00DF0E27">
              <w:rPr>
                <w:rFonts w:ascii="Times New Roman" w:eastAsia="Times New Roman" w:hAnsi="Times New Roman" w:cs="Times New Roman"/>
                <w:color w:val="FF0000"/>
                <w:sz w:val="20"/>
                <w:szCs w:val="20"/>
                <w:lang w:eastAsia="ru-RU"/>
              </w:rPr>
              <w:lastRenderedPageBreak/>
              <w:t xml:space="preserve">Отсутсвует обьявления на сайте </w:t>
            </w:r>
            <w:r w:rsidRPr="00DF0E27">
              <w:rPr>
                <w:rFonts w:ascii="Times New Roman" w:eastAsia="Times New Roman" w:hAnsi="Times New Roman" w:cs="Times New Roman"/>
                <w:color w:val="FF0000"/>
                <w:sz w:val="20"/>
                <w:szCs w:val="20"/>
                <w:lang w:eastAsia="ru-RU"/>
              </w:rPr>
              <w:lastRenderedPageBreak/>
              <w:t>МИО Скрин от 09.12.2025</w:t>
            </w:r>
          </w:p>
        </w:tc>
        <w:tc>
          <w:tcPr>
            <w:tcW w:w="2703" w:type="dxa"/>
            <w:tcBorders>
              <w:left w:val="single" w:sz="4" w:space="0" w:color="auto"/>
            </w:tcBorders>
            <w:shd w:val="clear" w:color="auto" w:fill="auto"/>
          </w:tcPr>
          <w:p w:rsidR="004C2657" w:rsidRPr="003731A8" w:rsidRDefault="004C2657" w:rsidP="003731A8">
            <w:pPr>
              <w:spacing w:after="100" w:afterAutospacing="1" w:line="240" w:lineRule="auto"/>
              <w:rPr>
                <w:rFonts w:ascii="Times New Roman" w:eastAsia="Times New Roman" w:hAnsi="Times New Roman" w:cs="Times New Roman"/>
                <w:b/>
                <w:sz w:val="20"/>
                <w:szCs w:val="20"/>
                <w:lang w:eastAsia="ru-RU"/>
              </w:rPr>
            </w:pPr>
          </w:p>
        </w:tc>
        <w:tc>
          <w:tcPr>
            <w:tcW w:w="982" w:type="dxa"/>
            <w:shd w:val="clear" w:color="auto" w:fill="auto"/>
          </w:tcPr>
          <w:p w:rsidR="004C2657" w:rsidRPr="00B6254B" w:rsidRDefault="004C2657" w:rsidP="008E6165">
            <w:pPr>
              <w:spacing w:after="0" w:line="240" w:lineRule="auto"/>
              <w:jc w:val="center"/>
              <w:rPr>
                <w:rFonts w:ascii="Times New Roman" w:eastAsia="Times New Roman" w:hAnsi="Times New Roman" w:cs="Times New Roman"/>
                <w:bCs/>
                <w:sz w:val="20"/>
                <w:szCs w:val="20"/>
                <w:lang w:eastAsia="ru-RU"/>
              </w:rPr>
            </w:pPr>
          </w:p>
        </w:tc>
      </w:tr>
      <w:tr w:rsidR="004C2657" w:rsidRPr="00B6254B" w:rsidTr="003C22F9">
        <w:trPr>
          <w:trHeight w:val="382"/>
        </w:trPr>
        <w:tc>
          <w:tcPr>
            <w:tcW w:w="427" w:type="dxa"/>
            <w:gridSpan w:val="2"/>
            <w:shd w:val="clear" w:color="auto" w:fill="auto"/>
          </w:tcPr>
          <w:p w:rsidR="004C2657" w:rsidRPr="00B6254B" w:rsidRDefault="004C265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C2657" w:rsidRPr="00B6254B" w:rsidRDefault="004C2657"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8164A3" w:rsidRPr="00B6254B" w:rsidRDefault="008164A3" w:rsidP="008164A3">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4C2657" w:rsidRPr="00B6254B" w:rsidRDefault="004C2657"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022D50" w:rsidRPr="008164A3" w:rsidRDefault="00022D50" w:rsidP="00022D50">
            <w:pPr>
              <w:spacing w:after="100" w:afterAutospacing="1" w:line="240" w:lineRule="auto"/>
              <w:rPr>
                <w:rFonts w:ascii="Times New Roman" w:eastAsia="Times New Roman" w:hAnsi="Times New Roman" w:cs="Times New Roman"/>
                <w:b/>
                <w:sz w:val="20"/>
                <w:szCs w:val="20"/>
              </w:rPr>
            </w:pPr>
            <w:r w:rsidRPr="008164A3">
              <w:rPr>
                <w:rFonts w:ascii="Times New Roman" w:eastAsia="Times New Roman" w:hAnsi="Times New Roman" w:cs="Times New Roman"/>
                <w:b/>
                <w:sz w:val="20"/>
                <w:szCs w:val="20"/>
              </w:rPr>
              <w:t>07/11/2025 15:00</w:t>
            </w:r>
          </w:p>
          <w:p w:rsidR="00022D50" w:rsidRPr="008164A3" w:rsidRDefault="00022D50" w:rsidP="00022D50">
            <w:pPr>
              <w:spacing w:after="100" w:afterAutospacing="1" w:line="240" w:lineRule="auto"/>
              <w:rPr>
                <w:rFonts w:ascii="Times New Roman" w:eastAsia="Times New Roman" w:hAnsi="Times New Roman" w:cs="Times New Roman"/>
                <w:sz w:val="20"/>
                <w:szCs w:val="20"/>
              </w:rPr>
            </w:pPr>
            <w:r w:rsidRPr="008164A3">
              <w:rPr>
                <w:rFonts w:ascii="Times New Roman" w:eastAsia="Times New Roman" w:hAnsi="Times New Roman" w:cs="Times New Roman"/>
                <w:sz w:val="20"/>
                <w:szCs w:val="20"/>
              </w:rPr>
              <w:t>«ОТЧЕТ О ВОЗМОЖНЫХ ВОЗДЕЙСТВИЯХ» к рабочему проекту «Строительство автоматической газораспределительной станции (АГРС) Жана Иле в г. Конаев Алматинской области»</w:t>
            </w:r>
          </w:p>
          <w:p w:rsidR="00022D50" w:rsidRDefault="00022D50" w:rsidP="00022D50">
            <w:pPr>
              <w:spacing w:after="100" w:afterAutospacing="1" w:line="240" w:lineRule="auto"/>
              <w:rPr>
                <w:rFonts w:ascii="Times New Roman" w:eastAsia="Times New Roman" w:hAnsi="Times New Roman" w:cs="Times New Roman"/>
                <w:sz w:val="20"/>
                <w:szCs w:val="20"/>
              </w:rPr>
            </w:pPr>
            <w:r w:rsidRPr="008164A3">
              <w:rPr>
                <w:rFonts w:ascii="Times New Roman" w:eastAsia="Times New Roman" w:hAnsi="Times New Roman" w:cs="Times New Roman"/>
                <w:sz w:val="20"/>
                <w:szCs w:val="20"/>
              </w:rPr>
              <w:t>Заявитель: Государственное учреждение ""Управление энергетики и водоснабжения Алматинской области""</w:t>
            </w:r>
          </w:p>
          <w:p w:rsidR="00022D50" w:rsidRPr="008164A3" w:rsidRDefault="00022D50" w:rsidP="00022D50">
            <w:pPr>
              <w:spacing w:after="100" w:afterAutospacing="1" w:line="240" w:lineRule="auto"/>
              <w:rPr>
                <w:rFonts w:ascii="Times New Roman" w:eastAsia="Times New Roman" w:hAnsi="Times New Roman" w:cs="Times New Roman"/>
                <w:b/>
                <w:sz w:val="20"/>
                <w:szCs w:val="20"/>
              </w:rPr>
            </w:pPr>
            <w:r w:rsidRPr="008164A3">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17</w:t>
            </w:r>
            <w:r w:rsidRPr="008164A3">
              <w:rPr>
                <w:rFonts w:ascii="Times New Roman" w:eastAsia="Times New Roman" w:hAnsi="Times New Roman" w:cs="Times New Roman"/>
                <w:b/>
                <w:sz w:val="20"/>
                <w:szCs w:val="20"/>
              </w:rPr>
              <w:t>.11.2025</w:t>
            </w:r>
          </w:p>
          <w:p w:rsidR="004C2657" w:rsidRPr="003731A8" w:rsidRDefault="00022D50" w:rsidP="00022D50">
            <w:pPr>
              <w:spacing w:after="100" w:afterAutospacing="1" w:line="240" w:lineRule="auto"/>
              <w:rPr>
                <w:rFonts w:ascii="Times New Roman" w:eastAsia="Times New Roman" w:hAnsi="Times New Roman" w:cs="Times New Roman"/>
                <w:b/>
                <w:sz w:val="20"/>
                <w:szCs w:val="20"/>
                <w:lang w:eastAsia="ru-RU"/>
              </w:rPr>
            </w:pPr>
            <w:r w:rsidRPr="008164A3">
              <w:rPr>
                <w:rFonts w:ascii="Times New Roman" w:eastAsia="Times New Roman" w:hAnsi="Times New Roman" w:cs="Times New Roman"/>
                <w:b/>
                <w:sz w:val="20"/>
                <w:szCs w:val="20"/>
              </w:rPr>
              <w:t>Размещено на ИР: -</w:t>
            </w:r>
          </w:p>
        </w:tc>
        <w:tc>
          <w:tcPr>
            <w:tcW w:w="982" w:type="dxa"/>
            <w:shd w:val="clear" w:color="auto" w:fill="auto"/>
          </w:tcPr>
          <w:p w:rsidR="004C2657"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DF0E27">
              <w:rPr>
                <w:rFonts w:ascii="Times New Roman" w:eastAsia="Times New Roman" w:hAnsi="Times New Roman" w:cs="Times New Roman"/>
                <w:color w:val="FF0000"/>
                <w:sz w:val="20"/>
                <w:szCs w:val="20"/>
                <w:lang w:eastAsia="ru-RU"/>
              </w:rPr>
              <w:t>Отсутсвует обьявления на сайте МИО Скрин от 09.12.2025</w:t>
            </w:r>
          </w:p>
        </w:tc>
      </w:tr>
      <w:tr w:rsidR="004C2657" w:rsidRPr="00B6254B" w:rsidTr="003C22F9">
        <w:trPr>
          <w:trHeight w:val="382"/>
        </w:trPr>
        <w:tc>
          <w:tcPr>
            <w:tcW w:w="427" w:type="dxa"/>
            <w:gridSpan w:val="2"/>
            <w:shd w:val="clear" w:color="auto" w:fill="auto"/>
          </w:tcPr>
          <w:p w:rsidR="004C2657" w:rsidRPr="00B6254B" w:rsidRDefault="004C265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C2657" w:rsidRPr="00B6254B" w:rsidRDefault="004C2657"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8164A3" w:rsidRPr="00B6254B" w:rsidRDefault="008164A3" w:rsidP="008164A3">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4C2657" w:rsidRPr="00B6254B" w:rsidRDefault="004C2657"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022D50" w:rsidRPr="008164A3" w:rsidRDefault="00022D50" w:rsidP="00022D50">
            <w:pPr>
              <w:spacing w:after="100" w:afterAutospacing="1" w:line="240" w:lineRule="auto"/>
              <w:rPr>
                <w:rFonts w:ascii="Times New Roman" w:eastAsia="Times New Roman" w:hAnsi="Times New Roman" w:cs="Times New Roman"/>
                <w:b/>
                <w:sz w:val="20"/>
                <w:szCs w:val="20"/>
              </w:rPr>
            </w:pPr>
            <w:r w:rsidRPr="008164A3">
              <w:rPr>
                <w:rFonts w:ascii="Times New Roman" w:eastAsia="Times New Roman" w:hAnsi="Times New Roman" w:cs="Times New Roman"/>
                <w:b/>
                <w:sz w:val="20"/>
                <w:szCs w:val="20"/>
              </w:rPr>
              <w:t>07/11/2025 10:30</w:t>
            </w:r>
          </w:p>
          <w:p w:rsidR="00022D50" w:rsidRPr="008164A3" w:rsidRDefault="00022D50" w:rsidP="00022D50">
            <w:pPr>
              <w:spacing w:after="100" w:afterAutospacing="1" w:line="240" w:lineRule="auto"/>
              <w:rPr>
                <w:rFonts w:ascii="Times New Roman" w:eastAsia="Times New Roman" w:hAnsi="Times New Roman" w:cs="Times New Roman"/>
                <w:sz w:val="20"/>
                <w:szCs w:val="20"/>
              </w:rPr>
            </w:pPr>
            <w:r w:rsidRPr="008164A3">
              <w:rPr>
                <w:rFonts w:ascii="Times New Roman" w:eastAsia="Times New Roman" w:hAnsi="Times New Roman" w:cs="Times New Roman"/>
                <w:sz w:val="20"/>
                <w:szCs w:val="20"/>
              </w:rPr>
              <w:t>"Отчет о возможных воздействиях" к рабочему проекту "Строительство полигона твердых бытовых отходов с сортировочной линией в городе Қонаев Алматинской области"</w:t>
            </w:r>
          </w:p>
          <w:p w:rsidR="00022D50" w:rsidRDefault="00022D50" w:rsidP="00022D50">
            <w:pPr>
              <w:spacing w:after="100" w:afterAutospacing="1" w:line="240" w:lineRule="auto"/>
              <w:rPr>
                <w:rFonts w:ascii="Times New Roman" w:eastAsia="Times New Roman" w:hAnsi="Times New Roman" w:cs="Times New Roman"/>
                <w:sz w:val="20"/>
                <w:szCs w:val="20"/>
              </w:rPr>
            </w:pPr>
            <w:r w:rsidRPr="008164A3">
              <w:rPr>
                <w:rFonts w:ascii="Times New Roman" w:eastAsia="Times New Roman" w:hAnsi="Times New Roman" w:cs="Times New Roman"/>
                <w:sz w:val="20"/>
                <w:szCs w:val="20"/>
              </w:rPr>
              <w:t>Заявитель: ""Алматы облысының тұрғын үй-коммуналдық шаруашылық және абаттандыру басқармасы"" мемлекеттік мекемесі</w:t>
            </w:r>
          </w:p>
          <w:p w:rsidR="00022D50" w:rsidRPr="008164A3" w:rsidRDefault="00022D50" w:rsidP="00022D50">
            <w:pPr>
              <w:spacing w:after="100" w:afterAutospacing="1" w:line="240" w:lineRule="auto"/>
              <w:rPr>
                <w:rFonts w:ascii="Times New Roman" w:eastAsia="Times New Roman" w:hAnsi="Times New Roman" w:cs="Times New Roman"/>
                <w:b/>
                <w:sz w:val="20"/>
                <w:szCs w:val="20"/>
              </w:rPr>
            </w:pPr>
            <w:r w:rsidRPr="008164A3">
              <w:rPr>
                <w:rFonts w:ascii="Times New Roman" w:eastAsia="Times New Roman" w:hAnsi="Times New Roman" w:cs="Times New Roman"/>
                <w:b/>
                <w:sz w:val="20"/>
                <w:szCs w:val="20"/>
              </w:rPr>
              <w:t>Размещено на Информационной системе: 17.11.2025</w:t>
            </w:r>
          </w:p>
          <w:p w:rsidR="004C2657" w:rsidRPr="003731A8" w:rsidRDefault="00022D50" w:rsidP="00022D50">
            <w:pPr>
              <w:spacing w:after="100" w:afterAutospacing="1" w:line="240" w:lineRule="auto"/>
              <w:rPr>
                <w:rFonts w:ascii="Times New Roman" w:eastAsia="Times New Roman" w:hAnsi="Times New Roman" w:cs="Times New Roman"/>
                <w:b/>
                <w:sz w:val="20"/>
                <w:szCs w:val="20"/>
                <w:lang w:eastAsia="ru-RU"/>
              </w:rPr>
            </w:pPr>
            <w:r w:rsidRPr="008164A3">
              <w:rPr>
                <w:rFonts w:ascii="Times New Roman" w:eastAsia="Times New Roman" w:hAnsi="Times New Roman" w:cs="Times New Roman"/>
                <w:b/>
                <w:sz w:val="20"/>
                <w:szCs w:val="20"/>
              </w:rPr>
              <w:t>Размещено на ИР: -</w:t>
            </w:r>
          </w:p>
        </w:tc>
        <w:tc>
          <w:tcPr>
            <w:tcW w:w="982" w:type="dxa"/>
            <w:shd w:val="clear" w:color="auto" w:fill="auto"/>
          </w:tcPr>
          <w:p w:rsidR="004C2657"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DF0E27">
              <w:rPr>
                <w:rFonts w:ascii="Times New Roman" w:eastAsia="Times New Roman" w:hAnsi="Times New Roman" w:cs="Times New Roman"/>
                <w:color w:val="FF0000"/>
                <w:sz w:val="20"/>
                <w:szCs w:val="20"/>
                <w:lang w:eastAsia="ru-RU"/>
              </w:rPr>
              <w:t>Отсутсвует обьявления на сайте МИО Скрин от 09.12.2025</w:t>
            </w:r>
          </w:p>
        </w:tc>
      </w:tr>
      <w:tr w:rsidR="004C2657" w:rsidRPr="00B6254B" w:rsidTr="003C22F9">
        <w:trPr>
          <w:trHeight w:val="382"/>
        </w:trPr>
        <w:tc>
          <w:tcPr>
            <w:tcW w:w="427" w:type="dxa"/>
            <w:gridSpan w:val="2"/>
            <w:shd w:val="clear" w:color="auto" w:fill="auto"/>
          </w:tcPr>
          <w:p w:rsidR="004C2657" w:rsidRPr="00B6254B" w:rsidRDefault="004C265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C2657" w:rsidRPr="00B6254B" w:rsidRDefault="004C2657"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815326" w:rsidRPr="00B6254B" w:rsidRDefault="00815326" w:rsidP="00815326">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4C2657" w:rsidRPr="00B6254B" w:rsidRDefault="004C2657"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022D50" w:rsidRPr="00815326" w:rsidRDefault="00022D50" w:rsidP="00022D50">
            <w:pPr>
              <w:spacing w:after="100" w:afterAutospacing="1" w:line="240" w:lineRule="auto"/>
              <w:rPr>
                <w:rFonts w:ascii="Times New Roman" w:eastAsia="Times New Roman" w:hAnsi="Times New Roman" w:cs="Times New Roman"/>
                <w:b/>
                <w:sz w:val="20"/>
                <w:szCs w:val="20"/>
              </w:rPr>
            </w:pPr>
            <w:r w:rsidRPr="00815326">
              <w:rPr>
                <w:rFonts w:ascii="Times New Roman" w:eastAsia="Times New Roman" w:hAnsi="Times New Roman" w:cs="Times New Roman"/>
                <w:b/>
                <w:sz w:val="20"/>
                <w:szCs w:val="20"/>
              </w:rPr>
              <w:t>07/11/2025 16:00</w:t>
            </w:r>
          </w:p>
          <w:p w:rsidR="00022D50" w:rsidRPr="00815326" w:rsidRDefault="00022D50" w:rsidP="00022D50">
            <w:pPr>
              <w:spacing w:after="100" w:afterAutospacing="1" w:line="240" w:lineRule="auto"/>
              <w:rPr>
                <w:rFonts w:ascii="Times New Roman" w:eastAsia="Times New Roman" w:hAnsi="Times New Roman" w:cs="Times New Roman"/>
                <w:sz w:val="20"/>
                <w:szCs w:val="20"/>
              </w:rPr>
            </w:pPr>
            <w:r w:rsidRPr="00815326">
              <w:rPr>
                <w:rFonts w:ascii="Times New Roman" w:eastAsia="Times New Roman" w:hAnsi="Times New Roman" w:cs="Times New Roman"/>
                <w:sz w:val="20"/>
                <w:szCs w:val="20"/>
              </w:rPr>
              <w:t>"Охрана окружающей среды" к рабочему проекту «Строительство автоматической газораспределительной станции (АГРС) Жана Иле в г. Конаев Алматинской области»</w:t>
            </w:r>
          </w:p>
          <w:p w:rsidR="00022D50" w:rsidRDefault="00022D50" w:rsidP="00022D50">
            <w:pPr>
              <w:spacing w:after="100" w:afterAutospacing="1" w:line="240" w:lineRule="auto"/>
              <w:rPr>
                <w:rFonts w:ascii="Times New Roman" w:eastAsia="Times New Roman" w:hAnsi="Times New Roman" w:cs="Times New Roman"/>
                <w:sz w:val="20"/>
                <w:szCs w:val="20"/>
              </w:rPr>
            </w:pPr>
            <w:r w:rsidRPr="00815326">
              <w:rPr>
                <w:rFonts w:ascii="Times New Roman" w:eastAsia="Times New Roman" w:hAnsi="Times New Roman" w:cs="Times New Roman"/>
                <w:sz w:val="20"/>
                <w:szCs w:val="20"/>
              </w:rPr>
              <w:t>Заявитель: Государственное учреждение ""Управление энергетики и водоснабжения Алматинской области""</w:t>
            </w:r>
          </w:p>
          <w:p w:rsidR="00022D50" w:rsidRPr="00815326" w:rsidRDefault="00022D50" w:rsidP="00022D50">
            <w:pPr>
              <w:spacing w:after="100" w:afterAutospacing="1" w:line="240" w:lineRule="auto"/>
              <w:rPr>
                <w:rFonts w:ascii="Times New Roman" w:eastAsia="Times New Roman" w:hAnsi="Times New Roman" w:cs="Times New Roman"/>
                <w:b/>
                <w:sz w:val="20"/>
                <w:szCs w:val="20"/>
              </w:rPr>
            </w:pPr>
            <w:r w:rsidRPr="00815326">
              <w:rPr>
                <w:rFonts w:ascii="Times New Roman" w:eastAsia="Times New Roman" w:hAnsi="Times New Roman" w:cs="Times New Roman"/>
                <w:b/>
                <w:sz w:val="20"/>
                <w:szCs w:val="20"/>
              </w:rPr>
              <w:t>Размещено на Информационной системе: 17.11.2025</w:t>
            </w:r>
          </w:p>
          <w:p w:rsidR="004C2657" w:rsidRPr="003731A8" w:rsidRDefault="00022D50" w:rsidP="00022D50">
            <w:pPr>
              <w:spacing w:after="100" w:afterAutospacing="1" w:line="240" w:lineRule="auto"/>
              <w:rPr>
                <w:rFonts w:ascii="Times New Roman" w:eastAsia="Times New Roman" w:hAnsi="Times New Roman" w:cs="Times New Roman"/>
                <w:b/>
                <w:sz w:val="20"/>
                <w:szCs w:val="20"/>
                <w:lang w:eastAsia="ru-RU"/>
              </w:rPr>
            </w:pPr>
            <w:r w:rsidRPr="00815326">
              <w:rPr>
                <w:rFonts w:ascii="Times New Roman" w:eastAsia="Times New Roman" w:hAnsi="Times New Roman" w:cs="Times New Roman"/>
                <w:b/>
                <w:sz w:val="20"/>
                <w:szCs w:val="20"/>
              </w:rPr>
              <w:t>Размещено на ИР: -</w:t>
            </w:r>
          </w:p>
        </w:tc>
        <w:tc>
          <w:tcPr>
            <w:tcW w:w="982" w:type="dxa"/>
            <w:shd w:val="clear" w:color="auto" w:fill="auto"/>
          </w:tcPr>
          <w:p w:rsidR="004C2657"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DF0E27">
              <w:rPr>
                <w:rFonts w:ascii="Times New Roman" w:eastAsia="Times New Roman" w:hAnsi="Times New Roman" w:cs="Times New Roman"/>
                <w:color w:val="FF0000"/>
                <w:sz w:val="20"/>
                <w:szCs w:val="20"/>
                <w:lang w:eastAsia="ru-RU"/>
              </w:rPr>
              <w:t>Отсутсвует обьявления на сайте МИО Скрин от 09.12.2025</w:t>
            </w:r>
          </w:p>
        </w:tc>
      </w:tr>
      <w:tr w:rsidR="004C2657" w:rsidRPr="00B6254B" w:rsidTr="003C22F9">
        <w:trPr>
          <w:trHeight w:val="382"/>
        </w:trPr>
        <w:tc>
          <w:tcPr>
            <w:tcW w:w="427" w:type="dxa"/>
            <w:gridSpan w:val="2"/>
            <w:shd w:val="clear" w:color="auto" w:fill="auto"/>
          </w:tcPr>
          <w:p w:rsidR="004C2657" w:rsidRPr="00B6254B" w:rsidRDefault="004C265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C2657" w:rsidRPr="00B6254B" w:rsidRDefault="004C2657"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8A1C11" w:rsidRPr="00B6254B" w:rsidRDefault="008A1C11" w:rsidP="008A1C11">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4C2657" w:rsidRPr="00B6254B" w:rsidRDefault="004C2657"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022D50" w:rsidRPr="008A1C11" w:rsidRDefault="00022D50" w:rsidP="00022D50">
            <w:pPr>
              <w:spacing w:after="100" w:afterAutospacing="1" w:line="240" w:lineRule="auto"/>
              <w:rPr>
                <w:rFonts w:ascii="Times New Roman" w:eastAsia="Times New Roman" w:hAnsi="Times New Roman" w:cs="Times New Roman"/>
                <w:b/>
                <w:sz w:val="20"/>
                <w:szCs w:val="20"/>
              </w:rPr>
            </w:pPr>
            <w:r w:rsidRPr="008A1C11">
              <w:rPr>
                <w:rFonts w:ascii="Times New Roman" w:eastAsia="Times New Roman" w:hAnsi="Times New Roman" w:cs="Times New Roman"/>
                <w:b/>
                <w:sz w:val="20"/>
                <w:szCs w:val="20"/>
              </w:rPr>
              <w:t>07/11/2025 12:00</w:t>
            </w:r>
          </w:p>
          <w:p w:rsidR="00022D50" w:rsidRPr="008A1C11" w:rsidRDefault="00022D50" w:rsidP="00022D50">
            <w:pPr>
              <w:spacing w:after="100" w:afterAutospacing="1" w:line="240" w:lineRule="auto"/>
              <w:rPr>
                <w:rFonts w:ascii="Times New Roman" w:eastAsia="Times New Roman" w:hAnsi="Times New Roman" w:cs="Times New Roman"/>
                <w:sz w:val="20"/>
                <w:szCs w:val="20"/>
              </w:rPr>
            </w:pPr>
            <w:r w:rsidRPr="008A1C11">
              <w:rPr>
                <w:rFonts w:ascii="Times New Roman" w:eastAsia="Times New Roman" w:hAnsi="Times New Roman" w:cs="Times New Roman"/>
                <w:sz w:val="20"/>
                <w:szCs w:val="20"/>
              </w:rPr>
              <w:t>Раздел "Охрана окружающей среды" к рабочему проекту "Строительство полигона твердых бытовых отходов с сортировочной линией в городе Қонаев Алматинской области"</w:t>
            </w:r>
          </w:p>
          <w:p w:rsidR="00022D50" w:rsidRDefault="00022D50" w:rsidP="00022D50">
            <w:pPr>
              <w:spacing w:after="100" w:afterAutospacing="1" w:line="240" w:lineRule="auto"/>
              <w:rPr>
                <w:rFonts w:ascii="Times New Roman" w:eastAsia="Times New Roman" w:hAnsi="Times New Roman" w:cs="Times New Roman"/>
                <w:sz w:val="20"/>
                <w:szCs w:val="20"/>
              </w:rPr>
            </w:pPr>
            <w:r w:rsidRPr="008A1C11">
              <w:rPr>
                <w:rFonts w:ascii="Times New Roman" w:eastAsia="Times New Roman" w:hAnsi="Times New Roman" w:cs="Times New Roman"/>
                <w:sz w:val="20"/>
                <w:szCs w:val="20"/>
              </w:rPr>
              <w:t>Заявитель: ""Алматы облысының тұрғын үй-коммуналдық шаруашылық және абаттандыру басқармасы"" мемлекеттік мекемесі</w:t>
            </w:r>
          </w:p>
          <w:p w:rsidR="00022D50" w:rsidRPr="008A1C11" w:rsidRDefault="00022D50" w:rsidP="00022D50">
            <w:pPr>
              <w:spacing w:after="100" w:afterAutospacing="1" w:line="240" w:lineRule="auto"/>
              <w:rPr>
                <w:rFonts w:ascii="Times New Roman" w:eastAsia="Times New Roman" w:hAnsi="Times New Roman" w:cs="Times New Roman"/>
                <w:b/>
                <w:sz w:val="20"/>
                <w:szCs w:val="20"/>
              </w:rPr>
            </w:pPr>
            <w:r w:rsidRPr="008A1C11">
              <w:rPr>
                <w:rFonts w:ascii="Times New Roman" w:eastAsia="Times New Roman" w:hAnsi="Times New Roman" w:cs="Times New Roman"/>
                <w:b/>
                <w:sz w:val="20"/>
                <w:szCs w:val="20"/>
              </w:rPr>
              <w:t>Размещено на Информационной системе: 17.11.2025</w:t>
            </w:r>
          </w:p>
          <w:p w:rsidR="004C2657" w:rsidRPr="003731A8" w:rsidRDefault="00022D50" w:rsidP="00022D50">
            <w:pPr>
              <w:spacing w:after="100" w:afterAutospacing="1" w:line="240" w:lineRule="auto"/>
              <w:rPr>
                <w:rFonts w:ascii="Times New Roman" w:eastAsia="Times New Roman" w:hAnsi="Times New Roman" w:cs="Times New Roman"/>
                <w:b/>
                <w:sz w:val="20"/>
                <w:szCs w:val="20"/>
                <w:lang w:eastAsia="ru-RU"/>
              </w:rPr>
            </w:pPr>
            <w:r w:rsidRPr="008A1C11">
              <w:rPr>
                <w:rFonts w:ascii="Times New Roman" w:eastAsia="Times New Roman" w:hAnsi="Times New Roman" w:cs="Times New Roman"/>
                <w:b/>
                <w:sz w:val="20"/>
                <w:szCs w:val="20"/>
              </w:rPr>
              <w:t>Размещено на ИР: -</w:t>
            </w:r>
          </w:p>
        </w:tc>
        <w:tc>
          <w:tcPr>
            <w:tcW w:w="982" w:type="dxa"/>
            <w:shd w:val="clear" w:color="auto" w:fill="auto"/>
          </w:tcPr>
          <w:p w:rsidR="004C2657"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DF0E27">
              <w:rPr>
                <w:rFonts w:ascii="Times New Roman" w:eastAsia="Times New Roman" w:hAnsi="Times New Roman" w:cs="Times New Roman"/>
                <w:color w:val="FF0000"/>
                <w:sz w:val="20"/>
                <w:szCs w:val="20"/>
                <w:lang w:eastAsia="ru-RU"/>
              </w:rPr>
              <w:t>Отсутсвует обьявления на сайте МИО Скрин от 09.12.2025</w:t>
            </w:r>
          </w:p>
        </w:tc>
      </w:tr>
      <w:tr w:rsidR="004C2657" w:rsidRPr="00B6254B" w:rsidTr="003C22F9">
        <w:trPr>
          <w:trHeight w:val="382"/>
        </w:trPr>
        <w:tc>
          <w:tcPr>
            <w:tcW w:w="427" w:type="dxa"/>
            <w:gridSpan w:val="2"/>
            <w:shd w:val="clear" w:color="auto" w:fill="auto"/>
          </w:tcPr>
          <w:p w:rsidR="004C2657" w:rsidRPr="00B6254B" w:rsidRDefault="004C265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C2657" w:rsidRPr="00B6254B" w:rsidRDefault="004C2657"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EF2553" w:rsidRPr="002D71FE" w:rsidRDefault="002D71FE" w:rsidP="002D71FE">
            <w:pPr>
              <w:spacing w:after="100" w:afterAutospacing="1" w:line="240" w:lineRule="auto"/>
              <w:rPr>
                <w:rFonts w:ascii="Times New Roman" w:eastAsia="Times New Roman" w:hAnsi="Times New Roman" w:cs="Times New Roman"/>
                <w:b/>
                <w:sz w:val="20"/>
                <w:szCs w:val="20"/>
              </w:rPr>
            </w:pPr>
            <w:r w:rsidRPr="002D71FE">
              <w:rPr>
                <w:rFonts w:ascii="Times New Roman" w:eastAsia="Times New Roman" w:hAnsi="Times New Roman" w:cs="Times New Roman"/>
                <w:b/>
                <w:sz w:val="20"/>
                <w:szCs w:val="20"/>
              </w:rPr>
              <w:t>12/12/2025 11:00</w:t>
            </w:r>
          </w:p>
          <w:p w:rsidR="00EF2553" w:rsidRPr="00EF2553" w:rsidRDefault="00EF2553" w:rsidP="002D71FE">
            <w:pPr>
              <w:spacing w:after="100" w:afterAutospacing="1" w:line="240" w:lineRule="auto"/>
              <w:rPr>
                <w:rFonts w:ascii="Times New Roman" w:eastAsia="Times New Roman" w:hAnsi="Times New Roman" w:cs="Times New Roman"/>
                <w:sz w:val="20"/>
                <w:szCs w:val="20"/>
              </w:rPr>
            </w:pPr>
            <w:r w:rsidRPr="00EF2553">
              <w:rPr>
                <w:rFonts w:ascii="Times New Roman" w:eastAsia="Times New Roman" w:hAnsi="Times New Roman" w:cs="Times New Roman"/>
                <w:sz w:val="20"/>
                <w:szCs w:val="20"/>
              </w:rPr>
              <w:t>Проект "Нормативов допустимых выбросов" для карьера по добыче суглинков ТОО "Каскелен Универсал Сервис"</w:t>
            </w:r>
          </w:p>
          <w:p w:rsidR="004C2657" w:rsidRDefault="00EF2553" w:rsidP="002D71FE">
            <w:pPr>
              <w:spacing w:after="100" w:afterAutospacing="1" w:line="240" w:lineRule="auto"/>
              <w:rPr>
                <w:rFonts w:ascii="Times New Roman" w:eastAsia="Times New Roman" w:hAnsi="Times New Roman" w:cs="Times New Roman"/>
                <w:sz w:val="20"/>
                <w:szCs w:val="20"/>
              </w:rPr>
            </w:pPr>
            <w:r w:rsidRPr="00EF2553">
              <w:rPr>
                <w:rFonts w:ascii="Times New Roman" w:eastAsia="Times New Roman" w:hAnsi="Times New Roman" w:cs="Times New Roman"/>
                <w:sz w:val="20"/>
                <w:szCs w:val="20"/>
              </w:rPr>
              <w:t>Заявитель: Товарищество с ограниченной ответственностью ""Каскелен Универсал Сервис""</w:t>
            </w:r>
          </w:p>
          <w:p w:rsidR="00EF2553" w:rsidRPr="002D71FE" w:rsidRDefault="00EF2553" w:rsidP="002D71FE">
            <w:pPr>
              <w:spacing w:after="100" w:afterAutospacing="1" w:line="240" w:lineRule="auto"/>
              <w:rPr>
                <w:rFonts w:ascii="Times New Roman" w:eastAsia="Times New Roman" w:hAnsi="Times New Roman" w:cs="Times New Roman"/>
                <w:b/>
                <w:sz w:val="20"/>
                <w:szCs w:val="20"/>
              </w:rPr>
            </w:pPr>
            <w:r w:rsidRPr="002D71FE">
              <w:rPr>
                <w:rFonts w:ascii="Times New Roman" w:eastAsia="Times New Roman" w:hAnsi="Times New Roman" w:cs="Times New Roman"/>
                <w:b/>
                <w:sz w:val="20"/>
                <w:szCs w:val="20"/>
              </w:rPr>
              <w:lastRenderedPageBreak/>
              <w:t>Размещено на Информационной системе: 07.11.2025</w:t>
            </w:r>
          </w:p>
          <w:p w:rsidR="00EF2553" w:rsidRPr="00B6254B" w:rsidRDefault="00EF2553" w:rsidP="002D71FE">
            <w:pPr>
              <w:spacing w:after="100" w:afterAutospacing="1" w:line="240" w:lineRule="auto"/>
              <w:rPr>
                <w:rFonts w:ascii="Times New Roman" w:eastAsia="Times New Roman" w:hAnsi="Times New Roman" w:cs="Times New Roman"/>
                <w:sz w:val="20"/>
                <w:szCs w:val="20"/>
              </w:rPr>
            </w:pPr>
            <w:r w:rsidRPr="002D71FE">
              <w:rPr>
                <w:rFonts w:ascii="Times New Roman" w:eastAsia="Times New Roman" w:hAnsi="Times New Roman" w:cs="Times New Roman"/>
                <w:b/>
                <w:sz w:val="20"/>
                <w:szCs w:val="20"/>
              </w:rPr>
              <w:t>Размещено на ИР: -</w:t>
            </w:r>
          </w:p>
        </w:tc>
        <w:tc>
          <w:tcPr>
            <w:tcW w:w="1408" w:type="dxa"/>
            <w:tcBorders>
              <w:right w:val="single" w:sz="4" w:space="0" w:color="auto"/>
            </w:tcBorders>
            <w:shd w:val="clear" w:color="auto" w:fill="auto"/>
          </w:tcPr>
          <w:p w:rsidR="004C2657" w:rsidRPr="00B6254B" w:rsidRDefault="00EF2553" w:rsidP="008E6165">
            <w:pPr>
              <w:spacing w:after="0" w:line="240" w:lineRule="auto"/>
              <w:jc w:val="center"/>
              <w:rPr>
                <w:rFonts w:ascii="Times New Roman" w:eastAsia="Times New Roman" w:hAnsi="Times New Roman" w:cs="Times New Roman"/>
                <w:sz w:val="20"/>
                <w:szCs w:val="20"/>
                <w:lang w:eastAsia="ru-RU"/>
              </w:rPr>
            </w:pPr>
            <w:r w:rsidRPr="00DF0E27">
              <w:rPr>
                <w:rFonts w:ascii="Times New Roman" w:eastAsia="Times New Roman" w:hAnsi="Times New Roman" w:cs="Times New Roman"/>
                <w:color w:val="FF0000"/>
                <w:sz w:val="20"/>
                <w:szCs w:val="20"/>
                <w:lang w:eastAsia="ru-RU"/>
              </w:rPr>
              <w:lastRenderedPageBreak/>
              <w:t>Отсутсвует обьявления на сайте МИО Скрин от 09.12.2025</w:t>
            </w:r>
          </w:p>
        </w:tc>
        <w:tc>
          <w:tcPr>
            <w:tcW w:w="2703" w:type="dxa"/>
            <w:tcBorders>
              <w:left w:val="single" w:sz="4" w:space="0" w:color="auto"/>
            </w:tcBorders>
            <w:shd w:val="clear" w:color="auto" w:fill="auto"/>
          </w:tcPr>
          <w:p w:rsidR="004C2657" w:rsidRPr="003731A8" w:rsidRDefault="004C2657" w:rsidP="003731A8">
            <w:pPr>
              <w:spacing w:after="100" w:afterAutospacing="1" w:line="240" w:lineRule="auto"/>
              <w:rPr>
                <w:rFonts w:ascii="Times New Roman" w:eastAsia="Times New Roman" w:hAnsi="Times New Roman" w:cs="Times New Roman"/>
                <w:b/>
                <w:sz w:val="20"/>
                <w:szCs w:val="20"/>
                <w:lang w:eastAsia="ru-RU"/>
              </w:rPr>
            </w:pPr>
          </w:p>
        </w:tc>
        <w:tc>
          <w:tcPr>
            <w:tcW w:w="982" w:type="dxa"/>
            <w:shd w:val="clear" w:color="auto" w:fill="auto"/>
          </w:tcPr>
          <w:p w:rsidR="004C2657" w:rsidRPr="00B6254B" w:rsidRDefault="004C2657" w:rsidP="008E6165">
            <w:pPr>
              <w:spacing w:after="0" w:line="240" w:lineRule="auto"/>
              <w:jc w:val="center"/>
              <w:rPr>
                <w:rFonts w:ascii="Times New Roman" w:eastAsia="Times New Roman" w:hAnsi="Times New Roman" w:cs="Times New Roman"/>
                <w:bCs/>
                <w:sz w:val="20"/>
                <w:szCs w:val="20"/>
                <w:lang w:eastAsia="ru-RU"/>
              </w:rPr>
            </w:pPr>
          </w:p>
        </w:tc>
      </w:tr>
      <w:tr w:rsidR="004C2657" w:rsidRPr="00B6254B" w:rsidTr="003C22F9">
        <w:trPr>
          <w:trHeight w:val="382"/>
        </w:trPr>
        <w:tc>
          <w:tcPr>
            <w:tcW w:w="427" w:type="dxa"/>
            <w:gridSpan w:val="2"/>
            <w:shd w:val="clear" w:color="auto" w:fill="auto"/>
          </w:tcPr>
          <w:p w:rsidR="004C2657" w:rsidRPr="00B6254B" w:rsidRDefault="004C265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C2657" w:rsidRPr="00B6254B" w:rsidRDefault="004C2657"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3E17CA" w:rsidRPr="003E17CA" w:rsidRDefault="003E17CA" w:rsidP="003E17CA">
            <w:pPr>
              <w:spacing w:after="100" w:afterAutospacing="1" w:line="240" w:lineRule="auto"/>
              <w:rPr>
                <w:rFonts w:ascii="Times New Roman" w:eastAsia="Times New Roman" w:hAnsi="Times New Roman" w:cs="Times New Roman"/>
                <w:b/>
                <w:sz w:val="20"/>
                <w:szCs w:val="20"/>
              </w:rPr>
            </w:pPr>
            <w:r w:rsidRPr="003E17CA">
              <w:rPr>
                <w:rFonts w:ascii="Times New Roman" w:eastAsia="Times New Roman" w:hAnsi="Times New Roman" w:cs="Times New Roman"/>
                <w:b/>
                <w:sz w:val="20"/>
                <w:szCs w:val="20"/>
              </w:rPr>
              <w:t>12/12/2025 16:00</w:t>
            </w:r>
          </w:p>
          <w:p w:rsidR="003E17CA" w:rsidRPr="003E17CA" w:rsidRDefault="003E17CA" w:rsidP="003E17CA">
            <w:pPr>
              <w:spacing w:after="100" w:afterAutospacing="1" w:line="240" w:lineRule="auto"/>
              <w:rPr>
                <w:rFonts w:ascii="Times New Roman" w:eastAsia="Times New Roman" w:hAnsi="Times New Roman" w:cs="Times New Roman"/>
                <w:sz w:val="20"/>
                <w:szCs w:val="20"/>
              </w:rPr>
            </w:pPr>
            <w:r w:rsidRPr="003E17CA">
              <w:rPr>
                <w:rFonts w:ascii="Times New Roman" w:eastAsia="Times New Roman" w:hAnsi="Times New Roman" w:cs="Times New Roman"/>
                <w:sz w:val="20"/>
                <w:szCs w:val="20"/>
              </w:rPr>
              <w:t>Проектная документация на получение экологического разрешения на воздействие для Товарищество с ограниченной ответственностью "АЛЬТАИР ЭЙР"</w:t>
            </w:r>
          </w:p>
          <w:p w:rsidR="004C2657" w:rsidRDefault="003E17CA" w:rsidP="003E17CA">
            <w:pPr>
              <w:spacing w:after="100" w:afterAutospacing="1" w:line="240" w:lineRule="auto"/>
              <w:rPr>
                <w:rFonts w:ascii="Times New Roman" w:eastAsia="Times New Roman" w:hAnsi="Times New Roman" w:cs="Times New Roman"/>
                <w:sz w:val="20"/>
                <w:szCs w:val="20"/>
              </w:rPr>
            </w:pPr>
            <w:r w:rsidRPr="003E17CA">
              <w:rPr>
                <w:rFonts w:ascii="Times New Roman" w:eastAsia="Times New Roman" w:hAnsi="Times New Roman" w:cs="Times New Roman"/>
                <w:sz w:val="20"/>
                <w:szCs w:val="20"/>
              </w:rPr>
              <w:t>Заявитель: Товарищество с ограниченной ответственностью ""Альтаир Эйр""</w:t>
            </w:r>
          </w:p>
          <w:p w:rsidR="003E17CA" w:rsidRPr="003E17CA" w:rsidRDefault="003E17CA" w:rsidP="003E17CA">
            <w:pPr>
              <w:spacing w:after="100" w:afterAutospacing="1" w:line="240" w:lineRule="auto"/>
              <w:rPr>
                <w:rFonts w:ascii="Times New Roman" w:eastAsia="Times New Roman" w:hAnsi="Times New Roman" w:cs="Times New Roman"/>
                <w:b/>
                <w:sz w:val="20"/>
                <w:szCs w:val="20"/>
              </w:rPr>
            </w:pPr>
            <w:r w:rsidRPr="003E17CA">
              <w:rPr>
                <w:rFonts w:ascii="Times New Roman" w:eastAsia="Times New Roman" w:hAnsi="Times New Roman" w:cs="Times New Roman"/>
                <w:b/>
                <w:sz w:val="20"/>
                <w:szCs w:val="20"/>
              </w:rPr>
              <w:t>Размещено на Информационной системе: 07.11.2025</w:t>
            </w:r>
          </w:p>
          <w:p w:rsidR="003E17CA" w:rsidRPr="00B6254B" w:rsidRDefault="003E17CA" w:rsidP="003E17CA">
            <w:pPr>
              <w:spacing w:after="100" w:afterAutospacing="1" w:line="240" w:lineRule="auto"/>
              <w:rPr>
                <w:rFonts w:ascii="Times New Roman" w:eastAsia="Times New Roman" w:hAnsi="Times New Roman" w:cs="Times New Roman"/>
                <w:sz w:val="20"/>
                <w:szCs w:val="20"/>
              </w:rPr>
            </w:pPr>
            <w:r w:rsidRPr="003E17CA">
              <w:rPr>
                <w:rFonts w:ascii="Times New Roman" w:eastAsia="Times New Roman" w:hAnsi="Times New Roman" w:cs="Times New Roman"/>
                <w:b/>
                <w:sz w:val="20"/>
                <w:szCs w:val="20"/>
              </w:rPr>
              <w:t>Размещено на ИР: -</w:t>
            </w:r>
          </w:p>
        </w:tc>
        <w:tc>
          <w:tcPr>
            <w:tcW w:w="1408" w:type="dxa"/>
            <w:tcBorders>
              <w:right w:val="single" w:sz="4" w:space="0" w:color="auto"/>
            </w:tcBorders>
            <w:shd w:val="clear" w:color="auto" w:fill="auto"/>
          </w:tcPr>
          <w:p w:rsidR="004C2657" w:rsidRPr="00B6254B" w:rsidRDefault="003E17CA" w:rsidP="008E6165">
            <w:pPr>
              <w:spacing w:after="0" w:line="240" w:lineRule="auto"/>
              <w:jc w:val="center"/>
              <w:rPr>
                <w:rFonts w:ascii="Times New Roman" w:eastAsia="Times New Roman" w:hAnsi="Times New Roman" w:cs="Times New Roman"/>
                <w:sz w:val="20"/>
                <w:szCs w:val="20"/>
                <w:lang w:eastAsia="ru-RU"/>
              </w:rPr>
            </w:pPr>
            <w:r w:rsidRPr="003E17CA">
              <w:rPr>
                <w:rFonts w:ascii="Times New Roman" w:eastAsia="Times New Roman" w:hAnsi="Times New Roman" w:cs="Times New Roman"/>
                <w:color w:val="FF0000"/>
                <w:sz w:val="20"/>
                <w:szCs w:val="20"/>
                <w:lang w:eastAsia="ru-RU"/>
              </w:rPr>
              <w:t>Отсутсвует обьявления на сайте МИО Скрин от 09.12.2025</w:t>
            </w:r>
          </w:p>
        </w:tc>
        <w:tc>
          <w:tcPr>
            <w:tcW w:w="2703" w:type="dxa"/>
            <w:tcBorders>
              <w:left w:val="single" w:sz="4" w:space="0" w:color="auto"/>
            </w:tcBorders>
            <w:shd w:val="clear" w:color="auto" w:fill="auto"/>
          </w:tcPr>
          <w:p w:rsidR="004C2657" w:rsidRPr="003731A8" w:rsidRDefault="004C2657" w:rsidP="003731A8">
            <w:pPr>
              <w:spacing w:after="100" w:afterAutospacing="1" w:line="240" w:lineRule="auto"/>
              <w:rPr>
                <w:rFonts w:ascii="Times New Roman" w:eastAsia="Times New Roman" w:hAnsi="Times New Roman" w:cs="Times New Roman"/>
                <w:b/>
                <w:sz w:val="20"/>
                <w:szCs w:val="20"/>
                <w:lang w:eastAsia="ru-RU"/>
              </w:rPr>
            </w:pPr>
          </w:p>
        </w:tc>
        <w:tc>
          <w:tcPr>
            <w:tcW w:w="982" w:type="dxa"/>
            <w:shd w:val="clear" w:color="auto" w:fill="auto"/>
          </w:tcPr>
          <w:p w:rsidR="004C2657" w:rsidRPr="00B6254B" w:rsidRDefault="004C2657" w:rsidP="008E6165">
            <w:pPr>
              <w:spacing w:after="0" w:line="240" w:lineRule="auto"/>
              <w:jc w:val="center"/>
              <w:rPr>
                <w:rFonts w:ascii="Times New Roman" w:eastAsia="Times New Roman" w:hAnsi="Times New Roman" w:cs="Times New Roman"/>
                <w:bCs/>
                <w:sz w:val="20"/>
                <w:szCs w:val="20"/>
                <w:lang w:eastAsia="ru-RU"/>
              </w:rPr>
            </w:pPr>
          </w:p>
        </w:tc>
      </w:tr>
      <w:tr w:rsidR="0026308D" w:rsidRPr="00B6254B" w:rsidTr="003C22F9">
        <w:trPr>
          <w:trHeight w:val="382"/>
        </w:trPr>
        <w:tc>
          <w:tcPr>
            <w:tcW w:w="427" w:type="dxa"/>
            <w:gridSpan w:val="2"/>
            <w:shd w:val="clear" w:color="auto" w:fill="auto"/>
          </w:tcPr>
          <w:p w:rsidR="0026308D" w:rsidRPr="00B6254B" w:rsidRDefault="0026308D" w:rsidP="0026308D">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26308D" w:rsidRPr="00B6254B" w:rsidRDefault="0026308D" w:rsidP="0026308D">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26308D" w:rsidRPr="002C1527" w:rsidRDefault="0026308D" w:rsidP="0026308D">
            <w:pPr>
              <w:spacing w:after="100" w:afterAutospacing="1" w:line="240" w:lineRule="auto"/>
              <w:rPr>
                <w:rFonts w:ascii="Times New Roman" w:eastAsia="Times New Roman" w:hAnsi="Times New Roman" w:cs="Times New Roman"/>
                <w:b/>
                <w:sz w:val="20"/>
                <w:szCs w:val="20"/>
              </w:rPr>
            </w:pPr>
            <w:r w:rsidRPr="002C1527">
              <w:rPr>
                <w:rFonts w:ascii="Times New Roman" w:eastAsia="Times New Roman" w:hAnsi="Times New Roman" w:cs="Times New Roman"/>
                <w:b/>
                <w:sz w:val="20"/>
                <w:szCs w:val="20"/>
              </w:rPr>
              <w:t>12/12/2025 12:00</w:t>
            </w:r>
          </w:p>
          <w:p w:rsidR="0026308D" w:rsidRPr="002C1527" w:rsidRDefault="0026308D" w:rsidP="0026308D">
            <w:pPr>
              <w:spacing w:after="100" w:afterAutospacing="1" w:line="240" w:lineRule="auto"/>
              <w:rPr>
                <w:rFonts w:ascii="Times New Roman" w:eastAsia="Times New Roman" w:hAnsi="Times New Roman" w:cs="Times New Roman"/>
                <w:sz w:val="20"/>
                <w:szCs w:val="20"/>
              </w:rPr>
            </w:pPr>
            <w:r w:rsidRPr="002C1527">
              <w:rPr>
                <w:rFonts w:ascii="Times New Roman" w:eastAsia="Times New Roman" w:hAnsi="Times New Roman" w:cs="Times New Roman"/>
                <w:sz w:val="20"/>
                <w:szCs w:val="20"/>
              </w:rPr>
              <w:t>Проект "Нормативов допустимых выбросов" для кирпичного завода ТОО "Каскелен Универсал Сервис"</w:t>
            </w:r>
          </w:p>
          <w:p w:rsidR="0026308D" w:rsidRDefault="0026308D" w:rsidP="0026308D">
            <w:pPr>
              <w:spacing w:after="100" w:afterAutospacing="1" w:line="240" w:lineRule="auto"/>
              <w:rPr>
                <w:rFonts w:ascii="Times New Roman" w:eastAsia="Times New Roman" w:hAnsi="Times New Roman" w:cs="Times New Roman"/>
                <w:sz w:val="20"/>
                <w:szCs w:val="20"/>
              </w:rPr>
            </w:pPr>
            <w:r w:rsidRPr="002C1527">
              <w:rPr>
                <w:rFonts w:ascii="Times New Roman" w:eastAsia="Times New Roman" w:hAnsi="Times New Roman" w:cs="Times New Roman"/>
                <w:sz w:val="20"/>
                <w:szCs w:val="20"/>
              </w:rPr>
              <w:t>Заявитель: Товарищество с ограниченной ответственностью ""Каскелен Универсал Сервис""</w:t>
            </w:r>
          </w:p>
          <w:p w:rsidR="0026308D" w:rsidRPr="002C1527" w:rsidRDefault="0026308D" w:rsidP="0026308D">
            <w:pPr>
              <w:spacing w:after="100" w:afterAutospacing="1" w:line="240" w:lineRule="auto"/>
              <w:rPr>
                <w:rFonts w:ascii="Times New Roman" w:eastAsia="Times New Roman" w:hAnsi="Times New Roman" w:cs="Times New Roman"/>
                <w:b/>
                <w:sz w:val="20"/>
                <w:szCs w:val="20"/>
              </w:rPr>
            </w:pPr>
            <w:r w:rsidRPr="002C1527">
              <w:rPr>
                <w:rFonts w:ascii="Times New Roman" w:eastAsia="Times New Roman" w:hAnsi="Times New Roman" w:cs="Times New Roman"/>
                <w:b/>
                <w:sz w:val="20"/>
                <w:szCs w:val="20"/>
              </w:rPr>
              <w:t>Размещено на Информационной системе: 10.11.2025</w:t>
            </w:r>
          </w:p>
          <w:p w:rsidR="0026308D" w:rsidRPr="00B6254B" w:rsidRDefault="0026308D" w:rsidP="0026308D">
            <w:pPr>
              <w:spacing w:after="100" w:afterAutospacing="1" w:line="240" w:lineRule="auto"/>
              <w:rPr>
                <w:rFonts w:ascii="Times New Roman" w:eastAsia="Times New Roman" w:hAnsi="Times New Roman" w:cs="Times New Roman"/>
                <w:sz w:val="20"/>
                <w:szCs w:val="20"/>
              </w:rPr>
            </w:pPr>
            <w:r w:rsidRPr="002C1527">
              <w:rPr>
                <w:rFonts w:ascii="Times New Roman" w:eastAsia="Times New Roman" w:hAnsi="Times New Roman" w:cs="Times New Roman"/>
                <w:b/>
                <w:sz w:val="20"/>
                <w:szCs w:val="20"/>
              </w:rPr>
              <w:t>Размещено на ИР: -</w:t>
            </w:r>
          </w:p>
        </w:tc>
        <w:tc>
          <w:tcPr>
            <w:tcW w:w="1408" w:type="dxa"/>
            <w:tcBorders>
              <w:right w:val="single" w:sz="4" w:space="0" w:color="auto"/>
            </w:tcBorders>
            <w:shd w:val="clear" w:color="auto" w:fill="auto"/>
          </w:tcPr>
          <w:p w:rsidR="0026308D" w:rsidRDefault="0026308D" w:rsidP="0026308D">
            <w:pPr>
              <w:jc w:val="center"/>
            </w:pPr>
            <w:r w:rsidRPr="00277F05">
              <w:rPr>
                <w:rFonts w:ascii="Times New Roman" w:eastAsia="Times New Roman" w:hAnsi="Times New Roman" w:cs="Times New Roman"/>
                <w:color w:val="FF0000"/>
                <w:sz w:val="20"/>
                <w:szCs w:val="20"/>
                <w:lang w:eastAsia="ru-RU"/>
              </w:rPr>
              <w:t>Отсутсвует обьявления на сайте МИО Скрин от 09.12.2025</w:t>
            </w:r>
          </w:p>
        </w:tc>
        <w:tc>
          <w:tcPr>
            <w:tcW w:w="2703" w:type="dxa"/>
            <w:tcBorders>
              <w:left w:val="single" w:sz="4" w:space="0" w:color="auto"/>
            </w:tcBorders>
            <w:shd w:val="clear" w:color="auto" w:fill="auto"/>
          </w:tcPr>
          <w:p w:rsidR="0026308D" w:rsidRPr="003731A8" w:rsidRDefault="0026308D" w:rsidP="0026308D">
            <w:pPr>
              <w:spacing w:after="100" w:afterAutospacing="1" w:line="240" w:lineRule="auto"/>
              <w:rPr>
                <w:rFonts w:ascii="Times New Roman" w:eastAsia="Times New Roman" w:hAnsi="Times New Roman" w:cs="Times New Roman"/>
                <w:b/>
                <w:sz w:val="20"/>
                <w:szCs w:val="20"/>
                <w:lang w:eastAsia="ru-RU"/>
              </w:rPr>
            </w:pPr>
          </w:p>
        </w:tc>
        <w:tc>
          <w:tcPr>
            <w:tcW w:w="982" w:type="dxa"/>
            <w:shd w:val="clear" w:color="auto" w:fill="auto"/>
          </w:tcPr>
          <w:p w:rsidR="0026308D" w:rsidRPr="00B6254B" w:rsidRDefault="0026308D" w:rsidP="0026308D">
            <w:pPr>
              <w:spacing w:after="0" w:line="240" w:lineRule="auto"/>
              <w:jc w:val="center"/>
              <w:rPr>
                <w:rFonts w:ascii="Times New Roman" w:eastAsia="Times New Roman" w:hAnsi="Times New Roman" w:cs="Times New Roman"/>
                <w:bCs/>
                <w:sz w:val="20"/>
                <w:szCs w:val="20"/>
                <w:lang w:eastAsia="ru-RU"/>
              </w:rPr>
            </w:pPr>
          </w:p>
        </w:tc>
      </w:tr>
      <w:tr w:rsidR="0026308D" w:rsidRPr="00B6254B" w:rsidTr="003C22F9">
        <w:trPr>
          <w:trHeight w:val="382"/>
        </w:trPr>
        <w:tc>
          <w:tcPr>
            <w:tcW w:w="427" w:type="dxa"/>
            <w:gridSpan w:val="2"/>
            <w:shd w:val="clear" w:color="auto" w:fill="auto"/>
          </w:tcPr>
          <w:p w:rsidR="0026308D" w:rsidRPr="00B6254B" w:rsidRDefault="0026308D" w:rsidP="0026308D">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26308D" w:rsidRPr="00B6254B" w:rsidRDefault="0026308D" w:rsidP="0026308D">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26308D" w:rsidRPr="0026308D" w:rsidRDefault="0026308D" w:rsidP="0026308D">
            <w:pPr>
              <w:spacing w:after="100" w:afterAutospacing="1" w:line="240" w:lineRule="auto"/>
              <w:rPr>
                <w:rFonts w:ascii="Times New Roman" w:eastAsia="Times New Roman" w:hAnsi="Times New Roman" w:cs="Times New Roman"/>
                <w:b/>
                <w:sz w:val="20"/>
                <w:szCs w:val="20"/>
              </w:rPr>
            </w:pPr>
            <w:r w:rsidRPr="0026308D">
              <w:rPr>
                <w:rFonts w:ascii="Times New Roman" w:eastAsia="Times New Roman" w:hAnsi="Times New Roman" w:cs="Times New Roman"/>
                <w:b/>
                <w:sz w:val="20"/>
                <w:szCs w:val="20"/>
              </w:rPr>
              <w:t>18/12/2025 11:30</w:t>
            </w:r>
          </w:p>
          <w:p w:rsidR="0026308D" w:rsidRPr="0026308D" w:rsidRDefault="0026308D" w:rsidP="0026308D">
            <w:pPr>
              <w:spacing w:after="100" w:afterAutospacing="1" w:line="240" w:lineRule="auto"/>
              <w:rPr>
                <w:rFonts w:ascii="Times New Roman" w:eastAsia="Times New Roman" w:hAnsi="Times New Roman" w:cs="Times New Roman"/>
                <w:sz w:val="20"/>
                <w:szCs w:val="20"/>
              </w:rPr>
            </w:pPr>
            <w:r w:rsidRPr="0026308D">
              <w:rPr>
                <w:rFonts w:ascii="Times New Roman" w:eastAsia="Times New Roman" w:hAnsi="Times New Roman" w:cs="Times New Roman"/>
                <w:sz w:val="20"/>
                <w:szCs w:val="20"/>
              </w:rPr>
              <w:t>Проект "Нормативов допустимых выбросов" выполнен для действующего объекта: Дробильно-сортировочные установки с карьерами по добыче песчано-гравийной смеси ТОО «Алматы Бетон LTD»</w:t>
            </w:r>
          </w:p>
          <w:p w:rsidR="0026308D" w:rsidRDefault="0026308D" w:rsidP="0026308D">
            <w:pPr>
              <w:spacing w:after="100" w:afterAutospacing="1" w:line="240" w:lineRule="auto"/>
              <w:rPr>
                <w:rFonts w:ascii="Times New Roman" w:eastAsia="Times New Roman" w:hAnsi="Times New Roman" w:cs="Times New Roman"/>
                <w:sz w:val="20"/>
                <w:szCs w:val="20"/>
              </w:rPr>
            </w:pPr>
            <w:r w:rsidRPr="0026308D">
              <w:rPr>
                <w:rFonts w:ascii="Times New Roman" w:eastAsia="Times New Roman" w:hAnsi="Times New Roman" w:cs="Times New Roman"/>
                <w:sz w:val="20"/>
                <w:szCs w:val="20"/>
              </w:rPr>
              <w:t>Заявитель: Товарищество с ограниченной ответственностью ""Алматы Бетон LTD""</w:t>
            </w:r>
          </w:p>
          <w:p w:rsidR="0026308D" w:rsidRPr="0026308D" w:rsidRDefault="0026308D" w:rsidP="0026308D">
            <w:pPr>
              <w:spacing w:after="100" w:afterAutospacing="1" w:line="240" w:lineRule="auto"/>
              <w:rPr>
                <w:rFonts w:ascii="Times New Roman" w:eastAsia="Times New Roman" w:hAnsi="Times New Roman" w:cs="Times New Roman"/>
                <w:b/>
                <w:sz w:val="20"/>
                <w:szCs w:val="20"/>
              </w:rPr>
            </w:pPr>
            <w:r w:rsidRPr="0026308D">
              <w:rPr>
                <w:rFonts w:ascii="Times New Roman" w:eastAsia="Times New Roman" w:hAnsi="Times New Roman" w:cs="Times New Roman"/>
                <w:b/>
                <w:sz w:val="20"/>
                <w:szCs w:val="20"/>
              </w:rPr>
              <w:lastRenderedPageBreak/>
              <w:t>Размещено на Информационной системе: 10.11.2025</w:t>
            </w:r>
          </w:p>
          <w:p w:rsidR="0026308D" w:rsidRPr="00B6254B" w:rsidRDefault="0026308D" w:rsidP="0026308D">
            <w:pPr>
              <w:spacing w:after="100" w:afterAutospacing="1" w:line="240" w:lineRule="auto"/>
              <w:rPr>
                <w:rFonts w:ascii="Times New Roman" w:eastAsia="Times New Roman" w:hAnsi="Times New Roman" w:cs="Times New Roman"/>
                <w:sz w:val="20"/>
                <w:szCs w:val="20"/>
              </w:rPr>
            </w:pPr>
            <w:r w:rsidRPr="0026308D">
              <w:rPr>
                <w:rFonts w:ascii="Times New Roman" w:eastAsia="Times New Roman" w:hAnsi="Times New Roman" w:cs="Times New Roman"/>
                <w:b/>
                <w:sz w:val="20"/>
                <w:szCs w:val="20"/>
              </w:rPr>
              <w:t>Размещено на ИР: -</w:t>
            </w:r>
          </w:p>
        </w:tc>
        <w:tc>
          <w:tcPr>
            <w:tcW w:w="1408" w:type="dxa"/>
            <w:tcBorders>
              <w:right w:val="single" w:sz="4" w:space="0" w:color="auto"/>
            </w:tcBorders>
            <w:shd w:val="clear" w:color="auto" w:fill="auto"/>
          </w:tcPr>
          <w:p w:rsidR="0026308D" w:rsidRDefault="0026308D" w:rsidP="0026308D">
            <w:pPr>
              <w:jc w:val="center"/>
            </w:pPr>
            <w:r w:rsidRPr="00277F05">
              <w:rPr>
                <w:rFonts w:ascii="Times New Roman" w:eastAsia="Times New Roman" w:hAnsi="Times New Roman" w:cs="Times New Roman"/>
                <w:color w:val="FF0000"/>
                <w:sz w:val="20"/>
                <w:szCs w:val="20"/>
                <w:lang w:eastAsia="ru-RU"/>
              </w:rPr>
              <w:lastRenderedPageBreak/>
              <w:t>Отсутсвует обьявления на сайте МИО Скрин от 09.12.2025</w:t>
            </w:r>
          </w:p>
        </w:tc>
        <w:tc>
          <w:tcPr>
            <w:tcW w:w="2703" w:type="dxa"/>
            <w:tcBorders>
              <w:left w:val="single" w:sz="4" w:space="0" w:color="auto"/>
            </w:tcBorders>
            <w:shd w:val="clear" w:color="auto" w:fill="auto"/>
          </w:tcPr>
          <w:p w:rsidR="0026308D" w:rsidRPr="003731A8" w:rsidRDefault="0026308D" w:rsidP="0026308D">
            <w:pPr>
              <w:spacing w:after="100" w:afterAutospacing="1" w:line="240" w:lineRule="auto"/>
              <w:rPr>
                <w:rFonts w:ascii="Times New Roman" w:eastAsia="Times New Roman" w:hAnsi="Times New Roman" w:cs="Times New Roman"/>
                <w:b/>
                <w:sz w:val="20"/>
                <w:szCs w:val="20"/>
                <w:lang w:eastAsia="ru-RU"/>
              </w:rPr>
            </w:pPr>
          </w:p>
        </w:tc>
        <w:tc>
          <w:tcPr>
            <w:tcW w:w="982" w:type="dxa"/>
            <w:shd w:val="clear" w:color="auto" w:fill="auto"/>
          </w:tcPr>
          <w:p w:rsidR="0026308D" w:rsidRPr="00B6254B" w:rsidRDefault="0026308D" w:rsidP="0026308D">
            <w:pPr>
              <w:spacing w:after="0" w:line="240" w:lineRule="auto"/>
              <w:jc w:val="center"/>
              <w:rPr>
                <w:rFonts w:ascii="Times New Roman" w:eastAsia="Times New Roman" w:hAnsi="Times New Roman" w:cs="Times New Roman"/>
                <w:bCs/>
                <w:sz w:val="20"/>
                <w:szCs w:val="20"/>
                <w:lang w:eastAsia="ru-RU"/>
              </w:rPr>
            </w:pPr>
          </w:p>
        </w:tc>
      </w:tr>
      <w:tr w:rsidR="004C2657" w:rsidRPr="00B6254B" w:rsidTr="003C22F9">
        <w:trPr>
          <w:trHeight w:val="382"/>
        </w:trPr>
        <w:tc>
          <w:tcPr>
            <w:tcW w:w="427" w:type="dxa"/>
            <w:gridSpan w:val="2"/>
            <w:shd w:val="clear" w:color="auto" w:fill="auto"/>
          </w:tcPr>
          <w:p w:rsidR="004C2657" w:rsidRPr="00B6254B" w:rsidRDefault="004C265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C2657" w:rsidRPr="00B6254B" w:rsidRDefault="004C2657"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26308D" w:rsidRPr="0026308D" w:rsidRDefault="0026308D" w:rsidP="0026308D">
            <w:pPr>
              <w:spacing w:after="100" w:afterAutospacing="1" w:line="240" w:lineRule="auto"/>
              <w:rPr>
                <w:rFonts w:ascii="Times New Roman" w:eastAsia="Times New Roman" w:hAnsi="Times New Roman" w:cs="Times New Roman"/>
                <w:b/>
                <w:sz w:val="20"/>
                <w:szCs w:val="20"/>
              </w:rPr>
            </w:pPr>
            <w:r w:rsidRPr="0026308D">
              <w:rPr>
                <w:rFonts w:ascii="Times New Roman" w:eastAsia="Times New Roman" w:hAnsi="Times New Roman" w:cs="Times New Roman"/>
                <w:b/>
                <w:sz w:val="20"/>
                <w:szCs w:val="20"/>
              </w:rPr>
              <w:t>15/12/2025 11:00</w:t>
            </w:r>
          </w:p>
          <w:p w:rsidR="0026308D" w:rsidRPr="0026308D" w:rsidRDefault="0026308D" w:rsidP="0026308D">
            <w:pPr>
              <w:spacing w:after="100" w:afterAutospacing="1" w:line="240" w:lineRule="auto"/>
              <w:rPr>
                <w:rFonts w:ascii="Times New Roman" w:eastAsia="Times New Roman" w:hAnsi="Times New Roman" w:cs="Times New Roman"/>
                <w:sz w:val="20"/>
                <w:szCs w:val="20"/>
              </w:rPr>
            </w:pPr>
            <w:r w:rsidRPr="0026308D">
              <w:rPr>
                <w:rFonts w:ascii="Times New Roman" w:eastAsia="Times New Roman" w:hAnsi="Times New Roman" w:cs="Times New Roman"/>
                <w:sz w:val="20"/>
                <w:szCs w:val="20"/>
              </w:rPr>
              <w:t>Рабочий проект рекультивации земель, нарушенных при добыче общераспространенных полезных ископаемых на 9 участках («№1», «№2», «№2-Р», «№3», «№5», «№7», «Дегерес-камень», «Грунтовый резерв №1»,«Грунтовый резерв №3»), расположенных в Жамбылском районе Алматинской области, используемых для реконструкции международного транзитного коридора «Западная Европа – Западный Китай»участка автомобильной дороги «Узунагаш-Отар» км 101-143 лот 2</w:t>
            </w:r>
          </w:p>
          <w:p w:rsidR="004C2657" w:rsidRDefault="0026308D" w:rsidP="0026308D">
            <w:pPr>
              <w:spacing w:after="100" w:afterAutospacing="1" w:line="240" w:lineRule="auto"/>
              <w:rPr>
                <w:rFonts w:ascii="Times New Roman" w:eastAsia="Times New Roman" w:hAnsi="Times New Roman" w:cs="Times New Roman"/>
                <w:sz w:val="20"/>
                <w:szCs w:val="20"/>
              </w:rPr>
            </w:pPr>
            <w:r w:rsidRPr="0026308D">
              <w:rPr>
                <w:rFonts w:ascii="Times New Roman" w:eastAsia="Times New Roman" w:hAnsi="Times New Roman" w:cs="Times New Roman"/>
                <w:sz w:val="20"/>
                <w:szCs w:val="20"/>
              </w:rPr>
              <w:t>Заявитель: филиал Акционерного общества ""KLV İNŞAAT ANONİM ŞİRKETI (КЛВ ИНШААТ АНОНИМ ШИРКЕТИ)"" в городе Алматы</w:t>
            </w:r>
          </w:p>
          <w:p w:rsidR="0026308D" w:rsidRPr="0026308D" w:rsidRDefault="0026308D" w:rsidP="0026308D">
            <w:pPr>
              <w:spacing w:after="100" w:afterAutospacing="1" w:line="240" w:lineRule="auto"/>
              <w:rPr>
                <w:rFonts w:ascii="Times New Roman" w:eastAsia="Times New Roman" w:hAnsi="Times New Roman" w:cs="Times New Roman"/>
                <w:b/>
                <w:sz w:val="20"/>
                <w:szCs w:val="20"/>
              </w:rPr>
            </w:pPr>
            <w:r w:rsidRPr="0026308D">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11</w:t>
            </w:r>
            <w:r w:rsidRPr="0026308D">
              <w:rPr>
                <w:rFonts w:ascii="Times New Roman" w:eastAsia="Times New Roman" w:hAnsi="Times New Roman" w:cs="Times New Roman"/>
                <w:b/>
                <w:sz w:val="20"/>
                <w:szCs w:val="20"/>
              </w:rPr>
              <w:t>.11.2025</w:t>
            </w:r>
          </w:p>
          <w:p w:rsidR="0026308D" w:rsidRPr="00B6254B" w:rsidRDefault="0026308D" w:rsidP="0026308D">
            <w:pPr>
              <w:spacing w:after="100" w:afterAutospacing="1" w:line="240" w:lineRule="auto"/>
              <w:rPr>
                <w:rFonts w:ascii="Times New Roman" w:eastAsia="Times New Roman" w:hAnsi="Times New Roman" w:cs="Times New Roman"/>
                <w:sz w:val="20"/>
                <w:szCs w:val="20"/>
              </w:rPr>
            </w:pPr>
            <w:r w:rsidRPr="0026308D">
              <w:rPr>
                <w:rFonts w:ascii="Times New Roman" w:eastAsia="Times New Roman" w:hAnsi="Times New Roman" w:cs="Times New Roman"/>
                <w:b/>
                <w:sz w:val="20"/>
                <w:szCs w:val="20"/>
              </w:rPr>
              <w:t>Размещено на ИР: -</w:t>
            </w:r>
          </w:p>
        </w:tc>
        <w:tc>
          <w:tcPr>
            <w:tcW w:w="1408" w:type="dxa"/>
            <w:tcBorders>
              <w:right w:val="single" w:sz="4" w:space="0" w:color="auto"/>
            </w:tcBorders>
            <w:shd w:val="clear" w:color="auto" w:fill="auto"/>
          </w:tcPr>
          <w:p w:rsidR="004C2657" w:rsidRPr="00B6254B" w:rsidRDefault="0026308D" w:rsidP="008E6165">
            <w:pPr>
              <w:spacing w:after="0" w:line="240" w:lineRule="auto"/>
              <w:jc w:val="center"/>
              <w:rPr>
                <w:rFonts w:ascii="Times New Roman" w:eastAsia="Times New Roman" w:hAnsi="Times New Roman" w:cs="Times New Roman"/>
                <w:sz w:val="20"/>
                <w:szCs w:val="20"/>
                <w:lang w:eastAsia="ru-RU"/>
              </w:rPr>
            </w:pPr>
            <w:r w:rsidRPr="00277F05">
              <w:rPr>
                <w:rFonts w:ascii="Times New Roman" w:eastAsia="Times New Roman" w:hAnsi="Times New Roman" w:cs="Times New Roman"/>
                <w:color w:val="FF0000"/>
                <w:sz w:val="20"/>
                <w:szCs w:val="20"/>
                <w:lang w:eastAsia="ru-RU"/>
              </w:rPr>
              <w:t>Отсутсвует обьявления на сайте МИО Скрин от 09.12.2025</w:t>
            </w:r>
          </w:p>
        </w:tc>
        <w:tc>
          <w:tcPr>
            <w:tcW w:w="2703" w:type="dxa"/>
            <w:tcBorders>
              <w:left w:val="single" w:sz="4" w:space="0" w:color="auto"/>
            </w:tcBorders>
            <w:shd w:val="clear" w:color="auto" w:fill="auto"/>
          </w:tcPr>
          <w:p w:rsidR="004C2657" w:rsidRPr="003731A8" w:rsidRDefault="004C2657" w:rsidP="003731A8">
            <w:pPr>
              <w:spacing w:after="100" w:afterAutospacing="1" w:line="240" w:lineRule="auto"/>
              <w:rPr>
                <w:rFonts w:ascii="Times New Roman" w:eastAsia="Times New Roman" w:hAnsi="Times New Roman" w:cs="Times New Roman"/>
                <w:b/>
                <w:sz w:val="20"/>
                <w:szCs w:val="20"/>
                <w:lang w:eastAsia="ru-RU"/>
              </w:rPr>
            </w:pPr>
          </w:p>
        </w:tc>
        <w:tc>
          <w:tcPr>
            <w:tcW w:w="982" w:type="dxa"/>
            <w:shd w:val="clear" w:color="auto" w:fill="auto"/>
          </w:tcPr>
          <w:p w:rsidR="004C2657" w:rsidRPr="00B6254B" w:rsidRDefault="004C2657" w:rsidP="008E6165">
            <w:pPr>
              <w:spacing w:after="0" w:line="240" w:lineRule="auto"/>
              <w:jc w:val="center"/>
              <w:rPr>
                <w:rFonts w:ascii="Times New Roman" w:eastAsia="Times New Roman" w:hAnsi="Times New Roman" w:cs="Times New Roman"/>
                <w:bCs/>
                <w:sz w:val="20"/>
                <w:szCs w:val="20"/>
                <w:lang w:eastAsia="ru-RU"/>
              </w:rPr>
            </w:pPr>
          </w:p>
        </w:tc>
      </w:tr>
      <w:tr w:rsidR="004C2657" w:rsidRPr="00B6254B" w:rsidTr="003C22F9">
        <w:trPr>
          <w:trHeight w:val="382"/>
        </w:trPr>
        <w:tc>
          <w:tcPr>
            <w:tcW w:w="427" w:type="dxa"/>
            <w:gridSpan w:val="2"/>
            <w:shd w:val="clear" w:color="auto" w:fill="auto"/>
          </w:tcPr>
          <w:p w:rsidR="004C2657" w:rsidRPr="00B6254B" w:rsidRDefault="004C265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C2657" w:rsidRPr="00B6254B" w:rsidRDefault="004C2657"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126222" w:rsidRPr="00126222" w:rsidRDefault="00126222" w:rsidP="00126222">
            <w:pPr>
              <w:spacing w:after="100" w:afterAutospacing="1" w:line="240" w:lineRule="auto"/>
              <w:rPr>
                <w:rFonts w:ascii="Times New Roman" w:eastAsia="Times New Roman" w:hAnsi="Times New Roman" w:cs="Times New Roman"/>
                <w:b/>
                <w:sz w:val="20"/>
                <w:szCs w:val="20"/>
              </w:rPr>
            </w:pPr>
            <w:r w:rsidRPr="00126222">
              <w:rPr>
                <w:rFonts w:ascii="Times New Roman" w:eastAsia="Times New Roman" w:hAnsi="Times New Roman" w:cs="Times New Roman"/>
                <w:b/>
                <w:sz w:val="20"/>
                <w:szCs w:val="20"/>
              </w:rPr>
              <w:t>25/12/2025 11:00</w:t>
            </w:r>
          </w:p>
          <w:p w:rsidR="00126222" w:rsidRPr="00126222" w:rsidRDefault="00126222" w:rsidP="00126222">
            <w:pPr>
              <w:spacing w:after="100" w:afterAutospacing="1" w:line="240" w:lineRule="auto"/>
              <w:rPr>
                <w:rFonts w:ascii="Times New Roman" w:eastAsia="Times New Roman" w:hAnsi="Times New Roman" w:cs="Times New Roman"/>
                <w:sz w:val="20"/>
                <w:szCs w:val="20"/>
              </w:rPr>
            </w:pPr>
            <w:r w:rsidRPr="00126222">
              <w:rPr>
                <w:rFonts w:ascii="Times New Roman" w:eastAsia="Times New Roman" w:hAnsi="Times New Roman" w:cs="Times New Roman"/>
                <w:sz w:val="20"/>
                <w:szCs w:val="20"/>
              </w:rPr>
              <w:t xml:space="preserve">Нормативы допустимых выбросов загрязняющих веществ, Программа управления отходами, Программа производственного экологического контроля, План природоохранных мероприятий, Раздел охраны окружающей среды к рабочему проекту «Строительство производственной базы по утилизации отходов по адресу: Алматинская область, Жамбылский район, Шолаккаргалинский сельский округ, село Касымбек, </w:t>
            </w:r>
            <w:r w:rsidRPr="00126222">
              <w:rPr>
                <w:rFonts w:ascii="Times New Roman" w:eastAsia="Times New Roman" w:hAnsi="Times New Roman" w:cs="Times New Roman"/>
                <w:sz w:val="20"/>
                <w:szCs w:val="20"/>
              </w:rPr>
              <w:lastRenderedPageBreak/>
              <w:t>производственный кооператив Касымбек, земельный участок №27»</w:t>
            </w:r>
          </w:p>
          <w:p w:rsidR="004C2657" w:rsidRDefault="00126222" w:rsidP="00126222">
            <w:pPr>
              <w:spacing w:after="100" w:afterAutospacing="1" w:line="240" w:lineRule="auto"/>
              <w:rPr>
                <w:rFonts w:ascii="Times New Roman" w:eastAsia="Times New Roman" w:hAnsi="Times New Roman" w:cs="Times New Roman"/>
                <w:sz w:val="20"/>
                <w:szCs w:val="20"/>
              </w:rPr>
            </w:pPr>
            <w:r w:rsidRPr="00126222">
              <w:rPr>
                <w:rFonts w:ascii="Times New Roman" w:eastAsia="Times New Roman" w:hAnsi="Times New Roman" w:cs="Times New Roman"/>
                <w:sz w:val="20"/>
                <w:szCs w:val="20"/>
              </w:rPr>
              <w:t>Заявитель: Товарищество с ограниченной ответственностью ""Вита Пром""</w:t>
            </w:r>
          </w:p>
          <w:p w:rsidR="00126222" w:rsidRPr="00126222" w:rsidRDefault="00126222" w:rsidP="00126222">
            <w:pPr>
              <w:spacing w:after="100" w:afterAutospacing="1" w:line="240" w:lineRule="auto"/>
              <w:rPr>
                <w:rFonts w:ascii="Times New Roman" w:eastAsia="Times New Roman" w:hAnsi="Times New Roman" w:cs="Times New Roman"/>
                <w:b/>
                <w:sz w:val="20"/>
                <w:szCs w:val="20"/>
              </w:rPr>
            </w:pPr>
            <w:r w:rsidRPr="00126222">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13</w:t>
            </w:r>
            <w:r w:rsidRPr="00126222">
              <w:rPr>
                <w:rFonts w:ascii="Times New Roman" w:eastAsia="Times New Roman" w:hAnsi="Times New Roman" w:cs="Times New Roman"/>
                <w:b/>
                <w:sz w:val="20"/>
                <w:szCs w:val="20"/>
              </w:rPr>
              <w:t>.11.2025</w:t>
            </w:r>
          </w:p>
          <w:p w:rsidR="00126222" w:rsidRPr="00B6254B" w:rsidRDefault="00126222" w:rsidP="00126222">
            <w:pPr>
              <w:spacing w:after="100" w:afterAutospacing="1" w:line="240" w:lineRule="auto"/>
              <w:rPr>
                <w:rFonts w:ascii="Times New Roman" w:eastAsia="Times New Roman" w:hAnsi="Times New Roman" w:cs="Times New Roman"/>
                <w:sz w:val="20"/>
                <w:szCs w:val="20"/>
              </w:rPr>
            </w:pPr>
            <w:r w:rsidRPr="00126222">
              <w:rPr>
                <w:rFonts w:ascii="Times New Roman" w:eastAsia="Times New Roman" w:hAnsi="Times New Roman" w:cs="Times New Roman"/>
                <w:b/>
                <w:sz w:val="20"/>
                <w:szCs w:val="20"/>
              </w:rPr>
              <w:t>Размещено на ИР: -</w:t>
            </w:r>
          </w:p>
        </w:tc>
        <w:tc>
          <w:tcPr>
            <w:tcW w:w="1408" w:type="dxa"/>
            <w:tcBorders>
              <w:right w:val="single" w:sz="4" w:space="0" w:color="auto"/>
            </w:tcBorders>
            <w:shd w:val="clear" w:color="auto" w:fill="auto"/>
          </w:tcPr>
          <w:p w:rsidR="004C2657" w:rsidRPr="00B6254B" w:rsidRDefault="00126222" w:rsidP="00126222">
            <w:pPr>
              <w:spacing w:after="0" w:line="240" w:lineRule="auto"/>
              <w:rPr>
                <w:rFonts w:ascii="Times New Roman" w:eastAsia="Times New Roman" w:hAnsi="Times New Roman" w:cs="Times New Roman"/>
                <w:sz w:val="20"/>
                <w:szCs w:val="20"/>
                <w:lang w:eastAsia="ru-RU"/>
              </w:rPr>
            </w:pPr>
            <w:r w:rsidRPr="00277F05">
              <w:rPr>
                <w:rFonts w:ascii="Times New Roman" w:eastAsia="Times New Roman" w:hAnsi="Times New Roman" w:cs="Times New Roman"/>
                <w:color w:val="FF0000"/>
                <w:sz w:val="20"/>
                <w:szCs w:val="20"/>
                <w:lang w:eastAsia="ru-RU"/>
              </w:rPr>
              <w:lastRenderedPageBreak/>
              <w:t>Отсутсвует обьявления на сайте МИО Скрин от 09.12.2025</w:t>
            </w:r>
          </w:p>
        </w:tc>
        <w:tc>
          <w:tcPr>
            <w:tcW w:w="2703" w:type="dxa"/>
            <w:tcBorders>
              <w:left w:val="single" w:sz="4" w:space="0" w:color="auto"/>
            </w:tcBorders>
            <w:shd w:val="clear" w:color="auto" w:fill="auto"/>
          </w:tcPr>
          <w:p w:rsidR="004C2657" w:rsidRPr="003731A8" w:rsidRDefault="004C2657" w:rsidP="003731A8">
            <w:pPr>
              <w:spacing w:after="100" w:afterAutospacing="1" w:line="240" w:lineRule="auto"/>
              <w:rPr>
                <w:rFonts w:ascii="Times New Roman" w:eastAsia="Times New Roman" w:hAnsi="Times New Roman" w:cs="Times New Roman"/>
                <w:b/>
                <w:sz w:val="20"/>
                <w:szCs w:val="20"/>
                <w:lang w:eastAsia="ru-RU"/>
              </w:rPr>
            </w:pPr>
          </w:p>
        </w:tc>
        <w:tc>
          <w:tcPr>
            <w:tcW w:w="982" w:type="dxa"/>
            <w:shd w:val="clear" w:color="auto" w:fill="auto"/>
          </w:tcPr>
          <w:p w:rsidR="004C2657" w:rsidRPr="00B6254B" w:rsidRDefault="004C2657" w:rsidP="008E6165">
            <w:pPr>
              <w:spacing w:after="0" w:line="240" w:lineRule="auto"/>
              <w:jc w:val="center"/>
              <w:rPr>
                <w:rFonts w:ascii="Times New Roman" w:eastAsia="Times New Roman" w:hAnsi="Times New Roman" w:cs="Times New Roman"/>
                <w:bCs/>
                <w:sz w:val="20"/>
                <w:szCs w:val="20"/>
                <w:lang w:eastAsia="ru-RU"/>
              </w:rPr>
            </w:pPr>
          </w:p>
        </w:tc>
      </w:tr>
      <w:tr w:rsidR="004C2657" w:rsidRPr="00B6254B" w:rsidTr="003C22F9">
        <w:trPr>
          <w:trHeight w:val="382"/>
        </w:trPr>
        <w:tc>
          <w:tcPr>
            <w:tcW w:w="427" w:type="dxa"/>
            <w:gridSpan w:val="2"/>
            <w:shd w:val="clear" w:color="auto" w:fill="auto"/>
          </w:tcPr>
          <w:p w:rsidR="004C2657" w:rsidRPr="00B6254B" w:rsidRDefault="004C265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C2657" w:rsidRPr="00B6254B" w:rsidRDefault="004C2657"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126222" w:rsidRPr="00022D50" w:rsidRDefault="0073074F" w:rsidP="0073074F">
            <w:pPr>
              <w:spacing w:after="100" w:afterAutospacing="1" w:line="240" w:lineRule="auto"/>
              <w:rPr>
                <w:rFonts w:ascii="Times New Roman" w:eastAsia="Times New Roman" w:hAnsi="Times New Roman" w:cs="Times New Roman"/>
                <w:b/>
                <w:sz w:val="20"/>
                <w:szCs w:val="20"/>
              </w:rPr>
            </w:pPr>
            <w:r w:rsidRPr="00022D50">
              <w:rPr>
                <w:rFonts w:ascii="Times New Roman" w:eastAsia="Times New Roman" w:hAnsi="Times New Roman" w:cs="Times New Roman"/>
                <w:b/>
                <w:sz w:val="20"/>
                <w:szCs w:val="20"/>
              </w:rPr>
              <w:t>19/12/2025 15:00</w:t>
            </w:r>
          </w:p>
          <w:p w:rsidR="00126222" w:rsidRPr="00126222" w:rsidRDefault="00126222" w:rsidP="0073074F">
            <w:pPr>
              <w:spacing w:after="100" w:afterAutospacing="1" w:line="240" w:lineRule="auto"/>
              <w:rPr>
                <w:rFonts w:ascii="Times New Roman" w:eastAsia="Times New Roman" w:hAnsi="Times New Roman" w:cs="Times New Roman"/>
                <w:sz w:val="20"/>
                <w:szCs w:val="20"/>
              </w:rPr>
            </w:pPr>
            <w:r w:rsidRPr="00126222">
              <w:rPr>
                <w:rFonts w:ascii="Times New Roman" w:eastAsia="Times New Roman" w:hAnsi="Times New Roman" w:cs="Times New Roman"/>
                <w:sz w:val="20"/>
                <w:szCs w:val="20"/>
              </w:rPr>
              <w:t>Отчет о возможных воздействиях к «Плану горных работ на месторождении общераспространенных полезных ископаемых «Или»</w:t>
            </w:r>
          </w:p>
          <w:p w:rsidR="004C2657" w:rsidRDefault="00126222" w:rsidP="0073074F">
            <w:pPr>
              <w:spacing w:after="100" w:afterAutospacing="1" w:line="240" w:lineRule="auto"/>
              <w:rPr>
                <w:rFonts w:ascii="Times New Roman" w:eastAsia="Times New Roman" w:hAnsi="Times New Roman" w:cs="Times New Roman"/>
                <w:sz w:val="20"/>
                <w:szCs w:val="20"/>
              </w:rPr>
            </w:pPr>
            <w:r w:rsidRPr="00126222">
              <w:rPr>
                <w:rFonts w:ascii="Times New Roman" w:eastAsia="Times New Roman" w:hAnsi="Times New Roman" w:cs="Times New Roman"/>
                <w:sz w:val="20"/>
                <w:szCs w:val="20"/>
              </w:rPr>
              <w:t>Заявитель: Товарищество с ограниченной ответственностью ""Amino trade""</w:t>
            </w:r>
          </w:p>
          <w:p w:rsidR="00126222" w:rsidRPr="00126222" w:rsidRDefault="00126222" w:rsidP="0073074F">
            <w:pPr>
              <w:spacing w:after="100" w:afterAutospacing="1" w:line="240" w:lineRule="auto"/>
              <w:rPr>
                <w:rFonts w:ascii="Times New Roman" w:eastAsia="Times New Roman" w:hAnsi="Times New Roman" w:cs="Times New Roman"/>
                <w:b/>
                <w:sz w:val="20"/>
                <w:szCs w:val="20"/>
              </w:rPr>
            </w:pPr>
            <w:r w:rsidRPr="00126222">
              <w:rPr>
                <w:rFonts w:ascii="Times New Roman" w:eastAsia="Times New Roman" w:hAnsi="Times New Roman" w:cs="Times New Roman"/>
                <w:b/>
                <w:sz w:val="20"/>
                <w:szCs w:val="20"/>
              </w:rPr>
              <w:t>Размещено на Информационной системе: 14.11.2025</w:t>
            </w:r>
          </w:p>
          <w:p w:rsidR="00126222" w:rsidRPr="00B6254B" w:rsidRDefault="00126222" w:rsidP="0073074F">
            <w:pPr>
              <w:spacing w:after="100" w:afterAutospacing="1" w:line="240" w:lineRule="auto"/>
              <w:rPr>
                <w:rFonts w:ascii="Times New Roman" w:eastAsia="Times New Roman" w:hAnsi="Times New Roman" w:cs="Times New Roman"/>
                <w:sz w:val="20"/>
                <w:szCs w:val="20"/>
              </w:rPr>
            </w:pPr>
            <w:r w:rsidRPr="00126222">
              <w:rPr>
                <w:rFonts w:ascii="Times New Roman" w:eastAsia="Times New Roman" w:hAnsi="Times New Roman" w:cs="Times New Roman"/>
                <w:b/>
                <w:sz w:val="20"/>
                <w:szCs w:val="20"/>
              </w:rPr>
              <w:t>Размещено на ИР:</w:t>
            </w:r>
            <w:r w:rsidR="0073074F">
              <w:rPr>
                <w:rFonts w:ascii="Times New Roman" w:eastAsia="Times New Roman" w:hAnsi="Times New Roman" w:cs="Times New Roman"/>
                <w:b/>
                <w:sz w:val="20"/>
                <w:szCs w:val="20"/>
              </w:rPr>
              <w:t xml:space="preserve"> -</w:t>
            </w:r>
          </w:p>
        </w:tc>
        <w:tc>
          <w:tcPr>
            <w:tcW w:w="1408" w:type="dxa"/>
            <w:tcBorders>
              <w:right w:val="single" w:sz="4" w:space="0" w:color="auto"/>
            </w:tcBorders>
            <w:shd w:val="clear" w:color="auto" w:fill="auto"/>
          </w:tcPr>
          <w:p w:rsidR="004C2657" w:rsidRPr="00B6254B" w:rsidRDefault="00126222" w:rsidP="008E6165">
            <w:pPr>
              <w:spacing w:after="0" w:line="240" w:lineRule="auto"/>
              <w:jc w:val="center"/>
              <w:rPr>
                <w:rFonts w:ascii="Times New Roman" w:eastAsia="Times New Roman" w:hAnsi="Times New Roman" w:cs="Times New Roman"/>
                <w:sz w:val="20"/>
                <w:szCs w:val="20"/>
                <w:lang w:eastAsia="ru-RU"/>
              </w:rPr>
            </w:pPr>
            <w:r w:rsidRPr="00277F05">
              <w:rPr>
                <w:rFonts w:ascii="Times New Roman" w:eastAsia="Times New Roman" w:hAnsi="Times New Roman" w:cs="Times New Roman"/>
                <w:color w:val="FF0000"/>
                <w:sz w:val="20"/>
                <w:szCs w:val="20"/>
                <w:lang w:eastAsia="ru-RU"/>
              </w:rPr>
              <w:t>Отсутсвует обьявления на сайте МИО Скрин от 09.12.2025</w:t>
            </w:r>
          </w:p>
        </w:tc>
        <w:tc>
          <w:tcPr>
            <w:tcW w:w="2703" w:type="dxa"/>
            <w:tcBorders>
              <w:left w:val="single" w:sz="4" w:space="0" w:color="auto"/>
            </w:tcBorders>
            <w:shd w:val="clear" w:color="auto" w:fill="auto"/>
          </w:tcPr>
          <w:p w:rsidR="004C2657" w:rsidRPr="003731A8" w:rsidRDefault="004C2657" w:rsidP="003731A8">
            <w:pPr>
              <w:spacing w:after="100" w:afterAutospacing="1" w:line="240" w:lineRule="auto"/>
              <w:rPr>
                <w:rFonts w:ascii="Times New Roman" w:eastAsia="Times New Roman" w:hAnsi="Times New Roman" w:cs="Times New Roman"/>
                <w:b/>
                <w:sz w:val="20"/>
                <w:szCs w:val="20"/>
                <w:lang w:eastAsia="ru-RU"/>
              </w:rPr>
            </w:pPr>
          </w:p>
        </w:tc>
        <w:tc>
          <w:tcPr>
            <w:tcW w:w="982" w:type="dxa"/>
            <w:shd w:val="clear" w:color="auto" w:fill="auto"/>
          </w:tcPr>
          <w:p w:rsidR="004C2657" w:rsidRPr="00B6254B" w:rsidRDefault="004C2657" w:rsidP="008E6165">
            <w:pPr>
              <w:spacing w:after="0" w:line="240" w:lineRule="auto"/>
              <w:jc w:val="center"/>
              <w:rPr>
                <w:rFonts w:ascii="Times New Roman" w:eastAsia="Times New Roman" w:hAnsi="Times New Roman" w:cs="Times New Roman"/>
                <w:bCs/>
                <w:sz w:val="20"/>
                <w:szCs w:val="20"/>
                <w:lang w:eastAsia="ru-RU"/>
              </w:rPr>
            </w:pPr>
          </w:p>
        </w:tc>
      </w:tr>
      <w:tr w:rsidR="004C2657" w:rsidRPr="00B6254B" w:rsidTr="003C22F9">
        <w:trPr>
          <w:trHeight w:val="382"/>
        </w:trPr>
        <w:tc>
          <w:tcPr>
            <w:tcW w:w="427" w:type="dxa"/>
            <w:gridSpan w:val="2"/>
            <w:shd w:val="clear" w:color="auto" w:fill="auto"/>
          </w:tcPr>
          <w:p w:rsidR="004C2657" w:rsidRPr="00B6254B" w:rsidRDefault="004C265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C2657" w:rsidRPr="00B6254B" w:rsidRDefault="004C2657"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C12A2B" w:rsidRPr="00C12A2B" w:rsidRDefault="00C12A2B" w:rsidP="00C12A2B">
            <w:pPr>
              <w:spacing w:after="100" w:afterAutospacing="1" w:line="240" w:lineRule="auto"/>
              <w:rPr>
                <w:rFonts w:ascii="Times New Roman" w:eastAsia="Times New Roman" w:hAnsi="Times New Roman" w:cs="Times New Roman"/>
                <w:b/>
                <w:sz w:val="20"/>
                <w:szCs w:val="20"/>
              </w:rPr>
            </w:pPr>
            <w:r w:rsidRPr="00C12A2B">
              <w:rPr>
                <w:rFonts w:ascii="Times New Roman" w:eastAsia="Times New Roman" w:hAnsi="Times New Roman" w:cs="Times New Roman"/>
                <w:b/>
                <w:sz w:val="20"/>
                <w:szCs w:val="20"/>
              </w:rPr>
              <w:t>19/12/2025 12:00</w:t>
            </w:r>
          </w:p>
          <w:p w:rsidR="00C12A2B" w:rsidRPr="00C12A2B" w:rsidRDefault="00C12A2B" w:rsidP="00C12A2B">
            <w:pPr>
              <w:spacing w:after="100" w:afterAutospacing="1" w:line="240" w:lineRule="auto"/>
              <w:rPr>
                <w:rFonts w:ascii="Times New Roman" w:eastAsia="Times New Roman" w:hAnsi="Times New Roman" w:cs="Times New Roman"/>
                <w:sz w:val="20"/>
                <w:szCs w:val="20"/>
              </w:rPr>
            </w:pPr>
            <w:r w:rsidRPr="00C12A2B">
              <w:rPr>
                <w:rFonts w:ascii="Times New Roman" w:eastAsia="Times New Roman" w:hAnsi="Times New Roman" w:cs="Times New Roman"/>
                <w:sz w:val="20"/>
                <w:szCs w:val="20"/>
              </w:rPr>
              <w:t>Раздел «Охрана окружающей среды» для фермы крупнорогатого скота ТОО «Агро Балтабай» расположенного по адресу: Алматинская область, Енбекшиказахский район, Кырбалтабайский с/о, из земель производительного кооператива «Кырбалтабай».</w:t>
            </w:r>
          </w:p>
          <w:p w:rsidR="004C2657" w:rsidRDefault="00C12A2B" w:rsidP="00C12A2B">
            <w:pPr>
              <w:spacing w:after="100" w:afterAutospacing="1" w:line="240" w:lineRule="auto"/>
              <w:rPr>
                <w:rFonts w:ascii="Times New Roman" w:eastAsia="Times New Roman" w:hAnsi="Times New Roman" w:cs="Times New Roman"/>
                <w:sz w:val="20"/>
                <w:szCs w:val="20"/>
              </w:rPr>
            </w:pPr>
            <w:r w:rsidRPr="00C12A2B">
              <w:rPr>
                <w:rFonts w:ascii="Times New Roman" w:eastAsia="Times New Roman" w:hAnsi="Times New Roman" w:cs="Times New Roman"/>
                <w:sz w:val="20"/>
                <w:szCs w:val="20"/>
              </w:rPr>
              <w:t>Заявитель: Товарищество с ограниченной ответственностью ""АГРО Балтабай""</w:t>
            </w:r>
          </w:p>
          <w:p w:rsidR="00C12A2B" w:rsidRPr="00C12A2B" w:rsidRDefault="00C12A2B" w:rsidP="00C12A2B">
            <w:pPr>
              <w:spacing w:after="100" w:afterAutospacing="1" w:line="240" w:lineRule="auto"/>
              <w:rPr>
                <w:rFonts w:ascii="Times New Roman" w:eastAsia="Times New Roman" w:hAnsi="Times New Roman" w:cs="Times New Roman"/>
                <w:b/>
                <w:sz w:val="20"/>
                <w:szCs w:val="20"/>
              </w:rPr>
            </w:pPr>
            <w:r w:rsidRPr="00C12A2B">
              <w:rPr>
                <w:rFonts w:ascii="Times New Roman" w:eastAsia="Times New Roman" w:hAnsi="Times New Roman" w:cs="Times New Roman"/>
                <w:b/>
                <w:sz w:val="20"/>
                <w:szCs w:val="20"/>
              </w:rPr>
              <w:t>Размещено на Информационной системе: 14.11.2025</w:t>
            </w:r>
          </w:p>
          <w:p w:rsidR="00C12A2B" w:rsidRPr="00B6254B" w:rsidRDefault="00C12A2B" w:rsidP="00C12A2B">
            <w:pPr>
              <w:spacing w:after="100" w:afterAutospacing="1" w:line="240" w:lineRule="auto"/>
              <w:rPr>
                <w:rFonts w:ascii="Times New Roman" w:eastAsia="Times New Roman" w:hAnsi="Times New Roman" w:cs="Times New Roman"/>
                <w:sz w:val="20"/>
                <w:szCs w:val="20"/>
              </w:rPr>
            </w:pPr>
            <w:r w:rsidRPr="00C12A2B">
              <w:rPr>
                <w:rFonts w:ascii="Times New Roman" w:eastAsia="Times New Roman" w:hAnsi="Times New Roman" w:cs="Times New Roman"/>
                <w:b/>
                <w:sz w:val="20"/>
                <w:szCs w:val="20"/>
              </w:rPr>
              <w:t>Размещено на ИР: -</w:t>
            </w:r>
          </w:p>
        </w:tc>
        <w:tc>
          <w:tcPr>
            <w:tcW w:w="1408" w:type="dxa"/>
            <w:tcBorders>
              <w:right w:val="single" w:sz="4" w:space="0" w:color="auto"/>
            </w:tcBorders>
            <w:shd w:val="clear" w:color="auto" w:fill="auto"/>
          </w:tcPr>
          <w:p w:rsidR="004C2657" w:rsidRPr="00B6254B" w:rsidRDefault="00C12A2B" w:rsidP="008E6165">
            <w:pPr>
              <w:spacing w:after="0" w:line="240" w:lineRule="auto"/>
              <w:jc w:val="center"/>
              <w:rPr>
                <w:rFonts w:ascii="Times New Roman" w:eastAsia="Times New Roman" w:hAnsi="Times New Roman" w:cs="Times New Roman"/>
                <w:sz w:val="20"/>
                <w:szCs w:val="20"/>
                <w:lang w:eastAsia="ru-RU"/>
              </w:rPr>
            </w:pPr>
            <w:r w:rsidRPr="00277F05">
              <w:rPr>
                <w:rFonts w:ascii="Times New Roman" w:eastAsia="Times New Roman" w:hAnsi="Times New Roman" w:cs="Times New Roman"/>
                <w:color w:val="FF0000"/>
                <w:sz w:val="20"/>
                <w:szCs w:val="20"/>
                <w:lang w:eastAsia="ru-RU"/>
              </w:rPr>
              <w:t>Отсутсвует обьявления на сайте МИО Скрин от 09.12.2025</w:t>
            </w:r>
          </w:p>
        </w:tc>
        <w:tc>
          <w:tcPr>
            <w:tcW w:w="2703" w:type="dxa"/>
            <w:tcBorders>
              <w:left w:val="single" w:sz="4" w:space="0" w:color="auto"/>
            </w:tcBorders>
            <w:shd w:val="clear" w:color="auto" w:fill="auto"/>
          </w:tcPr>
          <w:p w:rsidR="004C2657" w:rsidRPr="003731A8" w:rsidRDefault="004C2657" w:rsidP="003731A8">
            <w:pPr>
              <w:spacing w:after="100" w:afterAutospacing="1" w:line="240" w:lineRule="auto"/>
              <w:rPr>
                <w:rFonts w:ascii="Times New Roman" w:eastAsia="Times New Roman" w:hAnsi="Times New Roman" w:cs="Times New Roman"/>
                <w:b/>
                <w:sz w:val="20"/>
                <w:szCs w:val="20"/>
                <w:lang w:eastAsia="ru-RU"/>
              </w:rPr>
            </w:pPr>
          </w:p>
        </w:tc>
        <w:tc>
          <w:tcPr>
            <w:tcW w:w="982" w:type="dxa"/>
            <w:shd w:val="clear" w:color="auto" w:fill="auto"/>
          </w:tcPr>
          <w:p w:rsidR="004C2657" w:rsidRPr="00B6254B" w:rsidRDefault="004C2657" w:rsidP="008E6165">
            <w:pPr>
              <w:spacing w:after="0" w:line="240" w:lineRule="auto"/>
              <w:jc w:val="center"/>
              <w:rPr>
                <w:rFonts w:ascii="Times New Roman" w:eastAsia="Times New Roman" w:hAnsi="Times New Roman" w:cs="Times New Roman"/>
                <w:bCs/>
                <w:sz w:val="20"/>
                <w:szCs w:val="20"/>
                <w:lang w:eastAsia="ru-RU"/>
              </w:rPr>
            </w:pPr>
          </w:p>
        </w:tc>
      </w:tr>
      <w:tr w:rsidR="004C2657" w:rsidRPr="00B6254B" w:rsidTr="003C22F9">
        <w:trPr>
          <w:trHeight w:val="382"/>
        </w:trPr>
        <w:tc>
          <w:tcPr>
            <w:tcW w:w="427" w:type="dxa"/>
            <w:gridSpan w:val="2"/>
            <w:shd w:val="clear" w:color="auto" w:fill="auto"/>
          </w:tcPr>
          <w:p w:rsidR="004C2657" w:rsidRPr="00B6254B" w:rsidRDefault="004C265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C2657" w:rsidRPr="00B6254B" w:rsidRDefault="004C2657"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990197" w:rsidRPr="00B6254B" w:rsidRDefault="00990197" w:rsidP="00990197">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4C2657" w:rsidRPr="00B6254B" w:rsidRDefault="004C2657"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9D2EB3" w:rsidRPr="00990197" w:rsidRDefault="009D2EB3" w:rsidP="009D2EB3">
            <w:pPr>
              <w:spacing w:after="100" w:afterAutospacing="1" w:line="240" w:lineRule="auto"/>
              <w:rPr>
                <w:rFonts w:ascii="Times New Roman" w:eastAsia="Times New Roman" w:hAnsi="Times New Roman" w:cs="Times New Roman"/>
                <w:b/>
                <w:sz w:val="20"/>
                <w:szCs w:val="20"/>
              </w:rPr>
            </w:pPr>
            <w:r w:rsidRPr="00990197">
              <w:rPr>
                <w:rFonts w:ascii="Times New Roman" w:eastAsia="Times New Roman" w:hAnsi="Times New Roman" w:cs="Times New Roman"/>
                <w:b/>
                <w:sz w:val="20"/>
                <w:szCs w:val="20"/>
              </w:rPr>
              <w:t>17/11/2025 15:00</w:t>
            </w:r>
          </w:p>
          <w:p w:rsidR="009D2EB3" w:rsidRPr="00990197" w:rsidRDefault="009D2EB3" w:rsidP="009D2EB3">
            <w:pPr>
              <w:spacing w:after="100" w:afterAutospacing="1" w:line="240" w:lineRule="auto"/>
              <w:rPr>
                <w:rFonts w:ascii="Times New Roman" w:eastAsia="Times New Roman" w:hAnsi="Times New Roman" w:cs="Times New Roman"/>
                <w:sz w:val="20"/>
                <w:szCs w:val="20"/>
              </w:rPr>
            </w:pPr>
            <w:r w:rsidRPr="00990197">
              <w:rPr>
                <w:rFonts w:ascii="Times New Roman" w:eastAsia="Times New Roman" w:hAnsi="Times New Roman" w:cs="Times New Roman"/>
                <w:sz w:val="20"/>
                <w:szCs w:val="20"/>
              </w:rPr>
              <w:t xml:space="preserve">по проекту «Отчет о возможных воздействиях» </w:t>
            </w:r>
            <w:r w:rsidRPr="00990197">
              <w:rPr>
                <w:rFonts w:ascii="Times New Roman" w:eastAsia="Times New Roman" w:hAnsi="Times New Roman" w:cs="Times New Roman"/>
                <w:sz w:val="20"/>
                <w:szCs w:val="20"/>
              </w:rPr>
              <w:lastRenderedPageBreak/>
              <w:t>«Установка стерилизатора парового для обеззараживания медицинских отходов»</w:t>
            </w:r>
          </w:p>
          <w:p w:rsidR="009D2EB3" w:rsidRDefault="009D2EB3" w:rsidP="009D2EB3">
            <w:pPr>
              <w:spacing w:after="100" w:afterAutospacing="1" w:line="240" w:lineRule="auto"/>
              <w:rPr>
                <w:rFonts w:ascii="Times New Roman" w:eastAsia="Times New Roman" w:hAnsi="Times New Roman" w:cs="Times New Roman"/>
                <w:sz w:val="20"/>
                <w:szCs w:val="20"/>
              </w:rPr>
            </w:pPr>
            <w:r w:rsidRPr="00990197">
              <w:rPr>
                <w:rFonts w:ascii="Times New Roman" w:eastAsia="Times New Roman" w:hAnsi="Times New Roman" w:cs="Times New Roman"/>
                <w:sz w:val="20"/>
                <w:szCs w:val="20"/>
              </w:rPr>
              <w:t>Заявитель: Товарищество с ограниченной ответственностью ""АКЛЕР ГРУПП""</w:t>
            </w:r>
          </w:p>
          <w:p w:rsidR="009D2EB3" w:rsidRPr="00990197" w:rsidRDefault="009D2EB3" w:rsidP="009D2EB3">
            <w:pPr>
              <w:spacing w:after="100" w:afterAutospacing="1" w:line="240" w:lineRule="auto"/>
              <w:rPr>
                <w:rFonts w:ascii="Times New Roman" w:eastAsia="Times New Roman" w:hAnsi="Times New Roman" w:cs="Times New Roman"/>
                <w:b/>
                <w:sz w:val="20"/>
                <w:szCs w:val="20"/>
              </w:rPr>
            </w:pPr>
            <w:r w:rsidRPr="00990197">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21</w:t>
            </w:r>
            <w:r w:rsidRPr="00990197">
              <w:rPr>
                <w:rFonts w:ascii="Times New Roman" w:eastAsia="Times New Roman" w:hAnsi="Times New Roman" w:cs="Times New Roman"/>
                <w:b/>
                <w:sz w:val="20"/>
                <w:szCs w:val="20"/>
              </w:rPr>
              <w:t>.11.2025</w:t>
            </w:r>
          </w:p>
          <w:p w:rsidR="004C2657" w:rsidRPr="003731A8" w:rsidRDefault="009D2EB3" w:rsidP="009D2EB3">
            <w:pPr>
              <w:spacing w:after="100" w:afterAutospacing="1" w:line="240" w:lineRule="auto"/>
              <w:rPr>
                <w:rFonts w:ascii="Times New Roman" w:eastAsia="Times New Roman" w:hAnsi="Times New Roman" w:cs="Times New Roman"/>
                <w:b/>
                <w:sz w:val="20"/>
                <w:szCs w:val="20"/>
                <w:lang w:eastAsia="ru-RU"/>
              </w:rPr>
            </w:pPr>
            <w:r w:rsidRPr="00990197">
              <w:rPr>
                <w:rFonts w:ascii="Times New Roman" w:eastAsia="Times New Roman" w:hAnsi="Times New Roman" w:cs="Times New Roman"/>
                <w:b/>
                <w:sz w:val="20"/>
                <w:szCs w:val="20"/>
              </w:rPr>
              <w:t>Размещено на ИР: -</w:t>
            </w:r>
          </w:p>
        </w:tc>
        <w:tc>
          <w:tcPr>
            <w:tcW w:w="982" w:type="dxa"/>
            <w:shd w:val="clear" w:color="auto" w:fill="auto"/>
          </w:tcPr>
          <w:p w:rsidR="004C2657"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990197">
              <w:rPr>
                <w:rFonts w:ascii="Times New Roman" w:eastAsia="Times New Roman" w:hAnsi="Times New Roman" w:cs="Times New Roman"/>
                <w:color w:val="FF0000"/>
                <w:sz w:val="20"/>
                <w:szCs w:val="20"/>
                <w:lang w:eastAsia="ru-RU"/>
              </w:rPr>
              <w:lastRenderedPageBreak/>
              <w:t xml:space="preserve">Отсутсвует обьявления на </w:t>
            </w:r>
            <w:r w:rsidRPr="00990197">
              <w:rPr>
                <w:rFonts w:ascii="Times New Roman" w:eastAsia="Times New Roman" w:hAnsi="Times New Roman" w:cs="Times New Roman"/>
                <w:color w:val="FF0000"/>
                <w:sz w:val="20"/>
                <w:szCs w:val="20"/>
                <w:lang w:eastAsia="ru-RU"/>
              </w:rPr>
              <w:lastRenderedPageBreak/>
              <w:t>сайте МИО Скрин от 09.12.2025</w:t>
            </w:r>
          </w:p>
        </w:tc>
      </w:tr>
      <w:tr w:rsidR="004C2657" w:rsidRPr="00B6254B" w:rsidTr="003C22F9">
        <w:trPr>
          <w:trHeight w:val="382"/>
        </w:trPr>
        <w:tc>
          <w:tcPr>
            <w:tcW w:w="427" w:type="dxa"/>
            <w:gridSpan w:val="2"/>
            <w:shd w:val="clear" w:color="auto" w:fill="auto"/>
          </w:tcPr>
          <w:p w:rsidR="004C2657" w:rsidRPr="00B6254B" w:rsidRDefault="004C265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C2657" w:rsidRPr="00B6254B" w:rsidRDefault="004C2657"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4A5358" w:rsidRPr="00B6254B" w:rsidRDefault="004A5358" w:rsidP="004A5358">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4C2657" w:rsidRPr="00B6254B" w:rsidRDefault="004C2657"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9314E3" w:rsidRPr="004A5358" w:rsidRDefault="009314E3" w:rsidP="009314E3">
            <w:pPr>
              <w:spacing w:after="100" w:afterAutospacing="1" w:line="240" w:lineRule="auto"/>
              <w:rPr>
                <w:rFonts w:ascii="Times New Roman" w:eastAsia="Times New Roman" w:hAnsi="Times New Roman" w:cs="Times New Roman"/>
                <w:b/>
                <w:sz w:val="20"/>
                <w:szCs w:val="20"/>
              </w:rPr>
            </w:pPr>
            <w:r w:rsidRPr="004A5358">
              <w:rPr>
                <w:rFonts w:ascii="Times New Roman" w:eastAsia="Times New Roman" w:hAnsi="Times New Roman" w:cs="Times New Roman"/>
                <w:b/>
                <w:sz w:val="20"/>
                <w:szCs w:val="20"/>
              </w:rPr>
              <w:t>17/11/2025 11:30</w:t>
            </w:r>
          </w:p>
          <w:p w:rsidR="009314E3" w:rsidRPr="004A5358" w:rsidRDefault="009314E3" w:rsidP="009314E3">
            <w:pPr>
              <w:spacing w:after="100" w:afterAutospacing="1" w:line="240" w:lineRule="auto"/>
              <w:rPr>
                <w:rFonts w:ascii="Times New Roman" w:eastAsia="Times New Roman" w:hAnsi="Times New Roman" w:cs="Times New Roman"/>
                <w:sz w:val="20"/>
                <w:szCs w:val="20"/>
              </w:rPr>
            </w:pPr>
            <w:r w:rsidRPr="004A5358">
              <w:rPr>
                <w:rFonts w:ascii="Times New Roman" w:eastAsia="Times New Roman" w:hAnsi="Times New Roman" w:cs="Times New Roman"/>
                <w:sz w:val="20"/>
                <w:szCs w:val="20"/>
              </w:rPr>
              <w:t>План горных работ месторождения строительного камня «Конаев-2» блок С1-III, расположенного на землях административно-территориального подчинения г.Конаев Алматинской области</w:t>
            </w:r>
          </w:p>
          <w:p w:rsidR="009314E3" w:rsidRDefault="009314E3" w:rsidP="009314E3">
            <w:pPr>
              <w:spacing w:after="100" w:afterAutospacing="1" w:line="240" w:lineRule="auto"/>
              <w:rPr>
                <w:rFonts w:ascii="Times New Roman" w:eastAsia="Times New Roman" w:hAnsi="Times New Roman" w:cs="Times New Roman"/>
                <w:sz w:val="20"/>
                <w:szCs w:val="20"/>
              </w:rPr>
            </w:pPr>
            <w:r w:rsidRPr="004A5358">
              <w:rPr>
                <w:rFonts w:ascii="Times New Roman" w:eastAsia="Times New Roman" w:hAnsi="Times New Roman" w:cs="Times New Roman"/>
                <w:sz w:val="20"/>
                <w:szCs w:val="20"/>
              </w:rPr>
              <w:t>Заявитель: Товарищество с ограниченной ответственностью "Alm-Geo"</w:t>
            </w:r>
          </w:p>
          <w:p w:rsidR="009314E3" w:rsidRPr="004A5358" w:rsidRDefault="009314E3" w:rsidP="009314E3">
            <w:pPr>
              <w:spacing w:after="100" w:afterAutospacing="1" w:line="240" w:lineRule="auto"/>
              <w:rPr>
                <w:rFonts w:ascii="Times New Roman" w:eastAsia="Times New Roman" w:hAnsi="Times New Roman" w:cs="Times New Roman"/>
                <w:b/>
                <w:sz w:val="20"/>
                <w:szCs w:val="20"/>
              </w:rPr>
            </w:pPr>
            <w:r w:rsidRPr="004A5358">
              <w:rPr>
                <w:rFonts w:ascii="Times New Roman" w:eastAsia="Times New Roman" w:hAnsi="Times New Roman" w:cs="Times New Roman"/>
                <w:b/>
                <w:sz w:val="20"/>
                <w:szCs w:val="20"/>
              </w:rPr>
              <w:t>Размещено на Инфо</w:t>
            </w:r>
            <w:r>
              <w:rPr>
                <w:rFonts w:ascii="Times New Roman" w:eastAsia="Times New Roman" w:hAnsi="Times New Roman" w:cs="Times New Roman"/>
                <w:b/>
                <w:sz w:val="20"/>
                <w:szCs w:val="20"/>
              </w:rPr>
              <w:t>рмационной системе: 25</w:t>
            </w:r>
            <w:r w:rsidRPr="004A5358">
              <w:rPr>
                <w:rFonts w:ascii="Times New Roman" w:eastAsia="Times New Roman" w:hAnsi="Times New Roman" w:cs="Times New Roman"/>
                <w:b/>
                <w:sz w:val="20"/>
                <w:szCs w:val="20"/>
              </w:rPr>
              <w:t>.11.2025</w:t>
            </w:r>
          </w:p>
          <w:p w:rsidR="004C2657" w:rsidRPr="003731A8" w:rsidRDefault="009314E3" w:rsidP="009314E3">
            <w:pPr>
              <w:spacing w:after="100" w:afterAutospacing="1" w:line="240" w:lineRule="auto"/>
              <w:rPr>
                <w:rFonts w:ascii="Times New Roman" w:eastAsia="Times New Roman" w:hAnsi="Times New Roman" w:cs="Times New Roman"/>
                <w:b/>
                <w:sz w:val="20"/>
                <w:szCs w:val="20"/>
                <w:lang w:eastAsia="ru-RU"/>
              </w:rPr>
            </w:pPr>
            <w:r w:rsidRPr="004A5358">
              <w:rPr>
                <w:rFonts w:ascii="Times New Roman" w:eastAsia="Times New Roman" w:hAnsi="Times New Roman" w:cs="Times New Roman"/>
                <w:b/>
                <w:sz w:val="20"/>
                <w:szCs w:val="20"/>
              </w:rPr>
              <w:t>Размещено на ИР: -</w:t>
            </w:r>
          </w:p>
        </w:tc>
        <w:tc>
          <w:tcPr>
            <w:tcW w:w="982" w:type="dxa"/>
            <w:shd w:val="clear" w:color="auto" w:fill="auto"/>
          </w:tcPr>
          <w:p w:rsidR="004C2657"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990197">
              <w:rPr>
                <w:rFonts w:ascii="Times New Roman" w:eastAsia="Times New Roman" w:hAnsi="Times New Roman" w:cs="Times New Roman"/>
                <w:color w:val="FF0000"/>
                <w:sz w:val="20"/>
                <w:szCs w:val="20"/>
                <w:lang w:eastAsia="ru-RU"/>
              </w:rPr>
              <w:t>Отсутсвует обьявления на сайте МИО Скрин от 09.12.2025</w:t>
            </w:r>
          </w:p>
        </w:tc>
      </w:tr>
      <w:tr w:rsidR="004C2657" w:rsidRPr="00B6254B" w:rsidTr="003C22F9">
        <w:trPr>
          <w:trHeight w:val="382"/>
        </w:trPr>
        <w:tc>
          <w:tcPr>
            <w:tcW w:w="427" w:type="dxa"/>
            <w:gridSpan w:val="2"/>
            <w:shd w:val="clear" w:color="auto" w:fill="auto"/>
          </w:tcPr>
          <w:p w:rsidR="004C2657" w:rsidRPr="00B6254B" w:rsidRDefault="004C265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C2657" w:rsidRPr="00B6254B" w:rsidRDefault="004C2657"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4A5358" w:rsidRPr="00B6254B" w:rsidRDefault="004A5358" w:rsidP="004A5358">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4C2657" w:rsidRPr="00B6254B" w:rsidRDefault="004C2657"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9314E3" w:rsidRPr="004A5358" w:rsidRDefault="009314E3" w:rsidP="009314E3">
            <w:pPr>
              <w:spacing w:after="100" w:afterAutospacing="1" w:line="240" w:lineRule="auto"/>
              <w:rPr>
                <w:rFonts w:ascii="Times New Roman" w:eastAsia="Times New Roman" w:hAnsi="Times New Roman" w:cs="Times New Roman"/>
                <w:b/>
                <w:sz w:val="20"/>
                <w:szCs w:val="20"/>
              </w:rPr>
            </w:pPr>
            <w:r w:rsidRPr="004A5358">
              <w:rPr>
                <w:rFonts w:ascii="Times New Roman" w:eastAsia="Times New Roman" w:hAnsi="Times New Roman" w:cs="Times New Roman"/>
                <w:b/>
                <w:sz w:val="20"/>
                <w:szCs w:val="20"/>
              </w:rPr>
              <w:t>17/11/2025 11:00</w:t>
            </w:r>
          </w:p>
          <w:p w:rsidR="009314E3" w:rsidRPr="004A5358" w:rsidRDefault="009314E3" w:rsidP="009314E3">
            <w:pPr>
              <w:spacing w:after="100" w:afterAutospacing="1" w:line="240" w:lineRule="auto"/>
              <w:rPr>
                <w:rFonts w:ascii="Times New Roman" w:eastAsia="Times New Roman" w:hAnsi="Times New Roman" w:cs="Times New Roman"/>
                <w:sz w:val="20"/>
                <w:szCs w:val="20"/>
              </w:rPr>
            </w:pPr>
            <w:r w:rsidRPr="004A5358">
              <w:rPr>
                <w:rFonts w:ascii="Times New Roman" w:eastAsia="Times New Roman" w:hAnsi="Times New Roman" w:cs="Times New Roman"/>
                <w:sz w:val="20"/>
                <w:szCs w:val="20"/>
              </w:rPr>
              <w:t>План горных работ месторождения строительного камня «Конаев-2» блок С1-IV, расположенного на землях административно-территориального подчинения г.Конаев Алматинской области</w:t>
            </w:r>
          </w:p>
          <w:p w:rsidR="009314E3" w:rsidRDefault="009314E3" w:rsidP="009314E3">
            <w:pPr>
              <w:spacing w:after="100" w:afterAutospacing="1" w:line="240" w:lineRule="auto"/>
              <w:rPr>
                <w:rFonts w:ascii="Times New Roman" w:eastAsia="Times New Roman" w:hAnsi="Times New Roman" w:cs="Times New Roman"/>
                <w:sz w:val="20"/>
                <w:szCs w:val="20"/>
              </w:rPr>
            </w:pPr>
            <w:r w:rsidRPr="004A5358">
              <w:rPr>
                <w:rFonts w:ascii="Times New Roman" w:eastAsia="Times New Roman" w:hAnsi="Times New Roman" w:cs="Times New Roman"/>
                <w:sz w:val="20"/>
                <w:szCs w:val="20"/>
              </w:rPr>
              <w:t>Заявитель: Товарищество с ограниченной ответсвенностью "Geobarlau-KZ"</w:t>
            </w:r>
          </w:p>
          <w:p w:rsidR="009314E3" w:rsidRPr="004A5358" w:rsidRDefault="009314E3" w:rsidP="009314E3">
            <w:pPr>
              <w:spacing w:after="100" w:afterAutospacing="1" w:line="240" w:lineRule="auto"/>
              <w:rPr>
                <w:rFonts w:ascii="Times New Roman" w:eastAsia="Times New Roman" w:hAnsi="Times New Roman" w:cs="Times New Roman"/>
                <w:b/>
                <w:sz w:val="20"/>
                <w:szCs w:val="20"/>
              </w:rPr>
            </w:pPr>
            <w:r w:rsidRPr="004A5358">
              <w:rPr>
                <w:rFonts w:ascii="Times New Roman" w:eastAsia="Times New Roman" w:hAnsi="Times New Roman" w:cs="Times New Roman"/>
                <w:b/>
                <w:sz w:val="20"/>
                <w:szCs w:val="20"/>
              </w:rPr>
              <w:t>Размещено на Информационной системе: 25.11.2025</w:t>
            </w:r>
          </w:p>
          <w:p w:rsidR="004C2657" w:rsidRPr="003731A8" w:rsidRDefault="009314E3" w:rsidP="009314E3">
            <w:pPr>
              <w:spacing w:after="100" w:afterAutospacing="1" w:line="240" w:lineRule="auto"/>
              <w:rPr>
                <w:rFonts w:ascii="Times New Roman" w:eastAsia="Times New Roman" w:hAnsi="Times New Roman" w:cs="Times New Roman"/>
                <w:b/>
                <w:sz w:val="20"/>
                <w:szCs w:val="20"/>
                <w:lang w:eastAsia="ru-RU"/>
              </w:rPr>
            </w:pPr>
            <w:r w:rsidRPr="004A5358">
              <w:rPr>
                <w:rFonts w:ascii="Times New Roman" w:eastAsia="Times New Roman" w:hAnsi="Times New Roman" w:cs="Times New Roman"/>
                <w:b/>
                <w:sz w:val="20"/>
                <w:szCs w:val="20"/>
              </w:rPr>
              <w:t>Размещено на ИР: -</w:t>
            </w:r>
          </w:p>
        </w:tc>
        <w:tc>
          <w:tcPr>
            <w:tcW w:w="982" w:type="dxa"/>
            <w:shd w:val="clear" w:color="auto" w:fill="auto"/>
          </w:tcPr>
          <w:p w:rsidR="004C2657"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990197">
              <w:rPr>
                <w:rFonts w:ascii="Times New Roman" w:eastAsia="Times New Roman" w:hAnsi="Times New Roman" w:cs="Times New Roman"/>
                <w:color w:val="FF0000"/>
                <w:sz w:val="20"/>
                <w:szCs w:val="20"/>
                <w:lang w:eastAsia="ru-RU"/>
              </w:rPr>
              <w:t>Отсутсвует обьявления на сайте МИО Скрин от 09.12.2025</w:t>
            </w:r>
          </w:p>
        </w:tc>
      </w:tr>
      <w:tr w:rsidR="004C2657" w:rsidRPr="00B6254B" w:rsidTr="003C22F9">
        <w:trPr>
          <w:trHeight w:val="382"/>
        </w:trPr>
        <w:tc>
          <w:tcPr>
            <w:tcW w:w="427" w:type="dxa"/>
            <w:gridSpan w:val="2"/>
            <w:shd w:val="clear" w:color="auto" w:fill="auto"/>
          </w:tcPr>
          <w:p w:rsidR="004C2657" w:rsidRPr="00B6254B" w:rsidRDefault="004C265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C2657" w:rsidRPr="00B6254B" w:rsidRDefault="004C2657"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4A5358" w:rsidRPr="004A5358" w:rsidRDefault="004A5358" w:rsidP="004A5358">
            <w:pPr>
              <w:spacing w:after="100" w:afterAutospacing="1" w:line="240" w:lineRule="auto"/>
              <w:rPr>
                <w:rFonts w:ascii="Times New Roman" w:eastAsia="Times New Roman" w:hAnsi="Times New Roman" w:cs="Times New Roman"/>
                <w:b/>
                <w:sz w:val="20"/>
                <w:szCs w:val="20"/>
              </w:rPr>
            </w:pPr>
            <w:r w:rsidRPr="004A5358">
              <w:rPr>
                <w:rFonts w:ascii="Times New Roman" w:eastAsia="Times New Roman" w:hAnsi="Times New Roman" w:cs="Times New Roman"/>
                <w:b/>
                <w:sz w:val="20"/>
                <w:szCs w:val="20"/>
              </w:rPr>
              <w:t>19/12/2025 16:00</w:t>
            </w:r>
          </w:p>
          <w:p w:rsidR="004A5358" w:rsidRPr="004A5358" w:rsidRDefault="004A5358" w:rsidP="004A5358">
            <w:pPr>
              <w:spacing w:after="100" w:afterAutospacing="1" w:line="240" w:lineRule="auto"/>
              <w:rPr>
                <w:rFonts w:ascii="Times New Roman" w:eastAsia="Times New Roman" w:hAnsi="Times New Roman" w:cs="Times New Roman"/>
                <w:sz w:val="20"/>
                <w:szCs w:val="20"/>
              </w:rPr>
            </w:pPr>
            <w:r w:rsidRPr="004A5358">
              <w:rPr>
                <w:rFonts w:ascii="Times New Roman" w:eastAsia="Times New Roman" w:hAnsi="Times New Roman" w:cs="Times New Roman"/>
                <w:sz w:val="20"/>
                <w:szCs w:val="20"/>
              </w:rPr>
              <w:t>Материалы для получения экологического разрешения на воздействие (проект НДВ, ПУО, ПЭК, план мероприятий по охране окружающей среды) к «Плану горных работ на месторождении общераспространенных полезных ископаемых «Или»</w:t>
            </w:r>
          </w:p>
          <w:p w:rsidR="004C2657" w:rsidRDefault="004A5358" w:rsidP="004A5358">
            <w:pPr>
              <w:spacing w:after="100" w:afterAutospacing="1" w:line="240" w:lineRule="auto"/>
              <w:rPr>
                <w:rFonts w:ascii="Times New Roman" w:eastAsia="Times New Roman" w:hAnsi="Times New Roman" w:cs="Times New Roman"/>
                <w:sz w:val="20"/>
                <w:szCs w:val="20"/>
              </w:rPr>
            </w:pPr>
            <w:r w:rsidRPr="004A5358">
              <w:rPr>
                <w:rFonts w:ascii="Times New Roman" w:eastAsia="Times New Roman" w:hAnsi="Times New Roman" w:cs="Times New Roman"/>
                <w:sz w:val="20"/>
                <w:szCs w:val="20"/>
              </w:rPr>
              <w:t>Заявитель: Товарищество с ограниченной ответственностью ""Amino trade""</w:t>
            </w:r>
          </w:p>
          <w:p w:rsidR="004A5358" w:rsidRPr="004A5358" w:rsidRDefault="004A5358" w:rsidP="004A5358">
            <w:pPr>
              <w:spacing w:after="100" w:afterAutospacing="1" w:line="240" w:lineRule="auto"/>
              <w:rPr>
                <w:rFonts w:ascii="Times New Roman" w:eastAsia="Times New Roman" w:hAnsi="Times New Roman" w:cs="Times New Roman"/>
                <w:b/>
                <w:sz w:val="20"/>
                <w:szCs w:val="20"/>
              </w:rPr>
            </w:pPr>
            <w:r w:rsidRPr="004A5358">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17</w:t>
            </w:r>
            <w:r w:rsidRPr="004A5358">
              <w:rPr>
                <w:rFonts w:ascii="Times New Roman" w:eastAsia="Times New Roman" w:hAnsi="Times New Roman" w:cs="Times New Roman"/>
                <w:b/>
                <w:sz w:val="20"/>
                <w:szCs w:val="20"/>
              </w:rPr>
              <w:t>.11.2025</w:t>
            </w:r>
          </w:p>
          <w:p w:rsidR="004A5358" w:rsidRPr="00B6254B" w:rsidRDefault="004A5358" w:rsidP="004A5358">
            <w:pPr>
              <w:spacing w:after="100" w:afterAutospacing="1" w:line="240" w:lineRule="auto"/>
              <w:rPr>
                <w:rFonts w:ascii="Times New Roman" w:eastAsia="Times New Roman" w:hAnsi="Times New Roman" w:cs="Times New Roman"/>
                <w:sz w:val="20"/>
                <w:szCs w:val="20"/>
              </w:rPr>
            </w:pPr>
            <w:r w:rsidRPr="004A5358">
              <w:rPr>
                <w:rFonts w:ascii="Times New Roman" w:eastAsia="Times New Roman" w:hAnsi="Times New Roman" w:cs="Times New Roman"/>
                <w:b/>
                <w:sz w:val="20"/>
                <w:szCs w:val="20"/>
              </w:rPr>
              <w:t>Размещено на ИР: -</w:t>
            </w:r>
          </w:p>
        </w:tc>
        <w:tc>
          <w:tcPr>
            <w:tcW w:w="1408" w:type="dxa"/>
            <w:tcBorders>
              <w:right w:val="single" w:sz="4" w:space="0" w:color="auto"/>
            </w:tcBorders>
            <w:shd w:val="clear" w:color="auto" w:fill="auto"/>
          </w:tcPr>
          <w:p w:rsidR="004C2657" w:rsidRPr="00B6254B" w:rsidRDefault="004A5358" w:rsidP="008E6165">
            <w:pPr>
              <w:spacing w:after="0" w:line="240" w:lineRule="auto"/>
              <w:jc w:val="center"/>
              <w:rPr>
                <w:rFonts w:ascii="Times New Roman" w:eastAsia="Times New Roman" w:hAnsi="Times New Roman" w:cs="Times New Roman"/>
                <w:sz w:val="20"/>
                <w:szCs w:val="20"/>
                <w:lang w:eastAsia="ru-RU"/>
              </w:rPr>
            </w:pPr>
            <w:r w:rsidRPr="004A5358">
              <w:rPr>
                <w:rFonts w:ascii="Times New Roman" w:eastAsia="Times New Roman" w:hAnsi="Times New Roman" w:cs="Times New Roman"/>
                <w:color w:val="FF0000"/>
                <w:sz w:val="20"/>
                <w:szCs w:val="20"/>
                <w:lang w:eastAsia="ru-RU"/>
              </w:rPr>
              <w:t>Отсутсвует обьявления на сайте МИО Скрин от 09.12.2025</w:t>
            </w:r>
          </w:p>
        </w:tc>
        <w:tc>
          <w:tcPr>
            <w:tcW w:w="2703" w:type="dxa"/>
            <w:tcBorders>
              <w:left w:val="single" w:sz="4" w:space="0" w:color="auto"/>
            </w:tcBorders>
            <w:shd w:val="clear" w:color="auto" w:fill="auto"/>
          </w:tcPr>
          <w:p w:rsidR="004C2657" w:rsidRPr="003731A8" w:rsidRDefault="004C2657" w:rsidP="003731A8">
            <w:pPr>
              <w:spacing w:after="100" w:afterAutospacing="1" w:line="240" w:lineRule="auto"/>
              <w:rPr>
                <w:rFonts w:ascii="Times New Roman" w:eastAsia="Times New Roman" w:hAnsi="Times New Roman" w:cs="Times New Roman"/>
                <w:b/>
                <w:sz w:val="20"/>
                <w:szCs w:val="20"/>
                <w:lang w:eastAsia="ru-RU"/>
              </w:rPr>
            </w:pPr>
          </w:p>
        </w:tc>
        <w:tc>
          <w:tcPr>
            <w:tcW w:w="982" w:type="dxa"/>
            <w:shd w:val="clear" w:color="auto" w:fill="auto"/>
          </w:tcPr>
          <w:p w:rsidR="004C2657" w:rsidRPr="00B6254B" w:rsidRDefault="004C2657" w:rsidP="008E6165">
            <w:pPr>
              <w:spacing w:after="0" w:line="240" w:lineRule="auto"/>
              <w:jc w:val="center"/>
              <w:rPr>
                <w:rFonts w:ascii="Times New Roman" w:eastAsia="Times New Roman" w:hAnsi="Times New Roman" w:cs="Times New Roman"/>
                <w:bCs/>
                <w:sz w:val="20"/>
                <w:szCs w:val="20"/>
                <w:lang w:eastAsia="ru-RU"/>
              </w:rPr>
            </w:pPr>
          </w:p>
        </w:tc>
      </w:tr>
      <w:tr w:rsidR="004C2657" w:rsidRPr="00B6254B" w:rsidTr="003C22F9">
        <w:trPr>
          <w:trHeight w:val="382"/>
        </w:trPr>
        <w:tc>
          <w:tcPr>
            <w:tcW w:w="427" w:type="dxa"/>
            <w:gridSpan w:val="2"/>
            <w:shd w:val="clear" w:color="auto" w:fill="auto"/>
          </w:tcPr>
          <w:p w:rsidR="004C2657" w:rsidRPr="00B6254B" w:rsidRDefault="004C265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C2657" w:rsidRPr="00B6254B" w:rsidRDefault="004C2657"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4A382D" w:rsidRPr="00B6254B" w:rsidRDefault="004A382D" w:rsidP="004A382D">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4C2657" w:rsidRPr="00B6254B" w:rsidRDefault="004C2657"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9314E3" w:rsidRPr="004A382D" w:rsidRDefault="009314E3" w:rsidP="009314E3">
            <w:pPr>
              <w:spacing w:after="100" w:afterAutospacing="1" w:line="240" w:lineRule="auto"/>
              <w:rPr>
                <w:rFonts w:ascii="Times New Roman" w:eastAsia="Times New Roman" w:hAnsi="Times New Roman" w:cs="Times New Roman"/>
                <w:b/>
                <w:sz w:val="20"/>
                <w:szCs w:val="20"/>
              </w:rPr>
            </w:pPr>
            <w:r w:rsidRPr="004A382D">
              <w:rPr>
                <w:rFonts w:ascii="Times New Roman" w:eastAsia="Times New Roman" w:hAnsi="Times New Roman" w:cs="Times New Roman"/>
                <w:b/>
                <w:sz w:val="20"/>
                <w:szCs w:val="20"/>
              </w:rPr>
              <w:t>18/11/2025 12:00</w:t>
            </w:r>
          </w:p>
          <w:p w:rsidR="009314E3" w:rsidRPr="004A382D" w:rsidRDefault="009314E3" w:rsidP="009314E3">
            <w:pPr>
              <w:spacing w:after="100" w:afterAutospacing="1" w:line="240" w:lineRule="auto"/>
              <w:rPr>
                <w:rFonts w:ascii="Times New Roman" w:eastAsia="Times New Roman" w:hAnsi="Times New Roman" w:cs="Times New Roman"/>
                <w:sz w:val="20"/>
                <w:szCs w:val="20"/>
              </w:rPr>
            </w:pPr>
            <w:r w:rsidRPr="004A382D">
              <w:rPr>
                <w:rFonts w:ascii="Times New Roman" w:eastAsia="Times New Roman" w:hAnsi="Times New Roman" w:cs="Times New Roman"/>
                <w:sz w:val="20"/>
                <w:szCs w:val="20"/>
              </w:rPr>
              <w:t>План горных работ по добыче песчано-гравийной смеси на месторождении «МегаТас-2», расположенного в Енбекшиказахском районе Алматинской области</w:t>
            </w:r>
          </w:p>
          <w:p w:rsidR="009314E3" w:rsidRDefault="009314E3" w:rsidP="009314E3">
            <w:pPr>
              <w:spacing w:after="100" w:afterAutospacing="1" w:line="240" w:lineRule="auto"/>
              <w:rPr>
                <w:rFonts w:ascii="Times New Roman" w:eastAsia="Times New Roman" w:hAnsi="Times New Roman" w:cs="Times New Roman"/>
                <w:sz w:val="20"/>
                <w:szCs w:val="20"/>
              </w:rPr>
            </w:pPr>
            <w:r w:rsidRPr="004A382D">
              <w:rPr>
                <w:rFonts w:ascii="Times New Roman" w:eastAsia="Times New Roman" w:hAnsi="Times New Roman" w:cs="Times New Roman"/>
                <w:sz w:val="20"/>
                <w:szCs w:val="20"/>
              </w:rPr>
              <w:t>Заявитель: Товарищество с ограниченной ответственностью "ABDINUR" Производственная компания</w:t>
            </w:r>
          </w:p>
          <w:p w:rsidR="009314E3" w:rsidRPr="004A382D" w:rsidRDefault="009314E3" w:rsidP="009314E3">
            <w:pPr>
              <w:spacing w:after="100" w:afterAutospacing="1" w:line="240" w:lineRule="auto"/>
              <w:rPr>
                <w:rFonts w:ascii="Times New Roman" w:eastAsia="Times New Roman" w:hAnsi="Times New Roman" w:cs="Times New Roman"/>
                <w:b/>
                <w:sz w:val="20"/>
                <w:szCs w:val="20"/>
              </w:rPr>
            </w:pPr>
            <w:r w:rsidRPr="004A382D">
              <w:rPr>
                <w:rFonts w:ascii="Times New Roman" w:eastAsia="Times New Roman" w:hAnsi="Times New Roman" w:cs="Times New Roman"/>
                <w:b/>
                <w:sz w:val="20"/>
                <w:szCs w:val="20"/>
              </w:rPr>
              <w:t>Размещено на Информационной системе: 25.11.2025</w:t>
            </w:r>
          </w:p>
          <w:p w:rsidR="004C2657" w:rsidRPr="003731A8" w:rsidRDefault="009314E3" w:rsidP="009314E3">
            <w:pPr>
              <w:spacing w:after="100" w:afterAutospacing="1" w:line="240" w:lineRule="auto"/>
              <w:rPr>
                <w:rFonts w:ascii="Times New Roman" w:eastAsia="Times New Roman" w:hAnsi="Times New Roman" w:cs="Times New Roman"/>
                <w:b/>
                <w:sz w:val="20"/>
                <w:szCs w:val="20"/>
                <w:lang w:eastAsia="ru-RU"/>
              </w:rPr>
            </w:pPr>
            <w:r w:rsidRPr="004A382D">
              <w:rPr>
                <w:rFonts w:ascii="Times New Roman" w:eastAsia="Times New Roman" w:hAnsi="Times New Roman" w:cs="Times New Roman"/>
                <w:b/>
                <w:sz w:val="20"/>
                <w:szCs w:val="20"/>
              </w:rPr>
              <w:t>Размещено на ИР: -</w:t>
            </w:r>
          </w:p>
        </w:tc>
        <w:tc>
          <w:tcPr>
            <w:tcW w:w="982" w:type="dxa"/>
            <w:shd w:val="clear" w:color="auto" w:fill="auto"/>
          </w:tcPr>
          <w:p w:rsidR="004C2657"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4A5358">
              <w:rPr>
                <w:rFonts w:ascii="Times New Roman" w:eastAsia="Times New Roman" w:hAnsi="Times New Roman" w:cs="Times New Roman"/>
                <w:color w:val="FF0000"/>
                <w:sz w:val="20"/>
                <w:szCs w:val="20"/>
                <w:lang w:eastAsia="ru-RU"/>
              </w:rPr>
              <w:t>Отсутсвует обьявления на сайте МИО Скрин от 09.12.2025</w:t>
            </w:r>
          </w:p>
        </w:tc>
      </w:tr>
      <w:tr w:rsidR="004C2657" w:rsidRPr="00B6254B" w:rsidTr="003C22F9">
        <w:trPr>
          <w:trHeight w:val="382"/>
        </w:trPr>
        <w:tc>
          <w:tcPr>
            <w:tcW w:w="427" w:type="dxa"/>
            <w:gridSpan w:val="2"/>
            <w:shd w:val="clear" w:color="auto" w:fill="auto"/>
          </w:tcPr>
          <w:p w:rsidR="004C2657" w:rsidRPr="00B6254B" w:rsidRDefault="004C265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C2657" w:rsidRPr="00B6254B" w:rsidRDefault="004C2657"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4A382D" w:rsidRPr="00B6254B" w:rsidRDefault="004A382D" w:rsidP="004A382D">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4C2657" w:rsidRPr="00B6254B" w:rsidRDefault="004C2657"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9314E3" w:rsidRPr="004A382D" w:rsidRDefault="009314E3" w:rsidP="009314E3">
            <w:pPr>
              <w:spacing w:after="100" w:afterAutospacing="1" w:line="240" w:lineRule="auto"/>
              <w:rPr>
                <w:rFonts w:ascii="Times New Roman" w:eastAsia="Times New Roman" w:hAnsi="Times New Roman" w:cs="Times New Roman"/>
                <w:b/>
                <w:sz w:val="20"/>
                <w:szCs w:val="20"/>
              </w:rPr>
            </w:pPr>
            <w:r w:rsidRPr="004A382D">
              <w:rPr>
                <w:rFonts w:ascii="Times New Roman" w:eastAsia="Times New Roman" w:hAnsi="Times New Roman" w:cs="Times New Roman"/>
                <w:b/>
                <w:sz w:val="20"/>
                <w:szCs w:val="20"/>
              </w:rPr>
              <w:t>18/11/2025 12:30</w:t>
            </w:r>
          </w:p>
          <w:p w:rsidR="009314E3" w:rsidRPr="004A382D" w:rsidRDefault="009314E3" w:rsidP="009314E3">
            <w:pPr>
              <w:spacing w:after="100" w:afterAutospacing="1" w:line="240" w:lineRule="auto"/>
              <w:rPr>
                <w:rFonts w:ascii="Times New Roman" w:eastAsia="Times New Roman" w:hAnsi="Times New Roman" w:cs="Times New Roman"/>
                <w:sz w:val="20"/>
                <w:szCs w:val="20"/>
              </w:rPr>
            </w:pPr>
            <w:r w:rsidRPr="004A382D">
              <w:rPr>
                <w:rFonts w:ascii="Times New Roman" w:eastAsia="Times New Roman" w:hAnsi="Times New Roman" w:cs="Times New Roman"/>
                <w:sz w:val="20"/>
                <w:szCs w:val="20"/>
              </w:rPr>
              <w:t>План горных работ по добыче песчано-гравийной смеси на месторождении «Талдыбулак-1», расположенного в Енбекшиказахском районе Алматинской области</w:t>
            </w:r>
          </w:p>
          <w:p w:rsidR="009314E3" w:rsidRDefault="009314E3" w:rsidP="009314E3">
            <w:pPr>
              <w:spacing w:after="100" w:afterAutospacing="1" w:line="240" w:lineRule="auto"/>
              <w:rPr>
                <w:rFonts w:ascii="Times New Roman" w:eastAsia="Times New Roman" w:hAnsi="Times New Roman" w:cs="Times New Roman"/>
                <w:sz w:val="20"/>
                <w:szCs w:val="20"/>
              </w:rPr>
            </w:pPr>
            <w:r w:rsidRPr="004A382D">
              <w:rPr>
                <w:rFonts w:ascii="Times New Roman" w:eastAsia="Times New Roman" w:hAnsi="Times New Roman" w:cs="Times New Roman"/>
                <w:sz w:val="20"/>
                <w:szCs w:val="20"/>
              </w:rPr>
              <w:t>Заявитель: Товарищество с ограниченной ответственностью "Балтас"</w:t>
            </w:r>
          </w:p>
          <w:p w:rsidR="009314E3" w:rsidRPr="009314E3" w:rsidRDefault="009314E3" w:rsidP="009314E3">
            <w:pPr>
              <w:spacing w:after="100" w:afterAutospacing="1" w:line="240" w:lineRule="auto"/>
              <w:rPr>
                <w:rFonts w:ascii="Times New Roman" w:eastAsia="Times New Roman" w:hAnsi="Times New Roman" w:cs="Times New Roman"/>
                <w:sz w:val="20"/>
                <w:szCs w:val="20"/>
              </w:rPr>
            </w:pPr>
            <w:r w:rsidRPr="004A382D">
              <w:rPr>
                <w:rFonts w:ascii="Times New Roman" w:eastAsia="Times New Roman" w:hAnsi="Times New Roman" w:cs="Times New Roman"/>
                <w:b/>
                <w:sz w:val="20"/>
                <w:szCs w:val="20"/>
              </w:rPr>
              <w:lastRenderedPageBreak/>
              <w:t>Размещено на Информационной системе: 25.11.2025</w:t>
            </w:r>
          </w:p>
          <w:p w:rsidR="004C2657" w:rsidRPr="003731A8" w:rsidRDefault="009314E3" w:rsidP="009314E3">
            <w:pPr>
              <w:spacing w:after="100" w:afterAutospacing="1" w:line="240" w:lineRule="auto"/>
              <w:rPr>
                <w:rFonts w:ascii="Times New Roman" w:eastAsia="Times New Roman" w:hAnsi="Times New Roman" w:cs="Times New Roman"/>
                <w:b/>
                <w:sz w:val="20"/>
                <w:szCs w:val="20"/>
                <w:lang w:eastAsia="ru-RU"/>
              </w:rPr>
            </w:pPr>
            <w:r w:rsidRPr="004A382D">
              <w:rPr>
                <w:rFonts w:ascii="Times New Roman" w:eastAsia="Times New Roman" w:hAnsi="Times New Roman" w:cs="Times New Roman"/>
                <w:b/>
                <w:sz w:val="20"/>
                <w:szCs w:val="20"/>
              </w:rPr>
              <w:t>Размещено на ИР: -</w:t>
            </w:r>
          </w:p>
        </w:tc>
        <w:tc>
          <w:tcPr>
            <w:tcW w:w="982" w:type="dxa"/>
            <w:shd w:val="clear" w:color="auto" w:fill="auto"/>
          </w:tcPr>
          <w:p w:rsidR="004C2657"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4A5358">
              <w:rPr>
                <w:rFonts w:ascii="Times New Roman" w:eastAsia="Times New Roman" w:hAnsi="Times New Roman" w:cs="Times New Roman"/>
                <w:color w:val="FF0000"/>
                <w:sz w:val="20"/>
                <w:szCs w:val="20"/>
                <w:lang w:eastAsia="ru-RU"/>
              </w:rPr>
              <w:lastRenderedPageBreak/>
              <w:t>Отсутсвует обьявления на сайте МИО Скрин от 09.12.2025</w:t>
            </w:r>
          </w:p>
        </w:tc>
      </w:tr>
      <w:tr w:rsidR="004C2657" w:rsidRPr="00B6254B" w:rsidTr="003C22F9">
        <w:trPr>
          <w:trHeight w:val="382"/>
        </w:trPr>
        <w:tc>
          <w:tcPr>
            <w:tcW w:w="427" w:type="dxa"/>
            <w:gridSpan w:val="2"/>
            <w:shd w:val="clear" w:color="auto" w:fill="auto"/>
          </w:tcPr>
          <w:p w:rsidR="004C2657" w:rsidRPr="00B6254B" w:rsidRDefault="004C265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C2657" w:rsidRPr="00B6254B" w:rsidRDefault="004C2657"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4A382D" w:rsidRPr="00B6254B" w:rsidRDefault="004A382D" w:rsidP="004A382D">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4C2657" w:rsidRPr="00B6254B" w:rsidRDefault="004C2657"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9314E3" w:rsidRPr="004A382D" w:rsidRDefault="009314E3" w:rsidP="009314E3">
            <w:pPr>
              <w:spacing w:after="100" w:afterAutospacing="1" w:line="240" w:lineRule="auto"/>
              <w:rPr>
                <w:rFonts w:ascii="Times New Roman" w:eastAsia="Times New Roman" w:hAnsi="Times New Roman" w:cs="Times New Roman"/>
                <w:b/>
                <w:sz w:val="20"/>
                <w:szCs w:val="20"/>
              </w:rPr>
            </w:pPr>
            <w:r w:rsidRPr="004A382D">
              <w:rPr>
                <w:rFonts w:ascii="Times New Roman" w:eastAsia="Times New Roman" w:hAnsi="Times New Roman" w:cs="Times New Roman"/>
                <w:b/>
                <w:sz w:val="20"/>
                <w:szCs w:val="20"/>
              </w:rPr>
              <w:t>18/11/2025 11:00</w:t>
            </w:r>
          </w:p>
          <w:p w:rsidR="009314E3" w:rsidRPr="004A382D" w:rsidRDefault="009314E3" w:rsidP="009314E3">
            <w:pPr>
              <w:spacing w:after="100" w:afterAutospacing="1" w:line="240" w:lineRule="auto"/>
              <w:rPr>
                <w:rFonts w:ascii="Times New Roman" w:eastAsia="Times New Roman" w:hAnsi="Times New Roman" w:cs="Times New Roman"/>
                <w:sz w:val="20"/>
                <w:szCs w:val="20"/>
              </w:rPr>
            </w:pPr>
            <w:r w:rsidRPr="004A382D">
              <w:rPr>
                <w:rFonts w:ascii="Times New Roman" w:eastAsia="Times New Roman" w:hAnsi="Times New Roman" w:cs="Times New Roman"/>
                <w:sz w:val="20"/>
                <w:szCs w:val="20"/>
              </w:rPr>
              <w:t>Отчет о возможных воздействиях к Плану горных работ по добыче песчано-гравийной смеси на месторождении «Талдыбулак-1», расположенного в Енбекшиказахском районе Алматинской области</w:t>
            </w:r>
          </w:p>
          <w:p w:rsidR="009314E3" w:rsidRDefault="009314E3" w:rsidP="009314E3">
            <w:pPr>
              <w:spacing w:after="100" w:afterAutospacing="1" w:line="240" w:lineRule="auto"/>
              <w:rPr>
                <w:rFonts w:ascii="Times New Roman" w:eastAsia="Times New Roman" w:hAnsi="Times New Roman" w:cs="Times New Roman"/>
                <w:sz w:val="20"/>
                <w:szCs w:val="20"/>
              </w:rPr>
            </w:pPr>
            <w:r w:rsidRPr="004A382D">
              <w:rPr>
                <w:rFonts w:ascii="Times New Roman" w:eastAsia="Times New Roman" w:hAnsi="Times New Roman" w:cs="Times New Roman"/>
                <w:sz w:val="20"/>
                <w:szCs w:val="20"/>
              </w:rPr>
              <w:t>Заявитель: Товарищество с ограниченной ответственностью "Балтас"</w:t>
            </w:r>
          </w:p>
          <w:p w:rsidR="009314E3" w:rsidRPr="004A382D" w:rsidRDefault="009314E3" w:rsidP="009314E3">
            <w:pPr>
              <w:spacing w:after="100" w:afterAutospacing="1" w:line="240" w:lineRule="auto"/>
              <w:rPr>
                <w:rFonts w:ascii="Times New Roman" w:eastAsia="Times New Roman" w:hAnsi="Times New Roman" w:cs="Times New Roman"/>
                <w:b/>
                <w:sz w:val="20"/>
                <w:szCs w:val="20"/>
              </w:rPr>
            </w:pPr>
            <w:r w:rsidRPr="004A382D">
              <w:rPr>
                <w:rFonts w:ascii="Times New Roman" w:eastAsia="Times New Roman" w:hAnsi="Times New Roman" w:cs="Times New Roman"/>
                <w:b/>
                <w:sz w:val="20"/>
                <w:szCs w:val="20"/>
              </w:rPr>
              <w:t>Размещено на Информационной системе: 25.11.2025</w:t>
            </w:r>
          </w:p>
          <w:p w:rsidR="004C2657" w:rsidRPr="003731A8" w:rsidRDefault="009314E3" w:rsidP="009314E3">
            <w:pPr>
              <w:spacing w:after="100" w:afterAutospacing="1" w:line="240" w:lineRule="auto"/>
              <w:rPr>
                <w:rFonts w:ascii="Times New Roman" w:eastAsia="Times New Roman" w:hAnsi="Times New Roman" w:cs="Times New Roman"/>
                <w:b/>
                <w:sz w:val="20"/>
                <w:szCs w:val="20"/>
                <w:lang w:eastAsia="ru-RU"/>
              </w:rPr>
            </w:pPr>
            <w:r w:rsidRPr="004A382D">
              <w:rPr>
                <w:rFonts w:ascii="Times New Roman" w:eastAsia="Times New Roman" w:hAnsi="Times New Roman" w:cs="Times New Roman"/>
                <w:b/>
                <w:sz w:val="20"/>
                <w:szCs w:val="20"/>
              </w:rPr>
              <w:t>Размещено на ИР: -</w:t>
            </w:r>
          </w:p>
        </w:tc>
        <w:tc>
          <w:tcPr>
            <w:tcW w:w="982" w:type="dxa"/>
            <w:shd w:val="clear" w:color="auto" w:fill="auto"/>
          </w:tcPr>
          <w:p w:rsidR="004C2657"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4A5358">
              <w:rPr>
                <w:rFonts w:ascii="Times New Roman" w:eastAsia="Times New Roman" w:hAnsi="Times New Roman" w:cs="Times New Roman"/>
                <w:color w:val="FF0000"/>
                <w:sz w:val="20"/>
                <w:szCs w:val="20"/>
                <w:lang w:eastAsia="ru-RU"/>
              </w:rPr>
              <w:t>Отсутсвует обьявления на сайте МИО Скрин от 09.12.2025</w:t>
            </w:r>
          </w:p>
        </w:tc>
      </w:tr>
      <w:tr w:rsidR="004C2657" w:rsidRPr="00B6254B" w:rsidTr="003C22F9">
        <w:trPr>
          <w:trHeight w:val="382"/>
        </w:trPr>
        <w:tc>
          <w:tcPr>
            <w:tcW w:w="427" w:type="dxa"/>
            <w:gridSpan w:val="2"/>
            <w:shd w:val="clear" w:color="auto" w:fill="auto"/>
          </w:tcPr>
          <w:p w:rsidR="004C2657" w:rsidRPr="00B6254B" w:rsidRDefault="004C265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C2657" w:rsidRPr="00B6254B" w:rsidRDefault="004C2657"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4A382D" w:rsidRPr="00B6254B" w:rsidRDefault="004A382D" w:rsidP="004A382D">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4C2657" w:rsidRPr="00B6254B" w:rsidRDefault="004C2657"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9314E3" w:rsidRPr="004A382D" w:rsidRDefault="009314E3" w:rsidP="009314E3">
            <w:pPr>
              <w:spacing w:after="100" w:afterAutospacing="1" w:line="240" w:lineRule="auto"/>
              <w:rPr>
                <w:rFonts w:ascii="Times New Roman" w:eastAsia="Times New Roman" w:hAnsi="Times New Roman" w:cs="Times New Roman"/>
                <w:b/>
                <w:sz w:val="20"/>
                <w:szCs w:val="20"/>
              </w:rPr>
            </w:pPr>
            <w:r w:rsidRPr="004A382D">
              <w:rPr>
                <w:rFonts w:ascii="Times New Roman" w:eastAsia="Times New Roman" w:hAnsi="Times New Roman" w:cs="Times New Roman"/>
                <w:b/>
                <w:sz w:val="20"/>
                <w:szCs w:val="20"/>
              </w:rPr>
              <w:t>18/11/2025 10:30</w:t>
            </w:r>
          </w:p>
          <w:p w:rsidR="009314E3" w:rsidRPr="004A382D" w:rsidRDefault="009314E3" w:rsidP="009314E3">
            <w:pPr>
              <w:spacing w:after="100" w:afterAutospacing="1" w:line="240" w:lineRule="auto"/>
              <w:rPr>
                <w:rFonts w:ascii="Times New Roman" w:eastAsia="Times New Roman" w:hAnsi="Times New Roman" w:cs="Times New Roman"/>
                <w:sz w:val="20"/>
                <w:szCs w:val="20"/>
              </w:rPr>
            </w:pPr>
            <w:r w:rsidRPr="004A382D">
              <w:rPr>
                <w:rFonts w:ascii="Times New Roman" w:eastAsia="Times New Roman" w:hAnsi="Times New Roman" w:cs="Times New Roman"/>
                <w:sz w:val="20"/>
                <w:szCs w:val="20"/>
              </w:rPr>
              <w:t>Отчет о возможных воздействиях к Плану горных работ по добыче песчано-гравийной смеси на месторождении «МегаТас-2», расположенного в Енбекшиказахском районе Алматинской области</w:t>
            </w:r>
          </w:p>
          <w:p w:rsidR="009314E3" w:rsidRDefault="009314E3" w:rsidP="009314E3">
            <w:pPr>
              <w:spacing w:after="100" w:afterAutospacing="1" w:line="240" w:lineRule="auto"/>
              <w:rPr>
                <w:rFonts w:ascii="Times New Roman" w:eastAsia="Times New Roman" w:hAnsi="Times New Roman" w:cs="Times New Roman"/>
                <w:sz w:val="20"/>
                <w:szCs w:val="20"/>
              </w:rPr>
            </w:pPr>
            <w:r w:rsidRPr="004A382D">
              <w:rPr>
                <w:rFonts w:ascii="Times New Roman" w:eastAsia="Times New Roman" w:hAnsi="Times New Roman" w:cs="Times New Roman"/>
                <w:sz w:val="20"/>
                <w:szCs w:val="20"/>
              </w:rPr>
              <w:t>Заявитель: Товарищество с ограниченной ответственностью "ABDINUR" Производственная компания</w:t>
            </w:r>
          </w:p>
          <w:p w:rsidR="009314E3" w:rsidRPr="004A382D" w:rsidRDefault="009314E3" w:rsidP="009314E3">
            <w:pPr>
              <w:spacing w:after="100" w:afterAutospacing="1" w:line="240" w:lineRule="auto"/>
              <w:rPr>
                <w:rFonts w:ascii="Times New Roman" w:eastAsia="Times New Roman" w:hAnsi="Times New Roman" w:cs="Times New Roman"/>
                <w:b/>
                <w:sz w:val="20"/>
                <w:szCs w:val="20"/>
              </w:rPr>
            </w:pPr>
            <w:r w:rsidRPr="004A382D">
              <w:rPr>
                <w:rFonts w:ascii="Times New Roman" w:eastAsia="Times New Roman" w:hAnsi="Times New Roman" w:cs="Times New Roman"/>
                <w:b/>
                <w:sz w:val="20"/>
                <w:szCs w:val="20"/>
              </w:rPr>
              <w:t>Размещено на Информационной системе: 25.11.2025</w:t>
            </w:r>
          </w:p>
          <w:p w:rsidR="004C2657" w:rsidRPr="003731A8" w:rsidRDefault="009314E3" w:rsidP="009314E3">
            <w:pPr>
              <w:spacing w:after="100" w:afterAutospacing="1" w:line="240" w:lineRule="auto"/>
              <w:rPr>
                <w:rFonts w:ascii="Times New Roman" w:eastAsia="Times New Roman" w:hAnsi="Times New Roman" w:cs="Times New Roman"/>
                <w:b/>
                <w:sz w:val="20"/>
                <w:szCs w:val="20"/>
                <w:lang w:eastAsia="ru-RU"/>
              </w:rPr>
            </w:pPr>
            <w:r w:rsidRPr="004A382D">
              <w:rPr>
                <w:rFonts w:ascii="Times New Roman" w:eastAsia="Times New Roman" w:hAnsi="Times New Roman" w:cs="Times New Roman"/>
                <w:b/>
                <w:sz w:val="20"/>
                <w:szCs w:val="20"/>
              </w:rPr>
              <w:t>Размещено на ИР: -</w:t>
            </w:r>
          </w:p>
        </w:tc>
        <w:tc>
          <w:tcPr>
            <w:tcW w:w="982" w:type="dxa"/>
            <w:shd w:val="clear" w:color="auto" w:fill="auto"/>
          </w:tcPr>
          <w:p w:rsidR="004C2657"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4A382D">
              <w:rPr>
                <w:rFonts w:ascii="Times New Roman" w:eastAsia="Times New Roman" w:hAnsi="Times New Roman" w:cs="Times New Roman"/>
                <w:color w:val="FF0000"/>
                <w:sz w:val="20"/>
                <w:szCs w:val="20"/>
                <w:lang w:eastAsia="ru-RU"/>
              </w:rPr>
              <w:t>Отсутсвует обьявления на сайте МИО Скрин от 09.12.2025</w:t>
            </w:r>
          </w:p>
        </w:tc>
      </w:tr>
      <w:tr w:rsidR="004C2657" w:rsidRPr="00B6254B" w:rsidTr="003C22F9">
        <w:trPr>
          <w:trHeight w:val="382"/>
        </w:trPr>
        <w:tc>
          <w:tcPr>
            <w:tcW w:w="427" w:type="dxa"/>
            <w:gridSpan w:val="2"/>
            <w:shd w:val="clear" w:color="auto" w:fill="auto"/>
          </w:tcPr>
          <w:p w:rsidR="004C2657" w:rsidRPr="00B6254B" w:rsidRDefault="004C265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C2657" w:rsidRPr="00B6254B" w:rsidRDefault="004C2657"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3B2C23" w:rsidRPr="00B6254B" w:rsidRDefault="003B2C23" w:rsidP="003B2C23">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4C2657" w:rsidRPr="00B6254B" w:rsidRDefault="004C2657"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9314E3" w:rsidRPr="009314E3" w:rsidRDefault="009314E3" w:rsidP="009314E3">
            <w:pPr>
              <w:spacing w:after="100" w:afterAutospacing="1" w:line="240" w:lineRule="auto"/>
              <w:rPr>
                <w:rFonts w:ascii="Times New Roman" w:eastAsia="Times New Roman" w:hAnsi="Times New Roman" w:cs="Times New Roman"/>
                <w:b/>
                <w:sz w:val="20"/>
                <w:szCs w:val="20"/>
              </w:rPr>
            </w:pPr>
            <w:r w:rsidRPr="009314E3">
              <w:rPr>
                <w:rFonts w:ascii="Times New Roman" w:eastAsia="Times New Roman" w:hAnsi="Times New Roman" w:cs="Times New Roman"/>
                <w:b/>
                <w:sz w:val="20"/>
                <w:szCs w:val="20"/>
              </w:rPr>
              <w:t>18/11/2025 11:30</w:t>
            </w:r>
          </w:p>
          <w:p w:rsidR="009314E3" w:rsidRPr="003B2C23" w:rsidRDefault="009314E3" w:rsidP="009314E3">
            <w:pPr>
              <w:spacing w:after="100" w:afterAutospacing="1" w:line="240" w:lineRule="auto"/>
              <w:rPr>
                <w:rFonts w:ascii="Times New Roman" w:eastAsia="Times New Roman" w:hAnsi="Times New Roman" w:cs="Times New Roman"/>
                <w:sz w:val="20"/>
                <w:szCs w:val="20"/>
              </w:rPr>
            </w:pPr>
            <w:r w:rsidRPr="003B2C23">
              <w:rPr>
                <w:rFonts w:ascii="Times New Roman" w:eastAsia="Times New Roman" w:hAnsi="Times New Roman" w:cs="Times New Roman"/>
                <w:sz w:val="20"/>
                <w:szCs w:val="20"/>
              </w:rPr>
              <w:t>План горных работ по добыче песчано-гравийной смеси на месторождении «МегаТас-1», расположенного в Енбекшиказахском районе Алматинской области</w:t>
            </w:r>
          </w:p>
          <w:p w:rsidR="009314E3" w:rsidRDefault="009314E3" w:rsidP="009314E3">
            <w:pPr>
              <w:spacing w:after="100" w:afterAutospacing="1" w:line="240" w:lineRule="auto"/>
              <w:rPr>
                <w:rFonts w:ascii="Times New Roman" w:eastAsia="Times New Roman" w:hAnsi="Times New Roman" w:cs="Times New Roman"/>
                <w:sz w:val="20"/>
                <w:szCs w:val="20"/>
              </w:rPr>
            </w:pPr>
            <w:r w:rsidRPr="003B2C23">
              <w:rPr>
                <w:rFonts w:ascii="Times New Roman" w:eastAsia="Times New Roman" w:hAnsi="Times New Roman" w:cs="Times New Roman"/>
                <w:sz w:val="20"/>
                <w:szCs w:val="20"/>
              </w:rPr>
              <w:t xml:space="preserve">Заявитель: Товарищество с ограниченной </w:t>
            </w:r>
            <w:r w:rsidRPr="003B2C23">
              <w:rPr>
                <w:rFonts w:ascii="Times New Roman" w:eastAsia="Times New Roman" w:hAnsi="Times New Roman" w:cs="Times New Roman"/>
                <w:sz w:val="20"/>
                <w:szCs w:val="20"/>
              </w:rPr>
              <w:lastRenderedPageBreak/>
              <w:t>ответственностью "Тегіс Жер"</w:t>
            </w:r>
          </w:p>
          <w:p w:rsidR="009314E3" w:rsidRPr="004A382D" w:rsidRDefault="009314E3" w:rsidP="009314E3">
            <w:pPr>
              <w:spacing w:after="100" w:afterAutospacing="1" w:line="240" w:lineRule="auto"/>
              <w:rPr>
                <w:rFonts w:ascii="Times New Roman" w:eastAsia="Times New Roman" w:hAnsi="Times New Roman" w:cs="Times New Roman"/>
                <w:b/>
                <w:sz w:val="20"/>
                <w:szCs w:val="20"/>
              </w:rPr>
            </w:pPr>
            <w:r w:rsidRPr="004A382D">
              <w:rPr>
                <w:rFonts w:ascii="Times New Roman" w:eastAsia="Times New Roman" w:hAnsi="Times New Roman" w:cs="Times New Roman"/>
                <w:b/>
                <w:sz w:val="20"/>
                <w:szCs w:val="20"/>
              </w:rPr>
              <w:t>Размещено на Информационной системе: 25.11.2025</w:t>
            </w:r>
          </w:p>
          <w:p w:rsidR="004C2657" w:rsidRPr="003731A8" w:rsidRDefault="009314E3" w:rsidP="009314E3">
            <w:pPr>
              <w:spacing w:after="100" w:afterAutospacing="1" w:line="240" w:lineRule="auto"/>
              <w:rPr>
                <w:rFonts w:ascii="Times New Roman" w:eastAsia="Times New Roman" w:hAnsi="Times New Roman" w:cs="Times New Roman"/>
                <w:b/>
                <w:sz w:val="20"/>
                <w:szCs w:val="20"/>
                <w:lang w:eastAsia="ru-RU"/>
              </w:rPr>
            </w:pPr>
            <w:r w:rsidRPr="004A382D">
              <w:rPr>
                <w:rFonts w:ascii="Times New Roman" w:eastAsia="Times New Roman" w:hAnsi="Times New Roman" w:cs="Times New Roman"/>
                <w:b/>
                <w:sz w:val="20"/>
                <w:szCs w:val="20"/>
              </w:rPr>
              <w:t>Размещено на ИР: -</w:t>
            </w:r>
          </w:p>
        </w:tc>
        <w:tc>
          <w:tcPr>
            <w:tcW w:w="982" w:type="dxa"/>
            <w:shd w:val="clear" w:color="auto" w:fill="auto"/>
          </w:tcPr>
          <w:p w:rsidR="004C2657"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4A382D">
              <w:rPr>
                <w:rFonts w:ascii="Times New Roman" w:eastAsia="Times New Roman" w:hAnsi="Times New Roman" w:cs="Times New Roman"/>
                <w:color w:val="FF0000"/>
                <w:sz w:val="20"/>
                <w:szCs w:val="20"/>
                <w:lang w:eastAsia="ru-RU"/>
              </w:rPr>
              <w:lastRenderedPageBreak/>
              <w:t>Отсутсвует обьявления на сайте МИО Скрин от 09.12.2025</w:t>
            </w:r>
          </w:p>
        </w:tc>
      </w:tr>
      <w:tr w:rsidR="004A382D" w:rsidRPr="00B6254B" w:rsidTr="003C22F9">
        <w:trPr>
          <w:trHeight w:val="382"/>
        </w:trPr>
        <w:tc>
          <w:tcPr>
            <w:tcW w:w="427" w:type="dxa"/>
            <w:gridSpan w:val="2"/>
            <w:shd w:val="clear" w:color="auto" w:fill="auto"/>
          </w:tcPr>
          <w:p w:rsidR="004A382D" w:rsidRPr="00B6254B" w:rsidRDefault="004A382D"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A382D" w:rsidRPr="00B6254B" w:rsidRDefault="004A382D"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3B2C23" w:rsidRPr="00B6254B" w:rsidRDefault="003B2C23" w:rsidP="003B2C23">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4A382D" w:rsidRPr="00B6254B" w:rsidRDefault="004A382D"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9314E3" w:rsidRPr="009314E3" w:rsidRDefault="009314E3" w:rsidP="009314E3">
            <w:pPr>
              <w:spacing w:after="100" w:afterAutospacing="1" w:line="240" w:lineRule="auto"/>
              <w:rPr>
                <w:rFonts w:ascii="Times New Roman" w:eastAsia="Times New Roman" w:hAnsi="Times New Roman" w:cs="Times New Roman"/>
                <w:b/>
                <w:sz w:val="20"/>
                <w:szCs w:val="20"/>
              </w:rPr>
            </w:pPr>
            <w:r w:rsidRPr="009314E3">
              <w:rPr>
                <w:rFonts w:ascii="Times New Roman" w:eastAsia="Times New Roman" w:hAnsi="Times New Roman" w:cs="Times New Roman"/>
                <w:b/>
                <w:sz w:val="20"/>
                <w:szCs w:val="20"/>
              </w:rPr>
              <w:t>18/11/2025 10:00</w:t>
            </w:r>
          </w:p>
          <w:p w:rsidR="009314E3" w:rsidRPr="003B2C23" w:rsidRDefault="009314E3" w:rsidP="009314E3">
            <w:pPr>
              <w:spacing w:after="100" w:afterAutospacing="1" w:line="240" w:lineRule="auto"/>
              <w:rPr>
                <w:rFonts w:ascii="Times New Roman" w:eastAsia="Times New Roman" w:hAnsi="Times New Roman" w:cs="Times New Roman"/>
                <w:sz w:val="20"/>
                <w:szCs w:val="20"/>
              </w:rPr>
            </w:pPr>
            <w:r w:rsidRPr="003B2C23">
              <w:rPr>
                <w:rFonts w:ascii="Times New Roman" w:eastAsia="Times New Roman" w:hAnsi="Times New Roman" w:cs="Times New Roman"/>
                <w:sz w:val="20"/>
                <w:szCs w:val="20"/>
              </w:rPr>
              <w:t>Отчет о возможных воздействиях к Плану горных работ по добыче песчано-гравийной смеси на месторождении «МегаТас-1», расположенного в Енбекшиказахском районе Алматинской области</w:t>
            </w:r>
          </w:p>
          <w:p w:rsidR="009314E3" w:rsidRDefault="009314E3" w:rsidP="009314E3">
            <w:pPr>
              <w:spacing w:after="100" w:afterAutospacing="1" w:line="240" w:lineRule="auto"/>
              <w:rPr>
                <w:rFonts w:ascii="Times New Roman" w:eastAsia="Times New Roman" w:hAnsi="Times New Roman" w:cs="Times New Roman"/>
                <w:sz w:val="20"/>
                <w:szCs w:val="20"/>
              </w:rPr>
            </w:pPr>
            <w:r w:rsidRPr="003B2C23">
              <w:rPr>
                <w:rFonts w:ascii="Times New Roman" w:eastAsia="Times New Roman" w:hAnsi="Times New Roman" w:cs="Times New Roman"/>
                <w:sz w:val="20"/>
                <w:szCs w:val="20"/>
              </w:rPr>
              <w:t>Заявитель: Товарищество с ограниченной ответственностью "Тегіс Жер"</w:t>
            </w:r>
          </w:p>
          <w:p w:rsidR="009314E3" w:rsidRPr="004A382D" w:rsidRDefault="009314E3" w:rsidP="009314E3">
            <w:pPr>
              <w:spacing w:after="100" w:afterAutospacing="1" w:line="240" w:lineRule="auto"/>
              <w:rPr>
                <w:rFonts w:ascii="Times New Roman" w:eastAsia="Times New Roman" w:hAnsi="Times New Roman" w:cs="Times New Roman"/>
                <w:b/>
                <w:sz w:val="20"/>
                <w:szCs w:val="20"/>
              </w:rPr>
            </w:pPr>
            <w:r w:rsidRPr="004A382D">
              <w:rPr>
                <w:rFonts w:ascii="Times New Roman" w:eastAsia="Times New Roman" w:hAnsi="Times New Roman" w:cs="Times New Roman"/>
                <w:b/>
                <w:sz w:val="20"/>
                <w:szCs w:val="20"/>
              </w:rPr>
              <w:t>Размещено на Информационной системе: 25.11.2025</w:t>
            </w:r>
          </w:p>
          <w:p w:rsidR="004A382D" w:rsidRPr="003731A8" w:rsidRDefault="009314E3" w:rsidP="009314E3">
            <w:pPr>
              <w:spacing w:after="100" w:afterAutospacing="1" w:line="240" w:lineRule="auto"/>
              <w:rPr>
                <w:rFonts w:ascii="Times New Roman" w:eastAsia="Times New Roman" w:hAnsi="Times New Roman" w:cs="Times New Roman"/>
                <w:b/>
                <w:sz w:val="20"/>
                <w:szCs w:val="20"/>
                <w:lang w:eastAsia="ru-RU"/>
              </w:rPr>
            </w:pPr>
            <w:r w:rsidRPr="004A382D">
              <w:rPr>
                <w:rFonts w:ascii="Times New Roman" w:eastAsia="Times New Roman" w:hAnsi="Times New Roman" w:cs="Times New Roman"/>
                <w:b/>
                <w:sz w:val="20"/>
                <w:szCs w:val="20"/>
              </w:rPr>
              <w:t>Размещено на ИР: -</w:t>
            </w:r>
          </w:p>
        </w:tc>
        <w:tc>
          <w:tcPr>
            <w:tcW w:w="982" w:type="dxa"/>
            <w:shd w:val="clear" w:color="auto" w:fill="auto"/>
          </w:tcPr>
          <w:p w:rsidR="004A382D"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3B2C23">
              <w:rPr>
                <w:rFonts w:ascii="Times New Roman" w:eastAsia="Times New Roman" w:hAnsi="Times New Roman" w:cs="Times New Roman"/>
                <w:color w:val="FF0000"/>
                <w:sz w:val="20"/>
                <w:szCs w:val="20"/>
                <w:lang w:eastAsia="ru-RU"/>
              </w:rPr>
              <w:t>Отсутсвует обьявления на сайте МИО Скрин от 09.12.2025</w:t>
            </w:r>
          </w:p>
        </w:tc>
      </w:tr>
      <w:tr w:rsidR="004A382D" w:rsidRPr="00B6254B" w:rsidTr="003C22F9">
        <w:trPr>
          <w:trHeight w:val="382"/>
        </w:trPr>
        <w:tc>
          <w:tcPr>
            <w:tcW w:w="427" w:type="dxa"/>
            <w:gridSpan w:val="2"/>
            <w:shd w:val="clear" w:color="auto" w:fill="auto"/>
          </w:tcPr>
          <w:p w:rsidR="004A382D" w:rsidRPr="00B6254B" w:rsidRDefault="004A382D"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A382D" w:rsidRPr="00B6254B" w:rsidRDefault="004A382D"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3B2C23" w:rsidRPr="003B2C23" w:rsidRDefault="003B2C23" w:rsidP="003B2C23">
            <w:pPr>
              <w:spacing w:after="100" w:afterAutospacing="1" w:line="240" w:lineRule="auto"/>
              <w:rPr>
                <w:rFonts w:ascii="Times New Roman" w:eastAsia="Times New Roman" w:hAnsi="Times New Roman" w:cs="Times New Roman"/>
                <w:b/>
                <w:sz w:val="20"/>
                <w:szCs w:val="20"/>
              </w:rPr>
            </w:pPr>
            <w:r w:rsidRPr="003B2C23">
              <w:rPr>
                <w:rFonts w:ascii="Times New Roman" w:eastAsia="Times New Roman" w:hAnsi="Times New Roman" w:cs="Times New Roman"/>
                <w:b/>
                <w:sz w:val="20"/>
                <w:szCs w:val="20"/>
              </w:rPr>
              <w:t>19/12/2025 11:00</w:t>
            </w:r>
          </w:p>
          <w:p w:rsidR="003B2C23" w:rsidRPr="003B2C23" w:rsidRDefault="003B2C23" w:rsidP="003B2C23">
            <w:pPr>
              <w:spacing w:after="100" w:afterAutospacing="1" w:line="240" w:lineRule="auto"/>
              <w:rPr>
                <w:rFonts w:ascii="Times New Roman" w:eastAsia="Times New Roman" w:hAnsi="Times New Roman" w:cs="Times New Roman"/>
                <w:sz w:val="20"/>
                <w:szCs w:val="20"/>
              </w:rPr>
            </w:pPr>
            <w:r w:rsidRPr="003B2C23">
              <w:rPr>
                <w:rFonts w:ascii="Times New Roman" w:eastAsia="Times New Roman" w:hAnsi="Times New Roman" w:cs="Times New Roman"/>
                <w:sz w:val="20"/>
                <w:szCs w:val="20"/>
              </w:rPr>
              <w:t>Проект "Норматив допустимых выбросов" для действующего объекта: Предприятие добычи гранита на месторождении "Кызылкайнар" ТОО "Курты"</w:t>
            </w:r>
          </w:p>
          <w:p w:rsidR="004A382D" w:rsidRDefault="003B2C23" w:rsidP="003B2C23">
            <w:pPr>
              <w:spacing w:after="100" w:afterAutospacing="1" w:line="240" w:lineRule="auto"/>
              <w:rPr>
                <w:rFonts w:ascii="Times New Roman" w:eastAsia="Times New Roman" w:hAnsi="Times New Roman" w:cs="Times New Roman"/>
                <w:sz w:val="20"/>
                <w:szCs w:val="20"/>
              </w:rPr>
            </w:pPr>
            <w:r w:rsidRPr="003B2C23">
              <w:rPr>
                <w:rFonts w:ascii="Times New Roman" w:eastAsia="Times New Roman" w:hAnsi="Times New Roman" w:cs="Times New Roman"/>
                <w:sz w:val="20"/>
                <w:szCs w:val="20"/>
              </w:rPr>
              <w:t>Заявитель: Товарищество с ограниченной ответственностью ""Курты""</w:t>
            </w:r>
          </w:p>
          <w:p w:rsidR="003B2C23" w:rsidRPr="003B2C23" w:rsidRDefault="003B2C23" w:rsidP="003B2C23">
            <w:pPr>
              <w:spacing w:after="100" w:afterAutospacing="1" w:line="240" w:lineRule="auto"/>
              <w:rPr>
                <w:rFonts w:ascii="Times New Roman" w:eastAsia="Times New Roman" w:hAnsi="Times New Roman" w:cs="Times New Roman"/>
                <w:b/>
                <w:sz w:val="20"/>
                <w:szCs w:val="20"/>
              </w:rPr>
            </w:pPr>
            <w:r w:rsidRPr="003B2C23">
              <w:rPr>
                <w:rFonts w:ascii="Times New Roman" w:eastAsia="Times New Roman" w:hAnsi="Times New Roman" w:cs="Times New Roman"/>
                <w:b/>
                <w:sz w:val="20"/>
                <w:szCs w:val="20"/>
              </w:rPr>
              <w:t>Размещено на Информационной системе: 18.11.2025</w:t>
            </w:r>
          </w:p>
          <w:p w:rsidR="003B2C23" w:rsidRPr="00B6254B" w:rsidRDefault="003B2C23" w:rsidP="003B2C23">
            <w:pPr>
              <w:spacing w:after="100" w:afterAutospacing="1" w:line="240" w:lineRule="auto"/>
              <w:rPr>
                <w:rFonts w:ascii="Times New Roman" w:eastAsia="Times New Roman" w:hAnsi="Times New Roman" w:cs="Times New Roman"/>
                <w:sz w:val="20"/>
                <w:szCs w:val="20"/>
              </w:rPr>
            </w:pPr>
            <w:r w:rsidRPr="003B2C23">
              <w:rPr>
                <w:rFonts w:ascii="Times New Roman" w:eastAsia="Times New Roman" w:hAnsi="Times New Roman" w:cs="Times New Roman"/>
                <w:b/>
                <w:sz w:val="20"/>
                <w:szCs w:val="20"/>
              </w:rPr>
              <w:t>Размещено на ИР: -</w:t>
            </w:r>
          </w:p>
        </w:tc>
        <w:tc>
          <w:tcPr>
            <w:tcW w:w="1408" w:type="dxa"/>
            <w:tcBorders>
              <w:right w:val="single" w:sz="4" w:space="0" w:color="auto"/>
            </w:tcBorders>
            <w:shd w:val="clear" w:color="auto" w:fill="auto"/>
          </w:tcPr>
          <w:p w:rsidR="004A382D" w:rsidRPr="00B6254B" w:rsidRDefault="003B2C23" w:rsidP="008E6165">
            <w:pPr>
              <w:spacing w:after="0" w:line="240" w:lineRule="auto"/>
              <w:jc w:val="center"/>
              <w:rPr>
                <w:rFonts w:ascii="Times New Roman" w:eastAsia="Times New Roman" w:hAnsi="Times New Roman" w:cs="Times New Roman"/>
                <w:sz w:val="20"/>
                <w:szCs w:val="20"/>
                <w:lang w:eastAsia="ru-RU"/>
              </w:rPr>
            </w:pPr>
            <w:r w:rsidRPr="003B2C23">
              <w:rPr>
                <w:rFonts w:ascii="Times New Roman" w:eastAsia="Times New Roman" w:hAnsi="Times New Roman" w:cs="Times New Roman"/>
                <w:color w:val="FF0000"/>
                <w:sz w:val="20"/>
                <w:szCs w:val="20"/>
                <w:lang w:eastAsia="ru-RU"/>
              </w:rPr>
              <w:t>Отсутсвует обьявления на сайте МИО Скрин от 09.12.2025</w:t>
            </w:r>
          </w:p>
        </w:tc>
        <w:tc>
          <w:tcPr>
            <w:tcW w:w="2703" w:type="dxa"/>
            <w:tcBorders>
              <w:left w:val="single" w:sz="4" w:space="0" w:color="auto"/>
            </w:tcBorders>
            <w:shd w:val="clear" w:color="auto" w:fill="auto"/>
          </w:tcPr>
          <w:p w:rsidR="004A382D" w:rsidRPr="003731A8" w:rsidRDefault="004A382D" w:rsidP="003731A8">
            <w:pPr>
              <w:spacing w:after="100" w:afterAutospacing="1" w:line="240" w:lineRule="auto"/>
              <w:rPr>
                <w:rFonts w:ascii="Times New Roman" w:eastAsia="Times New Roman" w:hAnsi="Times New Roman" w:cs="Times New Roman"/>
                <w:b/>
                <w:sz w:val="20"/>
                <w:szCs w:val="20"/>
                <w:lang w:eastAsia="ru-RU"/>
              </w:rPr>
            </w:pPr>
          </w:p>
        </w:tc>
        <w:tc>
          <w:tcPr>
            <w:tcW w:w="982" w:type="dxa"/>
            <w:shd w:val="clear" w:color="auto" w:fill="auto"/>
          </w:tcPr>
          <w:p w:rsidR="004A382D" w:rsidRPr="00B6254B" w:rsidRDefault="004A382D" w:rsidP="008E6165">
            <w:pPr>
              <w:spacing w:after="0" w:line="240" w:lineRule="auto"/>
              <w:jc w:val="center"/>
              <w:rPr>
                <w:rFonts w:ascii="Times New Roman" w:eastAsia="Times New Roman" w:hAnsi="Times New Roman" w:cs="Times New Roman"/>
                <w:bCs/>
                <w:sz w:val="20"/>
                <w:szCs w:val="20"/>
                <w:lang w:eastAsia="ru-RU"/>
              </w:rPr>
            </w:pPr>
          </w:p>
        </w:tc>
      </w:tr>
      <w:tr w:rsidR="004A382D" w:rsidRPr="00B6254B" w:rsidTr="003C22F9">
        <w:trPr>
          <w:trHeight w:val="382"/>
        </w:trPr>
        <w:tc>
          <w:tcPr>
            <w:tcW w:w="427" w:type="dxa"/>
            <w:gridSpan w:val="2"/>
            <w:shd w:val="clear" w:color="auto" w:fill="auto"/>
          </w:tcPr>
          <w:p w:rsidR="004A382D" w:rsidRPr="00B6254B" w:rsidRDefault="004A382D"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A382D" w:rsidRPr="00B6254B" w:rsidRDefault="004A382D"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DE5423" w:rsidRPr="00DE5423" w:rsidRDefault="00DE5423" w:rsidP="00DE5423">
            <w:pPr>
              <w:spacing w:after="100" w:afterAutospacing="1" w:line="240" w:lineRule="auto"/>
              <w:rPr>
                <w:rFonts w:ascii="Times New Roman" w:eastAsia="Times New Roman" w:hAnsi="Times New Roman" w:cs="Times New Roman"/>
                <w:b/>
                <w:sz w:val="20"/>
                <w:szCs w:val="20"/>
              </w:rPr>
            </w:pPr>
            <w:r w:rsidRPr="00DE5423">
              <w:rPr>
                <w:rFonts w:ascii="Times New Roman" w:eastAsia="Times New Roman" w:hAnsi="Times New Roman" w:cs="Times New Roman"/>
                <w:b/>
                <w:sz w:val="20"/>
                <w:szCs w:val="20"/>
              </w:rPr>
              <w:t>23/12/2025 11:00</w:t>
            </w:r>
          </w:p>
          <w:p w:rsidR="00DE5423" w:rsidRPr="00DE5423" w:rsidRDefault="00DE5423" w:rsidP="00DE5423">
            <w:pPr>
              <w:spacing w:after="100" w:afterAutospacing="1" w:line="240" w:lineRule="auto"/>
              <w:rPr>
                <w:rFonts w:ascii="Times New Roman" w:eastAsia="Times New Roman" w:hAnsi="Times New Roman" w:cs="Times New Roman"/>
                <w:sz w:val="20"/>
                <w:szCs w:val="20"/>
              </w:rPr>
            </w:pPr>
            <w:r w:rsidRPr="00DE5423">
              <w:rPr>
                <w:rFonts w:ascii="Times New Roman" w:eastAsia="Times New Roman" w:hAnsi="Times New Roman" w:cs="Times New Roman"/>
                <w:sz w:val="20"/>
                <w:szCs w:val="20"/>
              </w:rPr>
              <w:t>«Отчет о возможных воздействиях» для ТОО «ALMATY TANNERY+» (Алматинский кожевенный завод+).</w:t>
            </w:r>
          </w:p>
          <w:p w:rsidR="004A382D" w:rsidRDefault="00DE5423" w:rsidP="00DE5423">
            <w:pPr>
              <w:spacing w:after="100" w:afterAutospacing="1" w:line="240" w:lineRule="auto"/>
              <w:rPr>
                <w:rFonts w:ascii="Times New Roman" w:eastAsia="Times New Roman" w:hAnsi="Times New Roman" w:cs="Times New Roman"/>
                <w:sz w:val="20"/>
                <w:szCs w:val="20"/>
              </w:rPr>
            </w:pPr>
            <w:r w:rsidRPr="00DE5423">
              <w:rPr>
                <w:rFonts w:ascii="Times New Roman" w:eastAsia="Times New Roman" w:hAnsi="Times New Roman" w:cs="Times New Roman"/>
                <w:sz w:val="20"/>
                <w:szCs w:val="20"/>
              </w:rPr>
              <w:t>Заявитель: Товарищество с ограниченной ответственностью ""ALMATY TANNERY+(АЛМАТИНСКИ</w:t>
            </w:r>
            <w:r w:rsidRPr="00DE5423">
              <w:rPr>
                <w:rFonts w:ascii="Times New Roman" w:eastAsia="Times New Roman" w:hAnsi="Times New Roman" w:cs="Times New Roman"/>
                <w:sz w:val="20"/>
                <w:szCs w:val="20"/>
              </w:rPr>
              <w:lastRenderedPageBreak/>
              <w:t>Й КОЖЕВЕННЫЙ ЗАВОД+)""</w:t>
            </w:r>
          </w:p>
          <w:p w:rsidR="00DE5423" w:rsidRPr="00DE5423" w:rsidRDefault="00DE5423" w:rsidP="00DE5423">
            <w:pPr>
              <w:spacing w:after="100" w:afterAutospacing="1" w:line="240" w:lineRule="auto"/>
              <w:rPr>
                <w:rFonts w:ascii="Times New Roman" w:eastAsia="Times New Roman" w:hAnsi="Times New Roman" w:cs="Times New Roman"/>
                <w:b/>
                <w:sz w:val="20"/>
                <w:szCs w:val="20"/>
              </w:rPr>
            </w:pPr>
            <w:r w:rsidRPr="00DE5423">
              <w:rPr>
                <w:rFonts w:ascii="Times New Roman" w:eastAsia="Times New Roman" w:hAnsi="Times New Roman" w:cs="Times New Roman"/>
                <w:b/>
                <w:sz w:val="20"/>
                <w:szCs w:val="20"/>
              </w:rPr>
              <w:t>Размещено на Информационной системе: 18.11.2025</w:t>
            </w:r>
          </w:p>
          <w:p w:rsidR="00DE5423" w:rsidRPr="00B6254B" w:rsidRDefault="00DE5423" w:rsidP="00DE5423">
            <w:pPr>
              <w:spacing w:after="100" w:afterAutospacing="1" w:line="240" w:lineRule="auto"/>
              <w:rPr>
                <w:rFonts w:ascii="Times New Roman" w:eastAsia="Times New Roman" w:hAnsi="Times New Roman" w:cs="Times New Roman"/>
                <w:sz w:val="20"/>
                <w:szCs w:val="20"/>
              </w:rPr>
            </w:pPr>
            <w:r w:rsidRPr="00DE5423">
              <w:rPr>
                <w:rFonts w:ascii="Times New Roman" w:eastAsia="Times New Roman" w:hAnsi="Times New Roman" w:cs="Times New Roman"/>
                <w:b/>
                <w:sz w:val="20"/>
                <w:szCs w:val="20"/>
              </w:rPr>
              <w:t>Размещено на ИР: -</w:t>
            </w:r>
          </w:p>
        </w:tc>
        <w:tc>
          <w:tcPr>
            <w:tcW w:w="1408" w:type="dxa"/>
            <w:tcBorders>
              <w:right w:val="single" w:sz="4" w:space="0" w:color="auto"/>
            </w:tcBorders>
            <w:shd w:val="clear" w:color="auto" w:fill="auto"/>
          </w:tcPr>
          <w:p w:rsidR="004A382D" w:rsidRPr="00B6254B" w:rsidRDefault="00DE5423" w:rsidP="008E6165">
            <w:pPr>
              <w:spacing w:after="0" w:line="240" w:lineRule="auto"/>
              <w:jc w:val="center"/>
              <w:rPr>
                <w:rFonts w:ascii="Times New Roman" w:eastAsia="Times New Roman" w:hAnsi="Times New Roman" w:cs="Times New Roman"/>
                <w:sz w:val="20"/>
                <w:szCs w:val="20"/>
                <w:lang w:eastAsia="ru-RU"/>
              </w:rPr>
            </w:pPr>
            <w:r w:rsidRPr="003B2C23">
              <w:rPr>
                <w:rFonts w:ascii="Times New Roman" w:eastAsia="Times New Roman" w:hAnsi="Times New Roman" w:cs="Times New Roman"/>
                <w:color w:val="FF0000"/>
                <w:sz w:val="20"/>
                <w:szCs w:val="20"/>
                <w:lang w:eastAsia="ru-RU"/>
              </w:rPr>
              <w:lastRenderedPageBreak/>
              <w:t>Отсутсвует обьявления на сайте МИО Скрин от 09.12.2025</w:t>
            </w:r>
          </w:p>
        </w:tc>
        <w:tc>
          <w:tcPr>
            <w:tcW w:w="2703" w:type="dxa"/>
            <w:tcBorders>
              <w:left w:val="single" w:sz="4" w:space="0" w:color="auto"/>
            </w:tcBorders>
            <w:shd w:val="clear" w:color="auto" w:fill="auto"/>
          </w:tcPr>
          <w:p w:rsidR="004A382D" w:rsidRPr="003731A8" w:rsidRDefault="004A382D" w:rsidP="003731A8">
            <w:pPr>
              <w:spacing w:after="100" w:afterAutospacing="1" w:line="240" w:lineRule="auto"/>
              <w:rPr>
                <w:rFonts w:ascii="Times New Roman" w:eastAsia="Times New Roman" w:hAnsi="Times New Roman" w:cs="Times New Roman"/>
                <w:b/>
                <w:sz w:val="20"/>
                <w:szCs w:val="20"/>
                <w:lang w:eastAsia="ru-RU"/>
              </w:rPr>
            </w:pPr>
          </w:p>
        </w:tc>
        <w:tc>
          <w:tcPr>
            <w:tcW w:w="982" w:type="dxa"/>
            <w:shd w:val="clear" w:color="auto" w:fill="auto"/>
          </w:tcPr>
          <w:p w:rsidR="004A382D" w:rsidRPr="00B6254B" w:rsidRDefault="004A382D" w:rsidP="008E6165">
            <w:pPr>
              <w:spacing w:after="0" w:line="240" w:lineRule="auto"/>
              <w:jc w:val="center"/>
              <w:rPr>
                <w:rFonts w:ascii="Times New Roman" w:eastAsia="Times New Roman" w:hAnsi="Times New Roman" w:cs="Times New Roman"/>
                <w:bCs/>
                <w:sz w:val="20"/>
                <w:szCs w:val="20"/>
                <w:lang w:eastAsia="ru-RU"/>
              </w:rPr>
            </w:pPr>
          </w:p>
        </w:tc>
      </w:tr>
      <w:tr w:rsidR="004A382D" w:rsidRPr="00B6254B" w:rsidTr="003C22F9">
        <w:trPr>
          <w:trHeight w:val="382"/>
        </w:trPr>
        <w:tc>
          <w:tcPr>
            <w:tcW w:w="427" w:type="dxa"/>
            <w:gridSpan w:val="2"/>
            <w:shd w:val="clear" w:color="auto" w:fill="auto"/>
          </w:tcPr>
          <w:p w:rsidR="004A382D" w:rsidRPr="00B6254B" w:rsidRDefault="004A382D"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A382D" w:rsidRPr="00B6254B" w:rsidRDefault="004A382D"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DE5423" w:rsidRPr="00B6254B" w:rsidRDefault="00DE5423" w:rsidP="00DE5423">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4A382D" w:rsidRPr="00B6254B" w:rsidRDefault="004A382D"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9314E3" w:rsidRPr="00DE5423" w:rsidRDefault="009314E3" w:rsidP="009314E3">
            <w:pPr>
              <w:spacing w:after="100" w:afterAutospacing="1" w:line="240" w:lineRule="auto"/>
              <w:rPr>
                <w:rFonts w:ascii="Times New Roman" w:eastAsia="Times New Roman" w:hAnsi="Times New Roman" w:cs="Times New Roman"/>
                <w:b/>
                <w:sz w:val="20"/>
                <w:szCs w:val="20"/>
              </w:rPr>
            </w:pPr>
            <w:r w:rsidRPr="00DE5423">
              <w:rPr>
                <w:rFonts w:ascii="Times New Roman" w:eastAsia="Times New Roman" w:hAnsi="Times New Roman" w:cs="Times New Roman"/>
                <w:b/>
                <w:sz w:val="20"/>
                <w:szCs w:val="20"/>
              </w:rPr>
              <w:t>19/11/2025 10:00</w:t>
            </w:r>
          </w:p>
          <w:p w:rsidR="009314E3" w:rsidRPr="00DE5423" w:rsidRDefault="009314E3" w:rsidP="009314E3">
            <w:pPr>
              <w:spacing w:after="100" w:afterAutospacing="1" w:line="240" w:lineRule="auto"/>
              <w:rPr>
                <w:rFonts w:ascii="Times New Roman" w:eastAsia="Times New Roman" w:hAnsi="Times New Roman" w:cs="Times New Roman"/>
                <w:sz w:val="20"/>
                <w:szCs w:val="20"/>
              </w:rPr>
            </w:pPr>
            <w:r w:rsidRPr="00DE5423">
              <w:rPr>
                <w:rFonts w:ascii="Times New Roman" w:eastAsia="Times New Roman" w:hAnsi="Times New Roman" w:cs="Times New Roman"/>
                <w:sz w:val="20"/>
                <w:szCs w:val="20"/>
              </w:rPr>
              <w:t>«Отчет о возможных воздействиях» ТОО «Прима Кус» «Очистные сооружения птицекомплекса замкнутого цикла по производству и переработке мяса бройлера, производительностью 946 м³/сут»</w:t>
            </w:r>
          </w:p>
          <w:p w:rsidR="009314E3" w:rsidRDefault="009314E3" w:rsidP="009314E3">
            <w:pPr>
              <w:spacing w:after="100" w:afterAutospacing="1" w:line="240" w:lineRule="auto"/>
              <w:rPr>
                <w:rFonts w:ascii="Times New Roman" w:eastAsia="Times New Roman" w:hAnsi="Times New Roman" w:cs="Times New Roman"/>
                <w:sz w:val="20"/>
                <w:szCs w:val="20"/>
              </w:rPr>
            </w:pPr>
            <w:r w:rsidRPr="00DE5423">
              <w:rPr>
                <w:rFonts w:ascii="Times New Roman" w:eastAsia="Times New Roman" w:hAnsi="Times New Roman" w:cs="Times New Roman"/>
                <w:sz w:val="20"/>
                <w:szCs w:val="20"/>
              </w:rPr>
              <w:t>Заявитель: ТОВАРИЩЕСТВО С ОГРАНИЧЕННОЙ ОТВЕТСТВЕННОСТЬЮ ""ПРИМА КУС""</w:t>
            </w:r>
          </w:p>
          <w:p w:rsidR="009314E3" w:rsidRPr="00DE5423" w:rsidRDefault="009314E3" w:rsidP="009314E3">
            <w:pPr>
              <w:spacing w:after="100" w:afterAutospacing="1" w:line="240" w:lineRule="auto"/>
              <w:rPr>
                <w:rFonts w:ascii="Times New Roman" w:eastAsia="Times New Roman" w:hAnsi="Times New Roman" w:cs="Times New Roman"/>
                <w:b/>
                <w:sz w:val="20"/>
                <w:szCs w:val="20"/>
              </w:rPr>
            </w:pPr>
            <w:r w:rsidRPr="00DE5423">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25</w:t>
            </w:r>
            <w:r w:rsidRPr="00DE5423">
              <w:rPr>
                <w:rFonts w:ascii="Times New Roman" w:eastAsia="Times New Roman" w:hAnsi="Times New Roman" w:cs="Times New Roman"/>
                <w:b/>
                <w:sz w:val="20"/>
                <w:szCs w:val="20"/>
              </w:rPr>
              <w:t>.11.2025</w:t>
            </w:r>
          </w:p>
          <w:p w:rsidR="004A382D" w:rsidRPr="003731A8" w:rsidRDefault="009314E3" w:rsidP="009314E3">
            <w:pPr>
              <w:spacing w:after="100" w:afterAutospacing="1" w:line="240" w:lineRule="auto"/>
              <w:rPr>
                <w:rFonts w:ascii="Times New Roman" w:eastAsia="Times New Roman" w:hAnsi="Times New Roman" w:cs="Times New Roman"/>
                <w:b/>
                <w:sz w:val="20"/>
                <w:szCs w:val="20"/>
                <w:lang w:eastAsia="ru-RU"/>
              </w:rPr>
            </w:pPr>
            <w:r w:rsidRPr="00DE5423">
              <w:rPr>
                <w:rFonts w:ascii="Times New Roman" w:eastAsia="Times New Roman" w:hAnsi="Times New Roman" w:cs="Times New Roman"/>
                <w:b/>
                <w:sz w:val="20"/>
                <w:szCs w:val="20"/>
              </w:rPr>
              <w:t>Размещено на ИР: -</w:t>
            </w:r>
          </w:p>
        </w:tc>
        <w:tc>
          <w:tcPr>
            <w:tcW w:w="982" w:type="dxa"/>
            <w:shd w:val="clear" w:color="auto" w:fill="auto"/>
          </w:tcPr>
          <w:p w:rsidR="004A382D"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3B2C23">
              <w:rPr>
                <w:rFonts w:ascii="Times New Roman" w:eastAsia="Times New Roman" w:hAnsi="Times New Roman" w:cs="Times New Roman"/>
                <w:color w:val="FF0000"/>
                <w:sz w:val="20"/>
                <w:szCs w:val="20"/>
                <w:lang w:eastAsia="ru-RU"/>
              </w:rPr>
              <w:t>Отсутсвует обьявления на сайте МИО Скрин от 09.12.2025</w:t>
            </w:r>
          </w:p>
        </w:tc>
      </w:tr>
      <w:tr w:rsidR="004A382D" w:rsidRPr="00B6254B" w:rsidTr="003C22F9">
        <w:trPr>
          <w:trHeight w:val="382"/>
        </w:trPr>
        <w:tc>
          <w:tcPr>
            <w:tcW w:w="427" w:type="dxa"/>
            <w:gridSpan w:val="2"/>
            <w:shd w:val="clear" w:color="auto" w:fill="auto"/>
          </w:tcPr>
          <w:p w:rsidR="004A382D" w:rsidRPr="00B6254B" w:rsidRDefault="004A382D"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A382D" w:rsidRPr="00B6254B" w:rsidRDefault="004A382D"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DE5423" w:rsidRPr="00B6254B" w:rsidRDefault="00DE5423" w:rsidP="00DE5423">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4A382D" w:rsidRPr="00B6254B" w:rsidRDefault="004A382D"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9314E3" w:rsidRPr="00DE5423" w:rsidRDefault="009314E3" w:rsidP="009314E3">
            <w:pPr>
              <w:spacing w:after="100" w:afterAutospacing="1" w:line="240" w:lineRule="auto"/>
              <w:rPr>
                <w:rFonts w:ascii="Times New Roman" w:eastAsia="Times New Roman" w:hAnsi="Times New Roman" w:cs="Times New Roman"/>
                <w:b/>
                <w:sz w:val="20"/>
                <w:szCs w:val="20"/>
              </w:rPr>
            </w:pPr>
            <w:r w:rsidRPr="00DE5423">
              <w:rPr>
                <w:rFonts w:ascii="Times New Roman" w:eastAsia="Times New Roman" w:hAnsi="Times New Roman" w:cs="Times New Roman"/>
                <w:b/>
                <w:sz w:val="20"/>
                <w:szCs w:val="20"/>
              </w:rPr>
              <w:t>19/11/2025 12:00</w:t>
            </w:r>
          </w:p>
          <w:p w:rsidR="009314E3" w:rsidRPr="00DE5423" w:rsidRDefault="009314E3" w:rsidP="009314E3">
            <w:pPr>
              <w:spacing w:after="100" w:afterAutospacing="1" w:line="240" w:lineRule="auto"/>
              <w:rPr>
                <w:rFonts w:ascii="Times New Roman" w:eastAsia="Times New Roman" w:hAnsi="Times New Roman" w:cs="Times New Roman"/>
                <w:sz w:val="20"/>
                <w:szCs w:val="20"/>
              </w:rPr>
            </w:pPr>
            <w:r w:rsidRPr="00DE5423">
              <w:rPr>
                <w:rFonts w:ascii="Times New Roman" w:eastAsia="Times New Roman" w:hAnsi="Times New Roman" w:cs="Times New Roman"/>
                <w:sz w:val="20"/>
                <w:szCs w:val="20"/>
              </w:rPr>
              <w:t>Материалы для получения экологического разрешения на воздействие (Проект нормативов допустимых выбросов, Проект нормативов допустимых сбросов, Программа управления отходами, Программа производственного экологического контроля, План мероприятий по охране окружающей среды) ТОО «Прима Кус» «Очистные сооружения птицекомплекса замкнутого цикла по производству и переработке мяса бройлера, производительностью 946 м³/сут»</w:t>
            </w:r>
          </w:p>
          <w:p w:rsidR="009314E3" w:rsidRDefault="009314E3" w:rsidP="009314E3">
            <w:pPr>
              <w:spacing w:after="100" w:afterAutospacing="1" w:line="240" w:lineRule="auto"/>
              <w:rPr>
                <w:rFonts w:ascii="Times New Roman" w:eastAsia="Times New Roman" w:hAnsi="Times New Roman" w:cs="Times New Roman"/>
                <w:sz w:val="20"/>
                <w:szCs w:val="20"/>
              </w:rPr>
            </w:pPr>
            <w:r w:rsidRPr="00DE5423">
              <w:rPr>
                <w:rFonts w:ascii="Times New Roman" w:eastAsia="Times New Roman" w:hAnsi="Times New Roman" w:cs="Times New Roman"/>
                <w:sz w:val="20"/>
                <w:szCs w:val="20"/>
              </w:rPr>
              <w:t>Заявитель: ТОВАРИЩЕСТВО С ОГРАНИЧЕННОЙ ОТВЕТСТВЕННОСТЬЮ ""ПРИМА КУС""</w:t>
            </w:r>
          </w:p>
          <w:p w:rsidR="009314E3" w:rsidRPr="00DE5423" w:rsidRDefault="009314E3" w:rsidP="009314E3">
            <w:pPr>
              <w:spacing w:after="100" w:afterAutospacing="1" w:line="240" w:lineRule="auto"/>
              <w:rPr>
                <w:rFonts w:ascii="Times New Roman" w:eastAsia="Times New Roman" w:hAnsi="Times New Roman" w:cs="Times New Roman"/>
                <w:b/>
                <w:sz w:val="20"/>
                <w:szCs w:val="20"/>
              </w:rPr>
            </w:pPr>
            <w:r w:rsidRPr="00DE5423">
              <w:rPr>
                <w:rFonts w:ascii="Times New Roman" w:eastAsia="Times New Roman" w:hAnsi="Times New Roman" w:cs="Times New Roman"/>
                <w:b/>
                <w:sz w:val="20"/>
                <w:szCs w:val="20"/>
              </w:rPr>
              <w:lastRenderedPageBreak/>
              <w:t>Размещено на Информационной системе: 25.11.2025</w:t>
            </w:r>
          </w:p>
          <w:p w:rsidR="004A382D" w:rsidRPr="003731A8" w:rsidRDefault="009314E3" w:rsidP="009314E3">
            <w:pPr>
              <w:spacing w:after="100" w:afterAutospacing="1" w:line="240" w:lineRule="auto"/>
              <w:rPr>
                <w:rFonts w:ascii="Times New Roman" w:eastAsia="Times New Roman" w:hAnsi="Times New Roman" w:cs="Times New Roman"/>
                <w:b/>
                <w:sz w:val="20"/>
                <w:szCs w:val="20"/>
                <w:lang w:eastAsia="ru-RU"/>
              </w:rPr>
            </w:pPr>
            <w:r w:rsidRPr="00DE5423">
              <w:rPr>
                <w:rFonts w:ascii="Times New Roman" w:eastAsia="Times New Roman" w:hAnsi="Times New Roman" w:cs="Times New Roman"/>
                <w:b/>
                <w:sz w:val="20"/>
                <w:szCs w:val="20"/>
              </w:rPr>
              <w:t>Размещено на ИР: -</w:t>
            </w:r>
          </w:p>
        </w:tc>
        <w:tc>
          <w:tcPr>
            <w:tcW w:w="982" w:type="dxa"/>
            <w:shd w:val="clear" w:color="auto" w:fill="auto"/>
          </w:tcPr>
          <w:p w:rsidR="004A382D"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3B2C23">
              <w:rPr>
                <w:rFonts w:ascii="Times New Roman" w:eastAsia="Times New Roman" w:hAnsi="Times New Roman" w:cs="Times New Roman"/>
                <w:color w:val="FF0000"/>
                <w:sz w:val="20"/>
                <w:szCs w:val="20"/>
                <w:lang w:eastAsia="ru-RU"/>
              </w:rPr>
              <w:lastRenderedPageBreak/>
              <w:t>Отсутсвует обьявления на сайте МИО Скрин от 09.12.2025</w:t>
            </w:r>
          </w:p>
        </w:tc>
      </w:tr>
      <w:tr w:rsidR="004A382D" w:rsidRPr="00B6254B" w:rsidTr="003C22F9">
        <w:trPr>
          <w:trHeight w:val="382"/>
        </w:trPr>
        <w:tc>
          <w:tcPr>
            <w:tcW w:w="427" w:type="dxa"/>
            <w:gridSpan w:val="2"/>
            <w:shd w:val="clear" w:color="auto" w:fill="auto"/>
          </w:tcPr>
          <w:p w:rsidR="004A382D" w:rsidRPr="00B6254B" w:rsidRDefault="004A382D"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A382D" w:rsidRPr="00B6254B" w:rsidRDefault="004A382D"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DF53B4" w:rsidRPr="00B6254B" w:rsidRDefault="00DF53B4" w:rsidP="00DF53B4">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4A382D" w:rsidRPr="00B6254B" w:rsidRDefault="004A382D"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9314E3" w:rsidRPr="00DF53B4" w:rsidRDefault="009314E3" w:rsidP="009314E3">
            <w:pPr>
              <w:spacing w:after="100" w:afterAutospacing="1" w:line="240" w:lineRule="auto"/>
              <w:rPr>
                <w:rFonts w:ascii="Times New Roman" w:eastAsia="Times New Roman" w:hAnsi="Times New Roman" w:cs="Times New Roman"/>
                <w:b/>
                <w:sz w:val="20"/>
                <w:szCs w:val="20"/>
              </w:rPr>
            </w:pPr>
            <w:r w:rsidRPr="00DF53B4">
              <w:rPr>
                <w:rFonts w:ascii="Times New Roman" w:eastAsia="Times New Roman" w:hAnsi="Times New Roman" w:cs="Times New Roman"/>
                <w:b/>
                <w:sz w:val="20"/>
                <w:szCs w:val="20"/>
              </w:rPr>
              <w:t>20/11/2025 15:30</w:t>
            </w:r>
          </w:p>
          <w:p w:rsidR="009314E3" w:rsidRPr="00DF53B4" w:rsidRDefault="009314E3" w:rsidP="009314E3">
            <w:pPr>
              <w:spacing w:after="100" w:afterAutospacing="1" w:line="240" w:lineRule="auto"/>
              <w:rPr>
                <w:rFonts w:ascii="Times New Roman" w:eastAsia="Times New Roman" w:hAnsi="Times New Roman" w:cs="Times New Roman"/>
                <w:sz w:val="20"/>
                <w:szCs w:val="20"/>
              </w:rPr>
            </w:pPr>
            <w:r w:rsidRPr="00DF53B4">
              <w:rPr>
                <w:rFonts w:ascii="Times New Roman" w:eastAsia="Times New Roman" w:hAnsi="Times New Roman" w:cs="Times New Roman"/>
                <w:sz w:val="20"/>
                <w:szCs w:val="20"/>
              </w:rPr>
              <w:t>Получение комплексного экологического разрешения на "План горных работ по добыче оловянно-вольфрамово-литиевых руд на участке «Центральный» месторождения Карагайлыактас"</w:t>
            </w:r>
          </w:p>
          <w:p w:rsidR="009314E3" w:rsidRDefault="009314E3" w:rsidP="009314E3">
            <w:pPr>
              <w:spacing w:after="100" w:afterAutospacing="1" w:line="240" w:lineRule="auto"/>
              <w:rPr>
                <w:rFonts w:ascii="Times New Roman" w:eastAsia="Times New Roman" w:hAnsi="Times New Roman" w:cs="Times New Roman"/>
                <w:sz w:val="20"/>
                <w:szCs w:val="20"/>
              </w:rPr>
            </w:pPr>
            <w:r w:rsidRPr="00DF53B4">
              <w:rPr>
                <w:rFonts w:ascii="Times New Roman" w:eastAsia="Times New Roman" w:hAnsi="Times New Roman" w:cs="Times New Roman"/>
                <w:sz w:val="20"/>
                <w:szCs w:val="20"/>
              </w:rPr>
              <w:t>Заявитель: ""QAZAQ GRANIT"" жауапкершілігі шектеулі серіктестігі</w:t>
            </w:r>
          </w:p>
          <w:p w:rsidR="009314E3" w:rsidRPr="00DE5423" w:rsidRDefault="009314E3" w:rsidP="009314E3">
            <w:pPr>
              <w:spacing w:after="100" w:afterAutospacing="1" w:line="240" w:lineRule="auto"/>
              <w:rPr>
                <w:rFonts w:ascii="Times New Roman" w:eastAsia="Times New Roman" w:hAnsi="Times New Roman" w:cs="Times New Roman"/>
                <w:b/>
                <w:sz w:val="20"/>
                <w:szCs w:val="20"/>
              </w:rPr>
            </w:pPr>
            <w:r w:rsidRPr="00DE5423">
              <w:rPr>
                <w:rFonts w:ascii="Times New Roman" w:eastAsia="Times New Roman" w:hAnsi="Times New Roman" w:cs="Times New Roman"/>
                <w:b/>
                <w:sz w:val="20"/>
                <w:szCs w:val="20"/>
              </w:rPr>
              <w:t>Размещено на Информационной системе: 25.11.2025</w:t>
            </w:r>
          </w:p>
          <w:p w:rsidR="004A382D" w:rsidRPr="003731A8" w:rsidRDefault="009314E3" w:rsidP="009314E3">
            <w:pPr>
              <w:spacing w:after="100" w:afterAutospacing="1" w:line="240" w:lineRule="auto"/>
              <w:rPr>
                <w:rFonts w:ascii="Times New Roman" w:eastAsia="Times New Roman" w:hAnsi="Times New Roman" w:cs="Times New Roman"/>
                <w:b/>
                <w:sz w:val="20"/>
                <w:szCs w:val="20"/>
                <w:lang w:eastAsia="ru-RU"/>
              </w:rPr>
            </w:pPr>
            <w:r w:rsidRPr="00DE5423">
              <w:rPr>
                <w:rFonts w:ascii="Times New Roman" w:eastAsia="Times New Roman" w:hAnsi="Times New Roman" w:cs="Times New Roman"/>
                <w:b/>
                <w:sz w:val="20"/>
                <w:szCs w:val="20"/>
              </w:rPr>
              <w:t>Размещено на ИР: -</w:t>
            </w:r>
          </w:p>
        </w:tc>
        <w:tc>
          <w:tcPr>
            <w:tcW w:w="982" w:type="dxa"/>
            <w:shd w:val="clear" w:color="auto" w:fill="auto"/>
          </w:tcPr>
          <w:p w:rsidR="004A382D"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3B2C23">
              <w:rPr>
                <w:rFonts w:ascii="Times New Roman" w:eastAsia="Times New Roman" w:hAnsi="Times New Roman" w:cs="Times New Roman"/>
                <w:color w:val="FF0000"/>
                <w:sz w:val="20"/>
                <w:szCs w:val="20"/>
                <w:lang w:eastAsia="ru-RU"/>
              </w:rPr>
              <w:t>Отсутсвует обьявления на сайте МИО Скрин от 09.12.2025</w:t>
            </w:r>
          </w:p>
        </w:tc>
      </w:tr>
      <w:tr w:rsidR="004C2657" w:rsidRPr="00B6254B" w:rsidTr="003C22F9">
        <w:trPr>
          <w:trHeight w:val="382"/>
        </w:trPr>
        <w:tc>
          <w:tcPr>
            <w:tcW w:w="427" w:type="dxa"/>
            <w:gridSpan w:val="2"/>
            <w:shd w:val="clear" w:color="auto" w:fill="auto"/>
          </w:tcPr>
          <w:p w:rsidR="004C2657" w:rsidRPr="00B6254B" w:rsidRDefault="004C265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C2657" w:rsidRPr="00B6254B" w:rsidRDefault="004C2657"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63681F" w:rsidRPr="00B6254B" w:rsidRDefault="0063681F" w:rsidP="0063681F">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4C2657" w:rsidRPr="00B6254B" w:rsidRDefault="004C2657" w:rsidP="0063681F">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9314E3" w:rsidRPr="009314E3" w:rsidRDefault="009314E3" w:rsidP="009314E3">
            <w:pPr>
              <w:spacing w:after="100" w:afterAutospacing="1" w:line="240" w:lineRule="auto"/>
              <w:rPr>
                <w:rFonts w:ascii="Times New Roman" w:eastAsia="Times New Roman" w:hAnsi="Times New Roman" w:cs="Times New Roman"/>
                <w:b/>
                <w:sz w:val="20"/>
                <w:szCs w:val="20"/>
                <w:lang w:eastAsia="ru-RU"/>
              </w:rPr>
            </w:pPr>
            <w:r w:rsidRPr="009314E3">
              <w:rPr>
                <w:rFonts w:ascii="Times New Roman" w:eastAsia="Times New Roman" w:hAnsi="Times New Roman" w:cs="Times New Roman"/>
                <w:b/>
                <w:sz w:val="20"/>
                <w:szCs w:val="20"/>
                <w:lang w:eastAsia="ru-RU"/>
              </w:rPr>
              <w:t>20/11/2025 11:00</w:t>
            </w:r>
          </w:p>
          <w:p w:rsidR="009314E3" w:rsidRPr="009314E3" w:rsidRDefault="009314E3" w:rsidP="009314E3">
            <w:pPr>
              <w:spacing w:after="100" w:afterAutospacing="1" w:line="240" w:lineRule="auto"/>
              <w:rPr>
                <w:rFonts w:ascii="Times New Roman" w:eastAsia="Times New Roman" w:hAnsi="Times New Roman" w:cs="Times New Roman"/>
                <w:sz w:val="20"/>
                <w:szCs w:val="20"/>
                <w:lang w:eastAsia="ru-RU"/>
              </w:rPr>
            </w:pPr>
            <w:r w:rsidRPr="009314E3">
              <w:rPr>
                <w:rFonts w:ascii="Times New Roman" w:eastAsia="Times New Roman" w:hAnsi="Times New Roman" w:cs="Times New Roman"/>
                <w:sz w:val="20"/>
                <w:szCs w:val="20"/>
                <w:lang w:eastAsia="ru-RU"/>
              </w:rPr>
              <w:t>Проект нормативов допустимых эмиссий</w:t>
            </w:r>
          </w:p>
          <w:p w:rsidR="009314E3" w:rsidRPr="009314E3" w:rsidRDefault="009314E3" w:rsidP="009314E3">
            <w:pPr>
              <w:spacing w:after="100" w:afterAutospacing="1" w:line="240" w:lineRule="auto"/>
              <w:rPr>
                <w:rFonts w:ascii="Times New Roman" w:eastAsia="Times New Roman" w:hAnsi="Times New Roman" w:cs="Times New Roman"/>
                <w:sz w:val="20"/>
                <w:szCs w:val="20"/>
                <w:lang w:eastAsia="ru-RU"/>
              </w:rPr>
            </w:pPr>
            <w:r w:rsidRPr="009314E3">
              <w:rPr>
                <w:rFonts w:ascii="Times New Roman" w:eastAsia="Times New Roman" w:hAnsi="Times New Roman" w:cs="Times New Roman"/>
                <w:sz w:val="20"/>
                <w:szCs w:val="20"/>
                <w:lang w:eastAsia="ru-RU"/>
              </w:rPr>
              <w:t>Заявитель: Государственное коммунальное предприятие на праве хозяйственного ведения ""Алматы Су"" Управления энергетики и водоснабжения города Алматы</w:t>
            </w:r>
          </w:p>
          <w:p w:rsidR="009314E3" w:rsidRPr="009314E3" w:rsidRDefault="009314E3" w:rsidP="009314E3">
            <w:pPr>
              <w:spacing w:after="100" w:afterAutospacing="1" w:line="240" w:lineRule="auto"/>
              <w:rPr>
                <w:rFonts w:ascii="Times New Roman" w:eastAsia="Times New Roman" w:hAnsi="Times New Roman" w:cs="Times New Roman"/>
                <w:b/>
                <w:sz w:val="20"/>
                <w:szCs w:val="20"/>
                <w:lang w:eastAsia="ru-RU"/>
              </w:rPr>
            </w:pPr>
            <w:r w:rsidRPr="009314E3">
              <w:rPr>
                <w:rFonts w:ascii="Times New Roman" w:eastAsia="Times New Roman" w:hAnsi="Times New Roman" w:cs="Times New Roman"/>
                <w:b/>
                <w:sz w:val="20"/>
                <w:szCs w:val="20"/>
                <w:lang w:eastAsia="ru-RU"/>
              </w:rPr>
              <w:t>Размещено на Информационной системе: 25.11.2025</w:t>
            </w:r>
          </w:p>
          <w:p w:rsidR="004C2657" w:rsidRPr="003731A8" w:rsidRDefault="009314E3" w:rsidP="009314E3">
            <w:pPr>
              <w:spacing w:after="100" w:afterAutospacing="1" w:line="240" w:lineRule="auto"/>
              <w:rPr>
                <w:rFonts w:ascii="Times New Roman" w:eastAsia="Times New Roman" w:hAnsi="Times New Roman" w:cs="Times New Roman"/>
                <w:b/>
                <w:sz w:val="20"/>
                <w:szCs w:val="20"/>
                <w:lang w:eastAsia="ru-RU"/>
              </w:rPr>
            </w:pPr>
            <w:r w:rsidRPr="009314E3">
              <w:rPr>
                <w:rFonts w:ascii="Times New Roman" w:eastAsia="Times New Roman" w:hAnsi="Times New Roman" w:cs="Times New Roman"/>
                <w:b/>
                <w:sz w:val="20"/>
                <w:szCs w:val="20"/>
                <w:lang w:eastAsia="ru-RU"/>
              </w:rPr>
              <w:t>Размещено на ИР: -</w:t>
            </w:r>
          </w:p>
        </w:tc>
        <w:tc>
          <w:tcPr>
            <w:tcW w:w="982" w:type="dxa"/>
            <w:shd w:val="clear" w:color="auto" w:fill="auto"/>
          </w:tcPr>
          <w:p w:rsidR="004C2657"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63681F">
              <w:rPr>
                <w:rFonts w:ascii="Times New Roman" w:eastAsia="Times New Roman" w:hAnsi="Times New Roman" w:cs="Times New Roman"/>
                <w:color w:val="FF0000"/>
                <w:sz w:val="20"/>
                <w:szCs w:val="20"/>
                <w:lang w:eastAsia="ru-RU"/>
              </w:rPr>
              <w:t>Отсутсвует обьявления на сайте МИО Скрин от 09.12.2025</w:t>
            </w:r>
          </w:p>
        </w:tc>
      </w:tr>
      <w:tr w:rsidR="00DF53B4" w:rsidRPr="00B6254B" w:rsidTr="003C22F9">
        <w:trPr>
          <w:trHeight w:val="382"/>
        </w:trPr>
        <w:tc>
          <w:tcPr>
            <w:tcW w:w="427" w:type="dxa"/>
            <w:gridSpan w:val="2"/>
            <w:shd w:val="clear" w:color="auto" w:fill="auto"/>
          </w:tcPr>
          <w:p w:rsidR="00DF53B4" w:rsidRPr="00B6254B" w:rsidRDefault="00DF53B4"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F53B4" w:rsidRPr="00B6254B" w:rsidRDefault="00DF53B4"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63681F" w:rsidRPr="0063681F" w:rsidRDefault="0063681F" w:rsidP="0063681F">
            <w:pPr>
              <w:spacing w:after="100" w:afterAutospacing="1" w:line="240" w:lineRule="auto"/>
              <w:rPr>
                <w:rFonts w:ascii="Times New Roman" w:eastAsia="Times New Roman" w:hAnsi="Times New Roman" w:cs="Times New Roman"/>
                <w:b/>
                <w:sz w:val="20"/>
                <w:szCs w:val="20"/>
              </w:rPr>
            </w:pPr>
            <w:r w:rsidRPr="0063681F">
              <w:rPr>
                <w:rFonts w:ascii="Times New Roman" w:eastAsia="Times New Roman" w:hAnsi="Times New Roman" w:cs="Times New Roman"/>
                <w:b/>
                <w:sz w:val="20"/>
                <w:szCs w:val="20"/>
              </w:rPr>
              <w:t>23/12/2025 14:30</w:t>
            </w:r>
          </w:p>
          <w:p w:rsidR="0063681F" w:rsidRPr="0063681F" w:rsidRDefault="0063681F" w:rsidP="0063681F">
            <w:pPr>
              <w:spacing w:after="100" w:afterAutospacing="1" w:line="240" w:lineRule="auto"/>
              <w:rPr>
                <w:rFonts w:ascii="Times New Roman" w:eastAsia="Times New Roman" w:hAnsi="Times New Roman" w:cs="Times New Roman"/>
                <w:sz w:val="20"/>
                <w:szCs w:val="20"/>
              </w:rPr>
            </w:pPr>
            <w:r w:rsidRPr="0063681F">
              <w:rPr>
                <w:rFonts w:ascii="Times New Roman" w:eastAsia="Times New Roman" w:hAnsi="Times New Roman" w:cs="Times New Roman"/>
                <w:sz w:val="20"/>
                <w:szCs w:val="20"/>
              </w:rPr>
              <w:t>Материалы для получения экологического разрешения на воздействие.</w:t>
            </w:r>
          </w:p>
          <w:p w:rsidR="00DF53B4" w:rsidRDefault="0063681F" w:rsidP="0063681F">
            <w:pPr>
              <w:spacing w:after="100" w:afterAutospacing="1" w:line="240" w:lineRule="auto"/>
              <w:rPr>
                <w:rFonts w:ascii="Times New Roman" w:eastAsia="Times New Roman" w:hAnsi="Times New Roman" w:cs="Times New Roman"/>
                <w:sz w:val="20"/>
                <w:szCs w:val="20"/>
              </w:rPr>
            </w:pPr>
            <w:r w:rsidRPr="0063681F">
              <w:rPr>
                <w:rFonts w:ascii="Times New Roman" w:eastAsia="Times New Roman" w:hAnsi="Times New Roman" w:cs="Times New Roman"/>
                <w:sz w:val="20"/>
                <w:szCs w:val="20"/>
              </w:rPr>
              <w:t>Заявитель: ""ЮДиКом LTD"" жауапкершілігі шектеулі серіктестігі</w:t>
            </w:r>
          </w:p>
          <w:p w:rsidR="0063681F" w:rsidRPr="0063681F" w:rsidRDefault="0063681F" w:rsidP="0063681F">
            <w:pPr>
              <w:spacing w:after="100" w:afterAutospacing="1" w:line="240" w:lineRule="auto"/>
              <w:rPr>
                <w:rFonts w:ascii="Times New Roman" w:eastAsia="Times New Roman" w:hAnsi="Times New Roman" w:cs="Times New Roman"/>
                <w:b/>
                <w:sz w:val="20"/>
                <w:szCs w:val="20"/>
              </w:rPr>
            </w:pPr>
            <w:r w:rsidRPr="0063681F">
              <w:rPr>
                <w:rFonts w:ascii="Times New Roman" w:eastAsia="Times New Roman" w:hAnsi="Times New Roman" w:cs="Times New Roman"/>
                <w:b/>
                <w:sz w:val="20"/>
                <w:szCs w:val="20"/>
              </w:rPr>
              <w:t>Размещено на Информационной системе: 20.11.2025</w:t>
            </w:r>
          </w:p>
          <w:p w:rsidR="0063681F" w:rsidRPr="00B6254B" w:rsidRDefault="0063681F" w:rsidP="0063681F">
            <w:pPr>
              <w:spacing w:after="100" w:afterAutospacing="1" w:line="240" w:lineRule="auto"/>
              <w:rPr>
                <w:rFonts w:ascii="Times New Roman" w:eastAsia="Times New Roman" w:hAnsi="Times New Roman" w:cs="Times New Roman"/>
                <w:sz w:val="20"/>
                <w:szCs w:val="20"/>
              </w:rPr>
            </w:pPr>
            <w:r w:rsidRPr="0063681F">
              <w:rPr>
                <w:rFonts w:ascii="Times New Roman" w:eastAsia="Times New Roman" w:hAnsi="Times New Roman" w:cs="Times New Roman"/>
                <w:b/>
                <w:sz w:val="20"/>
                <w:szCs w:val="20"/>
              </w:rPr>
              <w:t>Размещено на ИР: -</w:t>
            </w:r>
          </w:p>
        </w:tc>
        <w:tc>
          <w:tcPr>
            <w:tcW w:w="1408" w:type="dxa"/>
            <w:tcBorders>
              <w:right w:val="single" w:sz="4" w:space="0" w:color="auto"/>
            </w:tcBorders>
            <w:shd w:val="clear" w:color="auto" w:fill="auto"/>
          </w:tcPr>
          <w:p w:rsidR="00DF53B4" w:rsidRPr="00B6254B" w:rsidRDefault="0063681F" w:rsidP="008E6165">
            <w:pPr>
              <w:spacing w:after="0" w:line="240" w:lineRule="auto"/>
              <w:jc w:val="center"/>
              <w:rPr>
                <w:rFonts w:ascii="Times New Roman" w:eastAsia="Times New Roman" w:hAnsi="Times New Roman" w:cs="Times New Roman"/>
                <w:sz w:val="20"/>
                <w:szCs w:val="20"/>
                <w:lang w:eastAsia="ru-RU"/>
              </w:rPr>
            </w:pPr>
            <w:r w:rsidRPr="0063681F">
              <w:rPr>
                <w:rFonts w:ascii="Times New Roman" w:eastAsia="Times New Roman" w:hAnsi="Times New Roman" w:cs="Times New Roman"/>
                <w:color w:val="FF0000"/>
                <w:sz w:val="20"/>
                <w:szCs w:val="20"/>
                <w:lang w:eastAsia="ru-RU"/>
              </w:rPr>
              <w:t>Отсутсвует обьявления на сайте МИО Скрин от 09.12.2025</w:t>
            </w:r>
          </w:p>
        </w:tc>
        <w:tc>
          <w:tcPr>
            <w:tcW w:w="2703" w:type="dxa"/>
            <w:tcBorders>
              <w:left w:val="single" w:sz="4" w:space="0" w:color="auto"/>
            </w:tcBorders>
            <w:shd w:val="clear" w:color="auto" w:fill="auto"/>
          </w:tcPr>
          <w:p w:rsidR="00DF53B4" w:rsidRPr="003731A8" w:rsidRDefault="00DF53B4" w:rsidP="003731A8">
            <w:pPr>
              <w:spacing w:after="100" w:afterAutospacing="1" w:line="240" w:lineRule="auto"/>
              <w:rPr>
                <w:rFonts w:ascii="Times New Roman" w:eastAsia="Times New Roman" w:hAnsi="Times New Roman" w:cs="Times New Roman"/>
                <w:b/>
                <w:sz w:val="20"/>
                <w:szCs w:val="20"/>
                <w:lang w:eastAsia="ru-RU"/>
              </w:rPr>
            </w:pPr>
          </w:p>
        </w:tc>
        <w:tc>
          <w:tcPr>
            <w:tcW w:w="982" w:type="dxa"/>
            <w:shd w:val="clear" w:color="auto" w:fill="auto"/>
          </w:tcPr>
          <w:p w:rsidR="00DF53B4" w:rsidRPr="00B6254B" w:rsidRDefault="00DF53B4" w:rsidP="008E6165">
            <w:pPr>
              <w:spacing w:after="0" w:line="240" w:lineRule="auto"/>
              <w:jc w:val="center"/>
              <w:rPr>
                <w:rFonts w:ascii="Times New Roman" w:eastAsia="Times New Roman" w:hAnsi="Times New Roman" w:cs="Times New Roman"/>
                <w:bCs/>
                <w:sz w:val="20"/>
                <w:szCs w:val="20"/>
                <w:lang w:eastAsia="ru-RU"/>
              </w:rPr>
            </w:pPr>
          </w:p>
        </w:tc>
      </w:tr>
      <w:tr w:rsidR="00DF53B4" w:rsidRPr="00B6254B" w:rsidTr="003C22F9">
        <w:trPr>
          <w:trHeight w:val="382"/>
        </w:trPr>
        <w:tc>
          <w:tcPr>
            <w:tcW w:w="427" w:type="dxa"/>
            <w:gridSpan w:val="2"/>
            <w:shd w:val="clear" w:color="auto" w:fill="auto"/>
          </w:tcPr>
          <w:p w:rsidR="00DF53B4" w:rsidRPr="00B6254B" w:rsidRDefault="00DF53B4"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F53B4" w:rsidRPr="00B6254B" w:rsidRDefault="00DF53B4"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9D07E3" w:rsidRPr="00B6254B" w:rsidRDefault="009D07E3" w:rsidP="009D07E3">
            <w:pPr>
              <w:spacing w:after="100" w:afterAutospacing="1" w:line="240" w:lineRule="auto"/>
              <w:rPr>
                <w:rFonts w:ascii="Times New Roman" w:eastAsia="Times New Roman" w:hAnsi="Times New Roman" w:cs="Times New Roman"/>
                <w:sz w:val="20"/>
                <w:szCs w:val="20"/>
              </w:rPr>
            </w:pPr>
          </w:p>
        </w:tc>
        <w:tc>
          <w:tcPr>
            <w:tcW w:w="1408" w:type="dxa"/>
            <w:tcBorders>
              <w:right w:val="single" w:sz="4" w:space="0" w:color="auto"/>
            </w:tcBorders>
            <w:shd w:val="clear" w:color="auto" w:fill="auto"/>
          </w:tcPr>
          <w:p w:rsidR="00DF53B4" w:rsidRPr="00B6254B" w:rsidRDefault="00DF53B4"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9314E3" w:rsidRPr="009314E3" w:rsidRDefault="009314E3" w:rsidP="009314E3">
            <w:pPr>
              <w:spacing w:after="100" w:afterAutospacing="1" w:line="240" w:lineRule="auto"/>
              <w:rPr>
                <w:rFonts w:ascii="Times New Roman" w:eastAsia="Times New Roman" w:hAnsi="Times New Roman" w:cs="Times New Roman"/>
                <w:b/>
                <w:sz w:val="20"/>
                <w:szCs w:val="20"/>
              </w:rPr>
            </w:pPr>
            <w:r w:rsidRPr="009314E3">
              <w:rPr>
                <w:rFonts w:ascii="Times New Roman" w:eastAsia="Times New Roman" w:hAnsi="Times New Roman" w:cs="Times New Roman"/>
                <w:b/>
                <w:sz w:val="20"/>
                <w:szCs w:val="20"/>
              </w:rPr>
              <w:t>21/11/2025 11:00</w:t>
            </w:r>
          </w:p>
          <w:p w:rsidR="009314E3" w:rsidRPr="0063681F" w:rsidRDefault="009314E3" w:rsidP="009314E3">
            <w:pPr>
              <w:spacing w:after="100" w:afterAutospacing="1" w:line="240" w:lineRule="auto"/>
              <w:rPr>
                <w:rFonts w:ascii="Times New Roman" w:eastAsia="Times New Roman" w:hAnsi="Times New Roman" w:cs="Times New Roman"/>
                <w:sz w:val="20"/>
                <w:szCs w:val="20"/>
              </w:rPr>
            </w:pPr>
            <w:r w:rsidRPr="0063681F">
              <w:rPr>
                <w:rFonts w:ascii="Times New Roman" w:eastAsia="Times New Roman" w:hAnsi="Times New Roman" w:cs="Times New Roman"/>
                <w:sz w:val="20"/>
                <w:szCs w:val="20"/>
              </w:rPr>
              <w:lastRenderedPageBreak/>
              <w:t>Отчет о возможных воздействиях на проект «Строительство производственной базы по утилизации отходов по адресу: Алматинская область, Жамбылский район, Шолаккаргалинский сельский округ, село Касымбек, производственный кооператив Касымбек, земельный участок №27»</w:t>
            </w:r>
          </w:p>
          <w:p w:rsidR="009314E3" w:rsidRDefault="009314E3" w:rsidP="009314E3">
            <w:pPr>
              <w:spacing w:after="100" w:afterAutospacing="1" w:line="240" w:lineRule="auto"/>
              <w:rPr>
                <w:rFonts w:ascii="Times New Roman" w:eastAsia="Times New Roman" w:hAnsi="Times New Roman" w:cs="Times New Roman"/>
                <w:sz w:val="20"/>
                <w:szCs w:val="20"/>
              </w:rPr>
            </w:pPr>
            <w:r w:rsidRPr="0063681F">
              <w:rPr>
                <w:rFonts w:ascii="Times New Roman" w:eastAsia="Times New Roman" w:hAnsi="Times New Roman" w:cs="Times New Roman"/>
                <w:sz w:val="20"/>
                <w:szCs w:val="20"/>
              </w:rPr>
              <w:t>Заявитель: Товарищество с ограниченной ответственностью ""Вита Пром""</w:t>
            </w:r>
          </w:p>
          <w:p w:rsidR="009314E3" w:rsidRPr="0063681F" w:rsidRDefault="009314E3" w:rsidP="009314E3">
            <w:pPr>
              <w:spacing w:after="100" w:afterAutospacing="1" w:line="240" w:lineRule="auto"/>
              <w:rPr>
                <w:rFonts w:ascii="Times New Roman" w:eastAsia="Times New Roman" w:hAnsi="Times New Roman" w:cs="Times New Roman"/>
                <w:b/>
                <w:sz w:val="20"/>
                <w:szCs w:val="20"/>
              </w:rPr>
            </w:pPr>
            <w:r w:rsidRPr="0063681F">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28</w:t>
            </w:r>
            <w:r w:rsidRPr="0063681F">
              <w:rPr>
                <w:rFonts w:ascii="Times New Roman" w:eastAsia="Times New Roman" w:hAnsi="Times New Roman" w:cs="Times New Roman"/>
                <w:b/>
                <w:sz w:val="20"/>
                <w:szCs w:val="20"/>
              </w:rPr>
              <w:t>.11.2025</w:t>
            </w:r>
          </w:p>
          <w:p w:rsidR="00DF53B4" w:rsidRPr="003731A8" w:rsidRDefault="009314E3" w:rsidP="009314E3">
            <w:pPr>
              <w:spacing w:after="100" w:afterAutospacing="1" w:line="240" w:lineRule="auto"/>
              <w:rPr>
                <w:rFonts w:ascii="Times New Roman" w:eastAsia="Times New Roman" w:hAnsi="Times New Roman" w:cs="Times New Roman"/>
                <w:b/>
                <w:sz w:val="20"/>
                <w:szCs w:val="20"/>
                <w:lang w:eastAsia="ru-RU"/>
              </w:rPr>
            </w:pPr>
            <w:r w:rsidRPr="0063681F">
              <w:rPr>
                <w:rFonts w:ascii="Times New Roman" w:eastAsia="Times New Roman" w:hAnsi="Times New Roman" w:cs="Times New Roman"/>
                <w:b/>
                <w:sz w:val="20"/>
                <w:szCs w:val="20"/>
              </w:rPr>
              <w:t>Размещено на ИР: -</w:t>
            </w:r>
          </w:p>
        </w:tc>
        <w:tc>
          <w:tcPr>
            <w:tcW w:w="982" w:type="dxa"/>
            <w:shd w:val="clear" w:color="auto" w:fill="auto"/>
          </w:tcPr>
          <w:p w:rsidR="00DF53B4" w:rsidRPr="00B6254B" w:rsidRDefault="003C22F9" w:rsidP="008E6165">
            <w:pPr>
              <w:spacing w:after="0" w:line="240" w:lineRule="auto"/>
              <w:jc w:val="center"/>
              <w:rPr>
                <w:rFonts w:ascii="Times New Roman" w:eastAsia="Times New Roman" w:hAnsi="Times New Roman" w:cs="Times New Roman"/>
                <w:bCs/>
                <w:sz w:val="20"/>
                <w:szCs w:val="20"/>
                <w:lang w:eastAsia="ru-RU"/>
              </w:rPr>
            </w:pPr>
            <w:r w:rsidRPr="0063681F">
              <w:rPr>
                <w:rFonts w:ascii="Times New Roman" w:eastAsia="Times New Roman" w:hAnsi="Times New Roman" w:cs="Times New Roman"/>
                <w:color w:val="FF0000"/>
                <w:sz w:val="20"/>
                <w:szCs w:val="20"/>
                <w:lang w:eastAsia="ru-RU"/>
              </w:rPr>
              <w:lastRenderedPageBreak/>
              <w:t xml:space="preserve">Отсутсвует </w:t>
            </w:r>
            <w:r w:rsidRPr="0063681F">
              <w:rPr>
                <w:rFonts w:ascii="Times New Roman" w:eastAsia="Times New Roman" w:hAnsi="Times New Roman" w:cs="Times New Roman"/>
                <w:color w:val="FF0000"/>
                <w:sz w:val="20"/>
                <w:szCs w:val="20"/>
                <w:lang w:eastAsia="ru-RU"/>
              </w:rPr>
              <w:lastRenderedPageBreak/>
              <w:t>обьявления на сайте МИО Скрин от 09.12.2025</w:t>
            </w:r>
          </w:p>
        </w:tc>
      </w:tr>
      <w:tr w:rsidR="00DF53B4" w:rsidRPr="00B6254B" w:rsidTr="003C22F9">
        <w:trPr>
          <w:trHeight w:val="382"/>
        </w:trPr>
        <w:tc>
          <w:tcPr>
            <w:tcW w:w="427" w:type="dxa"/>
            <w:gridSpan w:val="2"/>
            <w:shd w:val="clear" w:color="auto" w:fill="auto"/>
          </w:tcPr>
          <w:p w:rsidR="00DF53B4" w:rsidRPr="00B6254B" w:rsidRDefault="00DF53B4"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F53B4" w:rsidRPr="00B6254B" w:rsidRDefault="00DF53B4"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9D07E3" w:rsidRPr="009D07E3" w:rsidRDefault="009D07E3" w:rsidP="009D07E3">
            <w:pPr>
              <w:spacing w:after="100" w:afterAutospacing="1" w:line="240" w:lineRule="auto"/>
              <w:rPr>
                <w:rFonts w:ascii="Times New Roman" w:eastAsia="Times New Roman" w:hAnsi="Times New Roman" w:cs="Times New Roman"/>
                <w:b/>
                <w:sz w:val="20"/>
                <w:szCs w:val="20"/>
              </w:rPr>
            </w:pPr>
            <w:r w:rsidRPr="009D07E3">
              <w:rPr>
                <w:rFonts w:ascii="Times New Roman" w:eastAsia="Times New Roman" w:hAnsi="Times New Roman" w:cs="Times New Roman"/>
                <w:b/>
                <w:sz w:val="20"/>
                <w:szCs w:val="20"/>
              </w:rPr>
              <w:t>24/12/2025 11:00</w:t>
            </w:r>
          </w:p>
          <w:p w:rsidR="009D07E3" w:rsidRPr="009D07E3" w:rsidRDefault="009D07E3" w:rsidP="009D07E3">
            <w:pPr>
              <w:spacing w:after="100" w:afterAutospacing="1" w:line="240" w:lineRule="auto"/>
              <w:rPr>
                <w:rFonts w:ascii="Times New Roman" w:eastAsia="Times New Roman" w:hAnsi="Times New Roman" w:cs="Times New Roman"/>
                <w:sz w:val="20"/>
                <w:szCs w:val="20"/>
              </w:rPr>
            </w:pPr>
            <w:r w:rsidRPr="009D07E3">
              <w:rPr>
                <w:rFonts w:ascii="Times New Roman" w:eastAsia="Times New Roman" w:hAnsi="Times New Roman" w:cs="Times New Roman"/>
                <w:sz w:val="20"/>
                <w:szCs w:val="20"/>
              </w:rPr>
              <w:t>РООС к Рабочему проекту "Расширение товарного сельскохозяйственного производства (4-этап) в г. Алатау, Алматинской области. Корректировка"</w:t>
            </w:r>
          </w:p>
          <w:p w:rsidR="00DF53B4" w:rsidRDefault="009D07E3" w:rsidP="009D07E3">
            <w:pPr>
              <w:spacing w:after="100" w:afterAutospacing="1" w:line="240" w:lineRule="auto"/>
              <w:rPr>
                <w:rFonts w:ascii="Times New Roman" w:eastAsia="Times New Roman" w:hAnsi="Times New Roman" w:cs="Times New Roman"/>
                <w:sz w:val="20"/>
                <w:szCs w:val="20"/>
              </w:rPr>
            </w:pPr>
            <w:r w:rsidRPr="009D07E3">
              <w:rPr>
                <w:rFonts w:ascii="Times New Roman" w:eastAsia="Times New Roman" w:hAnsi="Times New Roman" w:cs="Times New Roman"/>
                <w:sz w:val="20"/>
                <w:szCs w:val="20"/>
              </w:rPr>
              <w:t>Заявитель: Акционерное общество ""АЛАТАУ-ҚҰС""</w:t>
            </w:r>
          </w:p>
          <w:p w:rsidR="009D07E3" w:rsidRPr="009D07E3" w:rsidRDefault="009D07E3" w:rsidP="009D07E3">
            <w:pPr>
              <w:spacing w:after="100" w:afterAutospacing="1" w:line="240" w:lineRule="auto"/>
              <w:rPr>
                <w:rFonts w:ascii="Times New Roman" w:eastAsia="Times New Roman" w:hAnsi="Times New Roman" w:cs="Times New Roman"/>
                <w:b/>
                <w:sz w:val="20"/>
                <w:szCs w:val="20"/>
              </w:rPr>
            </w:pPr>
            <w:r w:rsidRPr="009D07E3">
              <w:rPr>
                <w:rFonts w:ascii="Times New Roman" w:eastAsia="Times New Roman" w:hAnsi="Times New Roman" w:cs="Times New Roman"/>
                <w:b/>
                <w:sz w:val="20"/>
                <w:szCs w:val="20"/>
              </w:rPr>
              <w:t>Размещено на Информационной системе: 21.11.2025</w:t>
            </w:r>
          </w:p>
          <w:p w:rsidR="009D07E3" w:rsidRPr="00B6254B" w:rsidRDefault="009D07E3" w:rsidP="009D07E3">
            <w:pPr>
              <w:spacing w:after="100" w:afterAutospacing="1" w:line="240" w:lineRule="auto"/>
              <w:rPr>
                <w:rFonts w:ascii="Times New Roman" w:eastAsia="Times New Roman" w:hAnsi="Times New Roman" w:cs="Times New Roman"/>
                <w:sz w:val="20"/>
                <w:szCs w:val="20"/>
              </w:rPr>
            </w:pPr>
            <w:r w:rsidRPr="009D07E3">
              <w:rPr>
                <w:rFonts w:ascii="Times New Roman" w:eastAsia="Times New Roman" w:hAnsi="Times New Roman" w:cs="Times New Roman"/>
                <w:b/>
                <w:sz w:val="20"/>
                <w:szCs w:val="20"/>
              </w:rPr>
              <w:t>Размещено на ИР: -</w:t>
            </w:r>
          </w:p>
        </w:tc>
        <w:tc>
          <w:tcPr>
            <w:tcW w:w="1408" w:type="dxa"/>
            <w:tcBorders>
              <w:right w:val="single" w:sz="4" w:space="0" w:color="auto"/>
            </w:tcBorders>
            <w:shd w:val="clear" w:color="auto" w:fill="auto"/>
          </w:tcPr>
          <w:p w:rsidR="00DF53B4" w:rsidRPr="00B6254B" w:rsidRDefault="009D07E3" w:rsidP="008E6165">
            <w:pPr>
              <w:spacing w:after="0" w:line="240" w:lineRule="auto"/>
              <w:jc w:val="center"/>
              <w:rPr>
                <w:rFonts w:ascii="Times New Roman" w:eastAsia="Times New Roman" w:hAnsi="Times New Roman" w:cs="Times New Roman"/>
                <w:sz w:val="20"/>
                <w:szCs w:val="20"/>
                <w:lang w:eastAsia="ru-RU"/>
              </w:rPr>
            </w:pPr>
            <w:r w:rsidRPr="0063681F">
              <w:rPr>
                <w:rFonts w:ascii="Times New Roman" w:eastAsia="Times New Roman" w:hAnsi="Times New Roman" w:cs="Times New Roman"/>
                <w:color w:val="FF0000"/>
                <w:sz w:val="20"/>
                <w:szCs w:val="20"/>
                <w:lang w:eastAsia="ru-RU"/>
              </w:rPr>
              <w:t>Отсутсвует обьявления на сайте МИО Скрин от 09.12.2025</w:t>
            </w:r>
          </w:p>
        </w:tc>
        <w:tc>
          <w:tcPr>
            <w:tcW w:w="2703" w:type="dxa"/>
            <w:tcBorders>
              <w:left w:val="single" w:sz="4" w:space="0" w:color="auto"/>
            </w:tcBorders>
            <w:shd w:val="clear" w:color="auto" w:fill="auto"/>
          </w:tcPr>
          <w:p w:rsidR="00DF53B4" w:rsidRPr="003731A8" w:rsidRDefault="00DF53B4" w:rsidP="003731A8">
            <w:pPr>
              <w:spacing w:after="100" w:afterAutospacing="1" w:line="240" w:lineRule="auto"/>
              <w:rPr>
                <w:rFonts w:ascii="Times New Roman" w:eastAsia="Times New Roman" w:hAnsi="Times New Roman" w:cs="Times New Roman"/>
                <w:b/>
                <w:sz w:val="20"/>
                <w:szCs w:val="20"/>
                <w:lang w:eastAsia="ru-RU"/>
              </w:rPr>
            </w:pPr>
          </w:p>
        </w:tc>
        <w:tc>
          <w:tcPr>
            <w:tcW w:w="982" w:type="dxa"/>
            <w:shd w:val="clear" w:color="auto" w:fill="auto"/>
          </w:tcPr>
          <w:p w:rsidR="00DF53B4" w:rsidRPr="00B6254B" w:rsidRDefault="00DF53B4" w:rsidP="008E6165">
            <w:pPr>
              <w:spacing w:after="0" w:line="240" w:lineRule="auto"/>
              <w:jc w:val="center"/>
              <w:rPr>
                <w:rFonts w:ascii="Times New Roman" w:eastAsia="Times New Roman" w:hAnsi="Times New Roman" w:cs="Times New Roman"/>
                <w:bCs/>
                <w:sz w:val="20"/>
                <w:szCs w:val="20"/>
                <w:lang w:eastAsia="ru-RU"/>
              </w:rPr>
            </w:pPr>
          </w:p>
        </w:tc>
      </w:tr>
      <w:tr w:rsidR="00DF53B4" w:rsidRPr="00B6254B" w:rsidTr="003C22F9">
        <w:trPr>
          <w:trHeight w:val="382"/>
        </w:trPr>
        <w:tc>
          <w:tcPr>
            <w:tcW w:w="427" w:type="dxa"/>
            <w:gridSpan w:val="2"/>
            <w:shd w:val="clear" w:color="auto" w:fill="auto"/>
          </w:tcPr>
          <w:p w:rsidR="00DF53B4" w:rsidRPr="00B6254B" w:rsidRDefault="00DF53B4"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F53B4" w:rsidRPr="00B6254B" w:rsidRDefault="00DF53B4"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9D07E3" w:rsidRPr="009D07E3" w:rsidRDefault="009D07E3" w:rsidP="009D07E3">
            <w:pPr>
              <w:spacing w:after="100" w:afterAutospacing="1" w:line="240" w:lineRule="auto"/>
              <w:rPr>
                <w:rFonts w:ascii="Times New Roman" w:eastAsia="Times New Roman" w:hAnsi="Times New Roman" w:cs="Times New Roman"/>
                <w:b/>
                <w:sz w:val="20"/>
                <w:szCs w:val="20"/>
              </w:rPr>
            </w:pPr>
            <w:r w:rsidRPr="009D07E3">
              <w:rPr>
                <w:rFonts w:ascii="Times New Roman" w:eastAsia="Times New Roman" w:hAnsi="Times New Roman" w:cs="Times New Roman"/>
                <w:b/>
                <w:sz w:val="20"/>
                <w:szCs w:val="20"/>
              </w:rPr>
              <w:t>26/12/2025 12:00</w:t>
            </w:r>
          </w:p>
          <w:p w:rsidR="009D07E3" w:rsidRPr="009D07E3" w:rsidRDefault="009D07E3" w:rsidP="009D07E3">
            <w:pPr>
              <w:spacing w:after="100" w:afterAutospacing="1" w:line="240" w:lineRule="auto"/>
              <w:rPr>
                <w:rFonts w:ascii="Times New Roman" w:eastAsia="Times New Roman" w:hAnsi="Times New Roman" w:cs="Times New Roman"/>
                <w:sz w:val="20"/>
                <w:szCs w:val="20"/>
              </w:rPr>
            </w:pPr>
            <w:r w:rsidRPr="009D07E3">
              <w:rPr>
                <w:rFonts w:ascii="Times New Roman" w:eastAsia="Times New Roman" w:hAnsi="Times New Roman" w:cs="Times New Roman"/>
                <w:sz w:val="20"/>
                <w:szCs w:val="20"/>
              </w:rPr>
              <w:t xml:space="preserve">«Раздел охраны окружающей среды» к проекту «Птицекомплекс замкнутого цикла по производству и переработке мяса бройлера расположенного в Алматинской области, Кыргызсайском сельском округе, из земель запаса района, уч. «Бақтықұрай» («Строительство зернохранилища на 30 000 тонн», «Расширение площадки стоянки автотракторной техники (Модульная АЗС)», «Дезбарьеры площадки ППК и площадки цеха убоя», </w:t>
            </w:r>
            <w:r w:rsidRPr="009D07E3">
              <w:rPr>
                <w:rFonts w:ascii="Times New Roman" w:eastAsia="Times New Roman" w:hAnsi="Times New Roman" w:cs="Times New Roman"/>
                <w:sz w:val="20"/>
                <w:szCs w:val="20"/>
              </w:rPr>
              <w:lastRenderedPageBreak/>
              <w:t>«Предприятие по производству комбикормов мощностью 20 т/час», «Пруды накопители», «Наружные сети Газоснабжения. Площадки откорма бройлеров №13», «Наружные сети водоснабжения и канализации. Площадка откорма бройлеров №13», «Наружные сети электроснабжения. Площадки откорма бройлеров №13», «Наружные сети ВОЛС. Площадки откорма бройлеров №13», «Реконструкция инкубатора», «Площадка хоз-питьевых резервуаров», «Модернизация холодоснабжения цеха убоя», Модульные здания 12 шт(КПП ККЗ, гараж, помещение для бригады отлова и мойки (площадка П2)-1 шт, вскрывочная (П3,П4,П12)-3шт, помещение хранение формалина (П3,П4,П12 инкубатор)-4шт, ветаптека, мастерская - (площадка АТЦ)-1шт).) «Внутриплощадочные сети Инкубатора.» «Внутриплощадочные инженерные сети и пост управления с ПЩ для Предприятия по приготовлению кормов мощностью 20 т/час». Период строительства.</w:t>
            </w:r>
          </w:p>
          <w:p w:rsidR="00DF53B4" w:rsidRDefault="009D07E3" w:rsidP="009D07E3">
            <w:pPr>
              <w:spacing w:after="100" w:afterAutospacing="1" w:line="240" w:lineRule="auto"/>
              <w:rPr>
                <w:rFonts w:ascii="Times New Roman" w:eastAsia="Times New Roman" w:hAnsi="Times New Roman" w:cs="Times New Roman"/>
                <w:sz w:val="20"/>
                <w:szCs w:val="20"/>
              </w:rPr>
            </w:pPr>
            <w:r w:rsidRPr="009D07E3">
              <w:rPr>
                <w:rFonts w:ascii="Times New Roman" w:eastAsia="Times New Roman" w:hAnsi="Times New Roman" w:cs="Times New Roman"/>
                <w:sz w:val="20"/>
                <w:szCs w:val="20"/>
              </w:rPr>
              <w:t>Заявитель: ТОВАРИЩЕСТВО С ОГРАНИЧЕННОЙ ОТВЕТСТВЕННОСТЬЮ ""ПРИМА КУС""</w:t>
            </w:r>
          </w:p>
          <w:p w:rsidR="009D07E3" w:rsidRPr="009D07E3" w:rsidRDefault="009D07E3" w:rsidP="009D07E3">
            <w:pPr>
              <w:spacing w:after="100" w:afterAutospacing="1" w:line="240" w:lineRule="auto"/>
              <w:rPr>
                <w:rFonts w:ascii="Times New Roman" w:eastAsia="Times New Roman" w:hAnsi="Times New Roman" w:cs="Times New Roman"/>
                <w:b/>
                <w:sz w:val="20"/>
                <w:szCs w:val="20"/>
              </w:rPr>
            </w:pPr>
            <w:r w:rsidRPr="009D07E3">
              <w:rPr>
                <w:rFonts w:ascii="Times New Roman" w:eastAsia="Times New Roman" w:hAnsi="Times New Roman" w:cs="Times New Roman"/>
                <w:b/>
                <w:sz w:val="20"/>
                <w:szCs w:val="20"/>
              </w:rPr>
              <w:t>Размещено на Информационной системе: 21.11.2025</w:t>
            </w:r>
          </w:p>
          <w:p w:rsidR="009D07E3" w:rsidRPr="00B6254B" w:rsidRDefault="009D07E3" w:rsidP="009D07E3">
            <w:pPr>
              <w:spacing w:after="100" w:afterAutospacing="1" w:line="240" w:lineRule="auto"/>
              <w:rPr>
                <w:rFonts w:ascii="Times New Roman" w:eastAsia="Times New Roman" w:hAnsi="Times New Roman" w:cs="Times New Roman"/>
                <w:sz w:val="20"/>
                <w:szCs w:val="20"/>
              </w:rPr>
            </w:pPr>
            <w:r w:rsidRPr="009D07E3">
              <w:rPr>
                <w:rFonts w:ascii="Times New Roman" w:eastAsia="Times New Roman" w:hAnsi="Times New Roman" w:cs="Times New Roman"/>
                <w:b/>
                <w:sz w:val="20"/>
                <w:szCs w:val="20"/>
              </w:rPr>
              <w:t>Размещено на ИР: -</w:t>
            </w:r>
          </w:p>
        </w:tc>
        <w:tc>
          <w:tcPr>
            <w:tcW w:w="1408" w:type="dxa"/>
            <w:tcBorders>
              <w:right w:val="single" w:sz="4" w:space="0" w:color="auto"/>
            </w:tcBorders>
            <w:shd w:val="clear" w:color="auto" w:fill="auto"/>
          </w:tcPr>
          <w:p w:rsidR="00DF53B4" w:rsidRPr="00B6254B" w:rsidRDefault="009D07E3" w:rsidP="008E6165">
            <w:pPr>
              <w:spacing w:after="0" w:line="240" w:lineRule="auto"/>
              <w:jc w:val="center"/>
              <w:rPr>
                <w:rFonts w:ascii="Times New Roman" w:eastAsia="Times New Roman" w:hAnsi="Times New Roman" w:cs="Times New Roman"/>
                <w:sz w:val="20"/>
                <w:szCs w:val="20"/>
                <w:lang w:eastAsia="ru-RU"/>
              </w:rPr>
            </w:pPr>
            <w:r w:rsidRPr="0063681F">
              <w:rPr>
                <w:rFonts w:ascii="Times New Roman" w:eastAsia="Times New Roman" w:hAnsi="Times New Roman" w:cs="Times New Roman"/>
                <w:color w:val="FF0000"/>
                <w:sz w:val="20"/>
                <w:szCs w:val="20"/>
                <w:lang w:eastAsia="ru-RU"/>
              </w:rPr>
              <w:lastRenderedPageBreak/>
              <w:t>Отсутсвует обьявления на сайте МИО Скрин от 09.12.2025</w:t>
            </w:r>
          </w:p>
        </w:tc>
        <w:tc>
          <w:tcPr>
            <w:tcW w:w="2703" w:type="dxa"/>
            <w:tcBorders>
              <w:left w:val="single" w:sz="4" w:space="0" w:color="auto"/>
            </w:tcBorders>
            <w:shd w:val="clear" w:color="auto" w:fill="auto"/>
          </w:tcPr>
          <w:p w:rsidR="00DF53B4" w:rsidRPr="003731A8" w:rsidRDefault="00DF53B4" w:rsidP="003731A8">
            <w:pPr>
              <w:spacing w:after="100" w:afterAutospacing="1" w:line="240" w:lineRule="auto"/>
              <w:rPr>
                <w:rFonts w:ascii="Times New Roman" w:eastAsia="Times New Roman" w:hAnsi="Times New Roman" w:cs="Times New Roman"/>
                <w:b/>
                <w:sz w:val="20"/>
                <w:szCs w:val="20"/>
                <w:lang w:eastAsia="ru-RU"/>
              </w:rPr>
            </w:pPr>
          </w:p>
        </w:tc>
        <w:tc>
          <w:tcPr>
            <w:tcW w:w="982" w:type="dxa"/>
            <w:shd w:val="clear" w:color="auto" w:fill="auto"/>
          </w:tcPr>
          <w:p w:rsidR="00DF53B4" w:rsidRPr="00B6254B" w:rsidRDefault="00DF53B4" w:rsidP="008E6165">
            <w:pPr>
              <w:spacing w:after="0" w:line="240" w:lineRule="auto"/>
              <w:jc w:val="center"/>
              <w:rPr>
                <w:rFonts w:ascii="Times New Roman" w:eastAsia="Times New Roman" w:hAnsi="Times New Roman" w:cs="Times New Roman"/>
                <w:bCs/>
                <w:sz w:val="20"/>
                <w:szCs w:val="20"/>
                <w:lang w:eastAsia="ru-RU"/>
              </w:rPr>
            </w:pPr>
          </w:p>
        </w:tc>
      </w:tr>
      <w:tr w:rsidR="00DF53B4" w:rsidRPr="00B6254B" w:rsidTr="003C22F9">
        <w:trPr>
          <w:trHeight w:val="382"/>
        </w:trPr>
        <w:tc>
          <w:tcPr>
            <w:tcW w:w="427" w:type="dxa"/>
            <w:gridSpan w:val="2"/>
            <w:shd w:val="clear" w:color="auto" w:fill="auto"/>
          </w:tcPr>
          <w:p w:rsidR="00DF53B4" w:rsidRPr="00B6254B" w:rsidRDefault="00DF53B4"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F53B4" w:rsidRPr="00B6254B" w:rsidRDefault="00DF53B4"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A1251F" w:rsidRPr="00A1251F" w:rsidRDefault="00A1251F" w:rsidP="00A1251F">
            <w:pPr>
              <w:spacing w:after="100" w:afterAutospacing="1" w:line="240" w:lineRule="auto"/>
              <w:rPr>
                <w:rFonts w:ascii="Times New Roman" w:eastAsia="Times New Roman" w:hAnsi="Times New Roman" w:cs="Times New Roman"/>
                <w:b/>
                <w:sz w:val="20"/>
                <w:szCs w:val="20"/>
              </w:rPr>
            </w:pPr>
            <w:r w:rsidRPr="00A1251F">
              <w:rPr>
                <w:rFonts w:ascii="Times New Roman" w:eastAsia="Times New Roman" w:hAnsi="Times New Roman" w:cs="Times New Roman"/>
                <w:b/>
                <w:sz w:val="20"/>
                <w:szCs w:val="20"/>
              </w:rPr>
              <w:t>26/12/2025 11:00</w:t>
            </w:r>
          </w:p>
          <w:p w:rsidR="00A1251F" w:rsidRPr="00A1251F" w:rsidRDefault="00A1251F" w:rsidP="00A1251F">
            <w:pPr>
              <w:spacing w:after="100" w:afterAutospacing="1" w:line="240" w:lineRule="auto"/>
              <w:rPr>
                <w:rFonts w:ascii="Times New Roman" w:eastAsia="Times New Roman" w:hAnsi="Times New Roman" w:cs="Times New Roman"/>
                <w:sz w:val="20"/>
                <w:szCs w:val="20"/>
              </w:rPr>
            </w:pPr>
            <w:r w:rsidRPr="00A1251F">
              <w:rPr>
                <w:rFonts w:ascii="Times New Roman" w:eastAsia="Times New Roman" w:hAnsi="Times New Roman" w:cs="Times New Roman"/>
                <w:sz w:val="20"/>
                <w:szCs w:val="20"/>
              </w:rPr>
              <w:t xml:space="preserve">«Отчет о возможных воздействиях» к проекту «Птицекомплекс замкнутого цикла по производству и переработке мяса бройлера расположенного в Алматинской области, Кыргызсайском сельском округе, из земель запаса района, уч. «Бақтықұрай» </w:t>
            </w:r>
            <w:r w:rsidRPr="00A1251F">
              <w:rPr>
                <w:rFonts w:ascii="Times New Roman" w:eastAsia="Times New Roman" w:hAnsi="Times New Roman" w:cs="Times New Roman"/>
                <w:sz w:val="20"/>
                <w:szCs w:val="20"/>
              </w:rPr>
              <w:lastRenderedPageBreak/>
              <w:t>(«Строительство зернохранилища на 30 000 тонн», «Расширение площадки стоянки автотракторной техники (Модульная АЗС)», «Дезбарьеры площадки ППК и площадки цеха убоя», «Предприятие по производству комбикормов мощностью 20 т/час», «Пруды накопители», «Наружные сети Газоснабжения. Площадки откорма бройлеров №13», «Наружные сети водоснабжения и канализации. Площадка откорма бройлеров №13», «Наружные сети электроснабжения. Площадки откорма бройлеров №13», «Наружные сети ВОЛС. Площадки откорма бройлеров №13», «Реконструкция инкубатора», «Площадка хоз-питьевых резервуаров», «Модернизация холодоснабжения цеха убоя», Модульные здания 12 шт(КПП ККЗ, гараж, помещение для бригады отлова и мойки (площадка П2)-1 шт, вскрывочная (П3,П4,П12)-3шт, помещение хранение формалина (П3,П4,П12 инкубатор)-4шт, ветаптека, мастерская - (площадка АТЦ)-1шт).) «Внутриплощадочные сети Инкубатора.» «Внутриплощадочные инженерные сети и пост управления с ПЩ для Предприятия по приготовлению кормов мощностью 20 т/час». Период строительства.</w:t>
            </w:r>
          </w:p>
          <w:p w:rsidR="00DF53B4" w:rsidRDefault="00A1251F" w:rsidP="00A1251F">
            <w:pPr>
              <w:spacing w:after="100" w:afterAutospacing="1" w:line="240" w:lineRule="auto"/>
              <w:rPr>
                <w:rFonts w:ascii="Times New Roman" w:eastAsia="Times New Roman" w:hAnsi="Times New Roman" w:cs="Times New Roman"/>
                <w:sz w:val="20"/>
                <w:szCs w:val="20"/>
              </w:rPr>
            </w:pPr>
            <w:r w:rsidRPr="00A1251F">
              <w:rPr>
                <w:rFonts w:ascii="Times New Roman" w:eastAsia="Times New Roman" w:hAnsi="Times New Roman" w:cs="Times New Roman"/>
                <w:sz w:val="20"/>
                <w:szCs w:val="20"/>
              </w:rPr>
              <w:t>Заявитель: ТОВАРИЩЕСТВО С ОГРАНИЧЕННОЙ ОТВЕТСТВЕННОСТЬЮ ""ПРИМА КУС""</w:t>
            </w:r>
          </w:p>
          <w:p w:rsidR="00A1251F" w:rsidRPr="00A1251F" w:rsidRDefault="00A1251F" w:rsidP="00A1251F">
            <w:pPr>
              <w:spacing w:after="100" w:afterAutospacing="1" w:line="240" w:lineRule="auto"/>
              <w:rPr>
                <w:rFonts w:ascii="Times New Roman" w:eastAsia="Times New Roman" w:hAnsi="Times New Roman" w:cs="Times New Roman"/>
                <w:b/>
                <w:sz w:val="20"/>
                <w:szCs w:val="20"/>
              </w:rPr>
            </w:pPr>
            <w:r w:rsidRPr="00A1251F">
              <w:rPr>
                <w:rFonts w:ascii="Times New Roman" w:eastAsia="Times New Roman" w:hAnsi="Times New Roman" w:cs="Times New Roman"/>
                <w:b/>
                <w:sz w:val="20"/>
                <w:szCs w:val="20"/>
              </w:rPr>
              <w:t>Размещено на Информационной системе: 21.11.2025</w:t>
            </w:r>
          </w:p>
          <w:p w:rsidR="00A1251F" w:rsidRPr="00B6254B" w:rsidRDefault="00A1251F" w:rsidP="00A1251F">
            <w:pPr>
              <w:spacing w:after="100" w:afterAutospacing="1" w:line="240" w:lineRule="auto"/>
              <w:rPr>
                <w:rFonts w:ascii="Times New Roman" w:eastAsia="Times New Roman" w:hAnsi="Times New Roman" w:cs="Times New Roman"/>
                <w:sz w:val="20"/>
                <w:szCs w:val="20"/>
              </w:rPr>
            </w:pPr>
            <w:r w:rsidRPr="00A1251F">
              <w:rPr>
                <w:rFonts w:ascii="Times New Roman" w:eastAsia="Times New Roman" w:hAnsi="Times New Roman" w:cs="Times New Roman"/>
                <w:b/>
                <w:sz w:val="20"/>
                <w:szCs w:val="20"/>
              </w:rPr>
              <w:t>Размещено на ИР: -</w:t>
            </w:r>
          </w:p>
        </w:tc>
        <w:tc>
          <w:tcPr>
            <w:tcW w:w="1408" w:type="dxa"/>
            <w:tcBorders>
              <w:right w:val="single" w:sz="4" w:space="0" w:color="auto"/>
            </w:tcBorders>
            <w:shd w:val="clear" w:color="auto" w:fill="auto"/>
          </w:tcPr>
          <w:p w:rsidR="00DF53B4" w:rsidRPr="00B6254B" w:rsidRDefault="00A1251F" w:rsidP="008E6165">
            <w:pPr>
              <w:spacing w:after="0" w:line="240" w:lineRule="auto"/>
              <w:jc w:val="center"/>
              <w:rPr>
                <w:rFonts w:ascii="Times New Roman" w:eastAsia="Times New Roman" w:hAnsi="Times New Roman" w:cs="Times New Roman"/>
                <w:sz w:val="20"/>
                <w:szCs w:val="20"/>
                <w:lang w:eastAsia="ru-RU"/>
              </w:rPr>
            </w:pPr>
            <w:r w:rsidRPr="00A1251F">
              <w:rPr>
                <w:rFonts w:ascii="Times New Roman" w:eastAsia="Times New Roman" w:hAnsi="Times New Roman" w:cs="Times New Roman"/>
                <w:color w:val="FF0000"/>
                <w:sz w:val="20"/>
                <w:szCs w:val="20"/>
                <w:lang w:eastAsia="ru-RU"/>
              </w:rPr>
              <w:lastRenderedPageBreak/>
              <w:t>Отсутсвует обьявления на сайте МИО Скрин от 09.12.2025</w:t>
            </w:r>
          </w:p>
        </w:tc>
        <w:tc>
          <w:tcPr>
            <w:tcW w:w="2703" w:type="dxa"/>
            <w:tcBorders>
              <w:left w:val="single" w:sz="4" w:space="0" w:color="auto"/>
            </w:tcBorders>
            <w:shd w:val="clear" w:color="auto" w:fill="auto"/>
          </w:tcPr>
          <w:p w:rsidR="00DF53B4" w:rsidRPr="003731A8" w:rsidRDefault="00DF53B4" w:rsidP="003731A8">
            <w:pPr>
              <w:spacing w:after="100" w:afterAutospacing="1" w:line="240" w:lineRule="auto"/>
              <w:rPr>
                <w:rFonts w:ascii="Times New Roman" w:eastAsia="Times New Roman" w:hAnsi="Times New Roman" w:cs="Times New Roman"/>
                <w:b/>
                <w:sz w:val="20"/>
                <w:szCs w:val="20"/>
                <w:lang w:eastAsia="ru-RU"/>
              </w:rPr>
            </w:pPr>
          </w:p>
        </w:tc>
        <w:tc>
          <w:tcPr>
            <w:tcW w:w="982" w:type="dxa"/>
            <w:shd w:val="clear" w:color="auto" w:fill="auto"/>
          </w:tcPr>
          <w:p w:rsidR="00DF53B4" w:rsidRPr="00B6254B" w:rsidRDefault="00DF53B4" w:rsidP="008E6165">
            <w:pPr>
              <w:spacing w:after="0" w:line="240" w:lineRule="auto"/>
              <w:jc w:val="center"/>
              <w:rPr>
                <w:rFonts w:ascii="Times New Roman" w:eastAsia="Times New Roman" w:hAnsi="Times New Roman" w:cs="Times New Roman"/>
                <w:bCs/>
                <w:sz w:val="20"/>
                <w:szCs w:val="20"/>
                <w:lang w:eastAsia="ru-RU"/>
              </w:rPr>
            </w:pPr>
          </w:p>
        </w:tc>
      </w:tr>
      <w:tr w:rsidR="00DF53B4" w:rsidRPr="00B6254B" w:rsidTr="003C22F9">
        <w:trPr>
          <w:trHeight w:val="382"/>
        </w:trPr>
        <w:tc>
          <w:tcPr>
            <w:tcW w:w="427" w:type="dxa"/>
            <w:gridSpan w:val="2"/>
            <w:shd w:val="clear" w:color="auto" w:fill="auto"/>
          </w:tcPr>
          <w:p w:rsidR="00DF53B4" w:rsidRPr="00B6254B" w:rsidRDefault="00DF53B4"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F53B4" w:rsidRPr="00B6254B" w:rsidRDefault="00DF53B4" w:rsidP="008E6165">
            <w:pPr>
              <w:numPr>
                <w:ilvl w:val="0"/>
                <w:numId w:val="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B3301C" w:rsidRPr="00B3301C" w:rsidRDefault="00B3301C" w:rsidP="00B3301C">
            <w:pPr>
              <w:spacing w:after="100" w:afterAutospacing="1" w:line="240" w:lineRule="auto"/>
              <w:rPr>
                <w:rFonts w:ascii="Times New Roman" w:eastAsia="Times New Roman" w:hAnsi="Times New Roman" w:cs="Times New Roman"/>
                <w:b/>
                <w:sz w:val="20"/>
                <w:szCs w:val="20"/>
              </w:rPr>
            </w:pPr>
            <w:r w:rsidRPr="00B3301C">
              <w:rPr>
                <w:rFonts w:ascii="Times New Roman" w:eastAsia="Times New Roman" w:hAnsi="Times New Roman" w:cs="Times New Roman"/>
                <w:b/>
                <w:sz w:val="20"/>
                <w:szCs w:val="20"/>
              </w:rPr>
              <w:t>30/12/2025 11:30</w:t>
            </w:r>
          </w:p>
          <w:p w:rsidR="00B3301C" w:rsidRPr="00B3301C" w:rsidRDefault="00B3301C" w:rsidP="00B3301C">
            <w:pPr>
              <w:spacing w:after="100" w:afterAutospacing="1" w:line="240" w:lineRule="auto"/>
              <w:rPr>
                <w:rFonts w:ascii="Times New Roman" w:eastAsia="Times New Roman" w:hAnsi="Times New Roman" w:cs="Times New Roman"/>
                <w:sz w:val="20"/>
                <w:szCs w:val="20"/>
              </w:rPr>
            </w:pPr>
            <w:r w:rsidRPr="00B3301C">
              <w:rPr>
                <w:rFonts w:ascii="Times New Roman" w:eastAsia="Times New Roman" w:hAnsi="Times New Roman" w:cs="Times New Roman"/>
                <w:sz w:val="20"/>
                <w:szCs w:val="20"/>
              </w:rPr>
              <w:t xml:space="preserve">Проект "Нормативов допустимых выбросов" </w:t>
            </w:r>
            <w:r w:rsidRPr="00B3301C">
              <w:rPr>
                <w:rFonts w:ascii="Times New Roman" w:eastAsia="Times New Roman" w:hAnsi="Times New Roman" w:cs="Times New Roman"/>
                <w:sz w:val="20"/>
                <w:szCs w:val="20"/>
              </w:rPr>
              <w:lastRenderedPageBreak/>
              <w:t>выполнен для действующего объекта: Дробильно-сортировочная установка и карьер по добыче песчано- гравийной смеси ТОО «ПрогрессТех»</w:t>
            </w:r>
          </w:p>
          <w:p w:rsidR="00DF53B4" w:rsidRDefault="00B3301C" w:rsidP="00B3301C">
            <w:pPr>
              <w:spacing w:after="100" w:afterAutospacing="1" w:line="240" w:lineRule="auto"/>
              <w:rPr>
                <w:rFonts w:ascii="Times New Roman" w:eastAsia="Times New Roman" w:hAnsi="Times New Roman" w:cs="Times New Roman"/>
                <w:sz w:val="20"/>
                <w:szCs w:val="20"/>
              </w:rPr>
            </w:pPr>
            <w:r w:rsidRPr="00B3301C">
              <w:rPr>
                <w:rFonts w:ascii="Times New Roman" w:eastAsia="Times New Roman" w:hAnsi="Times New Roman" w:cs="Times New Roman"/>
                <w:sz w:val="20"/>
                <w:szCs w:val="20"/>
              </w:rPr>
              <w:t>Заявитель: Товарищество с ограниченной ответственностью ""ПрогрессТех""</w:t>
            </w:r>
          </w:p>
          <w:p w:rsidR="00B3301C" w:rsidRPr="00B3301C" w:rsidRDefault="00B3301C" w:rsidP="00B3301C">
            <w:pPr>
              <w:spacing w:after="100" w:afterAutospacing="1" w:line="240" w:lineRule="auto"/>
              <w:rPr>
                <w:rFonts w:ascii="Times New Roman" w:eastAsia="Times New Roman" w:hAnsi="Times New Roman" w:cs="Times New Roman"/>
                <w:b/>
                <w:sz w:val="20"/>
                <w:szCs w:val="20"/>
              </w:rPr>
            </w:pPr>
            <w:r w:rsidRPr="00B3301C">
              <w:rPr>
                <w:rFonts w:ascii="Times New Roman" w:eastAsia="Times New Roman" w:hAnsi="Times New Roman" w:cs="Times New Roman"/>
                <w:b/>
                <w:sz w:val="20"/>
                <w:szCs w:val="20"/>
              </w:rPr>
              <w:t>Размещено на Информационной системе: 25.11.2025</w:t>
            </w:r>
          </w:p>
          <w:p w:rsidR="00B3301C" w:rsidRPr="00B6254B" w:rsidRDefault="00B3301C" w:rsidP="00B3301C">
            <w:pPr>
              <w:spacing w:after="100" w:afterAutospacing="1" w:line="240" w:lineRule="auto"/>
              <w:rPr>
                <w:rFonts w:ascii="Times New Roman" w:eastAsia="Times New Roman" w:hAnsi="Times New Roman" w:cs="Times New Roman"/>
                <w:sz w:val="20"/>
                <w:szCs w:val="20"/>
              </w:rPr>
            </w:pPr>
            <w:r w:rsidRPr="00B3301C">
              <w:rPr>
                <w:rFonts w:ascii="Times New Roman" w:eastAsia="Times New Roman" w:hAnsi="Times New Roman" w:cs="Times New Roman"/>
                <w:b/>
                <w:sz w:val="20"/>
                <w:szCs w:val="20"/>
              </w:rPr>
              <w:t>Размещено на ИР: -</w:t>
            </w:r>
          </w:p>
        </w:tc>
        <w:tc>
          <w:tcPr>
            <w:tcW w:w="1408" w:type="dxa"/>
            <w:tcBorders>
              <w:right w:val="single" w:sz="4" w:space="0" w:color="auto"/>
            </w:tcBorders>
            <w:shd w:val="clear" w:color="auto" w:fill="auto"/>
          </w:tcPr>
          <w:p w:rsidR="00DF53B4" w:rsidRPr="00B6254B" w:rsidRDefault="00B3301C" w:rsidP="008E6165">
            <w:pPr>
              <w:spacing w:after="0" w:line="240" w:lineRule="auto"/>
              <w:jc w:val="center"/>
              <w:rPr>
                <w:rFonts w:ascii="Times New Roman" w:eastAsia="Times New Roman" w:hAnsi="Times New Roman" w:cs="Times New Roman"/>
                <w:sz w:val="20"/>
                <w:szCs w:val="20"/>
                <w:lang w:eastAsia="ru-RU"/>
              </w:rPr>
            </w:pPr>
            <w:r w:rsidRPr="00A1251F">
              <w:rPr>
                <w:rFonts w:ascii="Times New Roman" w:eastAsia="Times New Roman" w:hAnsi="Times New Roman" w:cs="Times New Roman"/>
                <w:color w:val="FF0000"/>
                <w:sz w:val="20"/>
                <w:szCs w:val="20"/>
                <w:lang w:eastAsia="ru-RU"/>
              </w:rPr>
              <w:lastRenderedPageBreak/>
              <w:t xml:space="preserve">Отсутсвует обьявления на сайте </w:t>
            </w:r>
            <w:r w:rsidRPr="00A1251F">
              <w:rPr>
                <w:rFonts w:ascii="Times New Roman" w:eastAsia="Times New Roman" w:hAnsi="Times New Roman" w:cs="Times New Roman"/>
                <w:color w:val="FF0000"/>
                <w:sz w:val="20"/>
                <w:szCs w:val="20"/>
                <w:lang w:eastAsia="ru-RU"/>
              </w:rPr>
              <w:lastRenderedPageBreak/>
              <w:t>МИО Скрин от 09.12.2025</w:t>
            </w:r>
          </w:p>
        </w:tc>
        <w:tc>
          <w:tcPr>
            <w:tcW w:w="2703" w:type="dxa"/>
            <w:tcBorders>
              <w:left w:val="single" w:sz="4" w:space="0" w:color="auto"/>
            </w:tcBorders>
            <w:shd w:val="clear" w:color="auto" w:fill="auto"/>
          </w:tcPr>
          <w:p w:rsidR="00DF53B4" w:rsidRPr="003731A8" w:rsidRDefault="00DF53B4" w:rsidP="003731A8">
            <w:pPr>
              <w:spacing w:after="100" w:afterAutospacing="1" w:line="240" w:lineRule="auto"/>
              <w:rPr>
                <w:rFonts w:ascii="Times New Roman" w:eastAsia="Times New Roman" w:hAnsi="Times New Roman" w:cs="Times New Roman"/>
                <w:b/>
                <w:sz w:val="20"/>
                <w:szCs w:val="20"/>
                <w:lang w:eastAsia="ru-RU"/>
              </w:rPr>
            </w:pPr>
          </w:p>
        </w:tc>
        <w:tc>
          <w:tcPr>
            <w:tcW w:w="982" w:type="dxa"/>
            <w:shd w:val="clear" w:color="auto" w:fill="auto"/>
          </w:tcPr>
          <w:p w:rsidR="00DF53B4" w:rsidRPr="00B6254B" w:rsidRDefault="00DF53B4" w:rsidP="008E6165">
            <w:pPr>
              <w:spacing w:after="0" w:line="240" w:lineRule="auto"/>
              <w:jc w:val="center"/>
              <w:rPr>
                <w:rFonts w:ascii="Times New Roman" w:eastAsia="Times New Roman" w:hAnsi="Times New Roman" w:cs="Times New Roman"/>
                <w:bCs/>
                <w:sz w:val="20"/>
                <w:szCs w:val="20"/>
                <w:lang w:eastAsia="ru-RU"/>
              </w:rPr>
            </w:pPr>
          </w:p>
        </w:tc>
      </w:tr>
      <w:tr w:rsidR="00E9256B" w:rsidRPr="00B6254B" w:rsidTr="003C22F9">
        <w:tc>
          <w:tcPr>
            <w:tcW w:w="3974" w:type="dxa"/>
            <w:gridSpan w:val="6"/>
            <w:shd w:val="clear" w:color="auto" w:fill="auto"/>
          </w:tcPr>
          <w:p w:rsidR="00E9256B" w:rsidRPr="00B6254B" w:rsidRDefault="00E9256B" w:rsidP="008E6165">
            <w:pPr>
              <w:spacing w:after="0" w:line="240" w:lineRule="auto"/>
              <w:jc w:val="center"/>
              <w:rPr>
                <w:rFonts w:ascii="Times New Roman" w:eastAsia="Times New Roman" w:hAnsi="Times New Roman" w:cs="Times New Roman"/>
                <w:b/>
                <w:sz w:val="20"/>
                <w:szCs w:val="20"/>
                <w:lang w:val="en-US" w:eastAsia="ru-RU"/>
              </w:rPr>
            </w:pPr>
            <w:r w:rsidRPr="00B6254B">
              <w:rPr>
                <w:rFonts w:ascii="Times New Roman" w:eastAsia="Times New Roman" w:hAnsi="Times New Roman" w:cs="Times New Roman"/>
                <w:b/>
                <w:sz w:val="20"/>
                <w:szCs w:val="20"/>
                <w:lang w:val="en-US" w:eastAsia="ru-RU"/>
              </w:rPr>
              <w:lastRenderedPageBreak/>
              <w:t xml:space="preserve">Итого размещено объявлений </w:t>
            </w:r>
          </w:p>
        </w:tc>
        <w:tc>
          <w:tcPr>
            <w:tcW w:w="1408" w:type="dxa"/>
            <w:shd w:val="clear" w:color="auto" w:fill="auto"/>
          </w:tcPr>
          <w:p w:rsidR="00E9256B" w:rsidRPr="00B6254B" w:rsidRDefault="008B5729"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18</w:t>
            </w:r>
          </w:p>
        </w:tc>
        <w:tc>
          <w:tcPr>
            <w:tcW w:w="2703" w:type="dxa"/>
            <w:shd w:val="clear" w:color="auto" w:fill="auto"/>
          </w:tcPr>
          <w:p w:rsidR="00E9256B" w:rsidRPr="00B6254B" w:rsidRDefault="00E9256B" w:rsidP="008E6165">
            <w:pPr>
              <w:spacing w:after="0" w:line="240" w:lineRule="auto"/>
              <w:jc w:val="both"/>
              <w:rPr>
                <w:rFonts w:ascii="Times New Roman" w:eastAsia="Times New Roman" w:hAnsi="Times New Roman" w:cs="Times New Roman"/>
                <w:b/>
                <w:sz w:val="20"/>
                <w:szCs w:val="20"/>
                <w:lang w:val="en-US" w:eastAsia="ru-RU"/>
              </w:rPr>
            </w:pPr>
            <w:r w:rsidRPr="00B6254B">
              <w:rPr>
                <w:rFonts w:ascii="Times New Roman" w:eastAsia="Times New Roman" w:hAnsi="Times New Roman" w:cs="Times New Roman"/>
                <w:b/>
                <w:sz w:val="20"/>
                <w:szCs w:val="20"/>
                <w:lang w:val="en-US" w:eastAsia="ru-RU"/>
              </w:rPr>
              <w:t>Итого размещено протоколов</w:t>
            </w:r>
          </w:p>
        </w:tc>
        <w:tc>
          <w:tcPr>
            <w:tcW w:w="982" w:type="dxa"/>
            <w:shd w:val="clear" w:color="auto" w:fill="auto"/>
          </w:tcPr>
          <w:p w:rsidR="00E9256B" w:rsidRPr="00B6254B" w:rsidRDefault="008B5729"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35</w:t>
            </w:r>
          </w:p>
        </w:tc>
      </w:tr>
      <w:tr w:rsidR="00E9256B" w:rsidRPr="00B6254B" w:rsidTr="003C22F9">
        <w:tc>
          <w:tcPr>
            <w:tcW w:w="3974" w:type="dxa"/>
            <w:gridSpan w:val="6"/>
            <w:shd w:val="clear" w:color="auto" w:fill="auto"/>
          </w:tcPr>
          <w:p w:rsidR="00E9256B" w:rsidRPr="00B6254B" w:rsidRDefault="00E9256B" w:rsidP="008E6165">
            <w:pPr>
              <w:spacing w:after="0" w:line="240" w:lineRule="auto"/>
              <w:jc w:val="center"/>
              <w:rPr>
                <w:rFonts w:ascii="Times New Roman" w:eastAsia="Times New Roman" w:hAnsi="Times New Roman" w:cs="Times New Roman"/>
                <w:b/>
                <w:sz w:val="20"/>
                <w:szCs w:val="20"/>
                <w:lang w:val="en-US" w:eastAsia="ru-RU"/>
              </w:rPr>
            </w:pPr>
            <w:r w:rsidRPr="00B6254B">
              <w:rPr>
                <w:rFonts w:ascii="Times New Roman" w:eastAsia="Times New Roman" w:hAnsi="Times New Roman" w:cs="Times New Roman"/>
                <w:b/>
                <w:sz w:val="20"/>
                <w:szCs w:val="20"/>
                <w:lang w:val="en-US" w:eastAsia="ru-RU"/>
              </w:rPr>
              <w:t>Итого выявлено нарушений</w:t>
            </w:r>
          </w:p>
        </w:tc>
        <w:tc>
          <w:tcPr>
            <w:tcW w:w="1408" w:type="dxa"/>
            <w:shd w:val="clear" w:color="auto" w:fill="auto"/>
          </w:tcPr>
          <w:p w:rsidR="00E9256B" w:rsidRPr="00B6254B" w:rsidRDefault="008B5729"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18</w:t>
            </w:r>
          </w:p>
        </w:tc>
        <w:tc>
          <w:tcPr>
            <w:tcW w:w="2703" w:type="dxa"/>
            <w:shd w:val="clear" w:color="auto" w:fill="auto"/>
          </w:tcPr>
          <w:p w:rsidR="00E9256B" w:rsidRPr="00B6254B" w:rsidRDefault="00E9256B" w:rsidP="008E6165">
            <w:pPr>
              <w:spacing w:after="0" w:line="240" w:lineRule="auto"/>
              <w:jc w:val="both"/>
              <w:rPr>
                <w:rFonts w:ascii="Times New Roman" w:eastAsia="Times New Roman" w:hAnsi="Times New Roman" w:cs="Times New Roman"/>
                <w:b/>
                <w:sz w:val="20"/>
                <w:szCs w:val="20"/>
                <w:lang w:val="en-US" w:eastAsia="ru-RU"/>
              </w:rPr>
            </w:pPr>
            <w:r w:rsidRPr="00B6254B">
              <w:rPr>
                <w:rFonts w:ascii="Times New Roman" w:eastAsia="Times New Roman" w:hAnsi="Times New Roman" w:cs="Times New Roman"/>
                <w:b/>
                <w:sz w:val="20"/>
                <w:szCs w:val="20"/>
                <w:lang w:val="en-US" w:eastAsia="ru-RU"/>
              </w:rPr>
              <w:t>Итого выявлено нарушений</w:t>
            </w:r>
          </w:p>
        </w:tc>
        <w:tc>
          <w:tcPr>
            <w:tcW w:w="982" w:type="dxa"/>
            <w:shd w:val="clear" w:color="auto" w:fill="auto"/>
          </w:tcPr>
          <w:p w:rsidR="00E9256B" w:rsidRPr="00B6254B" w:rsidRDefault="008B5729"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35</w:t>
            </w:r>
          </w:p>
        </w:tc>
      </w:tr>
      <w:tr w:rsidR="00E9256B" w:rsidRPr="00B6254B" w:rsidTr="003C22F9">
        <w:trPr>
          <w:trHeight w:val="405"/>
        </w:trPr>
        <w:tc>
          <w:tcPr>
            <w:tcW w:w="427" w:type="dxa"/>
            <w:gridSpan w:val="2"/>
            <w:shd w:val="clear" w:color="auto" w:fill="auto"/>
          </w:tcPr>
          <w:p w:rsidR="00E9256B" w:rsidRPr="00B6254B" w:rsidRDefault="00E9256B" w:rsidP="008E6165">
            <w:pPr>
              <w:spacing w:after="0" w:line="240" w:lineRule="auto"/>
              <w:jc w:val="both"/>
              <w:rPr>
                <w:rFonts w:ascii="Times New Roman" w:eastAsia="Times New Roman" w:hAnsi="Times New Roman" w:cs="Times New Roman"/>
                <w:sz w:val="20"/>
                <w:szCs w:val="20"/>
                <w:lang w:val="kk-KZ" w:eastAsia="ru-RU"/>
              </w:rPr>
            </w:pPr>
            <w:r w:rsidRPr="00B6254B">
              <w:rPr>
                <w:rFonts w:ascii="Times New Roman" w:eastAsia="Times New Roman" w:hAnsi="Times New Roman" w:cs="Times New Roman"/>
                <w:sz w:val="20"/>
                <w:szCs w:val="20"/>
                <w:lang w:val="en-US" w:eastAsia="ru-RU"/>
              </w:rPr>
              <w:t>6</w:t>
            </w:r>
          </w:p>
        </w:tc>
        <w:tc>
          <w:tcPr>
            <w:tcW w:w="8640" w:type="dxa"/>
            <w:gridSpan w:val="7"/>
            <w:shd w:val="clear" w:color="auto" w:fill="auto"/>
          </w:tcPr>
          <w:p w:rsidR="00E9256B" w:rsidRPr="00B6254B" w:rsidRDefault="00E9256B" w:rsidP="008E6165">
            <w:pPr>
              <w:spacing w:after="0" w:line="240" w:lineRule="auto"/>
              <w:jc w:val="center"/>
              <w:rPr>
                <w:rFonts w:ascii="Times New Roman" w:eastAsia="Times New Roman" w:hAnsi="Times New Roman" w:cs="Times New Roman"/>
                <w:b/>
                <w:bCs/>
                <w:sz w:val="20"/>
                <w:szCs w:val="20"/>
                <w:lang w:val="kk-KZ" w:eastAsia="ru-RU"/>
              </w:rPr>
            </w:pPr>
          </w:p>
          <w:p w:rsidR="00E9256B" w:rsidRPr="00B6254B" w:rsidRDefault="00E9256B" w:rsidP="008E6165">
            <w:pPr>
              <w:spacing w:after="0" w:line="240" w:lineRule="auto"/>
              <w:jc w:val="center"/>
              <w:rPr>
                <w:rFonts w:ascii="Times New Roman" w:eastAsia="Times New Roman" w:hAnsi="Times New Roman" w:cs="Times New Roman"/>
                <w:sz w:val="20"/>
                <w:szCs w:val="20"/>
              </w:rPr>
            </w:pPr>
            <w:r w:rsidRPr="00B6254B">
              <w:rPr>
                <w:rFonts w:ascii="Times New Roman" w:eastAsia="Times New Roman" w:hAnsi="Times New Roman" w:cs="Times New Roman"/>
                <w:b/>
                <w:bCs/>
                <w:kern w:val="32"/>
                <w:sz w:val="20"/>
                <w:szCs w:val="20"/>
                <w:lang w:eastAsia="ru-RU"/>
              </w:rPr>
              <w:t>Атырауская область</w:t>
            </w:r>
            <w:r w:rsidRPr="00B6254B">
              <w:rPr>
                <w:rFonts w:ascii="Times New Roman" w:eastAsia="Times New Roman" w:hAnsi="Times New Roman" w:cs="Times New Roman"/>
                <w:b/>
                <w:sz w:val="20"/>
                <w:szCs w:val="20"/>
                <w:lang w:eastAsia="ru-RU"/>
              </w:rPr>
              <w:t xml:space="preserve"> -</w:t>
            </w:r>
            <w:r w:rsidRPr="00B6254B">
              <w:rPr>
                <w:rFonts w:ascii="Times New Roman" w:eastAsia="Times New Roman" w:hAnsi="Times New Roman" w:cs="Times New Roman"/>
                <w:sz w:val="20"/>
                <w:szCs w:val="20"/>
              </w:rPr>
              <w:t xml:space="preserve">  </w:t>
            </w:r>
          </w:p>
          <w:p w:rsidR="00E9256B" w:rsidRPr="00B6254B" w:rsidRDefault="00160761" w:rsidP="008E6165">
            <w:pPr>
              <w:spacing w:after="0" w:line="240" w:lineRule="auto"/>
              <w:jc w:val="center"/>
              <w:rPr>
                <w:rFonts w:ascii="Times New Roman" w:eastAsia="Times New Roman" w:hAnsi="Times New Roman" w:cs="Times New Roman"/>
                <w:b/>
                <w:sz w:val="20"/>
                <w:szCs w:val="20"/>
                <w:u w:val="single"/>
                <w:lang w:eastAsia="ru-RU"/>
              </w:rPr>
            </w:pPr>
            <w:hyperlink r:id="rId7" w:history="1">
              <w:r w:rsidR="00E9256B" w:rsidRPr="00B6254B">
                <w:rPr>
                  <w:rFonts w:ascii="Times New Roman" w:eastAsia="Times New Roman" w:hAnsi="Times New Roman" w:cs="Times New Roman"/>
                  <w:b/>
                  <w:sz w:val="20"/>
                  <w:szCs w:val="20"/>
                  <w:u w:val="single"/>
                  <w:lang w:val="en-US" w:eastAsia="ru-RU"/>
                </w:rPr>
                <w:t>https</w:t>
              </w:r>
              <w:r w:rsidR="00E9256B" w:rsidRPr="00B6254B">
                <w:rPr>
                  <w:rFonts w:ascii="Times New Roman" w:eastAsia="Times New Roman" w:hAnsi="Times New Roman" w:cs="Times New Roman"/>
                  <w:b/>
                  <w:sz w:val="20"/>
                  <w:szCs w:val="20"/>
                  <w:u w:val="single"/>
                  <w:lang w:eastAsia="ru-RU"/>
                </w:rPr>
                <w:t>://</w:t>
              </w:r>
              <w:r w:rsidR="00E9256B" w:rsidRPr="00B6254B">
                <w:rPr>
                  <w:rFonts w:ascii="Times New Roman" w:eastAsia="Times New Roman" w:hAnsi="Times New Roman" w:cs="Times New Roman"/>
                  <w:b/>
                  <w:sz w:val="20"/>
                  <w:szCs w:val="20"/>
                  <w:u w:val="single"/>
                  <w:lang w:val="en-US" w:eastAsia="ru-RU"/>
                </w:rPr>
                <w:t>www</w:t>
              </w:r>
              <w:r w:rsidR="00E9256B" w:rsidRPr="00B6254B">
                <w:rPr>
                  <w:rFonts w:ascii="Times New Roman" w:eastAsia="Times New Roman" w:hAnsi="Times New Roman" w:cs="Times New Roman"/>
                  <w:b/>
                  <w:sz w:val="20"/>
                  <w:szCs w:val="20"/>
                  <w:u w:val="single"/>
                  <w:lang w:eastAsia="ru-RU"/>
                </w:rPr>
                <w:t>.</w:t>
              </w:r>
              <w:r w:rsidR="00E9256B" w:rsidRPr="00B6254B">
                <w:rPr>
                  <w:rFonts w:ascii="Times New Roman" w:eastAsia="Times New Roman" w:hAnsi="Times New Roman" w:cs="Times New Roman"/>
                  <w:b/>
                  <w:sz w:val="20"/>
                  <w:szCs w:val="20"/>
                  <w:u w:val="single"/>
                  <w:lang w:val="en-US" w:eastAsia="ru-RU"/>
                </w:rPr>
                <w:t>gov</w:t>
              </w:r>
              <w:r w:rsidR="00E9256B" w:rsidRPr="00B6254B">
                <w:rPr>
                  <w:rFonts w:ascii="Times New Roman" w:eastAsia="Times New Roman" w:hAnsi="Times New Roman" w:cs="Times New Roman"/>
                  <w:b/>
                  <w:sz w:val="20"/>
                  <w:szCs w:val="20"/>
                  <w:u w:val="single"/>
                  <w:lang w:eastAsia="ru-RU"/>
                </w:rPr>
                <w:t>.</w:t>
              </w:r>
              <w:r w:rsidR="00E9256B" w:rsidRPr="00B6254B">
                <w:rPr>
                  <w:rFonts w:ascii="Times New Roman" w:eastAsia="Times New Roman" w:hAnsi="Times New Roman" w:cs="Times New Roman"/>
                  <w:b/>
                  <w:sz w:val="20"/>
                  <w:szCs w:val="20"/>
                  <w:u w:val="single"/>
                  <w:lang w:val="en-US" w:eastAsia="ru-RU"/>
                </w:rPr>
                <w:t>kz</w:t>
              </w:r>
              <w:r w:rsidR="00E9256B" w:rsidRPr="00B6254B">
                <w:rPr>
                  <w:rFonts w:ascii="Times New Roman" w:eastAsia="Times New Roman" w:hAnsi="Times New Roman" w:cs="Times New Roman"/>
                  <w:b/>
                  <w:sz w:val="20"/>
                  <w:szCs w:val="20"/>
                  <w:u w:val="single"/>
                  <w:lang w:eastAsia="ru-RU"/>
                </w:rPr>
                <w:t>/</w:t>
              </w:r>
              <w:r w:rsidR="00E9256B" w:rsidRPr="00B6254B">
                <w:rPr>
                  <w:rFonts w:ascii="Times New Roman" w:eastAsia="Times New Roman" w:hAnsi="Times New Roman" w:cs="Times New Roman"/>
                  <w:b/>
                  <w:sz w:val="20"/>
                  <w:szCs w:val="20"/>
                  <w:u w:val="single"/>
                  <w:lang w:val="en-US" w:eastAsia="ru-RU"/>
                </w:rPr>
                <w:t>memleket</w:t>
              </w:r>
              <w:r w:rsidR="00E9256B" w:rsidRPr="00B6254B">
                <w:rPr>
                  <w:rFonts w:ascii="Times New Roman" w:eastAsia="Times New Roman" w:hAnsi="Times New Roman" w:cs="Times New Roman"/>
                  <w:b/>
                  <w:sz w:val="20"/>
                  <w:szCs w:val="20"/>
                  <w:u w:val="single"/>
                  <w:lang w:eastAsia="ru-RU"/>
                </w:rPr>
                <w:t>/</w:t>
              </w:r>
              <w:r w:rsidR="00E9256B" w:rsidRPr="00B6254B">
                <w:rPr>
                  <w:rFonts w:ascii="Times New Roman" w:eastAsia="Times New Roman" w:hAnsi="Times New Roman" w:cs="Times New Roman"/>
                  <w:b/>
                  <w:sz w:val="20"/>
                  <w:szCs w:val="20"/>
                  <w:u w:val="single"/>
                  <w:lang w:val="en-US" w:eastAsia="ru-RU"/>
                </w:rPr>
                <w:t>entities</w:t>
              </w:r>
              <w:r w:rsidR="00E9256B" w:rsidRPr="00B6254B">
                <w:rPr>
                  <w:rFonts w:ascii="Times New Roman" w:eastAsia="Times New Roman" w:hAnsi="Times New Roman" w:cs="Times New Roman"/>
                  <w:b/>
                  <w:sz w:val="20"/>
                  <w:szCs w:val="20"/>
                  <w:u w:val="single"/>
                  <w:lang w:eastAsia="ru-RU"/>
                </w:rPr>
                <w:t>/</w:t>
              </w:r>
              <w:r w:rsidR="00E9256B" w:rsidRPr="00B6254B">
                <w:rPr>
                  <w:rFonts w:ascii="Times New Roman" w:eastAsia="Times New Roman" w:hAnsi="Times New Roman" w:cs="Times New Roman"/>
                  <w:b/>
                  <w:sz w:val="20"/>
                  <w:szCs w:val="20"/>
                  <w:u w:val="single"/>
                  <w:lang w:val="en-US" w:eastAsia="ru-RU"/>
                </w:rPr>
                <w:t>atyrau</w:t>
              </w:r>
              <w:r w:rsidR="00E9256B" w:rsidRPr="00B6254B">
                <w:rPr>
                  <w:rFonts w:ascii="Times New Roman" w:eastAsia="Times New Roman" w:hAnsi="Times New Roman" w:cs="Times New Roman"/>
                  <w:b/>
                  <w:sz w:val="20"/>
                  <w:szCs w:val="20"/>
                  <w:u w:val="single"/>
                  <w:lang w:eastAsia="ru-RU"/>
                </w:rPr>
                <w:t>-</w:t>
              </w:r>
              <w:r w:rsidR="00E9256B" w:rsidRPr="00B6254B">
                <w:rPr>
                  <w:rFonts w:ascii="Times New Roman" w:eastAsia="Times New Roman" w:hAnsi="Times New Roman" w:cs="Times New Roman"/>
                  <w:b/>
                  <w:sz w:val="20"/>
                  <w:szCs w:val="20"/>
                  <w:u w:val="single"/>
                  <w:lang w:val="en-US" w:eastAsia="ru-RU"/>
                </w:rPr>
                <w:t>tabigat</w:t>
              </w:r>
              <w:r w:rsidR="00E9256B" w:rsidRPr="00B6254B">
                <w:rPr>
                  <w:rFonts w:ascii="Times New Roman" w:eastAsia="Times New Roman" w:hAnsi="Times New Roman" w:cs="Times New Roman"/>
                  <w:b/>
                  <w:sz w:val="20"/>
                  <w:szCs w:val="20"/>
                  <w:u w:val="single"/>
                  <w:lang w:eastAsia="ru-RU"/>
                </w:rPr>
                <w:t>/</w:t>
              </w:r>
              <w:r w:rsidR="00E9256B" w:rsidRPr="00B6254B">
                <w:rPr>
                  <w:rFonts w:ascii="Times New Roman" w:eastAsia="Times New Roman" w:hAnsi="Times New Roman" w:cs="Times New Roman"/>
                  <w:b/>
                  <w:sz w:val="20"/>
                  <w:szCs w:val="20"/>
                  <w:u w:val="single"/>
                  <w:lang w:val="en-US" w:eastAsia="ru-RU"/>
                </w:rPr>
                <w:t>activities</w:t>
              </w:r>
              <w:r w:rsidR="00E9256B" w:rsidRPr="00B6254B">
                <w:rPr>
                  <w:rFonts w:ascii="Times New Roman" w:eastAsia="Times New Roman" w:hAnsi="Times New Roman" w:cs="Times New Roman"/>
                  <w:b/>
                  <w:sz w:val="20"/>
                  <w:szCs w:val="20"/>
                  <w:u w:val="single"/>
                  <w:lang w:eastAsia="ru-RU"/>
                </w:rPr>
                <w:t>/8249?</w:t>
              </w:r>
              <w:r w:rsidR="00E9256B" w:rsidRPr="00B6254B">
                <w:rPr>
                  <w:rFonts w:ascii="Times New Roman" w:eastAsia="Times New Roman" w:hAnsi="Times New Roman" w:cs="Times New Roman"/>
                  <w:b/>
                  <w:sz w:val="20"/>
                  <w:szCs w:val="20"/>
                  <w:u w:val="single"/>
                  <w:lang w:val="en-US" w:eastAsia="ru-RU"/>
                </w:rPr>
                <w:t>lang</w:t>
              </w:r>
              <w:r w:rsidR="00E9256B" w:rsidRPr="00B6254B">
                <w:rPr>
                  <w:rFonts w:ascii="Times New Roman" w:eastAsia="Times New Roman" w:hAnsi="Times New Roman" w:cs="Times New Roman"/>
                  <w:b/>
                  <w:sz w:val="20"/>
                  <w:szCs w:val="20"/>
                  <w:u w:val="single"/>
                  <w:lang w:eastAsia="ru-RU"/>
                </w:rPr>
                <w:t>=</w:t>
              </w:r>
              <w:r w:rsidR="00E9256B" w:rsidRPr="00B6254B">
                <w:rPr>
                  <w:rFonts w:ascii="Times New Roman" w:eastAsia="Times New Roman" w:hAnsi="Times New Roman" w:cs="Times New Roman"/>
                  <w:b/>
                  <w:sz w:val="20"/>
                  <w:szCs w:val="20"/>
                  <w:u w:val="single"/>
                  <w:lang w:val="en-US" w:eastAsia="ru-RU"/>
                </w:rPr>
                <w:t>ru</w:t>
              </w:r>
            </w:hyperlink>
          </w:p>
          <w:p w:rsidR="00E9256B" w:rsidRPr="00B6254B" w:rsidRDefault="00160761" w:rsidP="008E6165">
            <w:pPr>
              <w:spacing w:after="0" w:line="240" w:lineRule="auto"/>
              <w:jc w:val="center"/>
              <w:rPr>
                <w:rFonts w:ascii="Times New Roman" w:eastAsia="Times New Roman" w:hAnsi="Times New Roman" w:cs="Times New Roman"/>
                <w:b/>
                <w:sz w:val="20"/>
                <w:szCs w:val="20"/>
                <w:lang w:eastAsia="ru-RU"/>
              </w:rPr>
            </w:pPr>
            <w:hyperlink r:id="rId8" w:history="1">
              <w:r w:rsidR="00E9256B" w:rsidRPr="00B6254B">
                <w:rPr>
                  <w:rFonts w:ascii="Times New Roman" w:eastAsia="Times New Roman" w:hAnsi="Times New Roman" w:cs="Times New Roman"/>
                  <w:b/>
                  <w:sz w:val="20"/>
                  <w:szCs w:val="20"/>
                  <w:u w:val="single"/>
                  <w:lang w:val="en-US" w:eastAsia="ru-RU"/>
                </w:rPr>
                <w:t>https</w:t>
              </w:r>
              <w:r w:rsidR="00E9256B" w:rsidRPr="00B6254B">
                <w:rPr>
                  <w:rFonts w:ascii="Times New Roman" w:eastAsia="Times New Roman" w:hAnsi="Times New Roman" w:cs="Times New Roman"/>
                  <w:b/>
                  <w:sz w:val="20"/>
                  <w:szCs w:val="20"/>
                  <w:u w:val="single"/>
                  <w:lang w:eastAsia="ru-RU"/>
                </w:rPr>
                <w:t>://</w:t>
              </w:r>
              <w:r w:rsidR="00E9256B" w:rsidRPr="00B6254B">
                <w:rPr>
                  <w:rFonts w:ascii="Times New Roman" w:eastAsia="Times New Roman" w:hAnsi="Times New Roman" w:cs="Times New Roman"/>
                  <w:b/>
                  <w:sz w:val="20"/>
                  <w:szCs w:val="20"/>
                  <w:u w:val="single"/>
                  <w:lang w:val="en-US" w:eastAsia="ru-RU"/>
                </w:rPr>
                <w:t>www</w:t>
              </w:r>
              <w:r w:rsidR="00E9256B" w:rsidRPr="00B6254B">
                <w:rPr>
                  <w:rFonts w:ascii="Times New Roman" w:eastAsia="Times New Roman" w:hAnsi="Times New Roman" w:cs="Times New Roman"/>
                  <w:b/>
                  <w:sz w:val="20"/>
                  <w:szCs w:val="20"/>
                  <w:u w:val="single"/>
                  <w:lang w:eastAsia="ru-RU"/>
                </w:rPr>
                <w:t>.</w:t>
              </w:r>
              <w:r w:rsidR="00E9256B" w:rsidRPr="00B6254B">
                <w:rPr>
                  <w:rFonts w:ascii="Times New Roman" w:eastAsia="Times New Roman" w:hAnsi="Times New Roman" w:cs="Times New Roman"/>
                  <w:b/>
                  <w:sz w:val="20"/>
                  <w:szCs w:val="20"/>
                  <w:u w:val="single"/>
                  <w:lang w:val="en-US" w:eastAsia="ru-RU"/>
                </w:rPr>
                <w:t>gov</w:t>
              </w:r>
              <w:r w:rsidR="00E9256B" w:rsidRPr="00B6254B">
                <w:rPr>
                  <w:rFonts w:ascii="Times New Roman" w:eastAsia="Times New Roman" w:hAnsi="Times New Roman" w:cs="Times New Roman"/>
                  <w:b/>
                  <w:sz w:val="20"/>
                  <w:szCs w:val="20"/>
                  <w:u w:val="single"/>
                  <w:lang w:eastAsia="ru-RU"/>
                </w:rPr>
                <w:t>.</w:t>
              </w:r>
              <w:r w:rsidR="00E9256B" w:rsidRPr="00B6254B">
                <w:rPr>
                  <w:rFonts w:ascii="Times New Roman" w:eastAsia="Times New Roman" w:hAnsi="Times New Roman" w:cs="Times New Roman"/>
                  <w:b/>
                  <w:sz w:val="20"/>
                  <w:szCs w:val="20"/>
                  <w:u w:val="single"/>
                  <w:lang w:val="en-US" w:eastAsia="ru-RU"/>
                </w:rPr>
                <w:t>kz</w:t>
              </w:r>
              <w:r w:rsidR="00E9256B" w:rsidRPr="00B6254B">
                <w:rPr>
                  <w:rFonts w:ascii="Times New Roman" w:eastAsia="Times New Roman" w:hAnsi="Times New Roman" w:cs="Times New Roman"/>
                  <w:b/>
                  <w:sz w:val="20"/>
                  <w:szCs w:val="20"/>
                  <w:u w:val="single"/>
                  <w:lang w:eastAsia="ru-RU"/>
                </w:rPr>
                <w:t>/</w:t>
              </w:r>
              <w:r w:rsidR="00E9256B" w:rsidRPr="00B6254B">
                <w:rPr>
                  <w:rFonts w:ascii="Times New Roman" w:eastAsia="Times New Roman" w:hAnsi="Times New Roman" w:cs="Times New Roman"/>
                  <w:b/>
                  <w:sz w:val="20"/>
                  <w:szCs w:val="20"/>
                  <w:u w:val="single"/>
                  <w:lang w:val="en-US" w:eastAsia="ru-RU"/>
                </w:rPr>
                <w:t>memleket</w:t>
              </w:r>
              <w:r w:rsidR="00E9256B" w:rsidRPr="00B6254B">
                <w:rPr>
                  <w:rFonts w:ascii="Times New Roman" w:eastAsia="Times New Roman" w:hAnsi="Times New Roman" w:cs="Times New Roman"/>
                  <w:b/>
                  <w:sz w:val="20"/>
                  <w:szCs w:val="20"/>
                  <w:u w:val="single"/>
                  <w:lang w:eastAsia="ru-RU"/>
                </w:rPr>
                <w:t>/</w:t>
              </w:r>
              <w:r w:rsidR="00E9256B" w:rsidRPr="00B6254B">
                <w:rPr>
                  <w:rFonts w:ascii="Times New Roman" w:eastAsia="Times New Roman" w:hAnsi="Times New Roman" w:cs="Times New Roman"/>
                  <w:b/>
                  <w:sz w:val="20"/>
                  <w:szCs w:val="20"/>
                  <w:u w:val="single"/>
                  <w:lang w:val="en-US" w:eastAsia="ru-RU"/>
                </w:rPr>
                <w:t>entities</w:t>
              </w:r>
              <w:r w:rsidR="00E9256B" w:rsidRPr="00B6254B">
                <w:rPr>
                  <w:rFonts w:ascii="Times New Roman" w:eastAsia="Times New Roman" w:hAnsi="Times New Roman" w:cs="Times New Roman"/>
                  <w:b/>
                  <w:sz w:val="20"/>
                  <w:szCs w:val="20"/>
                  <w:u w:val="single"/>
                  <w:lang w:eastAsia="ru-RU"/>
                </w:rPr>
                <w:t>/</w:t>
              </w:r>
              <w:r w:rsidR="00E9256B" w:rsidRPr="00B6254B">
                <w:rPr>
                  <w:rFonts w:ascii="Times New Roman" w:eastAsia="Times New Roman" w:hAnsi="Times New Roman" w:cs="Times New Roman"/>
                  <w:b/>
                  <w:sz w:val="20"/>
                  <w:szCs w:val="20"/>
                  <w:u w:val="single"/>
                  <w:lang w:val="en-US" w:eastAsia="ru-RU"/>
                </w:rPr>
                <w:t>atyrau</w:t>
              </w:r>
              <w:r w:rsidR="00E9256B" w:rsidRPr="00B6254B">
                <w:rPr>
                  <w:rFonts w:ascii="Times New Roman" w:eastAsia="Times New Roman" w:hAnsi="Times New Roman" w:cs="Times New Roman"/>
                  <w:b/>
                  <w:sz w:val="20"/>
                  <w:szCs w:val="20"/>
                  <w:u w:val="single"/>
                  <w:lang w:eastAsia="ru-RU"/>
                </w:rPr>
                <w:t>-</w:t>
              </w:r>
              <w:r w:rsidR="00E9256B" w:rsidRPr="00B6254B">
                <w:rPr>
                  <w:rFonts w:ascii="Times New Roman" w:eastAsia="Times New Roman" w:hAnsi="Times New Roman" w:cs="Times New Roman"/>
                  <w:b/>
                  <w:sz w:val="20"/>
                  <w:szCs w:val="20"/>
                  <w:u w:val="single"/>
                  <w:lang w:val="en-US" w:eastAsia="ru-RU"/>
                </w:rPr>
                <w:t>tabigat</w:t>
              </w:r>
              <w:r w:rsidR="00E9256B" w:rsidRPr="00B6254B">
                <w:rPr>
                  <w:rFonts w:ascii="Times New Roman" w:eastAsia="Times New Roman" w:hAnsi="Times New Roman" w:cs="Times New Roman"/>
                  <w:b/>
                  <w:sz w:val="20"/>
                  <w:szCs w:val="20"/>
                  <w:u w:val="single"/>
                  <w:lang w:eastAsia="ru-RU"/>
                </w:rPr>
                <w:t>/</w:t>
              </w:r>
              <w:r w:rsidR="00E9256B" w:rsidRPr="00B6254B">
                <w:rPr>
                  <w:rFonts w:ascii="Times New Roman" w:eastAsia="Times New Roman" w:hAnsi="Times New Roman" w:cs="Times New Roman"/>
                  <w:b/>
                  <w:sz w:val="20"/>
                  <w:szCs w:val="20"/>
                  <w:u w:val="single"/>
                  <w:lang w:val="en-US" w:eastAsia="ru-RU"/>
                </w:rPr>
                <w:t>press</w:t>
              </w:r>
              <w:r w:rsidR="00E9256B" w:rsidRPr="00B6254B">
                <w:rPr>
                  <w:rFonts w:ascii="Times New Roman" w:eastAsia="Times New Roman" w:hAnsi="Times New Roman" w:cs="Times New Roman"/>
                  <w:b/>
                  <w:sz w:val="20"/>
                  <w:szCs w:val="20"/>
                  <w:u w:val="single"/>
                  <w:lang w:eastAsia="ru-RU"/>
                </w:rPr>
                <w:t>/</w:t>
              </w:r>
              <w:r w:rsidR="00E9256B" w:rsidRPr="00B6254B">
                <w:rPr>
                  <w:rFonts w:ascii="Times New Roman" w:eastAsia="Times New Roman" w:hAnsi="Times New Roman" w:cs="Times New Roman"/>
                  <w:b/>
                  <w:sz w:val="20"/>
                  <w:szCs w:val="20"/>
                  <w:u w:val="single"/>
                  <w:lang w:val="en-US" w:eastAsia="ru-RU"/>
                </w:rPr>
                <w:t>news</w:t>
              </w:r>
              <w:r w:rsidR="00E9256B" w:rsidRPr="00B6254B">
                <w:rPr>
                  <w:rFonts w:ascii="Times New Roman" w:eastAsia="Times New Roman" w:hAnsi="Times New Roman" w:cs="Times New Roman"/>
                  <w:b/>
                  <w:sz w:val="20"/>
                  <w:szCs w:val="20"/>
                  <w:u w:val="single"/>
                  <w:lang w:eastAsia="ru-RU"/>
                </w:rPr>
                <w:t>/1?</w:t>
              </w:r>
              <w:r w:rsidR="00E9256B" w:rsidRPr="00B6254B">
                <w:rPr>
                  <w:rFonts w:ascii="Times New Roman" w:eastAsia="Times New Roman" w:hAnsi="Times New Roman" w:cs="Times New Roman"/>
                  <w:b/>
                  <w:sz w:val="20"/>
                  <w:szCs w:val="20"/>
                  <w:u w:val="single"/>
                  <w:lang w:val="en-US" w:eastAsia="ru-RU"/>
                </w:rPr>
                <w:t>directions</w:t>
              </w:r>
              <w:r w:rsidR="00E9256B" w:rsidRPr="00B6254B">
                <w:rPr>
                  <w:rFonts w:ascii="Times New Roman" w:eastAsia="Times New Roman" w:hAnsi="Times New Roman" w:cs="Times New Roman"/>
                  <w:b/>
                  <w:sz w:val="20"/>
                  <w:szCs w:val="20"/>
                  <w:u w:val="single"/>
                  <w:lang w:eastAsia="ru-RU"/>
                </w:rPr>
                <w:t>=_8251&amp;</w:t>
              </w:r>
              <w:r w:rsidR="00E9256B" w:rsidRPr="00B6254B">
                <w:rPr>
                  <w:rFonts w:ascii="Times New Roman" w:eastAsia="Times New Roman" w:hAnsi="Times New Roman" w:cs="Times New Roman"/>
                  <w:b/>
                  <w:sz w:val="20"/>
                  <w:szCs w:val="20"/>
                  <w:u w:val="single"/>
                  <w:lang w:val="en-US" w:eastAsia="ru-RU"/>
                </w:rPr>
                <w:t>lang</w:t>
              </w:r>
              <w:r w:rsidR="00E9256B" w:rsidRPr="00B6254B">
                <w:rPr>
                  <w:rFonts w:ascii="Times New Roman" w:eastAsia="Times New Roman" w:hAnsi="Times New Roman" w:cs="Times New Roman"/>
                  <w:b/>
                  <w:sz w:val="20"/>
                  <w:szCs w:val="20"/>
                  <w:u w:val="single"/>
                  <w:lang w:eastAsia="ru-RU"/>
                </w:rPr>
                <w:t>=</w:t>
              </w:r>
              <w:r w:rsidR="00E9256B" w:rsidRPr="00B6254B">
                <w:rPr>
                  <w:rFonts w:ascii="Times New Roman" w:eastAsia="Times New Roman" w:hAnsi="Times New Roman" w:cs="Times New Roman"/>
                  <w:b/>
                  <w:sz w:val="20"/>
                  <w:szCs w:val="20"/>
                  <w:u w:val="single"/>
                  <w:lang w:val="en-US" w:eastAsia="ru-RU"/>
                </w:rPr>
                <w:t>ru</w:t>
              </w:r>
            </w:hyperlink>
          </w:p>
          <w:p w:rsidR="00E9256B" w:rsidRPr="00B6254B" w:rsidRDefault="00E9256B" w:rsidP="008E6165">
            <w:pPr>
              <w:spacing w:after="0" w:line="240" w:lineRule="auto"/>
              <w:jc w:val="right"/>
              <w:rPr>
                <w:rFonts w:ascii="Times New Roman" w:eastAsia="Times New Roman" w:hAnsi="Times New Roman" w:cs="Times New Roman"/>
                <w:b/>
                <w:sz w:val="20"/>
                <w:szCs w:val="20"/>
                <w:lang w:eastAsia="ru-RU"/>
              </w:rPr>
            </w:pPr>
          </w:p>
          <w:p w:rsidR="00E9256B" w:rsidRPr="00B6254B" w:rsidRDefault="00E9256B" w:rsidP="008E6165">
            <w:pPr>
              <w:spacing w:after="0" w:line="240" w:lineRule="auto"/>
              <w:jc w:val="center"/>
              <w:rPr>
                <w:rFonts w:ascii="Times New Roman" w:eastAsia="Times New Roman" w:hAnsi="Times New Roman" w:cs="Times New Roman"/>
                <w:sz w:val="20"/>
                <w:szCs w:val="20"/>
                <w:lang w:eastAsia="ru-RU"/>
              </w:rPr>
            </w:pPr>
            <w:r w:rsidRPr="00B6254B">
              <w:rPr>
                <w:rFonts w:ascii="Times New Roman" w:eastAsia="Times New Roman" w:hAnsi="Times New Roman" w:cs="Times New Roman"/>
                <w:b/>
                <w:sz w:val="20"/>
                <w:szCs w:val="20"/>
                <w:lang w:eastAsia="ru-RU"/>
              </w:rPr>
              <w:t xml:space="preserve"> </w:t>
            </w:r>
          </w:p>
        </w:tc>
      </w:tr>
      <w:tr w:rsidR="00E9256B" w:rsidRPr="00B6254B" w:rsidTr="003C22F9">
        <w:tc>
          <w:tcPr>
            <w:tcW w:w="427" w:type="dxa"/>
            <w:gridSpan w:val="2"/>
            <w:shd w:val="clear" w:color="auto" w:fill="auto"/>
          </w:tcPr>
          <w:p w:rsidR="00E9256B" w:rsidRPr="00B6254B" w:rsidRDefault="00E9256B"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E9256B" w:rsidRPr="00B6254B" w:rsidRDefault="00E9256B"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C56A2B" w:rsidRPr="00B6254B" w:rsidRDefault="00C56A2B" w:rsidP="00C56A2B">
            <w:pPr>
              <w:spacing w:before="100" w:beforeAutospacing="1"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E9256B" w:rsidRPr="00B6254B" w:rsidRDefault="00E9256B"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9314E3" w:rsidRPr="00C56A2B" w:rsidRDefault="009314E3" w:rsidP="009314E3">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28/10/2025 16:30</w:t>
            </w:r>
          </w:p>
          <w:p w:rsidR="009314E3" w:rsidRPr="00C56A2B" w:rsidRDefault="009314E3" w:rsidP="009314E3">
            <w:pPr>
              <w:spacing w:before="100" w:beforeAutospacing="1" w:after="100" w:afterAutospacing="1" w:line="240" w:lineRule="auto"/>
              <w:rPr>
                <w:rFonts w:ascii="Times New Roman" w:eastAsia="Times New Roman" w:hAnsi="Times New Roman" w:cs="Times New Roman"/>
                <w:sz w:val="20"/>
                <w:szCs w:val="20"/>
              </w:rPr>
            </w:pPr>
            <w:r w:rsidRPr="00C56A2B">
              <w:rPr>
                <w:rFonts w:ascii="Times New Roman" w:eastAsia="Times New Roman" w:hAnsi="Times New Roman" w:cs="Times New Roman"/>
                <w:sz w:val="20"/>
                <w:szCs w:val="20"/>
              </w:rPr>
              <w:t>Проект нормативов допустимых выбросов (НДВ) загрязняющих веществ в атмосферу НПС Косшагыл Кулсаринского НУ АО «КазТрансОйл», Проект управления отходами (ПУО) НПС Косшагыл Кульсаринского НУ АО «КазТрансОйл»</w:t>
            </w:r>
          </w:p>
          <w:p w:rsidR="009314E3" w:rsidRPr="00C56A2B" w:rsidRDefault="009314E3" w:rsidP="009314E3">
            <w:pPr>
              <w:spacing w:before="100" w:beforeAutospacing="1" w:after="100" w:afterAutospacing="1" w:line="240" w:lineRule="auto"/>
              <w:rPr>
                <w:rFonts w:ascii="Times New Roman" w:eastAsia="Times New Roman" w:hAnsi="Times New Roman" w:cs="Times New Roman"/>
                <w:sz w:val="20"/>
                <w:szCs w:val="20"/>
              </w:rPr>
            </w:pPr>
            <w:r w:rsidRPr="00C56A2B">
              <w:rPr>
                <w:rFonts w:ascii="Times New Roman" w:eastAsia="Times New Roman" w:hAnsi="Times New Roman" w:cs="Times New Roman"/>
                <w:sz w:val="20"/>
                <w:szCs w:val="20"/>
              </w:rPr>
              <w:t>Заявитель: Акционерное общество ""КазТрансОйл""</w:t>
            </w:r>
          </w:p>
          <w:p w:rsidR="009314E3" w:rsidRPr="00B3301C" w:rsidRDefault="009314E3" w:rsidP="009314E3">
            <w:pPr>
              <w:spacing w:after="100" w:afterAutospacing="1" w:line="240" w:lineRule="auto"/>
              <w:rPr>
                <w:rFonts w:ascii="Times New Roman" w:eastAsia="Times New Roman" w:hAnsi="Times New Roman" w:cs="Times New Roman"/>
                <w:b/>
                <w:sz w:val="20"/>
                <w:szCs w:val="20"/>
              </w:rPr>
            </w:pPr>
            <w:r w:rsidRPr="00B3301C">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31.10</w:t>
            </w:r>
            <w:r w:rsidRPr="00B3301C">
              <w:rPr>
                <w:rFonts w:ascii="Times New Roman" w:eastAsia="Times New Roman" w:hAnsi="Times New Roman" w:cs="Times New Roman"/>
                <w:b/>
                <w:sz w:val="20"/>
                <w:szCs w:val="20"/>
              </w:rPr>
              <w:t>.2025</w:t>
            </w:r>
          </w:p>
          <w:p w:rsidR="00E9256B" w:rsidRPr="00B6254B" w:rsidRDefault="009314E3" w:rsidP="009314E3">
            <w:pPr>
              <w:shd w:val="clear" w:color="auto" w:fill="FFFFFF"/>
              <w:spacing w:after="0" w:line="240" w:lineRule="auto"/>
              <w:jc w:val="both"/>
              <w:rPr>
                <w:rFonts w:ascii="Times New Roman" w:eastAsia="Times New Roman" w:hAnsi="Times New Roman" w:cs="Times New Roman"/>
                <w:sz w:val="20"/>
                <w:szCs w:val="20"/>
              </w:rPr>
            </w:pPr>
            <w:r w:rsidRPr="00B3301C">
              <w:rPr>
                <w:rFonts w:ascii="Times New Roman" w:eastAsia="Times New Roman" w:hAnsi="Times New Roman" w:cs="Times New Roman"/>
                <w:b/>
                <w:sz w:val="20"/>
                <w:szCs w:val="20"/>
              </w:rPr>
              <w:t>Размещено на ИР: -</w:t>
            </w:r>
          </w:p>
        </w:tc>
        <w:tc>
          <w:tcPr>
            <w:tcW w:w="982" w:type="dxa"/>
            <w:shd w:val="clear" w:color="auto" w:fill="auto"/>
          </w:tcPr>
          <w:p w:rsidR="00E9256B" w:rsidRPr="00B6254B" w:rsidRDefault="00016C4C" w:rsidP="008E6165">
            <w:pPr>
              <w:spacing w:after="0" w:line="240" w:lineRule="auto"/>
              <w:jc w:val="center"/>
              <w:rPr>
                <w:rFonts w:ascii="Times New Roman" w:eastAsia="Times New Roman" w:hAnsi="Times New Roman" w:cs="Times New Roman"/>
                <w:sz w:val="20"/>
                <w:szCs w:val="20"/>
                <w:lang w:eastAsia="ru-RU"/>
              </w:rPr>
            </w:pPr>
            <w:r w:rsidRPr="00A1251F">
              <w:rPr>
                <w:rFonts w:ascii="Times New Roman" w:eastAsia="Times New Roman" w:hAnsi="Times New Roman" w:cs="Times New Roman"/>
                <w:color w:val="FF0000"/>
                <w:sz w:val="20"/>
                <w:szCs w:val="20"/>
                <w:lang w:eastAsia="ru-RU"/>
              </w:rPr>
              <w:t>Отсутсвует обь</w:t>
            </w:r>
            <w:r>
              <w:rPr>
                <w:rFonts w:ascii="Times New Roman" w:eastAsia="Times New Roman" w:hAnsi="Times New Roman" w:cs="Times New Roman"/>
                <w:color w:val="FF0000"/>
                <w:sz w:val="20"/>
                <w:szCs w:val="20"/>
                <w:lang w:eastAsia="ru-RU"/>
              </w:rPr>
              <w:t>явления на сайте МИО Скрин от 10</w:t>
            </w:r>
            <w:r w:rsidRPr="00A1251F">
              <w:rPr>
                <w:rFonts w:ascii="Times New Roman" w:eastAsia="Times New Roman" w:hAnsi="Times New Roman" w:cs="Times New Roman"/>
                <w:color w:val="FF0000"/>
                <w:sz w:val="20"/>
                <w:szCs w:val="20"/>
                <w:lang w:eastAsia="ru-RU"/>
              </w:rPr>
              <w:t>.12.2025</w:t>
            </w: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D35577" w:rsidRPr="00B6254B" w:rsidRDefault="00D35577" w:rsidP="008E6165">
            <w:pPr>
              <w:spacing w:before="100" w:beforeAutospacing="1" w:after="100" w:afterAutospacing="1" w:line="240" w:lineRule="auto"/>
              <w:jc w:val="both"/>
              <w:rPr>
                <w:rFonts w:ascii="Times New Roman" w:eastAsia="Times New Roman" w:hAnsi="Times New Roman" w:cs="Times New Roman"/>
                <w:b/>
                <w:sz w:val="20"/>
                <w:szCs w:val="20"/>
              </w:rPr>
            </w:pP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C56A2B" w:rsidRPr="00C56A2B" w:rsidRDefault="00C56A2B" w:rsidP="00C56A2B">
            <w:pPr>
              <w:shd w:val="clear" w:color="auto" w:fill="FFFFFF"/>
              <w:spacing w:after="0" w:line="240" w:lineRule="auto"/>
              <w:rPr>
                <w:rFonts w:ascii="Times New Roman" w:eastAsia="Times New Roman" w:hAnsi="Times New Roman" w:cs="Times New Roman"/>
                <w:b/>
                <w:sz w:val="20"/>
                <w:szCs w:val="20"/>
              </w:rPr>
            </w:pPr>
            <w:r w:rsidRPr="00C56A2B">
              <w:rPr>
                <w:rFonts w:ascii="Times New Roman" w:eastAsia="Times New Roman" w:hAnsi="Times New Roman" w:cs="Times New Roman"/>
                <w:b/>
                <w:sz w:val="20"/>
                <w:szCs w:val="20"/>
              </w:rPr>
              <w:t>28/10/2025 15:00</w:t>
            </w:r>
          </w:p>
          <w:p w:rsidR="00C56A2B" w:rsidRDefault="00C56A2B" w:rsidP="00C56A2B">
            <w:pPr>
              <w:shd w:val="clear" w:color="auto" w:fill="FFFFFF"/>
              <w:spacing w:after="0" w:line="240" w:lineRule="auto"/>
              <w:rPr>
                <w:rFonts w:ascii="Times New Roman" w:eastAsia="Times New Roman" w:hAnsi="Times New Roman" w:cs="Times New Roman"/>
                <w:sz w:val="20"/>
                <w:szCs w:val="20"/>
              </w:rPr>
            </w:pPr>
          </w:p>
          <w:p w:rsidR="00C56A2B" w:rsidRPr="00C56A2B" w:rsidRDefault="00C56A2B" w:rsidP="00C56A2B">
            <w:pPr>
              <w:shd w:val="clear" w:color="auto" w:fill="FFFFFF"/>
              <w:spacing w:after="0" w:line="240" w:lineRule="auto"/>
              <w:rPr>
                <w:rFonts w:ascii="Times New Roman" w:eastAsia="Times New Roman" w:hAnsi="Times New Roman" w:cs="Times New Roman"/>
                <w:sz w:val="20"/>
                <w:szCs w:val="20"/>
              </w:rPr>
            </w:pPr>
            <w:r w:rsidRPr="00C56A2B">
              <w:rPr>
                <w:rFonts w:ascii="Times New Roman" w:eastAsia="Times New Roman" w:hAnsi="Times New Roman" w:cs="Times New Roman"/>
                <w:sz w:val="20"/>
                <w:szCs w:val="20"/>
              </w:rPr>
              <w:t xml:space="preserve">Раздел охраны окружающей среды к «Групповому техническому проекту на строительство вертикальных скважин №62, 63, 64, 65 на месторождении Даулеталы гл.700м»; Раздел охраны окружающей среды к «Техническому проекту на расконсервацию скважин №34, 49 на месторождении </w:t>
            </w:r>
            <w:r w:rsidRPr="00C56A2B">
              <w:rPr>
                <w:rFonts w:ascii="Times New Roman" w:eastAsia="Times New Roman" w:hAnsi="Times New Roman" w:cs="Times New Roman"/>
                <w:sz w:val="20"/>
                <w:szCs w:val="20"/>
              </w:rPr>
              <w:lastRenderedPageBreak/>
              <w:t>Даулеталы»; План мероприятий по охране окружающей среды.</w:t>
            </w:r>
          </w:p>
          <w:p w:rsidR="00D35577" w:rsidRDefault="00C56A2B" w:rsidP="00C56A2B">
            <w:pPr>
              <w:shd w:val="clear" w:color="auto" w:fill="FFFFFF"/>
              <w:spacing w:after="0" w:line="240" w:lineRule="auto"/>
              <w:rPr>
                <w:rFonts w:ascii="Times New Roman" w:eastAsia="Times New Roman" w:hAnsi="Times New Roman" w:cs="Times New Roman"/>
                <w:sz w:val="20"/>
                <w:szCs w:val="20"/>
              </w:rPr>
            </w:pPr>
            <w:r w:rsidRPr="00C56A2B">
              <w:rPr>
                <w:rFonts w:ascii="Times New Roman" w:eastAsia="Times New Roman" w:hAnsi="Times New Roman" w:cs="Times New Roman"/>
                <w:sz w:val="20"/>
                <w:szCs w:val="20"/>
              </w:rPr>
              <w:t>Заявитель: "Товарищество с ограниченной ответственностью ""Каскад-строй-сервис"""</w:t>
            </w:r>
          </w:p>
          <w:p w:rsidR="00C56A2B" w:rsidRDefault="00C56A2B" w:rsidP="00C56A2B">
            <w:pPr>
              <w:shd w:val="clear" w:color="auto" w:fill="FFFFFF"/>
              <w:spacing w:after="0" w:line="240" w:lineRule="auto"/>
              <w:rPr>
                <w:rFonts w:ascii="Times New Roman" w:eastAsia="Times New Roman" w:hAnsi="Times New Roman" w:cs="Times New Roman"/>
                <w:sz w:val="20"/>
                <w:szCs w:val="20"/>
              </w:rPr>
            </w:pPr>
          </w:p>
          <w:p w:rsidR="00C56A2B" w:rsidRPr="00C56A2B" w:rsidRDefault="00C56A2B" w:rsidP="00C56A2B">
            <w:pPr>
              <w:shd w:val="clear" w:color="auto" w:fill="FFFFFF"/>
              <w:spacing w:after="0" w:line="240" w:lineRule="auto"/>
              <w:rPr>
                <w:rFonts w:ascii="Times New Roman" w:eastAsia="Times New Roman" w:hAnsi="Times New Roman" w:cs="Times New Roman"/>
                <w:b/>
                <w:sz w:val="20"/>
                <w:szCs w:val="20"/>
              </w:rPr>
            </w:pPr>
            <w:r w:rsidRPr="00C56A2B">
              <w:rPr>
                <w:rFonts w:ascii="Times New Roman" w:eastAsia="Times New Roman" w:hAnsi="Times New Roman" w:cs="Times New Roman"/>
                <w:b/>
                <w:sz w:val="20"/>
                <w:szCs w:val="20"/>
              </w:rPr>
              <w:t>Размещено на Информационной системе: 30.10.2025</w:t>
            </w:r>
          </w:p>
          <w:p w:rsidR="00C56A2B" w:rsidRPr="00C56A2B" w:rsidRDefault="00C56A2B" w:rsidP="00C56A2B">
            <w:pPr>
              <w:shd w:val="clear" w:color="auto" w:fill="FFFFFF"/>
              <w:spacing w:after="0" w:line="240" w:lineRule="auto"/>
              <w:rPr>
                <w:rFonts w:ascii="Times New Roman" w:eastAsia="Times New Roman" w:hAnsi="Times New Roman" w:cs="Times New Roman"/>
                <w:b/>
                <w:sz w:val="20"/>
                <w:szCs w:val="20"/>
              </w:rPr>
            </w:pPr>
          </w:p>
          <w:p w:rsidR="00C56A2B" w:rsidRPr="00B6254B" w:rsidRDefault="00C56A2B" w:rsidP="00C56A2B">
            <w:pPr>
              <w:shd w:val="clear" w:color="auto" w:fill="FFFFFF"/>
              <w:spacing w:after="0" w:line="240" w:lineRule="auto"/>
              <w:rPr>
                <w:rFonts w:ascii="Times New Roman" w:eastAsia="Times New Roman" w:hAnsi="Times New Roman" w:cs="Times New Roman"/>
                <w:sz w:val="20"/>
                <w:szCs w:val="20"/>
              </w:rPr>
            </w:pPr>
            <w:r w:rsidRPr="00C56A2B">
              <w:rPr>
                <w:rFonts w:ascii="Times New Roman" w:eastAsia="Times New Roman" w:hAnsi="Times New Roman" w:cs="Times New Roman"/>
                <w:b/>
                <w:sz w:val="20"/>
                <w:szCs w:val="20"/>
              </w:rPr>
              <w:t>Размещено на ИР:30.10.2025</w:t>
            </w: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C56A2B" w:rsidRPr="00B6254B" w:rsidRDefault="00C56A2B" w:rsidP="00A71959">
            <w:pPr>
              <w:spacing w:before="100" w:beforeAutospacing="1"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9314E3" w:rsidRPr="00C56A2B" w:rsidRDefault="009314E3" w:rsidP="009314E3">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28/11/2025 15:00</w:t>
            </w:r>
          </w:p>
          <w:p w:rsidR="009314E3" w:rsidRPr="00A71959" w:rsidRDefault="009314E3" w:rsidP="009314E3">
            <w:pPr>
              <w:spacing w:before="100" w:beforeAutospacing="1" w:after="100" w:afterAutospacing="1" w:line="240" w:lineRule="auto"/>
              <w:rPr>
                <w:rFonts w:ascii="Times New Roman" w:eastAsia="Times New Roman" w:hAnsi="Times New Roman" w:cs="Times New Roman"/>
                <w:sz w:val="20"/>
                <w:szCs w:val="20"/>
              </w:rPr>
            </w:pPr>
            <w:r w:rsidRPr="00A71959">
              <w:rPr>
                <w:rFonts w:ascii="Times New Roman" w:eastAsia="Times New Roman" w:hAnsi="Times New Roman" w:cs="Times New Roman"/>
                <w:sz w:val="20"/>
                <w:szCs w:val="20"/>
              </w:rPr>
              <w:t>Заявочный пакет на получение экологического разрешения на воздействие объектов НГДУ «Жылыоймунайгаз» и частично по объектам НГДУ «Доссормунайгаз» на 2026г в период эксплуатации и Заявочный пакет на получение экологического разрешения на воздействие объектов НГДУ «Жылыоймунайгаз» и частично по объектам НГДУ «Доссормунайгаз» на 2026г в период строительства скважин и обустройстве месторождений</w:t>
            </w:r>
          </w:p>
          <w:p w:rsidR="009314E3" w:rsidRPr="00A71959" w:rsidRDefault="009314E3" w:rsidP="009314E3">
            <w:pPr>
              <w:spacing w:before="100" w:beforeAutospacing="1" w:after="100" w:afterAutospacing="1" w:line="240" w:lineRule="auto"/>
              <w:rPr>
                <w:rFonts w:ascii="Times New Roman" w:eastAsia="Times New Roman" w:hAnsi="Times New Roman" w:cs="Times New Roman"/>
                <w:sz w:val="20"/>
                <w:szCs w:val="20"/>
              </w:rPr>
            </w:pPr>
            <w:r w:rsidRPr="00A71959">
              <w:rPr>
                <w:rFonts w:ascii="Times New Roman" w:eastAsia="Times New Roman" w:hAnsi="Times New Roman" w:cs="Times New Roman"/>
                <w:sz w:val="20"/>
                <w:szCs w:val="20"/>
              </w:rPr>
              <w:t>Заявитель: Акционерное общество ""Эмбамунайгаз""</w:t>
            </w:r>
          </w:p>
          <w:p w:rsidR="009314E3" w:rsidRPr="00B3301C" w:rsidRDefault="009314E3" w:rsidP="009314E3">
            <w:pPr>
              <w:spacing w:after="100" w:afterAutospacing="1" w:line="240" w:lineRule="auto"/>
              <w:rPr>
                <w:rFonts w:ascii="Times New Roman" w:eastAsia="Times New Roman" w:hAnsi="Times New Roman" w:cs="Times New Roman"/>
                <w:b/>
                <w:sz w:val="20"/>
                <w:szCs w:val="20"/>
              </w:rPr>
            </w:pPr>
            <w:r w:rsidRPr="00B3301C">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02.12</w:t>
            </w:r>
            <w:r w:rsidRPr="00B3301C">
              <w:rPr>
                <w:rFonts w:ascii="Times New Roman" w:eastAsia="Times New Roman" w:hAnsi="Times New Roman" w:cs="Times New Roman"/>
                <w:b/>
                <w:sz w:val="20"/>
                <w:szCs w:val="20"/>
              </w:rPr>
              <w:t>.2025</w:t>
            </w:r>
          </w:p>
          <w:p w:rsidR="00D35577" w:rsidRPr="00B6254B" w:rsidRDefault="009314E3" w:rsidP="009314E3">
            <w:pPr>
              <w:shd w:val="clear" w:color="auto" w:fill="FFFFFF"/>
              <w:spacing w:after="0" w:line="240" w:lineRule="auto"/>
              <w:jc w:val="both"/>
              <w:rPr>
                <w:rFonts w:ascii="Times New Roman" w:eastAsia="Times New Roman" w:hAnsi="Times New Roman" w:cs="Times New Roman"/>
                <w:sz w:val="20"/>
                <w:szCs w:val="20"/>
              </w:rPr>
            </w:pPr>
            <w:r w:rsidRPr="00B3301C">
              <w:rPr>
                <w:rFonts w:ascii="Times New Roman" w:eastAsia="Times New Roman" w:hAnsi="Times New Roman" w:cs="Times New Roman"/>
                <w:b/>
                <w:sz w:val="20"/>
                <w:szCs w:val="20"/>
              </w:rPr>
              <w:t>Размещено на ИР: -</w:t>
            </w:r>
          </w:p>
        </w:tc>
        <w:tc>
          <w:tcPr>
            <w:tcW w:w="982" w:type="dxa"/>
            <w:shd w:val="clear" w:color="auto" w:fill="auto"/>
          </w:tcPr>
          <w:p w:rsidR="00D35577" w:rsidRPr="00B6254B" w:rsidRDefault="00016C4C" w:rsidP="008E6165">
            <w:pPr>
              <w:spacing w:after="0" w:line="240" w:lineRule="auto"/>
              <w:jc w:val="center"/>
              <w:rPr>
                <w:rFonts w:ascii="Times New Roman" w:eastAsia="Times New Roman" w:hAnsi="Times New Roman" w:cs="Times New Roman"/>
                <w:sz w:val="20"/>
                <w:szCs w:val="20"/>
                <w:lang w:eastAsia="ru-RU"/>
              </w:rPr>
            </w:pPr>
            <w:r w:rsidRPr="00A1251F">
              <w:rPr>
                <w:rFonts w:ascii="Times New Roman" w:eastAsia="Times New Roman" w:hAnsi="Times New Roman" w:cs="Times New Roman"/>
                <w:color w:val="FF0000"/>
                <w:sz w:val="20"/>
                <w:szCs w:val="20"/>
                <w:lang w:eastAsia="ru-RU"/>
              </w:rPr>
              <w:t>Отсутсвует обь</w:t>
            </w:r>
            <w:r>
              <w:rPr>
                <w:rFonts w:ascii="Times New Roman" w:eastAsia="Times New Roman" w:hAnsi="Times New Roman" w:cs="Times New Roman"/>
                <w:color w:val="FF0000"/>
                <w:sz w:val="20"/>
                <w:szCs w:val="20"/>
                <w:lang w:eastAsia="ru-RU"/>
              </w:rPr>
              <w:t>явления на сайте МИО Скрин от 10</w:t>
            </w:r>
            <w:r w:rsidRPr="00A1251F">
              <w:rPr>
                <w:rFonts w:ascii="Times New Roman" w:eastAsia="Times New Roman" w:hAnsi="Times New Roman" w:cs="Times New Roman"/>
                <w:color w:val="FF0000"/>
                <w:sz w:val="20"/>
                <w:szCs w:val="20"/>
                <w:lang w:eastAsia="ru-RU"/>
              </w:rPr>
              <w:t>.12.2025</w:t>
            </w: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D35577" w:rsidRPr="00B6254B" w:rsidRDefault="00D35577" w:rsidP="008E6165">
            <w:pPr>
              <w:spacing w:before="100" w:beforeAutospacing="1" w:after="100" w:afterAutospacing="1" w:line="240" w:lineRule="auto"/>
              <w:jc w:val="both"/>
              <w:rPr>
                <w:rFonts w:ascii="Times New Roman" w:eastAsia="Times New Roman" w:hAnsi="Times New Roman" w:cs="Times New Roman"/>
                <w:b/>
                <w:sz w:val="20"/>
                <w:szCs w:val="20"/>
              </w:rPr>
            </w:pP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A71959" w:rsidRPr="00A71959" w:rsidRDefault="00A71959" w:rsidP="00A71959">
            <w:pPr>
              <w:shd w:val="clear" w:color="auto" w:fill="FFFFFF"/>
              <w:spacing w:after="0" w:line="240" w:lineRule="auto"/>
              <w:rPr>
                <w:rFonts w:ascii="Times New Roman" w:eastAsia="Times New Roman" w:hAnsi="Times New Roman" w:cs="Times New Roman"/>
                <w:b/>
                <w:sz w:val="20"/>
                <w:szCs w:val="20"/>
              </w:rPr>
            </w:pPr>
            <w:r w:rsidRPr="00A71959">
              <w:rPr>
                <w:rFonts w:ascii="Times New Roman" w:eastAsia="Times New Roman" w:hAnsi="Times New Roman" w:cs="Times New Roman"/>
                <w:b/>
                <w:sz w:val="20"/>
                <w:szCs w:val="20"/>
              </w:rPr>
              <w:t>29/10/2025 15:00</w:t>
            </w:r>
          </w:p>
          <w:p w:rsidR="00A71959" w:rsidRPr="00A71959" w:rsidRDefault="00A71959" w:rsidP="00A71959">
            <w:pPr>
              <w:shd w:val="clear" w:color="auto" w:fill="FFFFFF"/>
              <w:spacing w:after="0" w:line="240" w:lineRule="auto"/>
              <w:rPr>
                <w:rFonts w:ascii="Times New Roman" w:eastAsia="Times New Roman" w:hAnsi="Times New Roman" w:cs="Times New Roman"/>
                <w:sz w:val="20"/>
                <w:szCs w:val="20"/>
              </w:rPr>
            </w:pPr>
          </w:p>
          <w:p w:rsidR="00A71959" w:rsidRDefault="00A71959" w:rsidP="00A71959">
            <w:pPr>
              <w:shd w:val="clear" w:color="auto" w:fill="FFFFFF"/>
              <w:spacing w:after="0" w:line="240" w:lineRule="auto"/>
              <w:rPr>
                <w:rFonts w:ascii="Times New Roman" w:eastAsia="Times New Roman" w:hAnsi="Times New Roman" w:cs="Times New Roman"/>
                <w:sz w:val="20"/>
                <w:szCs w:val="20"/>
              </w:rPr>
            </w:pPr>
            <w:r w:rsidRPr="00A71959">
              <w:rPr>
                <w:rFonts w:ascii="Times New Roman" w:eastAsia="Times New Roman" w:hAnsi="Times New Roman" w:cs="Times New Roman"/>
                <w:sz w:val="20"/>
                <w:szCs w:val="20"/>
              </w:rPr>
              <w:t>Проект нормативов допустимых выбросов (НДВ) загрязняющих веществ в атмосферу НПС Каратон Кулсаринского НУ АО «КазТрансОйл», Проект управления отходами (ПУО) НПС Каратон Кульсаринского НУ АО «КазТрансОйл»</w:t>
            </w:r>
          </w:p>
          <w:p w:rsidR="00A71959" w:rsidRPr="00A71959" w:rsidRDefault="00A71959" w:rsidP="00A71959">
            <w:pPr>
              <w:shd w:val="clear" w:color="auto" w:fill="FFFFFF"/>
              <w:spacing w:after="0" w:line="240" w:lineRule="auto"/>
              <w:rPr>
                <w:rFonts w:ascii="Times New Roman" w:eastAsia="Times New Roman" w:hAnsi="Times New Roman" w:cs="Times New Roman"/>
                <w:sz w:val="20"/>
                <w:szCs w:val="20"/>
              </w:rPr>
            </w:pPr>
          </w:p>
          <w:p w:rsidR="00D35577" w:rsidRDefault="00A71959" w:rsidP="00A71959">
            <w:pPr>
              <w:shd w:val="clear" w:color="auto" w:fill="FFFFFF"/>
              <w:spacing w:after="0" w:line="240" w:lineRule="auto"/>
              <w:rPr>
                <w:rFonts w:ascii="Times New Roman" w:eastAsia="Times New Roman" w:hAnsi="Times New Roman" w:cs="Times New Roman"/>
                <w:sz w:val="20"/>
                <w:szCs w:val="20"/>
              </w:rPr>
            </w:pPr>
            <w:r w:rsidRPr="00A71959">
              <w:rPr>
                <w:rFonts w:ascii="Times New Roman" w:eastAsia="Times New Roman" w:hAnsi="Times New Roman" w:cs="Times New Roman"/>
                <w:sz w:val="20"/>
                <w:szCs w:val="20"/>
              </w:rPr>
              <w:t>Заявитель: Акционерное общество ""КазТрансОйл""</w:t>
            </w:r>
          </w:p>
          <w:p w:rsidR="00A71959" w:rsidRDefault="00A71959" w:rsidP="00A71959">
            <w:pPr>
              <w:shd w:val="clear" w:color="auto" w:fill="FFFFFF"/>
              <w:spacing w:after="0" w:line="240" w:lineRule="auto"/>
              <w:rPr>
                <w:rFonts w:ascii="Times New Roman" w:eastAsia="Times New Roman" w:hAnsi="Times New Roman" w:cs="Times New Roman"/>
                <w:sz w:val="20"/>
                <w:szCs w:val="20"/>
              </w:rPr>
            </w:pPr>
          </w:p>
          <w:p w:rsidR="00A71959" w:rsidRPr="00A71959" w:rsidRDefault="00A71959" w:rsidP="00A71959">
            <w:pPr>
              <w:shd w:val="clear" w:color="auto" w:fill="FFFFFF"/>
              <w:spacing w:after="0" w:line="240" w:lineRule="auto"/>
              <w:rPr>
                <w:rFonts w:ascii="Times New Roman" w:eastAsia="Times New Roman" w:hAnsi="Times New Roman" w:cs="Times New Roman"/>
                <w:b/>
                <w:sz w:val="20"/>
                <w:szCs w:val="20"/>
              </w:rPr>
            </w:pPr>
            <w:r w:rsidRPr="00A71959">
              <w:rPr>
                <w:rFonts w:ascii="Times New Roman" w:eastAsia="Times New Roman" w:hAnsi="Times New Roman" w:cs="Times New Roman"/>
                <w:b/>
                <w:sz w:val="20"/>
                <w:szCs w:val="20"/>
              </w:rPr>
              <w:t>Размещено на Информационной системе: 03.11.2025</w:t>
            </w:r>
          </w:p>
          <w:p w:rsidR="00A71959" w:rsidRPr="00A71959" w:rsidRDefault="00A71959" w:rsidP="00A71959">
            <w:pPr>
              <w:shd w:val="clear" w:color="auto" w:fill="FFFFFF"/>
              <w:spacing w:after="0" w:line="240" w:lineRule="auto"/>
              <w:rPr>
                <w:rFonts w:ascii="Times New Roman" w:eastAsia="Times New Roman" w:hAnsi="Times New Roman" w:cs="Times New Roman"/>
                <w:b/>
                <w:sz w:val="20"/>
                <w:szCs w:val="20"/>
              </w:rPr>
            </w:pPr>
          </w:p>
          <w:p w:rsidR="00A71959" w:rsidRPr="00B6254B" w:rsidRDefault="00A71959" w:rsidP="00A71959">
            <w:pPr>
              <w:shd w:val="clear" w:color="auto" w:fill="FFFFFF"/>
              <w:spacing w:after="0" w:line="240" w:lineRule="auto"/>
              <w:rPr>
                <w:rFonts w:ascii="Times New Roman" w:eastAsia="Times New Roman" w:hAnsi="Times New Roman" w:cs="Times New Roman"/>
                <w:sz w:val="20"/>
                <w:szCs w:val="20"/>
              </w:rPr>
            </w:pPr>
            <w:r w:rsidRPr="00A71959">
              <w:rPr>
                <w:rFonts w:ascii="Times New Roman" w:eastAsia="Times New Roman" w:hAnsi="Times New Roman" w:cs="Times New Roman"/>
                <w:b/>
                <w:sz w:val="20"/>
                <w:szCs w:val="20"/>
              </w:rPr>
              <w:t>Размещено на ИР:03.11.2025</w:t>
            </w: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A71959" w:rsidRPr="00A71959" w:rsidRDefault="00A71959" w:rsidP="00A7195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03/12/2025 10:00</w:t>
            </w:r>
          </w:p>
          <w:p w:rsidR="00A71959" w:rsidRPr="00A71959" w:rsidRDefault="00A71959" w:rsidP="00A71959">
            <w:pPr>
              <w:spacing w:before="100" w:beforeAutospacing="1" w:after="100" w:afterAutospacing="1" w:line="240" w:lineRule="auto"/>
              <w:rPr>
                <w:rFonts w:ascii="Times New Roman" w:eastAsia="Times New Roman" w:hAnsi="Times New Roman" w:cs="Times New Roman"/>
                <w:sz w:val="20"/>
                <w:szCs w:val="20"/>
              </w:rPr>
            </w:pPr>
            <w:r w:rsidRPr="00A71959">
              <w:rPr>
                <w:rFonts w:ascii="Times New Roman" w:eastAsia="Times New Roman" w:hAnsi="Times New Roman" w:cs="Times New Roman"/>
                <w:sz w:val="20"/>
                <w:szCs w:val="20"/>
              </w:rPr>
              <w:t>«Обустройство месторождения Кашаган. Наращивание производительности до 450 тыс. баррелей/сутки на Морском комплексе»</w:t>
            </w:r>
          </w:p>
          <w:p w:rsidR="00D35577" w:rsidRPr="00A71959" w:rsidRDefault="00A71959" w:rsidP="00A71959">
            <w:pPr>
              <w:spacing w:before="100" w:beforeAutospacing="1" w:after="100" w:afterAutospacing="1" w:line="240" w:lineRule="auto"/>
              <w:rPr>
                <w:rFonts w:ascii="Times New Roman" w:eastAsia="Times New Roman" w:hAnsi="Times New Roman" w:cs="Times New Roman"/>
                <w:sz w:val="20"/>
                <w:szCs w:val="20"/>
              </w:rPr>
            </w:pPr>
            <w:r w:rsidRPr="00A71959">
              <w:rPr>
                <w:rFonts w:ascii="Times New Roman" w:eastAsia="Times New Roman" w:hAnsi="Times New Roman" w:cs="Times New Roman"/>
                <w:sz w:val="20"/>
                <w:szCs w:val="20"/>
              </w:rPr>
              <w:t>Заявитель: Филиал ""Норт Каспиан Оперейтинг Компани Н.В.""</w:t>
            </w:r>
          </w:p>
          <w:p w:rsidR="00A71959" w:rsidRPr="00B3301C" w:rsidRDefault="00A71959" w:rsidP="00A71959">
            <w:pPr>
              <w:spacing w:after="100" w:afterAutospacing="1" w:line="240" w:lineRule="auto"/>
              <w:rPr>
                <w:rFonts w:ascii="Times New Roman" w:eastAsia="Times New Roman" w:hAnsi="Times New Roman" w:cs="Times New Roman"/>
                <w:b/>
                <w:sz w:val="20"/>
                <w:szCs w:val="20"/>
              </w:rPr>
            </w:pPr>
            <w:r w:rsidRPr="00B3301C">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08.12</w:t>
            </w:r>
            <w:r w:rsidRPr="00B3301C">
              <w:rPr>
                <w:rFonts w:ascii="Times New Roman" w:eastAsia="Times New Roman" w:hAnsi="Times New Roman" w:cs="Times New Roman"/>
                <w:b/>
                <w:sz w:val="20"/>
                <w:szCs w:val="20"/>
              </w:rPr>
              <w:t>.2025</w:t>
            </w:r>
          </w:p>
          <w:p w:rsidR="00A71959" w:rsidRPr="00B6254B" w:rsidRDefault="00A71959" w:rsidP="00A71959">
            <w:pPr>
              <w:spacing w:before="100" w:beforeAutospacing="1" w:after="100" w:afterAutospacing="1" w:line="240" w:lineRule="auto"/>
              <w:rPr>
                <w:rFonts w:ascii="Times New Roman" w:eastAsia="Times New Roman" w:hAnsi="Times New Roman" w:cs="Times New Roman"/>
                <w:b/>
                <w:sz w:val="20"/>
                <w:szCs w:val="20"/>
              </w:rPr>
            </w:pPr>
            <w:r w:rsidRPr="00B3301C">
              <w:rPr>
                <w:rFonts w:ascii="Times New Roman" w:eastAsia="Times New Roman" w:hAnsi="Times New Roman" w:cs="Times New Roman"/>
                <w:b/>
                <w:sz w:val="20"/>
                <w:szCs w:val="20"/>
              </w:rPr>
              <w:t>Размещено на ИР: -</w:t>
            </w:r>
          </w:p>
        </w:tc>
        <w:tc>
          <w:tcPr>
            <w:tcW w:w="1408" w:type="dxa"/>
            <w:shd w:val="clear" w:color="auto" w:fill="auto"/>
          </w:tcPr>
          <w:p w:rsidR="00D35577" w:rsidRPr="00B6254B" w:rsidRDefault="00A71959" w:rsidP="008E6165">
            <w:pPr>
              <w:spacing w:after="0" w:line="240" w:lineRule="auto"/>
              <w:jc w:val="center"/>
              <w:rPr>
                <w:rFonts w:ascii="Times New Roman" w:eastAsia="Times New Roman" w:hAnsi="Times New Roman" w:cs="Times New Roman"/>
                <w:sz w:val="20"/>
                <w:szCs w:val="20"/>
                <w:lang w:eastAsia="ru-RU"/>
              </w:rPr>
            </w:pPr>
            <w:r w:rsidRPr="00A1251F">
              <w:rPr>
                <w:rFonts w:ascii="Times New Roman" w:eastAsia="Times New Roman" w:hAnsi="Times New Roman" w:cs="Times New Roman"/>
                <w:color w:val="FF0000"/>
                <w:sz w:val="20"/>
                <w:szCs w:val="20"/>
                <w:lang w:eastAsia="ru-RU"/>
              </w:rPr>
              <w:t>Отсутсвует обь</w:t>
            </w:r>
            <w:r>
              <w:rPr>
                <w:rFonts w:ascii="Times New Roman" w:eastAsia="Times New Roman" w:hAnsi="Times New Roman" w:cs="Times New Roman"/>
                <w:color w:val="FF0000"/>
                <w:sz w:val="20"/>
                <w:szCs w:val="20"/>
                <w:lang w:eastAsia="ru-RU"/>
              </w:rPr>
              <w:t>явления на сайте МИО Скрин от 10</w:t>
            </w:r>
            <w:r w:rsidRPr="00A1251F">
              <w:rPr>
                <w:rFonts w:ascii="Times New Roman" w:eastAsia="Times New Roman" w:hAnsi="Times New Roman" w:cs="Times New Roman"/>
                <w:color w:val="FF0000"/>
                <w:sz w:val="20"/>
                <w:szCs w:val="20"/>
                <w:lang w:eastAsia="ru-RU"/>
              </w:rPr>
              <w:t>.12.2025</w:t>
            </w:r>
          </w:p>
        </w:tc>
        <w:tc>
          <w:tcPr>
            <w:tcW w:w="2703" w:type="dxa"/>
            <w:shd w:val="clear" w:color="auto" w:fill="auto"/>
          </w:tcPr>
          <w:p w:rsidR="00D35577" w:rsidRPr="00B6254B" w:rsidRDefault="00D35577" w:rsidP="008E6165">
            <w:pPr>
              <w:shd w:val="clear" w:color="auto" w:fill="FFFFFF"/>
              <w:spacing w:after="0" w:line="240" w:lineRule="auto"/>
              <w:jc w:val="both"/>
              <w:rPr>
                <w:rFonts w:ascii="Times New Roman" w:eastAsia="Times New Roman" w:hAnsi="Times New Roman" w:cs="Times New Roman"/>
                <w:sz w:val="20"/>
                <w:szCs w:val="20"/>
              </w:rPr>
            </w:pP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D35577" w:rsidRPr="00B6254B" w:rsidRDefault="00D35577" w:rsidP="008E6165">
            <w:pPr>
              <w:spacing w:before="100" w:beforeAutospacing="1" w:after="100" w:afterAutospacing="1" w:line="240" w:lineRule="auto"/>
              <w:jc w:val="both"/>
              <w:rPr>
                <w:rFonts w:ascii="Times New Roman" w:eastAsia="Times New Roman" w:hAnsi="Times New Roman" w:cs="Times New Roman"/>
                <w:b/>
                <w:sz w:val="20"/>
                <w:szCs w:val="20"/>
              </w:rPr>
            </w:pP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A71959" w:rsidRPr="00583E3E" w:rsidRDefault="00A71959" w:rsidP="00A71959">
            <w:pPr>
              <w:shd w:val="clear" w:color="auto" w:fill="FFFFFF"/>
              <w:spacing w:after="0" w:line="240" w:lineRule="auto"/>
              <w:rPr>
                <w:rFonts w:ascii="Times New Roman" w:eastAsia="Times New Roman" w:hAnsi="Times New Roman" w:cs="Times New Roman"/>
                <w:b/>
                <w:sz w:val="20"/>
                <w:szCs w:val="20"/>
              </w:rPr>
            </w:pPr>
            <w:r w:rsidRPr="00583E3E">
              <w:rPr>
                <w:rFonts w:ascii="Times New Roman" w:eastAsia="Times New Roman" w:hAnsi="Times New Roman" w:cs="Times New Roman"/>
                <w:b/>
                <w:sz w:val="20"/>
                <w:szCs w:val="20"/>
              </w:rPr>
              <w:t>30/10/2025 11:00</w:t>
            </w:r>
          </w:p>
          <w:p w:rsidR="00A71959" w:rsidRDefault="00A71959" w:rsidP="00A71959">
            <w:pPr>
              <w:shd w:val="clear" w:color="auto" w:fill="FFFFFF"/>
              <w:spacing w:after="0" w:line="240" w:lineRule="auto"/>
              <w:rPr>
                <w:rFonts w:ascii="Times New Roman" w:eastAsia="Times New Roman" w:hAnsi="Times New Roman" w:cs="Times New Roman"/>
                <w:sz w:val="20"/>
                <w:szCs w:val="20"/>
              </w:rPr>
            </w:pPr>
          </w:p>
          <w:p w:rsidR="00A71959" w:rsidRDefault="00A71959" w:rsidP="00A71959">
            <w:pPr>
              <w:shd w:val="clear" w:color="auto" w:fill="FFFFFF"/>
              <w:spacing w:after="0" w:line="240" w:lineRule="auto"/>
              <w:rPr>
                <w:rFonts w:ascii="Times New Roman" w:eastAsia="Times New Roman" w:hAnsi="Times New Roman" w:cs="Times New Roman"/>
                <w:sz w:val="20"/>
                <w:szCs w:val="20"/>
              </w:rPr>
            </w:pPr>
            <w:r w:rsidRPr="00A71959">
              <w:rPr>
                <w:rFonts w:ascii="Times New Roman" w:eastAsia="Times New Roman" w:hAnsi="Times New Roman" w:cs="Times New Roman"/>
                <w:sz w:val="20"/>
                <w:szCs w:val="20"/>
              </w:rPr>
              <w:t>Раздел «Охрана окружающей среды» (РООС) к «Индивидуальному техническому проекту на строительство наклонно-направленной эксплуатационной скважины №170 на месторождении Кара-Арна», Раздел «Охрана окружающей среды» (РООС) к «Индивидуальному техническому проекту на строительство наклонно-направленной эксплуатационной скважины №171 на месторождении Кара-Арна», Раздел «Охрана окружающей среды» (РООС) к «Индивидуальному техническому проекту на строительство наклонно-направленной эксплуатационной скважины №172 на месторождении Кара-Арна».</w:t>
            </w:r>
          </w:p>
          <w:p w:rsidR="00A71959" w:rsidRPr="00A71959" w:rsidRDefault="00A71959" w:rsidP="00A71959">
            <w:pPr>
              <w:shd w:val="clear" w:color="auto" w:fill="FFFFFF"/>
              <w:spacing w:after="0" w:line="240" w:lineRule="auto"/>
              <w:rPr>
                <w:rFonts w:ascii="Times New Roman" w:eastAsia="Times New Roman" w:hAnsi="Times New Roman" w:cs="Times New Roman"/>
                <w:sz w:val="20"/>
                <w:szCs w:val="20"/>
              </w:rPr>
            </w:pPr>
          </w:p>
          <w:p w:rsidR="00D35577" w:rsidRDefault="00A71959" w:rsidP="00A71959">
            <w:pPr>
              <w:shd w:val="clear" w:color="auto" w:fill="FFFFFF"/>
              <w:spacing w:after="0" w:line="240" w:lineRule="auto"/>
              <w:rPr>
                <w:rFonts w:ascii="Times New Roman" w:eastAsia="Times New Roman" w:hAnsi="Times New Roman" w:cs="Times New Roman"/>
                <w:sz w:val="20"/>
                <w:szCs w:val="20"/>
              </w:rPr>
            </w:pPr>
            <w:r w:rsidRPr="00A71959">
              <w:rPr>
                <w:rFonts w:ascii="Times New Roman" w:eastAsia="Times New Roman" w:hAnsi="Times New Roman" w:cs="Times New Roman"/>
                <w:sz w:val="20"/>
                <w:szCs w:val="20"/>
              </w:rPr>
              <w:t>Заявитель: Акционерное общество ""Матен Петролеум""</w:t>
            </w:r>
          </w:p>
          <w:p w:rsidR="00A71959" w:rsidRDefault="00A71959" w:rsidP="00A71959">
            <w:pPr>
              <w:shd w:val="clear" w:color="auto" w:fill="FFFFFF"/>
              <w:spacing w:after="0" w:line="240" w:lineRule="auto"/>
              <w:rPr>
                <w:rFonts w:ascii="Times New Roman" w:eastAsia="Times New Roman" w:hAnsi="Times New Roman" w:cs="Times New Roman"/>
                <w:sz w:val="20"/>
                <w:szCs w:val="20"/>
              </w:rPr>
            </w:pPr>
          </w:p>
          <w:p w:rsidR="00A71959" w:rsidRPr="00A71959" w:rsidRDefault="00A71959" w:rsidP="00A71959">
            <w:pPr>
              <w:shd w:val="clear" w:color="auto" w:fill="FFFFFF"/>
              <w:spacing w:after="0" w:line="240" w:lineRule="auto"/>
              <w:rPr>
                <w:rFonts w:ascii="Times New Roman" w:eastAsia="Times New Roman" w:hAnsi="Times New Roman" w:cs="Times New Roman"/>
                <w:b/>
                <w:sz w:val="20"/>
                <w:szCs w:val="20"/>
              </w:rPr>
            </w:pPr>
            <w:r w:rsidRPr="00A71959">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31.10</w:t>
            </w:r>
            <w:r w:rsidRPr="00A71959">
              <w:rPr>
                <w:rFonts w:ascii="Times New Roman" w:eastAsia="Times New Roman" w:hAnsi="Times New Roman" w:cs="Times New Roman"/>
                <w:b/>
                <w:sz w:val="20"/>
                <w:szCs w:val="20"/>
              </w:rPr>
              <w:t>.2025</w:t>
            </w:r>
          </w:p>
          <w:p w:rsidR="00A71959" w:rsidRPr="00A71959" w:rsidRDefault="00A71959" w:rsidP="00A71959">
            <w:pPr>
              <w:shd w:val="clear" w:color="auto" w:fill="FFFFFF"/>
              <w:spacing w:after="0" w:line="240" w:lineRule="auto"/>
              <w:rPr>
                <w:rFonts w:ascii="Times New Roman" w:eastAsia="Times New Roman" w:hAnsi="Times New Roman" w:cs="Times New Roman"/>
                <w:b/>
                <w:sz w:val="20"/>
                <w:szCs w:val="20"/>
              </w:rPr>
            </w:pPr>
          </w:p>
          <w:p w:rsidR="00A71959" w:rsidRPr="00B6254B" w:rsidRDefault="00A71959" w:rsidP="00A71959">
            <w:pPr>
              <w:shd w:val="clear" w:color="auto" w:fill="FFFFFF"/>
              <w:spacing w:after="0" w:line="240" w:lineRule="auto"/>
              <w:rPr>
                <w:rFonts w:ascii="Times New Roman" w:eastAsia="Times New Roman" w:hAnsi="Times New Roman" w:cs="Times New Roman"/>
                <w:sz w:val="20"/>
                <w:szCs w:val="20"/>
              </w:rPr>
            </w:pPr>
            <w:r w:rsidRPr="00A71959">
              <w:rPr>
                <w:rFonts w:ascii="Times New Roman" w:eastAsia="Times New Roman" w:hAnsi="Times New Roman" w:cs="Times New Roman"/>
                <w:b/>
                <w:sz w:val="20"/>
                <w:szCs w:val="20"/>
              </w:rPr>
              <w:t>Размещ</w:t>
            </w:r>
            <w:r>
              <w:rPr>
                <w:rFonts w:ascii="Times New Roman" w:eastAsia="Times New Roman" w:hAnsi="Times New Roman" w:cs="Times New Roman"/>
                <w:b/>
                <w:sz w:val="20"/>
                <w:szCs w:val="20"/>
              </w:rPr>
              <w:t>ено на ИР:31.10</w:t>
            </w:r>
            <w:r w:rsidRPr="00A71959">
              <w:rPr>
                <w:rFonts w:ascii="Times New Roman" w:eastAsia="Times New Roman" w:hAnsi="Times New Roman" w:cs="Times New Roman"/>
                <w:b/>
                <w:sz w:val="20"/>
                <w:szCs w:val="20"/>
              </w:rPr>
              <w:t>.2025</w:t>
            </w: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D35577" w:rsidRPr="00B6254B" w:rsidRDefault="00D35577" w:rsidP="008E6165">
            <w:pPr>
              <w:spacing w:before="100" w:beforeAutospacing="1" w:after="100" w:afterAutospacing="1" w:line="240" w:lineRule="auto"/>
              <w:jc w:val="both"/>
              <w:rPr>
                <w:rFonts w:ascii="Times New Roman" w:eastAsia="Times New Roman" w:hAnsi="Times New Roman" w:cs="Times New Roman"/>
                <w:b/>
                <w:sz w:val="20"/>
                <w:szCs w:val="20"/>
              </w:rPr>
            </w:pP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A71959" w:rsidRPr="00583E3E" w:rsidRDefault="00A71959" w:rsidP="00A71959">
            <w:pPr>
              <w:shd w:val="clear" w:color="auto" w:fill="FFFFFF"/>
              <w:spacing w:after="0" w:line="240" w:lineRule="auto"/>
              <w:rPr>
                <w:rFonts w:ascii="Times New Roman" w:eastAsia="Times New Roman" w:hAnsi="Times New Roman" w:cs="Times New Roman"/>
                <w:b/>
                <w:sz w:val="20"/>
                <w:szCs w:val="20"/>
              </w:rPr>
            </w:pPr>
            <w:r w:rsidRPr="00583E3E">
              <w:rPr>
                <w:rFonts w:ascii="Times New Roman" w:eastAsia="Times New Roman" w:hAnsi="Times New Roman" w:cs="Times New Roman"/>
                <w:b/>
                <w:sz w:val="20"/>
                <w:szCs w:val="20"/>
              </w:rPr>
              <w:t>30/10/2025 15:00</w:t>
            </w:r>
          </w:p>
          <w:p w:rsidR="00A71959" w:rsidRDefault="00A71959" w:rsidP="00A71959">
            <w:pPr>
              <w:shd w:val="clear" w:color="auto" w:fill="FFFFFF"/>
              <w:spacing w:after="0" w:line="240" w:lineRule="auto"/>
              <w:rPr>
                <w:rFonts w:ascii="Times New Roman" w:eastAsia="Times New Roman" w:hAnsi="Times New Roman" w:cs="Times New Roman"/>
                <w:sz w:val="20"/>
                <w:szCs w:val="20"/>
              </w:rPr>
            </w:pPr>
          </w:p>
          <w:p w:rsidR="00A71959" w:rsidRPr="00A71959" w:rsidRDefault="00A71959" w:rsidP="00A71959">
            <w:pPr>
              <w:shd w:val="clear" w:color="auto" w:fill="FFFFFF"/>
              <w:spacing w:after="0" w:line="240" w:lineRule="auto"/>
              <w:rPr>
                <w:rFonts w:ascii="Times New Roman" w:eastAsia="Times New Roman" w:hAnsi="Times New Roman" w:cs="Times New Roman"/>
                <w:sz w:val="20"/>
                <w:szCs w:val="20"/>
              </w:rPr>
            </w:pPr>
            <w:r w:rsidRPr="00A71959">
              <w:rPr>
                <w:rFonts w:ascii="Times New Roman" w:eastAsia="Times New Roman" w:hAnsi="Times New Roman" w:cs="Times New Roman"/>
                <w:sz w:val="20"/>
                <w:szCs w:val="20"/>
              </w:rPr>
              <w:t>Проект нормативов допустимых выбросов (НДВ) загрязняющих веществ в атмосферу НПС им. А. Култумиева Кулсаринского НУ АО «КазТрансОйл», Проект управления отходами (ПУО) НПС им. А. Култумиева Кульсаринского НУ АО «КазТрансОйл»</w:t>
            </w:r>
          </w:p>
          <w:p w:rsidR="00D35577" w:rsidRDefault="00A71959" w:rsidP="00A71959">
            <w:pPr>
              <w:shd w:val="clear" w:color="auto" w:fill="FFFFFF"/>
              <w:spacing w:after="0" w:line="240" w:lineRule="auto"/>
              <w:rPr>
                <w:rFonts w:ascii="Times New Roman" w:eastAsia="Times New Roman" w:hAnsi="Times New Roman" w:cs="Times New Roman"/>
                <w:sz w:val="20"/>
                <w:szCs w:val="20"/>
              </w:rPr>
            </w:pPr>
            <w:r w:rsidRPr="00A71959">
              <w:rPr>
                <w:rFonts w:ascii="Times New Roman" w:eastAsia="Times New Roman" w:hAnsi="Times New Roman" w:cs="Times New Roman"/>
                <w:sz w:val="20"/>
                <w:szCs w:val="20"/>
              </w:rPr>
              <w:t>Заявитель: Акционерное общество ""КазТрансОйл""</w:t>
            </w:r>
          </w:p>
          <w:p w:rsidR="00A71959" w:rsidRDefault="00A71959" w:rsidP="00A71959">
            <w:pPr>
              <w:shd w:val="clear" w:color="auto" w:fill="FFFFFF"/>
              <w:spacing w:after="0" w:line="240" w:lineRule="auto"/>
              <w:rPr>
                <w:rFonts w:ascii="Times New Roman" w:eastAsia="Times New Roman" w:hAnsi="Times New Roman" w:cs="Times New Roman"/>
                <w:sz w:val="20"/>
                <w:szCs w:val="20"/>
              </w:rPr>
            </w:pPr>
          </w:p>
          <w:p w:rsidR="00A71959" w:rsidRPr="00A71959" w:rsidRDefault="00A71959" w:rsidP="00A71959">
            <w:pPr>
              <w:shd w:val="clear" w:color="auto" w:fill="FFFFFF"/>
              <w:spacing w:after="0" w:line="240" w:lineRule="auto"/>
              <w:rPr>
                <w:rFonts w:ascii="Times New Roman" w:eastAsia="Times New Roman" w:hAnsi="Times New Roman" w:cs="Times New Roman"/>
                <w:b/>
                <w:sz w:val="20"/>
                <w:szCs w:val="20"/>
              </w:rPr>
            </w:pPr>
            <w:r w:rsidRPr="00A71959">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03.11</w:t>
            </w:r>
            <w:r w:rsidRPr="00A71959">
              <w:rPr>
                <w:rFonts w:ascii="Times New Roman" w:eastAsia="Times New Roman" w:hAnsi="Times New Roman" w:cs="Times New Roman"/>
                <w:b/>
                <w:sz w:val="20"/>
                <w:szCs w:val="20"/>
              </w:rPr>
              <w:t>.2025</w:t>
            </w:r>
          </w:p>
          <w:p w:rsidR="00A71959" w:rsidRPr="00A71959" w:rsidRDefault="00A71959" w:rsidP="00A71959">
            <w:pPr>
              <w:shd w:val="clear" w:color="auto" w:fill="FFFFFF"/>
              <w:spacing w:after="0" w:line="240" w:lineRule="auto"/>
              <w:rPr>
                <w:rFonts w:ascii="Times New Roman" w:eastAsia="Times New Roman" w:hAnsi="Times New Roman" w:cs="Times New Roman"/>
                <w:b/>
                <w:sz w:val="20"/>
                <w:szCs w:val="20"/>
              </w:rPr>
            </w:pPr>
          </w:p>
          <w:p w:rsidR="00A71959" w:rsidRPr="00B6254B" w:rsidRDefault="00A71959" w:rsidP="00A71959">
            <w:pPr>
              <w:shd w:val="clear" w:color="auto" w:fill="FFFFFF"/>
              <w:spacing w:after="0" w:line="240" w:lineRule="auto"/>
              <w:rPr>
                <w:rFonts w:ascii="Times New Roman" w:eastAsia="Times New Roman" w:hAnsi="Times New Roman" w:cs="Times New Roman"/>
                <w:sz w:val="20"/>
                <w:szCs w:val="20"/>
              </w:rPr>
            </w:pPr>
            <w:r w:rsidRPr="00A71959">
              <w:rPr>
                <w:rFonts w:ascii="Times New Roman" w:eastAsia="Times New Roman" w:hAnsi="Times New Roman" w:cs="Times New Roman"/>
                <w:b/>
                <w:sz w:val="20"/>
                <w:szCs w:val="20"/>
              </w:rPr>
              <w:t>Размещ</w:t>
            </w:r>
            <w:r>
              <w:rPr>
                <w:rFonts w:ascii="Times New Roman" w:eastAsia="Times New Roman" w:hAnsi="Times New Roman" w:cs="Times New Roman"/>
                <w:b/>
                <w:sz w:val="20"/>
                <w:szCs w:val="20"/>
              </w:rPr>
              <w:t>ено на ИР:03.11</w:t>
            </w:r>
            <w:r w:rsidRPr="00A71959">
              <w:rPr>
                <w:rFonts w:ascii="Times New Roman" w:eastAsia="Times New Roman" w:hAnsi="Times New Roman" w:cs="Times New Roman"/>
                <w:b/>
                <w:sz w:val="20"/>
                <w:szCs w:val="20"/>
              </w:rPr>
              <w:t>.2025</w:t>
            </w: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D35577" w:rsidRPr="00B6254B" w:rsidRDefault="00D35577" w:rsidP="008E6165">
            <w:pPr>
              <w:spacing w:before="100" w:beforeAutospacing="1" w:after="100" w:afterAutospacing="1" w:line="240" w:lineRule="auto"/>
              <w:jc w:val="both"/>
              <w:rPr>
                <w:rFonts w:ascii="Times New Roman" w:eastAsia="Times New Roman" w:hAnsi="Times New Roman" w:cs="Times New Roman"/>
                <w:b/>
                <w:sz w:val="20"/>
                <w:szCs w:val="20"/>
              </w:rPr>
            </w:pP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583E3E" w:rsidRPr="00A216B1" w:rsidRDefault="00A216B1" w:rsidP="00A216B1">
            <w:pPr>
              <w:shd w:val="clear" w:color="auto" w:fill="FFFFFF"/>
              <w:spacing w:after="0" w:line="240" w:lineRule="auto"/>
              <w:rPr>
                <w:rFonts w:ascii="Times New Roman" w:eastAsia="Times New Roman" w:hAnsi="Times New Roman" w:cs="Times New Roman"/>
                <w:b/>
                <w:sz w:val="20"/>
                <w:szCs w:val="20"/>
              </w:rPr>
            </w:pPr>
            <w:r w:rsidRPr="00A216B1">
              <w:rPr>
                <w:rFonts w:ascii="Times New Roman" w:eastAsia="Times New Roman" w:hAnsi="Times New Roman" w:cs="Times New Roman"/>
                <w:b/>
                <w:sz w:val="20"/>
                <w:szCs w:val="20"/>
              </w:rPr>
              <w:t>04/12/2025 16:00</w:t>
            </w:r>
          </w:p>
          <w:p w:rsidR="00A216B1" w:rsidRDefault="00A216B1" w:rsidP="00A216B1">
            <w:pPr>
              <w:shd w:val="clear" w:color="auto" w:fill="FFFFFF"/>
              <w:spacing w:after="0" w:line="240" w:lineRule="auto"/>
              <w:rPr>
                <w:rFonts w:ascii="Times New Roman" w:eastAsia="Times New Roman" w:hAnsi="Times New Roman" w:cs="Times New Roman"/>
                <w:sz w:val="20"/>
                <w:szCs w:val="20"/>
              </w:rPr>
            </w:pPr>
          </w:p>
          <w:p w:rsidR="00583E3E" w:rsidRDefault="00583E3E" w:rsidP="00A216B1">
            <w:pPr>
              <w:shd w:val="clear" w:color="auto" w:fill="FFFFFF"/>
              <w:spacing w:after="0" w:line="240" w:lineRule="auto"/>
              <w:rPr>
                <w:rFonts w:ascii="Times New Roman" w:eastAsia="Times New Roman" w:hAnsi="Times New Roman" w:cs="Times New Roman"/>
                <w:sz w:val="20"/>
                <w:szCs w:val="20"/>
              </w:rPr>
            </w:pPr>
            <w:r w:rsidRPr="00583E3E">
              <w:rPr>
                <w:rFonts w:ascii="Times New Roman" w:eastAsia="Times New Roman" w:hAnsi="Times New Roman" w:cs="Times New Roman"/>
                <w:sz w:val="20"/>
                <w:szCs w:val="20"/>
              </w:rPr>
              <w:t>План горных работ на добычу осадочных пород (глины и глинистые породы) на месторождении Кызылжар-1, расположенном в Махамбетском районе Атырауской области с экологическими разделами: Проект нормативов эмиссий, Программа производственного экологического контроля, Программа управления отходами, План мероприятий по охране окружающей среде</w:t>
            </w:r>
          </w:p>
          <w:p w:rsidR="00A216B1" w:rsidRPr="00583E3E" w:rsidRDefault="00A216B1" w:rsidP="00A216B1">
            <w:pPr>
              <w:shd w:val="clear" w:color="auto" w:fill="FFFFFF"/>
              <w:spacing w:after="0" w:line="240" w:lineRule="auto"/>
              <w:rPr>
                <w:rFonts w:ascii="Times New Roman" w:eastAsia="Times New Roman" w:hAnsi="Times New Roman" w:cs="Times New Roman"/>
                <w:sz w:val="20"/>
                <w:szCs w:val="20"/>
              </w:rPr>
            </w:pPr>
          </w:p>
          <w:p w:rsidR="00D35577" w:rsidRDefault="00583E3E" w:rsidP="00A216B1">
            <w:pPr>
              <w:shd w:val="clear" w:color="auto" w:fill="FFFFFF"/>
              <w:spacing w:after="0" w:line="240" w:lineRule="auto"/>
              <w:rPr>
                <w:rFonts w:ascii="Times New Roman" w:eastAsia="Times New Roman" w:hAnsi="Times New Roman" w:cs="Times New Roman"/>
                <w:sz w:val="20"/>
                <w:szCs w:val="20"/>
              </w:rPr>
            </w:pPr>
            <w:r w:rsidRPr="00583E3E">
              <w:rPr>
                <w:rFonts w:ascii="Times New Roman" w:eastAsia="Times New Roman" w:hAnsi="Times New Roman" w:cs="Times New Roman"/>
                <w:sz w:val="20"/>
                <w:szCs w:val="20"/>
              </w:rPr>
              <w:t>Заявитель: Товарищество с ограниченной ответственностью ""Казахдорстрой""</w:t>
            </w:r>
          </w:p>
          <w:p w:rsidR="00583E3E" w:rsidRDefault="00583E3E" w:rsidP="00A216B1">
            <w:pPr>
              <w:shd w:val="clear" w:color="auto" w:fill="FFFFFF"/>
              <w:spacing w:after="0" w:line="240" w:lineRule="auto"/>
              <w:rPr>
                <w:rFonts w:ascii="Times New Roman" w:eastAsia="Times New Roman" w:hAnsi="Times New Roman" w:cs="Times New Roman"/>
                <w:sz w:val="20"/>
                <w:szCs w:val="20"/>
              </w:rPr>
            </w:pPr>
          </w:p>
          <w:p w:rsidR="00583E3E" w:rsidRPr="00A216B1" w:rsidRDefault="00583E3E" w:rsidP="00A216B1">
            <w:pPr>
              <w:shd w:val="clear" w:color="auto" w:fill="FFFFFF"/>
              <w:spacing w:after="0" w:line="240" w:lineRule="auto"/>
              <w:rPr>
                <w:rFonts w:ascii="Times New Roman" w:eastAsia="Times New Roman" w:hAnsi="Times New Roman" w:cs="Times New Roman"/>
                <w:b/>
                <w:sz w:val="20"/>
                <w:szCs w:val="20"/>
              </w:rPr>
            </w:pPr>
            <w:r w:rsidRPr="00A216B1">
              <w:rPr>
                <w:rFonts w:ascii="Times New Roman" w:eastAsia="Times New Roman" w:hAnsi="Times New Roman" w:cs="Times New Roman"/>
                <w:b/>
                <w:sz w:val="20"/>
                <w:szCs w:val="20"/>
              </w:rPr>
              <w:t>Размеще</w:t>
            </w:r>
            <w:r w:rsidR="00A216B1" w:rsidRPr="00A216B1">
              <w:rPr>
                <w:rFonts w:ascii="Times New Roman" w:eastAsia="Times New Roman" w:hAnsi="Times New Roman" w:cs="Times New Roman"/>
                <w:b/>
                <w:sz w:val="20"/>
                <w:szCs w:val="20"/>
              </w:rPr>
              <w:t>но на Информационной системе: 08.12</w:t>
            </w:r>
            <w:r w:rsidRPr="00A216B1">
              <w:rPr>
                <w:rFonts w:ascii="Times New Roman" w:eastAsia="Times New Roman" w:hAnsi="Times New Roman" w:cs="Times New Roman"/>
                <w:b/>
                <w:sz w:val="20"/>
                <w:szCs w:val="20"/>
              </w:rPr>
              <w:t>.2025</w:t>
            </w:r>
          </w:p>
          <w:p w:rsidR="00583E3E" w:rsidRPr="00A216B1" w:rsidRDefault="00583E3E" w:rsidP="00A216B1">
            <w:pPr>
              <w:shd w:val="clear" w:color="auto" w:fill="FFFFFF"/>
              <w:spacing w:after="0" w:line="240" w:lineRule="auto"/>
              <w:rPr>
                <w:rFonts w:ascii="Times New Roman" w:eastAsia="Times New Roman" w:hAnsi="Times New Roman" w:cs="Times New Roman"/>
                <w:b/>
                <w:sz w:val="20"/>
                <w:szCs w:val="20"/>
              </w:rPr>
            </w:pPr>
          </w:p>
          <w:p w:rsidR="00583E3E" w:rsidRPr="00B6254B" w:rsidRDefault="00583E3E" w:rsidP="00A216B1">
            <w:pPr>
              <w:shd w:val="clear" w:color="auto" w:fill="FFFFFF"/>
              <w:spacing w:after="0" w:line="240" w:lineRule="auto"/>
              <w:rPr>
                <w:rFonts w:ascii="Times New Roman" w:eastAsia="Times New Roman" w:hAnsi="Times New Roman" w:cs="Times New Roman"/>
                <w:sz w:val="20"/>
                <w:szCs w:val="20"/>
              </w:rPr>
            </w:pPr>
            <w:r w:rsidRPr="00A216B1">
              <w:rPr>
                <w:rFonts w:ascii="Times New Roman" w:eastAsia="Times New Roman" w:hAnsi="Times New Roman" w:cs="Times New Roman"/>
                <w:b/>
                <w:sz w:val="20"/>
                <w:szCs w:val="20"/>
              </w:rPr>
              <w:t>Разме</w:t>
            </w:r>
            <w:r w:rsidR="00A216B1" w:rsidRPr="00A216B1">
              <w:rPr>
                <w:rFonts w:ascii="Times New Roman" w:eastAsia="Times New Roman" w:hAnsi="Times New Roman" w:cs="Times New Roman"/>
                <w:b/>
                <w:sz w:val="20"/>
                <w:szCs w:val="20"/>
              </w:rPr>
              <w:t>щено на ИР:08.12</w:t>
            </w:r>
            <w:r w:rsidRPr="00A216B1">
              <w:rPr>
                <w:rFonts w:ascii="Times New Roman" w:eastAsia="Times New Roman" w:hAnsi="Times New Roman" w:cs="Times New Roman"/>
                <w:b/>
                <w:sz w:val="20"/>
                <w:szCs w:val="20"/>
              </w:rPr>
              <w:t>.2025</w:t>
            </w: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D35577" w:rsidRPr="00B6254B" w:rsidRDefault="00D35577" w:rsidP="008E6165">
            <w:pPr>
              <w:spacing w:before="100" w:beforeAutospacing="1" w:after="100" w:afterAutospacing="1" w:line="240" w:lineRule="auto"/>
              <w:jc w:val="both"/>
              <w:rPr>
                <w:rFonts w:ascii="Times New Roman" w:eastAsia="Times New Roman" w:hAnsi="Times New Roman" w:cs="Times New Roman"/>
                <w:b/>
                <w:sz w:val="20"/>
                <w:szCs w:val="20"/>
              </w:rPr>
            </w:pP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A216B1" w:rsidRPr="00A216B1" w:rsidRDefault="00A216B1" w:rsidP="00A216B1">
            <w:pPr>
              <w:shd w:val="clear" w:color="auto" w:fill="FFFFFF"/>
              <w:spacing w:after="0" w:line="240" w:lineRule="auto"/>
              <w:rPr>
                <w:rFonts w:ascii="Times New Roman" w:eastAsia="Times New Roman" w:hAnsi="Times New Roman" w:cs="Times New Roman"/>
                <w:b/>
                <w:sz w:val="20"/>
                <w:szCs w:val="20"/>
              </w:rPr>
            </w:pPr>
            <w:r w:rsidRPr="00A216B1">
              <w:rPr>
                <w:rFonts w:ascii="Times New Roman" w:eastAsia="Times New Roman" w:hAnsi="Times New Roman" w:cs="Times New Roman"/>
                <w:b/>
                <w:sz w:val="20"/>
                <w:szCs w:val="20"/>
              </w:rPr>
              <w:t>04/12/2025 15:00</w:t>
            </w:r>
          </w:p>
          <w:p w:rsidR="00A216B1" w:rsidRPr="00A216B1" w:rsidRDefault="00A216B1" w:rsidP="00A216B1">
            <w:pPr>
              <w:shd w:val="clear" w:color="auto" w:fill="FFFFFF"/>
              <w:spacing w:after="0" w:line="240" w:lineRule="auto"/>
              <w:rPr>
                <w:rFonts w:ascii="Times New Roman" w:eastAsia="Times New Roman" w:hAnsi="Times New Roman" w:cs="Times New Roman"/>
                <w:sz w:val="20"/>
                <w:szCs w:val="20"/>
              </w:rPr>
            </w:pPr>
          </w:p>
          <w:p w:rsidR="00A216B1" w:rsidRDefault="00A216B1" w:rsidP="00A216B1">
            <w:pPr>
              <w:shd w:val="clear" w:color="auto" w:fill="FFFFFF"/>
              <w:spacing w:after="0" w:line="240" w:lineRule="auto"/>
              <w:rPr>
                <w:rFonts w:ascii="Times New Roman" w:eastAsia="Times New Roman" w:hAnsi="Times New Roman" w:cs="Times New Roman"/>
                <w:sz w:val="20"/>
                <w:szCs w:val="20"/>
              </w:rPr>
            </w:pPr>
            <w:r w:rsidRPr="00A216B1">
              <w:rPr>
                <w:rFonts w:ascii="Times New Roman" w:eastAsia="Times New Roman" w:hAnsi="Times New Roman" w:cs="Times New Roman"/>
                <w:sz w:val="20"/>
                <w:szCs w:val="20"/>
              </w:rPr>
              <w:t xml:space="preserve">Проект «Отчет о возможных воздействиях» к Плану горных работ на добычу осадочных пород (глины и глинистые породы) на месторождении Кызылжар-1, расположенном в </w:t>
            </w:r>
            <w:r w:rsidRPr="00A216B1">
              <w:rPr>
                <w:rFonts w:ascii="Times New Roman" w:eastAsia="Times New Roman" w:hAnsi="Times New Roman" w:cs="Times New Roman"/>
                <w:sz w:val="20"/>
                <w:szCs w:val="20"/>
              </w:rPr>
              <w:lastRenderedPageBreak/>
              <w:t>Махамбетском районе Атырауской области</w:t>
            </w:r>
          </w:p>
          <w:p w:rsidR="00A216B1" w:rsidRPr="00A216B1" w:rsidRDefault="00A216B1" w:rsidP="00A216B1">
            <w:pPr>
              <w:shd w:val="clear" w:color="auto" w:fill="FFFFFF"/>
              <w:spacing w:after="0" w:line="240" w:lineRule="auto"/>
              <w:rPr>
                <w:rFonts w:ascii="Times New Roman" w:eastAsia="Times New Roman" w:hAnsi="Times New Roman" w:cs="Times New Roman"/>
                <w:sz w:val="20"/>
                <w:szCs w:val="20"/>
              </w:rPr>
            </w:pPr>
          </w:p>
          <w:p w:rsidR="00D35577" w:rsidRDefault="00A216B1" w:rsidP="00A216B1">
            <w:pPr>
              <w:shd w:val="clear" w:color="auto" w:fill="FFFFFF"/>
              <w:spacing w:after="0" w:line="240" w:lineRule="auto"/>
              <w:rPr>
                <w:rFonts w:ascii="Times New Roman" w:eastAsia="Times New Roman" w:hAnsi="Times New Roman" w:cs="Times New Roman"/>
                <w:sz w:val="20"/>
                <w:szCs w:val="20"/>
              </w:rPr>
            </w:pPr>
            <w:r w:rsidRPr="00A216B1">
              <w:rPr>
                <w:rFonts w:ascii="Times New Roman" w:eastAsia="Times New Roman" w:hAnsi="Times New Roman" w:cs="Times New Roman"/>
                <w:sz w:val="20"/>
                <w:szCs w:val="20"/>
              </w:rPr>
              <w:t>Заявитель: Товарищество с ограниченной ответственностью ""Казахдорстрой""</w:t>
            </w:r>
          </w:p>
          <w:p w:rsidR="00A216B1" w:rsidRDefault="00A216B1" w:rsidP="00A216B1">
            <w:pPr>
              <w:shd w:val="clear" w:color="auto" w:fill="FFFFFF"/>
              <w:spacing w:after="0" w:line="240" w:lineRule="auto"/>
              <w:rPr>
                <w:rFonts w:ascii="Times New Roman" w:eastAsia="Times New Roman" w:hAnsi="Times New Roman" w:cs="Times New Roman"/>
                <w:sz w:val="20"/>
                <w:szCs w:val="20"/>
              </w:rPr>
            </w:pPr>
          </w:p>
          <w:p w:rsidR="00A216B1" w:rsidRPr="00A216B1" w:rsidRDefault="00A216B1" w:rsidP="00A216B1">
            <w:pPr>
              <w:shd w:val="clear" w:color="auto" w:fill="FFFFFF"/>
              <w:spacing w:after="0" w:line="240" w:lineRule="auto"/>
              <w:rPr>
                <w:rFonts w:ascii="Times New Roman" w:eastAsia="Times New Roman" w:hAnsi="Times New Roman" w:cs="Times New Roman"/>
                <w:b/>
                <w:sz w:val="20"/>
                <w:szCs w:val="20"/>
              </w:rPr>
            </w:pPr>
            <w:r w:rsidRPr="00A216B1">
              <w:rPr>
                <w:rFonts w:ascii="Times New Roman" w:eastAsia="Times New Roman" w:hAnsi="Times New Roman" w:cs="Times New Roman"/>
                <w:b/>
                <w:sz w:val="20"/>
                <w:szCs w:val="20"/>
              </w:rPr>
              <w:t>Размещено на Информационной системе: 08.12.2025</w:t>
            </w:r>
          </w:p>
          <w:p w:rsidR="00A216B1" w:rsidRPr="00A216B1" w:rsidRDefault="00A216B1" w:rsidP="00A216B1">
            <w:pPr>
              <w:shd w:val="clear" w:color="auto" w:fill="FFFFFF"/>
              <w:spacing w:after="0" w:line="240" w:lineRule="auto"/>
              <w:rPr>
                <w:rFonts w:ascii="Times New Roman" w:eastAsia="Times New Roman" w:hAnsi="Times New Roman" w:cs="Times New Roman"/>
                <w:b/>
                <w:sz w:val="20"/>
                <w:szCs w:val="20"/>
              </w:rPr>
            </w:pPr>
          </w:p>
          <w:p w:rsidR="00A216B1" w:rsidRPr="00B6254B" w:rsidRDefault="00A216B1" w:rsidP="00A216B1">
            <w:pPr>
              <w:shd w:val="clear" w:color="auto" w:fill="FFFFFF"/>
              <w:spacing w:after="0" w:line="240" w:lineRule="auto"/>
              <w:rPr>
                <w:rFonts w:ascii="Times New Roman" w:eastAsia="Times New Roman" w:hAnsi="Times New Roman" w:cs="Times New Roman"/>
                <w:sz w:val="20"/>
                <w:szCs w:val="20"/>
              </w:rPr>
            </w:pPr>
            <w:r w:rsidRPr="00A216B1">
              <w:rPr>
                <w:rFonts w:ascii="Times New Roman" w:eastAsia="Times New Roman" w:hAnsi="Times New Roman" w:cs="Times New Roman"/>
                <w:b/>
                <w:sz w:val="20"/>
                <w:szCs w:val="20"/>
              </w:rPr>
              <w:t>Размещено на ИР:08.12.2025</w:t>
            </w: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D35577" w:rsidRPr="00B6254B" w:rsidRDefault="00D35577" w:rsidP="008E6165">
            <w:pPr>
              <w:spacing w:before="100" w:beforeAutospacing="1" w:after="100" w:afterAutospacing="1" w:line="240" w:lineRule="auto"/>
              <w:jc w:val="both"/>
              <w:rPr>
                <w:rFonts w:ascii="Times New Roman" w:eastAsia="Times New Roman" w:hAnsi="Times New Roman" w:cs="Times New Roman"/>
                <w:b/>
                <w:sz w:val="20"/>
                <w:szCs w:val="20"/>
              </w:rPr>
            </w:pP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A216B1" w:rsidRPr="00A216B1" w:rsidRDefault="00A216B1" w:rsidP="00A216B1">
            <w:pPr>
              <w:shd w:val="clear" w:color="auto" w:fill="FFFFFF"/>
              <w:spacing w:after="0" w:line="240" w:lineRule="auto"/>
              <w:rPr>
                <w:rFonts w:ascii="Times New Roman" w:eastAsia="Times New Roman" w:hAnsi="Times New Roman" w:cs="Times New Roman"/>
                <w:b/>
                <w:sz w:val="20"/>
                <w:szCs w:val="20"/>
              </w:rPr>
            </w:pPr>
            <w:r w:rsidRPr="00A216B1">
              <w:rPr>
                <w:rFonts w:ascii="Times New Roman" w:eastAsia="Times New Roman" w:hAnsi="Times New Roman" w:cs="Times New Roman"/>
                <w:b/>
                <w:sz w:val="20"/>
                <w:szCs w:val="20"/>
              </w:rPr>
              <w:t>31/10/2025 10:00</w:t>
            </w:r>
          </w:p>
          <w:p w:rsidR="00A216B1" w:rsidRPr="00A216B1" w:rsidRDefault="00A216B1" w:rsidP="00A216B1">
            <w:pPr>
              <w:shd w:val="clear" w:color="auto" w:fill="FFFFFF"/>
              <w:spacing w:after="0" w:line="240" w:lineRule="auto"/>
              <w:rPr>
                <w:rFonts w:ascii="Times New Roman" w:eastAsia="Times New Roman" w:hAnsi="Times New Roman" w:cs="Times New Roman"/>
                <w:sz w:val="20"/>
                <w:szCs w:val="20"/>
              </w:rPr>
            </w:pPr>
          </w:p>
          <w:p w:rsidR="00A216B1" w:rsidRDefault="00A216B1" w:rsidP="00A216B1">
            <w:pPr>
              <w:shd w:val="clear" w:color="auto" w:fill="FFFFFF"/>
              <w:spacing w:after="0" w:line="240" w:lineRule="auto"/>
              <w:rPr>
                <w:rFonts w:ascii="Times New Roman" w:eastAsia="Times New Roman" w:hAnsi="Times New Roman" w:cs="Times New Roman"/>
                <w:sz w:val="20"/>
                <w:szCs w:val="20"/>
              </w:rPr>
            </w:pPr>
            <w:r w:rsidRPr="00A216B1">
              <w:rPr>
                <w:rFonts w:ascii="Times New Roman" w:eastAsia="Times New Roman" w:hAnsi="Times New Roman" w:cs="Times New Roman"/>
                <w:sz w:val="20"/>
                <w:szCs w:val="20"/>
              </w:rPr>
              <w:t>Отчет о возможных воздействиях к «Проекту разработки месторождения Лебяжье»</w:t>
            </w:r>
          </w:p>
          <w:p w:rsidR="00A216B1" w:rsidRPr="00A216B1" w:rsidRDefault="00A216B1" w:rsidP="00A216B1">
            <w:pPr>
              <w:shd w:val="clear" w:color="auto" w:fill="FFFFFF"/>
              <w:spacing w:after="0" w:line="240" w:lineRule="auto"/>
              <w:rPr>
                <w:rFonts w:ascii="Times New Roman" w:eastAsia="Times New Roman" w:hAnsi="Times New Roman" w:cs="Times New Roman"/>
                <w:sz w:val="20"/>
                <w:szCs w:val="20"/>
              </w:rPr>
            </w:pPr>
          </w:p>
          <w:p w:rsidR="00D35577" w:rsidRDefault="00A216B1" w:rsidP="00A216B1">
            <w:pPr>
              <w:shd w:val="clear" w:color="auto" w:fill="FFFFFF"/>
              <w:spacing w:after="0" w:line="240" w:lineRule="auto"/>
              <w:rPr>
                <w:rFonts w:ascii="Times New Roman" w:eastAsia="Times New Roman" w:hAnsi="Times New Roman" w:cs="Times New Roman"/>
                <w:sz w:val="20"/>
                <w:szCs w:val="20"/>
              </w:rPr>
            </w:pPr>
            <w:r w:rsidRPr="00A216B1">
              <w:rPr>
                <w:rFonts w:ascii="Times New Roman" w:eastAsia="Times New Roman" w:hAnsi="Times New Roman" w:cs="Times New Roman"/>
                <w:sz w:val="20"/>
                <w:szCs w:val="20"/>
              </w:rPr>
              <w:t>Заявитель: Товарищество с ограниченной ответственностью ""Lucent Petroleum""</w:t>
            </w:r>
          </w:p>
          <w:p w:rsidR="00A216B1" w:rsidRDefault="00A216B1" w:rsidP="00A216B1">
            <w:pPr>
              <w:shd w:val="clear" w:color="auto" w:fill="FFFFFF"/>
              <w:spacing w:after="0" w:line="240" w:lineRule="auto"/>
              <w:rPr>
                <w:rFonts w:ascii="Times New Roman" w:eastAsia="Times New Roman" w:hAnsi="Times New Roman" w:cs="Times New Roman"/>
                <w:sz w:val="20"/>
                <w:szCs w:val="20"/>
              </w:rPr>
            </w:pPr>
          </w:p>
          <w:p w:rsidR="00A216B1" w:rsidRPr="00A216B1" w:rsidRDefault="00A216B1" w:rsidP="00A216B1">
            <w:pPr>
              <w:shd w:val="clear" w:color="auto" w:fill="FFFFFF"/>
              <w:spacing w:after="0" w:line="240" w:lineRule="auto"/>
              <w:rPr>
                <w:rFonts w:ascii="Times New Roman" w:eastAsia="Times New Roman" w:hAnsi="Times New Roman" w:cs="Times New Roman"/>
                <w:b/>
                <w:sz w:val="20"/>
                <w:szCs w:val="20"/>
              </w:rPr>
            </w:pPr>
            <w:r w:rsidRPr="00A216B1">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03.11</w:t>
            </w:r>
            <w:r w:rsidRPr="00A216B1">
              <w:rPr>
                <w:rFonts w:ascii="Times New Roman" w:eastAsia="Times New Roman" w:hAnsi="Times New Roman" w:cs="Times New Roman"/>
                <w:b/>
                <w:sz w:val="20"/>
                <w:szCs w:val="20"/>
              </w:rPr>
              <w:t>.2025</w:t>
            </w:r>
          </w:p>
          <w:p w:rsidR="00A216B1" w:rsidRPr="00A216B1" w:rsidRDefault="00A216B1" w:rsidP="00A216B1">
            <w:pPr>
              <w:shd w:val="clear" w:color="auto" w:fill="FFFFFF"/>
              <w:spacing w:after="0" w:line="240" w:lineRule="auto"/>
              <w:rPr>
                <w:rFonts w:ascii="Times New Roman" w:eastAsia="Times New Roman" w:hAnsi="Times New Roman" w:cs="Times New Roman"/>
                <w:b/>
                <w:sz w:val="20"/>
                <w:szCs w:val="20"/>
              </w:rPr>
            </w:pPr>
          </w:p>
          <w:p w:rsidR="00A216B1" w:rsidRPr="00B6254B" w:rsidRDefault="00A216B1" w:rsidP="00A216B1">
            <w:pPr>
              <w:shd w:val="clear" w:color="auto" w:fill="FFFFFF"/>
              <w:spacing w:after="0" w:line="240" w:lineRule="auto"/>
              <w:rPr>
                <w:rFonts w:ascii="Times New Roman" w:eastAsia="Times New Roman" w:hAnsi="Times New Roman" w:cs="Times New Roman"/>
                <w:sz w:val="20"/>
                <w:szCs w:val="20"/>
              </w:rPr>
            </w:pPr>
            <w:r w:rsidRPr="00A216B1">
              <w:rPr>
                <w:rFonts w:ascii="Times New Roman" w:eastAsia="Times New Roman" w:hAnsi="Times New Roman" w:cs="Times New Roman"/>
                <w:b/>
                <w:sz w:val="20"/>
                <w:szCs w:val="20"/>
              </w:rPr>
              <w:t xml:space="preserve">Размещено </w:t>
            </w:r>
            <w:r>
              <w:rPr>
                <w:rFonts w:ascii="Times New Roman" w:eastAsia="Times New Roman" w:hAnsi="Times New Roman" w:cs="Times New Roman"/>
                <w:b/>
                <w:sz w:val="20"/>
                <w:szCs w:val="20"/>
              </w:rPr>
              <w:t>на ИР:03.11</w:t>
            </w:r>
            <w:r w:rsidRPr="00A216B1">
              <w:rPr>
                <w:rFonts w:ascii="Times New Roman" w:eastAsia="Times New Roman" w:hAnsi="Times New Roman" w:cs="Times New Roman"/>
                <w:b/>
                <w:sz w:val="20"/>
                <w:szCs w:val="20"/>
              </w:rPr>
              <w:t>.2025</w:t>
            </w: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D35577" w:rsidRPr="00B6254B" w:rsidRDefault="00D35577" w:rsidP="008E6165">
            <w:pPr>
              <w:spacing w:before="100" w:beforeAutospacing="1" w:after="100" w:afterAutospacing="1" w:line="240" w:lineRule="auto"/>
              <w:jc w:val="both"/>
              <w:rPr>
                <w:rFonts w:ascii="Times New Roman" w:eastAsia="Times New Roman" w:hAnsi="Times New Roman" w:cs="Times New Roman"/>
                <w:b/>
                <w:sz w:val="20"/>
                <w:szCs w:val="20"/>
              </w:rPr>
            </w:pP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84732A" w:rsidRPr="0084732A" w:rsidRDefault="0084732A" w:rsidP="0084732A">
            <w:pPr>
              <w:shd w:val="clear" w:color="auto" w:fill="FFFFFF"/>
              <w:spacing w:after="0" w:line="240" w:lineRule="auto"/>
              <w:rPr>
                <w:rFonts w:ascii="Times New Roman" w:eastAsia="Times New Roman" w:hAnsi="Times New Roman" w:cs="Times New Roman"/>
                <w:b/>
                <w:sz w:val="20"/>
                <w:szCs w:val="20"/>
              </w:rPr>
            </w:pPr>
            <w:r w:rsidRPr="0084732A">
              <w:rPr>
                <w:rFonts w:ascii="Times New Roman" w:eastAsia="Times New Roman" w:hAnsi="Times New Roman" w:cs="Times New Roman"/>
                <w:b/>
                <w:sz w:val="20"/>
                <w:szCs w:val="20"/>
              </w:rPr>
              <w:t>03/12/2025 15:00</w:t>
            </w:r>
          </w:p>
          <w:p w:rsidR="0084732A" w:rsidRPr="0084732A" w:rsidRDefault="0084732A" w:rsidP="0084732A">
            <w:pPr>
              <w:shd w:val="clear" w:color="auto" w:fill="FFFFFF"/>
              <w:spacing w:after="0" w:line="240" w:lineRule="auto"/>
              <w:rPr>
                <w:rFonts w:ascii="Times New Roman" w:eastAsia="Times New Roman" w:hAnsi="Times New Roman" w:cs="Times New Roman"/>
                <w:sz w:val="20"/>
                <w:szCs w:val="20"/>
              </w:rPr>
            </w:pPr>
          </w:p>
          <w:p w:rsidR="0084732A" w:rsidRDefault="0084732A" w:rsidP="0084732A">
            <w:pPr>
              <w:shd w:val="clear" w:color="auto" w:fill="FFFFFF"/>
              <w:spacing w:after="0" w:line="240" w:lineRule="auto"/>
              <w:rPr>
                <w:rFonts w:ascii="Times New Roman" w:eastAsia="Times New Roman" w:hAnsi="Times New Roman" w:cs="Times New Roman"/>
                <w:sz w:val="20"/>
                <w:szCs w:val="20"/>
              </w:rPr>
            </w:pPr>
            <w:r w:rsidRPr="0084732A">
              <w:rPr>
                <w:rFonts w:ascii="Times New Roman" w:eastAsia="Times New Roman" w:hAnsi="Times New Roman" w:cs="Times New Roman"/>
                <w:sz w:val="20"/>
                <w:szCs w:val="20"/>
              </w:rPr>
              <w:t>Материалы для заявки на получение экологического разрешения на воздействие объектам 1 категории «Раздела охраны окружающей среды» к рабочему проекту «Строительство завода по разделению сжиженного нефтяного газа» Макатский район, Атырауская область». Материалы для заявки на получение экологического разрешения на воздействие для объектов завода по разделению сжиженного нефтяного газа Макатский район, Атырауская область, ТОО «Eskene LPG».</w:t>
            </w:r>
          </w:p>
          <w:p w:rsidR="0084732A" w:rsidRPr="0084732A" w:rsidRDefault="0084732A" w:rsidP="0084732A">
            <w:pPr>
              <w:shd w:val="clear" w:color="auto" w:fill="FFFFFF"/>
              <w:spacing w:after="0" w:line="240" w:lineRule="auto"/>
              <w:rPr>
                <w:rFonts w:ascii="Times New Roman" w:eastAsia="Times New Roman" w:hAnsi="Times New Roman" w:cs="Times New Roman"/>
                <w:sz w:val="20"/>
                <w:szCs w:val="20"/>
              </w:rPr>
            </w:pPr>
          </w:p>
          <w:p w:rsidR="00D35577" w:rsidRDefault="0084732A" w:rsidP="0084732A">
            <w:pPr>
              <w:shd w:val="clear" w:color="auto" w:fill="FFFFFF"/>
              <w:spacing w:after="0" w:line="240" w:lineRule="auto"/>
              <w:rPr>
                <w:rFonts w:ascii="Times New Roman" w:eastAsia="Times New Roman" w:hAnsi="Times New Roman" w:cs="Times New Roman"/>
                <w:sz w:val="20"/>
                <w:szCs w:val="20"/>
              </w:rPr>
            </w:pPr>
            <w:r w:rsidRPr="0084732A">
              <w:rPr>
                <w:rFonts w:ascii="Times New Roman" w:eastAsia="Times New Roman" w:hAnsi="Times New Roman" w:cs="Times New Roman"/>
                <w:sz w:val="20"/>
                <w:szCs w:val="20"/>
              </w:rPr>
              <w:t>Заявитель: Товарищество с ограниченной ответственностью ""Eskene LPG""</w:t>
            </w:r>
          </w:p>
          <w:p w:rsidR="0084732A" w:rsidRDefault="0084732A" w:rsidP="0084732A">
            <w:pPr>
              <w:shd w:val="clear" w:color="auto" w:fill="FFFFFF"/>
              <w:spacing w:after="0" w:line="240" w:lineRule="auto"/>
              <w:rPr>
                <w:rFonts w:ascii="Times New Roman" w:eastAsia="Times New Roman" w:hAnsi="Times New Roman" w:cs="Times New Roman"/>
                <w:sz w:val="20"/>
                <w:szCs w:val="20"/>
              </w:rPr>
            </w:pPr>
          </w:p>
          <w:p w:rsidR="0084732A" w:rsidRPr="0084732A" w:rsidRDefault="0084732A" w:rsidP="0084732A">
            <w:pPr>
              <w:shd w:val="clear" w:color="auto" w:fill="FFFFFF"/>
              <w:spacing w:after="0" w:line="240" w:lineRule="auto"/>
              <w:rPr>
                <w:rFonts w:ascii="Times New Roman" w:eastAsia="Times New Roman" w:hAnsi="Times New Roman" w:cs="Times New Roman"/>
                <w:b/>
                <w:sz w:val="20"/>
                <w:szCs w:val="20"/>
              </w:rPr>
            </w:pPr>
            <w:r w:rsidRPr="0084732A">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05</w:t>
            </w:r>
            <w:r w:rsidRPr="0084732A">
              <w:rPr>
                <w:rFonts w:ascii="Times New Roman" w:eastAsia="Times New Roman" w:hAnsi="Times New Roman" w:cs="Times New Roman"/>
                <w:b/>
                <w:sz w:val="20"/>
                <w:szCs w:val="20"/>
              </w:rPr>
              <w:t>.12.2025</w:t>
            </w:r>
          </w:p>
          <w:p w:rsidR="0084732A" w:rsidRPr="0084732A" w:rsidRDefault="0084732A" w:rsidP="0084732A">
            <w:pPr>
              <w:shd w:val="clear" w:color="auto" w:fill="FFFFFF"/>
              <w:spacing w:after="0" w:line="240" w:lineRule="auto"/>
              <w:rPr>
                <w:rFonts w:ascii="Times New Roman" w:eastAsia="Times New Roman" w:hAnsi="Times New Roman" w:cs="Times New Roman"/>
                <w:b/>
                <w:sz w:val="20"/>
                <w:szCs w:val="20"/>
              </w:rPr>
            </w:pPr>
          </w:p>
          <w:p w:rsidR="0084732A" w:rsidRPr="00B6254B" w:rsidRDefault="0084732A" w:rsidP="0084732A">
            <w:pPr>
              <w:shd w:val="clear" w:color="auto" w:fill="FFFFFF"/>
              <w:spacing w:after="0" w:line="240" w:lineRule="auto"/>
              <w:rPr>
                <w:rFonts w:ascii="Times New Roman" w:eastAsia="Times New Roman" w:hAnsi="Times New Roman" w:cs="Times New Roman"/>
                <w:sz w:val="20"/>
                <w:szCs w:val="20"/>
              </w:rPr>
            </w:pPr>
            <w:r w:rsidRPr="0084732A">
              <w:rPr>
                <w:rFonts w:ascii="Times New Roman" w:eastAsia="Times New Roman" w:hAnsi="Times New Roman" w:cs="Times New Roman"/>
                <w:b/>
                <w:sz w:val="20"/>
                <w:szCs w:val="20"/>
              </w:rPr>
              <w:lastRenderedPageBreak/>
              <w:t>Размещено на ИР:08.12.2025</w:t>
            </w: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D35577" w:rsidRPr="00B6254B" w:rsidRDefault="00D35577" w:rsidP="008E6165">
            <w:pPr>
              <w:spacing w:before="100" w:beforeAutospacing="1" w:after="100" w:afterAutospacing="1" w:line="240" w:lineRule="auto"/>
              <w:jc w:val="both"/>
              <w:rPr>
                <w:rFonts w:ascii="Times New Roman" w:eastAsia="Times New Roman" w:hAnsi="Times New Roman" w:cs="Times New Roman"/>
                <w:b/>
                <w:sz w:val="20"/>
                <w:szCs w:val="20"/>
              </w:rPr>
            </w:pP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8C7BF2" w:rsidRPr="008C7BF2" w:rsidRDefault="008C7BF2" w:rsidP="008C7BF2">
            <w:pPr>
              <w:shd w:val="clear" w:color="auto" w:fill="FFFFFF"/>
              <w:spacing w:after="0" w:line="240" w:lineRule="auto"/>
              <w:rPr>
                <w:rFonts w:ascii="Times New Roman" w:eastAsia="Times New Roman" w:hAnsi="Times New Roman" w:cs="Times New Roman"/>
                <w:b/>
                <w:sz w:val="20"/>
                <w:szCs w:val="20"/>
              </w:rPr>
            </w:pPr>
            <w:r w:rsidRPr="008C7BF2">
              <w:rPr>
                <w:rFonts w:ascii="Times New Roman" w:eastAsia="Times New Roman" w:hAnsi="Times New Roman" w:cs="Times New Roman"/>
                <w:b/>
                <w:sz w:val="20"/>
                <w:szCs w:val="20"/>
              </w:rPr>
              <w:t>05/12/2025 10:00</w:t>
            </w:r>
          </w:p>
          <w:p w:rsidR="008C7BF2" w:rsidRDefault="008C7BF2" w:rsidP="008C7BF2">
            <w:pPr>
              <w:shd w:val="clear" w:color="auto" w:fill="FFFFFF"/>
              <w:spacing w:after="0" w:line="240" w:lineRule="auto"/>
              <w:rPr>
                <w:rFonts w:ascii="Times New Roman" w:eastAsia="Times New Roman" w:hAnsi="Times New Roman" w:cs="Times New Roman"/>
                <w:sz w:val="20"/>
                <w:szCs w:val="20"/>
              </w:rPr>
            </w:pPr>
          </w:p>
          <w:p w:rsidR="008C7BF2" w:rsidRPr="008C7BF2" w:rsidRDefault="008C7BF2" w:rsidP="008C7BF2">
            <w:pPr>
              <w:shd w:val="clear" w:color="auto" w:fill="FFFFFF"/>
              <w:spacing w:after="0" w:line="240" w:lineRule="auto"/>
              <w:rPr>
                <w:rFonts w:ascii="Times New Roman" w:eastAsia="Times New Roman" w:hAnsi="Times New Roman" w:cs="Times New Roman"/>
                <w:sz w:val="20"/>
                <w:szCs w:val="20"/>
              </w:rPr>
            </w:pPr>
            <w:r w:rsidRPr="008C7BF2">
              <w:rPr>
                <w:rFonts w:ascii="Times New Roman" w:eastAsia="Times New Roman" w:hAnsi="Times New Roman" w:cs="Times New Roman"/>
                <w:sz w:val="20"/>
                <w:szCs w:val="20"/>
              </w:rPr>
              <w:t>Материалы для получения экологического разрешения на воздействие: РООС к «Проекту расширения месторождения Кырыкмылтык. Атырауская область. Жылыойский район»</w:t>
            </w:r>
          </w:p>
          <w:p w:rsidR="00D35577" w:rsidRDefault="008C7BF2" w:rsidP="008C7BF2">
            <w:pPr>
              <w:shd w:val="clear" w:color="auto" w:fill="FFFFFF"/>
              <w:spacing w:after="0" w:line="240" w:lineRule="auto"/>
              <w:rPr>
                <w:rFonts w:ascii="Times New Roman" w:eastAsia="Times New Roman" w:hAnsi="Times New Roman" w:cs="Times New Roman"/>
                <w:sz w:val="20"/>
                <w:szCs w:val="20"/>
              </w:rPr>
            </w:pPr>
            <w:r w:rsidRPr="008C7BF2">
              <w:rPr>
                <w:rFonts w:ascii="Times New Roman" w:eastAsia="Times New Roman" w:hAnsi="Times New Roman" w:cs="Times New Roman"/>
                <w:sz w:val="20"/>
                <w:szCs w:val="20"/>
              </w:rPr>
              <w:t>Заявитель: Товарищество с ограниченной ответственностью ""ANACO""</w:t>
            </w:r>
          </w:p>
          <w:p w:rsidR="008C7BF2" w:rsidRDefault="008C7BF2" w:rsidP="008C7BF2">
            <w:pPr>
              <w:shd w:val="clear" w:color="auto" w:fill="FFFFFF"/>
              <w:spacing w:after="0" w:line="240" w:lineRule="auto"/>
              <w:rPr>
                <w:rFonts w:ascii="Times New Roman" w:eastAsia="Times New Roman" w:hAnsi="Times New Roman" w:cs="Times New Roman"/>
                <w:sz w:val="20"/>
                <w:szCs w:val="20"/>
              </w:rPr>
            </w:pPr>
          </w:p>
          <w:p w:rsidR="008C7BF2" w:rsidRPr="008C7BF2" w:rsidRDefault="008C7BF2" w:rsidP="008C7BF2">
            <w:pPr>
              <w:shd w:val="clear" w:color="auto" w:fill="FFFFFF"/>
              <w:spacing w:after="0" w:line="240" w:lineRule="auto"/>
              <w:rPr>
                <w:rFonts w:ascii="Times New Roman" w:eastAsia="Times New Roman" w:hAnsi="Times New Roman" w:cs="Times New Roman"/>
                <w:b/>
                <w:sz w:val="20"/>
                <w:szCs w:val="20"/>
              </w:rPr>
            </w:pPr>
            <w:r w:rsidRPr="008C7BF2">
              <w:rPr>
                <w:rFonts w:ascii="Times New Roman" w:eastAsia="Times New Roman" w:hAnsi="Times New Roman" w:cs="Times New Roman"/>
                <w:b/>
                <w:sz w:val="20"/>
                <w:szCs w:val="20"/>
              </w:rPr>
              <w:t>Размещено на Информационной системе: 08.12.2025</w:t>
            </w:r>
          </w:p>
          <w:p w:rsidR="008C7BF2" w:rsidRPr="008C7BF2" w:rsidRDefault="008C7BF2" w:rsidP="008C7BF2">
            <w:pPr>
              <w:shd w:val="clear" w:color="auto" w:fill="FFFFFF"/>
              <w:spacing w:after="0" w:line="240" w:lineRule="auto"/>
              <w:rPr>
                <w:rFonts w:ascii="Times New Roman" w:eastAsia="Times New Roman" w:hAnsi="Times New Roman" w:cs="Times New Roman"/>
                <w:b/>
                <w:sz w:val="20"/>
                <w:szCs w:val="20"/>
              </w:rPr>
            </w:pPr>
          </w:p>
          <w:p w:rsidR="008C7BF2" w:rsidRPr="00B6254B" w:rsidRDefault="008C7BF2" w:rsidP="008C7BF2">
            <w:pPr>
              <w:shd w:val="clear" w:color="auto" w:fill="FFFFFF"/>
              <w:spacing w:after="0" w:line="240" w:lineRule="auto"/>
              <w:rPr>
                <w:rFonts w:ascii="Times New Roman" w:eastAsia="Times New Roman" w:hAnsi="Times New Roman" w:cs="Times New Roman"/>
                <w:sz w:val="20"/>
                <w:szCs w:val="20"/>
              </w:rPr>
            </w:pPr>
            <w:r w:rsidRPr="008C7BF2">
              <w:rPr>
                <w:rFonts w:ascii="Times New Roman" w:eastAsia="Times New Roman" w:hAnsi="Times New Roman" w:cs="Times New Roman"/>
                <w:b/>
                <w:sz w:val="20"/>
                <w:szCs w:val="20"/>
              </w:rPr>
              <w:t>Размещено на ИР:08.12.2025</w:t>
            </w: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D35577" w:rsidRPr="00B6254B" w:rsidRDefault="00D35577" w:rsidP="008E6165">
            <w:pPr>
              <w:spacing w:before="100" w:beforeAutospacing="1" w:after="100" w:afterAutospacing="1" w:line="240" w:lineRule="auto"/>
              <w:jc w:val="both"/>
              <w:rPr>
                <w:rFonts w:ascii="Times New Roman" w:eastAsia="Times New Roman" w:hAnsi="Times New Roman" w:cs="Times New Roman"/>
                <w:b/>
                <w:sz w:val="20"/>
                <w:szCs w:val="20"/>
              </w:rPr>
            </w:pP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8C7BF2" w:rsidRPr="008C7BF2" w:rsidRDefault="008C7BF2" w:rsidP="008C7BF2">
            <w:pPr>
              <w:shd w:val="clear" w:color="auto" w:fill="FFFFFF"/>
              <w:spacing w:after="0" w:line="240" w:lineRule="auto"/>
              <w:rPr>
                <w:rFonts w:ascii="Times New Roman" w:eastAsia="Times New Roman" w:hAnsi="Times New Roman" w:cs="Times New Roman"/>
                <w:b/>
                <w:sz w:val="20"/>
                <w:szCs w:val="20"/>
              </w:rPr>
            </w:pPr>
            <w:r w:rsidRPr="008C7BF2">
              <w:rPr>
                <w:rFonts w:ascii="Times New Roman" w:eastAsia="Times New Roman" w:hAnsi="Times New Roman" w:cs="Times New Roman"/>
                <w:b/>
                <w:sz w:val="20"/>
                <w:szCs w:val="20"/>
              </w:rPr>
              <w:t>03/11/2025 15:00</w:t>
            </w:r>
          </w:p>
          <w:p w:rsidR="008C7BF2" w:rsidRDefault="008C7BF2" w:rsidP="008C7BF2">
            <w:pPr>
              <w:shd w:val="clear" w:color="auto" w:fill="FFFFFF"/>
              <w:spacing w:after="0" w:line="240" w:lineRule="auto"/>
              <w:rPr>
                <w:rFonts w:ascii="Times New Roman" w:eastAsia="Times New Roman" w:hAnsi="Times New Roman" w:cs="Times New Roman"/>
                <w:sz w:val="20"/>
                <w:szCs w:val="20"/>
              </w:rPr>
            </w:pPr>
          </w:p>
          <w:p w:rsidR="008C7BF2" w:rsidRPr="008C7BF2" w:rsidRDefault="008C7BF2" w:rsidP="008C7BF2">
            <w:pPr>
              <w:shd w:val="clear" w:color="auto" w:fill="FFFFFF"/>
              <w:spacing w:after="0" w:line="240" w:lineRule="auto"/>
              <w:rPr>
                <w:rFonts w:ascii="Times New Roman" w:eastAsia="Times New Roman" w:hAnsi="Times New Roman" w:cs="Times New Roman"/>
                <w:sz w:val="20"/>
                <w:szCs w:val="20"/>
              </w:rPr>
            </w:pPr>
            <w:r w:rsidRPr="008C7BF2">
              <w:rPr>
                <w:rFonts w:ascii="Times New Roman" w:eastAsia="Times New Roman" w:hAnsi="Times New Roman" w:cs="Times New Roman"/>
                <w:sz w:val="20"/>
                <w:szCs w:val="20"/>
              </w:rPr>
              <w:t>по корректировке пакета проектной документации на получение экологического разрешения для ТОО "Z Munai"</w:t>
            </w:r>
          </w:p>
          <w:p w:rsidR="00D35577" w:rsidRDefault="008C7BF2" w:rsidP="008C7BF2">
            <w:pPr>
              <w:shd w:val="clear" w:color="auto" w:fill="FFFFFF"/>
              <w:spacing w:after="0" w:line="240" w:lineRule="auto"/>
              <w:rPr>
                <w:rFonts w:ascii="Times New Roman" w:eastAsia="Times New Roman" w:hAnsi="Times New Roman" w:cs="Times New Roman"/>
                <w:sz w:val="20"/>
                <w:szCs w:val="20"/>
              </w:rPr>
            </w:pPr>
            <w:r w:rsidRPr="008C7BF2">
              <w:rPr>
                <w:rFonts w:ascii="Times New Roman" w:eastAsia="Times New Roman" w:hAnsi="Times New Roman" w:cs="Times New Roman"/>
                <w:sz w:val="20"/>
                <w:szCs w:val="20"/>
              </w:rPr>
              <w:t>Заявитель: Товарищество с ограниченной ответственностью ""Z Munai""</w:t>
            </w:r>
          </w:p>
          <w:p w:rsidR="008C7BF2" w:rsidRDefault="008C7BF2" w:rsidP="008C7BF2">
            <w:pPr>
              <w:shd w:val="clear" w:color="auto" w:fill="FFFFFF"/>
              <w:spacing w:after="0" w:line="240" w:lineRule="auto"/>
              <w:rPr>
                <w:rFonts w:ascii="Times New Roman" w:eastAsia="Times New Roman" w:hAnsi="Times New Roman" w:cs="Times New Roman"/>
                <w:sz w:val="20"/>
                <w:szCs w:val="20"/>
              </w:rPr>
            </w:pPr>
          </w:p>
          <w:p w:rsidR="008C7BF2" w:rsidRPr="008C7BF2" w:rsidRDefault="008C7BF2" w:rsidP="008C7BF2">
            <w:pPr>
              <w:shd w:val="clear" w:color="auto" w:fill="FFFFFF"/>
              <w:spacing w:after="0" w:line="240" w:lineRule="auto"/>
              <w:rPr>
                <w:rFonts w:ascii="Times New Roman" w:eastAsia="Times New Roman" w:hAnsi="Times New Roman" w:cs="Times New Roman"/>
                <w:b/>
                <w:sz w:val="20"/>
                <w:szCs w:val="20"/>
              </w:rPr>
            </w:pPr>
            <w:r w:rsidRPr="008C7BF2">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07.11</w:t>
            </w:r>
            <w:r w:rsidRPr="008C7BF2">
              <w:rPr>
                <w:rFonts w:ascii="Times New Roman" w:eastAsia="Times New Roman" w:hAnsi="Times New Roman" w:cs="Times New Roman"/>
                <w:b/>
                <w:sz w:val="20"/>
                <w:szCs w:val="20"/>
              </w:rPr>
              <w:t>.2025</w:t>
            </w:r>
          </w:p>
          <w:p w:rsidR="008C7BF2" w:rsidRPr="008C7BF2" w:rsidRDefault="008C7BF2" w:rsidP="008C7BF2">
            <w:pPr>
              <w:shd w:val="clear" w:color="auto" w:fill="FFFFFF"/>
              <w:spacing w:after="0" w:line="240" w:lineRule="auto"/>
              <w:rPr>
                <w:rFonts w:ascii="Times New Roman" w:eastAsia="Times New Roman" w:hAnsi="Times New Roman" w:cs="Times New Roman"/>
                <w:b/>
                <w:sz w:val="20"/>
                <w:szCs w:val="20"/>
              </w:rPr>
            </w:pPr>
          </w:p>
          <w:p w:rsidR="008C7BF2" w:rsidRPr="00B6254B" w:rsidRDefault="008C7BF2" w:rsidP="008C7BF2">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ИР:07.11</w:t>
            </w:r>
            <w:r w:rsidRPr="008C7BF2">
              <w:rPr>
                <w:rFonts w:ascii="Times New Roman" w:eastAsia="Times New Roman" w:hAnsi="Times New Roman" w:cs="Times New Roman"/>
                <w:b/>
                <w:sz w:val="20"/>
                <w:szCs w:val="20"/>
              </w:rPr>
              <w:t>.2025</w:t>
            </w: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D35577" w:rsidRPr="00B6254B" w:rsidRDefault="00D35577" w:rsidP="008E6165">
            <w:pPr>
              <w:spacing w:before="100" w:beforeAutospacing="1" w:after="100" w:afterAutospacing="1" w:line="240" w:lineRule="auto"/>
              <w:jc w:val="both"/>
              <w:rPr>
                <w:rFonts w:ascii="Times New Roman" w:eastAsia="Times New Roman" w:hAnsi="Times New Roman" w:cs="Times New Roman"/>
                <w:b/>
                <w:sz w:val="20"/>
                <w:szCs w:val="20"/>
              </w:rPr>
            </w:pP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C84E3E" w:rsidRPr="00C84E3E" w:rsidRDefault="00C84E3E" w:rsidP="00C84E3E">
            <w:pPr>
              <w:shd w:val="clear" w:color="auto" w:fill="FFFFFF"/>
              <w:spacing w:after="0" w:line="240" w:lineRule="auto"/>
              <w:rPr>
                <w:rFonts w:ascii="Times New Roman" w:eastAsia="Times New Roman" w:hAnsi="Times New Roman" w:cs="Times New Roman"/>
                <w:b/>
                <w:sz w:val="20"/>
                <w:szCs w:val="20"/>
              </w:rPr>
            </w:pPr>
            <w:r w:rsidRPr="00C84E3E">
              <w:rPr>
                <w:rFonts w:ascii="Times New Roman" w:eastAsia="Times New Roman" w:hAnsi="Times New Roman" w:cs="Times New Roman"/>
                <w:b/>
                <w:sz w:val="20"/>
                <w:szCs w:val="20"/>
              </w:rPr>
              <w:t>03/12/2025 16:30</w:t>
            </w:r>
          </w:p>
          <w:p w:rsidR="00C84E3E" w:rsidRDefault="00C84E3E" w:rsidP="00C84E3E">
            <w:pPr>
              <w:shd w:val="clear" w:color="auto" w:fill="FFFFFF"/>
              <w:spacing w:after="0" w:line="240" w:lineRule="auto"/>
              <w:rPr>
                <w:rFonts w:ascii="Times New Roman" w:eastAsia="Times New Roman" w:hAnsi="Times New Roman" w:cs="Times New Roman"/>
                <w:sz w:val="20"/>
                <w:szCs w:val="20"/>
              </w:rPr>
            </w:pPr>
          </w:p>
          <w:p w:rsidR="00C84E3E" w:rsidRDefault="00C84E3E" w:rsidP="00C84E3E">
            <w:pPr>
              <w:shd w:val="clear" w:color="auto" w:fill="FFFFFF"/>
              <w:spacing w:after="0" w:line="240" w:lineRule="auto"/>
              <w:rPr>
                <w:rFonts w:ascii="Times New Roman" w:eastAsia="Times New Roman" w:hAnsi="Times New Roman" w:cs="Times New Roman"/>
                <w:sz w:val="20"/>
                <w:szCs w:val="20"/>
              </w:rPr>
            </w:pPr>
            <w:r w:rsidRPr="00C84E3E">
              <w:rPr>
                <w:rFonts w:ascii="Times New Roman" w:eastAsia="Times New Roman" w:hAnsi="Times New Roman" w:cs="Times New Roman"/>
                <w:sz w:val="20"/>
                <w:szCs w:val="20"/>
              </w:rPr>
              <w:t xml:space="preserve">Раздел «Охрана окружающей среды (ООС)» к «Индивидуальному техническому проекту на строительство горизонтальной эксплуатационной скважины №Р-12Н на месторождении «Пустынное», Раздел «Охрана окружающей среды (ООС)» к «Индивидуальному техническому проекту на строительство горизонтальной эксплуатационной скважины №Р-13Н на месторождении «Пустынное», Раздел «Охрана окружающей среды (ООС)» к </w:t>
            </w:r>
            <w:r w:rsidRPr="00C84E3E">
              <w:rPr>
                <w:rFonts w:ascii="Times New Roman" w:eastAsia="Times New Roman" w:hAnsi="Times New Roman" w:cs="Times New Roman"/>
                <w:sz w:val="20"/>
                <w:szCs w:val="20"/>
              </w:rPr>
              <w:lastRenderedPageBreak/>
              <w:t>«Индивидуальному техническому проекту на строительство горизонтальной эксплуатационной скважины №Р-14Н на месторождении «Пустынное», Раздел «Охрана окружающей среды (ООС)» к «Индивидуальному техническому проекту на строительство горизонтальной эксплуатационной скважины №Р-15Н на месторождении «Пустынное», Раздел «Охрана окружающей среды (ООС)» к «Индивидуальному техническому проекту на строительство горизонтальной эксплуатационной скважины №Р-16Н на месторождении «Пустынное», Раздел «Охрана окружающей среды (ООС)» к «Индивидуальному техническому проекту на строительство горизонтальной эксплуатационной скважины №Р-17Н на месторождении «Пустынное», Раздел «Охрана окружающей среды (ООС)» к «Индивидуальному техническому проекту на строительство горизонтальной эксплуатационной скважины №Р-18Н на месторождении «Пустынное», Раздел «Охрана окружающей среды (ООС)» к «Групповому техническому проекту на строительство вертикальных эксплуатационных скважин глубиной 800м на месторождении Пустынное», Раздел «Охрана окружающей среды (ООС)» к «Групповому техническому проекту на строительство вертикальных эксплуатационных скважин глубиной 550м на месторождении Пустынное».</w:t>
            </w:r>
          </w:p>
          <w:p w:rsidR="00C84E3E" w:rsidRPr="00C84E3E" w:rsidRDefault="00C84E3E" w:rsidP="00C84E3E">
            <w:pPr>
              <w:shd w:val="clear" w:color="auto" w:fill="FFFFFF"/>
              <w:spacing w:after="0" w:line="240" w:lineRule="auto"/>
              <w:rPr>
                <w:rFonts w:ascii="Times New Roman" w:eastAsia="Times New Roman" w:hAnsi="Times New Roman" w:cs="Times New Roman"/>
                <w:sz w:val="20"/>
                <w:szCs w:val="20"/>
              </w:rPr>
            </w:pPr>
          </w:p>
          <w:p w:rsidR="00D35577" w:rsidRDefault="00C84E3E" w:rsidP="00C84E3E">
            <w:pPr>
              <w:shd w:val="clear" w:color="auto" w:fill="FFFFFF"/>
              <w:spacing w:after="0" w:line="240" w:lineRule="auto"/>
              <w:rPr>
                <w:rFonts w:ascii="Times New Roman" w:eastAsia="Times New Roman" w:hAnsi="Times New Roman" w:cs="Times New Roman"/>
                <w:sz w:val="20"/>
                <w:szCs w:val="20"/>
              </w:rPr>
            </w:pPr>
            <w:r w:rsidRPr="00C84E3E">
              <w:rPr>
                <w:rFonts w:ascii="Times New Roman" w:eastAsia="Times New Roman" w:hAnsi="Times New Roman" w:cs="Times New Roman"/>
                <w:sz w:val="20"/>
                <w:szCs w:val="20"/>
              </w:rPr>
              <w:t>Заявитель: Акционерное общество ""Priority Oil &amp; Gas""</w:t>
            </w:r>
          </w:p>
          <w:p w:rsidR="00C84E3E" w:rsidRDefault="00C84E3E" w:rsidP="00C84E3E">
            <w:pPr>
              <w:shd w:val="clear" w:color="auto" w:fill="FFFFFF"/>
              <w:spacing w:after="0" w:line="240" w:lineRule="auto"/>
              <w:rPr>
                <w:rFonts w:ascii="Times New Roman" w:eastAsia="Times New Roman" w:hAnsi="Times New Roman" w:cs="Times New Roman"/>
                <w:sz w:val="20"/>
                <w:szCs w:val="20"/>
              </w:rPr>
            </w:pPr>
          </w:p>
          <w:p w:rsidR="00C84E3E" w:rsidRPr="00C84E3E" w:rsidRDefault="00C84E3E" w:rsidP="00C84E3E">
            <w:pPr>
              <w:shd w:val="clear" w:color="auto" w:fill="FFFFFF"/>
              <w:spacing w:after="0" w:line="240" w:lineRule="auto"/>
              <w:rPr>
                <w:rFonts w:ascii="Times New Roman" w:eastAsia="Times New Roman" w:hAnsi="Times New Roman" w:cs="Times New Roman"/>
                <w:b/>
                <w:sz w:val="20"/>
                <w:szCs w:val="20"/>
              </w:rPr>
            </w:pPr>
            <w:r w:rsidRPr="00C84E3E">
              <w:rPr>
                <w:rFonts w:ascii="Times New Roman" w:eastAsia="Times New Roman" w:hAnsi="Times New Roman" w:cs="Times New Roman"/>
                <w:b/>
                <w:sz w:val="20"/>
                <w:szCs w:val="20"/>
              </w:rPr>
              <w:t>Размещено на Информационной системе: 04</w:t>
            </w:r>
            <w:r w:rsidR="001A2E08">
              <w:rPr>
                <w:rFonts w:ascii="Times New Roman" w:eastAsia="Times New Roman" w:hAnsi="Times New Roman" w:cs="Times New Roman"/>
                <w:b/>
                <w:sz w:val="20"/>
                <w:szCs w:val="20"/>
              </w:rPr>
              <w:t>.12</w:t>
            </w:r>
            <w:r w:rsidRPr="00C84E3E">
              <w:rPr>
                <w:rFonts w:ascii="Times New Roman" w:eastAsia="Times New Roman" w:hAnsi="Times New Roman" w:cs="Times New Roman"/>
                <w:b/>
                <w:sz w:val="20"/>
                <w:szCs w:val="20"/>
              </w:rPr>
              <w:t>.2025</w:t>
            </w:r>
          </w:p>
          <w:p w:rsidR="00C84E3E" w:rsidRPr="00C84E3E" w:rsidRDefault="00C84E3E" w:rsidP="00C84E3E">
            <w:pPr>
              <w:shd w:val="clear" w:color="auto" w:fill="FFFFFF"/>
              <w:spacing w:after="0" w:line="240" w:lineRule="auto"/>
              <w:rPr>
                <w:rFonts w:ascii="Times New Roman" w:eastAsia="Times New Roman" w:hAnsi="Times New Roman" w:cs="Times New Roman"/>
                <w:b/>
                <w:sz w:val="20"/>
                <w:szCs w:val="20"/>
              </w:rPr>
            </w:pPr>
          </w:p>
          <w:p w:rsidR="00C84E3E" w:rsidRPr="00B6254B" w:rsidRDefault="001A2E08" w:rsidP="00C84E3E">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ИР:08.12</w:t>
            </w:r>
            <w:r w:rsidR="00C84E3E" w:rsidRPr="00C84E3E">
              <w:rPr>
                <w:rFonts w:ascii="Times New Roman" w:eastAsia="Times New Roman" w:hAnsi="Times New Roman" w:cs="Times New Roman"/>
                <w:b/>
                <w:sz w:val="20"/>
                <w:szCs w:val="20"/>
              </w:rPr>
              <w:t>.2025</w:t>
            </w: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D35577" w:rsidRPr="00B6254B" w:rsidRDefault="00D35577" w:rsidP="008E6165">
            <w:pPr>
              <w:spacing w:before="100" w:beforeAutospacing="1" w:after="100" w:afterAutospacing="1" w:line="240" w:lineRule="auto"/>
              <w:jc w:val="both"/>
              <w:rPr>
                <w:rFonts w:ascii="Times New Roman" w:eastAsia="Times New Roman" w:hAnsi="Times New Roman" w:cs="Times New Roman"/>
                <w:b/>
                <w:sz w:val="20"/>
                <w:szCs w:val="20"/>
              </w:rPr>
            </w:pP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C84E3E" w:rsidRPr="00C84E3E" w:rsidRDefault="00C84E3E" w:rsidP="00C84E3E">
            <w:pPr>
              <w:shd w:val="clear" w:color="auto" w:fill="FFFFFF"/>
              <w:spacing w:after="0" w:line="240" w:lineRule="auto"/>
              <w:rPr>
                <w:rFonts w:ascii="Times New Roman" w:eastAsia="Times New Roman" w:hAnsi="Times New Roman" w:cs="Times New Roman"/>
                <w:b/>
                <w:sz w:val="20"/>
                <w:szCs w:val="20"/>
              </w:rPr>
            </w:pPr>
            <w:r w:rsidRPr="00C84E3E">
              <w:rPr>
                <w:rFonts w:ascii="Times New Roman" w:eastAsia="Times New Roman" w:hAnsi="Times New Roman" w:cs="Times New Roman"/>
                <w:b/>
                <w:sz w:val="20"/>
                <w:szCs w:val="20"/>
              </w:rPr>
              <w:t>05/12/2025 15:00</w:t>
            </w:r>
          </w:p>
          <w:p w:rsidR="00C84E3E" w:rsidRPr="00C84E3E" w:rsidRDefault="00C84E3E" w:rsidP="00C84E3E">
            <w:pPr>
              <w:shd w:val="clear" w:color="auto" w:fill="FFFFFF"/>
              <w:spacing w:after="0" w:line="240" w:lineRule="auto"/>
              <w:rPr>
                <w:rFonts w:ascii="Times New Roman" w:eastAsia="Times New Roman" w:hAnsi="Times New Roman" w:cs="Times New Roman"/>
                <w:sz w:val="20"/>
                <w:szCs w:val="20"/>
              </w:rPr>
            </w:pPr>
          </w:p>
          <w:p w:rsidR="00C84E3E" w:rsidRPr="00C84E3E" w:rsidRDefault="00C84E3E" w:rsidP="00C84E3E">
            <w:pPr>
              <w:shd w:val="clear" w:color="auto" w:fill="FFFFFF"/>
              <w:spacing w:after="0" w:line="240" w:lineRule="auto"/>
              <w:rPr>
                <w:rFonts w:ascii="Times New Roman" w:eastAsia="Times New Roman" w:hAnsi="Times New Roman" w:cs="Times New Roman"/>
                <w:sz w:val="20"/>
                <w:szCs w:val="20"/>
              </w:rPr>
            </w:pPr>
            <w:r w:rsidRPr="00C84E3E">
              <w:rPr>
                <w:rFonts w:ascii="Times New Roman" w:eastAsia="Times New Roman" w:hAnsi="Times New Roman" w:cs="Times New Roman"/>
                <w:sz w:val="20"/>
                <w:szCs w:val="20"/>
              </w:rPr>
              <w:t>Рабочий проект «Обустройство скважин месторождении НГДУ «Доссормунайгаз» (4скв.) Жылыойского района, Атырауской области»</w:t>
            </w:r>
          </w:p>
          <w:p w:rsidR="00D35577" w:rsidRDefault="00C84E3E" w:rsidP="00C84E3E">
            <w:pPr>
              <w:shd w:val="clear" w:color="auto" w:fill="FFFFFF"/>
              <w:spacing w:after="0" w:line="240" w:lineRule="auto"/>
              <w:rPr>
                <w:rFonts w:ascii="Times New Roman" w:eastAsia="Times New Roman" w:hAnsi="Times New Roman" w:cs="Times New Roman"/>
                <w:sz w:val="20"/>
                <w:szCs w:val="20"/>
              </w:rPr>
            </w:pPr>
            <w:r w:rsidRPr="00C84E3E">
              <w:rPr>
                <w:rFonts w:ascii="Times New Roman" w:eastAsia="Times New Roman" w:hAnsi="Times New Roman" w:cs="Times New Roman"/>
                <w:sz w:val="20"/>
                <w:szCs w:val="20"/>
              </w:rPr>
              <w:t>Заявитель: Акционерное общество ""Эмбамунайгаз""</w:t>
            </w:r>
          </w:p>
          <w:p w:rsidR="00C84E3E" w:rsidRDefault="00C84E3E" w:rsidP="00C84E3E">
            <w:pPr>
              <w:shd w:val="clear" w:color="auto" w:fill="FFFFFF"/>
              <w:spacing w:after="0" w:line="240" w:lineRule="auto"/>
              <w:rPr>
                <w:rFonts w:ascii="Times New Roman" w:eastAsia="Times New Roman" w:hAnsi="Times New Roman" w:cs="Times New Roman"/>
                <w:sz w:val="20"/>
                <w:szCs w:val="20"/>
              </w:rPr>
            </w:pPr>
          </w:p>
          <w:p w:rsidR="00C84E3E" w:rsidRPr="00C84E3E" w:rsidRDefault="00C84E3E" w:rsidP="00C84E3E">
            <w:pPr>
              <w:shd w:val="clear" w:color="auto" w:fill="FFFFFF"/>
              <w:spacing w:after="0" w:line="240" w:lineRule="auto"/>
              <w:rPr>
                <w:rFonts w:ascii="Times New Roman" w:eastAsia="Times New Roman" w:hAnsi="Times New Roman" w:cs="Times New Roman"/>
                <w:b/>
                <w:sz w:val="20"/>
                <w:szCs w:val="20"/>
              </w:rPr>
            </w:pPr>
            <w:r w:rsidRPr="00C84E3E">
              <w:rPr>
                <w:rFonts w:ascii="Times New Roman" w:eastAsia="Times New Roman" w:hAnsi="Times New Roman" w:cs="Times New Roman"/>
                <w:b/>
                <w:sz w:val="20"/>
                <w:szCs w:val="20"/>
              </w:rPr>
              <w:t>Размеще</w:t>
            </w:r>
            <w:r w:rsidR="00265E7E">
              <w:rPr>
                <w:rFonts w:ascii="Times New Roman" w:eastAsia="Times New Roman" w:hAnsi="Times New Roman" w:cs="Times New Roman"/>
                <w:b/>
                <w:sz w:val="20"/>
                <w:szCs w:val="20"/>
              </w:rPr>
              <w:t>но на Информационной системе: 09.12</w:t>
            </w:r>
            <w:r w:rsidRPr="00C84E3E">
              <w:rPr>
                <w:rFonts w:ascii="Times New Roman" w:eastAsia="Times New Roman" w:hAnsi="Times New Roman" w:cs="Times New Roman"/>
                <w:b/>
                <w:sz w:val="20"/>
                <w:szCs w:val="20"/>
              </w:rPr>
              <w:t>.2025</w:t>
            </w:r>
          </w:p>
          <w:p w:rsidR="00C84E3E" w:rsidRPr="00C84E3E" w:rsidRDefault="00C84E3E" w:rsidP="00C84E3E">
            <w:pPr>
              <w:shd w:val="clear" w:color="auto" w:fill="FFFFFF"/>
              <w:spacing w:after="0" w:line="240" w:lineRule="auto"/>
              <w:rPr>
                <w:rFonts w:ascii="Times New Roman" w:eastAsia="Times New Roman" w:hAnsi="Times New Roman" w:cs="Times New Roman"/>
                <w:b/>
                <w:sz w:val="20"/>
                <w:szCs w:val="20"/>
              </w:rPr>
            </w:pPr>
          </w:p>
          <w:p w:rsidR="00C84E3E" w:rsidRPr="00B6254B" w:rsidRDefault="001A2E08" w:rsidP="00C84E3E">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ИР:08</w:t>
            </w:r>
            <w:r w:rsidR="00C84E3E" w:rsidRPr="00C84E3E">
              <w:rPr>
                <w:rFonts w:ascii="Times New Roman" w:eastAsia="Times New Roman" w:hAnsi="Times New Roman" w:cs="Times New Roman"/>
                <w:b/>
                <w:sz w:val="20"/>
                <w:szCs w:val="20"/>
              </w:rPr>
              <w:t>.11.2025</w:t>
            </w: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1A2E08" w:rsidRPr="00B6254B" w:rsidRDefault="001A2E08" w:rsidP="001A2E08">
            <w:pPr>
              <w:spacing w:before="100" w:beforeAutospacing="1" w:after="100" w:afterAutospacing="1" w:line="240" w:lineRule="auto"/>
              <w:rPr>
                <w:rFonts w:ascii="Times New Roman" w:eastAsia="Times New Roman" w:hAnsi="Times New Roman" w:cs="Times New Roman"/>
                <w:b/>
                <w:sz w:val="20"/>
                <w:szCs w:val="20"/>
              </w:rPr>
            </w:pPr>
          </w:p>
          <w:p w:rsidR="001A2E08" w:rsidRPr="00B6254B" w:rsidRDefault="001A2E08" w:rsidP="001A2E08">
            <w:pPr>
              <w:spacing w:before="100" w:beforeAutospacing="1"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1A2E08" w:rsidRPr="001A2E08" w:rsidRDefault="001A2E08" w:rsidP="001A2E08">
            <w:pPr>
              <w:shd w:val="clear" w:color="auto" w:fill="FFFFFF"/>
              <w:spacing w:after="0" w:line="240" w:lineRule="auto"/>
              <w:rPr>
                <w:rFonts w:ascii="Times New Roman" w:eastAsia="Times New Roman" w:hAnsi="Times New Roman" w:cs="Times New Roman"/>
                <w:b/>
                <w:sz w:val="20"/>
                <w:szCs w:val="20"/>
              </w:rPr>
            </w:pPr>
            <w:r w:rsidRPr="001A2E08">
              <w:rPr>
                <w:rFonts w:ascii="Times New Roman" w:eastAsia="Times New Roman" w:hAnsi="Times New Roman" w:cs="Times New Roman"/>
                <w:b/>
                <w:sz w:val="20"/>
                <w:szCs w:val="20"/>
              </w:rPr>
              <w:t>05/11/2025 10:00</w:t>
            </w:r>
          </w:p>
          <w:p w:rsidR="001A2E08" w:rsidRPr="001A2E08" w:rsidRDefault="001A2E08" w:rsidP="001A2E08">
            <w:pPr>
              <w:shd w:val="clear" w:color="auto" w:fill="FFFFFF"/>
              <w:spacing w:after="0" w:line="240" w:lineRule="auto"/>
              <w:rPr>
                <w:rFonts w:ascii="Times New Roman" w:eastAsia="Times New Roman" w:hAnsi="Times New Roman" w:cs="Times New Roman"/>
                <w:sz w:val="20"/>
                <w:szCs w:val="20"/>
              </w:rPr>
            </w:pPr>
          </w:p>
          <w:p w:rsidR="001A2E08" w:rsidRDefault="001A2E08" w:rsidP="001A2E08">
            <w:pPr>
              <w:shd w:val="clear" w:color="auto" w:fill="FFFFFF"/>
              <w:spacing w:after="0" w:line="240" w:lineRule="auto"/>
              <w:rPr>
                <w:rFonts w:ascii="Times New Roman" w:eastAsia="Times New Roman" w:hAnsi="Times New Roman" w:cs="Times New Roman"/>
                <w:sz w:val="20"/>
                <w:szCs w:val="20"/>
              </w:rPr>
            </w:pPr>
            <w:r w:rsidRPr="001A2E08">
              <w:rPr>
                <w:rFonts w:ascii="Times New Roman" w:eastAsia="Times New Roman" w:hAnsi="Times New Roman" w:cs="Times New Roman"/>
                <w:sz w:val="20"/>
                <w:szCs w:val="20"/>
              </w:rPr>
              <w:t>Корректировка проекта «Нормативов допустимых выбросов», Корректировка проекта «Нормативов допустимых сбросов», Корректировка «Программа управления отходами», Программа экологического контроля, План мероприятий по охране окружающей среды</w:t>
            </w:r>
          </w:p>
          <w:p w:rsidR="001A2E08" w:rsidRPr="001A2E08" w:rsidRDefault="001A2E08" w:rsidP="001A2E08">
            <w:pPr>
              <w:shd w:val="clear" w:color="auto" w:fill="FFFFFF"/>
              <w:spacing w:after="0" w:line="240" w:lineRule="auto"/>
              <w:rPr>
                <w:rFonts w:ascii="Times New Roman" w:eastAsia="Times New Roman" w:hAnsi="Times New Roman" w:cs="Times New Roman"/>
                <w:sz w:val="20"/>
                <w:szCs w:val="20"/>
              </w:rPr>
            </w:pPr>
          </w:p>
          <w:p w:rsidR="001A2E08" w:rsidRDefault="001A2E08" w:rsidP="001A2E08">
            <w:pPr>
              <w:shd w:val="clear" w:color="auto" w:fill="FFFFFF"/>
              <w:spacing w:after="0" w:line="240" w:lineRule="auto"/>
              <w:rPr>
                <w:rFonts w:ascii="Times New Roman" w:eastAsia="Times New Roman" w:hAnsi="Times New Roman" w:cs="Times New Roman"/>
                <w:sz w:val="20"/>
                <w:szCs w:val="20"/>
              </w:rPr>
            </w:pPr>
            <w:r w:rsidRPr="001A2E08">
              <w:rPr>
                <w:rFonts w:ascii="Times New Roman" w:eastAsia="Times New Roman" w:hAnsi="Times New Roman" w:cs="Times New Roman"/>
                <w:sz w:val="20"/>
                <w:szCs w:val="20"/>
              </w:rPr>
              <w:t>Заявитель: Товарищество с ограниченной ответственностью ""Caspian Offshore Construction Realty"" (Каспиан Оффшор Констракшн Реалти)</w:t>
            </w:r>
          </w:p>
          <w:p w:rsidR="001A2E08" w:rsidRPr="001A2E08" w:rsidRDefault="001A2E08" w:rsidP="001A2E08">
            <w:pPr>
              <w:shd w:val="clear" w:color="auto" w:fill="FFFFFF"/>
              <w:spacing w:after="0" w:line="240" w:lineRule="auto"/>
              <w:rPr>
                <w:rFonts w:ascii="Times New Roman" w:eastAsia="Times New Roman" w:hAnsi="Times New Roman" w:cs="Times New Roman"/>
                <w:sz w:val="20"/>
                <w:szCs w:val="20"/>
              </w:rPr>
            </w:pPr>
          </w:p>
          <w:p w:rsidR="001A2E08" w:rsidRDefault="001A2E08" w:rsidP="001A2E08">
            <w:pPr>
              <w:shd w:val="clear" w:color="auto" w:fill="FFFFFF"/>
              <w:spacing w:after="0" w:line="240" w:lineRule="auto"/>
              <w:rPr>
                <w:rFonts w:ascii="Times New Roman" w:eastAsia="Times New Roman" w:hAnsi="Times New Roman" w:cs="Times New Roman"/>
                <w:b/>
                <w:sz w:val="20"/>
                <w:szCs w:val="20"/>
              </w:rPr>
            </w:pPr>
            <w:r w:rsidRPr="001A2E08">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10.11</w:t>
            </w:r>
            <w:r w:rsidRPr="001A2E08">
              <w:rPr>
                <w:rFonts w:ascii="Times New Roman" w:eastAsia="Times New Roman" w:hAnsi="Times New Roman" w:cs="Times New Roman"/>
                <w:b/>
                <w:sz w:val="20"/>
                <w:szCs w:val="20"/>
              </w:rPr>
              <w:t>.2025</w:t>
            </w:r>
          </w:p>
          <w:p w:rsidR="00754A70" w:rsidRPr="001A2E08" w:rsidRDefault="00754A70" w:rsidP="001A2E08">
            <w:pPr>
              <w:shd w:val="clear" w:color="auto" w:fill="FFFFFF"/>
              <w:spacing w:after="0" w:line="240" w:lineRule="auto"/>
              <w:rPr>
                <w:rFonts w:ascii="Times New Roman" w:eastAsia="Times New Roman" w:hAnsi="Times New Roman" w:cs="Times New Roman"/>
                <w:b/>
                <w:sz w:val="20"/>
                <w:szCs w:val="20"/>
              </w:rPr>
            </w:pPr>
          </w:p>
          <w:p w:rsidR="00D35577" w:rsidRPr="00B6254B" w:rsidRDefault="001A2E08" w:rsidP="001A2E08">
            <w:pPr>
              <w:shd w:val="clear" w:color="auto" w:fill="FFFFFF"/>
              <w:spacing w:after="0" w:line="240" w:lineRule="auto"/>
              <w:rPr>
                <w:rFonts w:ascii="Times New Roman" w:eastAsia="Times New Roman" w:hAnsi="Times New Roman" w:cs="Times New Roman"/>
                <w:sz w:val="20"/>
                <w:szCs w:val="20"/>
              </w:rPr>
            </w:pPr>
            <w:r w:rsidRPr="001A2E08">
              <w:rPr>
                <w:rFonts w:ascii="Times New Roman" w:eastAsia="Times New Roman" w:hAnsi="Times New Roman" w:cs="Times New Roman"/>
                <w:b/>
                <w:sz w:val="20"/>
                <w:szCs w:val="20"/>
              </w:rPr>
              <w:t>Размещено на ИР:08.11.2025</w:t>
            </w: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D35577" w:rsidRPr="00B6254B" w:rsidRDefault="00D35577" w:rsidP="008E6165">
            <w:pPr>
              <w:spacing w:before="100" w:beforeAutospacing="1" w:after="100" w:afterAutospacing="1" w:line="240" w:lineRule="auto"/>
              <w:jc w:val="both"/>
              <w:rPr>
                <w:rFonts w:ascii="Times New Roman" w:eastAsia="Times New Roman" w:hAnsi="Times New Roman" w:cs="Times New Roman"/>
                <w:b/>
                <w:sz w:val="20"/>
                <w:szCs w:val="20"/>
              </w:rPr>
            </w:pP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1A2E08" w:rsidRPr="001A2E08" w:rsidRDefault="001A2E08" w:rsidP="001A2E08">
            <w:pPr>
              <w:shd w:val="clear" w:color="auto" w:fill="FFFFFF"/>
              <w:spacing w:after="0" w:line="240" w:lineRule="auto"/>
              <w:rPr>
                <w:rFonts w:ascii="Times New Roman" w:eastAsia="Times New Roman" w:hAnsi="Times New Roman" w:cs="Times New Roman"/>
                <w:b/>
                <w:sz w:val="20"/>
                <w:szCs w:val="20"/>
              </w:rPr>
            </w:pPr>
            <w:r w:rsidRPr="001A2E08">
              <w:rPr>
                <w:rFonts w:ascii="Times New Roman" w:eastAsia="Times New Roman" w:hAnsi="Times New Roman" w:cs="Times New Roman"/>
                <w:b/>
                <w:sz w:val="20"/>
                <w:szCs w:val="20"/>
              </w:rPr>
              <w:t>05/11/2025 10:00</w:t>
            </w:r>
          </w:p>
          <w:p w:rsidR="001A2E08" w:rsidRDefault="001A2E08" w:rsidP="001A2E08">
            <w:pPr>
              <w:shd w:val="clear" w:color="auto" w:fill="FFFFFF"/>
              <w:spacing w:after="0" w:line="240" w:lineRule="auto"/>
              <w:rPr>
                <w:rFonts w:ascii="Times New Roman" w:eastAsia="Times New Roman" w:hAnsi="Times New Roman" w:cs="Times New Roman"/>
                <w:sz w:val="20"/>
                <w:szCs w:val="20"/>
              </w:rPr>
            </w:pPr>
          </w:p>
          <w:p w:rsidR="001A2E08" w:rsidRPr="001A2E08" w:rsidRDefault="001A2E08" w:rsidP="001A2E08">
            <w:pPr>
              <w:shd w:val="clear" w:color="auto" w:fill="FFFFFF"/>
              <w:spacing w:after="0" w:line="240" w:lineRule="auto"/>
              <w:rPr>
                <w:rFonts w:ascii="Times New Roman" w:eastAsia="Times New Roman" w:hAnsi="Times New Roman" w:cs="Times New Roman"/>
                <w:sz w:val="20"/>
                <w:szCs w:val="20"/>
              </w:rPr>
            </w:pPr>
            <w:r w:rsidRPr="001A2E08">
              <w:rPr>
                <w:rFonts w:ascii="Times New Roman" w:eastAsia="Times New Roman" w:hAnsi="Times New Roman" w:cs="Times New Roman"/>
                <w:sz w:val="20"/>
                <w:szCs w:val="20"/>
              </w:rPr>
              <w:t xml:space="preserve">Корректировка проекта «Нормативов допустимых выбросов», Корректировка проекта «Нормативов допустимых сбросов», Корректировка «Программа управления отходами», Программа экологического контроля, План </w:t>
            </w:r>
            <w:r w:rsidRPr="001A2E08">
              <w:rPr>
                <w:rFonts w:ascii="Times New Roman" w:eastAsia="Times New Roman" w:hAnsi="Times New Roman" w:cs="Times New Roman"/>
                <w:sz w:val="20"/>
                <w:szCs w:val="20"/>
              </w:rPr>
              <w:lastRenderedPageBreak/>
              <w:t>мероприятий по охране окружающей среды</w:t>
            </w:r>
          </w:p>
          <w:p w:rsidR="00D35577" w:rsidRDefault="001A2E08" w:rsidP="001A2E08">
            <w:pPr>
              <w:shd w:val="clear" w:color="auto" w:fill="FFFFFF"/>
              <w:spacing w:after="0" w:line="240" w:lineRule="auto"/>
              <w:rPr>
                <w:rFonts w:ascii="Times New Roman" w:eastAsia="Times New Roman" w:hAnsi="Times New Roman" w:cs="Times New Roman"/>
                <w:sz w:val="20"/>
                <w:szCs w:val="20"/>
              </w:rPr>
            </w:pPr>
            <w:r w:rsidRPr="001A2E08">
              <w:rPr>
                <w:rFonts w:ascii="Times New Roman" w:eastAsia="Times New Roman" w:hAnsi="Times New Roman" w:cs="Times New Roman"/>
                <w:sz w:val="20"/>
                <w:szCs w:val="20"/>
              </w:rPr>
              <w:t>Заявитель: Товарищество с ограниченной ответственностью ""Caspian Offshore Construction Realty"" (Каспиан Оффшор Констракшн Реалти)</w:t>
            </w:r>
          </w:p>
          <w:p w:rsidR="001A2E08" w:rsidRDefault="001A2E08" w:rsidP="001A2E08">
            <w:pPr>
              <w:shd w:val="clear" w:color="auto" w:fill="FFFFFF"/>
              <w:spacing w:after="0" w:line="240" w:lineRule="auto"/>
              <w:rPr>
                <w:rFonts w:ascii="Times New Roman" w:eastAsia="Times New Roman" w:hAnsi="Times New Roman" w:cs="Times New Roman"/>
                <w:sz w:val="20"/>
                <w:szCs w:val="20"/>
              </w:rPr>
            </w:pPr>
          </w:p>
          <w:p w:rsidR="001A2E08" w:rsidRDefault="001A2E08" w:rsidP="001A2E08">
            <w:pPr>
              <w:shd w:val="clear" w:color="auto" w:fill="FFFFFF"/>
              <w:spacing w:after="0" w:line="240" w:lineRule="auto"/>
              <w:rPr>
                <w:rFonts w:ascii="Times New Roman" w:eastAsia="Times New Roman" w:hAnsi="Times New Roman" w:cs="Times New Roman"/>
                <w:b/>
                <w:sz w:val="20"/>
                <w:szCs w:val="20"/>
              </w:rPr>
            </w:pPr>
            <w:r w:rsidRPr="001A2E08">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10.11</w:t>
            </w:r>
            <w:r w:rsidRPr="001A2E08">
              <w:rPr>
                <w:rFonts w:ascii="Times New Roman" w:eastAsia="Times New Roman" w:hAnsi="Times New Roman" w:cs="Times New Roman"/>
                <w:b/>
                <w:sz w:val="20"/>
                <w:szCs w:val="20"/>
              </w:rPr>
              <w:t>.2025</w:t>
            </w:r>
          </w:p>
          <w:p w:rsidR="00754A70" w:rsidRPr="001A2E08" w:rsidRDefault="00754A70" w:rsidP="001A2E08">
            <w:pPr>
              <w:shd w:val="clear" w:color="auto" w:fill="FFFFFF"/>
              <w:spacing w:after="0" w:line="240" w:lineRule="auto"/>
              <w:rPr>
                <w:rFonts w:ascii="Times New Roman" w:eastAsia="Times New Roman" w:hAnsi="Times New Roman" w:cs="Times New Roman"/>
                <w:b/>
                <w:sz w:val="20"/>
                <w:szCs w:val="20"/>
              </w:rPr>
            </w:pPr>
          </w:p>
          <w:p w:rsidR="001A2E08" w:rsidRPr="00B6254B" w:rsidRDefault="001A2E08" w:rsidP="001A2E08">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ИР:10</w:t>
            </w:r>
            <w:r w:rsidRPr="001A2E08">
              <w:rPr>
                <w:rFonts w:ascii="Times New Roman" w:eastAsia="Times New Roman" w:hAnsi="Times New Roman" w:cs="Times New Roman"/>
                <w:b/>
                <w:sz w:val="20"/>
                <w:szCs w:val="20"/>
              </w:rPr>
              <w:t>.11.2025</w:t>
            </w: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D35577" w:rsidRPr="00B6254B" w:rsidRDefault="00D35577" w:rsidP="008E6165">
            <w:pPr>
              <w:spacing w:before="100" w:beforeAutospacing="1" w:after="100" w:afterAutospacing="1" w:line="240" w:lineRule="auto"/>
              <w:jc w:val="both"/>
              <w:rPr>
                <w:rFonts w:ascii="Times New Roman" w:eastAsia="Times New Roman" w:hAnsi="Times New Roman" w:cs="Times New Roman"/>
                <w:b/>
                <w:sz w:val="20"/>
                <w:szCs w:val="20"/>
              </w:rPr>
            </w:pP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1A2E08" w:rsidRPr="00CF159E" w:rsidRDefault="00CF159E" w:rsidP="00CF159E">
            <w:pPr>
              <w:shd w:val="clear" w:color="auto" w:fill="FFFFFF"/>
              <w:spacing w:after="0" w:line="240" w:lineRule="auto"/>
              <w:rPr>
                <w:rFonts w:ascii="Times New Roman" w:eastAsia="Times New Roman" w:hAnsi="Times New Roman" w:cs="Times New Roman"/>
                <w:b/>
                <w:sz w:val="20"/>
                <w:szCs w:val="20"/>
              </w:rPr>
            </w:pPr>
            <w:r w:rsidRPr="00CF159E">
              <w:rPr>
                <w:rFonts w:ascii="Times New Roman" w:eastAsia="Times New Roman" w:hAnsi="Times New Roman" w:cs="Times New Roman"/>
                <w:b/>
                <w:sz w:val="20"/>
                <w:szCs w:val="20"/>
              </w:rPr>
              <w:t>05/11/2025 15:00</w:t>
            </w:r>
          </w:p>
          <w:p w:rsidR="00CF159E" w:rsidRPr="001A2E08" w:rsidRDefault="00CF159E" w:rsidP="00CF159E">
            <w:pPr>
              <w:shd w:val="clear" w:color="auto" w:fill="FFFFFF"/>
              <w:spacing w:after="0" w:line="240" w:lineRule="auto"/>
              <w:rPr>
                <w:rFonts w:ascii="Times New Roman" w:eastAsia="Times New Roman" w:hAnsi="Times New Roman" w:cs="Times New Roman"/>
                <w:sz w:val="20"/>
                <w:szCs w:val="20"/>
              </w:rPr>
            </w:pPr>
          </w:p>
          <w:p w:rsidR="001A2E08" w:rsidRDefault="001A2E08" w:rsidP="00CF159E">
            <w:pPr>
              <w:shd w:val="clear" w:color="auto" w:fill="FFFFFF"/>
              <w:spacing w:after="0" w:line="240" w:lineRule="auto"/>
              <w:rPr>
                <w:rFonts w:ascii="Times New Roman" w:eastAsia="Times New Roman" w:hAnsi="Times New Roman" w:cs="Times New Roman"/>
                <w:sz w:val="20"/>
                <w:szCs w:val="20"/>
              </w:rPr>
            </w:pPr>
            <w:r w:rsidRPr="001A2E08">
              <w:rPr>
                <w:rFonts w:ascii="Times New Roman" w:eastAsia="Times New Roman" w:hAnsi="Times New Roman" w:cs="Times New Roman"/>
                <w:sz w:val="20"/>
                <w:szCs w:val="20"/>
              </w:rPr>
              <w:t>Заявочный пакет на получение экологического разрешения на воздействие на период 2026-2028 г.г. для месторождения Кожа Южный (НДВ, ПУО, ПЭК, ППМ)</w:t>
            </w:r>
          </w:p>
          <w:p w:rsidR="00CF159E" w:rsidRPr="001A2E08" w:rsidRDefault="00CF159E" w:rsidP="00CF159E">
            <w:pPr>
              <w:shd w:val="clear" w:color="auto" w:fill="FFFFFF"/>
              <w:spacing w:after="0" w:line="240" w:lineRule="auto"/>
              <w:rPr>
                <w:rFonts w:ascii="Times New Roman" w:eastAsia="Times New Roman" w:hAnsi="Times New Roman" w:cs="Times New Roman"/>
                <w:sz w:val="20"/>
                <w:szCs w:val="20"/>
              </w:rPr>
            </w:pPr>
          </w:p>
          <w:p w:rsidR="00D35577" w:rsidRDefault="001A2E08" w:rsidP="00CF159E">
            <w:pPr>
              <w:shd w:val="clear" w:color="auto" w:fill="FFFFFF"/>
              <w:spacing w:after="0" w:line="240" w:lineRule="auto"/>
              <w:rPr>
                <w:rFonts w:ascii="Times New Roman" w:eastAsia="Times New Roman" w:hAnsi="Times New Roman" w:cs="Times New Roman"/>
                <w:sz w:val="20"/>
                <w:szCs w:val="20"/>
              </w:rPr>
            </w:pPr>
            <w:r w:rsidRPr="001A2E08">
              <w:rPr>
                <w:rFonts w:ascii="Times New Roman" w:eastAsia="Times New Roman" w:hAnsi="Times New Roman" w:cs="Times New Roman"/>
                <w:sz w:val="20"/>
                <w:szCs w:val="20"/>
              </w:rPr>
              <w:t>Заявитель: Товарищество с ограниченной ответственностью ""Green production""</w:t>
            </w:r>
          </w:p>
          <w:p w:rsidR="001A2E08" w:rsidRDefault="001A2E08" w:rsidP="00CF159E">
            <w:pPr>
              <w:shd w:val="clear" w:color="auto" w:fill="FFFFFF"/>
              <w:spacing w:after="0" w:line="240" w:lineRule="auto"/>
              <w:rPr>
                <w:rFonts w:ascii="Times New Roman" w:eastAsia="Times New Roman" w:hAnsi="Times New Roman" w:cs="Times New Roman"/>
                <w:sz w:val="20"/>
                <w:szCs w:val="20"/>
              </w:rPr>
            </w:pPr>
          </w:p>
          <w:p w:rsidR="001A2E08" w:rsidRDefault="001A2E08" w:rsidP="00CF159E">
            <w:pPr>
              <w:shd w:val="clear" w:color="auto" w:fill="FFFFFF"/>
              <w:spacing w:after="0" w:line="240" w:lineRule="auto"/>
              <w:rPr>
                <w:rFonts w:ascii="Times New Roman" w:eastAsia="Times New Roman" w:hAnsi="Times New Roman" w:cs="Times New Roman"/>
                <w:b/>
                <w:sz w:val="20"/>
                <w:szCs w:val="20"/>
              </w:rPr>
            </w:pPr>
            <w:r w:rsidRPr="00CF159E">
              <w:rPr>
                <w:rFonts w:ascii="Times New Roman" w:eastAsia="Times New Roman" w:hAnsi="Times New Roman" w:cs="Times New Roman"/>
                <w:b/>
                <w:sz w:val="20"/>
                <w:szCs w:val="20"/>
              </w:rPr>
              <w:t>Размещено на Информационной системе: 10.11.2025</w:t>
            </w:r>
          </w:p>
          <w:p w:rsidR="00754A70" w:rsidRPr="00CF159E" w:rsidRDefault="00754A70" w:rsidP="00CF159E">
            <w:pPr>
              <w:shd w:val="clear" w:color="auto" w:fill="FFFFFF"/>
              <w:spacing w:after="0" w:line="240" w:lineRule="auto"/>
              <w:rPr>
                <w:rFonts w:ascii="Times New Roman" w:eastAsia="Times New Roman" w:hAnsi="Times New Roman" w:cs="Times New Roman"/>
                <w:b/>
                <w:sz w:val="20"/>
                <w:szCs w:val="20"/>
              </w:rPr>
            </w:pPr>
          </w:p>
          <w:p w:rsidR="001A2E08" w:rsidRPr="00B6254B" w:rsidRDefault="00CF159E" w:rsidP="00CF159E">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ИР:07</w:t>
            </w:r>
            <w:r w:rsidR="001A2E08" w:rsidRPr="00CF159E">
              <w:rPr>
                <w:rFonts w:ascii="Times New Roman" w:eastAsia="Times New Roman" w:hAnsi="Times New Roman" w:cs="Times New Roman"/>
                <w:b/>
                <w:sz w:val="20"/>
                <w:szCs w:val="20"/>
              </w:rPr>
              <w:t>.11.2025</w:t>
            </w: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D35577" w:rsidRPr="00B6254B" w:rsidRDefault="00D35577" w:rsidP="008E6165">
            <w:pPr>
              <w:spacing w:before="100" w:beforeAutospacing="1" w:after="100" w:afterAutospacing="1" w:line="240" w:lineRule="auto"/>
              <w:jc w:val="both"/>
              <w:rPr>
                <w:rFonts w:ascii="Times New Roman" w:eastAsia="Times New Roman" w:hAnsi="Times New Roman" w:cs="Times New Roman"/>
                <w:b/>
                <w:sz w:val="20"/>
                <w:szCs w:val="20"/>
              </w:rPr>
            </w:pP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CF159E" w:rsidRPr="00CF159E" w:rsidRDefault="00CF159E" w:rsidP="00CF159E">
            <w:pPr>
              <w:shd w:val="clear" w:color="auto" w:fill="FFFFFF"/>
              <w:spacing w:after="0" w:line="240" w:lineRule="auto"/>
              <w:rPr>
                <w:rFonts w:ascii="Times New Roman" w:eastAsia="Times New Roman" w:hAnsi="Times New Roman" w:cs="Times New Roman"/>
                <w:b/>
                <w:sz w:val="20"/>
                <w:szCs w:val="20"/>
              </w:rPr>
            </w:pPr>
            <w:r w:rsidRPr="00CF159E">
              <w:rPr>
                <w:rFonts w:ascii="Times New Roman" w:eastAsia="Times New Roman" w:hAnsi="Times New Roman" w:cs="Times New Roman"/>
                <w:b/>
                <w:sz w:val="20"/>
                <w:szCs w:val="20"/>
              </w:rPr>
              <w:t>06/11/2025 10:30</w:t>
            </w:r>
          </w:p>
          <w:p w:rsidR="00CF159E" w:rsidRDefault="00CF159E" w:rsidP="00CF159E">
            <w:pPr>
              <w:shd w:val="clear" w:color="auto" w:fill="FFFFFF"/>
              <w:spacing w:after="0" w:line="240" w:lineRule="auto"/>
              <w:rPr>
                <w:rFonts w:ascii="Times New Roman" w:eastAsia="Times New Roman" w:hAnsi="Times New Roman" w:cs="Times New Roman"/>
                <w:sz w:val="20"/>
                <w:szCs w:val="20"/>
              </w:rPr>
            </w:pPr>
          </w:p>
          <w:p w:rsidR="00CF159E" w:rsidRDefault="00CF159E" w:rsidP="00CF159E">
            <w:pPr>
              <w:shd w:val="clear" w:color="auto" w:fill="FFFFFF"/>
              <w:spacing w:after="0" w:line="240" w:lineRule="auto"/>
              <w:rPr>
                <w:rFonts w:ascii="Times New Roman" w:eastAsia="Times New Roman" w:hAnsi="Times New Roman" w:cs="Times New Roman"/>
                <w:sz w:val="20"/>
                <w:szCs w:val="20"/>
              </w:rPr>
            </w:pPr>
            <w:r w:rsidRPr="00CF159E">
              <w:rPr>
                <w:rFonts w:ascii="Times New Roman" w:eastAsia="Times New Roman" w:hAnsi="Times New Roman" w:cs="Times New Roman"/>
                <w:sz w:val="20"/>
                <w:szCs w:val="20"/>
              </w:rPr>
              <w:t>Отчет о возможных воздействий к Плану горных работ для разработки месторождения глинистых пород Кашаган-3 расположенный на землях г. Атырау Атырауской области Республики Казахстан</w:t>
            </w:r>
          </w:p>
          <w:p w:rsidR="00CF159E" w:rsidRPr="00CF159E" w:rsidRDefault="00CF159E" w:rsidP="00CF159E">
            <w:pPr>
              <w:shd w:val="clear" w:color="auto" w:fill="FFFFFF"/>
              <w:spacing w:after="0" w:line="240" w:lineRule="auto"/>
              <w:rPr>
                <w:rFonts w:ascii="Times New Roman" w:eastAsia="Times New Roman" w:hAnsi="Times New Roman" w:cs="Times New Roman"/>
                <w:sz w:val="20"/>
                <w:szCs w:val="20"/>
              </w:rPr>
            </w:pPr>
          </w:p>
          <w:p w:rsidR="00D35577" w:rsidRDefault="00CF159E" w:rsidP="00CF159E">
            <w:pPr>
              <w:shd w:val="clear" w:color="auto" w:fill="FFFFFF"/>
              <w:spacing w:after="0" w:line="240" w:lineRule="auto"/>
              <w:rPr>
                <w:rFonts w:ascii="Times New Roman" w:eastAsia="Times New Roman" w:hAnsi="Times New Roman" w:cs="Times New Roman"/>
                <w:sz w:val="20"/>
                <w:szCs w:val="20"/>
              </w:rPr>
            </w:pPr>
            <w:r w:rsidRPr="00CF159E">
              <w:rPr>
                <w:rFonts w:ascii="Times New Roman" w:eastAsia="Times New Roman" w:hAnsi="Times New Roman" w:cs="Times New Roman"/>
                <w:sz w:val="20"/>
                <w:szCs w:val="20"/>
              </w:rPr>
              <w:t>Заявитель: Товарищество с ограниченной ответственностью ""Карат""</w:t>
            </w:r>
          </w:p>
          <w:p w:rsidR="00CF159E" w:rsidRDefault="00CF159E" w:rsidP="00CF159E">
            <w:pPr>
              <w:shd w:val="clear" w:color="auto" w:fill="FFFFFF"/>
              <w:spacing w:after="0" w:line="240" w:lineRule="auto"/>
              <w:rPr>
                <w:rFonts w:ascii="Times New Roman" w:eastAsia="Times New Roman" w:hAnsi="Times New Roman" w:cs="Times New Roman"/>
                <w:sz w:val="20"/>
                <w:szCs w:val="20"/>
              </w:rPr>
            </w:pPr>
          </w:p>
          <w:p w:rsidR="00CF159E" w:rsidRDefault="00CF159E" w:rsidP="00CF159E">
            <w:pPr>
              <w:shd w:val="clear" w:color="auto" w:fill="FFFFFF"/>
              <w:spacing w:after="0" w:line="240" w:lineRule="auto"/>
              <w:rPr>
                <w:rFonts w:ascii="Times New Roman" w:eastAsia="Times New Roman" w:hAnsi="Times New Roman" w:cs="Times New Roman"/>
                <w:b/>
                <w:sz w:val="20"/>
                <w:szCs w:val="20"/>
              </w:rPr>
            </w:pPr>
            <w:r w:rsidRPr="00CF159E">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11</w:t>
            </w:r>
            <w:r w:rsidRPr="00CF159E">
              <w:rPr>
                <w:rFonts w:ascii="Times New Roman" w:eastAsia="Times New Roman" w:hAnsi="Times New Roman" w:cs="Times New Roman"/>
                <w:b/>
                <w:sz w:val="20"/>
                <w:szCs w:val="20"/>
              </w:rPr>
              <w:t>.11.2025</w:t>
            </w:r>
          </w:p>
          <w:p w:rsidR="00CF159E" w:rsidRPr="00CF159E" w:rsidRDefault="00CF159E" w:rsidP="00CF159E">
            <w:pPr>
              <w:shd w:val="clear" w:color="auto" w:fill="FFFFFF"/>
              <w:spacing w:after="0" w:line="240" w:lineRule="auto"/>
              <w:rPr>
                <w:rFonts w:ascii="Times New Roman" w:eastAsia="Times New Roman" w:hAnsi="Times New Roman" w:cs="Times New Roman"/>
                <w:b/>
                <w:sz w:val="20"/>
                <w:szCs w:val="20"/>
              </w:rPr>
            </w:pPr>
          </w:p>
          <w:p w:rsidR="00CF159E" w:rsidRPr="00B6254B" w:rsidRDefault="00CF159E" w:rsidP="00CF159E">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ИР:11</w:t>
            </w:r>
            <w:r w:rsidRPr="00CF159E">
              <w:rPr>
                <w:rFonts w:ascii="Times New Roman" w:eastAsia="Times New Roman" w:hAnsi="Times New Roman" w:cs="Times New Roman"/>
                <w:b/>
                <w:sz w:val="20"/>
                <w:szCs w:val="20"/>
              </w:rPr>
              <w:t>.11.2025</w:t>
            </w: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8D0D97" w:rsidRPr="008D0D97" w:rsidRDefault="008D0D97" w:rsidP="008D0D97">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11/12/2025 10:00</w:t>
            </w:r>
          </w:p>
          <w:p w:rsidR="008D0D97" w:rsidRPr="008D0D97" w:rsidRDefault="008D0D97" w:rsidP="008D0D97">
            <w:pPr>
              <w:spacing w:before="100" w:beforeAutospacing="1" w:after="100" w:afterAutospacing="1" w:line="240" w:lineRule="auto"/>
              <w:rPr>
                <w:rFonts w:ascii="Times New Roman" w:eastAsia="Times New Roman" w:hAnsi="Times New Roman" w:cs="Times New Roman"/>
                <w:sz w:val="20"/>
                <w:szCs w:val="20"/>
              </w:rPr>
            </w:pPr>
            <w:r w:rsidRPr="008D0D97">
              <w:rPr>
                <w:rFonts w:ascii="Times New Roman" w:eastAsia="Times New Roman" w:hAnsi="Times New Roman" w:cs="Times New Roman"/>
                <w:sz w:val="20"/>
                <w:szCs w:val="20"/>
              </w:rPr>
              <w:t xml:space="preserve">ОТЧЕТ О ВОЗМОЖНЫХ ВОЗДЕЙСТВИЯХ «Строительство газопровода </w:t>
            </w:r>
            <w:r w:rsidRPr="008D0D97">
              <w:rPr>
                <w:rFonts w:ascii="Times New Roman" w:eastAsia="Times New Roman" w:hAnsi="Times New Roman" w:cs="Times New Roman"/>
                <w:sz w:val="20"/>
                <w:szCs w:val="20"/>
              </w:rPr>
              <w:lastRenderedPageBreak/>
              <w:t>от УКПГ до МГ «Макат – Северный Кавказ» в Атырауской области» ТОО ПолисМунайКурылыс ТОО ПолисМунайКурылыс приглашает вас на запланированную конференцию: Zoom. Подключиться к конференции Zoom https://us05web.zoom.us/j/82742946474?pwd=bAf6jR8nH86nTS61jJcGbdWCSu5Zfa.1 Идентификатор конференции: 827 4294 6474 Код доступа: 8nRtKg</w:t>
            </w:r>
          </w:p>
          <w:p w:rsidR="00D35577" w:rsidRPr="008D0D97" w:rsidRDefault="008D0D97" w:rsidP="008D0D97">
            <w:pPr>
              <w:spacing w:before="100" w:beforeAutospacing="1" w:after="100" w:afterAutospacing="1" w:line="240" w:lineRule="auto"/>
              <w:rPr>
                <w:rFonts w:ascii="Times New Roman" w:eastAsia="Times New Roman" w:hAnsi="Times New Roman" w:cs="Times New Roman"/>
                <w:sz w:val="20"/>
                <w:szCs w:val="20"/>
              </w:rPr>
            </w:pPr>
            <w:r w:rsidRPr="008D0D97">
              <w:rPr>
                <w:rFonts w:ascii="Times New Roman" w:eastAsia="Times New Roman" w:hAnsi="Times New Roman" w:cs="Times New Roman"/>
                <w:sz w:val="20"/>
                <w:szCs w:val="20"/>
              </w:rPr>
              <w:t>Заявитель: Товарищество с ограниченной ответственностью ""ПолисМунайКурылыс""</w:t>
            </w:r>
          </w:p>
          <w:p w:rsidR="008D0D97" w:rsidRPr="008D0D97" w:rsidRDefault="008D0D97" w:rsidP="008D0D97">
            <w:pPr>
              <w:spacing w:before="100" w:beforeAutospacing="1" w:after="100" w:afterAutospacing="1" w:line="240" w:lineRule="auto"/>
              <w:rPr>
                <w:rFonts w:ascii="Times New Roman" w:eastAsia="Times New Roman" w:hAnsi="Times New Roman" w:cs="Times New Roman"/>
                <w:b/>
                <w:sz w:val="20"/>
                <w:szCs w:val="20"/>
              </w:rPr>
            </w:pPr>
            <w:r w:rsidRPr="008D0D97">
              <w:rPr>
                <w:rFonts w:ascii="Times New Roman" w:eastAsia="Times New Roman" w:hAnsi="Times New Roman" w:cs="Times New Roman"/>
                <w:b/>
                <w:sz w:val="20"/>
                <w:szCs w:val="20"/>
              </w:rPr>
              <w:t>Размещено на Инф</w:t>
            </w:r>
            <w:r>
              <w:rPr>
                <w:rFonts w:ascii="Times New Roman" w:eastAsia="Times New Roman" w:hAnsi="Times New Roman" w:cs="Times New Roman"/>
                <w:b/>
                <w:sz w:val="20"/>
                <w:szCs w:val="20"/>
              </w:rPr>
              <w:t>ормационной системе: 06.11.2025</w:t>
            </w:r>
          </w:p>
          <w:p w:rsidR="008D0D97" w:rsidRPr="00B6254B" w:rsidRDefault="008D0D97" w:rsidP="008D0D97">
            <w:pPr>
              <w:spacing w:before="100" w:beforeAutospacing="1" w:after="100" w:afterAutospacing="1" w:line="240" w:lineRule="auto"/>
              <w:rPr>
                <w:rFonts w:ascii="Times New Roman" w:eastAsia="Times New Roman" w:hAnsi="Times New Roman" w:cs="Times New Roman"/>
                <w:b/>
                <w:sz w:val="20"/>
                <w:szCs w:val="20"/>
              </w:rPr>
            </w:pPr>
            <w:r w:rsidRPr="008D0D97">
              <w:rPr>
                <w:rFonts w:ascii="Times New Roman" w:eastAsia="Times New Roman" w:hAnsi="Times New Roman" w:cs="Times New Roman"/>
                <w:b/>
                <w:sz w:val="20"/>
                <w:szCs w:val="20"/>
              </w:rPr>
              <w:t>Р</w:t>
            </w:r>
            <w:r>
              <w:rPr>
                <w:rFonts w:ascii="Times New Roman" w:eastAsia="Times New Roman" w:hAnsi="Times New Roman" w:cs="Times New Roman"/>
                <w:b/>
                <w:sz w:val="20"/>
                <w:szCs w:val="20"/>
              </w:rPr>
              <w:t>азмещено на ИР:07</w:t>
            </w:r>
            <w:r w:rsidRPr="008D0D97">
              <w:rPr>
                <w:rFonts w:ascii="Times New Roman" w:eastAsia="Times New Roman" w:hAnsi="Times New Roman" w:cs="Times New Roman"/>
                <w:b/>
                <w:sz w:val="20"/>
                <w:szCs w:val="20"/>
              </w:rPr>
              <w:t>.11.2025</w:t>
            </w: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D35577" w:rsidRPr="00B6254B" w:rsidRDefault="00D35577" w:rsidP="008E6165">
            <w:pPr>
              <w:shd w:val="clear" w:color="auto" w:fill="FFFFFF"/>
              <w:spacing w:after="0" w:line="240" w:lineRule="auto"/>
              <w:jc w:val="both"/>
              <w:rPr>
                <w:rFonts w:ascii="Times New Roman" w:eastAsia="Times New Roman" w:hAnsi="Times New Roman" w:cs="Times New Roman"/>
                <w:sz w:val="20"/>
                <w:szCs w:val="20"/>
              </w:rPr>
            </w:pP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D35577" w:rsidRPr="00B6254B" w:rsidRDefault="00D35577" w:rsidP="008E6165">
            <w:pPr>
              <w:spacing w:before="100" w:beforeAutospacing="1" w:after="100" w:afterAutospacing="1" w:line="240" w:lineRule="auto"/>
              <w:jc w:val="both"/>
              <w:rPr>
                <w:rFonts w:ascii="Times New Roman" w:eastAsia="Times New Roman" w:hAnsi="Times New Roman" w:cs="Times New Roman"/>
                <w:b/>
                <w:sz w:val="20"/>
                <w:szCs w:val="20"/>
              </w:rPr>
            </w:pP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5C635B" w:rsidRPr="005C635B" w:rsidRDefault="005C635B" w:rsidP="005C635B">
            <w:pPr>
              <w:shd w:val="clear" w:color="auto" w:fill="FFFFFF"/>
              <w:spacing w:after="0" w:line="240" w:lineRule="auto"/>
              <w:rPr>
                <w:rFonts w:ascii="Times New Roman" w:eastAsia="Times New Roman" w:hAnsi="Times New Roman" w:cs="Times New Roman"/>
                <w:b/>
                <w:sz w:val="20"/>
                <w:szCs w:val="20"/>
              </w:rPr>
            </w:pPr>
            <w:r w:rsidRPr="005C635B">
              <w:rPr>
                <w:rFonts w:ascii="Times New Roman" w:eastAsia="Times New Roman" w:hAnsi="Times New Roman" w:cs="Times New Roman"/>
                <w:b/>
                <w:sz w:val="20"/>
                <w:szCs w:val="20"/>
              </w:rPr>
              <w:t>07/11/2025 15:00</w:t>
            </w:r>
          </w:p>
          <w:p w:rsidR="005C635B" w:rsidRDefault="005C635B" w:rsidP="005C635B">
            <w:pPr>
              <w:shd w:val="clear" w:color="auto" w:fill="FFFFFF"/>
              <w:spacing w:after="0" w:line="240" w:lineRule="auto"/>
              <w:rPr>
                <w:rFonts w:ascii="Times New Roman" w:eastAsia="Times New Roman" w:hAnsi="Times New Roman" w:cs="Times New Roman"/>
                <w:sz w:val="20"/>
                <w:szCs w:val="20"/>
              </w:rPr>
            </w:pPr>
          </w:p>
          <w:p w:rsidR="005C635B" w:rsidRDefault="005C635B" w:rsidP="005C635B">
            <w:pPr>
              <w:shd w:val="clear" w:color="auto" w:fill="FFFFFF"/>
              <w:spacing w:after="0" w:line="240" w:lineRule="auto"/>
              <w:rPr>
                <w:rFonts w:ascii="Times New Roman" w:eastAsia="Times New Roman" w:hAnsi="Times New Roman" w:cs="Times New Roman"/>
                <w:sz w:val="20"/>
                <w:szCs w:val="20"/>
              </w:rPr>
            </w:pPr>
            <w:r w:rsidRPr="005C635B">
              <w:rPr>
                <w:rFonts w:ascii="Times New Roman" w:eastAsia="Times New Roman" w:hAnsi="Times New Roman" w:cs="Times New Roman"/>
                <w:sz w:val="20"/>
                <w:szCs w:val="20"/>
              </w:rPr>
              <w:t>Проект нормативов допустимых выбросов (НДВ) загрязняющих веществ НПС имени Т.Касымова Атырауского нефтепроводного управления АО "КазТрансОйл" (корректировка); «НПС имени Т. Касымова. Реконструкция РВС 20 000 м3 №7»</w:t>
            </w:r>
          </w:p>
          <w:p w:rsidR="00754A70" w:rsidRPr="005C635B" w:rsidRDefault="00754A70" w:rsidP="005C635B">
            <w:pPr>
              <w:shd w:val="clear" w:color="auto" w:fill="FFFFFF"/>
              <w:spacing w:after="0" w:line="240" w:lineRule="auto"/>
              <w:rPr>
                <w:rFonts w:ascii="Times New Roman" w:eastAsia="Times New Roman" w:hAnsi="Times New Roman" w:cs="Times New Roman"/>
                <w:sz w:val="20"/>
                <w:szCs w:val="20"/>
              </w:rPr>
            </w:pPr>
          </w:p>
          <w:p w:rsidR="00D35577" w:rsidRDefault="005C635B" w:rsidP="005C635B">
            <w:pPr>
              <w:shd w:val="clear" w:color="auto" w:fill="FFFFFF"/>
              <w:spacing w:after="0" w:line="240" w:lineRule="auto"/>
              <w:rPr>
                <w:rFonts w:ascii="Times New Roman" w:eastAsia="Times New Roman" w:hAnsi="Times New Roman" w:cs="Times New Roman"/>
                <w:sz w:val="20"/>
                <w:szCs w:val="20"/>
              </w:rPr>
            </w:pPr>
            <w:r w:rsidRPr="005C635B">
              <w:rPr>
                <w:rFonts w:ascii="Times New Roman" w:eastAsia="Times New Roman" w:hAnsi="Times New Roman" w:cs="Times New Roman"/>
                <w:sz w:val="20"/>
                <w:szCs w:val="20"/>
              </w:rPr>
              <w:t>Заявитель: Акционерное общество ""КазТрансОйл""</w:t>
            </w:r>
          </w:p>
          <w:p w:rsidR="005C635B" w:rsidRDefault="005C635B" w:rsidP="005C635B">
            <w:pPr>
              <w:shd w:val="clear" w:color="auto" w:fill="FFFFFF"/>
              <w:spacing w:after="0" w:line="240" w:lineRule="auto"/>
              <w:rPr>
                <w:rFonts w:ascii="Times New Roman" w:eastAsia="Times New Roman" w:hAnsi="Times New Roman" w:cs="Times New Roman"/>
                <w:sz w:val="20"/>
                <w:szCs w:val="20"/>
              </w:rPr>
            </w:pPr>
          </w:p>
          <w:p w:rsidR="005C635B" w:rsidRPr="008D0D97" w:rsidRDefault="005C635B" w:rsidP="005C635B">
            <w:pPr>
              <w:spacing w:before="100" w:beforeAutospacing="1" w:after="100" w:afterAutospacing="1" w:line="240" w:lineRule="auto"/>
              <w:rPr>
                <w:rFonts w:ascii="Times New Roman" w:eastAsia="Times New Roman" w:hAnsi="Times New Roman" w:cs="Times New Roman"/>
                <w:b/>
                <w:sz w:val="20"/>
                <w:szCs w:val="20"/>
              </w:rPr>
            </w:pPr>
            <w:r w:rsidRPr="008D0D97">
              <w:rPr>
                <w:rFonts w:ascii="Times New Roman" w:eastAsia="Times New Roman" w:hAnsi="Times New Roman" w:cs="Times New Roman"/>
                <w:b/>
                <w:sz w:val="20"/>
                <w:szCs w:val="20"/>
              </w:rPr>
              <w:t>Размещено на Инф</w:t>
            </w:r>
            <w:r>
              <w:rPr>
                <w:rFonts w:ascii="Times New Roman" w:eastAsia="Times New Roman" w:hAnsi="Times New Roman" w:cs="Times New Roman"/>
                <w:b/>
                <w:sz w:val="20"/>
                <w:szCs w:val="20"/>
              </w:rPr>
              <w:t>ормационной системе: 12.11.2025</w:t>
            </w:r>
          </w:p>
          <w:p w:rsidR="005C635B" w:rsidRPr="00B6254B" w:rsidRDefault="005C635B" w:rsidP="005C635B">
            <w:pPr>
              <w:shd w:val="clear" w:color="auto" w:fill="FFFFFF"/>
              <w:spacing w:after="0" w:line="240" w:lineRule="auto"/>
              <w:rPr>
                <w:rFonts w:ascii="Times New Roman" w:eastAsia="Times New Roman" w:hAnsi="Times New Roman" w:cs="Times New Roman"/>
                <w:sz w:val="20"/>
                <w:szCs w:val="20"/>
              </w:rPr>
            </w:pPr>
            <w:r w:rsidRPr="008D0D97">
              <w:rPr>
                <w:rFonts w:ascii="Times New Roman" w:eastAsia="Times New Roman" w:hAnsi="Times New Roman" w:cs="Times New Roman"/>
                <w:b/>
                <w:sz w:val="20"/>
                <w:szCs w:val="20"/>
              </w:rPr>
              <w:t>Р</w:t>
            </w:r>
            <w:r>
              <w:rPr>
                <w:rFonts w:ascii="Times New Roman" w:eastAsia="Times New Roman" w:hAnsi="Times New Roman" w:cs="Times New Roman"/>
                <w:b/>
                <w:sz w:val="20"/>
                <w:szCs w:val="20"/>
              </w:rPr>
              <w:t>азмещено на ИР:12</w:t>
            </w:r>
            <w:r w:rsidRPr="008D0D97">
              <w:rPr>
                <w:rFonts w:ascii="Times New Roman" w:eastAsia="Times New Roman" w:hAnsi="Times New Roman" w:cs="Times New Roman"/>
                <w:b/>
                <w:sz w:val="20"/>
                <w:szCs w:val="20"/>
              </w:rPr>
              <w:t>.11.2025</w:t>
            </w: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C635B" w:rsidRPr="005C635B" w:rsidRDefault="005C635B" w:rsidP="005C635B">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15/12/2025 10:00</w:t>
            </w:r>
          </w:p>
          <w:p w:rsidR="005C635B" w:rsidRPr="005C635B" w:rsidRDefault="005C635B" w:rsidP="005C635B">
            <w:pPr>
              <w:spacing w:before="100" w:beforeAutospacing="1" w:after="100" w:afterAutospacing="1" w:line="240" w:lineRule="auto"/>
              <w:rPr>
                <w:rFonts w:ascii="Times New Roman" w:eastAsia="Times New Roman" w:hAnsi="Times New Roman" w:cs="Times New Roman"/>
                <w:sz w:val="20"/>
                <w:szCs w:val="20"/>
              </w:rPr>
            </w:pPr>
            <w:r w:rsidRPr="005C635B">
              <w:rPr>
                <w:rFonts w:ascii="Times New Roman" w:eastAsia="Times New Roman" w:hAnsi="Times New Roman" w:cs="Times New Roman"/>
                <w:sz w:val="20"/>
                <w:szCs w:val="20"/>
              </w:rPr>
              <w:t>Отчет о возможных воздействиях к "Проекту разработки месторождения Мунайлы"</w:t>
            </w:r>
          </w:p>
          <w:p w:rsidR="00D35577" w:rsidRPr="005C635B" w:rsidRDefault="005C635B" w:rsidP="005C635B">
            <w:pPr>
              <w:spacing w:before="100" w:beforeAutospacing="1" w:after="100" w:afterAutospacing="1" w:line="240" w:lineRule="auto"/>
              <w:rPr>
                <w:rFonts w:ascii="Times New Roman" w:eastAsia="Times New Roman" w:hAnsi="Times New Roman" w:cs="Times New Roman"/>
                <w:sz w:val="20"/>
                <w:szCs w:val="20"/>
              </w:rPr>
            </w:pPr>
            <w:r w:rsidRPr="005C635B">
              <w:rPr>
                <w:rFonts w:ascii="Times New Roman" w:eastAsia="Times New Roman" w:hAnsi="Times New Roman" w:cs="Times New Roman"/>
                <w:sz w:val="20"/>
                <w:szCs w:val="20"/>
              </w:rPr>
              <w:t xml:space="preserve">Заявитель: Товарищество с ограниченной </w:t>
            </w:r>
            <w:r w:rsidRPr="005C635B">
              <w:rPr>
                <w:rFonts w:ascii="Times New Roman" w:eastAsia="Times New Roman" w:hAnsi="Times New Roman" w:cs="Times New Roman"/>
                <w:sz w:val="20"/>
                <w:szCs w:val="20"/>
              </w:rPr>
              <w:lastRenderedPageBreak/>
              <w:t>ответственностью ""Мунайлы Казахстан""</w:t>
            </w:r>
          </w:p>
          <w:p w:rsidR="005C635B" w:rsidRPr="005C635B" w:rsidRDefault="005C635B" w:rsidP="005C635B">
            <w:pPr>
              <w:spacing w:before="100" w:beforeAutospacing="1" w:after="100" w:afterAutospacing="1" w:line="240" w:lineRule="auto"/>
              <w:rPr>
                <w:rFonts w:ascii="Times New Roman" w:eastAsia="Times New Roman" w:hAnsi="Times New Roman" w:cs="Times New Roman"/>
                <w:b/>
                <w:sz w:val="20"/>
                <w:szCs w:val="20"/>
              </w:rPr>
            </w:pPr>
            <w:r w:rsidRPr="005C635B">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10</w:t>
            </w:r>
            <w:r w:rsidRPr="005C635B">
              <w:rPr>
                <w:rFonts w:ascii="Times New Roman" w:eastAsia="Times New Roman" w:hAnsi="Times New Roman" w:cs="Times New Roman"/>
                <w:b/>
                <w:sz w:val="20"/>
                <w:szCs w:val="20"/>
              </w:rPr>
              <w:t>.11.2025</w:t>
            </w:r>
          </w:p>
          <w:p w:rsidR="005C635B" w:rsidRPr="00B6254B" w:rsidRDefault="005C635B" w:rsidP="005C635B">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ИР:10</w:t>
            </w:r>
            <w:r w:rsidRPr="005C635B">
              <w:rPr>
                <w:rFonts w:ascii="Times New Roman" w:eastAsia="Times New Roman" w:hAnsi="Times New Roman" w:cs="Times New Roman"/>
                <w:b/>
                <w:sz w:val="20"/>
                <w:szCs w:val="20"/>
              </w:rPr>
              <w:t>.11.2025</w:t>
            </w: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D35577" w:rsidRPr="00B6254B" w:rsidRDefault="00D35577" w:rsidP="008E6165">
            <w:pPr>
              <w:shd w:val="clear" w:color="auto" w:fill="FFFFFF"/>
              <w:spacing w:after="0" w:line="240" w:lineRule="auto"/>
              <w:jc w:val="both"/>
              <w:rPr>
                <w:rFonts w:ascii="Times New Roman" w:eastAsia="Times New Roman" w:hAnsi="Times New Roman" w:cs="Times New Roman"/>
                <w:sz w:val="20"/>
                <w:szCs w:val="20"/>
              </w:rPr>
            </w:pP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C635B" w:rsidRPr="005C635B" w:rsidRDefault="005C635B" w:rsidP="005C635B">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12/12/2025 11:00</w:t>
            </w:r>
          </w:p>
          <w:p w:rsidR="005C635B" w:rsidRPr="005C635B" w:rsidRDefault="005C635B" w:rsidP="005C635B">
            <w:pPr>
              <w:spacing w:before="100" w:beforeAutospacing="1" w:after="100" w:afterAutospacing="1" w:line="240" w:lineRule="auto"/>
              <w:rPr>
                <w:rFonts w:ascii="Times New Roman" w:eastAsia="Times New Roman" w:hAnsi="Times New Roman" w:cs="Times New Roman"/>
                <w:sz w:val="20"/>
                <w:szCs w:val="20"/>
              </w:rPr>
            </w:pPr>
            <w:r w:rsidRPr="005C635B">
              <w:rPr>
                <w:rFonts w:ascii="Times New Roman" w:eastAsia="Times New Roman" w:hAnsi="Times New Roman" w:cs="Times New Roman"/>
                <w:sz w:val="20"/>
                <w:szCs w:val="20"/>
              </w:rPr>
              <w:t>Раздел охраны окружающей среды «Установке комплексной подготовки газа (УКПГ) производительностью 1 000 000 000 нм3/год на месторождении Кашаган Атырауской области"</w:t>
            </w:r>
          </w:p>
          <w:p w:rsidR="00D35577" w:rsidRPr="005C635B" w:rsidRDefault="005C635B" w:rsidP="005C635B">
            <w:pPr>
              <w:spacing w:before="100" w:beforeAutospacing="1" w:after="100" w:afterAutospacing="1" w:line="240" w:lineRule="auto"/>
              <w:rPr>
                <w:rFonts w:ascii="Times New Roman" w:eastAsia="Times New Roman" w:hAnsi="Times New Roman" w:cs="Times New Roman"/>
                <w:sz w:val="20"/>
                <w:szCs w:val="20"/>
              </w:rPr>
            </w:pPr>
            <w:r w:rsidRPr="005C635B">
              <w:rPr>
                <w:rFonts w:ascii="Times New Roman" w:eastAsia="Times New Roman" w:hAnsi="Times New Roman" w:cs="Times New Roman"/>
                <w:sz w:val="20"/>
                <w:szCs w:val="20"/>
              </w:rPr>
              <w:t>Заявитель: Товарищество с ограниченной ответственностью ""GPC Investment""</w:t>
            </w:r>
          </w:p>
          <w:p w:rsidR="005C635B" w:rsidRPr="005C635B" w:rsidRDefault="005C635B" w:rsidP="005C635B">
            <w:pPr>
              <w:spacing w:before="100" w:beforeAutospacing="1" w:after="100" w:afterAutospacing="1" w:line="240" w:lineRule="auto"/>
              <w:rPr>
                <w:rFonts w:ascii="Times New Roman" w:eastAsia="Times New Roman" w:hAnsi="Times New Roman" w:cs="Times New Roman"/>
                <w:b/>
                <w:sz w:val="20"/>
                <w:szCs w:val="20"/>
              </w:rPr>
            </w:pPr>
            <w:r w:rsidRPr="005C635B">
              <w:rPr>
                <w:rFonts w:ascii="Times New Roman" w:eastAsia="Times New Roman" w:hAnsi="Times New Roman" w:cs="Times New Roman"/>
                <w:b/>
                <w:sz w:val="20"/>
                <w:szCs w:val="20"/>
              </w:rPr>
              <w:t>Размеще</w:t>
            </w:r>
            <w:r w:rsidR="00CB765F">
              <w:rPr>
                <w:rFonts w:ascii="Times New Roman" w:eastAsia="Times New Roman" w:hAnsi="Times New Roman" w:cs="Times New Roman"/>
                <w:b/>
                <w:sz w:val="20"/>
                <w:szCs w:val="20"/>
              </w:rPr>
              <w:t>но на Информационной системе: 11</w:t>
            </w:r>
            <w:r w:rsidRPr="005C635B">
              <w:rPr>
                <w:rFonts w:ascii="Times New Roman" w:eastAsia="Times New Roman" w:hAnsi="Times New Roman" w:cs="Times New Roman"/>
                <w:b/>
                <w:sz w:val="20"/>
                <w:szCs w:val="20"/>
              </w:rPr>
              <w:t>.11.2025</w:t>
            </w:r>
          </w:p>
          <w:p w:rsidR="005C635B" w:rsidRPr="00B6254B" w:rsidRDefault="00CB765F" w:rsidP="005C635B">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ИР:12</w:t>
            </w:r>
            <w:r w:rsidR="005C635B" w:rsidRPr="005C635B">
              <w:rPr>
                <w:rFonts w:ascii="Times New Roman" w:eastAsia="Times New Roman" w:hAnsi="Times New Roman" w:cs="Times New Roman"/>
                <w:b/>
                <w:sz w:val="20"/>
                <w:szCs w:val="20"/>
              </w:rPr>
              <w:t>.11.2025</w:t>
            </w: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D35577" w:rsidRPr="00B6254B" w:rsidRDefault="00D35577" w:rsidP="008E6165">
            <w:pPr>
              <w:shd w:val="clear" w:color="auto" w:fill="FFFFFF"/>
              <w:spacing w:after="0" w:line="240" w:lineRule="auto"/>
              <w:jc w:val="both"/>
              <w:rPr>
                <w:rFonts w:ascii="Times New Roman" w:eastAsia="Times New Roman" w:hAnsi="Times New Roman" w:cs="Times New Roman"/>
                <w:sz w:val="20"/>
                <w:szCs w:val="20"/>
              </w:rPr>
            </w:pP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CB765F" w:rsidRPr="00CB765F" w:rsidRDefault="00CB765F" w:rsidP="00CB765F">
            <w:pPr>
              <w:spacing w:before="100" w:beforeAutospacing="1" w:after="100" w:afterAutospacing="1" w:line="240" w:lineRule="auto"/>
              <w:rPr>
                <w:rFonts w:ascii="Times New Roman" w:eastAsia="Times New Roman" w:hAnsi="Times New Roman" w:cs="Times New Roman"/>
                <w:b/>
                <w:sz w:val="20"/>
                <w:szCs w:val="20"/>
              </w:rPr>
            </w:pPr>
            <w:r w:rsidRPr="00CB765F">
              <w:rPr>
                <w:rFonts w:ascii="Times New Roman" w:eastAsia="Times New Roman" w:hAnsi="Times New Roman" w:cs="Times New Roman"/>
                <w:b/>
                <w:sz w:val="20"/>
                <w:szCs w:val="20"/>
              </w:rPr>
              <w:t>12/12/202</w:t>
            </w:r>
            <w:r>
              <w:rPr>
                <w:rFonts w:ascii="Times New Roman" w:eastAsia="Times New Roman" w:hAnsi="Times New Roman" w:cs="Times New Roman"/>
                <w:b/>
                <w:sz w:val="20"/>
                <w:szCs w:val="20"/>
              </w:rPr>
              <w:t>5 15:00</w:t>
            </w:r>
          </w:p>
          <w:p w:rsidR="00CB765F" w:rsidRPr="00CB765F" w:rsidRDefault="00CB765F" w:rsidP="00CB765F">
            <w:pPr>
              <w:spacing w:before="100" w:beforeAutospacing="1" w:after="100" w:afterAutospacing="1" w:line="240" w:lineRule="auto"/>
              <w:rPr>
                <w:rFonts w:ascii="Times New Roman" w:eastAsia="Times New Roman" w:hAnsi="Times New Roman" w:cs="Times New Roman"/>
                <w:sz w:val="20"/>
                <w:szCs w:val="20"/>
              </w:rPr>
            </w:pPr>
            <w:r w:rsidRPr="00CB765F">
              <w:rPr>
                <w:rFonts w:ascii="Times New Roman" w:eastAsia="Times New Roman" w:hAnsi="Times New Roman" w:cs="Times New Roman"/>
                <w:sz w:val="20"/>
                <w:szCs w:val="20"/>
              </w:rPr>
              <w:t>Отчет о возможных воздействиях к "Проекту разведочных работ по поиску углеводородов на участке Кигаш, расположенного в Атырауской области Республики Казахстан"</w:t>
            </w:r>
          </w:p>
          <w:p w:rsidR="00D35577" w:rsidRPr="00CB765F" w:rsidRDefault="00CB765F" w:rsidP="00CB765F">
            <w:pPr>
              <w:spacing w:before="100" w:beforeAutospacing="1" w:after="100" w:afterAutospacing="1" w:line="240" w:lineRule="auto"/>
              <w:rPr>
                <w:rFonts w:ascii="Times New Roman" w:eastAsia="Times New Roman" w:hAnsi="Times New Roman" w:cs="Times New Roman"/>
                <w:sz w:val="20"/>
                <w:szCs w:val="20"/>
              </w:rPr>
            </w:pPr>
            <w:r w:rsidRPr="00CB765F">
              <w:rPr>
                <w:rFonts w:ascii="Times New Roman" w:eastAsia="Times New Roman" w:hAnsi="Times New Roman" w:cs="Times New Roman"/>
                <w:sz w:val="20"/>
                <w:szCs w:val="20"/>
              </w:rPr>
              <w:t>Заявитель</w:t>
            </w:r>
            <w:r w:rsidRPr="00CB765F">
              <w:rPr>
                <w:rFonts w:ascii="Times New Roman" w:eastAsia="Times New Roman" w:hAnsi="Times New Roman" w:cs="Times New Roman"/>
                <w:sz w:val="20"/>
                <w:szCs w:val="20"/>
                <w:lang w:val="en-US"/>
              </w:rPr>
              <w:t xml:space="preserve">: Pro Explore Mining Co., Ltd. </w:t>
            </w:r>
            <w:r w:rsidRPr="00CB765F">
              <w:rPr>
                <w:rFonts w:ascii="Times New Roman" w:eastAsia="Times New Roman" w:hAnsi="Times New Roman" w:cs="Times New Roman"/>
                <w:sz w:val="20"/>
                <w:szCs w:val="20"/>
              </w:rPr>
              <w:t>Жеке компаниясы</w:t>
            </w:r>
          </w:p>
          <w:p w:rsidR="00CB765F" w:rsidRPr="00CB765F" w:rsidRDefault="00CB765F" w:rsidP="00CB765F">
            <w:pPr>
              <w:spacing w:before="100" w:beforeAutospacing="1" w:after="100" w:afterAutospacing="1" w:line="240" w:lineRule="auto"/>
              <w:rPr>
                <w:rFonts w:ascii="Times New Roman" w:eastAsia="Times New Roman" w:hAnsi="Times New Roman" w:cs="Times New Roman"/>
                <w:b/>
                <w:sz w:val="20"/>
                <w:szCs w:val="20"/>
              </w:rPr>
            </w:pPr>
            <w:r w:rsidRPr="00CB765F">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12</w:t>
            </w:r>
            <w:r w:rsidRPr="00CB765F">
              <w:rPr>
                <w:rFonts w:ascii="Times New Roman" w:eastAsia="Times New Roman" w:hAnsi="Times New Roman" w:cs="Times New Roman"/>
                <w:b/>
                <w:sz w:val="20"/>
                <w:szCs w:val="20"/>
              </w:rPr>
              <w:t>.11.2025</w:t>
            </w:r>
          </w:p>
          <w:p w:rsidR="00CB765F" w:rsidRPr="00B6254B" w:rsidRDefault="00CB765F" w:rsidP="00CB765F">
            <w:pPr>
              <w:spacing w:before="100" w:beforeAutospacing="1" w:after="100" w:afterAutospacing="1" w:line="240" w:lineRule="auto"/>
              <w:rPr>
                <w:rFonts w:ascii="Times New Roman" w:eastAsia="Times New Roman" w:hAnsi="Times New Roman" w:cs="Times New Roman"/>
                <w:b/>
                <w:sz w:val="20"/>
                <w:szCs w:val="20"/>
              </w:rPr>
            </w:pPr>
            <w:r w:rsidRPr="00CB765F">
              <w:rPr>
                <w:rFonts w:ascii="Times New Roman" w:eastAsia="Times New Roman" w:hAnsi="Times New Roman" w:cs="Times New Roman"/>
                <w:b/>
                <w:sz w:val="20"/>
                <w:szCs w:val="20"/>
              </w:rPr>
              <w:t>Размещено на ИР:12.11.2025</w:t>
            </w: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D35577" w:rsidRPr="00B6254B" w:rsidRDefault="00D35577" w:rsidP="008E6165">
            <w:pPr>
              <w:shd w:val="clear" w:color="auto" w:fill="FFFFFF"/>
              <w:spacing w:after="0" w:line="240" w:lineRule="auto"/>
              <w:jc w:val="both"/>
              <w:rPr>
                <w:rFonts w:ascii="Times New Roman" w:eastAsia="Times New Roman" w:hAnsi="Times New Roman" w:cs="Times New Roman"/>
                <w:sz w:val="20"/>
                <w:szCs w:val="20"/>
              </w:rPr>
            </w:pP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CB765F" w:rsidRPr="00CB765F" w:rsidRDefault="00CB765F" w:rsidP="00CB765F">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17/12/2025 11:00</w:t>
            </w:r>
          </w:p>
          <w:p w:rsidR="00CB765F" w:rsidRPr="00CB765F" w:rsidRDefault="00CB765F" w:rsidP="00CB765F">
            <w:pPr>
              <w:spacing w:before="100" w:beforeAutospacing="1" w:after="100" w:afterAutospacing="1" w:line="240" w:lineRule="auto"/>
              <w:rPr>
                <w:rFonts w:ascii="Times New Roman" w:eastAsia="Times New Roman" w:hAnsi="Times New Roman" w:cs="Times New Roman"/>
                <w:sz w:val="20"/>
                <w:szCs w:val="20"/>
              </w:rPr>
            </w:pPr>
            <w:r w:rsidRPr="00CB765F">
              <w:rPr>
                <w:rFonts w:ascii="Times New Roman" w:eastAsia="Times New Roman" w:hAnsi="Times New Roman" w:cs="Times New Roman"/>
                <w:sz w:val="20"/>
                <w:szCs w:val="20"/>
              </w:rPr>
              <w:t>Материалы для получения экологического разрешения на воздействие: проект нормативов НДВ, ПУО, ПЭК, ППМ ТОО "ИПЦ Мунай" на 2026г.</w:t>
            </w:r>
          </w:p>
          <w:p w:rsidR="00D35577" w:rsidRPr="00CB765F" w:rsidRDefault="00CB765F" w:rsidP="00CB765F">
            <w:pPr>
              <w:spacing w:before="100" w:beforeAutospacing="1" w:after="100" w:afterAutospacing="1" w:line="240" w:lineRule="auto"/>
              <w:rPr>
                <w:rFonts w:ascii="Times New Roman" w:eastAsia="Times New Roman" w:hAnsi="Times New Roman" w:cs="Times New Roman"/>
                <w:sz w:val="20"/>
                <w:szCs w:val="20"/>
              </w:rPr>
            </w:pPr>
            <w:r w:rsidRPr="00CB765F">
              <w:rPr>
                <w:rFonts w:ascii="Times New Roman" w:eastAsia="Times New Roman" w:hAnsi="Times New Roman" w:cs="Times New Roman"/>
                <w:sz w:val="20"/>
                <w:szCs w:val="20"/>
              </w:rPr>
              <w:t>Заявитель: Товарищество с ограниченной ответственностью ""ИПЦ - Мунай""</w:t>
            </w:r>
          </w:p>
          <w:p w:rsidR="00CB765F" w:rsidRPr="00CB765F" w:rsidRDefault="00CB765F" w:rsidP="00CB765F">
            <w:pPr>
              <w:spacing w:before="100" w:beforeAutospacing="1" w:after="100" w:afterAutospacing="1" w:line="240" w:lineRule="auto"/>
              <w:rPr>
                <w:rFonts w:ascii="Times New Roman" w:eastAsia="Times New Roman" w:hAnsi="Times New Roman" w:cs="Times New Roman"/>
                <w:b/>
                <w:sz w:val="20"/>
                <w:szCs w:val="20"/>
              </w:rPr>
            </w:pPr>
            <w:r w:rsidRPr="00CB765F">
              <w:rPr>
                <w:rFonts w:ascii="Times New Roman" w:eastAsia="Times New Roman" w:hAnsi="Times New Roman" w:cs="Times New Roman"/>
                <w:b/>
                <w:sz w:val="20"/>
                <w:szCs w:val="20"/>
              </w:rPr>
              <w:lastRenderedPageBreak/>
              <w:t>Размеще</w:t>
            </w:r>
            <w:r>
              <w:rPr>
                <w:rFonts w:ascii="Times New Roman" w:eastAsia="Times New Roman" w:hAnsi="Times New Roman" w:cs="Times New Roman"/>
                <w:b/>
                <w:sz w:val="20"/>
                <w:szCs w:val="20"/>
              </w:rPr>
              <w:t>но на Информационной системе: 13</w:t>
            </w:r>
            <w:r w:rsidRPr="00CB765F">
              <w:rPr>
                <w:rFonts w:ascii="Times New Roman" w:eastAsia="Times New Roman" w:hAnsi="Times New Roman" w:cs="Times New Roman"/>
                <w:b/>
                <w:sz w:val="20"/>
                <w:szCs w:val="20"/>
              </w:rPr>
              <w:t>.11.2025</w:t>
            </w:r>
          </w:p>
          <w:p w:rsidR="00CB765F" w:rsidRPr="00B6254B" w:rsidRDefault="00CB765F" w:rsidP="00CB765F">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ИР:14</w:t>
            </w:r>
            <w:r w:rsidRPr="00CB765F">
              <w:rPr>
                <w:rFonts w:ascii="Times New Roman" w:eastAsia="Times New Roman" w:hAnsi="Times New Roman" w:cs="Times New Roman"/>
                <w:b/>
                <w:sz w:val="20"/>
                <w:szCs w:val="20"/>
              </w:rPr>
              <w:t>.11.2025</w:t>
            </w: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D35577" w:rsidRPr="00B6254B" w:rsidRDefault="00D35577" w:rsidP="008E6165">
            <w:pPr>
              <w:shd w:val="clear" w:color="auto" w:fill="FFFFFF"/>
              <w:spacing w:after="0" w:line="240" w:lineRule="auto"/>
              <w:jc w:val="both"/>
              <w:rPr>
                <w:rFonts w:ascii="Times New Roman" w:eastAsia="Times New Roman" w:hAnsi="Times New Roman" w:cs="Times New Roman"/>
                <w:sz w:val="20"/>
                <w:szCs w:val="20"/>
              </w:rPr>
            </w:pP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F2785D" w:rsidRPr="00F2785D" w:rsidRDefault="00F2785D" w:rsidP="00F2785D">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19/12/2025 11:00</w:t>
            </w:r>
          </w:p>
          <w:p w:rsidR="00F2785D" w:rsidRPr="00F2785D" w:rsidRDefault="00F2785D" w:rsidP="00F2785D">
            <w:pPr>
              <w:spacing w:before="100" w:beforeAutospacing="1" w:after="100" w:afterAutospacing="1" w:line="240" w:lineRule="auto"/>
              <w:rPr>
                <w:rFonts w:ascii="Times New Roman" w:eastAsia="Times New Roman" w:hAnsi="Times New Roman" w:cs="Times New Roman"/>
                <w:sz w:val="20"/>
                <w:szCs w:val="20"/>
              </w:rPr>
            </w:pPr>
            <w:r w:rsidRPr="00F2785D">
              <w:rPr>
                <w:rFonts w:ascii="Times New Roman" w:eastAsia="Times New Roman" w:hAnsi="Times New Roman" w:cs="Times New Roman"/>
                <w:sz w:val="20"/>
                <w:szCs w:val="20"/>
              </w:rPr>
              <w:t>Раздел охраны окружающей среды к проекту «Нефтепровод от месторождения Морское до ПССН Каратон»</w:t>
            </w:r>
          </w:p>
          <w:p w:rsidR="00D35577" w:rsidRPr="00F2785D" w:rsidRDefault="00F2785D" w:rsidP="00F2785D">
            <w:pPr>
              <w:spacing w:before="100" w:beforeAutospacing="1" w:after="100" w:afterAutospacing="1" w:line="240" w:lineRule="auto"/>
              <w:rPr>
                <w:rFonts w:ascii="Times New Roman" w:eastAsia="Times New Roman" w:hAnsi="Times New Roman" w:cs="Times New Roman"/>
                <w:sz w:val="20"/>
                <w:szCs w:val="20"/>
              </w:rPr>
            </w:pPr>
            <w:r w:rsidRPr="00F2785D">
              <w:rPr>
                <w:rFonts w:ascii="Times New Roman" w:eastAsia="Times New Roman" w:hAnsi="Times New Roman" w:cs="Times New Roman"/>
                <w:sz w:val="20"/>
                <w:szCs w:val="20"/>
              </w:rPr>
              <w:t>Заявитель: Акционерное общество ""КоЖаН""</w:t>
            </w:r>
          </w:p>
          <w:p w:rsidR="00F2785D" w:rsidRPr="00F2785D" w:rsidRDefault="00F2785D" w:rsidP="00F2785D">
            <w:pPr>
              <w:spacing w:before="100" w:beforeAutospacing="1" w:after="100" w:afterAutospacing="1" w:line="240" w:lineRule="auto"/>
              <w:rPr>
                <w:rFonts w:ascii="Times New Roman" w:eastAsia="Times New Roman" w:hAnsi="Times New Roman" w:cs="Times New Roman"/>
                <w:b/>
                <w:sz w:val="20"/>
                <w:szCs w:val="20"/>
              </w:rPr>
            </w:pPr>
            <w:r w:rsidRPr="00F2785D">
              <w:rPr>
                <w:rFonts w:ascii="Times New Roman" w:eastAsia="Times New Roman" w:hAnsi="Times New Roman" w:cs="Times New Roman"/>
                <w:b/>
                <w:sz w:val="20"/>
                <w:szCs w:val="20"/>
              </w:rPr>
              <w:t>Размещено на Информационной системе: 13.11.2025</w:t>
            </w:r>
          </w:p>
          <w:p w:rsidR="00F2785D" w:rsidRPr="00B6254B" w:rsidRDefault="00F2785D" w:rsidP="00F2785D">
            <w:pPr>
              <w:spacing w:before="100" w:beforeAutospacing="1" w:after="100" w:afterAutospacing="1" w:line="240" w:lineRule="auto"/>
              <w:rPr>
                <w:rFonts w:ascii="Times New Roman" w:eastAsia="Times New Roman" w:hAnsi="Times New Roman" w:cs="Times New Roman"/>
                <w:b/>
                <w:sz w:val="20"/>
                <w:szCs w:val="20"/>
              </w:rPr>
            </w:pPr>
            <w:r w:rsidRPr="00F2785D">
              <w:rPr>
                <w:rFonts w:ascii="Times New Roman" w:eastAsia="Times New Roman" w:hAnsi="Times New Roman" w:cs="Times New Roman"/>
                <w:b/>
                <w:sz w:val="20"/>
                <w:szCs w:val="20"/>
              </w:rPr>
              <w:t>Размещено на ИР:14.11.2025</w:t>
            </w: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D35577" w:rsidRPr="00B6254B" w:rsidRDefault="00D35577" w:rsidP="008E6165">
            <w:pPr>
              <w:shd w:val="clear" w:color="auto" w:fill="FFFFFF"/>
              <w:spacing w:after="0" w:line="240" w:lineRule="auto"/>
              <w:jc w:val="both"/>
              <w:rPr>
                <w:rFonts w:ascii="Times New Roman" w:eastAsia="Times New Roman" w:hAnsi="Times New Roman" w:cs="Times New Roman"/>
                <w:sz w:val="20"/>
                <w:szCs w:val="20"/>
              </w:rPr>
            </w:pP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F2785D" w:rsidRPr="00F2785D" w:rsidRDefault="00F2785D" w:rsidP="00F2785D">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18/12/2025 15:00</w:t>
            </w:r>
          </w:p>
          <w:p w:rsidR="00F2785D" w:rsidRPr="00B268ED" w:rsidRDefault="00F2785D" w:rsidP="00F2785D">
            <w:pPr>
              <w:spacing w:before="100" w:beforeAutospacing="1" w:after="100" w:afterAutospacing="1" w:line="240" w:lineRule="auto"/>
              <w:rPr>
                <w:rFonts w:ascii="Times New Roman" w:eastAsia="Times New Roman" w:hAnsi="Times New Roman" w:cs="Times New Roman"/>
                <w:sz w:val="20"/>
                <w:szCs w:val="20"/>
              </w:rPr>
            </w:pPr>
            <w:r w:rsidRPr="00B268ED">
              <w:rPr>
                <w:rFonts w:ascii="Times New Roman" w:eastAsia="Times New Roman" w:hAnsi="Times New Roman" w:cs="Times New Roman"/>
                <w:sz w:val="20"/>
                <w:szCs w:val="20"/>
              </w:rPr>
              <w:t>Заявочный пакет для получения экологического разрешения на воздействие по проекту «Обустройство месторождения Кашаган. Устранение узких мест (УУМ) на Наземном комплексе. Модернизация» с материалами экологической оценки по упрощенному порядку (РООС).</w:t>
            </w:r>
          </w:p>
          <w:p w:rsidR="00D35577" w:rsidRPr="00B268ED" w:rsidRDefault="00F2785D" w:rsidP="00F2785D">
            <w:pPr>
              <w:spacing w:before="100" w:beforeAutospacing="1" w:after="100" w:afterAutospacing="1" w:line="240" w:lineRule="auto"/>
              <w:rPr>
                <w:rFonts w:ascii="Times New Roman" w:eastAsia="Times New Roman" w:hAnsi="Times New Roman" w:cs="Times New Roman"/>
                <w:sz w:val="20"/>
                <w:szCs w:val="20"/>
              </w:rPr>
            </w:pPr>
            <w:r w:rsidRPr="00B268ED">
              <w:rPr>
                <w:rFonts w:ascii="Times New Roman" w:eastAsia="Times New Roman" w:hAnsi="Times New Roman" w:cs="Times New Roman"/>
                <w:sz w:val="20"/>
                <w:szCs w:val="20"/>
              </w:rPr>
              <w:t>Заявитель: Филиал ""Норт Каспиан Оперейтинг Компани Н.В.""</w:t>
            </w:r>
          </w:p>
          <w:p w:rsidR="00F2785D" w:rsidRPr="00F2785D" w:rsidRDefault="00F2785D" w:rsidP="00F2785D">
            <w:pPr>
              <w:spacing w:before="100" w:beforeAutospacing="1" w:after="100" w:afterAutospacing="1" w:line="240" w:lineRule="auto"/>
              <w:rPr>
                <w:rFonts w:ascii="Times New Roman" w:eastAsia="Times New Roman" w:hAnsi="Times New Roman" w:cs="Times New Roman"/>
                <w:b/>
                <w:sz w:val="20"/>
                <w:szCs w:val="20"/>
              </w:rPr>
            </w:pPr>
            <w:r w:rsidRPr="00F2785D">
              <w:rPr>
                <w:rFonts w:ascii="Times New Roman" w:eastAsia="Times New Roman" w:hAnsi="Times New Roman" w:cs="Times New Roman"/>
                <w:b/>
                <w:sz w:val="20"/>
                <w:szCs w:val="20"/>
              </w:rPr>
              <w:t>Размеще</w:t>
            </w:r>
            <w:r w:rsidR="00B268ED">
              <w:rPr>
                <w:rFonts w:ascii="Times New Roman" w:eastAsia="Times New Roman" w:hAnsi="Times New Roman" w:cs="Times New Roman"/>
                <w:b/>
                <w:sz w:val="20"/>
                <w:szCs w:val="20"/>
              </w:rPr>
              <w:t>но на Информационной системе: 14</w:t>
            </w:r>
            <w:r w:rsidRPr="00F2785D">
              <w:rPr>
                <w:rFonts w:ascii="Times New Roman" w:eastAsia="Times New Roman" w:hAnsi="Times New Roman" w:cs="Times New Roman"/>
                <w:b/>
                <w:sz w:val="20"/>
                <w:szCs w:val="20"/>
              </w:rPr>
              <w:t>.11.2025</w:t>
            </w:r>
          </w:p>
          <w:p w:rsidR="00F2785D" w:rsidRPr="00B6254B" w:rsidRDefault="00F2785D" w:rsidP="00F2785D">
            <w:pPr>
              <w:spacing w:before="100" w:beforeAutospacing="1" w:after="100" w:afterAutospacing="1" w:line="240" w:lineRule="auto"/>
              <w:rPr>
                <w:rFonts w:ascii="Times New Roman" w:eastAsia="Times New Roman" w:hAnsi="Times New Roman" w:cs="Times New Roman"/>
                <w:b/>
                <w:sz w:val="20"/>
                <w:szCs w:val="20"/>
              </w:rPr>
            </w:pPr>
            <w:r w:rsidRPr="00F2785D">
              <w:rPr>
                <w:rFonts w:ascii="Times New Roman" w:eastAsia="Times New Roman" w:hAnsi="Times New Roman" w:cs="Times New Roman"/>
                <w:b/>
                <w:sz w:val="20"/>
                <w:szCs w:val="20"/>
              </w:rPr>
              <w:t>Размещено на ИР:14.11.2025</w:t>
            </w: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D35577" w:rsidRPr="00B6254B" w:rsidRDefault="00D35577" w:rsidP="008E6165">
            <w:pPr>
              <w:shd w:val="clear" w:color="auto" w:fill="FFFFFF"/>
              <w:spacing w:after="0" w:line="240" w:lineRule="auto"/>
              <w:jc w:val="both"/>
              <w:rPr>
                <w:rFonts w:ascii="Times New Roman" w:eastAsia="Times New Roman" w:hAnsi="Times New Roman" w:cs="Times New Roman"/>
                <w:sz w:val="20"/>
                <w:szCs w:val="20"/>
              </w:rPr>
            </w:pP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7C0442" w:rsidRPr="007C0442" w:rsidRDefault="007C0442" w:rsidP="007C0442">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22/12/2025 10:00</w:t>
            </w:r>
          </w:p>
          <w:p w:rsidR="007C0442" w:rsidRPr="007C0442" w:rsidRDefault="007C0442" w:rsidP="007C0442">
            <w:pPr>
              <w:spacing w:before="100" w:beforeAutospacing="1" w:after="100" w:afterAutospacing="1" w:line="240" w:lineRule="auto"/>
              <w:rPr>
                <w:rFonts w:ascii="Times New Roman" w:eastAsia="Times New Roman" w:hAnsi="Times New Roman" w:cs="Times New Roman"/>
                <w:sz w:val="20"/>
                <w:szCs w:val="20"/>
              </w:rPr>
            </w:pPr>
            <w:r w:rsidRPr="007C0442">
              <w:rPr>
                <w:rFonts w:ascii="Times New Roman" w:eastAsia="Times New Roman" w:hAnsi="Times New Roman" w:cs="Times New Roman"/>
                <w:sz w:val="20"/>
                <w:szCs w:val="20"/>
              </w:rPr>
              <w:t>Материалы заявления на получение экологического разрешения на воздействие на период 2026–2030 годов (проекты нормативов эмиссий, программа управления отходами, программа экологического контроля, план мероприятий по ООС)</w:t>
            </w:r>
          </w:p>
          <w:p w:rsidR="00D35577" w:rsidRPr="007C0442" w:rsidRDefault="007C0442" w:rsidP="007C0442">
            <w:pPr>
              <w:spacing w:before="100" w:beforeAutospacing="1" w:after="100" w:afterAutospacing="1" w:line="240" w:lineRule="auto"/>
              <w:rPr>
                <w:rFonts w:ascii="Times New Roman" w:eastAsia="Times New Roman" w:hAnsi="Times New Roman" w:cs="Times New Roman"/>
                <w:sz w:val="20"/>
                <w:szCs w:val="20"/>
              </w:rPr>
            </w:pPr>
            <w:r w:rsidRPr="007C0442">
              <w:rPr>
                <w:rFonts w:ascii="Times New Roman" w:eastAsia="Times New Roman" w:hAnsi="Times New Roman" w:cs="Times New Roman"/>
                <w:sz w:val="20"/>
                <w:szCs w:val="20"/>
              </w:rPr>
              <w:lastRenderedPageBreak/>
              <w:t>Заявитель: Карачаганак Петролиум Оперейтинг Б.В. Казахстанский филиал</w:t>
            </w:r>
          </w:p>
          <w:p w:rsidR="007C0442" w:rsidRPr="007C0442" w:rsidRDefault="007C0442" w:rsidP="007C0442">
            <w:pPr>
              <w:spacing w:before="100" w:beforeAutospacing="1" w:after="100" w:afterAutospacing="1" w:line="240" w:lineRule="auto"/>
              <w:rPr>
                <w:rFonts w:ascii="Times New Roman" w:eastAsia="Times New Roman" w:hAnsi="Times New Roman" w:cs="Times New Roman"/>
                <w:b/>
                <w:sz w:val="20"/>
                <w:szCs w:val="20"/>
              </w:rPr>
            </w:pPr>
            <w:r w:rsidRPr="007C0442">
              <w:rPr>
                <w:rFonts w:ascii="Times New Roman" w:eastAsia="Times New Roman" w:hAnsi="Times New Roman" w:cs="Times New Roman"/>
                <w:b/>
                <w:sz w:val="20"/>
                <w:szCs w:val="20"/>
              </w:rPr>
              <w:t>Размещено на Информационной системе: 14.11.2025</w:t>
            </w:r>
          </w:p>
          <w:p w:rsidR="007C0442" w:rsidRPr="00B6254B" w:rsidRDefault="007C0442" w:rsidP="007C0442">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w:t>
            </w:r>
          </w:p>
        </w:tc>
        <w:tc>
          <w:tcPr>
            <w:tcW w:w="1408" w:type="dxa"/>
            <w:shd w:val="clear" w:color="auto" w:fill="auto"/>
          </w:tcPr>
          <w:p w:rsidR="00D35577" w:rsidRPr="00B6254B" w:rsidRDefault="007C0442" w:rsidP="008E6165">
            <w:pPr>
              <w:spacing w:after="0" w:line="240" w:lineRule="auto"/>
              <w:jc w:val="center"/>
              <w:rPr>
                <w:rFonts w:ascii="Times New Roman" w:eastAsia="Times New Roman" w:hAnsi="Times New Roman" w:cs="Times New Roman"/>
                <w:sz w:val="20"/>
                <w:szCs w:val="20"/>
                <w:lang w:eastAsia="ru-RU"/>
              </w:rPr>
            </w:pPr>
            <w:r w:rsidRPr="007C0442">
              <w:rPr>
                <w:rFonts w:ascii="Times New Roman" w:eastAsia="Times New Roman" w:hAnsi="Times New Roman" w:cs="Times New Roman"/>
                <w:color w:val="FF0000"/>
                <w:sz w:val="20"/>
                <w:szCs w:val="20"/>
                <w:lang w:eastAsia="ru-RU"/>
              </w:rPr>
              <w:lastRenderedPageBreak/>
              <w:t>Отсутсвует обьявления на сайте МИО Скрин от 10.12.2025</w:t>
            </w:r>
          </w:p>
        </w:tc>
        <w:tc>
          <w:tcPr>
            <w:tcW w:w="2703" w:type="dxa"/>
            <w:shd w:val="clear" w:color="auto" w:fill="auto"/>
          </w:tcPr>
          <w:p w:rsidR="00D35577" w:rsidRPr="00B6254B" w:rsidRDefault="00D35577" w:rsidP="008E6165">
            <w:pPr>
              <w:shd w:val="clear" w:color="auto" w:fill="FFFFFF"/>
              <w:spacing w:after="0" w:line="240" w:lineRule="auto"/>
              <w:jc w:val="both"/>
              <w:rPr>
                <w:rFonts w:ascii="Times New Roman" w:eastAsia="Times New Roman" w:hAnsi="Times New Roman" w:cs="Times New Roman"/>
                <w:sz w:val="20"/>
                <w:szCs w:val="20"/>
              </w:rPr>
            </w:pP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7C0442" w:rsidRPr="007C0442" w:rsidRDefault="007C0442" w:rsidP="007C0442">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18/12/2025 11:00</w:t>
            </w:r>
          </w:p>
          <w:p w:rsidR="007C0442" w:rsidRPr="007C0442" w:rsidRDefault="007C0442" w:rsidP="007C0442">
            <w:pPr>
              <w:spacing w:before="100" w:beforeAutospacing="1" w:after="100" w:afterAutospacing="1" w:line="240" w:lineRule="auto"/>
              <w:rPr>
                <w:rFonts w:ascii="Times New Roman" w:eastAsia="Times New Roman" w:hAnsi="Times New Roman" w:cs="Times New Roman"/>
                <w:sz w:val="20"/>
                <w:szCs w:val="20"/>
              </w:rPr>
            </w:pPr>
            <w:r w:rsidRPr="007C0442">
              <w:rPr>
                <w:rFonts w:ascii="Times New Roman" w:eastAsia="Times New Roman" w:hAnsi="Times New Roman" w:cs="Times New Roman"/>
                <w:sz w:val="20"/>
                <w:szCs w:val="20"/>
              </w:rPr>
              <w:t>Проект нормативов допустимых выбросов загрязняющих веществ в атмосферный воздух от объектов месторождения Каратобе-Бурбайтал ТОО "Аскер Мунай"</w:t>
            </w:r>
          </w:p>
          <w:p w:rsidR="00D35577" w:rsidRPr="007C0442" w:rsidRDefault="007C0442" w:rsidP="007C0442">
            <w:pPr>
              <w:spacing w:before="100" w:beforeAutospacing="1" w:after="100" w:afterAutospacing="1" w:line="240" w:lineRule="auto"/>
              <w:rPr>
                <w:rFonts w:ascii="Times New Roman" w:eastAsia="Times New Roman" w:hAnsi="Times New Roman" w:cs="Times New Roman"/>
                <w:sz w:val="20"/>
                <w:szCs w:val="20"/>
              </w:rPr>
            </w:pPr>
            <w:r w:rsidRPr="007C0442">
              <w:rPr>
                <w:rFonts w:ascii="Times New Roman" w:eastAsia="Times New Roman" w:hAnsi="Times New Roman" w:cs="Times New Roman"/>
                <w:sz w:val="20"/>
                <w:szCs w:val="20"/>
              </w:rPr>
              <w:t>Заявитель: Товарищество с ограниченной ответственностью ""Аскер Мунай"</w:t>
            </w:r>
          </w:p>
          <w:p w:rsidR="007C0442" w:rsidRPr="007C0442" w:rsidRDefault="007C0442" w:rsidP="007C0442">
            <w:pPr>
              <w:spacing w:before="100" w:beforeAutospacing="1" w:after="100" w:afterAutospacing="1" w:line="240" w:lineRule="auto"/>
              <w:rPr>
                <w:rFonts w:ascii="Times New Roman" w:eastAsia="Times New Roman" w:hAnsi="Times New Roman" w:cs="Times New Roman"/>
                <w:b/>
                <w:sz w:val="20"/>
                <w:szCs w:val="20"/>
              </w:rPr>
            </w:pPr>
            <w:r w:rsidRPr="007C0442">
              <w:rPr>
                <w:rFonts w:ascii="Times New Roman" w:eastAsia="Times New Roman" w:hAnsi="Times New Roman" w:cs="Times New Roman"/>
                <w:b/>
                <w:sz w:val="20"/>
                <w:szCs w:val="20"/>
              </w:rPr>
              <w:t>Размещено на Информационной системе: 14.11.2025</w:t>
            </w:r>
          </w:p>
          <w:p w:rsidR="007C0442" w:rsidRPr="00B6254B" w:rsidRDefault="007C0442" w:rsidP="007C0442">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ИР:14.11.2025</w:t>
            </w: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D35577" w:rsidRPr="00B6254B" w:rsidRDefault="00D35577" w:rsidP="008E6165">
            <w:pPr>
              <w:shd w:val="clear" w:color="auto" w:fill="FFFFFF"/>
              <w:spacing w:after="0" w:line="240" w:lineRule="auto"/>
              <w:jc w:val="both"/>
              <w:rPr>
                <w:rFonts w:ascii="Times New Roman" w:eastAsia="Times New Roman" w:hAnsi="Times New Roman" w:cs="Times New Roman"/>
                <w:sz w:val="20"/>
                <w:szCs w:val="20"/>
              </w:rPr>
            </w:pP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7C0442" w:rsidRPr="007C0442" w:rsidRDefault="007C0442" w:rsidP="007C0442">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19/12/2025 10:00</w:t>
            </w:r>
          </w:p>
          <w:p w:rsidR="007C0442" w:rsidRPr="007C0442" w:rsidRDefault="007C0442" w:rsidP="007C0442">
            <w:pPr>
              <w:spacing w:before="100" w:beforeAutospacing="1" w:after="100" w:afterAutospacing="1" w:line="240" w:lineRule="auto"/>
              <w:rPr>
                <w:rFonts w:ascii="Times New Roman" w:eastAsia="Times New Roman" w:hAnsi="Times New Roman" w:cs="Times New Roman"/>
                <w:sz w:val="20"/>
                <w:szCs w:val="20"/>
              </w:rPr>
            </w:pPr>
            <w:r w:rsidRPr="007C0442">
              <w:rPr>
                <w:rFonts w:ascii="Times New Roman" w:eastAsia="Times New Roman" w:hAnsi="Times New Roman" w:cs="Times New Roman"/>
                <w:sz w:val="20"/>
                <w:szCs w:val="20"/>
              </w:rPr>
              <w:t>Проект "Отчет о возможных воздействиях" к проекту "Нефтепровод от месторождения Морское до ПССН Каратон"</w:t>
            </w:r>
          </w:p>
          <w:p w:rsidR="00D35577" w:rsidRPr="007C0442" w:rsidRDefault="007C0442" w:rsidP="007C0442">
            <w:pPr>
              <w:spacing w:before="100" w:beforeAutospacing="1" w:after="100" w:afterAutospacing="1" w:line="240" w:lineRule="auto"/>
              <w:rPr>
                <w:rFonts w:ascii="Times New Roman" w:eastAsia="Times New Roman" w:hAnsi="Times New Roman" w:cs="Times New Roman"/>
                <w:sz w:val="20"/>
                <w:szCs w:val="20"/>
              </w:rPr>
            </w:pPr>
            <w:r w:rsidRPr="007C0442">
              <w:rPr>
                <w:rFonts w:ascii="Times New Roman" w:eastAsia="Times New Roman" w:hAnsi="Times New Roman" w:cs="Times New Roman"/>
                <w:sz w:val="20"/>
                <w:szCs w:val="20"/>
              </w:rPr>
              <w:t>Заявитель: Акционерное общество ""КоЖаН""</w:t>
            </w:r>
          </w:p>
          <w:p w:rsidR="007C0442" w:rsidRPr="007C0442" w:rsidRDefault="007C0442" w:rsidP="007C0442">
            <w:pPr>
              <w:spacing w:before="100" w:beforeAutospacing="1" w:after="100" w:afterAutospacing="1" w:line="240" w:lineRule="auto"/>
              <w:rPr>
                <w:rFonts w:ascii="Times New Roman" w:eastAsia="Times New Roman" w:hAnsi="Times New Roman" w:cs="Times New Roman"/>
                <w:b/>
                <w:sz w:val="20"/>
                <w:szCs w:val="20"/>
              </w:rPr>
            </w:pPr>
            <w:r w:rsidRPr="007C0442">
              <w:rPr>
                <w:rFonts w:ascii="Times New Roman" w:eastAsia="Times New Roman" w:hAnsi="Times New Roman" w:cs="Times New Roman"/>
                <w:b/>
                <w:sz w:val="20"/>
                <w:szCs w:val="20"/>
              </w:rPr>
              <w:t>Размещено на Информационной системе: 14.11.2025</w:t>
            </w:r>
          </w:p>
          <w:p w:rsidR="007C0442" w:rsidRPr="00B6254B" w:rsidRDefault="0007094F" w:rsidP="007C0442">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Размещено на ИР: </w:t>
            </w:r>
            <w:r w:rsidRPr="0007094F">
              <w:rPr>
                <w:rFonts w:ascii="Times New Roman" w:eastAsia="Times New Roman" w:hAnsi="Times New Roman" w:cs="Times New Roman"/>
                <w:b/>
                <w:sz w:val="20"/>
                <w:szCs w:val="20"/>
              </w:rPr>
              <w:t>14.11.2025</w:t>
            </w: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D35577" w:rsidRPr="00B6254B" w:rsidRDefault="00D35577" w:rsidP="008E6165">
            <w:pPr>
              <w:shd w:val="clear" w:color="auto" w:fill="FFFFFF"/>
              <w:spacing w:after="0" w:line="240" w:lineRule="auto"/>
              <w:jc w:val="both"/>
              <w:rPr>
                <w:rFonts w:ascii="Times New Roman" w:eastAsia="Times New Roman" w:hAnsi="Times New Roman" w:cs="Times New Roman"/>
                <w:sz w:val="20"/>
                <w:szCs w:val="20"/>
              </w:rPr>
            </w:pP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07094F" w:rsidRPr="0007094F" w:rsidRDefault="0007094F" w:rsidP="0007094F">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19/12/2025 15:00</w:t>
            </w:r>
          </w:p>
          <w:p w:rsidR="0007094F" w:rsidRPr="0007094F" w:rsidRDefault="0007094F" w:rsidP="0007094F">
            <w:pPr>
              <w:spacing w:before="100" w:beforeAutospacing="1" w:after="100" w:afterAutospacing="1" w:line="240" w:lineRule="auto"/>
              <w:rPr>
                <w:rFonts w:ascii="Times New Roman" w:eastAsia="Times New Roman" w:hAnsi="Times New Roman" w:cs="Times New Roman"/>
                <w:sz w:val="20"/>
                <w:szCs w:val="20"/>
              </w:rPr>
            </w:pPr>
            <w:r w:rsidRPr="0007094F">
              <w:rPr>
                <w:rFonts w:ascii="Times New Roman" w:eastAsia="Times New Roman" w:hAnsi="Times New Roman" w:cs="Times New Roman"/>
                <w:sz w:val="20"/>
                <w:szCs w:val="20"/>
              </w:rPr>
              <w:t>Раздел охраны окружающей среды к "Рабочему проекту на Обустройство месторождения «Морское» на 2026 год. Расширение. Атырауская область" и План мероприятий по охране окружающей среды к нему</w:t>
            </w:r>
          </w:p>
          <w:p w:rsidR="00D35577" w:rsidRPr="0007094F" w:rsidRDefault="0007094F" w:rsidP="0007094F">
            <w:pPr>
              <w:spacing w:before="100" w:beforeAutospacing="1" w:after="100" w:afterAutospacing="1" w:line="240" w:lineRule="auto"/>
              <w:rPr>
                <w:rFonts w:ascii="Times New Roman" w:eastAsia="Times New Roman" w:hAnsi="Times New Roman" w:cs="Times New Roman"/>
                <w:sz w:val="20"/>
                <w:szCs w:val="20"/>
              </w:rPr>
            </w:pPr>
            <w:r w:rsidRPr="0007094F">
              <w:rPr>
                <w:rFonts w:ascii="Times New Roman" w:eastAsia="Times New Roman" w:hAnsi="Times New Roman" w:cs="Times New Roman"/>
                <w:sz w:val="20"/>
                <w:szCs w:val="20"/>
              </w:rPr>
              <w:t>Заявитель: Акционерное общество ""КоЖаН""</w:t>
            </w:r>
          </w:p>
          <w:p w:rsidR="0007094F" w:rsidRPr="0007094F" w:rsidRDefault="0007094F" w:rsidP="0007094F">
            <w:pPr>
              <w:spacing w:before="100" w:beforeAutospacing="1" w:after="100" w:afterAutospacing="1" w:line="240" w:lineRule="auto"/>
              <w:rPr>
                <w:rFonts w:ascii="Times New Roman" w:eastAsia="Times New Roman" w:hAnsi="Times New Roman" w:cs="Times New Roman"/>
                <w:b/>
                <w:sz w:val="20"/>
                <w:szCs w:val="20"/>
              </w:rPr>
            </w:pPr>
            <w:r w:rsidRPr="0007094F">
              <w:rPr>
                <w:rFonts w:ascii="Times New Roman" w:eastAsia="Times New Roman" w:hAnsi="Times New Roman" w:cs="Times New Roman"/>
                <w:b/>
                <w:sz w:val="20"/>
                <w:szCs w:val="20"/>
              </w:rPr>
              <w:lastRenderedPageBreak/>
              <w:t>Размещено на Информационной системе: 14.11.2025</w:t>
            </w:r>
          </w:p>
          <w:p w:rsidR="0007094F" w:rsidRPr="00B6254B" w:rsidRDefault="0007094F" w:rsidP="0007094F">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Размещено на ИР: </w:t>
            </w:r>
            <w:r w:rsidRPr="0007094F">
              <w:rPr>
                <w:rFonts w:ascii="Times New Roman" w:eastAsia="Times New Roman" w:hAnsi="Times New Roman" w:cs="Times New Roman"/>
                <w:b/>
                <w:sz w:val="20"/>
                <w:szCs w:val="20"/>
              </w:rPr>
              <w:t>14.11.2025</w:t>
            </w: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D35577" w:rsidRPr="00B6254B" w:rsidRDefault="00D35577" w:rsidP="008E6165">
            <w:pPr>
              <w:shd w:val="clear" w:color="auto" w:fill="FFFFFF"/>
              <w:spacing w:after="0" w:line="240" w:lineRule="auto"/>
              <w:jc w:val="both"/>
              <w:rPr>
                <w:rFonts w:ascii="Times New Roman" w:eastAsia="Times New Roman" w:hAnsi="Times New Roman" w:cs="Times New Roman"/>
                <w:sz w:val="20"/>
                <w:szCs w:val="20"/>
              </w:rPr>
            </w:pP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D35577" w:rsidRPr="00B6254B" w:rsidRDefault="00D35577" w:rsidP="008E6165">
            <w:pPr>
              <w:spacing w:before="100" w:beforeAutospacing="1" w:after="100" w:afterAutospacing="1" w:line="240" w:lineRule="auto"/>
              <w:jc w:val="both"/>
              <w:rPr>
                <w:rFonts w:ascii="Times New Roman" w:eastAsia="Times New Roman" w:hAnsi="Times New Roman" w:cs="Times New Roman"/>
                <w:b/>
                <w:sz w:val="20"/>
                <w:szCs w:val="20"/>
              </w:rPr>
            </w:pP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8E088E" w:rsidRPr="008E088E" w:rsidRDefault="008E088E" w:rsidP="008E088E">
            <w:pPr>
              <w:shd w:val="clear" w:color="auto" w:fill="FFFFFF"/>
              <w:spacing w:after="0" w:line="240" w:lineRule="auto"/>
              <w:rPr>
                <w:rFonts w:ascii="Times New Roman" w:eastAsia="Times New Roman" w:hAnsi="Times New Roman" w:cs="Times New Roman"/>
                <w:b/>
                <w:sz w:val="20"/>
                <w:szCs w:val="20"/>
              </w:rPr>
            </w:pPr>
            <w:r w:rsidRPr="008E088E">
              <w:rPr>
                <w:rFonts w:ascii="Times New Roman" w:eastAsia="Times New Roman" w:hAnsi="Times New Roman" w:cs="Times New Roman"/>
                <w:b/>
                <w:sz w:val="20"/>
                <w:szCs w:val="20"/>
              </w:rPr>
              <w:t>17/11/2025 15:00</w:t>
            </w:r>
          </w:p>
          <w:p w:rsidR="008E088E" w:rsidRDefault="008E088E" w:rsidP="008E088E">
            <w:pPr>
              <w:shd w:val="clear" w:color="auto" w:fill="FFFFFF"/>
              <w:spacing w:after="0" w:line="240" w:lineRule="auto"/>
              <w:rPr>
                <w:rFonts w:ascii="Times New Roman" w:eastAsia="Times New Roman" w:hAnsi="Times New Roman" w:cs="Times New Roman"/>
                <w:sz w:val="20"/>
                <w:szCs w:val="20"/>
              </w:rPr>
            </w:pPr>
          </w:p>
          <w:p w:rsidR="008E088E" w:rsidRDefault="008E088E" w:rsidP="008E088E">
            <w:pPr>
              <w:shd w:val="clear" w:color="auto" w:fill="FFFFFF"/>
              <w:spacing w:after="0" w:line="240" w:lineRule="auto"/>
              <w:rPr>
                <w:rFonts w:ascii="Times New Roman" w:eastAsia="Times New Roman" w:hAnsi="Times New Roman" w:cs="Times New Roman"/>
                <w:sz w:val="20"/>
                <w:szCs w:val="20"/>
              </w:rPr>
            </w:pPr>
            <w:r w:rsidRPr="008E088E">
              <w:rPr>
                <w:rFonts w:ascii="Times New Roman" w:eastAsia="Times New Roman" w:hAnsi="Times New Roman" w:cs="Times New Roman"/>
                <w:sz w:val="20"/>
                <w:szCs w:val="20"/>
              </w:rPr>
              <w:t>Заявочный пакет на получение экологического разрешения на воздействие объектов ТОО "Прикаспиан Петролеум Компани" для месторождения Мынтыке Южный на 2026-2028гг.</w:t>
            </w:r>
          </w:p>
          <w:p w:rsidR="008E088E" w:rsidRPr="008E088E" w:rsidRDefault="008E088E" w:rsidP="008E088E">
            <w:pPr>
              <w:shd w:val="clear" w:color="auto" w:fill="FFFFFF"/>
              <w:spacing w:after="0" w:line="240" w:lineRule="auto"/>
              <w:rPr>
                <w:rFonts w:ascii="Times New Roman" w:eastAsia="Times New Roman" w:hAnsi="Times New Roman" w:cs="Times New Roman"/>
                <w:sz w:val="20"/>
                <w:szCs w:val="20"/>
              </w:rPr>
            </w:pPr>
          </w:p>
          <w:p w:rsidR="00D35577" w:rsidRDefault="008E088E" w:rsidP="008E088E">
            <w:pPr>
              <w:shd w:val="clear" w:color="auto" w:fill="FFFFFF"/>
              <w:spacing w:after="0" w:line="240" w:lineRule="auto"/>
              <w:rPr>
                <w:rFonts w:ascii="Times New Roman" w:eastAsia="Times New Roman" w:hAnsi="Times New Roman" w:cs="Times New Roman"/>
                <w:sz w:val="20"/>
                <w:szCs w:val="20"/>
              </w:rPr>
            </w:pPr>
            <w:r w:rsidRPr="008E088E">
              <w:rPr>
                <w:rFonts w:ascii="Times New Roman" w:eastAsia="Times New Roman" w:hAnsi="Times New Roman" w:cs="Times New Roman"/>
                <w:sz w:val="20"/>
                <w:szCs w:val="20"/>
              </w:rPr>
              <w:t>Заявитель: Товарищество ограниченной ответственностью ""Прикаспиан Петролеум Компани""</w:t>
            </w:r>
          </w:p>
          <w:p w:rsidR="008E088E" w:rsidRDefault="008E088E" w:rsidP="008E088E">
            <w:pPr>
              <w:shd w:val="clear" w:color="auto" w:fill="FFFFFF"/>
              <w:spacing w:after="0" w:line="240" w:lineRule="auto"/>
              <w:rPr>
                <w:rFonts w:ascii="Times New Roman" w:eastAsia="Times New Roman" w:hAnsi="Times New Roman" w:cs="Times New Roman"/>
                <w:sz w:val="20"/>
                <w:szCs w:val="20"/>
              </w:rPr>
            </w:pPr>
          </w:p>
          <w:p w:rsidR="008E088E" w:rsidRDefault="008E088E" w:rsidP="008E088E">
            <w:pPr>
              <w:shd w:val="clear" w:color="auto" w:fill="FFFFFF"/>
              <w:spacing w:after="0" w:line="240" w:lineRule="auto"/>
              <w:rPr>
                <w:rFonts w:ascii="Times New Roman" w:eastAsia="Times New Roman" w:hAnsi="Times New Roman" w:cs="Times New Roman"/>
                <w:b/>
                <w:sz w:val="20"/>
                <w:szCs w:val="20"/>
              </w:rPr>
            </w:pPr>
            <w:r w:rsidRPr="008E088E">
              <w:rPr>
                <w:rFonts w:ascii="Times New Roman" w:eastAsia="Times New Roman" w:hAnsi="Times New Roman" w:cs="Times New Roman"/>
                <w:b/>
                <w:sz w:val="20"/>
                <w:szCs w:val="20"/>
              </w:rPr>
              <w:t>Размещено на Информационной системе: 19.11.2025</w:t>
            </w:r>
          </w:p>
          <w:p w:rsidR="00754A70" w:rsidRPr="008E088E" w:rsidRDefault="00754A70" w:rsidP="008E088E">
            <w:pPr>
              <w:shd w:val="clear" w:color="auto" w:fill="FFFFFF"/>
              <w:spacing w:after="0" w:line="240" w:lineRule="auto"/>
              <w:rPr>
                <w:rFonts w:ascii="Times New Roman" w:eastAsia="Times New Roman" w:hAnsi="Times New Roman" w:cs="Times New Roman"/>
                <w:b/>
                <w:sz w:val="20"/>
                <w:szCs w:val="20"/>
              </w:rPr>
            </w:pPr>
          </w:p>
          <w:p w:rsidR="008E088E" w:rsidRPr="00B6254B" w:rsidRDefault="008E088E" w:rsidP="008E088E">
            <w:pPr>
              <w:shd w:val="clear" w:color="auto" w:fill="FFFFFF"/>
              <w:spacing w:after="0" w:line="240" w:lineRule="auto"/>
              <w:rPr>
                <w:rFonts w:ascii="Times New Roman" w:eastAsia="Times New Roman" w:hAnsi="Times New Roman" w:cs="Times New Roman"/>
                <w:sz w:val="20"/>
                <w:szCs w:val="20"/>
              </w:rPr>
            </w:pPr>
            <w:r w:rsidRPr="008E088E">
              <w:rPr>
                <w:rFonts w:ascii="Times New Roman" w:eastAsia="Times New Roman" w:hAnsi="Times New Roman" w:cs="Times New Roman"/>
                <w:b/>
                <w:sz w:val="20"/>
                <w:szCs w:val="20"/>
              </w:rPr>
              <w:t>Размещено на ИР: 19.11.2025</w:t>
            </w: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D35577" w:rsidRPr="00B6254B" w:rsidTr="003C22F9">
        <w:tc>
          <w:tcPr>
            <w:tcW w:w="427" w:type="dxa"/>
            <w:gridSpan w:val="2"/>
            <w:shd w:val="clear" w:color="auto" w:fill="auto"/>
          </w:tcPr>
          <w:p w:rsidR="00D35577" w:rsidRPr="00B6254B" w:rsidRDefault="00D35577"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35577" w:rsidRPr="00B6254B" w:rsidRDefault="00D35577"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8E088E" w:rsidRPr="008E088E" w:rsidRDefault="008E088E" w:rsidP="00DE0133">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23/12/2025 10:00</w:t>
            </w:r>
          </w:p>
          <w:p w:rsidR="008E088E" w:rsidRPr="008E088E" w:rsidRDefault="008E088E" w:rsidP="00DE0133">
            <w:pPr>
              <w:spacing w:before="100" w:beforeAutospacing="1" w:after="100" w:afterAutospacing="1" w:line="240" w:lineRule="auto"/>
              <w:rPr>
                <w:rFonts w:ascii="Times New Roman" w:eastAsia="Times New Roman" w:hAnsi="Times New Roman" w:cs="Times New Roman"/>
                <w:sz w:val="20"/>
                <w:szCs w:val="20"/>
              </w:rPr>
            </w:pPr>
            <w:r w:rsidRPr="008E088E">
              <w:rPr>
                <w:rFonts w:ascii="Times New Roman" w:eastAsia="Times New Roman" w:hAnsi="Times New Roman" w:cs="Times New Roman"/>
                <w:sz w:val="20"/>
                <w:szCs w:val="20"/>
              </w:rPr>
              <w:t>Заявочный пакет для получения экологического разрешения на воздействие по проекту «Обустройство месторождения Кашаган. Устранение узких мест (УУМ) на Морском комплексе. Модернизация» с материалами экологической оценки по упрощенному порядку (РООС).</w:t>
            </w:r>
          </w:p>
          <w:p w:rsidR="00D35577" w:rsidRPr="008E088E" w:rsidRDefault="008E088E" w:rsidP="00DE0133">
            <w:pPr>
              <w:spacing w:before="100" w:beforeAutospacing="1" w:after="100" w:afterAutospacing="1" w:line="240" w:lineRule="auto"/>
              <w:rPr>
                <w:rFonts w:ascii="Times New Roman" w:eastAsia="Times New Roman" w:hAnsi="Times New Roman" w:cs="Times New Roman"/>
                <w:sz w:val="20"/>
                <w:szCs w:val="20"/>
              </w:rPr>
            </w:pPr>
            <w:r w:rsidRPr="008E088E">
              <w:rPr>
                <w:rFonts w:ascii="Times New Roman" w:eastAsia="Times New Roman" w:hAnsi="Times New Roman" w:cs="Times New Roman"/>
                <w:sz w:val="20"/>
                <w:szCs w:val="20"/>
              </w:rPr>
              <w:t>Заявитель: Филиал ""Норт Каспиан Оперейтинг Компани Н.В.""</w:t>
            </w:r>
          </w:p>
          <w:p w:rsidR="008E088E" w:rsidRPr="008E088E" w:rsidRDefault="008E088E" w:rsidP="00DE0133">
            <w:pPr>
              <w:spacing w:before="100" w:beforeAutospacing="1" w:after="100" w:afterAutospacing="1" w:line="240" w:lineRule="auto"/>
              <w:rPr>
                <w:rFonts w:ascii="Times New Roman" w:eastAsia="Times New Roman" w:hAnsi="Times New Roman" w:cs="Times New Roman"/>
                <w:b/>
                <w:sz w:val="20"/>
                <w:szCs w:val="20"/>
              </w:rPr>
            </w:pPr>
            <w:r w:rsidRPr="008E088E">
              <w:rPr>
                <w:rFonts w:ascii="Times New Roman" w:eastAsia="Times New Roman" w:hAnsi="Times New Roman" w:cs="Times New Roman"/>
                <w:b/>
                <w:sz w:val="20"/>
                <w:szCs w:val="20"/>
              </w:rPr>
              <w:t>Размеще</w:t>
            </w:r>
            <w:r w:rsidR="00DE0133">
              <w:rPr>
                <w:rFonts w:ascii="Times New Roman" w:eastAsia="Times New Roman" w:hAnsi="Times New Roman" w:cs="Times New Roman"/>
                <w:b/>
                <w:sz w:val="20"/>
                <w:szCs w:val="20"/>
              </w:rPr>
              <w:t>но на Информационной системе: 18</w:t>
            </w:r>
            <w:r w:rsidRPr="008E088E">
              <w:rPr>
                <w:rFonts w:ascii="Times New Roman" w:eastAsia="Times New Roman" w:hAnsi="Times New Roman" w:cs="Times New Roman"/>
                <w:b/>
                <w:sz w:val="20"/>
                <w:szCs w:val="20"/>
              </w:rPr>
              <w:t>.11.2025</w:t>
            </w:r>
          </w:p>
          <w:p w:rsidR="008E088E" w:rsidRPr="00B6254B" w:rsidRDefault="00DE0133" w:rsidP="00DE0133">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19</w:t>
            </w:r>
            <w:r w:rsidR="008E088E" w:rsidRPr="008E088E">
              <w:rPr>
                <w:rFonts w:ascii="Times New Roman" w:eastAsia="Times New Roman" w:hAnsi="Times New Roman" w:cs="Times New Roman"/>
                <w:b/>
                <w:sz w:val="20"/>
                <w:szCs w:val="20"/>
              </w:rPr>
              <w:t>.11.2025</w:t>
            </w:r>
          </w:p>
        </w:tc>
        <w:tc>
          <w:tcPr>
            <w:tcW w:w="1408"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D35577" w:rsidRPr="00B6254B" w:rsidRDefault="00D35577" w:rsidP="008E6165">
            <w:pPr>
              <w:shd w:val="clear" w:color="auto" w:fill="FFFFFF"/>
              <w:spacing w:after="0" w:line="240" w:lineRule="auto"/>
              <w:jc w:val="both"/>
              <w:rPr>
                <w:rFonts w:ascii="Times New Roman" w:eastAsia="Times New Roman" w:hAnsi="Times New Roman" w:cs="Times New Roman"/>
                <w:sz w:val="20"/>
                <w:szCs w:val="20"/>
              </w:rPr>
            </w:pPr>
          </w:p>
        </w:tc>
        <w:tc>
          <w:tcPr>
            <w:tcW w:w="982" w:type="dxa"/>
            <w:shd w:val="clear" w:color="auto" w:fill="auto"/>
          </w:tcPr>
          <w:p w:rsidR="00D35577" w:rsidRPr="00B6254B" w:rsidRDefault="00D35577" w:rsidP="008E6165">
            <w:pPr>
              <w:spacing w:after="0" w:line="240" w:lineRule="auto"/>
              <w:jc w:val="center"/>
              <w:rPr>
                <w:rFonts w:ascii="Times New Roman" w:eastAsia="Times New Roman" w:hAnsi="Times New Roman" w:cs="Times New Roman"/>
                <w:sz w:val="20"/>
                <w:szCs w:val="20"/>
                <w:lang w:eastAsia="ru-RU"/>
              </w:rPr>
            </w:pPr>
          </w:p>
        </w:tc>
      </w:tr>
      <w:tr w:rsidR="007C0442" w:rsidRPr="00B6254B" w:rsidTr="003C22F9">
        <w:tc>
          <w:tcPr>
            <w:tcW w:w="427" w:type="dxa"/>
            <w:gridSpan w:val="2"/>
            <w:shd w:val="clear" w:color="auto" w:fill="auto"/>
          </w:tcPr>
          <w:p w:rsidR="007C0442" w:rsidRPr="00B6254B" w:rsidRDefault="007C044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7C0442" w:rsidRPr="00B6254B" w:rsidRDefault="007C0442"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7C0442" w:rsidRPr="00B6254B" w:rsidRDefault="007C0442" w:rsidP="00DE0133">
            <w:pPr>
              <w:spacing w:before="100" w:beforeAutospacing="1" w:after="100" w:afterAutospacing="1" w:line="240" w:lineRule="auto"/>
              <w:jc w:val="both"/>
              <w:rPr>
                <w:rFonts w:ascii="Times New Roman" w:eastAsia="Times New Roman" w:hAnsi="Times New Roman" w:cs="Times New Roman"/>
                <w:b/>
                <w:sz w:val="20"/>
                <w:szCs w:val="20"/>
              </w:rPr>
            </w:pPr>
          </w:p>
        </w:tc>
        <w:tc>
          <w:tcPr>
            <w:tcW w:w="1408" w:type="dxa"/>
            <w:shd w:val="clear" w:color="auto" w:fill="auto"/>
          </w:tcPr>
          <w:p w:rsidR="007C0442" w:rsidRPr="00B6254B" w:rsidRDefault="007C044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9314E3" w:rsidRPr="00DE0133" w:rsidRDefault="009314E3" w:rsidP="009314E3">
            <w:pPr>
              <w:shd w:val="clear" w:color="auto" w:fill="FFFFFF"/>
              <w:spacing w:after="0" w:line="240" w:lineRule="auto"/>
              <w:rPr>
                <w:rFonts w:ascii="Times New Roman" w:eastAsia="Times New Roman" w:hAnsi="Times New Roman" w:cs="Times New Roman"/>
                <w:b/>
                <w:sz w:val="20"/>
                <w:szCs w:val="20"/>
              </w:rPr>
            </w:pPr>
            <w:r w:rsidRPr="00DE0133">
              <w:rPr>
                <w:rFonts w:ascii="Times New Roman" w:eastAsia="Times New Roman" w:hAnsi="Times New Roman" w:cs="Times New Roman"/>
                <w:b/>
                <w:sz w:val="20"/>
                <w:szCs w:val="20"/>
              </w:rPr>
              <w:t>21/11/2025 11:00</w:t>
            </w:r>
          </w:p>
          <w:p w:rsidR="009314E3" w:rsidRDefault="009314E3" w:rsidP="009314E3">
            <w:pPr>
              <w:shd w:val="clear" w:color="auto" w:fill="FFFFFF"/>
              <w:spacing w:after="0" w:line="240" w:lineRule="auto"/>
              <w:rPr>
                <w:rFonts w:ascii="Times New Roman" w:eastAsia="Times New Roman" w:hAnsi="Times New Roman" w:cs="Times New Roman"/>
                <w:sz w:val="20"/>
                <w:szCs w:val="20"/>
              </w:rPr>
            </w:pPr>
          </w:p>
          <w:p w:rsidR="009314E3" w:rsidRDefault="009314E3" w:rsidP="009314E3">
            <w:pPr>
              <w:shd w:val="clear" w:color="auto" w:fill="FFFFFF"/>
              <w:spacing w:after="0" w:line="240" w:lineRule="auto"/>
              <w:rPr>
                <w:rFonts w:ascii="Times New Roman" w:eastAsia="Times New Roman" w:hAnsi="Times New Roman" w:cs="Times New Roman"/>
                <w:sz w:val="20"/>
                <w:szCs w:val="20"/>
              </w:rPr>
            </w:pPr>
            <w:r w:rsidRPr="00DE0133">
              <w:rPr>
                <w:rFonts w:ascii="Times New Roman" w:eastAsia="Times New Roman" w:hAnsi="Times New Roman" w:cs="Times New Roman"/>
                <w:sz w:val="20"/>
                <w:szCs w:val="20"/>
              </w:rPr>
              <w:t>Пакет документов для получения экологического разрешения на воздействия для ТОО «АТАКИМ» на 2025-2034 года</w:t>
            </w:r>
          </w:p>
          <w:p w:rsidR="009314E3" w:rsidRPr="00DE0133" w:rsidRDefault="009314E3" w:rsidP="009314E3">
            <w:pPr>
              <w:shd w:val="clear" w:color="auto" w:fill="FFFFFF"/>
              <w:spacing w:after="0" w:line="240" w:lineRule="auto"/>
              <w:rPr>
                <w:rFonts w:ascii="Times New Roman" w:eastAsia="Times New Roman" w:hAnsi="Times New Roman" w:cs="Times New Roman"/>
                <w:sz w:val="20"/>
                <w:szCs w:val="20"/>
              </w:rPr>
            </w:pPr>
          </w:p>
          <w:p w:rsidR="009314E3" w:rsidRDefault="009314E3" w:rsidP="009314E3">
            <w:pPr>
              <w:shd w:val="clear" w:color="auto" w:fill="FFFFFF"/>
              <w:spacing w:after="0" w:line="240" w:lineRule="auto"/>
              <w:rPr>
                <w:rFonts w:ascii="Times New Roman" w:eastAsia="Times New Roman" w:hAnsi="Times New Roman" w:cs="Times New Roman"/>
                <w:sz w:val="20"/>
                <w:szCs w:val="20"/>
              </w:rPr>
            </w:pPr>
            <w:r w:rsidRPr="00DE0133">
              <w:rPr>
                <w:rFonts w:ascii="Times New Roman" w:eastAsia="Times New Roman" w:hAnsi="Times New Roman" w:cs="Times New Roman"/>
                <w:sz w:val="20"/>
                <w:szCs w:val="20"/>
              </w:rPr>
              <w:t>Заявитель: Товарищество с ограниченной ответственностью ""АТАКИМ""</w:t>
            </w:r>
          </w:p>
          <w:p w:rsidR="009314E3" w:rsidRPr="008E088E" w:rsidRDefault="009314E3" w:rsidP="009314E3">
            <w:pPr>
              <w:spacing w:before="100" w:beforeAutospacing="1" w:after="100" w:afterAutospacing="1" w:line="240" w:lineRule="auto"/>
              <w:rPr>
                <w:rFonts w:ascii="Times New Roman" w:eastAsia="Times New Roman" w:hAnsi="Times New Roman" w:cs="Times New Roman"/>
                <w:b/>
                <w:sz w:val="20"/>
                <w:szCs w:val="20"/>
              </w:rPr>
            </w:pPr>
            <w:r w:rsidRPr="008E088E">
              <w:rPr>
                <w:rFonts w:ascii="Times New Roman" w:eastAsia="Times New Roman" w:hAnsi="Times New Roman" w:cs="Times New Roman"/>
                <w:b/>
                <w:sz w:val="20"/>
                <w:szCs w:val="20"/>
              </w:rPr>
              <w:lastRenderedPageBreak/>
              <w:t>Размеще</w:t>
            </w:r>
            <w:r>
              <w:rPr>
                <w:rFonts w:ascii="Times New Roman" w:eastAsia="Times New Roman" w:hAnsi="Times New Roman" w:cs="Times New Roman"/>
                <w:b/>
                <w:sz w:val="20"/>
                <w:szCs w:val="20"/>
              </w:rPr>
              <w:t>но на Информационной системе: 25</w:t>
            </w:r>
            <w:r w:rsidRPr="008E088E">
              <w:rPr>
                <w:rFonts w:ascii="Times New Roman" w:eastAsia="Times New Roman" w:hAnsi="Times New Roman" w:cs="Times New Roman"/>
                <w:b/>
                <w:sz w:val="20"/>
                <w:szCs w:val="20"/>
              </w:rPr>
              <w:t>.11.2025</w:t>
            </w:r>
          </w:p>
          <w:p w:rsidR="00DE0133" w:rsidRPr="00B6254B" w:rsidRDefault="009314E3" w:rsidP="009314E3">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w:t>
            </w:r>
          </w:p>
        </w:tc>
        <w:tc>
          <w:tcPr>
            <w:tcW w:w="982" w:type="dxa"/>
            <w:shd w:val="clear" w:color="auto" w:fill="auto"/>
          </w:tcPr>
          <w:p w:rsidR="007C0442" w:rsidRPr="00B6254B" w:rsidRDefault="00016C4C" w:rsidP="008E6165">
            <w:pPr>
              <w:spacing w:after="0" w:line="240" w:lineRule="auto"/>
              <w:jc w:val="center"/>
              <w:rPr>
                <w:rFonts w:ascii="Times New Roman" w:eastAsia="Times New Roman" w:hAnsi="Times New Roman" w:cs="Times New Roman"/>
                <w:sz w:val="20"/>
                <w:szCs w:val="20"/>
                <w:lang w:eastAsia="ru-RU"/>
              </w:rPr>
            </w:pPr>
            <w:r w:rsidRPr="007C0442">
              <w:rPr>
                <w:rFonts w:ascii="Times New Roman" w:eastAsia="Times New Roman" w:hAnsi="Times New Roman" w:cs="Times New Roman"/>
                <w:color w:val="FF0000"/>
                <w:sz w:val="20"/>
                <w:szCs w:val="20"/>
                <w:lang w:eastAsia="ru-RU"/>
              </w:rPr>
              <w:lastRenderedPageBreak/>
              <w:t>Отсутсвует обьявления на сайте МИО Скрин от 10.12.2025</w:t>
            </w:r>
          </w:p>
        </w:tc>
      </w:tr>
      <w:tr w:rsidR="007C0442" w:rsidRPr="00B6254B" w:rsidTr="003C22F9">
        <w:tc>
          <w:tcPr>
            <w:tcW w:w="427" w:type="dxa"/>
            <w:gridSpan w:val="2"/>
            <w:shd w:val="clear" w:color="auto" w:fill="auto"/>
          </w:tcPr>
          <w:p w:rsidR="007C0442" w:rsidRPr="00B6254B" w:rsidRDefault="007C044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7C0442" w:rsidRPr="00B6254B" w:rsidRDefault="007C0442"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DE0133" w:rsidRPr="00B6254B" w:rsidRDefault="00DE0133" w:rsidP="00DE0133">
            <w:pPr>
              <w:spacing w:before="100" w:beforeAutospacing="1"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7C0442" w:rsidRPr="00B6254B" w:rsidRDefault="007C044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9314E3" w:rsidRPr="00DE0133" w:rsidRDefault="009314E3" w:rsidP="009314E3">
            <w:pPr>
              <w:spacing w:before="100" w:beforeAutospacing="1" w:after="100" w:afterAutospacing="1"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20/11/2025 15:00</w:t>
            </w:r>
          </w:p>
          <w:p w:rsidR="009314E3" w:rsidRPr="00DE0133" w:rsidRDefault="009314E3" w:rsidP="009314E3">
            <w:pPr>
              <w:spacing w:before="100" w:beforeAutospacing="1" w:after="100" w:afterAutospacing="1" w:line="240" w:lineRule="auto"/>
              <w:rPr>
                <w:rFonts w:ascii="Times New Roman" w:eastAsia="Times New Roman" w:hAnsi="Times New Roman" w:cs="Times New Roman"/>
                <w:sz w:val="20"/>
                <w:szCs w:val="20"/>
              </w:rPr>
            </w:pPr>
            <w:r w:rsidRPr="00DE0133">
              <w:rPr>
                <w:rFonts w:ascii="Times New Roman" w:eastAsia="Times New Roman" w:hAnsi="Times New Roman" w:cs="Times New Roman"/>
                <w:sz w:val="20"/>
                <w:szCs w:val="20"/>
              </w:rPr>
              <w:t>Пакет документов для получения экологического разрешения на воздействие для ТОО «ПолисМунайКурылыс» от источников загрязнения по проекту «Работа по процессингу производства электроэнергии из ПНГ месторождения «Ю.В.Новобогат» НГДУ «Жайыкмунайгаз». Модернизация»: 1. Проект нормативов допустимых выбросов загрязняющих веществ в атмосферный воздух для объектов ТОО «ПолисМунайКурылыс» на 2025-2027 год. Корректировка. 2. Раздел охраны окружающей среды (РООС) к «Работа по процессингу производства электроэнергии из ПНГ месторождения «Ю.В.Новобогат» НГДУ «Жайыкмунайгаз». Модернизация». 3. Программа производственного экологического контроля для объектов ТОО «ПолисМунайКурылыс» на 2025-2027 гг. Корректировка. 4. Программа управления отходами для объектов ТОО «ПолисМунайКурылыс» на 2025–2027 гг. Корректировка. 5. План мероприятий по охране окружающей среды на период 2025-2027г.</w:t>
            </w:r>
          </w:p>
          <w:p w:rsidR="009314E3" w:rsidRDefault="009314E3" w:rsidP="009314E3">
            <w:pPr>
              <w:spacing w:before="100" w:beforeAutospacing="1" w:after="100" w:afterAutospacing="1" w:line="240" w:lineRule="auto"/>
              <w:rPr>
                <w:rFonts w:ascii="Times New Roman" w:eastAsia="Times New Roman" w:hAnsi="Times New Roman" w:cs="Times New Roman"/>
                <w:sz w:val="20"/>
                <w:szCs w:val="20"/>
              </w:rPr>
            </w:pPr>
            <w:r w:rsidRPr="00DE0133">
              <w:rPr>
                <w:rFonts w:ascii="Times New Roman" w:eastAsia="Times New Roman" w:hAnsi="Times New Roman" w:cs="Times New Roman"/>
                <w:sz w:val="20"/>
                <w:szCs w:val="20"/>
              </w:rPr>
              <w:t>Заявитель: Товарищество с ограниченной ответственностью ""ПолисМунайКурылыс""</w:t>
            </w:r>
          </w:p>
          <w:p w:rsidR="009314E3" w:rsidRPr="00DE0133" w:rsidRDefault="009314E3" w:rsidP="009314E3">
            <w:pPr>
              <w:spacing w:before="100" w:beforeAutospacing="1" w:after="100" w:afterAutospacing="1" w:line="240" w:lineRule="auto"/>
              <w:rPr>
                <w:rFonts w:ascii="Times New Roman" w:eastAsia="Times New Roman" w:hAnsi="Times New Roman" w:cs="Times New Roman"/>
                <w:b/>
                <w:sz w:val="20"/>
                <w:szCs w:val="20"/>
              </w:rPr>
            </w:pPr>
            <w:r w:rsidRPr="00DE0133">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24</w:t>
            </w:r>
            <w:r w:rsidRPr="00DE0133">
              <w:rPr>
                <w:rFonts w:ascii="Times New Roman" w:eastAsia="Times New Roman" w:hAnsi="Times New Roman" w:cs="Times New Roman"/>
                <w:b/>
                <w:sz w:val="20"/>
                <w:szCs w:val="20"/>
              </w:rPr>
              <w:t>.11.2025</w:t>
            </w:r>
          </w:p>
          <w:p w:rsidR="007C0442" w:rsidRPr="00B6254B" w:rsidRDefault="009314E3" w:rsidP="009314E3">
            <w:pPr>
              <w:shd w:val="clear" w:color="auto" w:fill="FFFFFF"/>
              <w:spacing w:after="0" w:line="240" w:lineRule="auto"/>
              <w:jc w:val="both"/>
              <w:rPr>
                <w:rFonts w:ascii="Times New Roman" w:eastAsia="Times New Roman" w:hAnsi="Times New Roman" w:cs="Times New Roman"/>
                <w:sz w:val="20"/>
                <w:szCs w:val="20"/>
              </w:rPr>
            </w:pPr>
            <w:r w:rsidRPr="00DE0133">
              <w:rPr>
                <w:rFonts w:ascii="Times New Roman" w:eastAsia="Times New Roman" w:hAnsi="Times New Roman" w:cs="Times New Roman"/>
                <w:b/>
                <w:sz w:val="20"/>
                <w:szCs w:val="20"/>
              </w:rPr>
              <w:lastRenderedPageBreak/>
              <w:t>Размещено на ИР: -</w:t>
            </w:r>
          </w:p>
        </w:tc>
        <w:tc>
          <w:tcPr>
            <w:tcW w:w="982" w:type="dxa"/>
            <w:shd w:val="clear" w:color="auto" w:fill="auto"/>
          </w:tcPr>
          <w:p w:rsidR="007C0442" w:rsidRPr="00B6254B" w:rsidRDefault="00016C4C" w:rsidP="008E6165">
            <w:pPr>
              <w:spacing w:after="0" w:line="240" w:lineRule="auto"/>
              <w:jc w:val="center"/>
              <w:rPr>
                <w:rFonts w:ascii="Times New Roman" w:eastAsia="Times New Roman" w:hAnsi="Times New Roman" w:cs="Times New Roman"/>
                <w:sz w:val="20"/>
                <w:szCs w:val="20"/>
                <w:lang w:eastAsia="ru-RU"/>
              </w:rPr>
            </w:pPr>
            <w:r w:rsidRPr="007C0442">
              <w:rPr>
                <w:rFonts w:ascii="Times New Roman" w:eastAsia="Times New Roman" w:hAnsi="Times New Roman" w:cs="Times New Roman"/>
                <w:color w:val="FF0000"/>
                <w:sz w:val="20"/>
                <w:szCs w:val="20"/>
                <w:lang w:eastAsia="ru-RU"/>
              </w:rPr>
              <w:lastRenderedPageBreak/>
              <w:t>Отсутсвует обьявления на сайте МИО Скрин от 10.12.2025</w:t>
            </w:r>
          </w:p>
        </w:tc>
      </w:tr>
      <w:tr w:rsidR="007C0442" w:rsidRPr="00B6254B" w:rsidTr="003C22F9">
        <w:tc>
          <w:tcPr>
            <w:tcW w:w="427" w:type="dxa"/>
            <w:gridSpan w:val="2"/>
            <w:shd w:val="clear" w:color="auto" w:fill="auto"/>
          </w:tcPr>
          <w:p w:rsidR="007C0442" w:rsidRPr="00B6254B" w:rsidRDefault="007C044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7C0442" w:rsidRPr="00B6254B" w:rsidRDefault="007C0442"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7C0442" w:rsidRPr="00B6254B" w:rsidRDefault="007C0442" w:rsidP="008E6165">
            <w:pPr>
              <w:spacing w:before="100" w:beforeAutospacing="1" w:after="100" w:afterAutospacing="1" w:line="240" w:lineRule="auto"/>
              <w:jc w:val="both"/>
              <w:rPr>
                <w:rFonts w:ascii="Times New Roman" w:eastAsia="Times New Roman" w:hAnsi="Times New Roman" w:cs="Times New Roman"/>
                <w:b/>
                <w:sz w:val="20"/>
                <w:szCs w:val="20"/>
              </w:rPr>
            </w:pPr>
          </w:p>
        </w:tc>
        <w:tc>
          <w:tcPr>
            <w:tcW w:w="1408" w:type="dxa"/>
            <w:shd w:val="clear" w:color="auto" w:fill="auto"/>
          </w:tcPr>
          <w:p w:rsidR="007C0442" w:rsidRPr="00B6254B" w:rsidRDefault="007C044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DD6652" w:rsidRPr="00DD6652" w:rsidRDefault="00DD6652" w:rsidP="00DD6652">
            <w:pPr>
              <w:shd w:val="clear" w:color="auto" w:fill="FFFFFF"/>
              <w:spacing w:after="0" w:line="240" w:lineRule="auto"/>
              <w:rPr>
                <w:rFonts w:ascii="Times New Roman" w:eastAsia="Times New Roman" w:hAnsi="Times New Roman" w:cs="Times New Roman"/>
                <w:b/>
                <w:sz w:val="20"/>
                <w:szCs w:val="20"/>
              </w:rPr>
            </w:pPr>
            <w:r w:rsidRPr="00DD6652">
              <w:rPr>
                <w:rFonts w:ascii="Times New Roman" w:eastAsia="Times New Roman" w:hAnsi="Times New Roman" w:cs="Times New Roman"/>
                <w:b/>
                <w:sz w:val="20"/>
                <w:szCs w:val="20"/>
              </w:rPr>
              <w:t>20/11/2025 10:00</w:t>
            </w:r>
          </w:p>
          <w:p w:rsidR="00DD6652" w:rsidRDefault="00DD6652" w:rsidP="00DD6652">
            <w:pPr>
              <w:shd w:val="clear" w:color="auto" w:fill="FFFFFF"/>
              <w:spacing w:after="0" w:line="240" w:lineRule="auto"/>
              <w:rPr>
                <w:rFonts w:ascii="Times New Roman" w:eastAsia="Times New Roman" w:hAnsi="Times New Roman" w:cs="Times New Roman"/>
                <w:sz w:val="20"/>
                <w:szCs w:val="20"/>
              </w:rPr>
            </w:pPr>
          </w:p>
          <w:p w:rsidR="00DD6652" w:rsidRDefault="00DD6652" w:rsidP="00DD6652">
            <w:pPr>
              <w:shd w:val="clear" w:color="auto" w:fill="FFFFFF"/>
              <w:spacing w:after="0" w:line="240" w:lineRule="auto"/>
              <w:rPr>
                <w:rFonts w:ascii="Times New Roman" w:eastAsia="Times New Roman" w:hAnsi="Times New Roman" w:cs="Times New Roman"/>
                <w:sz w:val="20"/>
                <w:szCs w:val="20"/>
              </w:rPr>
            </w:pPr>
            <w:r w:rsidRPr="00DD6652">
              <w:rPr>
                <w:rFonts w:ascii="Times New Roman" w:eastAsia="Times New Roman" w:hAnsi="Times New Roman" w:cs="Times New Roman"/>
                <w:sz w:val="20"/>
                <w:szCs w:val="20"/>
              </w:rPr>
              <w:t>Заявочный пакет на получение экологического разрешения на воздействие объектов НГДУ «Жайыкмунайгаз» на 2026 год в период эксплуатации и Заявочный пакет на получение экологического разрешения на воздействие объектов НГДУ «Жайыкмунайгаз» на 2026 год в период строительства скважин и обустройстве месторождений</w:t>
            </w:r>
          </w:p>
          <w:p w:rsidR="00DD6652" w:rsidRPr="00DD6652" w:rsidRDefault="00DD6652" w:rsidP="00DD6652">
            <w:pPr>
              <w:shd w:val="clear" w:color="auto" w:fill="FFFFFF"/>
              <w:spacing w:after="0" w:line="240" w:lineRule="auto"/>
              <w:rPr>
                <w:rFonts w:ascii="Times New Roman" w:eastAsia="Times New Roman" w:hAnsi="Times New Roman" w:cs="Times New Roman"/>
                <w:sz w:val="20"/>
                <w:szCs w:val="20"/>
              </w:rPr>
            </w:pPr>
          </w:p>
          <w:p w:rsidR="007C0442" w:rsidRDefault="00DD6652" w:rsidP="00DD6652">
            <w:pPr>
              <w:shd w:val="clear" w:color="auto" w:fill="FFFFFF"/>
              <w:spacing w:after="0" w:line="240" w:lineRule="auto"/>
              <w:rPr>
                <w:rFonts w:ascii="Times New Roman" w:eastAsia="Times New Roman" w:hAnsi="Times New Roman" w:cs="Times New Roman"/>
                <w:sz w:val="20"/>
                <w:szCs w:val="20"/>
              </w:rPr>
            </w:pPr>
            <w:r w:rsidRPr="00DD6652">
              <w:rPr>
                <w:rFonts w:ascii="Times New Roman" w:eastAsia="Times New Roman" w:hAnsi="Times New Roman" w:cs="Times New Roman"/>
                <w:sz w:val="20"/>
                <w:szCs w:val="20"/>
              </w:rPr>
              <w:t>Заявитель: Акционерное общество ""Эмбамунайгаз""</w:t>
            </w:r>
          </w:p>
          <w:p w:rsidR="00DD6652" w:rsidRDefault="00DD6652" w:rsidP="00DD6652">
            <w:pPr>
              <w:shd w:val="clear" w:color="auto" w:fill="FFFFFF"/>
              <w:spacing w:after="0" w:line="240" w:lineRule="auto"/>
              <w:rPr>
                <w:rFonts w:ascii="Times New Roman" w:eastAsia="Times New Roman" w:hAnsi="Times New Roman" w:cs="Times New Roman"/>
                <w:sz w:val="20"/>
                <w:szCs w:val="20"/>
              </w:rPr>
            </w:pPr>
          </w:p>
          <w:p w:rsidR="00DD6652" w:rsidRDefault="00DD6652" w:rsidP="00DD6652">
            <w:pPr>
              <w:shd w:val="clear" w:color="auto" w:fill="FFFFFF"/>
              <w:spacing w:after="0" w:line="240" w:lineRule="auto"/>
              <w:rPr>
                <w:rFonts w:ascii="Times New Roman" w:eastAsia="Times New Roman" w:hAnsi="Times New Roman" w:cs="Times New Roman"/>
                <w:b/>
                <w:sz w:val="20"/>
                <w:szCs w:val="20"/>
              </w:rPr>
            </w:pPr>
            <w:r w:rsidRPr="00DD6652">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21</w:t>
            </w:r>
            <w:r w:rsidRPr="00DD6652">
              <w:rPr>
                <w:rFonts w:ascii="Times New Roman" w:eastAsia="Times New Roman" w:hAnsi="Times New Roman" w:cs="Times New Roman"/>
                <w:b/>
                <w:sz w:val="20"/>
                <w:szCs w:val="20"/>
              </w:rPr>
              <w:t>.11.2025</w:t>
            </w:r>
          </w:p>
          <w:p w:rsidR="00754A70" w:rsidRPr="00DD6652" w:rsidRDefault="00754A70" w:rsidP="00DD6652">
            <w:pPr>
              <w:shd w:val="clear" w:color="auto" w:fill="FFFFFF"/>
              <w:spacing w:after="0" w:line="240" w:lineRule="auto"/>
              <w:rPr>
                <w:rFonts w:ascii="Times New Roman" w:eastAsia="Times New Roman" w:hAnsi="Times New Roman" w:cs="Times New Roman"/>
                <w:b/>
                <w:sz w:val="20"/>
                <w:szCs w:val="20"/>
              </w:rPr>
            </w:pPr>
          </w:p>
          <w:p w:rsidR="00DD6652" w:rsidRPr="00B6254B" w:rsidRDefault="00DD6652" w:rsidP="00DD6652">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21</w:t>
            </w:r>
            <w:r w:rsidRPr="00DD6652">
              <w:rPr>
                <w:rFonts w:ascii="Times New Roman" w:eastAsia="Times New Roman" w:hAnsi="Times New Roman" w:cs="Times New Roman"/>
                <w:b/>
                <w:sz w:val="20"/>
                <w:szCs w:val="20"/>
              </w:rPr>
              <w:t>.11.2025</w:t>
            </w:r>
          </w:p>
        </w:tc>
        <w:tc>
          <w:tcPr>
            <w:tcW w:w="982" w:type="dxa"/>
            <w:shd w:val="clear" w:color="auto" w:fill="auto"/>
          </w:tcPr>
          <w:p w:rsidR="007C0442" w:rsidRPr="00B6254B" w:rsidRDefault="007C0442" w:rsidP="008E6165">
            <w:pPr>
              <w:spacing w:after="0" w:line="240" w:lineRule="auto"/>
              <w:jc w:val="center"/>
              <w:rPr>
                <w:rFonts w:ascii="Times New Roman" w:eastAsia="Times New Roman" w:hAnsi="Times New Roman" w:cs="Times New Roman"/>
                <w:sz w:val="20"/>
                <w:szCs w:val="20"/>
                <w:lang w:eastAsia="ru-RU"/>
              </w:rPr>
            </w:pPr>
          </w:p>
        </w:tc>
      </w:tr>
      <w:tr w:rsidR="007C0442" w:rsidRPr="00B6254B" w:rsidTr="003C22F9">
        <w:tc>
          <w:tcPr>
            <w:tcW w:w="427" w:type="dxa"/>
            <w:gridSpan w:val="2"/>
            <w:shd w:val="clear" w:color="auto" w:fill="auto"/>
          </w:tcPr>
          <w:p w:rsidR="007C0442" w:rsidRPr="00B6254B" w:rsidRDefault="007C044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7C0442" w:rsidRPr="00B6254B" w:rsidRDefault="007C0442"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54609" w:rsidRPr="00454609" w:rsidRDefault="00454609" w:rsidP="00454609">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22/12/2025 15:00</w:t>
            </w:r>
          </w:p>
          <w:p w:rsidR="00454609" w:rsidRPr="00454609" w:rsidRDefault="00454609" w:rsidP="00454609">
            <w:pPr>
              <w:spacing w:before="100" w:beforeAutospacing="1" w:after="100" w:afterAutospacing="1" w:line="240" w:lineRule="auto"/>
              <w:rPr>
                <w:rFonts w:ascii="Times New Roman" w:eastAsia="Times New Roman" w:hAnsi="Times New Roman" w:cs="Times New Roman"/>
                <w:sz w:val="20"/>
                <w:szCs w:val="20"/>
              </w:rPr>
            </w:pPr>
            <w:r w:rsidRPr="00454609">
              <w:rPr>
                <w:rFonts w:ascii="Times New Roman" w:eastAsia="Times New Roman" w:hAnsi="Times New Roman" w:cs="Times New Roman"/>
                <w:sz w:val="20"/>
                <w:szCs w:val="20"/>
              </w:rPr>
              <w:t>Раздел охраны окружающей среды к рабочему проекту:Обустройство месторождения «Жыланкабак»</w:t>
            </w:r>
          </w:p>
          <w:p w:rsidR="007C0442" w:rsidRPr="00454609" w:rsidRDefault="00454609" w:rsidP="00454609">
            <w:pPr>
              <w:spacing w:before="100" w:beforeAutospacing="1" w:after="100" w:afterAutospacing="1" w:line="240" w:lineRule="auto"/>
              <w:rPr>
                <w:rFonts w:ascii="Times New Roman" w:eastAsia="Times New Roman" w:hAnsi="Times New Roman" w:cs="Times New Roman"/>
                <w:sz w:val="20"/>
                <w:szCs w:val="20"/>
              </w:rPr>
            </w:pPr>
            <w:r w:rsidRPr="00454609">
              <w:rPr>
                <w:rFonts w:ascii="Times New Roman" w:eastAsia="Times New Roman" w:hAnsi="Times New Roman" w:cs="Times New Roman"/>
                <w:sz w:val="20"/>
                <w:szCs w:val="20"/>
              </w:rPr>
              <w:t>Заявитель: Товарищество с ограниченной ответственностью ""Z Munai""</w:t>
            </w:r>
          </w:p>
          <w:p w:rsidR="00454609" w:rsidRPr="00454609" w:rsidRDefault="00454609" w:rsidP="00454609">
            <w:pPr>
              <w:spacing w:before="100" w:beforeAutospacing="1" w:after="100" w:afterAutospacing="1" w:line="240" w:lineRule="auto"/>
              <w:rPr>
                <w:rFonts w:ascii="Times New Roman" w:eastAsia="Times New Roman" w:hAnsi="Times New Roman" w:cs="Times New Roman"/>
                <w:b/>
                <w:sz w:val="20"/>
                <w:szCs w:val="20"/>
              </w:rPr>
            </w:pPr>
            <w:r w:rsidRPr="00454609">
              <w:rPr>
                <w:rFonts w:ascii="Times New Roman" w:eastAsia="Times New Roman" w:hAnsi="Times New Roman" w:cs="Times New Roman"/>
                <w:b/>
                <w:sz w:val="20"/>
                <w:szCs w:val="20"/>
              </w:rPr>
              <w:t>Размеще</w:t>
            </w:r>
            <w:r w:rsidR="00700720">
              <w:rPr>
                <w:rFonts w:ascii="Times New Roman" w:eastAsia="Times New Roman" w:hAnsi="Times New Roman" w:cs="Times New Roman"/>
                <w:b/>
                <w:sz w:val="20"/>
                <w:szCs w:val="20"/>
              </w:rPr>
              <w:t>но на Информационной системе: 20</w:t>
            </w:r>
            <w:r w:rsidRPr="00454609">
              <w:rPr>
                <w:rFonts w:ascii="Times New Roman" w:eastAsia="Times New Roman" w:hAnsi="Times New Roman" w:cs="Times New Roman"/>
                <w:b/>
                <w:sz w:val="20"/>
                <w:szCs w:val="20"/>
              </w:rPr>
              <w:t>.11.2025</w:t>
            </w:r>
          </w:p>
          <w:p w:rsidR="00454609" w:rsidRPr="00B6254B" w:rsidRDefault="00454609" w:rsidP="00454609">
            <w:pPr>
              <w:spacing w:before="100" w:beforeAutospacing="1" w:after="100" w:afterAutospacing="1" w:line="240" w:lineRule="auto"/>
              <w:rPr>
                <w:rFonts w:ascii="Times New Roman" w:eastAsia="Times New Roman" w:hAnsi="Times New Roman" w:cs="Times New Roman"/>
                <w:b/>
                <w:sz w:val="20"/>
                <w:szCs w:val="20"/>
              </w:rPr>
            </w:pPr>
            <w:r w:rsidRPr="00454609">
              <w:rPr>
                <w:rFonts w:ascii="Times New Roman" w:eastAsia="Times New Roman" w:hAnsi="Times New Roman" w:cs="Times New Roman"/>
                <w:b/>
                <w:sz w:val="20"/>
                <w:szCs w:val="20"/>
              </w:rPr>
              <w:t>Размещено на ИР: 21.11.2025</w:t>
            </w:r>
          </w:p>
        </w:tc>
        <w:tc>
          <w:tcPr>
            <w:tcW w:w="1408" w:type="dxa"/>
            <w:shd w:val="clear" w:color="auto" w:fill="auto"/>
          </w:tcPr>
          <w:p w:rsidR="007C0442" w:rsidRPr="00B6254B" w:rsidRDefault="007C044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7C0442" w:rsidRPr="00B6254B" w:rsidRDefault="007C0442" w:rsidP="008E6165">
            <w:pPr>
              <w:shd w:val="clear" w:color="auto" w:fill="FFFFFF"/>
              <w:spacing w:after="0" w:line="240" w:lineRule="auto"/>
              <w:jc w:val="both"/>
              <w:rPr>
                <w:rFonts w:ascii="Times New Roman" w:eastAsia="Times New Roman" w:hAnsi="Times New Roman" w:cs="Times New Roman"/>
                <w:sz w:val="20"/>
                <w:szCs w:val="20"/>
              </w:rPr>
            </w:pPr>
          </w:p>
        </w:tc>
        <w:tc>
          <w:tcPr>
            <w:tcW w:w="982" w:type="dxa"/>
            <w:shd w:val="clear" w:color="auto" w:fill="auto"/>
          </w:tcPr>
          <w:p w:rsidR="007C0442" w:rsidRPr="00B6254B" w:rsidRDefault="007C0442" w:rsidP="008E6165">
            <w:pPr>
              <w:spacing w:after="0" w:line="240" w:lineRule="auto"/>
              <w:jc w:val="center"/>
              <w:rPr>
                <w:rFonts w:ascii="Times New Roman" w:eastAsia="Times New Roman" w:hAnsi="Times New Roman" w:cs="Times New Roman"/>
                <w:sz w:val="20"/>
                <w:szCs w:val="20"/>
                <w:lang w:eastAsia="ru-RU"/>
              </w:rPr>
            </w:pPr>
          </w:p>
        </w:tc>
      </w:tr>
      <w:tr w:rsidR="007C0442" w:rsidRPr="00B6254B" w:rsidTr="003C22F9">
        <w:tc>
          <w:tcPr>
            <w:tcW w:w="427" w:type="dxa"/>
            <w:gridSpan w:val="2"/>
            <w:shd w:val="clear" w:color="auto" w:fill="auto"/>
          </w:tcPr>
          <w:p w:rsidR="007C0442" w:rsidRPr="00B6254B" w:rsidRDefault="007C044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7C0442" w:rsidRPr="00B6254B" w:rsidRDefault="007C0442"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CD7060" w:rsidRPr="00B6254B" w:rsidRDefault="00CD7060" w:rsidP="00CD7060">
            <w:pPr>
              <w:spacing w:before="100" w:beforeAutospacing="1"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7C0442" w:rsidRPr="00B6254B" w:rsidRDefault="007C044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9314E3" w:rsidRPr="00CD7060" w:rsidRDefault="009314E3" w:rsidP="009314E3">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21/11/2025 11:00</w:t>
            </w:r>
          </w:p>
          <w:p w:rsidR="009314E3" w:rsidRPr="00CD7060" w:rsidRDefault="009314E3" w:rsidP="009314E3">
            <w:pPr>
              <w:spacing w:before="100" w:beforeAutospacing="1" w:after="100" w:afterAutospacing="1" w:line="240" w:lineRule="auto"/>
              <w:rPr>
                <w:rFonts w:ascii="Times New Roman" w:eastAsia="Times New Roman" w:hAnsi="Times New Roman" w:cs="Times New Roman"/>
                <w:sz w:val="20"/>
                <w:szCs w:val="20"/>
              </w:rPr>
            </w:pPr>
            <w:r w:rsidRPr="00CD7060">
              <w:rPr>
                <w:rFonts w:ascii="Times New Roman" w:eastAsia="Times New Roman" w:hAnsi="Times New Roman" w:cs="Times New Roman"/>
                <w:sz w:val="20"/>
                <w:szCs w:val="20"/>
              </w:rPr>
              <w:t>Пакет документов для получения экологического разрешения на воздействия для ТОО «АТАКИМ» на 2025-2034 года</w:t>
            </w:r>
          </w:p>
          <w:p w:rsidR="009314E3" w:rsidRPr="00CD7060" w:rsidRDefault="009314E3" w:rsidP="009314E3">
            <w:pPr>
              <w:spacing w:before="100" w:beforeAutospacing="1" w:after="100" w:afterAutospacing="1" w:line="240" w:lineRule="auto"/>
              <w:rPr>
                <w:rFonts w:ascii="Times New Roman" w:eastAsia="Times New Roman" w:hAnsi="Times New Roman" w:cs="Times New Roman"/>
                <w:sz w:val="20"/>
                <w:szCs w:val="20"/>
              </w:rPr>
            </w:pPr>
            <w:r w:rsidRPr="00CD7060">
              <w:rPr>
                <w:rFonts w:ascii="Times New Roman" w:eastAsia="Times New Roman" w:hAnsi="Times New Roman" w:cs="Times New Roman"/>
                <w:sz w:val="20"/>
                <w:szCs w:val="20"/>
              </w:rPr>
              <w:t>Заявитель: Товарищество с ограниченной ответственностью ""АТАКИМ""</w:t>
            </w:r>
          </w:p>
          <w:p w:rsidR="009314E3" w:rsidRPr="00CD7060" w:rsidRDefault="009314E3" w:rsidP="009314E3">
            <w:pPr>
              <w:spacing w:before="100" w:beforeAutospacing="1" w:after="100" w:afterAutospacing="1" w:line="240" w:lineRule="auto"/>
              <w:rPr>
                <w:rFonts w:ascii="Times New Roman" w:eastAsia="Times New Roman" w:hAnsi="Times New Roman" w:cs="Times New Roman"/>
                <w:b/>
                <w:sz w:val="20"/>
                <w:szCs w:val="20"/>
              </w:rPr>
            </w:pPr>
            <w:r w:rsidRPr="00CD7060">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25</w:t>
            </w:r>
            <w:r w:rsidRPr="00CD7060">
              <w:rPr>
                <w:rFonts w:ascii="Times New Roman" w:eastAsia="Times New Roman" w:hAnsi="Times New Roman" w:cs="Times New Roman"/>
                <w:b/>
                <w:sz w:val="20"/>
                <w:szCs w:val="20"/>
              </w:rPr>
              <w:t>.11.2025</w:t>
            </w:r>
          </w:p>
          <w:p w:rsidR="007C0442" w:rsidRPr="00B6254B" w:rsidRDefault="009314E3" w:rsidP="009314E3">
            <w:pPr>
              <w:shd w:val="clear" w:color="auto" w:fill="FFFFFF"/>
              <w:spacing w:after="0" w:line="240" w:lineRule="auto"/>
              <w:jc w:val="both"/>
              <w:rPr>
                <w:rFonts w:ascii="Times New Roman" w:eastAsia="Times New Roman" w:hAnsi="Times New Roman" w:cs="Times New Roman"/>
                <w:sz w:val="20"/>
                <w:szCs w:val="20"/>
              </w:rPr>
            </w:pPr>
            <w:r w:rsidRPr="00CD7060">
              <w:rPr>
                <w:rFonts w:ascii="Times New Roman" w:eastAsia="Times New Roman" w:hAnsi="Times New Roman" w:cs="Times New Roman"/>
                <w:b/>
                <w:sz w:val="20"/>
                <w:szCs w:val="20"/>
              </w:rPr>
              <w:lastRenderedPageBreak/>
              <w:t>Размещено на ИР: -</w:t>
            </w:r>
          </w:p>
        </w:tc>
        <w:tc>
          <w:tcPr>
            <w:tcW w:w="982" w:type="dxa"/>
            <w:shd w:val="clear" w:color="auto" w:fill="auto"/>
          </w:tcPr>
          <w:p w:rsidR="007C0442" w:rsidRPr="00B6254B" w:rsidRDefault="00016C4C" w:rsidP="008E6165">
            <w:pPr>
              <w:spacing w:after="0" w:line="240" w:lineRule="auto"/>
              <w:jc w:val="center"/>
              <w:rPr>
                <w:rFonts w:ascii="Times New Roman" w:eastAsia="Times New Roman" w:hAnsi="Times New Roman" w:cs="Times New Roman"/>
                <w:sz w:val="20"/>
                <w:szCs w:val="20"/>
                <w:lang w:eastAsia="ru-RU"/>
              </w:rPr>
            </w:pPr>
            <w:r w:rsidRPr="007C0442">
              <w:rPr>
                <w:rFonts w:ascii="Times New Roman" w:eastAsia="Times New Roman" w:hAnsi="Times New Roman" w:cs="Times New Roman"/>
                <w:color w:val="FF0000"/>
                <w:sz w:val="20"/>
                <w:szCs w:val="20"/>
                <w:lang w:eastAsia="ru-RU"/>
              </w:rPr>
              <w:lastRenderedPageBreak/>
              <w:t>Отсутсвует обьявления на сайте МИО Скрин от 10.12.2025</w:t>
            </w:r>
          </w:p>
        </w:tc>
      </w:tr>
      <w:tr w:rsidR="007C0442" w:rsidRPr="00B6254B" w:rsidTr="003C22F9">
        <w:tc>
          <w:tcPr>
            <w:tcW w:w="427" w:type="dxa"/>
            <w:gridSpan w:val="2"/>
            <w:shd w:val="clear" w:color="auto" w:fill="auto"/>
          </w:tcPr>
          <w:p w:rsidR="007C0442" w:rsidRPr="00B6254B" w:rsidRDefault="007C044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7C0442" w:rsidRPr="00B6254B" w:rsidRDefault="007C0442"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CD7060" w:rsidRPr="00B6254B" w:rsidRDefault="00CD7060" w:rsidP="00C75006">
            <w:pPr>
              <w:spacing w:before="100" w:beforeAutospacing="1"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7C0442" w:rsidRPr="00B6254B" w:rsidRDefault="007C044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9314E3" w:rsidRPr="00CD7060" w:rsidRDefault="009314E3" w:rsidP="009314E3">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21/11/2025 15:00</w:t>
            </w:r>
          </w:p>
          <w:p w:rsidR="009314E3" w:rsidRPr="00C75006" w:rsidRDefault="009314E3" w:rsidP="009314E3">
            <w:pPr>
              <w:spacing w:before="100" w:beforeAutospacing="1" w:after="100" w:afterAutospacing="1" w:line="240" w:lineRule="auto"/>
              <w:rPr>
                <w:rFonts w:ascii="Times New Roman" w:eastAsia="Times New Roman" w:hAnsi="Times New Roman" w:cs="Times New Roman"/>
                <w:sz w:val="20"/>
                <w:szCs w:val="20"/>
              </w:rPr>
            </w:pPr>
            <w:r w:rsidRPr="00C75006">
              <w:rPr>
                <w:rFonts w:ascii="Times New Roman" w:eastAsia="Times New Roman" w:hAnsi="Times New Roman" w:cs="Times New Roman"/>
                <w:sz w:val="20"/>
                <w:szCs w:val="20"/>
              </w:rPr>
              <w:t>РАБОЧИЙ ПРОЕКТ «Строительство дожимной компрессорной станции с га-зопроводами на месторождении «С.Нуржанов» НГДУ «Жылоймунайгаз» АО «Эмбамунайгаз» в Атырауской об-ласти»</w:t>
            </w:r>
          </w:p>
          <w:p w:rsidR="009314E3" w:rsidRPr="00C75006" w:rsidRDefault="009314E3" w:rsidP="009314E3">
            <w:pPr>
              <w:spacing w:before="100" w:beforeAutospacing="1" w:after="100" w:afterAutospacing="1" w:line="240" w:lineRule="auto"/>
              <w:rPr>
                <w:rFonts w:ascii="Times New Roman" w:eastAsia="Times New Roman" w:hAnsi="Times New Roman" w:cs="Times New Roman"/>
                <w:sz w:val="20"/>
                <w:szCs w:val="20"/>
              </w:rPr>
            </w:pPr>
            <w:r w:rsidRPr="00C75006">
              <w:rPr>
                <w:rFonts w:ascii="Times New Roman" w:eastAsia="Times New Roman" w:hAnsi="Times New Roman" w:cs="Times New Roman"/>
                <w:sz w:val="20"/>
                <w:szCs w:val="20"/>
              </w:rPr>
              <w:t>Заявитель: Акционерное общество ""Эмбамунайгаз""</w:t>
            </w:r>
          </w:p>
          <w:p w:rsidR="009314E3" w:rsidRPr="00CD7060" w:rsidRDefault="009314E3" w:rsidP="009314E3">
            <w:pPr>
              <w:spacing w:before="100" w:beforeAutospacing="1" w:after="100" w:afterAutospacing="1" w:line="240" w:lineRule="auto"/>
              <w:rPr>
                <w:rFonts w:ascii="Times New Roman" w:eastAsia="Times New Roman" w:hAnsi="Times New Roman" w:cs="Times New Roman"/>
                <w:b/>
                <w:sz w:val="20"/>
                <w:szCs w:val="20"/>
              </w:rPr>
            </w:pPr>
            <w:r w:rsidRPr="00CD7060">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24</w:t>
            </w:r>
            <w:r w:rsidRPr="00CD7060">
              <w:rPr>
                <w:rFonts w:ascii="Times New Roman" w:eastAsia="Times New Roman" w:hAnsi="Times New Roman" w:cs="Times New Roman"/>
                <w:b/>
                <w:sz w:val="20"/>
                <w:szCs w:val="20"/>
              </w:rPr>
              <w:t>.11.2025</w:t>
            </w:r>
          </w:p>
          <w:p w:rsidR="007C0442" w:rsidRPr="00B6254B" w:rsidRDefault="009314E3" w:rsidP="009314E3">
            <w:pPr>
              <w:shd w:val="clear" w:color="auto" w:fill="FFFFFF"/>
              <w:spacing w:after="0" w:line="240" w:lineRule="auto"/>
              <w:jc w:val="both"/>
              <w:rPr>
                <w:rFonts w:ascii="Times New Roman" w:eastAsia="Times New Roman" w:hAnsi="Times New Roman" w:cs="Times New Roman"/>
                <w:sz w:val="20"/>
                <w:szCs w:val="20"/>
              </w:rPr>
            </w:pPr>
            <w:r w:rsidRPr="00CD7060">
              <w:rPr>
                <w:rFonts w:ascii="Times New Roman" w:eastAsia="Times New Roman" w:hAnsi="Times New Roman" w:cs="Times New Roman"/>
                <w:b/>
                <w:sz w:val="20"/>
                <w:szCs w:val="20"/>
              </w:rPr>
              <w:t>Размещено на ИР: -</w:t>
            </w:r>
          </w:p>
        </w:tc>
        <w:tc>
          <w:tcPr>
            <w:tcW w:w="982" w:type="dxa"/>
            <w:shd w:val="clear" w:color="auto" w:fill="auto"/>
          </w:tcPr>
          <w:p w:rsidR="007C0442" w:rsidRPr="00B6254B" w:rsidRDefault="00016C4C" w:rsidP="008E6165">
            <w:pPr>
              <w:spacing w:after="0" w:line="240" w:lineRule="auto"/>
              <w:jc w:val="center"/>
              <w:rPr>
                <w:rFonts w:ascii="Times New Roman" w:eastAsia="Times New Roman" w:hAnsi="Times New Roman" w:cs="Times New Roman"/>
                <w:sz w:val="20"/>
                <w:szCs w:val="20"/>
                <w:lang w:eastAsia="ru-RU"/>
              </w:rPr>
            </w:pPr>
            <w:r w:rsidRPr="00CD7060">
              <w:rPr>
                <w:rFonts w:ascii="Times New Roman" w:eastAsia="Times New Roman" w:hAnsi="Times New Roman" w:cs="Times New Roman"/>
                <w:color w:val="FF0000"/>
                <w:sz w:val="20"/>
                <w:szCs w:val="20"/>
                <w:lang w:eastAsia="ru-RU"/>
              </w:rPr>
              <w:t>Отсутсвует обьявления на сайте МИО Скрин от 10.12.2025</w:t>
            </w:r>
          </w:p>
        </w:tc>
      </w:tr>
      <w:tr w:rsidR="007C0442" w:rsidRPr="00B6254B" w:rsidTr="003C22F9">
        <w:tc>
          <w:tcPr>
            <w:tcW w:w="427" w:type="dxa"/>
            <w:gridSpan w:val="2"/>
            <w:shd w:val="clear" w:color="auto" w:fill="auto"/>
          </w:tcPr>
          <w:p w:rsidR="007C0442" w:rsidRPr="00B6254B" w:rsidRDefault="007C044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7C0442" w:rsidRPr="00B6254B" w:rsidRDefault="007C0442"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C75006" w:rsidRPr="00C75006" w:rsidRDefault="00C75006" w:rsidP="00C75006">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23/12/2025 15:00</w:t>
            </w:r>
          </w:p>
          <w:p w:rsidR="00C75006" w:rsidRPr="00C75006" w:rsidRDefault="00C75006" w:rsidP="00C75006">
            <w:pPr>
              <w:spacing w:before="100" w:beforeAutospacing="1" w:after="100" w:afterAutospacing="1" w:line="240" w:lineRule="auto"/>
              <w:rPr>
                <w:rFonts w:ascii="Times New Roman" w:eastAsia="Times New Roman" w:hAnsi="Times New Roman" w:cs="Times New Roman"/>
                <w:sz w:val="20"/>
                <w:szCs w:val="20"/>
              </w:rPr>
            </w:pPr>
            <w:r w:rsidRPr="00C75006">
              <w:rPr>
                <w:rFonts w:ascii="Times New Roman" w:eastAsia="Times New Roman" w:hAnsi="Times New Roman" w:cs="Times New Roman"/>
                <w:sz w:val="20"/>
                <w:szCs w:val="20"/>
              </w:rPr>
              <w:t>Раздел Охраны окружающей среды к "Плану горных работ для разработки месторождения песчано-гравийной смеси «Жамантау» в Индерском районе Атырауской области". ПУО, ПЭК, ППМ, НДВ</w:t>
            </w:r>
          </w:p>
          <w:p w:rsidR="007C0442" w:rsidRPr="00C75006" w:rsidRDefault="00C75006" w:rsidP="00C75006">
            <w:pPr>
              <w:spacing w:before="100" w:beforeAutospacing="1" w:after="100" w:afterAutospacing="1" w:line="240" w:lineRule="auto"/>
              <w:rPr>
                <w:rFonts w:ascii="Times New Roman" w:eastAsia="Times New Roman" w:hAnsi="Times New Roman" w:cs="Times New Roman"/>
                <w:sz w:val="20"/>
                <w:szCs w:val="20"/>
              </w:rPr>
            </w:pPr>
            <w:r w:rsidRPr="00C75006">
              <w:rPr>
                <w:rFonts w:ascii="Times New Roman" w:eastAsia="Times New Roman" w:hAnsi="Times New Roman" w:cs="Times New Roman"/>
                <w:sz w:val="20"/>
                <w:szCs w:val="20"/>
              </w:rPr>
              <w:t>Заявитель: Товарищество с ограниченной ответственностью ""Частная фирма ""Дулат""</w:t>
            </w:r>
          </w:p>
          <w:p w:rsidR="00C75006" w:rsidRPr="00CD7060" w:rsidRDefault="00C75006" w:rsidP="00C75006">
            <w:pPr>
              <w:spacing w:before="100" w:beforeAutospacing="1" w:after="100" w:afterAutospacing="1" w:line="240" w:lineRule="auto"/>
              <w:rPr>
                <w:rFonts w:ascii="Times New Roman" w:eastAsia="Times New Roman" w:hAnsi="Times New Roman" w:cs="Times New Roman"/>
                <w:b/>
                <w:sz w:val="20"/>
                <w:szCs w:val="20"/>
              </w:rPr>
            </w:pPr>
            <w:r w:rsidRPr="00CD7060">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21</w:t>
            </w:r>
            <w:r w:rsidRPr="00CD7060">
              <w:rPr>
                <w:rFonts w:ascii="Times New Roman" w:eastAsia="Times New Roman" w:hAnsi="Times New Roman" w:cs="Times New Roman"/>
                <w:b/>
                <w:sz w:val="20"/>
                <w:szCs w:val="20"/>
              </w:rPr>
              <w:t>.11.2025</w:t>
            </w:r>
          </w:p>
          <w:p w:rsidR="00C75006" w:rsidRPr="00B6254B" w:rsidRDefault="00C75006" w:rsidP="00C75006">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21.11.2025</w:t>
            </w:r>
          </w:p>
        </w:tc>
        <w:tc>
          <w:tcPr>
            <w:tcW w:w="1408" w:type="dxa"/>
            <w:shd w:val="clear" w:color="auto" w:fill="auto"/>
          </w:tcPr>
          <w:p w:rsidR="007C0442" w:rsidRPr="00B6254B" w:rsidRDefault="007C044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7C0442" w:rsidRPr="00B6254B" w:rsidRDefault="007C0442" w:rsidP="008E6165">
            <w:pPr>
              <w:shd w:val="clear" w:color="auto" w:fill="FFFFFF"/>
              <w:spacing w:after="0" w:line="240" w:lineRule="auto"/>
              <w:jc w:val="both"/>
              <w:rPr>
                <w:rFonts w:ascii="Times New Roman" w:eastAsia="Times New Roman" w:hAnsi="Times New Roman" w:cs="Times New Roman"/>
                <w:sz w:val="20"/>
                <w:szCs w:val="20"/>
              </w:rPr>
            </w:pPr>
          </w:p>
        </w:tc>
        <w:tc>
          <w:tcPr>
            <w:tcW w:w="982" w:type="dxa"/>
            <w:shd w:val="clear" w:color="auto" w:fill="auto"/>
          </w:tcPr>
          <w:p w:rsidR="007C0442" w:rsidRPr="00B6254B" w:rsidRDefault="007C0442" w:rsidP="008E6165">
            <w:pPr>
              <w:spacing w:after="0" w:line="240" w:lineRule="auto"/>
              <w:jc w:val="center"/>
              <w:rPr>
                <w:rFonts w:ascii="Times New Roman" w:eastAsia="Times New Roman" w:hAnsi="Times New Roman" w:cs="Times New Roman"/>
                <w:sz w:val="20"/>
                <w:szCs w:val="20"/>
                <w:lang w:eastAsia="ru-RU"/>
              </w:rPr>
            </w:pPr>
          </w:p>
        </w:tc>
      </w:tr>
      <w:tr w:rsidR="0036331E" w:rsidRPr="00B6254B" w:rsidTr="003C22F9">
        <w:tc>
          <w:tcPr>
            <w:tcW w:w="427" w:type="dxa"/>
            <w:gridSpan w:val="2"/>
            <w:shd w:val="clear" w:color="auto" w:fill="auto"/>
          </w:tcPr>
          <w:p w:rsidR="0036331E" w:rsidRPr="00B6254B" w:rsidRDefault="0036331E"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6331E" w:rsidRPr="00B6254B" w:rsidRDefault="0036331E"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C75006" w:rsidRPr="00C75006" w:rsidRDefault="00C75006" w:rsidP="009358AC">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25/12/2025 10:00</w:t>
            </w:r>
          </w:p>
          <w:p w:rsidR="00C75006" w:rsidRPr="009358AC" w:rsidRDefault="00C75006" w:rsidP="009358AC">
            <w:pPr>
              <w:spacing w:before="100" w:beforeAutospacing="1" w:after="100" w:afterAutospacing="1" w:line="240" w:lineRule="auto"/>
              <w:rPr>
                <w:rFonts w:ascii="Times New Roman" w:eastAsia="Times New Roman" w:hAnsi="Times New Roman" w:cs="Times New Roman"/>
                <w:sz w:val="20"/>
                <w:szCs w:val="20"/>
              </w:rPr>
            </w:pPr>
            <w:r w:rsidRPr="009358AC">
              <w:rPr>
                <w:rFonts w:ascii="Times New Roman" w:eastAsia="Times New Roman" w:hAnsi="Times New Roman" w:cs="Times New Roman"/>
                <w:sz w:val="20"/>
                <w:szCs w:val="20"/>
              </w:rPr>
              <w:t>Заявочный пакет на получение экологического разрешения на воздействие на период строительство (расширение) и эксплуатации объектов ТОО "Азия Мунай Групп Сервис" на месторождении Уаз Северный на 2026-2028г.г.</w:t>
            </w:r>
          </w:p>
          <w:p w:rsidR="0036331E" w:rsidRDefault="00C75006" w:rsidP="009358AC">
            <w:pPr>
              <w:spacing w:before="100" w:beforeAutospacing="1" w:after="100" w:afterAutospacing="1" w:line="240" w:lineRule="auto"/>
              <w:rPr>
                <w:rFonts w:ascii="Times New Roman" w:eastAsia="Times New Roman" w:hAnsi="Times New Roman" w:cs="Times New Roman"/>
                <w:b/>
                <w:sz w:val="20"/>
                <w:szCs w:val="20"/>
              </w:rPr>
            </w:pPr>
            <w:r w:rsidRPr="009358AC">
              <w:rPr>
                <w:rFonts w:ascii="Times New Roman" w:eastAsia="Times New Roman" w:hAnsi="Times New Roman" w:cs="Times New Roman"/>
                <w:sz w:val="20"/>
                <w:szCs w:val="20"/>
              </w:rPr>
              <w:t>Заявитель: Товарищество с ограниченной ответственностью ""АзияМунайГруппСервис</w:t>
            </w:r>
            <w:r w:rsidRPr="00C75006">
              <w:rPr>
                <w:rFonts w:ascii="Times New Roman" w:eastAsia="Times New Roman" w:hAnsi="Times New Roman" w:cs="Times New Roman"/>
                <w:b/>
                <w:sz w:val="20"/>
                <w:szCs w:val="20"/>
              </w:rPr>
              <w:t>""</w:t>
            </w:r>
          </w:p>
          <w:p w:rsidR="00A01977" w:rsidRPr="00CD7060" w:rsidRDefault="00A01977" w:rsidP="009358AC">
            <w:pPr>
              <w:spacing w:before="100" w:beforeAutospacing="1" w:after="100" w:afterAutospacing="1" w:line="240" w:lineRule="auto"/>
              <w:rPr>
                <w:rFonts w:ascii="Times New Roman" w:eastAsia="Times New Roman" w:hAnsi="Times New Roman" w:cs="Times New Roman"/>
                <w:b/>
                <w:sz w:val="20"/>
                <w:szCs w:val="20"/>
              </w:rPr>
            </w:pPr>
            <w:r w:rsidRPr="00CD7060">
              <w:rPr>
                <w:rFonts w:ascii="Times New Roman" w:eastAsia="Times New Roman" w:hAnsi="Times New Roman" w:cs="Times New Roman"/>
                <w:b/>
                <w:sz w:val="20"/>
                <w:szCs w:val="20"/>
              </w:rPr>
              <w:lastRenderedPageBreak/>
              <w:t>Размеще</w:t>
            </w:r>
            <w:r>
              <w:rPr>
                <w:rFonts w:ascii="Times New Roman" w:eastAsia="Times New Roman" w:hAnsi="Times New Roman" w:cs="Times New Roman"/>
                <w:b/>
                <w:sz w:val="20"/>
                <w:szCs w:val="20"/>
              </w:rPr>
              <w:t>но на Информационной системе: 21</w:t>
            </w:r>
            <w:r w:rsidRPr="00CD7060">
              <w:rPr>
                <w:rFonts w:ascii="Times New Roman" w:eastAsia="Times New Roman" w:hAnsi="Times New Roman" w:cs="Times New Roman"/>
                <w:b/>
                <w:sz w:val="20"/>
                <w:szCs w:val="20"/>
              </w:rPr>
              <w:t>.11.2025</w:t>
            </w:r>
          </w:p>
          <w:p w:rsidR="00A01977" w:rsidRPr="00B6254B" w:rsidRDefault="00A01977" w:rsidP="009358AC">
            <w:pPr>
              <w:spacing w:before="100" w:beforeAutospacing="1" w:after="100" w:afterAutospacing="1" w:line="240" w:lineRule="auto"/>
              <w:rPr>
                <w:rFonts w:ascii="Times New Roman" w:eastAsia="Times New Roman" w:hAnsi="Times New Roman" w:cs="Times New Roman"/>
                <w:b/>
                <w:sz w:val="20"/>
                <w:szCs w:val="20"/>
              </w:rPr>
            </w:pPr>
            <w:r w:rsidRPr="00CD7060">
              <w:rPr>
                <w:rFonts w:ascii="Times New Roman" w:eastAsia="Times New Roman" w:hAnsi="Times New Roman" w:cs="Times New Roman"/>
                <w:b/>
                <w:sz w:val="20"/>
                <w:szCs w:val="20"/>
              </w:rPr>
              <w:t>Размещено на ИР: -</w:t>
            </w:r>
          </w:p>
        </w:tc>
        <w:tc>
          <w:tcPr>
            <w:tcW w:w="1408" w:type="dxa"/>
            <w:shd w:val="clear" w:color="auto" w:fill="auto"/>
          </w:tcPr>
          <w:p w:rsidR="0036331E" w:rsidRPr="00B6254B" w:rsidRDefault="00C75006" w:rsidP="008E6165">
            <w:pPr>
              <w:spacing w:after="0" w:line="240" w:lineRule="auto"/>
              <w:jc w:val="center"/>
              <w:rPr>
                <w:rFonts w:ascii="Times New Roman" w:eastAsia="Times New Roman" w:hAnsi="Times New Roman" w:cs="Times New Roman"/>
                <w:sz w:val="20"/>
                <w:szCs w:val="20"/>
                <w:lang w:eastAsia="ru-RU"/>
              </w:rPr>
            </w:pPr>
            <w:r w:rsidRPr="00C75006">
              <w:rPr>
                <w:rFonts w:ascii="Times New Roman" w:eastAsia="Times New Roman" w:hAnsi="Times New Roman" w:cs="Times New Roman"/>
                <w:color w:val="FF0000"/>
                <w:sz w:val="20"/>
                <w:szCs w:val="20"/>
                <w:lang w:eastAsia="ru-RU"/>
              </w:rPr>
              <w:lastRenderedPageBreak/>
              <w:t>Отсутсвует обьявления на сайте МИО Скрин от 10.12.2025</w:t>
            </w:r>
          </w:p>
        </w:tc>
        <w:tc>
          <w:tcPr>
            <w:tcW w:w="2703" w:type="dxa"/>
            <w:shd w:val="clear" w:color="auto" w:fill="auto"/>
          </w:tcPr>
          <w:p w:rsidR="0036331E" w:rsidRPr="00B6254B" w:rsidRDefault="0036331E" w:rsidP="008E6165">
            <w:pPr>
              <w:shd w:val="clear" w:color="auto" w:fill="FFFFFF"/>
              <w:spacing w:after="0" w:line="240" w:lineRule="auto"/>
              <w:jc w:val="both"/>
              <w:rPr>
                <w:rFonts w:ascii="Times New Roman" w:eastAsia="Times New Roman" w:hAnsi="Times New Roman" w:cs="Times New Roman"/>
                <w:sz w:val="20"/>
                <w:szCs w:val="20"/>
              </w:rPr>
            </w:pPr>
          </w:p>
        </w:tc>
        <w:tc>
          <w:tcPr>
            <w:tcW w:w="982" w:type="dxa"/>
            <w:shd w:val="clear" w:color="auto" w:fill="auto"/>
          </w:tcPr>
          <w:p w:rsidR="0036331E" w:rsidRPr="00B6254B" w:rsidRDefault="0036331E" w:rsidP="008E6165">
            <w:pPr>
              <w:spacing w:after="0" w:line="240" w:lineRule="auto"/>
              <w:jc w:val="center"/>
              <w:rPr>
                <w:rFonts w:ascii="Times New Roman" w:eastAsia="Times New Roman" w:hAnsi="Times New Roman" w:cs="Times New Roman"/>
                <w:sz w:val="20"/>
                <w:szCs w:val="20"/>
                <w:lang w:eastAsia="ru-RU"/>
              </w:rPr>
            </w:pPr>
          </w:p>
        </w:tc>
      </w:tr>
      <w:tr w:rsidR="0036331E" w:rsidRPr="00B6254B" w:rsidTr="003C22F9">
        <w:tc>
          <w:tcPr>
            <w:tcW w:w="427" w:type="dxa"/>
            <w:gridSpan w:val="2"/>
            <w:shd w:val="clear" w:color="auto" w:fill="auto"/>
          </w:tcPr>
          <w:p w:rsidR="0036331E" w:rsidRPr="00B6254B" w:rsidRDefault="0036331E"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6331E" w:rsidRPr="00B6254B" w:rsidRDefault="0036331E"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9358AC" w:rsidRPr="00B6254B" w:rsidRDefault="009358AC" w:rsidP="009358AC">
            <w:pPr>
              <w:spacing w:before="100" w:beforeAutospacing="1" w:after="100" w:afterAutospacing="1" w:line="240" w:lineRule="auto"/>
              <w:jc w:val="both"/>
              <w:rPr>
                <w:rFonts w:ascii="Times New Roman" w:eastAsia="Times New Roman" w:hAnsi="Times New Roman" w:cs="Times New Roman"/>
                <w:b/>
                <w:sz w:val="20"/>
                <w:szCs w:val="20"/>
              </w:rPr>
            </w:pPr>
          </w:p>
        </w:tc>
        <w:tc>
          <w:tcPr>
            <w:tcW w:w="1408" w:type="dxa"/>
            <w:shd w:val="clear" w:color="auto" w:fill="auto"/>
          </w:tcPr>
          <w:p w:rsidR="0036331E" w:rsidRPr="00B6254B" w:rsidRDefault="0036331E"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9314E3" w:rsidRPr="009358AC" w:rsidRDefault="009314E3" w:rsidP="009314E3">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24/11/2025 10:00</w:t>
            </w:r>
          </w:p>
          <w:p w:rsidR="009314E3" w:rsidRPr="004D1DAC" w:rsidRDefault="009314E3" w:rsidP="009314E3">
            <w:pPr>
              <w:spacing w:before="100" w:beforeAutospacing="1" w:after="100" w:afterAutospacing="1" w:line="240" w:lineRule="auto"/>
              <w:rPr>
                <w:rFonts w:ascii="Times New Roman" w:eastAsia="Times New Roman" w:hAnsi="Times New Roman" w:cs="Times New Roman"/>
                <w:sz w:val="20"/>
                <w:szCs w:val="20"/>
              </w:rPr>
            </w:pPr>
            <w:r w:rsidRPr="004D1DAC">
              <w:rPr>
                <w:rFonts w:ascii="Times New Roman" w:eastAsia="Times New Roman" w:hAnsi="Times New Roman" w:cs="Times New Roman"/>
                <w:sz w:val="20"/>
                <w:szCs w:val="20"/>
              </w:rPr>
              <w:t>Заявочный пакет на получение экологического разрешения на воздействие объектов НГДУ «Доссормунайгаз» на 2026 год в период эксплуатации и Заявочный пакет на получение экологического разрешения на воздействие объектов НГДУ «Доссормунайгаз» на 2026 год в период строительства скважин и обустройстве месторождений.</w:t>
            </w:r>
          </w:p>
          <w:p w:rsidR="009314E3" w:rsidRPr="004D1DAC" w:rsidRDefault="009314E3" w:rsidP="009314E3">
            <w:pPr>
              <w:spacing w:before="100" w:beforeAutospacing="1" w:after="100" w:afterAutospacing="1" w:line="240" w:lineRule="auto"/>
              <w:rPr>
                <w:rFonts w:ascii="Times New Roman" w:eastAsia="Times New Roman" w:hAnsi="Times New Roman" w:cs="Times New Roman"/>
                <w:sz w:val="20"/>
                <w:szCs w:val="20"/>
              </w:rPr>
            </w:pPr>
            <w:r w:rsidRPr="004D1DAC">
              <w:rPr>
                <w:rFonts w:ascii="Times New Roman" w:eastAsia="Times New Roman" w:hAnsi="Times New Roman" w:cs="Times New Roman"/>
                <w:sz w:val="20"/>
                <w:szCs w:val="20"/>
              </w:rPr>
              <w:t>Заявитель: Акционерное общество ""Эмбамунайгаз""</w:t>
            </w:r>
          </w:p>
          <w:p w:rsidR="009314E3" w:rsidRPr="00CD7060" w:rsidRDefault="009314E3" w:rsidP="009314E3">
            <w:pPr>
              <w:spacing w:before="100" w:beforeAutospacing="1" w:after="100" w:afterAutospacing="1" w:line="240" w:lineRule="auto"/>
              <w:rPr>
                <w:rFonts w:ascii="Times New Roman" w:eastAsia="Times New Roman" w:hAnsi="Times New Roman" w:cs="Times New Roman"/>
                <w:b/>
                <w:sz w:val="20"/>
                <w:szCs w:val="20"/>
              </w:rPr>
            </w:pPr>
            <w:r w:rsidRPr="00CD7060">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24</w:t>
            </w:r>
            <w:r w:rsidRPr="00CD7060">
              <w:rPr>
                <w:rFonts w:ascii="Times New Roman" w:eastAsia="Times New Roman" w:hAnsi="Times New Roman" w:cs="Times New Roman"/>
                <w:b/>
                <w:sz w:val="20"/>
                <w:szCs w:val="20"/>
              </w:rPr>
              <w:t>.11.2025</w:t>
            </w:r>
          </w:p>
          <w:p w:rsidR="0036331E" w:rsidRPr="00B6254B" w:rsidRDefault="009314E3" w:rsidP="009314E3">
            <w:pPr>
              <w:shd w:val="clear" w:color="auto" w:fill="FFFFFF"/>
              <w:spacing w:after="0" w:line="240" w:lineRule="auto"/>
              <w:jc w:val="both"/>
              <w:rPr>
                <w:rFonts w:ascii="Times New Roman" w:eastAsia="Times New Roman" w:hAnsi="Times New Roman" w:cs="Times New Roman"/>
                <w:sz w:val="20"/>
                <w:szCs w:val="20"/>
              </w:rPr>
            </w:pPr>
            <w:r w:rsidRPr="00CD7060">
              <w:rPr>
                <w:rFonts w:ascii="Times New Roman" w:eastAsia="Times New Roman" w:hAnsi="Times New Roman" w:cs="Times New Roman"/>
                <w:b/>
                <w:sz w:val="20"/>
                <w:szCs w:val="20"/>
              </w:rPr>
              <w:t>Размещено на ИР: -</w:t>
            </w:r>
          </w:p>
        </w:tc>
        <w:tc>
          <w:tcPr>
            <w:tcW w:w="982" w:type="dxa"/>
            <w:shd w:val="clear" w:color="auto" w:fill="auto"/>
          </w:tcPr>
          <w:p w:rsidR="0036331E" w:rsidRPr="00B6254B" w:rsidRDefault="00016C4C" w:rsidP="008E6165">
            <w:pPr>
              <w:spacing w:after="0" w:line="240" w:lineRule="auto"/>
              <w:jc w:val="center"/>
              <w:rPr>
                <w:rFonts w:ascii="Times New Roman" w:eastAsia="Times New Roman" w:hAnsi="Times New Roman" w:cs="Times New Roman"/>
                <w:sz w:val="20"/>
                <w:szCs w:val="20"/>
                <w:lang w:eastAsia="ru-RU"/>
              </w:rPr>
            </w:pPr>
            <w:r w:rsidRPr="00C75006">
              <w:rPr>
                <w:rFonts w:ascii="Times New Roman" w:eastAsia="Times New Roman" w:hAnsi="Times New Roman" w:cs="Times New Roman"/>
                <w:color w:val="FF0000"/>
                <w:sz w:val="20"/>
                <w:szCs w:val="20"/>
                <w:lang w:eastAsia="ru-RU"/>
              </w:rPr>
              <w:t>Отсутсвует обьявления на сайте МИО Скрин от 10.12.2025</w:t>
            </w:r>
          </w:p>
        </w:tc>
      </w:tr>
      <w:tr w:rsidR="0036331E" w:rsidRPr="00B6254B" w:rsidTr="003C22F9">
        <w:tc>
          <w:tcPr>
            <w:tcW w:w="427" w:type="dxa"/>
            <w:gridSpan w:val="2"/>
            <w:shd w:val="clear" w:color="auto" w:fill="auto"/>
          </w:tcPr>
          <w:p w:rsidR="0036331E" w:rsidRPr="00B6254B" w:rsidRDefault="0036331E"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6331E" w:rsidRPr="00B6254B" w:rsidRDefault="0036331E"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47DD8" w:rsidRPr="00447DD8" w:rsidRDefault="00447DD8" w:rsidP="00447DD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25/12/2025 15:00</w:t>
            </w:r>
          </w:p>
          <w:p w:rsidR="00447DD8" w:rsidRPr="00447DD8" w:rsidRDefault="00447DD8" w:rsidP="00447DD8">
            <w:pPr>
              <w:spacing w:before="100" w:beforeAutospacing="1" w:after="100" w:afterAutospacing="1" w:line="240" w:lineRule="auto"/>
              <w:rPr>
                <w:rFonts w:ascii="Times New Roman" w:eastAsia="Times New Roman" w:hAnsi="Times New Roman" w:cs="Times New Roman"/>
                <w:sz w:val="20"/>
                <w:szCs w:val="20"/>
              </w:rPr>
            </w:pPr>
            <w:r w:rsidRPr="00447DD8">
              <w:rPr>
                <w:rFonts w:ascii="Times New Roman" w:eastAsia="Times New Roman" w:hAnsi="Times New Roman" w:cs="Times New Roman"/>
                <w:sz w:val="20"/>
                <w:szCs w:val="20"/>
              </w:rPr>
              <w:t>Отчет о возможных воздействиях к "Проекту разведочных работ по поиску углеводородов на участке Кульсары, расположенного в Атырауской области Республики Казахстан"</w:t>
            </w:r>
          </w:p>
          <w:p w:rsidR="0036331E" w:rsidRDefault="00447DD8" w:rsidP="00447DD8">
            <w:pPr>
              <w:spacing w:before="100" w:beforeAutospacing="1" w:after="100" w:afterAutospacing="1" w:line="240" w:lineRule="auto"/>
              <w:rPr>
                <w:rFonts w:ascii="Times New Roman" w:eastAsia="Times New Roman" w:hAnsi="Times New Roman" w:cs="Times New Roman"/>
                <w:sz w:val="20"/>
                <w:szCs w:val="20"/>
              </w:rPr>
            </w:pPr>
            <w:r w:rsidRPr="00447DD8">
              <w:rPr>
                <w:rFonts w:ascii="Times New Roman" w:eastAsia="Times New Roman" w:hAnsi="Times New Roman" w:cs="Times New Roman"/>
                <w:sz w:val="20"/>
                <w:szCs w:val="20"/>
              </w:rPr>
              <w:t>Заявитель</w:t>
            </w:r>
            <w:r w:rsidRPr="00447DD8">
              <w:rPr>
                <w:rFonts w:ascii="Times New Roman" w:eastAsia="Times New Roman" w:hAnsi="Times New Roman" w:cs="Times New Roman"/>
                <w:sz w:val="20"/>
                <w:szCs w:val="20"/>
                <w:lang w:val="en-US"/>
              </w:rPr>
              <w:t xml:space="preserve">: Kazakhstan Zhonghengyongsheng Energy Co., Ltd. </w:t>
            </w:r>
            <w:r w:rsidRPr="00447DD8">
              <w:rPr>
                <w:rFonts w:ascii="Times New Roman" w:eastAsia="Times New Roman" w:hAnsi="Times New Roman" w:cs="Times New Roman"/>
                <w:sz w:val="20"/>
                <w:szCs w:val="20"/>
              </w:rPr>
              <w:t>Жеке компаниясы</w:t>
            </w:r>
          </w:p>
          <w:p w:rsidR="00447DD8" w:rsidRPr="00CD7060" w:rsidRDefault="00447DD8" w:rsidP="00447DD8">
            <w:pPr>
              <w:spacing w:before="100" w:beforeAutospacing="1" w:after="100" w:afterAutospacing="1" w:line="240" w:lineRule="auto"/>
              <w:rPr>
                <w:rFonts w:ascii="Times New Roman" w:eastAsia="Times New Roman" w:hAnsi="Times New Roman" w:cs="Times New Roman"/>
                <w:b/>
                <w:sz w:val="20"/>
                <w:szCs w:val="20"/>
              </w:rPr>
            </w:pPr>
            <w:r w:rsidRPr="00CD7060">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24</w:t>
            </w:r>
            <w:r w:rsidRPr="00CD7060">
              <w:rPr>
                <w:rFonts w:ascii="Times New Roman" w:eastAsia="Times New Roman" w:hAnsi="Times New Roman" w:cs="Times New Roman"/>
                <w:b/>
                <w:sz w:val="20"/>
                <w:szCs w:val="20"/>
              </w:rPr>
              <w:t>.11.2025</w:t>
            </w:r>
          </w:p>
          <w:p w:rsidR="00447DD8" w:rsidRPr="00B6254B" w:rsidRDefault="00447DD8" w:rsidP="00447DD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24.11.2025</w:t>
            </w:r>
          </w:p>
        </w:tc>
        <w:tc>
          <w:tcPr>
            <w:tcW w:w="1408" w:type="dxa"/>
            <w:shd w:val="clear" w:color="auto" w:fill="auto"/>
          </w:tcPr>
          <w:p w:rsidR="0036331E" w:rsidRPr="00B6254B" w:rsidRDefault="0036331E"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36331E" w:rsidRPr="00B6254B" w:rsidRDefault="0036331E" w:rsidP="008E6165">
            <w:pPr>
              <w:shd w:val="clear" w:color="auto" w:fill="FFFFFF"/>
              <w:spacing w:after="0" w:line="240" w:lineRule="auto"/>
              <w:jc w:val="both"/>
              <w:rPr>
                <w:rFonts w:ascii="Times New Roman" w:eastAsia="Times New Roman" w:hAnsi="Times New Roman" w:cs="Times New Roman"/>
                <w:sz w:val="20"/>
                <w:szCs w:val="20"/>
              </w:rPr>
            </w:pPr>
          </w:p>
        </w:tc>
        <w:tc>
          <w:tcPr>
            <w:tcW w:w="982" w:type="dxa"/>
            <w:shd w:val="clear" w:color="auto" w:fill="auto"/>
          </w:tcPr>
          <w:p w:rsidR="0036331E" w:rsidRPr="00B6254B" w:rsidRDefault="0036331E" w:rsidP="008E6165">
            <w:pPr>
              <w:spacing w:after="0" w:line="240" w:lineRule="auto"/>
              <w:jc w:val="center"/>
              <w:rPr>
                <w:rFonts w:ascii="Times New Roman" w:eastAsia="Times New Roman" w:hAnsi="Times New Roman" w:cs="Times New Roman"/>
                <w:sz w:val="20"/>
                <w:szCs w:val="20"/>
                <w:lang w:eastAsia="ru-RU"/>
              </w:rPr>
            </w:pPr>
          </w:p>
        </w:tc>
      </w:tr>
      <w:tr w:rsidR="0036331E" w:rsidRPr="00B6254B" w:rsidTr="003C22F9">
        <w:tc>
          <w:tcPr>
            <w:tcW w:w="427" w:type="dxa"/>
            <w:gridSpan w:val="2"/>
            <w:shd w:val="clear" w:color="auto" w:fill="auto"/>
          </w:tcPr>
          <w:p w:rsidR="0036331E" w:rsidRPr="00B6254B" w:rsidRDefault="0036331E"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6331E" w:rsidRPr="00B6254B" w:rsidRDefault="0036331E"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D1DAC" w:rsidRPr="00B6254B" w:rsidRDefault="004D1DAC" w:rsidP="004D1DAC">
            <w:pPr>
              <w:spacing w:before="100" w:beforeAutospacing="1"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36331E" w:rsidRPr="00B6254B" w:rsidRDefault="0036331E"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9314E3" w:rsidRDefault="009314E3" w:rsidP="009314E3">
            <w:pPr>
              <w:shd w:val="clear" w:color="auto" w:fill="FFFFFF"/>
              <w:spacing w:after="0" w:line="240" w:lineRule="auto"/>
              <w:rPr>
                <w:rFonts w:ascii="Times New Roman" w:eastAsia="Times New Roman" w:hAnsi="Times New Roman" w:cs="Times New Roman"/>
                <w:b/>
                <w:sz w:val="20"/>
                <w:szCs w:val="20"/>
              </w:rPr>
            </w:pPr>
            <w:r w:rsidRPr="009314E3">
              <w:rPr>
                <w:rFonts w:ascii="Times New Roman" w:eastAsia="Times New Roman" w:hAnsi="Times New Roman" w:cs="Times New Roman"/>
                <w:b/>
                <w:sz w:val="20"/>
                <w:szCs w:val="20"/>
              </w:rPr>
              <w:t>25/11/2025 11:00</w:t>
            </w:r>
          </w:p>
          <w:p w:rsidR="009314E3" w:rsidRPr="009314E3" w:rsidRDefault="009314E3" w:rsidP="009314E3">
            <w:pPr>
              <w:shd w:val="clear" w:color="auto" w:fill="FFFFFF"/>
              <w:spacing w:after="0" w:line="240" w:lineRule="auto"/>
              <w:rPr>
                <w:rFonts w:ascii="Times New Roman" w:eastAsia="Times New Roman" w:hAnsi="Times New Roman" w:cs="Times New Roman"/>
                <w:b/>
                <w:sz w:val="20"/>
                <w:szCs w:val="20"/>
              </w:rPr>
            </w:pPr>
          </w:p>
          <w:p w:rsidR="009314E3" w:rsidRDefault="009314E3" w:rsidP="009314E3">
            <w:pPr>
              <w:shd w:val="clear" w:color="auto" w:fill="FFFFFF"/>
              <w:spacing w:after="0" w:line="240" w:lineRule="auto"/>
              <w:rPr>
                <w:rFonts w:ascii="Times New Roman" w:eastAsia="Times New Roman" w:hAnsi="Times New Roman" w:cs="Times New Roman"/>
                <w:sz w:val="20"/>
                <w:szCs w:val="20"/>
              </w:rPr>
            </w:pPr>
            <w:r w:rsidRPr="009314E3">
              <w:rPr>
                <w:rFonts w:ascii="Times New Roman" w:eastAsia="Times New Roman" w:hAnsi="Times New Roman" w:cs="Times New Roman"/>
                <w:sz w:val="20"/>
                <w:szCs w:val="20"/>
              </w:rPr>
              <w:t xml:space="preserve">• Проект нормативов допустимых выбросов загрязняющих веществ в атмосферу от источников загрязнения месторождения «Кырыкмылтык» ТОО «ANACO» на 2026-2030г.г. • Проект программы управления отходами по месторождению </w:t>
            </w:r>
            <w:r w:rsidRPr="009314E3">
              <w:rPr>
                <w:rFonts w:ascii="Times New Roman" w:eastAsia="Times New Roman" w:hAnsi="Times New Roman" w:cs="Times New Roman"/>
                <w:sz w:val="20"/>
                <w:szCs w:val="20"/>
              </w:rPr>
              <w:lastRenderedPageBreak/>
              <w:t>Кырыкмылтык ТОО «ANACO» на 2026-2030г.г. • Проект программы производственного экологического контроля месторождения «Кырыкмылтык» ТОО «ANACO» на 2026 -2030г.г • План мероприятий по охране окружающей среды на период 2026-2030г.г (месторождение «Кырыкмылтык» ТОО «ANACO»)</w:t>
            </w:r>
          </w:p>
          <w:p w:rsidR="00016C4C" w:rsidRPr="009314E3" w:rsidRDefault="00016C4C" w:rsidP="009314E3">
            <w:pPr>
              <w:shd w:val="clear" w:color="auto" w:fill="FFFFFF"/>
              <w:spacing w:after="0" w:line="240" w:lineRule="auto"/>
              <w:rPr>
                <w:rFonts w:ascii="Times New Roman" w:eastAsia="Times New Roman" w:hAnsi="Times New Roman" w:cs="Times New Roman"/>
                <w:sz w:val="20"/>
                <w:szCs w:val="20"/>
              </w:rPr>
            </w:pPr>
          </w:p>
          <w:p w:rsidR="009314E3" w:rsidRDefault="009314E3" w:rsidP="009314E3">
            <w:pPr>
              <w:shd w:val="clear" w:color="auto" w:fill="FFFFFF"/>
              <w:spacing w:after="0" w:line="240" w:lineRule="auto"/>
              <w:rPr>
                <w:rFonts w:ascii="Times New Roman" w:eastAsia="Times New Roman" w:hAnsi="Times New Roman" w:cs="Times New Roman"/>
                <w:sz w:val="20"/>
                <w:szCs w:val="20"/>
              </w:rPr>
            </w:pPr>
            <w:r w:rsidRPr="009314E3">
              <w:rPr>
                <w:rFonts w:ascii="Times New Roman" w:eastAsia="Times New Roman" w:hAnsi="Times New Roman" w:cs="Times New Roman"/>
                <w:sz w:val="20"/>
                <w:szCs w:val="20"/>
              </w:rPr>
              <w:t>Заявитель: Товарищество с ограниченной ответственностью ""ANACO""</w:t>
            </w:r>
          </w:p>
          <w:p w:rsidR="009314E3" w:rsidRPr="009314E3" w:rsidRDefault="009314E3" w:rsidP="009314E3">
            <w:pPr>
              <w:shd w:val="clear" w:color="auto" w:fill="FFFFFF"/>
              <w:spacing w:after="0" w:line="240" w:lineRule="auto"/>
              <w:rPr>
                <w:rFonts w:ascii="Times New Roman" w:eastAsia="Times New Roman" w:hAnsi="Times New Roman" w:cs="Times New Roman"/>
                <w:sz w:val="20"/>
                <w:szCs w:val="20"/>
              </w:rPr>
            </w:pPr>
          </w:p>
          <w:p w:rsidR="009314E3" w:rsidRPr="009314E3" w:rsidRDefault="009314E3" w:rsidP="009314E3">
            <w:pPr>
              <w:shd w:val="clear" w:color="auto" w:fill="FFFFFF"/>
              <w:spacing w:after="0" w:line="240" w:lineRule="auto"/>
              <w:rPr>
                <w:rFonts w:ascii="Times New Roman" w:eastAsia="Times New Roman" w:hAnsi="Times New Roman" w:cs="Times New Roman"/>
                <w:b/>
                <w:sz w:val="20"/>
                <w:szCs w:val="20"/>
              </w:rPr>
            </w:pPr>
            <w:r w:rsidRPr="009314E3">
              <w:rPr>
                <w:rFonts w:ascii="Times New Roman" w:eastAsia="Times New Roman" w:hAnsi="Times New Roman" w:cs="Times New Roman"/>
                <w:b/>
                <w:sz w:val="20"/>
                <w:szCs w:val="20"/>
              </w:rPr>
              <w:t>Размещено на Информационной системе: 24.11.2025</w:t>
            </w:r>
          </w:p>
          <w:p w:rsidR="009314E3" w:rsidRPr="009314E3" w:rsidRDefault="009314E3" w:rsidP="009314E3">
            <w:pPr>
              <w:shd w:val="clear" w:color="auto" w:fill="FFFFFF"/>
              <w:spacing w:after="0" w:line="240" w:lineRule="auto"/>
              <w:rPr>
                <w:rFonts w:ascii="Times New Roman" w:eastAsia="Times New Roman" w:hAnsi="Times New Roman" w:cs="Times New Roman"/>
                <w:b/>
                <w:sz w:val="20"/>
                <w:szCs w:val="20"/>
              </w:rPr>
            </w:pPr>
          </w:p>
          <w:p w:rsidR="0036331E" w:rsidRPr="00B6254B" w:rsidRDefault="009314E3" w:rsidP="009314E3">
            <w:pPr>
              <w:shd w:val="clear" w:color="auto" w:fill="FFFFFF"/>
              <w:spacing w:after="0" w:line="240" w:lineRule="auto"/>
              <w:rPr>
                <w:rFonts w:ascii="Times New Roman" w:eastAsia="Times New Roman" w:hAnsi="Times New Roman" w:cs="Times New Roman"/>
                <w:sz w:val="20"/>
                <w:szCs w:val="20"/>
              </w:rPr>
            </w:pPr>
            <w:r w:rsidRPr="009314E3">
              <w:rPr>
                <w:rFonts w:ascii="Times New Roman" w:eastAsia="Times New Roman" w:hAnsi="Times New Roman" w:cs="Times New Roman"/>
                <w:b/>
                <w:sz w:val="20"/>
                <w:szCs w:val="20"/>
              </w:rPr>
              <w:t>Размещено на ИР: 28.11.2025</w:t>
            </w:r>
          </w:p>
        </w:tc>
        <w:tc>
          <w:tcPr>
            <w:tcW w:w="982" w:type="dxa"/>
            <w:shd w:val="clear" w:color="auto" w:fill="auto"/>
          </w:tcPr>
          <w:p w:rsidR="0036331E" w:rsidRPr="00B6254B" w:rsidRDefault="00016C4C" w:rsidP="008E6165">
            <w:pPr>
              <w:spacing w:after="0" w:line="240" w:lineRule="auto"/>
              <w:jc w:val="center"/>
              <w:rPr>
                <w:rFonts w:ascii="Times New Roman" w:eastAsia="Times New Roman" w:hAnsi="Times New Roman" w:cs="Times New Roman"/>
                <w:sz w:val="20"/>
                <w:szCs w:val="20"/>
                <w:lang w:eastAsia="ru-RU"/>
              </w:rPr>
            </w:pPr>
            <w:r w:rsidRPr="00C75006">
              <w:rPr>
                <w:rFonts w:ascii="Times New Roman" w:eastAsia="Times New Roman" w:hAnsi="Times New Roman" w:cs="Times New Roman"/>
                <w:color w:val="FF0000"/>
                <w:sz w:val="20"/>
                <w:szCs w:val="20"/>
                <w:lang w:eastAsia="ru-RU"/>
              </w:rPr>
              <w:lastRenderedPageBreak/>
              <w:t>Отсутсвует обьявления на сайте МИО Скрин от 10.12.2025</w:t>
            </w:r>
          </w:p>
        </w:tc>
      </w:tr>
      <w:tr w:rsidR="0036331E" w:rsidRPr="00B6254B" w:rsidTr="003C22F9">
        <w:tc>
          <w:tcPr>
            <w:tcW w:w="427" w:type="dxa"/>
            <w:gridSpan w:val="2"/>
            <w:shd w:val="clear" w:color="auto" w:fill="auto"/>
          </w:tcPr>
          <w:p w:rsidR="0036331E" w:rsidRPr="00B6254B" w:rsidRDefault="0036331E"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6331E" w:rsidRPr="00B6254B" w:rsidRDefault="0036331E" w:rsidP="008E6165">
            <w:pPr>
              <w:numPr>
                <w:ilvl w:val="0"/>
                <w:numId w:val="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36331E" w:rsidRPr="00B6254B" w:rsidRDefault="0036331E" w:rsidP="008E6165">
            <w:pPr>
              <w:spacing w:before="100" w:beforeAutospacing="1" w:after="100" w:afterAutospacing="1" w:line="240" w:lineRule="auto"/>
              <w:jc w:val="both"/>
              <w:rPr>
                <w:rFonts w:ascii="Times New Roman" w:eastAsia="Times New Roman" w:hAnsi="Times New Roman" w:cs="Times New Roman"/>
                <w:b/>
                <w:sz w:val="20"/>
                <w:szCs w:val="20"/>
              </w:rPr>
            </w:pPr>
          </w:p>
        </w:tc>
        <w:tc>
          <w:tcPr>
            <w:tcW w:w="1408" w:type="dxa"/>
            <w:shd w:val="clear" w:color="auto" w:fill="auto"/>
          </w:tcPr>
          <w:p w:rsidR="0036331E" w:rsidRPr="00B6254B" w:rsidRDefault="0036331E"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4D1DAC" w:rsidRPr="004D1DAC" w:rsidRDefault="004D1DAC" w:rsidP="004D1DAC">
            <w:pPr>
              <w:shd w:val="clear" w:color="auto" w:fill="FFFFFF"/>
              <w:spacing w:after="0" w:line="240" w:lineRule="auto"/>
              <w:rPr>
                <w:rFonts w:ascii="Times New Roman" w:eastAsia="Times New Roman" w:hAnsi="Times New Roman" w:cs="Times New Roman"/>
                <w:b/>
                <w:sz w:val="20"/>
                <w:szCs w:val="20"/>
              </w:rPr>
            </w:pPr>
            <w:r w:rsidRPr="004D1DAC">
              <w:rPr>
                <w:rFonts w:ascii="Times New Roman" w:eastAsia="Times New Roman" w:hAnsi="Times New Roman" w:cs="Times New Roman"/>
                <w:b/>
                <w:sz w:val="20"/>
                <w:szCs w:val="20"/>
              </w:rPr>
              <w:t>25/11/2025 15:00</w:t>
            </w:r>
          </w:p>
          <w:p w:rsidR="004D1DAC" w:rsidRPr="004D1DAC" w:rsidRDefault="004D1DAC" w:rsidP="004D1DAC">
            <w:pPr>
              <w:shd w:val="clear" w:color="auto" w:fill="FFFFFF"/>
              <w:spacing w:after="0" w:line="240" w:lineRule="auto"/>
              <w:rPr>
                <w:rFonts w:ascii="Times New Roman" w:eastAsia="Times New Roman" w:hAnsi="Times New Roman" w:cs="Times New Roman"/>
                <w:sz w:val="20"/>
                <w:szCs w:val="20"/>
              </w:rPr>
            </w:pPr>
          </w:p>
          <w:p w:rsidR="004D1DAC" w:rsidRDefault="004D1DAC" w:rsidP="004D1DAC">
            <w:pPr>
              <w:shd w:val="clear" w:color="auto" w:fill="FFFFFF"/>
              <w:spacing w:after="0" w:line="240" w:lineRule="auto"/>
              <w:rPr>
                <w:rFonts w:ascii="Times New Roman" w:eastAsia="Times New Roman" w:hAnsi="Times New Roman" w:cs="Times New Roman"/>
                <w:sz w:val="20"/>
                <w:szCs w:val="20"/>
              </w:rPr>
            </w:pPr>
            <w:r w:rsidRPr="004D1DAC">
              <w:rPr>
                <w:rFonts w:ascii="Times New Roman" w:eastAsia="Times New Roman" w:hAnsi="Times New Roman" w:cs="Times New Roman"/>
                <w:sz w:val="20"/>
                <w:szCs w:val="20"/>
              </w:rPr>
              <w:t xml:space="preserve">Раздел «Охрана окружающей среды» (РООС) к «Индивидуальному техническому проекту на строительство горизонтальной эксплуатационной скважины №425 на контрактной территории месторождения «Морское» (блок западное Морское и Огайское)», Раздел «Охрана окружающей среды» (РООС) к «Индивидуальному техническому проекту на строительство горизонтальной эксплуатационной скважины №426 на контрактной территории месторождения «Морское» (блок западное Морское и Огайское)», Раздел «Охрана окружающей среды» (РООС) к «Индивидуальному техническому проекту на строительство горизонтальной эксплуатационной скважины №427 на контрактной территории месторождения «Морское» (блок западное </w:t>
            </w:r>
            <w:r w:rsidRPr="004D1DAC">
              <w:rPr>
                <w:rFonts w:ascii="Times New Roman" w:eastAsia="Times New Roman" w:hAnsi="Times New Roman" w:cs="Times New Roman"/>
                <w:sz w:val="20"/>
                <w:szCs w:val="20"/>
              </w:rPr>
              <w:lastRenderedPageBreak/>
              <w:t>Морское и Огайское)», Раздел «Охрана окружающей среды» (РООС) к «Индивидуальному техническому проекту на строительство горизонтальной эксплуатационной скважины №537 на контрактной территории месторождения «Морское» (блок западное Морское и Огайское)», Раздел «Охрана окружающей среды» (РООС) к «Индивидуальному техническому проекту на строительство горизонтальной эксплуатационной скважины №538 на контрактной территории месторождения «Морское» (блок западное Морское и Огайское)», Раздел «Охрана окружающей среды» (РООС) к «Индивидуальному техническому проекту на строительство горизонтальной эксплуатационной скважины №541 на контрактной территории месторождения «Морское» (блок западное Морское и Огайское)», Раздел «Охрана окружающей среды» (РООС) к «Индивидуальному техническому проекту на строительство горизонтальной эксплуатационной скважины №543 на контрактной территории месторождения «Морское» (блок западное Морское и Огайское)», Раздел «Охрана окружающей среды» (РООС) к «Индивидуальному техническому проекту на строительство горизонтальной эксплуатационной скважины №544 на контрактной территории месторождения «Морское» (блок западное Морское и Огайское)».</w:t>
            </w:r>
          </w:p>
          <w:p w:rsidR="00515844" w:rsidRPr="004D1DAC" w:rsidRDefault="00515844" w:rsidP="004D1DAC">
            <w:pPr>
              <w:shd w:val="clear" w:color="auto" w:fill="FFFFFF"/>
              <w:spacing w:after="0" w:line="240" w:lineRule="auto"/>
              <w:rPr>
                <w:rFonts w:ascii="Times New Roman" w:eastAsia="Times New Roman" w:hAnsi="Times New Roman" w:cs="Times New Roman"/>
                <w:sz w:val="20"/>
                <w:szCs w:val="20"/>
              </w:rPr>
            </w:pPr>
          </w:p>
          <w:p w:rsidR="0036331E" w:rsidRDefault="004D1DAC" w:rsidP="004D1DAC">
            <w:pPr>
              <w:shd w:val="clear" w:color="auto" w:fill="FFFFFF"/>
              <w:spacing w:after="0" w:line="240" w:lineRule="auto"/>
              <w:rPr>
                <w:rFonts w:ascii="Times New Roman" w:eastAsia="Times New Roman" w:hAnsi="Times New Roman" w:cs="Times New Roman"/>
                <w:sz w:val="20"/>
                <w:szCs w:val="20"/>
              </w:rPr>
            </w:pPr>
            <w:r w:rsidRPr="004D1DAC">
              <w:rPr>
                <w:rFonts w:ascii="Times New Roman" w:eastAsia="Times New Roman" w:hAnsi="Times New Roman" w:cs="Times New Roman"/>
                <w:sz w:val="20"/>
                <w:szCs w:val="20"/>
              </w:rPr>
              <w:lastRenderedPageBreak/>
              <w:t>Заявитель: Акционерное общество ""КоЖаН""</w:t>
            </w:r>
          </w:p>
          <w:p w:rsidR="004D1DAC" w:rsidRDefault="004D1DAC" w:rsidP="004D1DAC">
            <w:pPr>
              <w:shd w:val="clear" w:color="auto" w:fill="FFFFFF"/>
              <w:spacing w:after="0" w:line="240" w:lineRule="auto"/>
              <w:rPr>
                <w:rFonts w:ascii="Times New Roman" w:eastAsia="Times New Roman" w:hAnsi="Times New Roman" w:cs="Times New Roman"/>
                <w:sz w:val="20"/>
                <w:szCs w:val="20"/>
              </w:rPr>
            </w:pPr>
          </w:p>
          <w:p w:rsidR="004D1DAC" w:rsidRPr="00CD7060" w:rsidRDefault="004D1DAC" w:rsidP="004D1DAC">
            <w:pPr>
              <w:spacing w:before="100" w:beforeAutospacing="1" w:after="100" w:afterAutospacing="1" w:line="240" w:lineRule="auto"/>
              <w:rPr>
                <w:rFonts w:ascii="Times New Roman" w:eastAsia="Times New Roman" w:hAnsi="Times New Roman" w:cs="Times New Roman"/>
                <w:b/>
                <w:sz w:val="20"/>
                <w:szCs w:val="20"/>
              </w:rPr>
            </w:pPr>
            <w:r w:rsidRPr="00CD7060">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26</w:t>
            </w:r>
            <w:r w:rsidRPr="00CD7060">
              <w:rPr>
                <w:rFonts w:ascii="Times New Roman" w:eastAsia="Times New Roman" w:hAnsi="Times New Roman" w:cs="Times New Roman"/>
                <w:b/>
                <w:sz w:val="20"/>
                <w:szCs w:val="20"/>
              </w:rPr>
              <w:t>.11.2025</w:t>
            </w:r>
          </w:p>
          <w:p w:rsidR="004D1DAC" w:rsidRPr="00B6254B" w:rsidRDefault="004D1DAC" w:rsidP="004D1DAC">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26.11.2025</w:t>
            </w:r>
          </w:p>
        </w:tc>
        <w:tc>
          <w:tcPr>
            <w:tcW w:w="982" w:type="dxa"/>
            <w:shd w:val="clear" w:color="auto" w:fill="auto"/>
          </w:tcPr>
          <w:p w:rsidR="0036331E" w:rsidRPr="00B6254B" w:rsidRDefault="0036331E" w:rsidP="008E6165">
            <w:pPr>
              <w:spacing w:after="0" w:line="240" w:lineRule="auto"/>
              <w:jc w:val="center"/>
              <w:rPr>
                <w:rFonts w:ascii="Times New Roman" w:eastAsia="Times New Roman" w:hAnsi="Times New Roman" w:cs="Times New Roman"/>
                <w:sz w:val="20"/>
                <w:szCs w:val="20"/>
                <w:lang w:eastAsia="ru-RU"/>
              </w:rPr>
            </w:pPr>
          </w:p>
        </w:tc>
      </w:tr>
      <w:tr w:rsidR="00E9256B" w:rsidRPr="00B6254B" w:rsidTr="003C22F9">
        <w:trPr>
          <w:trHeight w:val="71"/>
        </w:trPr>
        <w:tc>
          <w:tcPr>
            <w:tcW w:w="3974" w:type="dxa"/>
            <w:gridSpan w:val="6"/>
            <w:shd w:val="clear" w:color="auto" w:fill="auto"/>
          </w:tcPr>
          <w:p w:rsidR="00E9256B" w:rsidRPr="00B6254B" w:rsidRDefault="00E9256B" w:rsidP="008E6165">
            <w:pPr>
              <w:spacing w:after="0" w:line="240" w:lineRule="auto"/>
              <w:jc w:val="center"/>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lastRenderedPageBreak/>
              <w:t xml:space="preserve">Итого размещено объявлений </w:t>
            </w:r>
          </w:p>
        </w:tc>
        <w:tc>
          <w:tcPr>
            <w:tcW w:w="1408" w:type="dxa"/>
            <w:shd w:val="clear" w:color="auto" w:fill="auto"/>
          </w:tcPr>
          <w:p w:rsidR="00E9256B" w:rsidRPr="00B6254B" w:rsidRDefault="00E14EF5"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17</w:t>
            </w:r>
          </w:p>
        </w:tc>
        <w:tc>
          <w:tcPr>
            <w:tcW w:w="2703" w:type="dxa"/>
            <w:shd w:val="clear" w:color="auto" w:fill="auto"/>
          </w:tcPr>
          <w:p w:rsidR="00E9256B" w:rsidRPr="00B6254B" w:rsidRDefault="00E9256B" w:rsidP="008E6165">
            <w:pPr>
              <w:spacing w:after="0" w:line="240" w:lineRule="auto"/>
              <w:jc w:val="both"/>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размещено протоколов</w:t>
            </w:r>
          </w:p>
        </w:tc>
        <w:tc>
          <w:tcPr>
            <w:tcW w:w="982" w:type="dxa"/>
            <w:shd w:val="clear" w:color="auto" w:fill="auto"/>
          </w:tcPr>
          <w:p w:rsidR="00E9256B" w:rsidRPr="00B6254B" w:rsidRDefault="00E14EF5"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28</w:t>
            </w:r>
          </w:p>
        </w:tc>
      </w:tr>
      <w:tr w:rsidR="00E9256B" w:rsidRPr="00B6254B" w:rsidTr="003C22F9">
        <w:tc>
          <w:tcPr>
            <w:tcW w:w="3974" w:type="dxa"/>
            <w:gridSpan w:val="6"/>
            <w:shd w:val="clear" w:color="auto" w:fill="auto"/>
          </w:tcPr>
          <w:p w:rsidR="00E9256B" w:rsidRPr="00B6254B" w:rsidRDefault="00E9256B" w:rsidP="008E6165">
            <w:pPr>
              <w:spacing w:after="0" w:line="240" w:lineRule="auto"/>
              <w:jc w:val="center"/>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выявлено нарушений</w:t>
            </w:r>
          </w:p>
        </w:tc>
        <w:tc>
          <w:tcPr>
            <w:tcW w:w="1408" w:type="dxa"/>
            <w:shd w:val="clear" w:color="auto" w:fill="auto"/>
          </w:tcPr>
          <w:p w:rsidR="00E9256B" w:rsidRPr="00B6254B" w:rsidRDefault="00E14EF5"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w:t>
            </w:r>
          </w:p>
        </w:tc>
        <w:tc>
          <w:tcPr>
            <w:tcW w:w="2703" w:type="dxa"/>
            <w:shd w:val="clear" w:color="auto" w:fill="auto"/>
          </w:tcPr>
          <w:p w:rsidR="00E9256B" w:rsidRPr="00B6254B" w:rsidRDefault="00E9256B" w:rsidP="008E6165">
            <w:pPr>
              <w:spacing w:after="0" w:line="240" w:lineRule="auto"/>
              <w:jc w:val="both"/>
              <w:rPr>
                <w:rFonts w:ascii="Times New Roman" w:eastAsia="Times New Roman" w:hAnsi="Times New Roman" w:cs="Times New Roman"/>
                <w:b/>
                <w:sz w:val="20"/>
                <w:szCs w:val="20"/>
                <w:lang w:val="en-US" w:eastAsia="ru-RU"/>
              </w:rPr>
            </w:pPr>
            <w:r w:rsidRPr="00B6254B">
              <w:rPr>
                <w:rFonts w:ascii="Times New Roman" w:eastAsia="Times New Roman" w:hAnsi="Times New Roman" w:cs="Times New Roman"/>
                <w:b/>
                <w:sz w:val="20"/>
                <w:szCs w:val="20"/>
                <w:lang w:eastAsia="ru-RU"/>
              </w:rPr>
              <w:t>И</w:t>
            </w:r>
            <w:r w:rsidRPr="00B6254B">
              <w:rPr>
                <w:rFonts w:ascii="Times New Roman" w:eastAsia="Times New Roman" w:hAnsi="Times New Roman" w:cs="Times New Roman"/>
                <w:b/>
                <w:sz w:val="20"/>
                <w:szCs w:val="20"/>
                <w:lang w:val="en-US" w:eastAsia="ru-RU"/>
              </w:rPr>
              <w:t>того выявлено нарушений</w:t>
            </w:r>
          </w:p>
        </w:tc>
        <w:tc>
          <w:tcPr>
            <w:tcW w:w="982" w:type="dxa"/>
            <w:shd w:val="clear" w:color="auto" w:fill="auto"/>
          </w:tcPr>
          <w:p w:rsidR="00E9256B" w:rsidRPr="00B6254B" w:rsidRDefault="00E14EF5"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8</w:t>
            </w:r>
          </w:p>
        </w:tc>
      </w:tr>
      <w:tr w:rsidR="00E9256B" w:rsidRPr="00B6254B" w:rsidTr="003C22F9">
        <w:trPr>
          <w:trHeight w:val="70"/>
        </w:trPr>
        <w:tc>
          <w:tcPr>
            <w:tcW w:w="427" w:type="dxa"/>
            <w:gridSpan w:val="2"/>
            <w:shd w:val="clear" w:color="auto" w:fill="auto"/>
          </w:tcPr>
          <w:p w:rsidR="00E9256B" w:rsidRPr="00B6254B" w:rsidRDefault="00E9256B" w:rsidP="008E6165">
            <w:pPr>
              <w:spacing w:after="0" w:line="240" w:lineRule="auto"/>
              <w:jc w:val="both"/>
              <w:rPr>
                <w:rFonts w:ascii="Times New Roman" w:eastAsia="Times New Roman" w:hAnsi="Times New Roman" w:cs="Times New Roman"/>
                <w:sz w:val="20"/>
                <w:szCs w:val="20"/>
                <w:lang w:val="en-US" w:eastAsia="ru-RU"/>
              </w:rPr>
            </w:pPr>
            <w:r w:rsidRPr="00B6254B">
              <w:rPr>
                <w:rFonts w:ascii="Times New Roman" w:eastAsia="Times New Roman" w:hAnsi="Times New Roman" w:cs="Times New Roman"/>
                <w:sz w:val="20"/>
                <w:szCs w:val="20"/>
                <w:lang w:val="en-US" w:eastAsia="ru-RU"/>
              </w:rPr>
              <w:t>7</w:t>
            </w:r>
          </w:p>
        </w:tc>
        <w:tc>
          <w:tcPr>
            <w:tcW w:w="8640" w:type="dxa"/>
            <w:gridSpan w:val="7"/>
            <w:shd w:val="clear" w:color="auto" w:fill="auto"/>
          </w:tcPr>
          <w:p w:rsidR="00E9256B" w:rsidRPr="00B6254B" w:rsidRDefault="00E9256B" w:rsidP="008E6165">
            <w:pPr>
              <w:spacing w:after="0" w:line="240" w:lineRule="auto"/>
              <w:jc w:val="center"/>
              <w:rPr>
                <w:rFonts w:ascii="Times New Roman" w:eastAsia="Times New Roman" w:hAnsi="Times New Roman" w:cs="Times New Roman"/>
                <w:b/>
                <w:bCs/>
                <w:color w:val="FFFF00"/>
                <w:sz w:val="20"/>
                <w:szCs w:val="20"/>
                <w:u w:val="single"/>
                <w:lang w:val="en-US" w:eastAsia="ru-RU"/>
              </w:rPr>
            </w:pPr>
            <w:r w:rsidRPr="00B6254B">
              <w:rPr>
                <w:rFonts w:ascii="Times New Roman" w:eastAsia="Times New Roman" w:hAnsi="Times New Roman" w:cs="Times New Roman"/>
                <w:b/>
                <w:bCs/>
                <w:sz w:val="20"/>
                <w:szCs w:val="20"/>
                <w:lang w:val="en-US" w:eastAsia="ru-RU"/>
              </w:rPr>
              <w:t xml:space="preserve">Восточно-Казахстанская область </w:t>
            </w:r>
            <w:r w:rsidRPr="00B6254B">
              <w:rPr>
                <w:rFonts w:ascii="Times New Roman" w:eastAsia="Times New Roman" w:hAnsi="Times New Roman" w:cs="Times New Roman"/>
                <w:b/>
                <w:bCs/>
                <w:color w:val="FFFF00"/>
                <w:sz w:val="20"/>
                <w:szCs w:val="20"/>
                <w:lang w:val="en-US" w:eastAsia="ru-RU"/>
              </w:rPr>
              <w:t>–</w:t>
            </w:r>
            <w:r w:rsidRPr="00B6254B">
              <w:rPr>
                <w:rFonts w:ascii="Times New Roman" w:eastAsia="Times New Roman" w:hAnsi="Times New Roman" w:cs="Times New Roman"/>
                <w:b/>
                <w:bCs/>
                <w:color w:val="FFFF00"/>
                <w:sz w:val="20"/>
                <w:szCs w:val="20"/>
                <w:u w:val="single"/>
                <w:lang w:val="en-US" w:eastAsia="ru-RU"/>
              </w:rPr>
              <w:t xml:space="preserve"> </w:t>
            </w:r>
          </w:p>
        </w:tc>
      </w:tr>
      <w:tr w:rsidR="00E9256B" w:rsidRPr="00160761" w:rsidTr="003C22F9">
        <w:tc>
          <w:tcPr>
            <w:tcW w:w="427" w:type="dxa"/>
            <w:gridSpan w:val="2"/>
            <w:shd w:val="clear" w:color="auto" w:fill="auto"/>
          </w:tcPr>
          <w:p w:rsidR="00E9256B" w:rsidRPr="00B6254B" w:rsidRDefault="00E9256B" w:rsidP="008E6165">
            <w:pPr>
              <w:spacing w:after="0" w:line="240" w:lineRule="auto"/>
              <w:jc w:val="both"/>
              <w:rPr>
                <w:rFonts w:ascii="Times New Roman" w:eastAsia="Times New Roman" w:hAnsi="Times New Roman" w:cs="Times New Roman"/>
                <w:sz w:val="20"/>
                <w:szCs w:val="20"/>
                <w:lang w:val="en-US" w:eastAsia="ru-RU"/>
              </w:rPr>
            </w:pPr>
          </w:p>
        </w:tc>
        <w:tc>
          <w:tcPr>
            <w:tcW w:w="8640" w:type="dxa"/>
            <w:gridSpan w:val="7"/>
            <w:shd w:val="clear" w:color="auto" w:fill="auto"/>
          </w:tcPr>
          <w:p w:rsidR="00E9256B" w:rsidRPr="00B6254B" w:rsidRDefault="00160761" w:rsidP="008E6165">
            <w:pPr>
              <w:spacing w:after="0" w:line="240" w:lineRule="auto"/>
              <w:jc w:val="center"/>
              <w:rPr>
                <w:rFonts w:ascii="Times New Roman" w:eastAsia="Times New Roman" w:hAnsi="Times New Roman" w:cs="Times New Roman"/>
                <w:b/>
                <w:bCs/>
                <w:color w:val="FFFF00"/>
                <w:sz w:val="20"/>
                <w:szCs w:val="20"/>
                <w:vertAlign w:val="subscript"/>
                <w:lang w:val="en-US" w:eastAsia="ru-RU"/>
              </w:rPr>
            </w:pPr>
            <w:hyperlink r:id="rId9" w:history="1">
              <w:r w:rsidR="00E9256B" w:rsidRPr="00B6254B">
                <w:rPr>
                  <w:rFonts w:ascii="Times New Roman" w:eastAsia="Times New Roman" w:hAnsi="Times New Roman" w:cs="Times New Roman"/>
                  <w:color w:val="0070C0"/>
                  <w:sz w:val="20"/>
                  <w:szCs w:val="20"/>
                  <w:u w:val="single"/>
                  <w:vertAlign w:val="subscript"/>
                  <w:lang w:val="en-US" w:eastAsia="ru-RU"/>
                </w:rPr>
                <w:t>https://www.gov.kz/memleket/entities/vko-tabigat/press/article/1?directions=3727&amp;lang=ru</w:t>
              </w:r>
            </w:hyperlink>
          </w:p>
        </w:tc>
      </w:tr>
      <w:tr w:rsidR="00E9256B" w:rsidRPr="0067275E" w:rsidTr="003C22F9">
        <w:tc>
          <w:tcPr>
            <w:tcW w:w="427" w:type="dxa"/>
            <w:gridSpan w:val="2"/>
            <w:shd w:val="clear" w:color="auto" w:fill="auto"/>
          </w:tcPr>
          <w:p w:rsidR="00E9256B" w:rsidRPr="00B6254B" w:rsidRDefault="00E9256B" w:rsidP="008E6165">
            <w:pPr>
              <w:spacing w:after="0" w:line="240" w:lineRule="auto"/>
              <w:jc w:val="both"/>
              <w:rPr>
                <w:rFonts w:ascii="Times New Roman" w:eastAsia="Times New Roman" w:hAnsi="Times New Roman" w:cs="Times New Roman"/>
                <w:sz w:val="20"/>
                <w:szCs w:val="20"/>
                <w:lang w:val="en-US" w:eastAsia="ru-RU"/>
              </w:rPr>
            </w:pPr>
          </w:p>
        </w:tc>
        <w:tc>
          <w:tcPr>
            <w:tcW w:w="708" w:type="dxa"/>
            <w:gridSpan w:val="3"/>
            <w:shd w:val="clear" w:color="auto" w:fill="auto"/>
          </w:tcPr>
          <w:p w:rsidR="00E9256B" w:rsidRPr="00B6254B" w:rsidRDefault="00E9256B"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en-US" w:eastAsia="ru-RU"/>
              </w:rPr>
            </w:pPr>
          </w:p>
        </w:tc>
        <w:tc>
          <w:tcPr>
            <w:tcW w:w="2839" w:type="dxa"/>
            <w:shd w:val="clear" w:color="auto" w:fill="auto"/>
          </w:tcPr>
          <w:p w:rsidR="00E9256B" w:rsidRPr="00B6254B" w:rsidRDefault="00E9256B" w:rsidP="008E6165">
            <w:pPr>
              <w:shd w:val="clear" w:color="auto" w:fill="FFFFFF"/>
              <w:spacing w:after="0" w:line="240" w:lineRule="auto"/>
              <w:jc w:val="both"/>
              <w:rPr>
                <w:rFonts w:ascii="Times New Roman" w:eastAsia="Times New Roman" w:hAnsi="Times New Roman" w:cs="Times New Roman"/>
                <w:b/>
                <w:sz w:val="20"/>
                <w:szCs w:val="20"/>
                <w:lang w:val="en-US" w:eastAsia="ru-RU"/>
              </w:rPr>
            </w:pPr>
          </w:p>
        </w:tc>
        <w:tc>
          <w:tcPr>
            <w:tcW w:w="1408" w:type="dxa"/>
            <w:shd w:val="clear" w:color="auto" w:fill="auto"/>
          </w:tcPr>
          <w:p w:rsidR="00E9256B" w:rsidRPr="00B6254B" w:rsidRDefault="00E9256B" w:rsidP="008E6165">
            <w:pPr>
              <w:spacing w:after="0" w:line="240" w:lineRule="auto"/>
              <w:jc w:val="center"/>
              <w:rPr>
                <w:rFonts w:ascii="Times New Roman" w:eastAsia="Times New Roman" w:hAnsi="Times New Roman" w:cs="Times New Roman"/>
                <w:bCs/>
                <w:sz w:val="20"/>
                <w:szCs w:val="20"/>
                <w:lang w:val="en-US" w:eastAsia="ru-RU"/>
              </w:rPr>
            </w:pPr>
          </w:p>
        </w:tc>
        <w:tc>
          <w:tcPr>
            <w:tcW w:w="2703" w:type="dxa"/>
            <w:shd w:val="clear" w:color="auto" w:fill="auto"/>
          </w:tcPr>
          <w:p w:rsidR="0067275E" w:rsidRPr="0067275E" w:rsidRDefault="0067275E" w:rsidP="0067275E">
            <w:pPr>
              <w:spacing w:after="100" w:afterAutospacing="1" w:line="240" w:lineRule="auto"/>
              <w:rPr>
                <w:rFonts w:ascii="Times New Roman" w:eastAsia="Times New Roman" w:hAnsi="Times New Roman" w:cs="Times New Roman"/>
                <w:b/>
                <w:sz w:val="20"/>
                <w:szCs w:val="20"/>
                <w:lang w:val="kk-KZ"/>
              </w:rPr>
            </w:pPr>
            <w:r w:rsidRPr="0067275E">
              <w:rPr>
                <w:rFonts w:ascii="Times New Roman" w:eastAsia="Times New Roman" w:hAnsi="Times New Roman" w:cs="Times New Roman"/>
                <w:b/>
                <w:sz w:val="20"/>
                <w:szCs w:val="20"/>
                <w:lang w:val="kk-KZ"/>
              </w:rPr>
              <w:t>28/11/2025 14:00</w:t>
            </w:r>
          </w:p>
          <w:p w:rsidR="0067275E" w:rsidRPr="0067275E" w:rsidRDefault="0067275E" w:rsidP="0067275E">
            <w:pPr>
              <w:spacing w:after="100" w:afterAutospacing="1" w:line="240" w:lineRule="auto"/>
              <w:rPr>
                <w:rFonts w:ascii="Times New Roman" w:eastAsia="Times New Roman" w:hAnsi="Times New Roman" w:cs="Times New Roman"/>
                <w:sz w:val="20"/>
                <w:szCs w:val="20"/>
                <w:lang w:val="kk-KZ"/>
              </w:rPr>
            </w:pPr>
            <w:r w:rsidRPr="0067275E">
              <w:rPr>
                <w:rFonts w:ascii="Times New Roman" w:eastAsia="Times New Roman" w:hAnsi="Times New Roman" w:cs="Times New Roman"/>
                <w:sz w:val="20"/>
                <w:szCs w:val="20"/>
                <w:lang w:val="kk-KZ"/>
              </w:rPr>
              <w:t>Материалы для получения экологического разрешения на воздействие на 2026 год (проекты НДВ, НДС, ПУО, ПЭК, ППМ, РООС) для промышленной площадки месторождения «Карчигинское» ТОО «ГРК МЛД»</w:t>
            </w:r>
          </w:p>
          <w:p w:rsidR="00E9256B" w:rsidRDefault="0067275E" w:rsidP="0067275E">
            <w:pPr>
              <w:spacing w:after="100" w:afterAutospacing="1" w:line="240" w:lineRule="auto"/>
              <w:rPr>
                <w:rFonts w:ascii="Times New Roman" w:eastAsia="Times New Roman" w:hAnsi="Times New Roman" w:cs="Times New Roman"/>
                <w:sz w:val="20"/>
                <w:szCs w:val="20"/>
                <w:lang w:val="kk-KZ"/>
              </w:rPr>
            </w:pPr>
            <w:r w:rsidRPr="0067275E">
              <w:rPr>
                <w:rFonts w:ascii="Times New Roman" w:eastAsia="Times New Roman" w:hAnsi="Times New Roman" w:cs="Times New Roman"/>
                <w:sz w:val="20"/>
                <w:szCs w:val="20"/>
                <w:lang w:val="kk-KZ"/>
              </w:rPr>
              <w:t>Заявитель: Товарищество с ограниченной ответственностью ""ГРК МЛД""</w:t>
            </w:r>
          </w:p>
          <w:p w:rsidR="0067275E" w:rsidRPr="0067275E" w:rsidRDefault="0067275E" w:rsidP="0067275E">
            <w:pPr>
              <w:spacing w:after="100" w:afterAutospacing="1" w:line="240" w:lineRule="auto"/>
              <w:rPr>
                <w:rFonts w:ascii="Times New Roman" w:eastAsia="Times New Roman" w:hAnsi="Times New Roman" w:cs="Times New Roman"/>
                <w:b/>
                <w:sz w:val="20"/>
                <w:szCs w:val="20"/>
                <w:lang w:val="kk-KZ"/>
              </w:rPr>
            </w:pPr>
            <w:r w:rsidRPr="0067275E">
              <w:rPr>
                <w:rFonts w:ascii="Times New Roman" w:eastAsia="Times New Roman" w:hAnsi="Times New Roman" w:cs="Times New Roman"/>
                <w:b/>
                <w:sz w:val="20"/>
                <w:szCs w:val="20"/>
                <w:lang w:val="kk-KZ"/>
              </w:rPr>
              <w:t>Размещено на Информационной системе: 01.12.2025</w:t>
            </w:r>
          </w:p>
          <w:p w:rsidR="0067275E" w:rsidRPr="00B6254B" w:rsidRDefault="0067275E" w:rsidP="0067275E">
            <w:pPr>
              <w:spacing w:after="100" w:afterAutospacing="1" w:line="240" w:lineRule="auto"/>
              <w:rPr>
                <w:rFonts w:ascii="Times New Roman" w:eastAsia="Times New Roman" w:hAnsi="Times New Roman" w:cs="Times New Roman"/>
                <w:sz w:val="20"/>
                <w:szCs w:val="20"/>
                <w:lang w:val="kk-KZ"/>
              </w:rPr>
            </w:pPr>
            <w:r w:rsidRPr="0067275E">
              <w:rPr>
                <w:rFonts w:ascii="Times New Roman" w:eastAsia="Times New Roman" w:hAnsi="Times New Roman" w:cs="Times New Roman"/>
                <w:b/>
                <w:sz w:val="20"/>
                <w:szCs w:val="20"/>
                <w:lang w:val="kk-KZ"/>
              </w:rPr>
              <w:t>Размещено на ИР: 01.12.2025</w:t>
            </w:r>
          </w:p>
        </w:tc>
        <w:tc>
          <w:tcPr>
            <w:tcW w:w="982" w:type="dxa"/>
            <w:shd w:val="clear" w:color="auto" w:fill="auto"/>
          </w:tcPr>
          <w:p w:rsidR="00E9256B" w:rsidRPr="0067275E" w:rsidRDefault="00E9256B" w:rsidP="008E6165">
            <w:pPr>
              <w:spacing w:after="0" w:line="240" w:lineRule="auto"/>
              <w:jc w:val="center"/>
              <w:rPr>
                <w:rFonts w:ascii="Times New Roman" w:eastAsia="Times New Roman" w:hAnsi="Times New Roman" w:cs="Times New Roman"/>
                <w:bCs/>
                <w:sz w:val="20"/>
                <w:szCs w:val="20"/>
                <w:lang w:eastAsia="ru-RU"/>
              </w:rPr>
            </w:pPr>
          </w:p>
        </w:tc>
      </w:tr>
      <w:tr w:rsidR="0067275E" w:rsidRPr="0067275E" w:rsidTr="003C22F9">
        <w:tc>
          <w:tcPr>
            <w:tcW w:w="427" w:type="dxa"/>
            <w:gridSpan w:val="2"/>
            <w:shd w:val="clear" w:color="auto" w:fill="auto"/>
          </w:tcPr>
          <w:p w:rsidR="0067275E" w:rsidRPr="0067275E" w:rsidRDefault="0067275E"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67275E" w:rsidRPr="0067275E" w:rsidRDefault="0067275E"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67275E" w:rsidRPr="0067275E" w:rsidRDefault="0067275E" w:rsidP="008E6165">
            <w:pPr>
              <w:shd w:val="clear" w:color="auto" w:fill="FFFFFF"/>
              <w:spacing w:after="0" w:line="240" w:lineRule="auto"/>
              <w:jc w:val="both"/>
              <w:rPr>
                <w:rFonts w:ascii="Times New Roman" w:eastAsia="Times New Roman" w:hAnsi="Times New Roman" w:cs="Times New Roman"/>
                <w:b/>
                <w:sz w:val="20"/>
                <w:szCs w:val="20"/>
                <w:lang w:eastAsia="ru-RU"/>
              </w:rPr>
            </w:pPr>
          </w:p>
        </w:tc>
        <w:tc>
          <w:tcPr>
            <w:tcW w:w="1408"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67275E" w:rsidRPr="0067275E" w:rsidRDefault="0067275E" w:rsidP="0067275E">
            <w:pPr>
              <w:spacing w:after="100" w:afterAutospacing="1" w:line="240" w:lineRule="auto"/>
              <w:rPr>
                <w:rFonts w:ascii="Times New Roman" w:eastAsia="Times New Roman" w:hAnsi="Times New Roman" w:cs="Times New Roman"/>
                <w:b/>
                <w:sz w:val="20"/>
                <w:szCs w:val="20"/>
                <w:lang w:val="kk-KZ"/>
              </w:rPr>
            </w:pPr>
            <w:r w:rsidRPr="0067275E">
              <w:rPr>
                <w:rFonts w:ascii="Times New Roman" w:eastAsia="Times New Roman" w:hAnsi="Times New Roman" w:cs="Times New Roman"/>
                <w:b/>
                <w:sz w:val="20"/>
                <w:szCs w:val="20"/>
                <w:lang w:val="kk-KZ"/>
              </w:rPr>
              <w:t>29/10/2025 16:00</w:t>
            </w:r>
          </w:p>
          <w:p w:rsidR="0067275E" w:rsidRPr="0067275E" w:rsidRDefault="0067275E" w:rsidP="0067275E">
            <w:pPr>
              <w:spacing w:after="100" w:afterAutospacing="1" w:line="240" w:lineRule="auto"/>
              <w:rPr>
                <w:rFonts w:ascii="Times New Roman" w:eastAsia="Times New Roman" w:hAnsi="Times New Roman" w:cs="Times New Roman"/>
                <w:sz w:val="20"/>
                <w:szCs w:val="20"/>
                <w:lang w:val="kk-KZ"/>
              </w:rPr>
            </w:pPr>
            <w:r w:rsidRPr="0067275E">
              <w:rPr>
                <w:rFonts w:ascii="Times New Roman" w:eastAsia="Times New Roman" w:hAnsi="Times New Roman" w:cs="Times New Roman"/>
                <w:sz w:val="20"/>
                <w:szCs w:val="20"/>
                <w:lang w:val="kk-KZ"/>
              </w:rPr>
              <w:t>Материалы к заявке на получение экологического разрешения к Плану разведки твёрдых полезных ископаемых на блоках М-45-73-(10в-5а-10), М-45-73-(10в-5б-1,2,6) (участок Столбовуха) в районе Алтай, Восточно-Казахстанской области Республики Казахстан (НДВ, ПЭК, ПУО, ППМ)</w:t>
            </w:r>
          </w:p>
          <w:p w:rsidR="0067275E" w:rsidRDefault="0067275E" w:rsidP="0067275E">
            <w:pPr>
              <w:spacing w:after="100" w:afterAutospacing="1" w:line="240" w:lineRule="auto"/>
              <w:rPr>
                <w:rFonts w:ascii="Times New Roman" w:eastAsia="Times New Roman" w:hAnsi="Times New Roman" w:cs="Times New Roman"/>
                <w:sz w:val="20"/>
                <w:szCs w:val="20"/>
                <w:lang w:val="kk-KZ"/>
              </w:rPr>
            </w:pPr>
            <w:r w:rsidRPr="0067275E">
              <w:rPr>
                <w:rFonts w:ascii="Times New Roman" w:eastAsia="Times New Roman" w:hAnsi="Times New Roman" w:cs="Times New Roman"/>
                <w:sz w:val="20"/>
                <w:szCs w:val="20"/>
                <w:lang w:val="kk-KZ"/>
              </w:rPr>
              <w:t>Заявитель: ""Gl gold"" жауапкершілігі шектеулі серіктестігі</w:t>
            </w:r>
          </w:p>
          <w:p w:rsidR="0067275E" w:rsidRPr="0067275E" w:rsidRDefault="0067275E" w:rsidP="0067275E">
            <w:pPr>
              <w:spacing w:after="100" w:afterAutospacing="1" w:line="240" w:lineRule="auto"/>
              <w:rPr>
                <w:rFonts w:ascii="Times New Roman" w:eastAsia="Times New Roman" w:hAnsi="Times New Roman" w:cs="Times New Roman"/>
                <w:b/>
                <w:sz w:val="20"/>
                <w:szCs w:val="20"/>
                <w:lang w:val="kk-KZ"/>
              </w:rPr>
            </w:pPr>
            <w:r w:rsidRPr="0067275E">
              <w:rPr>
                <w:rFonts w:ascii="Times New Roman" w:eastAsia="Times New Roman" w:hAnsi="Times New Roman" w:cs="Times New Roman"/>
                <w:b/>
                <w:sz w:val="20"/>
                <w:szCs w:val="20"/>
                <w:lang w:val="kk-KZ"/>
              </w:rPr>
              <w:lastRenderedPageBreak/>
              <w:t xml:space="preserve">Размещено </w:t>
            </w:r>
            <w:r>
              <w:rPr>
                <w:rFonts w:ascii="Times New Roman" w:eastAsia="Times New Roman" w:hAnsi="Times New Roman" w:cs="Times New Roman"/>
                <w:b/>
                <w:sz w:val="20"/>
                <w:szCs w:val="20"/>
                <w:lang w:val="kk-KZ"/>
              </w:rPr>
              <w:t>на Информационной системе: 03.11</w:t>
            </w:r>
            <w:r w:rsidRPr="0067275E">
              <w:rPr>
                <w:rFonts w:ascii="Times New Roman" w:eastAsia="Times New Roman" w:hAnsi="Times New Roman" w:cs="Times New Roman"/>
                <w:b/>
                <w:sz w:val="20"/>
                <w:szCs w:val="20"/>
                <w:lang w:val="kk-KZ"/>
              </w:rPr>
              <w:t>.2025</w:t>
            </w:r>
          </w:p>
          <w:p w:rsidR="0067275E" w:rsidRPr="00B6254B" w:rsidRDefault="0067275E" w:rsidP="0067275E">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03.11</w:t>
            </w:r>
            <w:r w:rsidRPr="0067275E">
              <w:rPr>
                <w:rFonts w:ascii="Times New Roman" w:eastAsia="Times New Roman" w:hAnsi="Times New Roman" w:cs="Times New Roman"/>
                <w:b/>
                <w:sz w:val="20"/>
                <w:szCs w:val="20"/>
                <w:lang w:val="kk-KZ"/>
              </w:rPr>
              <w:t>.2025</w:t>
            </w:r>
          </w:p>
        </w:tc>
        <w:tc>
          <w:tcPr>
            <w:tcW w:w="982"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r>
      <w:tr w:rsidR="0067275E" w:rsidRPr="0067275E" w:rsidTr="003C22F9">
        <w:tc>
          <w:tcPr>
            <w:tcW w:w="427" w:type="dxa"/>
            <w:gridSpan w:val="2"/>
            <w:shd w:val="clear" w:color="auto" w:fill="auto"/>
          </w:tcPr>
          <w:p w:rsidR="0067275E" w:rsidRPr="0067275E" w:rsidRDefault="0067275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67275E" w:rsidRPr="0067275E" w:rsidRDefault="0067275E"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67275E" w:rsidRPr="0067275E" w:rsidRDefault="0067275E"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67275E" w:rsidRPr="0042515F" w:rsidRDefault="0067275E" w:rsidP="0067275E">
            <w:pPr>
              <w:spacing w:after="100" w:afterAutospacing="1" w:line="240" w:lineRule="auto"/>
              <w:rPr>
                <w:rFonts w:ascii="Times New Roman" w:eastAsia="Times New Roman" w:hAnsi="Times New Roman" w:cs="Times New Roman"/>
                <w:b/>
                <w:sz w:val="20"/>
                <w:szCs w:val="20"/>
                <w:lang w:val="kk-KZ"/>
              </w:rPr>
            </w:pPr>
            <w:r w:rsidRPr="0042515F">
              <w:rPr>
                <w:rFonts w:ascii="Times New Roman" w:eastAsia="Times New Roman" w:hAnsi="Times New Roman" w:cs="Times New Roman"/>
                <w:b/>
                <w:sz w:val="20"/>
                <w:szCs w:val="20"/>
                <w:lang w:val="kk-KZ"/>
              </w:rPr>
              <w:t>29/10/2025 15:00</w:t>
            </w:r>
          </w:p>
          <w:p w:rsidR="0067275E" w:rsidRPr="0067275E" w:rsidRDefault="0067275E" w:rsidP="0067275E">
            <w:pPr>
              <w:spacing w:after="100" w:afterAutospacing="1" w:line="240" w:lineRule="auto"/>
              <w:rPr>
                <w:rFonts w:ascii="Times New Roman" w:eastAsia="Times New Roman" w:hAnsi="Times New Roman" w:cs="Times New Roman"/>
                <w:sz w:val="20"/>
                <w:szCs w:val="20"/>
                <w:lang w:val="kk-KZ"/>
              </w:rPr>
            </w:pPr>
            <w:r w:rsidRPr="0067275E">
              <w:rPr>
                <w:rFonts w:ascii="Times New Roman" w:eastAsia="Times New Roman" w:hAnsi="Times New Roman" w:cs="Times New Roman"/>
                <w:sz w:val="20"/>
                <w:szCs w:val="20"/>
                <w:lang w:val="kk-KZ"/>
              </w:rPr>
              <w:t>Материалы к заявке на получение экологического разрешения к Плану разведки твёрдых полезных ископаемых на блоках М-45-73-(10в-5а-10), М-45-73-(10в-5б-1,2,6) (участок Столбовуха) в районе Алтай, Восточно-Казахстанской области Республики Казахстан (НДВ, ПЭК, ПУО, ППМ)</w:t>
            </w:r>
          </w:p>
          <w:p w:rsidR="0067275E" w:rsidRDefault="0067275E" w:rsidP="0067275E">
            <w:pPr>
              <w:spacing w:after="100" w:afterAutospacing="1" w:line="240" w:lineRule="auto"/>
              <w:rPr>
                <w:rFonts w:ascii="Times New Roman" w:eastAsia="Times New Roman" w:hAnsi="Times New Roman" w:cs="Times New Roman"/>
                <w:sz w:val="20"/>
                <w:szCs w:val="20"/>
                <w:lang w:val="kk-KZ"/>
              </w:rPr>
            </w:pPr>
            <w:r w:rsidRPr="0067275E">
              <w:rPr>
                <w:rFonts w:ascii="Times New Roman" w:eastAsia="Times New Roman" w:hAnsi="Times New Roman" w:cs="Times New Roman"/>
                <w:sz w:val="20"/>
                <w:szCs w:val="20"/>
                <w:lang w:val="kk-KZ"/>
              </w:rPr>
              <w:t>Заявитель: ""Gl gold"" жауапкершілігі шектеулі серіктестігі</w:t>
            </w:r>
          </w:p>
          <w:p w:rsidR="0067275E" w:rsidRPr="0067275E" w:rsidRDefault="0067275E" w:rsidP="0067275E">
            <w:pPr>
              <w:spacing w:after="100" w:afterAutospacing="1" w:line="240" w:lineRule="auto"/>
              <w:rPr>
                <w:rFonts w:ascii="Times New Roman" w:eastAsia="Times New Roman" w:hAnsi="Times New Roman" w:cs="Times New Roman"/>
                <w:b/>
                <w:sz w:val="20"/>
                <w:szCs w:val="20"/>
                <w:lang w:val="kk-KZ"/>
              </w:rPr>
            </w:pPr>
            <w:r w:rsidRPr="0067275E">
              <w:rPr>
                <w:rFonts w:ascii="Times New Roman" w:eastAsia="Times New Roman" w:hAnsi="Times New Roman" w:cs="Times New Roman"/>
                <w:b/>
                <w:sz w:val="20"/>
                <w:szCs w:val="20"/>
                <w:lang w:val="kk-KZ"/>
              </w:rPr>
              <w:t xml:space="preserve">Размещено </w:t>
            </w:r>
            <w:r>
              <w:rPr>
                <w:rFonts w:ascii="Times New Roman" w:eastAsia="Times New Roman" w:hAnsi="Times New Roman" w:cs="Times New Roman"/>
                <w:b/>
                <w:sz w:val="20"/>
                <w:szCs w:val="20"/>
                <w:lang w:val="kk-KZ"/>
              </w:rPr>
              <w:t>на Информационной системе: 03.11</w:t>
            </w:r>
            <w:r w:rsidRPr="0067275E">
              <w:rPr>
                <w:rFonts w:ascii="Times New Roman" w:eastAsia="Times New Roman" w:hAnsi="Times New Roman" w:cs="Times New Roman"/>
                <w:b/>
                <w:sz w:val="20"/>
                <w:szCs w:val="20"/>
                <w:lang w:val="kk-KZ"/>
              </w:rPr>
              <w:t>.2025</w:t>
            </w:r>
          </w:p>
          <w:p w:rsidR="0067275E" w:rsidRPr="00B6254B" w:rsidRDefault="0067275E" w:rsidP="0067275E">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03.11</w:t>
            </w:r>
            <w:r w:rsidRPr="0067275E">
              <w:rPr>
                <w:rFonts w:ascii="Times New Roman" w:eastAsia="Times New Roman" w:hAnsi="Times New Roman" w:cs="Times New Roman"/>
                <w:b/>
                <w:sz w:val="20"/>
                <w:szCs w:val="20"/>
                <w:lang w:val="kk-KZ"/>
              </w:rPr>
              <w:t>.2025</w:t>
            </w:r>
          </w:p>
        </w:tc>
        <w:tc>
          <w:tcPr>
            <w:tcW w:w="982"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r>
      <w:tr w:rsidR="0067275E" w:rsidRPr="0067275E" w:rsidTr="003C22F9">
        <w:tc>
          <w:tcPr>
            <w:tcW w:w="427" w:type="dxa"/>
            <w:gridSpan w:val="2"/>
            <w:shd w:val="clear" w:color="auto" w:fill="auto"/>
          </w:tcPr>
          <w:p w:rsidR="0067275E" w:rsidRPr="0067275E" w:rsidRDefault="0067275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67275E" w:rsidRPr="0067275E" w:rsidRDefault="0067275E"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67275E" w:rsidRPr="0067275E" w:rsidRDefault="0067275E"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395CB5" w:rsidRPr="00395CB5" w:rsidRDefault="00395CB5" w:rsidP="00395CB5">
            <w:pPr>
              <w:spacing w:after="100" w:afterAutospacing="1" w:line="240" w:lineRule="auto"/>
              <w:rPr>
                <w:rFonts w:ascii="Times New Roman" w:eastAsia="Times New Roman" w:hAnsi="Times New Roman" w:cs="Times New Roman"/>
                <w:b/>
                <w:sz w:val="20"/>
                <w:szCs w:val="20"/>
                <w:lang w:val="kk-KZ"/>
              </w:rPr>
            </w:pPr>
            <w:r w:rsidRPr="00395CB5">
              <w:rPr>
                <w:rFonts w:ascii="Times New Roman" w:eastAsia="Times New Roman" w:hAnsi="Times New Roman" w:cs="Times New Roman"/>
                <w:b/>
                <w:sz w:val="20"/>
                <w:szCs w:val="20"/>
                <w:lang w:val="kk-KZ"/>
              </w:rPr>
              <w:t>29/10/2025 14:00</w:t>
            </w:r>
          </w:p>
          <w:p w:rsidR="00395CB5" w:rsidRPr="00395CB5" w:rsidRDefault="00395CB5" w:rsidP="00395CB5">
            <w:pPr>
              <w:spacing w:after="100" w:afterAutospacing="1" w:line="240" w:lineRule="auto"/>
              <w:rPr>
                <w:rFonts w:ascii="Times New Roman" w:eastAsia="Times New Roman" w:hAnsi="Times New Roman" w:cs="Times New Roman"/>
                <w:sz w:val="20"/>
                <w:szCs w:val="20"/>
                <w:lang w:val="kk-KZ"/>
              </w:rPr>
            </w:pPr>
            <w:r w:rsidRPr="00395CB5">
              <w:rPr>
                <w:rFonts w:ascii="Times New Roman" w:eastAsia="Times New Roman" w:hAnsi="Times New Roman" w:cs="Times New Roman"/>
                <w:sz w:val="20"/>
                <w:szCs w:val="20"/>
                <w:lang w:val="kk-KZ"/>
              </w:rPr>
              <w:t>Материалы к заявке на получение экологического разрешения к Плану разведки твёрдых полезных ископаемых на блоках М-45-73-(10в-5а-13,14,15,18) (участок Козлуша) в районе Алтай Восточно-Казахстанской области Республики Казахстан.</w:t>
            </w:r>
          </w:p>
          <w:p w:rsidR="0067275E" w:rsidRDefault="00395CB5" w:rsidP="00395CB5">
            <w:pPr>
              <w:spacing w:after="100" w:afterAutospacing="1" w:line="240" w:lineRule="auto"/>
              <w:rPr>
                <w:rFonts w:ascii="Times New Roman" w:eastAsia="Times New Roman" w:hAnsi="Times New Roman" w:cs="Times New Roman"/>
                <w:sz w:val="20"/>
                <w:szCs w:val="20"/>
                <w:lang w:val="kk-KZ"/>
              </w:rPr>
            </w:pPr>
            <w:r w:rsidRPr="00395CB5">
              <w:rPr>
                <w:rFonts w:ascii="Times New Roman" w:eastAsia="Times New Roman" w:hAnsi="Times New Roman" w:cs="Times New Roman"/>
                <w:sz w:val="20"/>
                <w:szCs w:val="20"/>
                <w:lang w:val="kk-KZ"/>
              </w:rPr>
              <w:t>Заявитель: ""Fs gold"" жауапкершілігі шектеулі серіктестігі</w:t>
            </w:r>
          </w:p>
          <w:p w:rsidR="00395CB5" w:rsidRPr="0067275E" w:rsidRDefault="00395CB5" w:rsidP="00395CB5">
            <w:pPr>
              <w:spacing w:after="100" w:afterAutospacing="1" w:line="240" w:lineRule="auto"/>
              <w:rPr>
                <w:rFonts w:ascii="Times New Roman" w:eastAsia="Times New Roman" w:hAnsi="Times New Roman" w:cs="Times New Roman"/>
                <w:b/>
                <w:sz w:val="20"/>
                <w:szCs w:val="20"/>
                <w:lang w:val="kk-KZ"/>
              </w:rPr>
            </w:pPr>
            <w:r w:rsidRPr="0067275E">
              <w:rPr>
                <w:rFonts w:ascii="Times New Roman" w:eastAsia="Times New Roman" w:hAnsi="Times New Roman" w:cs="Times New Roman"/>
                <w:b/>
                <w:sz w:val="20"/>
                <w:szCs w:val="20"/>
                <w:lang w:val="kk-KZ"/>
              </w:rPr>
              <w:t xml:space="preserve">Размещено </w:t>
            </w:r>
            <w:r>
              <w:rPr>
                <w:rFonts w:ascii="Times New Roman" w:eastAsia="Times New Roman" w:hAnsi="Times New Roman" w:cs="Times New Roman"/>
                <w:b/>
                <w:sz w:val="20"/>
                <w:szCs w:val="20"/>
                <w:lang w:val="kk-KZ"/>
              </w:rPr>
              <w:t>на Информационной системе: 03.11</w:t>
            </w:r>
            <w:r w:rsidRPr="0067275E">
              <w:rPr>
                <w:rFonts w:ascii="Times New Roman" w:eastAsia="Times New Roman" w:hAnsi="Times New Roman" w:cs="Times New Roman"/>
                <w:b/>
                <w:sz w:val="20"/>
                <w:szCs w:val="20"/>
                <w:lang w:val="kk-KZ"/>
              </w:rPr>
              <w:t>.2025</w:t>
            </w:r>
          </w:p>
          <w:p w:rsidR="00395CB5" w:rsidRPr="00B6254B" w:rsidRDefault="00395CB5" w:rsidP="00395CB5">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03.11</w:t>
            </w:r>
            <w:r w:rsidRPr="0067275E">
              <w:rPr>
                <w:rFonts w:ascii="Times New Roman" w:eastAsia="Times New Roman" w:hAnsi="Times New Roman" w:cs="Times New Roman"/>
                <w:b/>
                <w:sz w:val="20"/>
                <w:szCs w:val="20"/>
                <w:lang w:val="kk-KZ"/>
              </w:rPr>
              <w:t>.2025</w:t>
            </w:r>
          </w:p>
        </w:tc>
        <w:tc>
          <w:tcPr>
            <w:tcW w:w="982"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r>
      <w:tr w:rsidR="0067275E" w:rsidRPr="0067275E" w:rsidTr="003C22F9">
        <w:tc>
          <w:tcPr>
            <w:tcW w:w="427" w:type="dxa"/>
            <w:gridSpan w:val="2"/>
            <w:shd w:val="clear" w:color="auto" w:fill="auto"/>
          </w:tcPr>
          <w:p w:rsidR="0067275E" w:rsidRPr="0067275E" w:rsidRDefault="0067275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67275E" w:rsidRPr="0067275E" w:rsidRDefault="0067275E"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67275E" w:rsidRPr="0067275E" w:rsidRDefault="0067275E"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395CB5" w:rsidRPr="00395CB5" w:rsidRDefault="00395CB5" w:rsidP="00395CB5">
            <w:pPr>
              <w:spacing w:after="100" w:afterAutospacing="1" w:line="240" w:lineRule="auto"/>
              <w:rPr>
                <w:rFonts w:ascii="Times New Roman" w:eastAsia="Times New Roman" w:hAnsi="Times New Roman" w:cs="Times New Roman"/>
                <w:b/>
                <w:sz w:val="20"/>
                <w:szCs w:val="20"/>
                <w:lang w:val="kk-KZ"/>
              </w:rPr>
            </w:pPr>
            <w:r w:rsidRPr="00395CB5">
              <w:rPr>
                <w:rFonts w:ascii="Times New Roman" w:eastAsia="Times New Roman" w:hAnsi="Times New Roman" w:cs="Times New Roman"/>
                <w:b/>
                <w:sz w:val="20"/>
                <w:szCs w:val="20"/>
                <w:lang w:val="kk-KZ"/>
              </w:rPr>
              <w:t>29/10/2025 11:00</w:t>
            </w:r>
          </w:p>
          <w:p w:rsidR="00395CB5" w:rsidRPr="00395CB5" w:rsidRDefault="00395CB5" w:rsidP="00395CB5">
            <w:pPr>
              <w:spacing w:after="100" w:afterAutospacing="1" w:line="240" w:lineRule="auto"/>
              <w:rPr>
                <w:rFonts w:ascii="Times New Roman" w:eastAsia="Times New Roman" w:hAnsi="Times New Roman" w:cs="Times New Roman"/>
                <w:sz w:val="20"/>
                <w:szCs w:val="20"/>
                <w:lang w:val="kk-KZ"/>
              </w:rPr>
            </w:pPr>
            <w:r w:rsidRPr="00395CB5">
              <w:rPr>
                <w:rFonts w:ascii="Times New Roman" w:eastAsia="Times New Roman" w:hAnsi="Times New Roman" w:cs="Times New Roman"/>
                <w:sz w:val="20"/>
                <w:szCs w:val="20"/>
                <w:lang w:val="kk-KZ"/>
              </w:rPr>
              <w:t xml:space="preserve">Материалы к заявке на получение экологического разрешения к Плану разведки твёрдых полезных </w:t>
            </w:r>
            <w:r w:rsidRPr="00395CB5">
              <w:rPr>
                <w:rFonts w:ascii="Times New Roman" w:eastAsia="Times New Roman" w:hAnsi="Times New Roman" w:cs="Times New Roman"/>
                <w:sz w:val="20"/>
                <w:szCs w:val="20"/>
                <w:lang w:val="kk-KZ"/>
              </w:rPr>
              <w:lastRenderedPageBreak/>
              <w:t>ископаемых на блоках М-45-73-(10в-5а-13,14,15,18) (участок Козлуша) в районе Алтай Восточно-Казахстанской области Республики Казахстан.</w:t>
            </w:r>
          </w:p>
          <w:p w:rsidR="00395CB5" w:rsidRDefault="00395CB5" w:rsidP="00395CB5">
            <w:pPr>
              <w:spacing w:after="100" w:afterAutospacing="1" w:line="240" w:lineRule="auto"/>
              <w:rPr>
                <w:rFonts w:ascii="Times New Roman" w:eastAsia="Times New Roman" w:hAnsi="Times New Roman" w:cs="Times New Roman"/>
                <w:sz w:val="20"/>
                <w:szCs w:val="20"/>
                <w:lang w:val="kk-KZ"/>
              </w:rPr>
            </w:pPr>
            <w:r w:rsidRPr="00395CB5">
              <w:rPr>
                <w:rFonts w:ascii="Times New Roman" w:eastAsia="Times New Roman" w:hAnsi="Times New Roman" w:cs="Times New Roman"/>
                <w:sz w:val="20"/>
                <w:szCs w:val="20"/>
                <w:lang w:val="kk-KZ"/>
              </w:rPr>
              <w:t>Заявитель: ""Fs gold"" жауапкершілігі шектеулі серіктестігі</w:t>
            </w:r>
          </w:p>
          <w:p w:rsidR="00395CB5" w:rsidRPr="00395CB5" w:rsidRDefault="00395CB5" w:rsidP="00395CB5">
            <w:pPr>
              <w:spacing w:after="100" w:afterAutospacing="1" w:line="240" w:lineRule="auto"/>
              <w:rPr>
                <w:rFonts w:ascii="Times New Roman" w:eastAsia="Times New Roman" w:hAnsi="Times New Roman" w:cs="Times New Roman"/>
                <w:b/>
                <w:sz w:val="20"/>
                <w:szCs w:val="20"/>
                <w:lang w:val="kk-KZ"/>
              </w:rPr>
            </w:pPr>
            <w:r w:rsidRPr="00395CB5">
              <w:rPr>
                <w:rFonts w:ascii="Times New Roman" w:eastAsia="Times New Roman" w:hAnsi="Times New Roman" w:cs="Times New Roman"/>
                <w:b/>
                <w:sz w:val="20"/>
                <w:szCs w:val="20"/>
                <w:lang w:val="kk-KZ"/>
              </w:rPr>
              <w:t>Размещено на Информационной системе: 03.11.2025</w:t>
            </w:r>
          </w:p>
          <w:p w:rsidR="00395CB5" w:rsidRPr="00B6254B" w:rsidRDefault="00395CB5" w:rsidP="00395CB5">
            <w:pPr>
              <w:spacing w:after="100" w:afterAutospacing="1" w:line="240" w:lineRule="auto"/>
              <w:rPr>
                <w:rFonts w:ascii="Times New Roman" w:eastAsia="Times New Roman" w:hAnsi="Times New Roman" w:cs="Times New Roman"/>
                <w:sz w:val="20"/>
                <w:szCs w:val="20"/>
                <w:lang w:val="kk-KZ"/>
              </w:rPr>
            </w:pPr>
            <w:r w:rsidRPr="00395CB5">
              <w:rPr>
                <w:rFonts w:ascii="Times New Roman" w:eastAsia="Times New Roman" w:hAnsi="Times New Roman" w:cs="Times New Roman"/>
                <w:b/>
                <w:sz w:val="20"/>
                <w:szCs w:val="20"/>
                <w:lang w:val="kk-KZ"/>
              </w:rPr>
              <w:t>Размещено на ИР: 03.11.2025</w:t>
            </w:r>
          </w:p>
        </w:tc>
        <w:tc>
          <w:tcPr>
            <w:tcW w:w="982"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r>
      <w:tr w:rsidR="0067275E" w:rsidRPr="0067275E" w:rsidTr="003C22F9">
        <w:tc>
          <w:tcPr>
            <w:tcW w:w="427" w:type="dxa"/>
            <w:gridSpan w:val="2"/>
            <w:shd w:val="clear" w:color="auto" w:fill="auto"/>
          </w:tcPr>
          <w:p w:rsidR="0067275E" w:rsidRPr="0067275E" w:rsidRDefault="0067275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67275E" w:rsidRPr="0067275E" w:rsidRDefault="0067275E"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67275E" w:rsidRPr="0067275E" w:rsidRDefault="0067275E"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395CB5" w:rsidRPr="00C76609" w:rsidRDefault="00395CB5" w:rsidP="00C76609">
            <w:pPr>
              <w:spacing w:after="100" w:afterAutospacing="1" w:line="240" w:lineRule="auto"/>
              <w:rPr>
                <w:rFonts w:ascii="Times New Roman" w:eastAsia="Times New Roman" w:hAnsi="Times New Roman" w:cs="Times New Roman"/>
                <w:b/>
                <w:sz w:val="20"/>
                <w:szCs w:val="20"/>
                <w:lang w:val="kk-KZ"/>
              </w:rPr>
            </w:pPr>
            <w:r w:rsidRPr="00C76609">
              <w:rPr>
                <w:rFonts w:ascii="Times New Roman" w:eastAsia="Times New Roman" w:hAnsi="Times New Roman" w:cs="Times New Roman"/>
                <w:b/>
                <w:sz w:val="20"/>
                <w:szCs w:val="20"/>
                <w:lang w:val="kk-KZ"/>
              </w:rPr>
              <w:t>02/12/2025 14:00</w:t>
            </w:r>
          </w:p>
          <w:p w:rsidR="00395CB5" w:rsidRPr="00395CB5" w:rsidRDefault="00395CB5" w:rsidP="00C76609">
            <w:pPr>
              <w:spacing w:after="100" w:afterAutospacing="1" w:line="240" w:lineRule="auto"/>
              <w:rPr>
                <w:rFonts w:ascii="Times New Roman" w:eastAsia="Times New Roman" w:hAnsi="Times New Roman" w:cs="Times New Roman"/>
                <w:sz w:val="20"/>
                <w:szCs w:val="20"/>
                <w:lang w:val="kk-KZ"/>
              </w:rPr>
            </w:pPr>
            <w:r w:rsidRPr="00395CB5">
              <w:rPr>
                <w:rFonts w:ascii="Times New Roman" w:eastAsia="Times New Roman" w:hAnsi="Times New Roman" w:cs="Times New Roman"/>
                <w:sz w:val="20"/>
                <w:szCs w:val="20"/>
                <w:lang w:val="kk-KZ"/>
              </w:rPr>
              <w:t>Материалы для получения Экологического разрешения на воздействие Цеха по производству растительных масел ТОО «ИНТАР».</w:t>
            </w:r>
          </w:p>
          <w:p w:rsidR="0067275E" w:rsidRDefault="00395CB5" w:rsidP="00C76609">
            <w:pPr>
              <w:spacing w:after="100" w:afterAutospacing="1" w:line="240" w:lineRule="auto"/>
              <w:rPr>
                <w:rFonts w:ascii="Times New Roman" w:eastAsia="Times New Roman" w:hAnsi="Times New Roman" w:cs="Times New Roman"/>
                <w:sz w:val="20"/>
                <w:szCs w:val="20"/>
                <w:lang w:val="kk-KZ"/>
              </w:rPr>
            </w:pPr>
            <w:r w:rsidRPr="00395CB5">
              <w:rPr>
                <w:rFonts w:ascii="Times New Roman" w:eastAsia="Times New Roman" w:hAnsi="Times New Roman" w:cs="Times New Roman"/>
                <w:sz w:val="20"/>
                <w:szCs w:val="20"/>
                <w:lang w:val="kk-KZ"/>
              </w:rPr>
              <w:t>Заявитель: Товарищество с ограниченной ответственностью ""Интар""</w:t>
            </w:r>
          </w:p>
          <w:p w:rsidR="00395CB5" w:rsidRPr="00395CB5" w:rsidRDefault="00395CB5" w:rsidP="00C76609">
            <w:pPr>
              <w:spacing w:after="100" w:afterAutospacing="1" w:line="240" w:lineRule="auto"/>
              <w:rPr>
                <w:rFonts w:ascii="Times New Roman" w:eastAsia="Times New Roman" w:hAnsi="Times New Roman" w:cs="Times New Roman"/>
                <w:b/>
                <w:sz w:val="20"/>
                <w:szCs w:val="20"/>
                <w:lang w:val="kk-KZ"/>
              </w:rPr>
            </w:pPr>
            <w:r w:rsidRPr="00395CB5">
              <w:rPr>
                <w:rFonts w:ascii="Times New Roman" w:eastAsia="Times New Roman" w:hAnsi="Times New Roman" w:cs="Times New Roman"/>
                <w:b/>
                <w:sz w:val="20"/>
                <w:szCs w:val="20"/>
                <w:lang w:val="kk-KZ"/>
              </w:rPr>
              <w:t xml:space="preserve">Размещено </w:t>
            </w:r>
            <w:r w:rsidR="00C76609">
              <w:rPr>
                <w:rFonts w:ascii="Times New Roman" w:eastAsia="Times New Roman" w:hAnsi="Times New Roman" w:cs="Times New Roman"/>
                <w:b/>
                <w:sz w:val="20"/>
                <w:szCs w:val="20"/>
                <w:lang w:val="kk-KZ"/>
              </w:rPr>
              <w:t>на Информационной системе: 03.12</w:t>
            </w:r>
            <w:r w:rsidRPr="00395CB5">
              <w:rPr>
                <w:rFonts w:ascii="Times New Roman" w:eastAsia="Times New Roman" w:hAnsi="Times New Roman" w:cs="Times New Roman"/>
                <w:b/>
                <w:sz w:val="20"/>
                <w:szCs w:val="20"/>
                <w:lang w:val="kk-KZ"/>
              </w:rPr>
              <w:t>.2025</w:t>
            </w:r>
          </w:p>
          <w:p w:rsidR="00395CB5" w:rsidRPr="00B6254B" w:rsidRDefault="00C76609" w:rsidP="00C76609">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03.12</w:t>
            </w:r>
            <w:r w:rsidR="00395CB5" w:rsidRPr="00395CB5">
              <w:rPr>
                <w:rFonts w:ascii="Times New Roman" w:eastAsia="Times New Roman" w:hAnsi="Times New Roman" w:cs="Times New Roman"/>
                <w:b/>
                <w:sz w:val="20"/>
                <w:szCs w:val="20"/>
                <w:lang w:val="kk-KZ"/>
              </w:rPr>
              <w:t>.2025</w:t>
            </w:r>
          </w:p>
        </w:tc>
        <w:tc>
          <w:tcPr>
            <w:tcW w:w="982"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r>
      <w:tr w:rsidR="0067275E" w:rsidRPr="0067275E" w:rsidTr="003C22F9">
        <w:tc>
          <w:tcPr>
            <w:tcW w:w="427" w:type="dxa"/>
            <w:gridSpan w:val="2"/>
            <w:shd w:val="clear" w:color="auto" w:fill="auto"/>
          </w:tcPr>
          <w:p w:rsidR="0067275E" w:rsidRPr="0067275E" w:rsidRDefault="0067275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67275E" w:rsidRPr="0067275E" w:rsidRDefault="0067275E"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67275E" w:rsidRPr="0067275E" w:rsidRDefault="0067275E"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ED54D6" w:rsidRPr="00ED54D6" w:rsidRDefault="00ED54D6" w:rsidP="00ED54D6">
            <w:pPr>
              <w:spacing w:after="100" w:afterAutospacing="1" w:line="240" w:lineRule="auto"/>
              <w:rPr>
                <w:rFonts w:ascii="Times New Roman" w:eastAsia="Times New Roman" w:hAnsi="Times New Roman" w:cs="Times New Roman"/>
                <w:b/>
                <w:sz w:val="20"/>
                <w:szCs w:val="20"/>
                <w:lang w:val="kk-KZ"/>
              </w:rPr>
            </w:pPr>
            <w:r w:rsidRPr="00ED54D6">
              <w:rPr>
                <w:rFonts w:ascii="Times New Roman" w:eastAsia="Times New Roman" w:hAnsi="Times New Roman" w:cs="Times New Roman"/>
                <w:b/>
                <w:sz w:val="20"/>
                <w:szCs w:val="20"/>
                <w:lang w:val="kk-KZ"/>
              </w:rPr>
              <w:t>02/12/2025 11:00</w:t>
            </w:r>
          </w:p>
          <w:p w:rsidR="00ED54D6" w:rsidRPr="00ED54D6" w:rsidRDefault="00ED54D6" w:rsidP="00ED54D6">
            <w:pPr>
              <w:spacing w:after="100" w:afterAutospacing="1" w:line="240" w:lineRule="auto"/>
              <w:rPr>
                <w:rFonts w:ascii="Times New Roman" w:eastAsia="Times New Roman" w:hAnsi="Times New Roman" w:cs="Times New Roman"/>
                <w:sz w:val="20"/>
                <w:szCs w:val="20"/>
                <w:lang w:val="kk-KZ"/>
              </w:rPr>
            </w:pPr>
            <w:r w:rsidRPr="00ED54D6">
              <w:rPr>
                <w:rFonts w:ascii="Times New Roman" w:eastAsia="Times New Roman" w:hAnsi="Times New Roman" w:cs="Times New Roman"/>
                <w:sz w:val="20"/>
                <w:szCs w:val="20"/>
                <w:lang w:val="kk-KZ"/>
              </w:rPr>
              <w:t>Пакет документов для получения разрешения к проекту «Ликвидация последствий операций разработки суглинков и глин Урунхайского месторождения. Рекультивация нарушенных земель»</w:t>
            </w:r>
          </w:p>
          <w:p w:rsidR="0067275E" w:rsidRDefault="00ED54D6" w:rsidP="00ED54D6">
            <w:pPr>
              <w:spacing w:after="100" w:afterAutospacing="1" w:line="240" w:lineRule="auto"/>
              <w:rPr>
                <w:rFonts w:ascii="Times New Roman" w:eastAsia="Times New Roman" w:hAnsi="Times New Roman" w:cs="Times New Roman"/>
                <w:sz w:val="20"/>
                <w:szCs w:val="20"/>
                <w:lang w:val="kk-KZ"/>
              </w:rPr>
            </w:pPr>
            <w:r w:rsidRPr="00ED54D6">
              <w:rPr>
                <w:rFonts w:ascii="Times New Roman" w:eastAsia="Times New Roman" w:hAnsi="Times New Roman" w:cs="Times New Roman"/>
                <w:sz w:val="20"/>
                <w:szCs w:val="20"/>
                <w:lang w:val="kk-KZ"/>
              </w:rPr>
              <w:t>Заявитель: Товарищество с ограниченной ответственностью ""Бухтарминская цементная компания""</w:t>
            </w:r>
          </w:p>
          <w:p w:rsidR="00ED54D6" w:rsidRPr="00395CB5" w:rsidRDefault="00ED54D6" w:rsidP="00ED54D6">
            <w:pPr>
              <w:spacing w:after="100" w:afterAutospacing="1" w:line="240" w:lineRule="auto"/>
              <w:rPr>
                <w:rFonts w:ascii="Times New Roman" w:eastAsia="Times New Roman" w:hAnsi="Times New Roman" w:cs="Times New Roman"/>
                <w:b/>
                <w:sz w:val="20"/>
                <w:szCs w:val="20"/>
                <w:lang w:val="kk-KZ"/>
              </w:rPr>
            </w:pPr>
            <w:r w:rsidRPr="00395CB5">
              <w:rPr>
                <w:rFonts w:ascii="Times New Roman" w:eastAsia="Times New Roman" w:hAnsi="Times New Roman" w:cs="Times New Roman"/>
                <w:b/>
                <w:sz w:val="20"/>
                <w:szCs w:val="20"/>
                <w:lang w:val="kk-KZ"/>
              </w:rPr>
              <w:t xml:space="preserve">Размещено </w:t>
            </w:r>
            <w:r>
              <w:rPr>
                <w:rFonts w:ascii="Times New Roman" w:eastAsia="Times New Roman" w:hAnsi="Times New Roman" w:cs="Times New Roman"/>
                <w:b/>
                <w:sz w:val="20"/>
                <w:szCs w:val="20"/>
                <w:lang w:val="kk-KZ"/>
              </w:rPr>
              <w:t>на Информационной системе: 03.12</w:t>
            </w:r>
            <w:r w:rsidRPr="00395CB5">
              <w:rPr>
                <w:rFonts w:ascii="Times New Roman" w:eastAsia="Times New Roman" w:hAnsi="Times New Roman" w:cs="Times New Roman"/>
                <w:b/>
                <w:sz w:val="20"/>
                <w:szCs w:val="20"/>
                <w:lang w:val="kk-KZ"/>
              </w:rPr>
              <w:t>.2025</w:t>
            </w:r>
          </w:p>
          <w:p w:rsidR="00ED54D6" w:rsidRPr="00B6254B" w:rsidRDefault="00ED54D6" w:rsidP="00ED54D6">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03.12</w:t>
            </w:r>
            <w:r w:rsidRPr="00395CB5">
              <w:rPr>
                <w:rFonts w:ascii="Times New Roman" w:eastAsia="Times New Roman" w:hAnsi="Times New Roman" w:cs="Times New Roman"/>
                <w:b/>
                <w:sz w:val="20"/>
                <w:szCs w:val="20"/>
                <w:lang w:val="kk-KZ"/>
              </w:rPr>
              <w:t>.2025</w:t>
            </w:r>
          </w:p>
        </w:tc>
        <w:tc>
          <w:tcPr>
            <w:tcW w:w="982"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r>
      <w:tr w:rsidR="0067275E" w:rsidRPr="0067275E" w:rsidTr="003C22F9">
        <w:tc>
          <w:tcPr>
            <w:tcW w:w="427" w:type="dxa"/>
            <w:gridSpan w:val="2"/>
            <w:shd w:val="clear" w:color="auto" w:fill="auto"/>
          </w:tcPr>
          <w:p w:rsidR="0067275E" w:rsidRPr="0067275E" w:rsidRDefault="0067275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67275E" w:rsidRPr="0067275E" w:rsidRDefault="0067275E"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67275E" w:rsidRPr="0067275E" w:rsidRDefault="0067275E"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ED54D6" w:rsidRPr="00ED54D6" w:rsidRDefault="00ED54D6" w:rsidP="00ED54D6">
            <w:pPr>
              <w:spacing w:after="100" w:afterAutospacing="1" w:line="240" w:lineRule="auto"/>
              <w:rPr>
                <w:rFonts w:ascii="Times New Roman" w:eastAsia="Times New Roman" w:hAnsi="Times New Roman" w:cs="Times New Roman"/>
                <w:b/>
                <w:sz w:val="20"/>
                <w:szCs w:val="20"/>
                <w:lang w:val="kk-KZ"/>
              </w:rPr>
            </w:pPr>
            <w:r w:rsidRPr="00ED54D6">
              <w:rPr>
                <w:rFonts w:ascii="Times New Roman" w:eastAsia="Times New Roman" w:hAnsi="Times New Roman" w:cs="Times New Roman"/>
                <w:b/>
                <w:sz w:val="20"/>
                <w:szCs w:val="20"/>
                <w:lang w:val="kk-KZ"/>
              </w:rPr>
              <w:t>30/10/2025 11:00</w:t>
            </w:r>
          </w:p>
          <w:p w:rsidR="00ED54D6" w:rsidRPr="00ED54D6" w:rsidRDefault="00ED54D6" w:rsidP="00ED54D6">
            <w:pPr>
              <w:spacing w:after="100" w:afterAutospacing="1" w:line="240" w:lineRule="auto"/>
              <w:rPr>
                <w:rFonts w:ascii="Times New Roman" w:eastAsia="Times New Roman" w:hAnsi="Times New Roman" w:cs="Times New Roman"/>
                <w:sz w:val="20"/>
                <w:szCs w:val="20"/>
                <w:lang w:val="kk-KZ"/>
              </w:rPr>
            </w:pPr>
            <w:r w:rsidRPr="00ED54D6">
              <w:rPr>
                <w:rFonts w:ascii="Times New Roman" w:eastAsia="Times New Roman" w:hAnsi="Times New Roman" w:cs="Times New Roman"/>
                <w:sz w:val="20"/>
                <w:szCs w:val="20"/>
                <w:lang w:val="kk-KZ"/>
              </w:rPr>
              <w:t>получения разрешения на экологическое воздействие для ТОО «Сугатовское»</w:t>
            </w:r>
          </w:p>
          <w:p w:rsidR="0067275E" w:rsidRDefault="00ED54D6" w:rsidP="00ED54D6">
            <w:pPr>
              <w:spacing w:after="100" w:afterAutospacing="1" w:line="240" w:lineRule="auto"/>
              <w:rPr>
                <w:rFonts w:ascii="Times New Roman" w:eastAsia="Times New Roman" w:hAnsi="Times New Roman" w:cs="Times New Roman"/>
                <w:sz w:val="20"/>
                <w:szCs w:val="20"/>
                <w:lang w:val="kk-KZ"/>
              </w:rPr>
            </w:pPr>
            <w:r w:rsidRPr="00ED54D6">
              <w:rPr>
                <w:rFonts w:ascii="Times New Roman" w:eastAsia="Times New Roman" w:hAnsi="Times New Roman" w:cs="Times New Roman"/>
                <w:sz w:val="20"/>
                <w:szCs w:val="20"/>
                <w:lang w:val="kk-KZ"/>
              </w:rPr>
              <w:t>Заявитель: Товарищество с ограниченной ответственностью ""СУГАТОВСКОЕ""</w:t>
            </w:r>
          </w:p>
          <w:p w:rsidR="00ED54D6" w:rsidRPr="00ED54D6" w:rsidRDefault="00ED54D6" w:rsidP="00ED54D6">
            <w:pPr>
              <w:spacing w:after="100" w:afterAutospacing="1" w:line="240" w:lineRule="auto"/>
              <w:rPr>
                <w:rFonts w:ascii="Times New Roman" w:eastAsia="Times New Roman" w:hAnsi="Times New Roman" w:cs="Times New Roman"/>
                <w:b/>
                <w:sz w:val="20"/>
                <w:szCs w:val="20"/>
                <w:lang w:val="kk-KZ"/>
              </w:rPr>
            </w:pPr>
            <w:r w:rsidRPr="00ED54D6">
              <w:rPr>
                <w:rFonts w:ascii="Times New Roman" w:eastAsia="Times New Roman" w:hAnsi="Times New Roman" w:cs="Times New Roman"/>
                <w:b/>
                <w:sz w:val="20"/>
                <w:szCs w:val="20"/>
                <w:lang w:val="kk-KZ"/>
              </w:rPr>
              <w:t xml:space="preserve">Размещено </w:t>
            </w:r>
            <w:r>
              <w:rPr>
                <w:rFonts w:ascii="Times New Roman" w:eastAsia="Times New Roman" w:hAnsi="Times New Roman" w:cs="Times New Roman"/>
                <w:b/>
                <w:sz w:val="20"/>
                <w:szCs w:val="20"/>
                <w:lang w:val="kk-KZ"/>
              </w:rPr>
              <w:t>на Информационной системе: 03.11</w:t>
            </w:r>
            <w:r w:rsidRPr="00ED54D6">
              <w:rPr>
                <w:rFonts w:ascii="Times New Roman" w:eastAsia="Times New Roman" w:hAnsi="Times New Roman" w:cs="Times New Roman"/>
                <w:b/>
                <w:sz w:val="20"/>
                <w:szCs w:val="20"/>
                <w:lang w:val="kk-KZ"/>
              </w:rPr>
              <w:t>.2025</w:t>
            </w:r>
          </w:p>
          <w:p w:rsidR="00ED54D6" w:rsidRPr="00B6254B" w:rsidRDefault="00ED54D6" w:rsidP="00ED54D6">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03.11</w:t>
            </w:r>
            <w:r w:rsidRPr="00ED54D6">
              <w:rPr>
                <w:rFonts w:ascii="Times New Roman" w:eastAsia="Times New Roman" w:hAnsi="Times New Roman" w:cs="Times New Roman"/>
                <w:b/>
                <w:sz w:val="20"/>
                <w:szCs w:val="20"/>
                <w:lang w:val="kk-KZ"/>
              </w:rPr>
              <w:t>.2025</w:t>
            </w:r>
          </w:p>
        </w:tc>
        <w:tc>
          <w:tcPr>
            <w:tcW w:w="982"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r>
      <w:tr w:rsidR="0067275E" w:rsidRPr="0067275E" w:rsidTr="003C22F9">
        <w:tc>
          <w:tcPr>
            <w:tcW w:w="427" w:type="dxa"/>
            <w:gridSpan w:val="2"/>
            <w:shd w:val="clear" w:color="auto" w:fill="auto"/>
          </w:tcPr>
          <w:p w:rsidR="0067275E" w:rsidRPr="0067275E" w:rsidRDefault="0067275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67275E" w:rsidRPr="0067275E" w:rsidRDefault="0067275E"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67275E" w:rsidRPr="0067275E" w:rsidRDefault="0067275E"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19364E" w:rsidRPr="0019364E" w:rsidRDefault="0019364E" w:rsidP="0019364E">
            <w:pPr>
              <w:spacing w:after="100" w:afterAutospacing="1" w:line="240" w:lineRule="auto"/>
              <w:rPr>
                <w:rFonts w:ascii="Times New Roman" w:eastAsia="Times New Roman" w:hAnsi="Times New Roman" w:cs="Times New Roman"/>
                <w:b/>
                <w:sz w:val="20"/>
                <w:szCs w:val="20"/>
                <w:lang w:val="kk-KZ"/>
              </w:rPr>
            </w:pPr>
            <w:r w:rsidRPr="0019364E">
              <w:rPr>
                <w:rFonts w:ascii="Times New Roman" w:eastAsia="Times New Roman" w:hAnsi="Times New Roman" w:cs="Times New Roman"/>
                <w:b/>
                <w:sz w:val="20"/>
                <w:szCs w:val="20"/>
                <w:lang w:val="kk-KZ"/>
              </w:rPr>
              <w:t>30/10/2025 11:00</w:t>
            </w:r>
          </w:p>
          <w:p w:rsidR="0019364E" w:rsidRPr="0019364E" w:rsidRDefault="0019364E" w:rsidP="0019364E">
            <w:pPr>
              <w:spacing w:after="100" w:afterAutospacing="1" w:line="240" w:lineRule="auto"/>
              <w:rPr>
                <w:rFonts w:ascii="Times New Roman" w:eastAsia="Times New Roman" w:hAnsi="Times New Roman" w:cs="Times New Roman"/>
                <w:sz w:val="20"/>
                <w:szCs w:val="20"/>
                <w:lang w:val="kk-KZ"/>
              </w:rPr>
            </w:pPr>
            <w:r w:rsidRPr="0019364E">
              <w:rPr>
                <w:rFonts w:ascii="Times New Roman" w:eastAsia="Times New Roman" w:hAnsi="Times New Roman" w:cs="Times New Roman"/>
                <w:sz w:val="20"/>
                <w:szCs w:val="20"/>
                <w:lang w:val="kk-KZ"/>
              </w:rPr>
              <w:t>Материалы для получения экологического разрешения на воздействие объект II категории полигон ТБО села Тарханка ГУ «Аппарат акима Тарханского сельского округа Глубоковского района Восточно-Казахстанской области» на 2026-2035 годы по проектам: НДВ, ПУО, ПЭК, ППМ.</w:t>
            </w:r>
          </w:p>
          <w:p w:rsidR="0067275E" w:rsidRDefault="0019364E" w:rsidP="0019364E">
            <w:pPr>
              <w:spacing w:after="100" w:afterAutospacing="1" w:line="240" w:lineRule="auto"/>
              <w:rPr>
                <w:rFonts w:ascii="Times New Roman" w:eastAsia="Times New Roman" w:hAnsi="Times New Roman" w:cs="Times New Roman"/>
                <w:sz w:val="20"/>
                <w:szCs w:val="20"/>
                <w:lang w:val="kk-KZ"/>
              </w:rPr>
            </w:pPr>
            <w:r w:rsidRPr="0019364E">
              <w:rPr>
                <w:rFonts w:ascii="Times New Roman" w:eastAsia="Times New Roman" w:hAnsi="Times New Roman" w:cs="Times New Roman"/>
                <w:sz w:val="20"/>
                <w:szCs w:val="20"/>
                <w:lang w:val="kk-KZ"/>
              </w:rPr>
              <w:t>Заявитель: Государственное учреждение ""Аппарат акима Тарханского сельского округа Глубоковского района Восточно-Казахстанской области""</w:t>
            </w:r>
          </w:p>
          <w:p w:rsidR="0019364E" w:rsidRPr="0019364E" w:rsidRDefault="0019364E" w:rsidP="0019364E">
            <w:pPr>
              <w:spacing w:after="100" w:afterAutospacing="1" w:line="240" w:lineRule="auto"/>
              <w:rPr>
                <w:rFonts w:ascii="Times New Roman" w:eastAsia="Times New Roman" w:hAnsi="Times New Roman" w:cs="Times New Roman"/>
                <w:b/>
                <w:sz w:val="20"/>
                <w:szCs w:val="20"/>
                <w:lang w:val="kk-KZ"/>
              </w:rPr>
            </w:pPr>
            <w:r w:rsidRPr="0019364E">
              <w:rPr>
                <w:rFonts w:ascii="Times New Roman" w:eastAsia="Times New Roman" w:hAnsi="Times New Roman" w:cs="Times New Roman"/>
                <w:b/>
                <w:sz w:val="20"/>
                <w:szCs w:val="20"/>
                <w:lang w:val="kk-KZ"/>
              </w:rPr>
              <w:t>Размещено на Информационной системе: 03.11.2025</w:t>
            </w:r>
          </w:p>
          <w:p w:rsidR="0019364E" w:rsidRPr="00B6254B" w:rsidRDefault="0019364E" w:rsidP="0019364E">
            <w:pPr>
              <w:spacing w:after="100" w:afterAutospacing="1" w:line="240" w:lineRule="auto"/>
              <w:rPr>
                <w:rFonts w:ascii="Times New Roman" w:eastAsia="Times New Roman" w:hAnsi="Times New Roman" w:cs="Times New Roman"/>
                <w:sz w:val="20"/>
                <w:szCs w:val="20"/>
                <w:lang w:val="kk-KZ"/>
              </w:rPr>
            </w:pPr>
            <w:r w:rsidRPr="0019364E">
              <w:rPr>
                <w:rFonts w:ascii="Times New Roman" w:eastAsia="Times New Roman" w:hAnsi="Times New Roman" w:cs="Times New Roman"/>
                <w:b/>
                <w:sz w:val="20"/>
                <w:szCs w:val="20"/>
                <w:lang w:val="kk-KZ"/>
              </w:rPr>
              <w:t>Размещено на ИР: 03.11.2025</w:t>
            </w:r>
          </w:p>
        </w:tc>
        <w:tc>
          <w:tcPr>
            <w:tcW w:w="982"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r>
      <w:tr w:rsidR="0067275E" w:rsidRPr="0067275E" w:rsidTr="003C22F9">
        <w:tc>
          <w:tcPr>
            <w:tcW w:w="427" w:type="dxa"/>
            <w:gridSpan w:val="2"/>
            <w:shd w:val="clear" w:color="auto" w:fill="auto"/>
          </w:tcPr>
          <w:p w:rsidR="0067275E" w:rsidRPr="0067275E" w:rsidRDefault="0067275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67275E" w:rsidRPr="0067275E" w:rsidRDefault="0067275E"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67275E" w:rsidRPr="0067275E" w:rsidRDefault="0067275E"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19364E" w:rsidRPr="0019364E" w:rsidRDefault="0019364E" w:rsidP="0019364E">
            <w:pPr>
              <w:spacing w:after="100" w:afterAutospacing="1" w:line="240" w:lineRule="auto"/>
              <w:rPr>
                <w:rFonts w:ascii="Times New Roman" w:eastAsia="Times New Roman" w:hAnsi="Times New Roman" w:cs="Times New Roman"/>
                <w:b/>
                <w:sz w:val="20"/>
                <w:szCs w:val="20"/>
                <w:lang w:val="kk-KZ"/>
              </w:rPr>
            </w:pPr>
            <w:r w:rsidRPr="0019364E">
              <w:rPr>
                <w:rFonts w:ascii="Times New Roman" w:eastAsia="Times New Roman" w:hAnsi="Times New Roman" w:cs="Times New Roman"/>
                <w:b/>
                <w:sz w:val="20"/>
                <w:szCs w:val="20"/>
                <w:lang w:val="kk-KZ"/>
              </w:rPr>
              <w:t>30/10/2025 10:00</w:t>
            </w:r>
          </w:p>
          <w:p w:rsidR="0019364E" w:rsidRPr="0019364E" w:rsidRDefault="0019364E" w:rsidP="0019364E">
            <w:pPr>
              <w:spacing w:after="100" w:afterAutospacing="1" w:line="240" w:lineRule="auto"/>
              <w:rPr>
                <w:rFonts w:ascii="Times New Roman" w:eastAsia="Times New Roman" w:hAnsi="Times New Roman" w:cs="Times New Roman"/>
                <w:sz w:val="20"/>
                <w:szCs w:val="20"/>
                <w:lang w:val="kk-KZ"/>
              </w:rPr>
            </w:pPr>
            <w:r w:rsidRPr="0019364E">
              <w:rPr>
                <w:rFonts w:ascii="Times New Roman" w:eastAsia="Times New Roman" w:hAnsi="Times New Roman" w:cs="Times New Roman"/>
                <w:sz w:val="20"/>
                <w:szCs w:val="20"/>
                <w:lang w:val="kk-KZ"/>
              </w:rPr>
              <w:t>Материалы для получения экологического разрешения на воздействие объект II категории полигон ТБО села Винное ГУ «Аппарат акима Тарханского сельского округа Глубоковского района Восточно-Казахстанской области» на 2026-2035 годы по проектам: НДВ, ПУО, ПЭК, ППМ.</w:t>
            </w:r>
          </w:p>
          <w:p w:rsidR="0067275E" w:rsidRDefault="0019364E" w:rsidP="0019364E">
            <w:pPr>
              <w:spacing w:after="100" w:afterAutospacing="1" w:line="240" w:lineRule="auto"/>
              <w:rPr>
                <w:rFonts w:ascii="Times New Roman" w:eastAsia="Times New Roman" w:hAnsi="Times New Roman" w:cs="Times New Roman"/>
                <w:sz w:val="20"/>
                <w:szCs w:val="20"/>
                <w:lang w:val="kk-KZ"/>
              </w:rPr>
            </w:pPr>
            <w:r w:rsidRPr="0019364E">
              <w:rPr>
                <w:rFonts w:ascii="Times New Roman" w:eastAsia="Times New Roman" w:hAnsi="Times New Roman" w:cs="Times New Roman"/>
                <w:sz w:val="20"/>
                <w:szCs w:val="20"/>
                <w:lang w:val="kk-KZ"/>
              </w:rPr>
              <w:lastRenderedPageBreak/>
              <w:t>Заявитель: Государственное учреждение ""Аппарат акима Тарханского сельского округа Глубоковского района Восточно-Казахстанской области""</w:t>
            </w:r>
          </w:p>
          <w:p w:rsidR="0019364E" w:rsidRPr="0019364E" w:rsidRDefault="0019364E" w:rsidP="0019364E">
            <w:pPr>
              <w:spacing w:after="100" w:afterAutospacing="1" w:line="240" w:lineRule="auto"/>
              <w:rPr>
                <w:rFonts w:ascii="Times New Roman" w:eastAsia="Times New Roman" w:hAnsi="Times New Roman" w:cs="Times New Roman"/>
                <w:b/>
                <w:sz w:val="20"/>
                <w:szCs w:val="20"/>
                <w:lang w:val="kk-KZ"/>
              </w:rPr>
            </w:pPr>
            <w:r w:rsidRPr="0019364E">
              <w:rPr>
                <w:rFonts w:ascii="Times New Roman" w:eastAsia="Times New Roman" w:hAnsi="Times New Roman" w:cs="Times New Roman"/>
                <w:b/>
                <w:sz w:val="20"/>
                <w:szCs w:val="20"/>
                <w:lang w:val="kk-KZ"/>
              </w:rPr>
              <w:t>Размещено на Информационной системе: 03.11.2025</w:t>
            </w:r>
          </w:p>
          <w:p w:rsidR="0019364E" w:rsidRPr="00B6254B" w:rsidRDefault="0019364E" w:rsidP="0019364E">
            <w:pPr>
              <w:spacing w:after="100" w:afterAutospacing="1" w:line="240" w:lineRule="auto"/>
              <w:rPr>
                <w:rFonts w:ascii="Times New Roman" w:eastAsia="Times New Roman" w:hAnsi="Times New Roman" w:cs="Times New Roman"/>
                <w:sz w:val="20"/>
                <w:szCs w:val="20"/>
                <w:lang w:val="kk-KZ"/>
              </w:rPr>
            </w:pPr>
            <w:r w:rsidRPr="0019364E">
              <w:rPr>
                <w:rFonts w:ascii="Times New Roman" w:eastAsia="Times New Roman" w:hAnsi="Times New Roman" w:cs="Times New Roman"/>
                <w:b/>
                <w:sz w:val="20"/>
                <w:szCs w:val="20"/>
                <w:lang w:val="kk-KZ"/>
              </w:rPr>
              <w:t>Размещено на ИР: 03.11.2025</w:t>
            </w:r>
          </w:p>
        </w:tc>
        <w:tc>
          <w:tcPr>
            <w:tcW w:w="982"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r>
      <w:tr w:rsidR="0067275E" w:rsidRPr="0067275E" w:rsidTr="003C22F9">
        <w:tc>
          <w:tcPr>
            <w:tcW w:w="427" w:type="dxa"/>
            <w:gridSpan w:val="2"/>
            <w:shd w:val="clear" w:color="auto" w:fill="auto"/>
          </w:tcPr>
          <w:p w:rsidR="0067275E" w:rsidRPr="0067275E" w:rsidRDefault="0067275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67275E" w:rsidRPr="0067275E" w:rsidRDefault="0067275E"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67275E" w:rsidRPr="0067275E" w:rsidRDefault="0067275E"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19364E" w:rsidRPr="0019364E" w:rsidRDefault="0019364E" w:rsidP="0019364E">
            <w:pPr>
              <w:spacing w:after="100" w:afterAutospacing="1" w:line="240" w:lineRule="auto"/>
              <w:rPr>
                <w:rFonts w:ascii="Times New Roman" w:eastAsia="Times New Roman" w:hAnsi="Times New Roman" w:cs="Times New Roman"/>
                <w:b/>
                <w:sz w:val="20"/>
                <w:szCs w:val="20"/>
                <w:lang w:val="kk-KZ"/>
              </w:rPr>
            </w:pPr>
            <w:r w:rsidRPr="0019364E">
              <w:rPr>
                <w:rFonts w:ascii="Times New Roman" w:eastAsia="Times New Roman" w:hAnsi="Times New Roman" w:cs="Times New Roman"/>
                <w:b/>
                <w:sz w:val="20"/>
                <w:szCs w:val="20"/>
                <w:lang w:val="kk-KZ"/>
              </w:rPr>
              <w:t>01/12/2025 11:00</w:t>
            </w:r>
          </w:p>
          <w:p w:rsidR="0019364E" w:rsidRPr="0019364E" w:rsidRDefault="0019364E" w:rsidP="0019364E">
            <w:pPr>
              <w:spacing w:after="100" w:afterAutospacing="1" w:line="240" w:lineRule="auto"/>
              <w:rPr>
                <w:rFonts w:ascii="Times New Roman" w:eastAsia="Times New Roman" w:hAnsi="Times New Roman" w:cs="Times New Roman"/>
                <w:sz w:val="20"/>
                <w:szCs w:val="20"/>
                <w:lang w:val="kk-KZ"/>
              </w:rPr>
            </w:pPr>
            <w:r w:rsidRPr="0019364E">
              <w:rPr>
                <w:rFonts w:ascii="Times New Roman" w:eastAsia="Times New Roman" w:hAnsi="Times New Roman" w:cs="Times New Roman"/>
                <w:sz w:val="20"/>
                <w:szCs w:val="20"/>
                <w:lang w:val="kk-KZ"/>
              </w:rPr>
              <w:t>Материалы заявления на получение экологического разрешения на воздействие (ЭРВ) для Промышленной площадки г. Риддер Восточно-Казахстанский горно-обогатительный комплекс ТОО «Казцинк» на 2026-2035 годы</w:t>
            </w:r>
          </w:p>
          <w:p w:rsidR="0067275E" w:rsidRDefault="0019364E" w:rsidP="0019364E">
            <w:pPr>
              <w:spacing w:after="100" w:afterAutospacing="1" w:line="240" w:lineRule="auto"/>
              <w:rPr>
                <w:rFonts w:ascii="Times New Roman" w:eastAsia="Times New Roman" w:hAnsi="Times New Roman" w:cs="Times New Roman"/>
                <w:sz w:val="20"/>
                <w:szCs w:val="20"/>
                <w:lang w:val="kk-KZ"/>
              </w:rPr>
            </w:pPr>
            <w:r w:rsidRPr="0019364E">
              <w:rPr>
                <w:rFonts w:ascii="Times New Roman" w:eastAsia="Times New Roman" w:hAnsi="Times New Roman" w:cs="Times New Roman"/>
                <w:sz w:val="20"/>
                <w:szCs w:val="20"/>
                <w:lang w:val="kk-KZ"/>
              </w:rPr>
              <w:t>Заявитель: Товарищество с ограниченной ответственностью ""Казцинк""</w:t>
            </w:r>
          </w:p>
          <w:p w:rsidR="0019364E" w:rsidRPr="0019364E" w:rsidRDefault="0019364E" w:rsidP="0019364E">
            <w:pPr>
              <w:spacing w:after="100" w:afterAutospacing="1" w:line="240" w:lineRule="auto"/>
              <w:rPr>
                <w:rFonts w:ascii="Times New Roman" w:eastAsia="Times New Roman" w:hAnsi="Times New Roman" w:cs="Times New Roman"/>
                <w:b/>
                <w:sz w:val="20"/>
                <w:szCs w:val="20"/>
                <w:lang w:val="kk-KZ"/>
              </w:rPr>
            </w:pPr>
            <w:r w:rsidRPr="0019364E">
              <w:rPr>
                <w:rFonts w:ascii="Times New Roman" w:eastAsia="Times New Roman" w:hAnsi="Times New Roman" w:cs="Times New Roman"/>
                <w:b/>
                <w:sz w:val="20"/>
                <w:szCs w:val="20"/>
                <w:lang w:val="kk-KZ"/>
              </w:rPr>
              <w:t xml:space="preserve">Размещено </w:t>
            </w:r>
            <w:r>
              <w:rPr>
                <w:rFonts w:ascii="Times New Roman" w:eastAsia="Times New Roman" w:hAnsi="Times New Roman" w:cs="Times New Roman"/>
                <w:b/>
                <w:sz w:val="20"/>
                <w:szCs w:val="20"/>
                <w:lang w:val="kk-KZ"/>
              </w:rPr>
              <w:t>на Информационной системе: 03.12</w:t>
            </w:r>
            <w:r w:rsidRPr="0019364E">
              <w:rPr>
                <w:rFonts w:ascii="Times New Roman" w:eastAsia="Times New Roman" w:hAnsi="Times New Roman" w:cs="Times New Roman"/>
                <w:b/>
                <w:sz w:val="20"/>
                <w:szCs w:val="20"/>
                <w:lang w:val="kk-KZ"/>
              </w:rPr>
              <w:t>.2025</w:t>
            </w:r>
          </w:p>
          <w:p w:rsidR="0019364E" w:rsidRPr="00B6254B" w:rsidRDefault="0019364E" w:rsidP="0019364E">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03.12</w:t>
            </w:r>
            <w:r w:rsidRPr="0019364E">
              <w:rPr>
                <w:rFonts w:ascii="Times New Roman" w:eastAsia="Times New Roman" w:hAnsi="Times New Roman" w:cs="Times New Roman"/>
                <w:b/>
                <w:sz w:val="20"/>
                <w:szCs w:val="20"/>
                <w:lang w:val="kk-KZ"/>
              </w:rPr>
              <w:t>.2025</w:t>
            </w:r>
          </w:p>
        </w:tc>
        <w:tc>
          <w:tcPr>
            <w:tcW w:w="982"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r>
      <w:tr w:rsidR="0067275E" w:rsidRPr="0067275E" w:rsidTr="003C22F9">
        <w:tc>
          <w:tcPr>
            <w:tcW w:w="427" w:type="dxa"/>
            <w:gridSpan w:val="2"/>
            <w:shd w:val="clear" w:color="auto" w:fill="auto"/>
          </w:tcPr>
          <w:p w:rsidR="0067275E" w:rsidRPr="0067275E" w:rsidRDefault="0067275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67275E" w:rsidRPr="0067275E" w:rsidRDefault="0067275E"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67275E" w:rsidRPr="0067275E" w:rsidRDefault="0067275E"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19364E" w:rsidRPr="0019364E" w:rsidRDefault="0019364E" w:rsidP="0019364E">
            <w:pPr>
              <w:spacing w:after="100" w:afterAutospacing="1" w:line="240" w:lineRule="auto"/>
              <w:rPr>
                <w:rFonts w:ascii="Times New Roman" w:eastAsia="Times New Roman" w:hAnsi="Times New Roman" w:cs="Times New Roman"/>
                <w:b/>
                <w:sz w:val="20"/>
                <w:szCs w:val="20"/>
                <w:lang w:val="kk-KZ"/>
              </w:rPr>
            </w:pPr>
            <w:r w:rsidRPr="0019364E">
              <w:rPr>
                <w:rFonts w:ascii="Times New Roman" w:eastAsia="Times New Roman" w:hAnsi="Times New Roman" w:cs="Times New Roman"/>
                <w:b/>
                <w:sz w:val="20"/>
                <w:szCs w:val="20"/>
                <w:lang w:val="kk-KZ"/>
              </w:rPr>
              <w:t>31/10/2025 10:00</w:t>
            </w:r>
          </w:p>
          <w:p w:rsidR="0019364E" w:rsidRPr="0019364E" w:rsidRDefault="0019364E" w:rsidP="0019364E">
            <w:pPr>
              <w:spacing w:after="100" w:afterAutospacing="1" w:line="240" w:lineRule="auto"/>
              <w:rPr>
                <w:rFonts w:ascii="Times New Roman" w:eastAsia="Times New Roman" w:hAnsi="Times New Roman" w:cs="Times New Roman"/>
                <w:sz w:val="20"/>
                <w:szCs w:val="20"/>
                <w:lang w:val="kk-KZ"/>
              </w:rPr>
            </w:pPr>
            <w:r w:rsidRPr="0019364E">
              <w:rPr>
                <w:rFonts w:ascii="Times New Roman" w:eastAsia="Times New Roman" w:hAnsi="Times New Roman" w:cs="Times New Roman"/>
                <w:sz w:val="20"/>
                <w:szCs w:val="20"/>
                <w:lang w:val="kk-KZ"/>
              </w:rPr>
              <w:t>Оценка воздействия на окружающую среду к «Плану горных работ по добыче керамзитовых глин на месторождении Таганское, расположенном в Тарбагатайском районе Восточно-Казахстанской области</w:t>
            </w:r>
          </w:p>
          <w:p w:rsidR="0067275E" w:rsidRDefault="0019364E" w:rsidP="0019364E">
            <w:pPr>
              <w:spacing w:after="100" w:afterAutospacing="1" w:line="240" w:lineRule="auto"/>
              <w:rPr>
                <w:rFonts w:ascii="Times New Roman" w:eastAsia="Times New Roman" w:hAnsi="Times New Roman" w:cs="Times New Roman"/>
                <w:sz w:val="20"/>
                <w:szCs w:val="20"/>
                <w:lang w:val="kk-KZ"/>
              </w:rPr>
            </w:pPr>
            <w:r w:rsidRPr="0019364E">
              <w:rPr>
                <w:rFonts w:ascii="Times New Roman" w:eastAsia="Times New Roman" w:hAnsi="Times New Roman" w:cs="Times New Roman"/>
                <w:sz w:val="20"/>
                <w:szCs w:val="20"/>
                <w:lang w:val="kk-KZ"/>
              </w:rPr>
              <w:t>Заявитель: ""Ecosorb"" жауапкершілігі шектеулі серіктестігі</w:t>
            </w:r>
          </w:p>
          <w:p w:rsidR="0019364E" w:rsidRPr="0019364E" w:rsidRDefault="0019364E" w:rsidP="0019364E">
            <w:pPr>
              <w:spacing w:after="100" w:afterAutospacing="1" w:line="240" w:lineRule="auto"/>
              <w:rPr>
                <w:rFonts w:ascii="Times New Roman" w:eastAsia="Times New Roman" w:hAnsi="Times New Roman" w:cs="Times New Roman"/>
                <w:b/>
                <w:sz w:val="20"/>
                <w:szCs w:val="20"/>
                <w:lang w:val="kk-KZ"/>
              </w:rPr>
            </w:pPr>
            <w:r w:rsidRPr="0019364E">
              <w:rPr>
                <w:rFonts w:ascii="Times New Roman" w:eastAsia="Times New Roman" w:hAnsi="Times New Roman" w:cs="Times New Roman"/>
                <w:b/>
                <w:sz w:val="20"/>
                <w:szCs w:val="20"/>
                <w:lang w:val="kk-KZ"/>
              </w:rPr>
              <w:t>Размещено на Информационной системе: 03.11.2025</w:t>
            </w:r>
          </w:p>
          <w:p w:rsidR="0019364E" w:rsidRPr="00B6254B" w:rsidRDefault="0019364E" w:rsidP="0019364E">
            <w:pPr>
              <w:spacing w:after="100" w:afterAutospacing="1" w:line="240" w:lineRule="auto"/>
              <w:rPr>
                <w:rFonts w:ascii="Times New Roman" w:eastAsia="Times New Roman" w:hAnsi="Times New Roman" w:cs="Times New Roman"/>
                <w:sz w:val="20"/>
                <w:szCs w:val="20"/>
                <w:lang w:val="kk-KZ"/>
              </w:rPr>
            </w:pPr>
            <w:r w:rsidRPr="0019364E">
              <w:rPr>
                <w:rFonts w:ascii="Times New Roman" w:eastAsia="Times New Roman" w:hAnsi="Times New Roman" w:cs="Times New Roman"/>
                <w:b/>
                <w:sz w:val="20"/>
                <w:szCs w:val="20"/>
                <w:lang w:val="kk-KZ"/>
              </w:rPr>
              <w:t>Размещено на ИР: 03.11.2025</w:t>
            </w:r>
          </w:p>
        </w:tc>
        <w:tc>
          <w:tcPr>
            <w:tcW w:w="982"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r>
      <w:tr w:rsidR="0067275E" w:rsidRPr="0067275E" w:rsidTr="003C22F9">
        <w:tc>
          <w:tcPr>
            <w:tcW w:w="427" w:type="dxa"/>
            <w:gridSpan w:val="2"/>
            <w:shd w:val="clear" w:color="auto" w:fill="auto"/>
          </w:tcPr>
          <w:p w:rsidR="0067275E" w:rsidRPr="0067275E" w:rsidRDefault="0067275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67275E" w:rsidRPr="0067275E" w:rsidRDefault="0067275E"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67275E" w:rsidRPr="0067275E" w:rsidRDefault="0067275E"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D71234" w:rsidRPr="00D71234" w:rsidRDefault="00D71234" w:rsidP="00D71234">
            <w:pPr>
              <w:spacing w:after="100" w:afterAutospacing="1" w:line="240" w:lineRule="auto"/>
              <w:rPr>
                <w:rFonts w:ascii="Times New Roman" w:eastAsia="Times New Roman" w:hAnsi="Times New Roman" w:cs="Times New Roman"/>
                <w:b/>
                <w:sz w:val="20"/>
                <w:szCs w:val="20"/>
                <w:lang w:val="kk-KZ"/>
              </w:rPr>
            </w:pPr>
            <w:r w:rsidRPr="00D71234">
              <w:rPr>
                <w:rFonts w:ascii="Times New Roman" w:eastAsia="Times New Roman" w:hAnsi="Times New Roman" w:cs="Times New Roman"/>
                <w:b/>
                <w:sz w:val="20"/>
                <w:szCs w:val="20"/>
                <w:lang w:val="kk-KZ"/>
              </w:rPr>
              <w:t>04/12/2025 11:00</w:t>
            </w:r>
          </w:p>
          <w:p w:rsidR="00D71234" w:rsidRPr="00D71234" w:rsidRDefault="00D71234" w:rsidP="00D71234">
            <w:pPr>
              <w:spacing w:after="100" w:afterAutospacing="1" w:line="240" w:lineRule="auto"/>
              <w:rPr>
                <w:rFonts w:ascii="Times New Roman" w:eastAsia="Times New Roman" w:hAnsi="Times New Roman" w:cs="Times New Roman"/>
                <w:sz w:val="20"/>
                <w:szCs w:val="20"/>
                <w:lang w:val="kk-KZ"/>
              </w:rPr>
            </w:pPr>
            <w:r w:rsidRPr="00D71234">
              <w:rPr>
                <w:rFonts w:ascii="Times New Roman" w:eastAsia="Times New Roman" w:hAnsi="Times New Roman" w:cs="Times New Roman"/>
                <w:sz w:val="20"/>
                <w:szCs w:val="20"/>
                <w:lang w:val="kk-KZ"/>
              </w:rPr>
              <w:t>Предмет общественных слушаний: «Раздел охраны окружающей среды в составе проектной документации «Строительство молочно-товарной фермы на 1075 фуражных голов. Корректировка, расположенной по адресу: Восточно-Казахстанская обл., район Алтай, с. Полянское., -I-II очередь», проект нормативов допустимых выбросов (НДВ), программа управления отходами (ПУО), программа производственного экологического контроля (ПЭК), план природоохранных мероприятий (ППМ).</w:t>
            </w:r>
          </w:p>
          <w:p w:rsidR="0067275E" w:rsidRDefault="00D71234" w:rsidP="00D71234">
            <w:pPr>
              <w:spacing w:after="100" w:afterAutospacing="1" w:line="240" w:lineRule="auto"/>
              <w:rPr>
                <w:rFonts w:ascii="Times New Roman" w:eastAsia="Times New Roman" w:hAnsi="Times New Roman" w:cs="Times New Roman"/>
                <w:sz w:val="20"/>
                <w:szCs w:val="20"/>
                <w:lang w:val="kk-KZ"/>
              </w:rPr>
            </w:pPr>
            <w:r w:rsidRPr="00D71234">
              <w:rPr>
                <w:rFonts w:ascii="Times New Roman" w:eastAsia="Times New Roman" w:hAnsi="Times New Roman" w:cs="Times New Roman"/>
                <w:sz w:val="20"/>
                <w:szCs w:val="20"/>
                <w:lang w:val="kk-KZ"/>
              </w:rPr>
              <w:t>Заявитель: Товарищество с ограниченной ответственностью ""Мойылды-Байқонур""</w:t>
            </w:r>
          </w:p>
          <w:p w:rsidR="00D71234" w:rsidRPr="0019364E" w:rsidRDefault="00D71234" w:rsidP="00D71234">
            <w:pPr>
              <w:spacing w:after="100" w:afterAutospacing="1" w:line="240" w:lineRule="auto"/>
              <w:rPr>
                <w:rFonts w:ascii="Times New Roman" w:eastAsia="Times New Roman" w:hAnsi="Times New Roman" w:cs="Times New Roman"/>
                <w:b/>
                <w:sz w:val="20"/>
                <w:szCs w:val="20"/>
                <w:lang w:val="kk-KZ"/>
              </w:rPr>
            </w:pPr>
            <w:r w:rsidRPr="0019364E">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08.12</w:t>
            </w:r>
            <w:r w:rsidRPr="0019364E">
              <w:rPr>
                <w:rFonts w:ascii="Times New Roman" w:eastAsia="Times New Roman" w:hAnsi="Times New Roman" w:cs="Times New Roman"/>
                <w:b/>
                <w:sz w:val="20"/>
                <w:szCs w:val="20"/>
                <w:lang w:val="kk-KZ"/>
              </w:rPr>
              <w:t>.2025</w:t>
            </w:r>
          </w:p>
          <w:p w:rsidR="00D71234" w:rsidRPr="00B6254B" w:rsidRDefault="00D71234" w:rsidP="00D71234">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08.12</w:t>
            </w:r>
            <w:r w:rsidRPr="0019364E">
              <w:rPr>
                <w:rFonts w:ascii="Times New Roman" w:eastAsia="Times New Roman" w:hAnsi="Times New Roman" w:cs="Times New Roman"/>
                <w:b/>
                <w:sz w:val="20"/>
                <w:szCs w:val="20"/>
                <w:lang w:val="kk-KZ"/>
              </w:rPr>
              <w:t>.2025</w:t>
            </w:r>
          </w:p>
        </w:tc>
        <w:tc>
          <w:tcPr>
            <w:tcW w:w="982"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r>
      <w:tr w:rsidR="0067275E" w:rsidRPr="0067275E" w:rsidTr="003C22F9">
        <w:tc>
          <w:tcPr>
            <w:tcW w:w="427" w:type="dxa"/>
            <w:gridSpan w:val="2"/>
            <w:shd w:val="clear" w:color="auto" w:fill="auto"/>
          </w:tcPr>
          <w:p w:rsidR="0067275E" w:rsidRPr="0067275E" w:rsidRDefault="0067275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67275E" w:rsidRPr="0067275E" w:rsidRDefault="0067275E"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67275E" w:rsidRPr="0067275E" w:rsidRDefault="0067275E"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9340ED" w:rsidRPr="009340ED" w:rsidRDefault="009340ED" w:rsidP="009340ED">
            <w:pPr>
              <w:spacing w:after="100" w:afterAutospacing="1" w:line="240" w:lineRule="auto"/>
              <w:rPr>
                <w:rFonts w:ascii="Times New Roman" w:eastAsia="Times New Roman" w:hAnsi="Times New Roman" w:cs="Times New Roman"/>
                <w:b/>
                <w:sz w:val="20"/>
                <w:szCs w:val="20"/>
                <w:lang w:val="kk-KZ"/>
              </w:rPr>
            </w:pPr>
            <w:r w:rsidRPr="009340ED">
              <w:rPr>
                <w:rFonts w:ascii="Times New Roman" w:eastAsia="Times New Roman" w:hAnsi="Times New Roman" w:cs="Times New Roman"/>
                <w:b/>
                <w:sz w:val="20"/>
                <w:szCs w:val="20"/>
                <w:lang w:val="kk-KZ"/>
              </w:rPr>
              <w:t>05/12/2025 11:00</w:t>
            </w:r>
          </w:p>
          <w:p w:rsidR="009340ED" w:rsidRPr="009340ED" w:rsidRDefault="009340ED" w:rsidP="009340ED">
            <w:pPr>
              <w:spacing w:after="100" w:afterAutospacing="1" w:line="240" w:lineRule="auto"/>
              <w:rPr>
                <w:rFonts w:ascii="Times New Roman" w:eastAsia="Times New Roman" w:hAnsi="Times New Roman" w:cs="Times New Roman"/>
                <w:sz w:val="20"/>
                <w:szCs w:val="20"/>
                <w:lang w:val="kk-KZ"/>
              </w:rPr>
            </w:pPr>
            <w:r w:rsidRPr="009340ED">
              <w:rPr>
                <w:rFonts w:ascii="Times New Roman" w:eastAsia="Times New Roman" w:hAnsi="Times New Roman" w:cs="Times New Roman"/>
                <w:sz w:val="20"/>
                <w:szCs w:val="20"/>
                <w:lang w:val="kk-KZ"/>
              </w:rPr>
              <w:t>План ликвидации последствий операций по добыче техногенных минеральных образований из отвалов Зыряновского рудника</w:t>
            </w:r>
          </w:p>
          <w:p w:rsidR="0067275E" w:rsidRDefault="009340ED" w:rsidP="009340ED">
            <w:pPr>
              <w:spacing w:after="100" w:afterAutospacing="1" w:line="240" w:lineRule="auto"/>
              <w:rPr>
                <w:rFonts w:ascii="Times New Roman" w:eastAsia="Times New Roman" w:hAnsi="Times New Roman" w:cs="Times New Roman"/>
                <w:sz w:val="20"/>
                <w:szCs w:val="20"/>
                <w:lang w:val="kk-KZ"/>
              </w:rPr>
            </w:pPr>
            <w:r w:rsidRPr="009340ED">
              <w:rPr>
                <w:rFonts w:ascii="Times New Roman" w:eastAsia="Times New Roman" w:hAnsi="Times New Roman" w:cs="Times New Roman"/>
                <w:sz w:val="20"/>
                <w:szCs w:val="20"/>
                <w:lang w:val="kk-KZ"/>
              </w:rPr>
              <w:t>Заявитель: Товарищество с ограниченной ответственностью ""Ертіс-ВК Продвижение""</w:t>
            </w:r>
          </w:p>
          <w:p w:rsidR="009340ED" w:rsidRPr="009340ED" w:rsidRDefault="009340ED" w:rsidP="009340ED">
            <w:pPr>
              <w:spacing w:after="100" w:afterAutospacing="1" w:line="240" w:lineRule="auto"/>
              <w:rPr>
                <w:rFonts w:ascii="Times New Roman" w:eastAsia="Times New Roman" w:hAnsi="Times New Roman" w:cs="Times New Roman"/>
                <w:b/>
                <w:sz w:val="20"/>
                <w:szCs w:val="20"/>
                <w:lang w:val="kk-KZ"/>
              </w:rPr>
            </w:pPr>
            <w:r w:rsidRPr="009340ED">
              <w:rPr>
                <w:rFonts w:ascii="Times New Roman" w:eastAsia="Times New Roman" w:hAnsi="Times New Roman" w:cs="Times New Roman"/>
                <w:b/>
                <w:sz w:val="20"/>
                <w:szCs w:val="20"/>
                <w:lang w:val="kk-KZ"/>
              </w:rPr>
              <w:t>Размещено на Информационной системе: 09.12.2025</w:t>
            </w:r>
          </w:p>
          <w:p w:rsidR="009340ED" w:rsidRPr="00B6254B" w:rsidRDefault="009340ED" w:rsidP="009340ED">
            <w:pPr>
              <w:spacing w:after="100" w:afterAutospacing="1" w:line="240" w:lineRule="auto"/>
              <w:rPr>
                <w:rFonts w:ascii="Times New Roman" w:eastAsia="Times New Roman" w:hAnsi="Times New Roman" w:cs="Times New Roman"/>
                <w:sz w:val="20"/>
                <w:szCs w:val="20"/>
                <w:lang w:val="kk-KZ"/>
              </w:rPr>
            </w:pPr>
            <w:r w:rsidRPr="009340ED">
              <w:rPr>
                <w:rFonts w:ascii="Times New Roman" w:eastAsia="Times New Roman" w:hAnsi="Times New Roman" w:cs="Times New Roman"/>
                <w:b/>
                <w:sz w:val="20"/>
                <w:szCs w:val="20"/>
                <w:lang w:val="kk-KZ"/>
              </w:rPr>
              <w:t>Размещено на ИР: 09.12.2025</w:t>
            </w:r>
          </w:p>
        </w:tc>
        <w:tc>
          <w:tcPr>
            <w:tcW w:w="982"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r>
      <w:tr w:rsidR="0067275E" w:rsidRPr="0067275E" w:rsidTr="003C22F9">
        <w:tc>
          <w:tcPr>
            <w:tcW w:w="427" w:type="dxa"/>
            <w:gridSpan w:val="2"/>
            <w:shd w:val="clear" w:color="auto" w:fill="auto"/>
          </w:tcPr>
          <w:p w:rsidR="0067275E" w:rsidRPr="0067275E" w:rsidRDefault="0067275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67275E" w:rsidRPr="0067275E" w:rsidRDefault="0067275E"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67275E" w:rsidRPr="0067275E" w:rsidRDefault="0067275E"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9340ED" w:rsidRPr="009340ED" w:rsidRDefault="009340ED" w:rsidP="009340ED">
            <w:pPr>
              <w:spacing w:after="100" w:afterAutospacing="1" w:line="240" w:lineRule="auto"/>
              <w:rPr>
                <w:rFonts w:ascii="Times New Roman" w:eastAsia="Times New Roman" w:hAnsi="Times New Roman" w:cs="Times New Roman"/>
                <w:b/>
                <w:sz w:val="20"/>
                <w:szCs w:val="20"/>
                <w:lang w:val="kk-KZ"/>
              </w:rPr>
            </w:pPr>
            <w:r w:rsidRPr="009340ED">
              <w:rPr>
                <w:rFonts w:ascii="Times New Roman" w:eastAsia="Times New Roman" w:hAnsi="Times New Roman" w:cs="Times New Roman"/>
                <w:b/>
                <w:sz w:val="20"/>
                <w:szCs w:val="20"/>
                <w:lang w:val="kk-KZ"/>
              </w:rPr>
              <w:t>05/11/2025 12:00</w:t>
            </w:r>
          </w:p>
          <w:p w:rsidR="009340ED" w:rsidRPr="009340ED" w:rsidRDefault="009340ED" w:rsidP="009340ED">
            <w:pPr>
              <w:spacing w:after="100" w:afterAutospacing="1" w:line="240" w:lineRule="auto"/>
              <w:rPr>
                <w:rFonts w:ascii="Times New Roman" w:eastAsia="Times New Roman" w:hAnsi="Times New Roman" w:cs="Times New Roman"/>
                <w:sz w:val="20"/>
                <w:szCs w:val="20"/>
                <w:lang w:val="kk-KZ"/>
              </w:rPr>
            </w:pPr>
            <w:r w:rsidRPr="009340ED">
              <w:rPr>
                <w:rFonts w:ascii="Times New Roman" w:eastAsia="Times New Roman" w:hAnsi="Times New Roman" w:cs="Times New Roman"/>
                <w:sz w:val="20"/>
                <w:szCs w:val="20"/>
                <w:lang w:val="kk-KZ"/>
              </w:rPr>
              <w:t xml:space="preserve">Материалы для получения разрешения на воздействие </w:t>
            </w:r>
            <w:r w:rsidRPr="009340ED">
              <w:rPr>
                <w:rFonts w:ascii="Times New Roman" w:eastAsia="Times New Roman" w:hAnsi="Times New Roman" w:cs="Times New Roman"/>
                <w:sz w:val="20"/>
                <w:szCs w:val="20"/>
                <w:lang w:val="kk-KZ"/>
              </w:rPr>
              <w:lastRenderedPageBreak/>
              <w:t>для ТОО "Кирпично-строительная компания"</w:t>
            </w:r>
          </w:p>
          <w:p w:rsidR="0067275E" w:rsidRPr="009340ED" w:rsidRDefault="009340ED" w:rsidP="009340ED">
            <w:pPr>
              <w:spacing w:after="100" w:afterAutospacing="1" w:line="240" w:lineRule="auto"/>
              <w:rPr>
                <w:rFonts w:ascii="Times New Roman" w:eastAsia="Times New Roman" w:hAnsi="Times New Roman" w:cs="Times New Roman"/>
                <w:sz w:val="20"/>
                <w:szCs w:val="20"/>
                <w:lang w:val="kk-KZ"/>
              </w:rPr>
            </w:pPr>
            <w:r w:rsidRPr="009340ED">
              <w:rPr>
                <w:rFonts w:ascii="Times New Roman" w:eastAsia="Times New Roman" w:hAnsi="Times New Roman" w:cs="Times New Roman"/>
                <w:sz w:val="20"/>
                <w:szCs w:val="20"/>
                <w:lang w:val="kk-KZ"/>
              </w:rPr>
              <w:t>Заявитель: Товарищество с ограниченной ответственностью ""Кирпично-Строительная Компания""</w:t>
            </w:r>
          </w:p>
          <w:p w:rsidR="009340ED" w:rsidRPr="009340ED" w:rsidRDefault="009340ED" w:rsidP="009340ED">
            <w:pPr>
              <w:spacing w:after="100" w:afterAutospacing="1" w:line="240" w:lineRule="auto"/>
              <w:rPr>
                <w:rFonts w:ascii="Times New Roman" w:eastAsia="Times New Roman" w:hAnsi="Times New Roman" w:cs="Times New Roman"/>
                <w:b/>
                <w:sz w:val="20"/>
                <w:szCs w:val="20"/>
                <w:lang w:val="kk-KZ"/>
              </w:rPr>
            </w:pPr>
            <w:r w:rsidRPr="009340ED">
              <w:rPr>
                <w:rFonts w:ascii="Times New Roman" w:eastAsia="Times New Roman" w:hAnsi="Times New Roman" w:cs="Times New Roman"/>
                <w:b/>
                <w:sz w:val="20"/>
                <w:szCs w:val="20"/>
                <w:lang w:val="kk-KZ"/>
              </w:rPr>
              <w:t>Размещено на Информационной системе: 10.11.2025</w:t>
            </w:r>
          </w:p>
          <w:p w:rsidR="009340ED" w:rsidRPr="00B6254B" w:rsidRDefault="009340ED" w:rsidP="009340ED">
            <w:pPr>
              <w:spacing w:after="100" w:afterAutospacing="1" w:line="240" w:lineRule="auto"/>
              <w:rPr>
                <w:rFonts w:ascii="Times New Roman" w:eastAsia="Times New Roman" w:hAnsi="Times New Roman" w:cs="Times New Roman"/>
                <w:sz w:val="20"/>
                <w:szCs w:val="20"/>
                <w:lang w:val="kk-KZ"/>
              </w:rPr>
            </w:pPr>
            <w:r w:rsidRPr="009340ED">
              <w:rPr>
                <w:rFonts w:ascii="Times New Roman" w:eastAsia="Times New Roman" w:hAnsi="Times New Roman" w:cs="Times New Roman"/>
                <w:b/>
                <w:sz w:val="20"/>
                <w:szCs w:val="20"/>
                <w:lang w:val="kk-KZ"/>
              </w:rPr>
              <w:t>Размещено на ИР: 10.11.2025</w:t>
            </w:r>
          </w:p>
        </w:tc>
        <w:tc>
          <w:tcPr>
            <w:tcW w:w="982"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r>
      <w:tr w:rsidR="0067275E" w:rsidRPr="0067275E" w:rsidTr="003C22F9">
        <w:tc>
          <w:tcPr>
            <w:tcW w:w="427" w:type="dxa"/>
            <w:gridSpan w:val="2"/>
            <w:shd w:val="clear" w:color="auto" w:fill="auto"/>
          </w:tcPr>
          <w:p w:rsidR="0067275E" w:rsidRPr="0067275E" w:rsidRDefault="0067275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67275E" w:rsidRPr="0067275E" w:rsidRDefault="0067275E"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67275E" w:rsidRPr="0067275E" w:rsidRDefault="0067275E"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9340ED" w:rsidRPr="009340ED" w:rsidRDefault="009340ED" w:rsidP="009340ED">
            <w:pPr>
              <w:spacing w:after="100" w:afterAutospacing="1" w:line="240" w:lineRule="auto"/>
              <w:rPr>
                <w:rFonts w:ascii="Times New Roman" w:eastAsia="Times New Roman" w:hAnsi="Times New Roman" w:cs="Times New Roman"/>
                <w:b/>
                <w:sz w:val="20"/>
                <w:szCs w:val="20"/>
                <w:lang w:val="kk-KZ"/>
              </w:rPr>
            </w:pPr>
            <w:r w:rsidRPr="009340ED">
              <w:rPr>
                <w:rFonts w:ascii="Times New Roman" w:eastAsia="Times New Roman" w:hAnsi="Times New Roman" w:cs="Times New Roman"/>
                <w:b/>
                <w:sz w:val="20"/>
                <w:szCs w:val="20"/>
                <w:lang w:val="kk-KZ"/>
              </w:rPr>
              <w:t>06/11/2025 10:00</w:t>
            </w:r>
          </w:p>
          <w:p w:rsidR="009340ED" w:rsidRPr="009340ED" w:rsidRDefault="009340ED" w:rsidP="009340ED">
            <w:pPr>
              <w:spacing w:after="100" w:afterAutospacing="1" w:line="240" w:lineRule="auto"/>
              <w:rPr>
                <w:rFonts w:ascii="Times New Roman" w:eastAsia="Times New Roman" w:hAnsi="Times New Roman" w:cs="Times New Roman"/>
                <w:sz w:val="20"/>
                <w:szCs w:val="20"/>
                <w:lang w:val="kk-KZ"/>
              </w:rPr>
            </w:pPr>
            <w:r w:rsidRPr="009340ED">
              <w:rPr>
                <w:rFonts w:ascii="Times New Roman" w:eastAsia="Times New Roman" w:hAnsi="Times New Roman" w:cs="Times New Roman"/>
                <w:sz w:val="20"/>
                <w:szCs w:val="20"/>
                <w:lang w:val="kk-KZ"/>
              </w:rPr>
              <w:t>Проект нормативов допустимых выбросов, проект программы управления отходами, проект программы производственного экологического контроля, план природоохранных мероприятий для котельной №2 АО «Шығыс Жылу»</w:t>
            </w:r>
          </w:p>
          <w:p w:rsidR="0067275E" w:rsidRDefault="009340ED" w:rsidP="009340ED">
            <w:pPr>
              <w:spacing w:after="100" w:afterAutospacing="1" w:line="240" w:lineRule="auto"/>
              <w:rPr>
                <w:rFonts w:ascii="Times New Roman" w:eastAsia="Times New Roman" w:hAnsi="Times New Roman" w:cs="Times New Roman"/>
                <w:sz w:val="20"/>
                <w:szCs w:val="20"/>
                <w:lang w:val="kk-KZ"/>
              </w:rPr>
            </w:pPr>
            <w:r w:rsidRPr="009340ED">
              <w:rPr>
                <w:rFonts w:ascii="Times New Roman" w:eastAsia="Times New Roman" w:hAnsi="Times New Roman" w:cs="Times New Roman"/>
                <w:sz w:val="20"/>
                <w:szCs w:val="20"/>
                <w:lang w:val="kk-KZ"/>
              </w:rPr>
              <w:t>Заявитель: АО Шығыс Жылу</w:t>
            </w:r>
          </w:p>
          <w:p w:rsidR="009340ED" w:rsidRPr="009340ED" w:rsidRDefault="009340ED" w:rsidP="009340ED">
            <w:pPr>
              <w:spacing w:after="100" w:afterAutospacing="1" w:line="240" w:lineRule="auto"/>
              <w:rPr>
                <w:rFonts w:ascii="Times New Roman" w:eastAsia="Times New Roman" w:hAnsi="Times New Roman" w:cs="Times New Roman"/>
                <w:b/>
                <w:sz w:val="20"/>
                <w:szCs w:val="20"/>
                <w:lang w:val="kk-KZ"/>
              </w:rPr>
            </w:pPr>
            <w:r w:rsidRPr="009340ED">
              <w:rPr>
                <w:rFonts w:ascii="Times New Roman" w:eastAsia="Times New Roman" w:hAnsi="Times New Roman" w:cs="Times New Roman"/>
                <w:b/>
                <w:sz w:val="20"/>
                <w:szCs w:val="20"/>
                <w:lang w:val="kk-KZ"/>
              </w:rPr>
              <w:t>Размещено на Информационной системе: 10.11.2025</w:t>
            </w:r>
          </w:p>
          <w:p w:rsidR="009340ED" w:rsidRPr="00B6254B" w:rsidRDefault="009340ED" w:rsidP="009340ED">
            <w:pPr>
              <w:spacing w:after="100" w:afterAutospacing="1" w:line="240" w:lineRule="auto"/>
              <w:rPr>
                <w:rFonts w:ascii="Times New Roman" w:eastAsia="Times New Roman" w:hAnsi="Times New Roman" w:cs="Times New Roman"/>
                <w:sz w:val="20"/>
                <w:szCs w:val="20"/>
                <w:lang w:val="kk-KZ"/>
              </w:rPr>
            </w:pPr>
            <w:r w:rsidRPr="009340ED">
              <w:rPr>
                <w:rFonts w:ascii="Times New Roman" w:eastAsia="Times New Roman" w:hAnsi="Times New Roman" w:cs="Times New Roman"/>
                <w:b/>
                <w:sz w:val="20"/>
                <w:szCs w:val="20"/>
                <w:lang w:val="kk-KZ"/>
              </w:rPr>
              <w:t>Размещено на ИР: 10.11.2025</w:t>
            </w:r>
          </w:p>
        </w:tc>
        <w:tc>
          <w:tcPr>
            <w:tcW w:w="982"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r>
      <w:tr w:rsidR="0067275E" w:rsidRPr="00DA75E2" w:rsidTr="003C22F9">
        <w:tc>
          <w:tcPr>
            <w:tcW w:w="427" w:type="dxa"/>
            <w:gridSpan w:val="2"/>
            <w:shd w:val="clear" w:color="auto" w:fill="auto"/>
          </w:tcPr>
          <w:p w:rsidR="0067275E" w:rsidRPr="0067275E" w:rsidRDefault="0067275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67275E" w:rsidRPr="0067275E" w:rsidRDefault="0067275E"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67275E" w:rsidRPr="0067275E" w:rsidRDefault="0067275E"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DA75E2" w:rsidRPr="00DA75E2" w:rsidRDefault="00DA75E2" w:rsidP="00DA75E2">
            <w:pPr>
              <w:spacing w:after="100" w:afterAutospacing="1" w:line="240" w:lineRule="auto"/>
              <w:rPr>
                <w:rFonts w:ascii="Times New Roman" w:eastAsia="Times New Roman" w:hAnsi="Times New Roman" w:cs="Times New Roman"/>
                <w:b/>
                <w:sz w:val="20"/>
                <w:szCs w:val="20"/>
                <w:lang w:val="kk-KZ"/>
              </w:rPr>
            </w:pPr>
            <w:r w:rsidRPr="00DA75E2">
              <w:rPr>
                <w:rFonts w:ascii="Times New Roman" w:eastAsia="Times New Roman" w:hAnsi="Times New Roman" w:cs="Times New Roman"/>
                <w:b/>
                <w:sz w:val="20"/>
                <w:szCs w:val="20"/>
                <w:lang w:val="kk-KZ"/>
              </w:rPr>
              <w:t>07/11/2025 11:00</w:t>
            </w:r>
          </w:p>
          <w:p w:rsidR="00DA75E2" w:rsidRPr="00DA75E2" w:rsidRDefault="00DA75E2" w:rsidP="00DA75E2">
            <w:pPr>
              <w:spacing w:after="100" w:afterAutospacing="1" w:line="240" w:lineRule="auto"/>
              <w:rPr>
                <w:rFonts w:ascii="Times New Roman" w:eastAsia="Times New Roman" w:hAnsi="Times New Roman" w:cs="Times New Roman"/>
                <w:sz w:val="20"/>
                <w:szCs w:val="20"/>
                <w:lang w:val="kk-KZ"/>
              </w:rPr>
            </w:pPr>
            <w:r w:rsidRPr="00DA75E2">
              <w:rPr>
                <w:rFonts w:ascii="Times New Roman" w:eastAsia="Times New Roman" w:hAnsi="Times New Roman" w:cs="Times New Roman"/>
                <w:sz w:val="20"/>
                <w:szCs w:val="20"/>
                <w:lang w:val="kk-KZ"/>
              </w:rPr>
              <w:t>Материалы документов для получения экологического разрешения на воздействие к Плану геологоразведочных работ на твердые полезные ископаемые по блокам M-44-95-(10г-5б-10) (частично), M-44-95-(10г-5б-15) (частично) в Восточно-Казахстанской области (Лицензия №3178-EL от 21.02.2025 г.)</w:t>
            </w:r>
          </w:p>
          <w:p w:rsidR="0067275E" w:rsidRDefault="00DA75E2" w:rsidP="00DA75E2">
            <w:pPr>
              <w:spacing w:after="100" w:afterAutospacing="1" w:line="240" w:lineRule="auto"/>
              <w:rPr>
                <w:rFonts w:ascii="Times New Roman" w:eastAsia="Times New Roman" w:hAnsi="Times New Roman" w:cs="Times New Roman"/>
                <w:sz w:val="20"/>
                <w:szCs w:val="20"/>
                <w:lang w:val="kk-KZ"/>
              </w:rPr>
            </w:pPr>
            <w:r w:rsidRPr="00DA75E2">
              <w:rPr>
                <w:rFonts w:ascii="Times New Roman" w:eastAsia="Times New Roman" w:hAnsi="Times New Roman" w:cs="Times New Roman"/>
                <w:sz w:val="20"/>
                <w:szCs w:val="20"/>
                <w:lang w:val="kk-KZ"/>
              </w:rPr>
              <w:t>Заявитель: ""KAZ Critical Minerals"" жауапкершілігі шектеулі серіктестігі</w:t>
            </w:r>
          </w:p>
          <w:p w:rsidR="00DA75E2" w:rsidRPr="009340ED" w:rsidRDefault="00DA75E2" w:rsidP="00DA75E2">
            <w:pPr>
              <w:spacing w:after="100" w:afterAutospacing="1" w:line="240" w:lineRule="auto"/>
              <w:rPr>
                <w:rFonts w:ascii="Times New Roman" w:eastAsia="Times New Roman" w:hAnsi="Times New Roman" w:cs="Times New Roman"/>
                <w:b/>
                <w:sz w:val="20"/>
                <w:szCs w:val="20"/>
                <w:lang w:val="kk-KZ"/>
              </w:rPr>
            </w:pPr>
            <w:r w:rsidRPr="009340ED">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12</w:t>
            </w:r>
            <w:r w:rsidRPr="009340ED">
              <w:rPr>
                <w:rFonts w:ascii="Times New Roman" w:eastAsia="Times New Roman" w:hAnsi="Times New Roman" w:cs="Times New Roman"/>
                <w:b/>
                <w:sz w:val="20"/>
                <w:szCs w:val="20"/>
                <w:lang w:val="kk-KZ"/>
              </w:rPr>
              <w:t>.11.2025</w:t>
            </w:r>
          </w:p>
          <w:p w:rsidR="00DA75E2" w:rsidRPr="00B6254B" w:rsidRDefault="00DA75E2" w:rsidP="00DA75E2">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lastRenderedPageBreak/>
              <w:t>Размещено на ИР: 12</w:t>
            </w:r>
            <w:r w:rsidRPr="009340ED">
              <w:rPr>
                <w:rFonts w:ascii="Times New Roman" w:eastAsia="Times New Roman" w:hAnsi="Times New Roman" w:cs="Times New Roman"/>
                <w:b/>
                <w:sz w:val="20"/>
                <w:szCs w:val="20"/>
                <w:lang w:val="kk-KZ"/>
              </w:rPr>
              <w:t>.11.2025</w:t>
            </w:r>
          </w:p>
        </w:tc>
        <w:tc>
          <w:tcPr>
            <w:tcW w:w="982"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r>
      <w:tr w:rsidR="0067275E" w:rsidRPr="00DA75E2" w:rsidTr="003C22F9">
        <w:tc>
          <w:tcPr>
            <w:tcW w:w="427" w:type="dxa"/>
            <w:gridSpan w:val="2"/>
            <w:shd w:val="clear" w:color="auto" w:fill="auto"/>
          </w:tcPr>
          <w:p w:rsidR="0067275E" w:rsidRPr="0067275E" w:rsidRDefault="0067275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67275E" w:rsidRPr="0067275E" w:rsidRDefault="0067275E"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DE3231" w:rsidRPr="0067275E" w:rsidRDefault="00DE3231" w:rsidP="00DE3231">
            <w:pPr>
              <w:shd w:val="clear" w:color="auto" w:fill="FFFFFF"/>
              <w:spacing w:after="0" w:line="240" w:lineRule="auto"/>
              <w:rPr>
                <w:rFonts w:ascii="Times New Roman" w:eastAsia="Times New Roman" w:hAnsi="Times New Roman" w:cs="Times New Roman"/>
                <w:b/>
                <w:sz w:val="20"/>
                <w:szCs w:val="20"/>
                <w:lang w:val="kk-KZ" w:eastAsia="ru-RU"/>
              </w:rPr>
            </w:pPr>
          </w:p>
        </w:tc>
        <w:tc>
          <w:tcPr>
            <w:tcW w:w="1408"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9314E3" w:rsidRPr="00DA75E2" w:rsidRDefault="009314E3" w:rsidP="009314E3">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07/11/2025 14:00</w:t>
            </w:r>
          </w:p>
          <w:p w:rsidR="009314E3" w:rsidRDefault="009314E3" w:rsidP="009314E3">
            <w:pPr>
              <w:shd w:val="clear" w:color="auto" w:fill="FFFFFF"/>
              <w:spacing w:after="0" w:line="240" w:lineRule="auto"/>
              <w:rPr>
                <w:rFonts w:ascii="Times New Roman" w:eastAsia="Times New Roman" w:hAnsi="Times New Roman" w:cs="Times New Roman"/>
                <w:b/>
                <w:sz w:val="20"/>
                <w:szCs w:val="20"/>
                <w:lang w:val="kk-KZ" w:eastAsia="ru-RU"/>
              </w:rPr>
            </w:pPr>
          </w:p>
          <w:p w:rsidR="009314E3" w:rsidRPr="00DE3231" w:rsidRDefault="009314E3" w:rsidP="009314E3">
            <w:pPr>
              <w:shd w:val="clear" w:color="auto" w:fill="FFFFFF"/>
              <w:spacing w:after="0" w:line="240" w:lineRule="auto"/>
              <w:rPr>
                <w:rFonts w:ascii="Times New Roman" w:eastAsia="Times New Roman" w:hAnsi="Times New Roman" w:cs="Times New Roman"/>
                <w:sz w:val="20"/>
                <w:szCs w:val="20"/>
                <w:lang w:val="kk-KZ" w:eastAsia="ru-RU"/>
              </w:rPr>
            </w:pPr>
            <w:r w:rsidRPr="00DE3231">
              <w:rPr>
                <w:rFonts w:ascii="Times New Roman" w:eastAsia="Times New Roman" w:hAnsi="Times New Roman" w:cs="Times New Roman"/>
                <w:sz w:val="20"/>
                <w:szCs w:val="20"/>
                <w:lang w:val="kk-KZ" w:eastAsia="ru-RU"/>
              </w:rPr>
              <w:t>Материалы для получения экологического разрешения на воздействие для объектов II категории (Золоотвал №3 ТОО "Усть-Каменогорская ТЭЦ")</w:t>
            </w:r>
          </w:p>
          <w:p w:rsidR="009314E3" w:rsidRPr="00DE3231" w:rsidRDefault="009314E3" w:rsidP="009314E3">
            <w:pPr>
              <w:shd w:val="clear" w:color="auto" w:fill="FFFFFF"/>
              <w:spacing w:after="0" w:line="240" w:lineRule="auto"/>
              <w:rPr>
                <w:rFonts w:ascii="Times New Roman" w:eastAsia="Times New Roman" w:hAnsi="Times New Roman" w:cs="Times New Roman"/>
                <w:sz w:val="20"/>
                <w:szCs w:val="20"/>
                <w:lang w:val="kk-KZ" w:eastAsia="ru-RU"/>
              </w:rPr>
            </w:pPr>
          </w:p>
          <w:p w:rsidR="009314E3" w:rsidRPr="00DE3231" w:rsidRDefault="009314E3" w:rsidP="009314E3">
            <w:pPr>
              <w:shd w:val="clear" w:color="auto" w:fill="FFFFFF"/>
              <w:spacing w:after="0" w:line="240" w:lineRule="auto"/>
              <w:rPr>
                <w:rFonts w:ascii="Times New Roman" w:eastAsia="Times New Roman" w:hAnsi="Times New Roman" w:cs="Times New Roman"/>
                <w:sz w:val="20"/>
                <w:szCs w:val="20"/>
                <w:lang w:val="kk-KZ" w:eastAsia="ru-RU"/>
              </w:rPr>
            </w:pPr>
            <w:r w:rsidRPr="00DE3231">
              <w:rPr>
                <w:rFonts w:ascii="Times New Roman" w:eastAsia="Times New Roman" w:hAnsi="Times New Roman" w:cs="Times New Roman"/>
                <w:sz w:val="20"/>
                <w:szCs w:val="20"/>
                <w:lang w:val="kk-KZ" w:eastAsia="ru-RU"/>
              </w:rPr>
              <w:t>Заявитель: Товарищество с ограниченной ответственностью ""Усть-Каменогорская ТЭЦ""</w:t>
            </w:r>
          </w:p>
          <w:p w:rsidR="009314E3" w:rsidRDefault="009314E3" w:rsidP="009314E3">
            <w:pPr>
              <w:shd w:val="clear" w:color="auto" w:fill="FFFFFF"/>
              <w:spacing w:after="0" w:line="240" w:lineRule="auto"/>
              <w:rPr>
                <w:rFonts w:ascii="Times New Roman" w:eastAsia="Times New Roman" w:hAnsi="Times New Roman" w:cs="Times New Roman"/>
                <w:b/>
                <w:sz w:val="20"/>
                <w:szCs w:val="20"/>
                <w:lang w:val="kk-KZ" w:eastAsia="ru-RU"/>
              </w:rPr>
            </w:pPr>
          </w:p>
          <w:p w:rsidR="009314E3" w:rsidRDefault="009314E3" w:rsidP="009314E3">
            <w:pPr>
              <w:shd w:val="clear" w:color="auto" w:fill="FFFFFF"/>
              <w:spacing w:after="0" w:line="240" w:lineRule="auto"/>
              <w:rPr>
                <w:rFonts w:ascii="Times New Roman" w:eastAsia="Times New Roman" w:hAnsi="Times New Roman" w:cs="Times New Roman"/>
                <w:b/>
                <w:sz w:val="20"/>
                <w:szCs w:val="20"/>
                <w:lang w:val="kk-KZ" w:eastAsia="ru-RU"/>
              </w:rPr>
            </w:pPr>
            <w:r w:rsidRPr="00DE3231">
              <w:rPr>
                <w:rFonts w:ascii="Times New Roman" w:eastAsia="Times New Roman" w:hAnsi="Times New Roman" w:cs="Times New Roman"/>
                <w:b/>
                <w:sz w:val="20"/>
                <w:szCs w:val="20"/>
                <w:lang w:val="kk-KZ" w:eastAsia="ru-RU"/>
              </w:rPr>
              <w:t>Размещено на Информационной системе: 12.11.2025</w:t>
            </w:r>
          </w:p>
          <w:p w:rsidR="009314E3" w:rsidRPr="00DE3231" w:rsidRDefault="009314E3" w:rsidP="009314E3">
            <w:pPr>
              <w:shd w:val="clear" w:color="auto" w:fill="FFFFFF"/>
              <w:spacing w:after="0" w:line="240" w:lineRule="auto"/>
              <w:rPr>
                <w:rFonts w:ascii="Times New Roman" w:eastAsia="Times New Roman" w:hAnsi="Times New Roman" w:cs="Times New Roman"/>
                <w:b/>
                <w:sz w:val="20"/>
                <w:szCs w:val="20"/>
                <w:lang w:val="kk-KZ" w:eastAsia="ru-RU"/>
              </w:rPr>
            </w:pPr>
          </w:p>
          <w:p w:rsidR="0067275E" w:rsidRPr="00B6254B" w:rsidRDefault="009314E3" w:rsidP="009314E3">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eastAsia="ru-RU"/>
              </w:rPr>
              <w:t>Размещено на ИР: -</w:t>
            </w:r>
          </w:p>
        </w:tc>
        <w:tc>
          <w:tcPr>
            <w:tcW w:w="982" w:type="dxa"/>
            <w:shd w:val="clear" w:color="auto" w:fill="auto"/>
          </w:tcPr>
          <w:p w:rsidR="0067275E" w:rsidRPr="0067275E" w:rsidRDefault="004C2842" w:rsidP="008E6165">
            <w:pPr>
              <w:spacing w:after="0" w:line="240" w:lineRule="auto"/>
              <w:jc w:val="center"/>
              <w:rPr>
                <w:rFonts w:ascii="Times New Roman" w:eastAsia="Times New Roman" w:hAnsi="Times New Roman" w:cs="Times New Roman"/>
                <w:bCs/>
                <w:sz w:val="20"/>
                <w:szCs w:val="20"/>
                <w:lang w:val="kk-KZ" w:eastAsia="ru-RU"/>
              </w:rPr>
            </w:pPr>
            <w:r w:rsidRPr="00CD7060">
              <w:rPr>
                <w:rFonts w:ascii="Times New Roman" w:eastAsia="Times New Roman" w:hAnsi="Times New Roman" w:cs="Times New Roman"/>
                <w:color w:val="FF0000"/>
                <w:sz w:val="20"/>
                <w:szCs w:val="20"/>
                <w:lang w:eastAsia="ru-RU"/>
              </w:rPr>
              <w:t>Отсутсвует обь</w:t>
            </w:r>
            <w:r>
              <w:rPr>
                <w:rFonts w:ascii="Times New Roman" w:eastAsia="Times New Roman" w:hAnsi="Times New Roman" w:cs="Times New Roman"/>
                <w:color w:val="FF0000"/>
                <w:sz w:val="20"/>
                <w:szCs w:val="20"/>
                <w:lang w:eastAsia="ru-RU"/>
              </w:rPr>
              <w:t>явления на сайте МИО Скрин от 11</w:t>
            </w:r>
            <w:r w:rsidRPr="00CD7060">
              <w:rPr>
                <w:rFonts w:ascii="Times New Roman" w:eastAsia="Times New Roman" w:hAnsi="Times New Roman" w:cs="Times New Roman"/>
                <w:color w:val="FF0000"/>
                <w:sz w:val="20"/>
                <w:szCs w:val="20"/>
                <w:lang w:eastAsia="ru-RU"/>
              </w:rPr>
              <w:t>.12.2025</w:t>
            </w:r>
          </w:p>
        </w:tc>
      </w:tr>
      <w:tr w:rsidR="0067275E" w:rsidRPr="00DA75E2" w:rsidTr="003C22F9">
        <w:tc>
          <w:tcPr>
            <w:tcW w:w="427" w:type="dxa"/>
            <w:gridSpan w:val="2"/>
            <w:shd w:val="clear" w:color="auto" w:fill="auto"/>
          </w:tcPr>
          <w:p w:rsidR="0067275E" w:rsidRPr="0067275E" w:rsidRDefault="0067275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67275E" w:rsidRPr="0067275E" w:rsidRDefault="0067275E"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67275E" w:rsidRPr="0067275E" w:rsidRDefault="0067275E"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0D13C3" w:rsidRPr="000D13C3" w:rsidRDefault="000D13C3" w:rsidP="000D13C3">
            <w:pPr>
              <w:spacing w:after="100" w:afterAutospacing="1" w:line="240" w:lineRule="auto"/>
              <w:rPr>
                <w:rFonts w:ascii="Times New Roman" w:eastAsia="Times New Roman" w:hAnsi="Times New Roman" w:cs="Times New Roman"/>
                <w:b/>
                <w:sz w:val="20"/>
                <w:szCs w:val="20"/>
                <w:lang w:val="kk-KZ"/>
              </w:rPr>
            </w:pPr>
            <w:r w:rsidRPr="000D13C3">
              <w:rPr>
                <w:rFonts w:ascii="Times New Roman" w:eastAsia="Times New Roman" w:hAnsi="Times New Roman" w:cs="Times New Roman"/>
                <w:b/>
                <w:sz w:val="20"/>
                <w:szCs w:val="20"/>
                <w:lang w:val="kk-KZ"/>
              </w:rPr>
              <w:t>07/11/2025 10:00</w:t>
            </w:r>
          </w:p>
          <w:p w:rsidR="000D13C3" w:rsidRPr="000D13C3" w:rsidRDefault="000D13C3" w:rsidP="000D13C3">
            <w:pPr>
              <w:spacing w:after="100" w:afterAutospacing="1" w:line="240" w:lineRule="auto"/>
              <w:rPr>
                <w:rFonts w:ascii="Times New Roman" w:eastAsia="Times New Roman" w:hAnsi="Times New Roman" w:cs="Times New Roman"/>
                <w:sz w:val="20"/>
                <w:szCs w:val="20"/>
                <w:lang w:val="kk-KZ"/>
              </w:rPr>
            </w:pPr>
            <w:r w:rsidRPr="000D13C3">
              <w:rPr>
                <w:rFonts w:ascii="Times New Roman" w:eastAsia="Times New Roman" w:hAnsi="Times New Roman" w:cs="Times New Roman"/>
                <w:sz w:val="20"/>
                <w:szCs w:val="20"/>
                <w:lang w:val="kk-KZ"/>
              </w:rPr>
              <w:t>Материалы документов для получения экологического разрешения на воздействие, к рабочему проекту «Переоборудование с реконструкцией ангара (путем строительства пристроя с размещением цеха по переработке семян подсолнечника и производства масло-жировой продукции)»</w:t>
            </w:r>
          </w:p>
          <w:p w:rsidR="0067275E" w:rsidRDefault="000D13C3" w:rsidP="000D13C3">
            <w:pPr>
              <w:spacing w:after="100" w:afterAutospacing="1" w:line="240" w:lineRule="auto"/>
              <w:rPr>
                <w:rFonts w:ascii="Times New Roman" w:eastAsia="Times New Roman" w:hAnsi="Times New Roman" w:cs="Times New Roman"/>
                <w:sz w:val="20"/>
                <w:szCs w:val="20"/>
                <w:lang w:val="kk-KZ"/>
              </w:rPr>
            </w:pPr>
            <w:r w:rsidRPr="000D13C3">
              <w:rPr>
                <w:rFonts w:ascii="Times New Roman" w:eastAsia="Times New Roman" w:hAnsi="Times New Roman" w:cs="Times New Roman"/>
                <w:sz w:val="20"/>
                <w:szCs w:val="20"/>
                <w:lang w:val="kk-KZ"/>
              </w:rPr>
              <w:t>Заявитель: Товарищество с ограниченной ответственностью ""ИРТЫШ-ТЗ"" (ИУ)</w:t>
            </w:r>
          </w:p>
          <w:p w:rsidR="000D13C3" w:rsidRPr="009340ED" w:rsidRDefault="000D13C3" w:rsidP="000D13C3">
            <w:pPr>
              <w:spacing w:after="100" w:afterAutospacing="1" w:line="240" w:lineRule="auto"/>
              <w:rPr>
                <w:rFonts w:ascii="Times New Roman" w:eastAsia="Times New Roman" w:hAnsi="Times New Roman" w:cs="Times New Roman"/>
                <w:b/>
                <w:sz w:val="20"/>
                <w:szCs w:val="20"/>
                <w:lang w:val="kk-KZ"/>
              </w:rPr>
            </w:pPr>
            <w:r w:rsidRPr="009340ED">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11</w:t>
            </w:r>
            <w:r w:rsidRPr="009340ED">
              <w:rPr>
                <w:rFonts w:ascii="Times New Roman" w:eastAsia="Times New Roman" w:hAnsi="Times New Roman" w:cs="Times New Roman"/>
                <w:b/>
                <w:sz w:val="20"/>
                <w:szCs w:val="20"/>
                <w:lang w:val="kk-KZ"/>
              </w:rPr>
              <w:t>.11.2025</w:t>
            </w:r>
          </w:p>
          <w:p w:rsidR="000D13C3" w:rsidRPr="00B6254B" w:rsidRDefault="000D13C3" w:rsidP="000D13C3">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11</w:t>
            </w:r>
            <w:r w:rsidRPr="009340ED">
              <w:rPr>
                <w:rFonts w:ascii="Times New Roman" w:eastAsia="Times New Roman" w:hAnsi="Times New Roman" w:cs="Times New Roman"/>
                <w:b/>
                <w:sz w:val="20"/>
                <w:szCs w:val="20"/>
                <w:lang w:val="kk-KZ"/>
              </w:rPr>
              <w:t>.11.2025</w:t>
            </w:r>
          </w:p>
        </w:tc>
        <w:tc>
          <w:tcPr>
            <w:tcW w:w="982"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r>
      <w:tr w:rsidR="0067275E" w:rsidRPr="00DA75E2" w:rsidTr="003C22F9">
        <w:tc>
          <w:tcPr>
            <w:tcW w:w="427" w:type="dxa"/>
            <w:gridSpan w:val="2"/>
            <w:shd w:val="clear" w:color="auto" w:fill="auto"/>
          </w:tcPr>
          <w:p w:rsidR="0067275E" w:rsidRPr="0067275E" w:rsidRDefault="0067275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67275E" w:rsidRPr="0067275E" w:rsidRDefault="0067275E"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0D13C3" w:rsidRDefault="000D13C3" w:rsidP="000D13C3">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12/12/2025 10:00</w:t>
            </w:r>
          </w:p>
          <w:p w:rsidR="000D13C3" w:rsidRPr="000D13C3" w:rsidRDefault="000D13C3" w:rsidP="000D13C3">
            <w:pPr>
              <w:shd w:val="clear" w:color="auto" w:fill="FFFFFF"/>
              <w:spacing w:after="0" w:line="240" w:lineRule="auto"/>
              <w:rPr>
                <w:rFonts w:ascii="Times New Roman" w:eastAsia="Times New Roman" w:hAnsi="Times New Roman" w:cs="Times New Roman"/>
                <w:b/>
                <w:sz w:val="20"/>
                <w:szCs w:val="20"/>
                <w:lang w:val="kk-KZ" w:eastAsia="ru-RU"/>
              </w:rPr>
            </w:pPr>
          </w:p>
          <w:p w:rsidR="000D13C3" w:rsidRPr="00A420EB" w:rsidRDefault="000D13C3" w:rsidP="000D13C3">
            <w:pPr>
              <w:shd w:val="clear" w:color="auto" w:fill="FFFFFF"/>
              <w:spacing w:after="0" w:line="240" w:lineRule="auto"/>
              <w:rPr>
                <w:rFonts w:ascii="Times New Roman" w:eastAsia="Times New Roman" w:hAnsi="Times New Roman" w:cs="Times New Roman"/>
                <w:sz w:val="20"/>
                <w:szCs w:val="20"/>
                <w:lang w:val="kk-KZ" w:eastAsia="ru-RU"/>
              </w:rPr>
            </w:pPr>
            <w:r w:rsidRPr="00A420EB">
              <w:rPr>
                <w:rFonts w:ascii="Times New Roman" w:eastAsia="Times New Roman" w:hAnsi="Times New Roman" w:cs="Times New Roman"/>
                <w:sz w:val="20"/>
                <w:szCs w:val="20"/>
                <w:lang w:val="kk-KZ" w:eastAsia="ru-RU"/>
              </w:rPr>
              <w:t>Материалы для получения экологического разрешения на воздействие на 2026-2035 годы (НДВ, ПУО, ПЭК, ППМ, РООС) для Завода по производству теплоизоляционных материалов (минеральная вата) ТОО «StoneWool»</w:t>
            </w:r>
          </w:p>
          <w:p w:rsidR="00A420EB" w:rsidRPr="00A420EB" w:rsidRDefault="00A420EB" w:rsidP="000D13C3">
            <w:pPr>
              <w:shd w:val="clear" w:color="auto" w:fill="FFFFFF"/>
              <w:spacing w:after="0" w:line="240" w:lineRule="auto"/>
              <w:rPr>
                <w:rFonts w:ascii="Times New Roman" w:eastAsia="Times New Roman" w:hAnsi="Times New Roman" w:cs="Times New Roman"/>
                <w:sz w:val="20"/>
                <w:szCs w:val="20"/>
                <w:lang w:val="kk-KZ" w:eastAsia="ru-RU"/>
              </w:rPr>
            </w:pPr>
          </w:p>
          <w:p w:rsidR="0067275E" w:rsidRPr="00A420EB" w:rsidRDefault="000D13C3" w:rsidP="000D13C3">
            <w:pPr>
              <w:shd w:val="clear" w:color="auto" w:fill="FFFFFF"/>
              <w:spacing w:after="0" w:line="240" w:lineRule="auto"/>
              <w:rPr>
                <w:rFonts w:ascii="Times New Roman" w:eastAsia="Times New Roman" w:hAnsi="Times New Roman" w:cs="Times New Roman"/>
                <w:sz w:val="20"/>
                <w:szCs w:val="20"/>
                <w:lang w:val="kk-KZ" w:eastAsia="ru-RU"/>
              </w:rPr>
            </w:pPr>
            <w:r w:rsidRPr="00A420EB">
              <w:rPr>
                <w:rFonts w:ascii="Times New Roman" w:eastAsia="Times New Roman" w:hAnsi="Times New Roman" w:cs="Times New Roman"/>
                <w:sz w:val="20"/>
                <w:szCs w:val="20"/>
                <w:lang w:val="kk-KZ" w:eastAsia="ru-RU"/>
              </w:rPr>
              <w:t>Заявитель: ""StoneWool"" жауапкершілігі шектеулі серіктестігі</w:t>
            </w:r>
          </w:p>
          <w:p w:rsidR="000D13C3" w:rsidRDefault="000D13C3" w:rsidP="000D13C3">
            <w:pPr>
              <w:shd w:val="clear" w:color="auto" w:fill="FFFFFF"/>
              <w:spacing w:after="0" w:line="240" w:lineRule="auto"/>
              <w:rPr>
                <w:rFonts w:ascii="Times New Roman" w:eastAsia="Times New Roman" w:hAnsi="Times New Roman" w:cs="Times New Roman"/>
                <w:b/>
                <w:sz w:val="20"/>
                <w:szCs w:val="20"/>
                <w:lang w:val="kk-KZ" w:eastAsia="ru-RU"/>
              </w:rPr>
            </w:pPr>
          </w:p>
          <w:p w:rsidR="000D13C3" w:rsidRPr="000D13C3" w:rsidRDefault="000D13C3" w:rsidP="000D13C3">
            <w:pPr>
              <w:shd w:val="clear" w:color="auto" w:fill="FFFFFF"/>
              <w:spacing w:after="0" w:line="240" w:lineRule="auto"/>
              <w:rPr>
                <w:rFonts w:ascii="Times New Roman" w:eastAsia="Times New Roman" w:hAnsi="Times New Roman" w:cs="Times New Roman"/>
                <w:b/>
                <w:sz w:val="20"/>
                <w:szCs w:val="20"/>
                <w:lang w:val="kk-KZ" w:eastAsia="ru-RU"/>
              </w:rPr>
            </w:pPr>
            <w:r w:rsidRPr="000D13C3">
              <w:rPr>
                <w:rFonts w:ascii="Times New Roman" w:eastAsia="Times New Roman" w:hAnsi="Times New Roman" w:cs="Times New Roman"/>
                <w:b/>
                <w:sz w:val="20"/>
                <w:szCs w:val="20"/>
                <w:lang w:val="kk-KZ" w:eastAsia="ru-RU"/>
              </w:rPr>
              <w:t>Размеще</w:t>
            </w:r>
            <w:r w:rsidR="00A420EB">
              <w:rPr>
                <w:rFonts w:ascii="Times New Roman" w:eastAsia="Times New Roman" w:hAnsi="Times New Roman" w:cs="Times New Roman"/>
                <w:b/>
                <w:sz w:val="20"/>
                <w:szCs w:val="20"/>
                <w:lang w:val="kk-KZ" w:eastAsia="ru-RU"/>
              </w:rPr>
              <w:t>но на Информационной системе: 07</w:t>
            </w:r>
            <w:r w:rsidRPr="000D13C3">
              <w:rPr>
                <w:rFonts w:ascii="Times New Roman" w:eastAsia="Times New Roman" w:hAnsi="Times New Roman" w:cs="Times New Roman"/>
                <w:b/>
                <w:sz w:val="20"/>
                <w:szCs w:val="20"/>
                <w:lang w:val="kk-KZ" w:eastAsia="ru-RU"/>
              </w:rPr>
              <w:t>.11.2025</w:t>
            </w:r>
          </w:p>
          <w:p w:rsidR="000D13C3" w:rsidRPr="000D13C3" w:rsidRDefault="000D13C3" w:rsidP="000D13C3">
            <w:pPr>
              <w:shd w:val="clear" w:color="auto" w:fill="FFFFFF"/>
              <w:spacing w:after="0" w:line="240" w:lineRule="auto"/>
              <w:rPr>
                <w:rFonts w:ascii="Times New Roman" w:eastAsia="Times New Roman" w:hAnsi="Times New Roman" w:cs="Times New Roman"/>
                <w:b/>
                <w:sz w:val="20"/>
                <w:szCs w:val="20"/>
                <w:lang w:val="kk-KZ" w:eastAsia="ru-RU"/>
              </w:rPr>
            </w:pPr>
          </w:p>
          <w:p w:rsidR="000D13C3" w:rsidRPr="0067275E" w:rsidRDefault="000D13C3" w:rsidP="000D13C3">
            <w:pPr>
              <w:shd w:val="clear" w:color="auto" w:fill="FFFFFF"/>
              <w:spacing w:after="0" w:line="240" w:lineRule="auto"/>
              <w:rPr>
                <w:rFonts w:ascii="Times New Roman" w:eastAsia="Times New Roman" w:hAnsi="Times New Roman" w:cs="Times New Roman"/>
                <w:b/>
                <w:sz w:val="20"/>
                <w:szCs w:val="20"/>
                <w:lang w:val="kk-KZ" w:eastAsia="ru-RU"/>
              </w:rPr>
            </w:pPr>
            <w:r w:rsidRPr="000D13C3">
              <w:rPr>
                <w:rFonts w:ascii="Times New Roman" w:eastAsia="Times New Roman" w:hAnsi="Times New Roman" w:cs="Times New Roman"/>
                <w:b/>
                <w:sz w:val="20"/>
                <w:szCs w:val="20"/>
                <w:lang w:val="kk-KZ" w:eastAsia="ru-RU"/>
              </w:rPr>
              <w:t>Размещено на ИР: -</w:t>
            </w:r>
          </w:p>
        </w:tc>
        <w:tc>
          <w:tcPr>
            <w:tcW w:w="1408" w:type="dxa"/>
            <w:shd w:val="clear" w:color="auto" w:fill="auto"/>
          </w:tcPr>
          <w:p w:rsidR="0067275E"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r w:rsidRPr="00CD7060">
              <w:rPr>
                <w:rFonts w:ascii="Times New Roman" w:eastAsia="Times New Roman" w:hAnsi="Times New Roman" w:cs="Times New Roman"/>
                <w:color w:val="FF0000"/>
                <w:sz w:val="20"/>
                <w:szCs w:val="20"/>
                <w:lang w:eastAsia="ru-RU"/>
              </w:rPr>
              <w:lastRenderedPageBreak/>
              <w:t>Отсутсвует обь</w:t>
            </w:r>
            <w:r>
              <w:rPr>
                <w:rFonts w:ascii="Times New Roman" w:eastAsia="Times New Roman" w:hAnsi="Times New Roman" w:cs="Times New Roman"/>
                <w:color w:val="FF0000"/>
                <w:sz w:val="20"/>
                <w:szCs w:val="20"/>
                <w:lang w:eastAsia="ru-RU"/>
              </w:rPr>
              <w:t>явления на сайте МИО Скрин от 11</w:t>
            </w:r>
            <w:r w:rsidRPr="00CD7060">
              <w:rPr>
                <w:rFonts w:ascii="Times New Roman" w:eastAsia="Times New Roman" w:hAnsi="Times New Roman" w:cs="Times New Roman"/>
                <w:color w:val="FF0000"/>
                <w:sz w:val="20"/>
                <w:szCs w:val="20"/>
                <w:lang w:eastAsia="ru-RU"/>
              </w:rPr>
              <w:t>.12.2025</w:t>
            </w:r>
          </w:p>
        </w:tc>
        <w:tc>
          <w:tcPr>
            <w:tcW w:w="2703" w:type="dxa"/>
            <w:shd w:val="clear" w:color="auto" w:fill="auto"/>
          </w:tcPr>
          <w:p w:rsidR="0067275E" w:rsidRPr="00B6254B" w:rsidRDefault="0067275E" w:rsidP="008E6165">
            <w:pPr>
              <w:spacing w:after="100" w:afterAutospacing="1" w:line="240" w:lineRule="auto"/>
              <w:rPr>
                <w:rFonts w:ascii="Times New Roman" w:eastAsia="Times New Roman" w:hAnsi="Times New Roman" w:cs="Times New Roman"/>
                <w:sz w:val="20"/>
                <w:szCs w:val="20"/>
                <w:lang w:val="kk-KZ"/>
              </w:rPr>
            </w:pPr>
          </w:p>
        </w:tc>
        <w:tc>
          <w:tcPr>
            <w:tcW w:w="982"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r>
      <w:tr w:rsidR="0067275E" w:rsidRPr="00DA75E2" w:rsidTr="003C22F9">
        <w:tc>
          <w:tcPr>
            <w:tcW w:w="427" w:type="dxa"/>
            <w:gridSpan w:val="2"/>
            <w:shd w:val="clear" w:color="auto" w:fill="auto"/>
          </w:tcPr>
          <w:p w:rsidR="0067275E" w:rsidRPr="0067275E" w:rsidRDefault="0067275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67275E" w:rsidRPr="0067275E" w:rsidRDefault="0067275E"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67275E" w:rsidRPr="0067275E" w:rsidRDefault="0067275E"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5B2A82" w:rsidRPr="005B2A82" w:rsidRDefault="005B2A82" w:rsidP="005B2A82">
            <w:pPr>
              <w:spacing w:after="100" w:afterAutospacing="1" w:line="240" w:lineRule="auto"/>
              <w:rPr>
                <w:rFonts w:ascii="Times New Roman" w:eastAsia="Times New Roman" w:hAnsi="Times New Roman" w:cs="Times New Roman"/>
                <w:b/>
                <w:sz w:val="20"/>
                <w:szCs w:val="20"/>
                <w:lang w:val="kk-KZ"/>
              </w:rPr>
            </w:pPr>
            <w:r w:rsidRPr="005B2A82">
              <w:rPr>
                <w:rFonts w:ascii="Times New Roman" w:eastAsia="Times New Roman" w:hAnsi="Times New Roman" w:cs="Times New Roman"/>
                <w:b/>
                <w:sz w:val="20"/>
                <w:szCs w:val="20"/>
                <w:lang w:val="kk-KZ"/>
              </w:rPr>
              <w:t>10/11/2025 10:00</w:t>
            </w:r>
          </w:p>
          <w:p w:rsidR="005B2A82" w:rsidRPr="005B2A82" w:rsidRDefault="005B2A82" w:rsidP="005B2A82">
            <w:pPr>
              <w:spacing w:after="100" w:afterAutospacing="1" w:line="240" w:lineRule="auto"/>
              <w:rPr>
                <w:rFonts w:ascii="Times New Roman" w:eastAsia="Times New Roman" w:hAnsi="Times New Roman" w:cs="Times New Roman"/>
                <w:sz w:val="20"/>
                <w:szCs w:val="20"/>
                <w:lang w:val="kk-KZ"/>
              </w:rPr>
            </w:pPr>
            <w:r w:rsidRPr="005B2A82">
              <w:rPr>
                <w:rFonts w:ascii="Times New Roman" w:eastAsia="Times New Roman" w:hAnsi="Times New Roman" w:cs="Times New Roman"/>
                <w:sz w:val="20"/>
                <w:szCs w:val="20"/>
                <w:lang w:val="kk-KZ"/>
              </w:rPr>
              <w:t>Отчет о возможных воздействий Проведение операций по разведке ТПИ в контуре двух блоков: M-45-98-(10б-5б-8) (частично), M-45-98-(10б-5б-9) (частично). в пределах листа М-45-XXV расположенных на территории (участок Нарымка) в районе Үлкен Нарын, Восточно-Казахстанской области, Республики Казахстан.</w:t>
            </w:r>
          </w:p>
          <w:p w:rsidR="0067275E" w:rsidRDefault="005B2A82" w:rsidP="005B2A82">
            <w:pPr>
              <w:spacing w:after="100" w:afterAutospacing="1" w:line="240" w:lineRule="auto"/>
              <w:rPr>
                <w:rFonts w:ascii="Times New Roman" w:eastAsia="Times New Roman" w:hAnsi="Times New Roman" w:cs="Times New Roman"/>
                <w:sz w:val="20"/>
                <w:szCs w:val="20"/>
                <w:lang w:val="kk-KZ"/>
              </w:rPr>
            </w:pPr>
            <w:r w:rsidRPr="005B2A82">
              <w:rPr>
                <w:rFonts w:ascii="Times New Roman" w:eastAsia="Times New Roman" w:hAnsi="Times New Roman" w:cs="Times New Roman"/>
                <w:sz w:val="20"/>
                <w:szCs w:val="20"/>
                <w:lang w:val="kk-KZ"/>
              </w:rPr>
              <w:t>Заявитель: ""Gl gold"" жауапкершілігі шектеулі серіктестігі</w:t>
            </w:r>
          </w:p>
          <w:p w:rsidR="005B2A82" w:rsidRPr="009340ED" w:rsidRDefault="005B2A82" w:rsidP="005B2A82">
            <w:pPr>
              <w:spacing w:after="100" w:afterAutospacing="1" w:line="240" w:lineRule="auto"/>
              <w:rPr>
                <w:rFonts w:ascii="Times New Roman" w:eastAsia="Times New Roman" w:hAnsi="Times New Roman" w:cs="Times New Roman"/>
                <w:b/>
                <w:sz w:val="20"/>
                <w:szCs w:val="20"/>
                <w:lang w:val="kk-KZ"/>
              </w:rPr>
            </w:pPr>
            <w:r w:rsidRPr="009340ED">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13</w:t>
            </w:r>
            <w:r w:rsidRPr="009340ED">
              <w:rPr>
                <w:rFonts w:ascii="Times New Roman" w:eastAsia="Times New Roman" w:hAnsi="Times New Roman" w:cs="Times New Roman"/>
                <w:b/>
                <w:sz w:val="20"/>
                <w:szCs w:val="20"/>
                <w:lang w:val="kk-KZ"/>
              </w:rPr>
              <w:t>.11.2025</w:t>
            </w:r>
          </w:p>
          <w:p w:rsidR="005B2A82" w:rsidRPr="00B6254B" w:rsidRDefault="005B2A82" w:rsidP="005B2A82">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13</w:t>
            </w:r>
            <w:r w:rsidRPr="009340ED">
              <w:rPr>
                <w:rFonts w:ascii="Times New Roman" w:eastAsia="Times New Roman" w:hAnsi="Times New Roman" w:cs="Times New Roman"/>
                <w:b/>
                <w:sz w:val="20"/>
                <w:szCs w:val="20"/>
                <w:lang w:val="kk-KZ"/>
              </w:rPr>
              <w:t>.11.2025</w:t>
            </w:r>
          </w:p>
        </w:tc>
        <w:tc>
          <w:tcPr>
            <w:tcW w:w="982"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r>
      <w:tr w:rsidR="0067275E" w:rsidRPr="00DA75E2" w:rsidTr="003C22F9">
        <w:tc>
          <w:tcPr>
            <w:tcW w:w="427" w:type="dxa"/>
            <w:gridSpan w:val="2"/>
            <w:shd w:val="clear" w:color="auto" w:fill="auto"/>
          </w:tcPr>
          <w:p w:rsidR="0067275E" w:rsidRPr="0067275E" w:rsidRDefault="0067275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67275E" w:rsidRPr="0067275E" w:rsidRDefault="0067275E"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67275E" w:rsidRPr="0067275E" w:rsidRDefault="0067275E"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5B2A82" w:rsidRPr="005B2A82" w:rsidRDefault="005B2A82" w:rsidP="005B2A82">
            <w:pPr>
              <w:spacing w:after="100" w:afterAutospacing="1" w:line="240" w:lineRule="auto"/>
              <w:rPr>
                <w:rFonts w:ascii="Times New Roman" w:eastAsia="Times New Roman" w:hAnsi="Times New Roman" w:cs="Times New Roman"/>
                <w:b/>
                <w:sz w:val="20"/>
                <w:szCs w:val="20"/>
                <w:lang w:val="kk-KZ"/>
              </w:rPr>
            </w:pPr>
            <w:r w:rsidRPr="005B2A82">
              <w:rPr>
                <w:rFonts w:ascii="Times New Roman" w:eastAsia="Times New Roman" w:hAnsi="Times New Roman" w:cs="Times New Roman"/>
                <w:b/>
                <w:sz w:val="20"/>
                <w:szCs w:val="20"/>
                <w:lang w:val="kk-KZ"/>
              </w:rPr>
              <w:t>10/11/2025 11:00</w:t>
            </w:r>
          </w:p>
          <w:p w:rsidR="005B2A82" w:rsidRPr="005B2A82" w:rsidRDefault="005B2A82" w:rsidP="005B2A82">
            <w:pPr>
              <w:spacing w:after="100" w:afterAutospacing="1" w:line="240" w:lineRule="auto"/>
              <w:rPr>
                <w:rFonts w:ascii="Times New Roman" w:eastAsia="Times New Roman" w:hAnsi="Times New Roman" w:cs="Times New Roman"/>
                <w:sz w:val="20"/>
                <w:szCs w:val="20"/>
                <w:lang w:val="kk-KZ"/>
              </w:rPr>
            </w:pPr>
            <w:r w:rsidRPr="005B2A82">
              <w:rPr>
                <w:rFonts w:ascii="Times New Roman" w:eastAsia="Times New Roman" w:hAnsi="Times New Roman" w:cs="Times New Roman"/>
                <w:sz w:val="20"/>
                <w:szCs w:val="20"/>
                <w:lang w:val="kk-KZ"/>
              </w:rPr>
              <w:t>Материалы к заявке для получения экологического разрешения по проведению операций по разведке ТПИ в контуре двух блоков: M-45-98-(10б-5б-8) (частично), M-45-98-(10б-5б-9) (частично) в пределах листа М-45-XXV расположенных на территории (участок Нарымка) в районе Үлкен Нарын, Восточно-Казахстанской области Республики Казахстан (НДВ, ПЭК, ПУО, ППМ)</w:t>
            </w:r>
          </w:p>
          <w:p w:rsidR="0067275E" w:rsidRDefault="005B2A82" w:rsidP="005B2A82">
            <w:pPr>
              <w:spacing w:after="100" w:afterAutospacing="1" w:line="240" w:lineRule="auto"/>
              <w:rPr>
                <w:rFonts w:ascii="Times New Roman" w:eastAsia="Times New Roman" w:hAnsi="Times New Roman" w:cs="Times New Roman"/>
                <w:sz w:val="20"/>
                <w:szCs w:val="20"/>
                <w:lang w:val="kk-KZ"/>
              </w:rPr>
            </w:pPr>
            <w:r w:rsidRPr="005B2A82">
              <w:rPr>
                <w:rFonts w:ascii="Times New Roman" w:eastAsia="Times New Roman" w:hAnsi="Times New Roman" w:cs="Times New Roman"/>
                <w:sz w:val="20"/>
                <w:szCs w:val="20"/>
                <w:lang w:val="kk-KZ"/>
              </w:rPr>
              <w:t>Заявитель: ""Gl gold"" жауапкершілігі шектеулі серіктестігі</w:t>
            </w:r>
          </w:p>
          <w:p w:rsidR="005B2A82" w:rsidRPr="009340ED" w:rsidRDefault="005B2A82" w:rsidP="005B2A82">
            <w:pPr>
              <w:spacing w:after="100" w:afterAutospacing="1" w:line="240" w:lineRule="auto"/>
              <w:rPr>
                <w:rFonts w:ascii="Times New Roman" w:eastAsia="Times New Roman" w:hAnsi="Times New Roman" w:cs="Times New Roman"/>
                <w:b/>
                <w:sz w:val="20"/>
                <w:szCs w:val="20"/>
                <w:lang w:val="kk-KZ"/>
              </w:rPr>
            </w:pPr>
            <w:r w:rsidRPr="009340ED">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13</w:t>
            </w:r>
            <w:r w:rsidRPr="009340ED">
              <w:rPr>
                <w:rFonts w:ascii="Times New Roman" w:eastAsia="Times New Roman" w:hAnsi="Times New Roman" w:cs="Times New Roman"/>
                <w:b/>
                <w:sz w:val="20"/>
                <w:szCs w:val="20"/>
                <w:lang w:val="kk-KZ"/>
              </w:rPr>
              <w:t>.11.2025</w:t>
            </w:r>
          </w:p>
          <w:p w:rsidR="005B2A82" w:rsidRPr="00B6254B" w:rsidRDefault="005B2A82" w:rsidP="005B2A82">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13</w:t>
            </w:r>
            <w:r w:rsidRPr="009340ED">
              <w:rPr>
                <w:rFonts w:ascii="Times New Roman" w:eastAsia="Times New Roman" w:hAnsi="Times New Roman" w:cs="Times New Roman"/>
                <w:b/>
                <w:sz w:val="20"/>
                <w:szCs w:val="20"/>
                <w:lang w:val="kk-KZ"/>
              </w:rPr>
              <w:t>.11.2025</w:t>
            </w:r>
          </w:p>
        </w:tc>
        <w:tc>
          <w:tcPr>
            <w:tcW w:w="982"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r>
      <w:tr w:rsidR="0067275E" w:rsidRPr="00DA75E2" w:rsidTr="003C22F9">
        <w:tc>
          <w:tcPr>
            <w:tcW w:w="427" w:type="dxa"/>
            <w:gridSpan w:val="2"/>
            <w:shd w:val="clear" w:color="auto" w:fill="auto"/>
          </w:tcPr>
          <w:p w:rsidR="0067275E" w:rsidRPr="0067275E" w:rsidRDefault="0067275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67275E" w:rsidRPr="0067275E" w:rsidRDefault="0067275E"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67275E" w:rsidRPr="0067275E" w:rsidRDefault="0067275E"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5B2A82" w:rsidRPr="005B2A82" w:rsidRDefault="005B2A82" w:rsidP="005B2A82">
            <w:pPr>
              <w:spacing w:after="100" w:afterAutospacing="1" w:line="240" w:lineRule="auto"/>
              <w:rPr>
                <w:rFonts w:ascii="Times New Roman" w:eastAsia="Times New Roman" w:hAnsi="Times New Roman" w:cs="Times New Roman"/>
                <w:b/>
                <w:sz w:val="20"/>
                <w:szCs w:val="20"/>
                <w:lang w:val="kk-KZ"/>
              </w:rPr>
            </w:pPr>
            <w:r w:rsidRPr="005B2A82">
              <w:rPr>
                <w:rFonts w:ascii="Times New Roman" w:eastAsia="Times New Roman" w:hAnsi="Times New Roman" w:cs="Times New Roman"/>
                <w:b/>
                <w:sz w:val="20"/>
                <w:szCs w:val="20"/>
                <w:lang w:val="kk-KZ"/>
              </w:rPr>
              <w:t>10/11/2025 15:00</w:t>
            </w:r>
          </w:p>
          <w:p w:rsidR="005B2A82" w:rsidRPr="005B2A82" w:rsidRDefault="005B2A82" w:rsidP="005B2A82">
            <w:pPr>
              <w:spacing w:after="100" w:afterAutospacing="1" w:line="240" w:lineRule="auto"/>
              <w:rPr>
                <w:rFonts w:ascii="Times New Roman" w:eastAsia="Times New Roman" w:hAnsi="Times New Roman" w:cs="Times New Roman"/>
                <w:sz w:val="20"/>
                <w:szCs w:val="20"/>
                <w:lang w:val="kk-KZ"/>
              </w:rPr>
            </w:pPr>
            <w:r w:rsidRPr="005B2A82">
              <w:rPr>
                <w:rFonts w:ascii="Times New Roman" w:eastAsia="Times New Roman" w:hAnsi="Times New Roman" w:cs="Times New Roman"/>
                <w:sz w:val="20"/>
                <w:szCs w:val="20"/>
                <w:lang w:val="kk-KZ"/>
              </w:rPr>
              <w:t>Отчет о возможных воздействий Проведение операций по разведке ТПИ в контуре четырёх блоков: M-45-98-(10в-5б-15) (частично), M-45-98-(10в-5б-20) (частично), M-45-99-(10а-5а-11) (частично), M-45-99-(10а-5а-16) (частично) в пределах листа М-45-XXV расположенных на территории (участок Топалевка) в районе Үлкен Нарын, Восточно-Казахстанской области, Республики Казахстан.</w:t>
            </w:r>
          </w:p>
          <w:p w:rsidR="0067275E" w:rsidRDefault="005B2A82" w:rsidP="005B2A82">
            <w:pPr>
              <w:spacing w:after="100" w:afterAutospacing="1" w:line="240" w:lineRule="auto"/>
              <w:rPr>
                <w:rFonts w:ascii="Times New Roman" w:eastAsia="Times New Roman" w:hAnsi="Times New Roman" w:cs="Times New Roman"/>
                <w:sz w:val="20"/>
                <w:szCs w:val="20"/>
                <w:lang w:val="kk-KZ"/>
              </w:rPr>
            </w:pPr>
            <w:r w:rsidRPr="005B2A82">
              <w:rPr>
                <w:rFonts w:ascii="Times New Roman" w:eastAsia="Times New Roman" w:hAnsi="Times New Roman" w:cs="Times New Roman"/>
                <w:sz w:val="20"/>
                <w:szCs w:val="20"/>
                <w:lang w:val="kk-KZ"/>
              </w:rPr>
              <w:t>Заявитель: ""Gl gold"" жауапкершілігі шектеулі серіктестігі</w:t>
            </w:r>
          </w:p>
          <w:p w:rsidR="005B2A82" w:rsidRPr="009340ED" w:rsidRDefault="005B2A82" w:rsidP="005B2A82">
            <w:pPr>
              <w:spacing w:after="100" w:afterAutospacing="1" w:line="240" w:lineRule="auto"/>
              <w:rPr>
                <w:rFonts w:ascii="Times New Roman" w:eastAsia="Times New Roman" w:hAnsi="Times New Roman" w:cs="Times New Roman"/>
                <w:b/>
                <w:sz w:val="20"/>
                <w:szCs w:val="20"/>
                <w:lang w:val="kk-KZ"/>
              </w:rPr>
            </w:pPr>
            <w:r w:rsidRPr="009340ED">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13</w:t>
            </w:r>
            <w:r w:rsidRPr="009340ED">
              <w:rPr>
                <w:rFonts w:ascii="Times New Roman" w:eastAsia="Times New Roman" w:hAnsi="Times New Roman" w:cs="Times New Roman"/>
                <w:b/>
                <w:sz w:val="20"/>
                <w:szCs w:val="20"/>
                <w:lang w:val="kk-KZ"/>
              </w:rPr>
              <w:t>.11.2025</w:t>
            </w:r>
          </w:p>
          <w:p w:rsidR="005B2A82" w:rsidRPr="00B6254B" w:rsidRDefault="005B2A82" w:rsidP="005B2A82">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13</w:t>
            </w:r>
            <w:r w:rsidRPr="009340ED">
              <w:rPr>
                <w:rFonts w:ascii="Times New Roman" w:eastAsia="Times New Roman" w:hAnsi="Times New Roman" w:cs="Times New Roman"/>
                <w:b/>
                <w:sz w:val="20"/>
                <w:szCs w:val="20"/>
                <w:lang w:val="kk-KZ"/>
              </w:rPr>
              <w:t>.11.2025</w:t>
            </w:r>
          </w:p>
        </w:tc>
        <w:tc>
          <w:tcPr>
            <w:tcW w:w="982"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r>
      <w:tr w:rsidR="0067275E" w:rsidRPr="00DA75E2" w:rsidTr="003C22F9">
        <w:tc>
          <w:tcPr>
            <w:tcW w:w="427" w:type="dxa"/>
            <w:gridSpan w:val="2"/>
            <w:shd w:val="clear" w:color="auto" w:fill="auto"/>
          </w:tcPr>
          <w:p w:rsidR="0067275E" w:rsidRPr="0067275E" w:rsidRDefault="0067275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67275E" w:rsidRPr="0067275E" w:rsidRDefault="0067275E"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67275E" w:rsidRPr="0067275E" w:rsidRDefault="0067275E"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5B2A82" w:rsidRPr="005B2A82" w:rsidRDefault="005B2A82" w:rsidP="005B2A82">
            <w:pPr>
              <w:spacing w:after="100" w:afterAutospacing="1" w:line="240" w:lineRule="auto"/>
              <w:rPr>
                <w:rFonts w:ascii="Times New Roman" w:eastAsia="Times New Roman" w:hAnsi="Times New Roman" w:cs="Times New Roman"/>
                <w:b/>
                <w:sz w:val="20"/>
                <w:szCs w:val="20"/>
                <w:lang w:val="kk-KZ"/>
              </w:rPr>
            </w:pPr>
            <w:r w:rsidRPr="005B2A82">
              <w:rPr>
                <w:rFonts w:ascii="Times New Roman" w:eastAsia="Times New Roman" w:hAnsi="Times New Roman" w:cs="Times New Roman"/>
                <w:b/>
                <w:sz w:val="20"/>
                <w:szCs w:val="20"/>
                <w:lang w:val="kk-KZ"/>
              </w:rPr>
              <w:t>10/11/2025 16:00</w:t>
            </w:r>
          </w:p>
          <w:p w:rsidR="005B2A82" w:rsidRPr="005B2A82" w:rsidRDefault="005B2A82" w:rsidP="005B2A82">
            <w:pPr>
              <w:spacing w:after="100" w:afterAutospacing="1" w:line="240" w:lineRule="auto"/>
              <w:rPr>
                <w:rFonts w:ascii="Times New Roman" w:eastAsia="Times New Roman" w:hAnsi="Times New Roman" w:cs="Times New Roman"/>
                <w:sz w:val="20"/>
                <w:szCs w:val="20"/>
                <w:lang w:val="kk-KZ"/>
              </w:rPr>
            </w:pPr>
            <w:r w:rsidRPr="005B2A82">
              <w:rPr>
                <w:rFonts w:ascii="Times New Roman" w:eastAsia="Times New Roman" w:hAnsi="Times New Roman" w:cs="Times New Roman"/>
                <w:sz w:val="20"/>
                <w:szCs w:val="20"/>
                <w:lang w:val="kk-KZ"/>
              </w:rPr>
              <w:t>Материалы к заявке на получения экологического разрешения по проведению операций по разведке ТПИ в контуре четырёх блоков: M-45-98-(10в-5б-15) (частично), M-45-98-(10в-5б-20) (частично), M-45-99-(10а-5а-11) (частично), M-45-99-(10а-5а-16) (частично) в пределах листа М-45-XXV расположенных на территории (участок Топалевка) в районе Үлкен Нарын, Восточно-Казахстанской области Республики Казахстан (НДВ, ПЭК, ПУО, ППМ)</w:t>
            </w:r>
          </w:p>
          <w:p w:rsidR="0067275E" w:rsidRDefault="005B2A82" w:rsidP="005B2A82">
            <w:pPr>
              <w:spacing w:after="100" w:afterAutospacing="1" w:line="240" w:lineRule="auto"/>
              <w:rPr>
                <w:rFonts w:ascii="Times New Roman" w:eastAsia="Times New Roman" w:hAnsi="Times New Roman" w:cs="Times New Roman"/>
                <w:sz w:val="20"/>
                <w:szCs w:val="20"/>
                <w:lang w:val="kk-KZ"/>
              </w:rPr>
            </w:pPr>
            <w:r w:rsidRPr="005B2A82">
              <w:rPr>
                <w:rFonts w:ascii="Times New Roman" w:eastAsia="Times New Roman" w:hAnsi="Times New Roman" w:cs="Times New Roman"/>
                <w:sz w:val="20"/>
                <w:szCs w:val="20"/>
                <w:lang w:val="kk-KZ"/>
              </w:rPr>
              <w:t>Заявитель: ""Gl gold"" жауапкершілігі шектеулі серіктестігі</w:t>
            </w:r>
          </w:p>
          <w:p w:rsidR="005B2A82" w:rsidRPr="005B2A82" w:rsidRDefault="005B2A82" w:rsidP="005B2A82">
            <w:pPr>
              <w:spacing w:after="100" w:afterAutospacing="1" w:line="240" w:lineRule="auto"/>
              <w:rPr>
                <w:rFonts w:ascii="Times New Roman" w:eastAsia="Times New Roman" w:hAnsi="Times New Roman" w:cs="Times New Roman"/>
                <w:b/>
                <w:sz w:val="20"/>
                <w:szCs w:val="20"/>
                <w:lang w:val="kk-KZ"/>
              </w:rPr>
            </w:pPr>
            <w:r w:rsidRPr="005B2A82">
              <w:rPr>
                <w:rFonts w:ascii="Times New Roman" w:eastAsia="Times New Roman" w:hAnsi="Times New Roman" w:cs="Times New Roman"/>
                <w:b/>
                <w:sz w:val="20"/>
                <w:szCs w:val="20"/>
                <w:lang w:val="kk-KZ"/>
              </w:rPr>
              <w:t>Размещено на Информационной системе: 13.11.2025</w:t>
            </w:r>
          </w:p>
          <w:p w:rsidR="005B2A82" w:rsidRPr="00B6254B" w:rsidRDefault="005B2A82" w:rsidP="005B2A82">
            <w:pPr>
              <w:spacing w:after="100" w:afterAutospacing="1" w:line="240" w:lineRule="auto"/>
              <w:rPr>
                <w:rFonts w:ascii="Times New Roman" w:eastAsia="Times New Roman" w:hAnsi="Times New Roman" w:cs="Times New Roman"/>
                <w:sz w:val="20"/>
                <w:szCs w:val="20"/>
                <w:lang w:val="kk-KZ"/>
              </w:rPr>
            </w:pPr>
            <w:r w:rsidRPr="005B2A82">
              <w:rPr>
                <w:rFonts w:ascii="Times New Roman" w:eastAsia="Times New Roman" w:hAnsi="Times New Roman" w:cs="Times New Roman"/>
                <w:b/>
                <w:sz w:val="20"/>
                <w:szCs w:val="20"/>
                <w:lang w:val="kk-KZ"/>
              </w:rPr>
              <w:t>Размещено на ИР: 13.11.2025</w:t>
            </w:r>
          </w:p>
        </w:tc>
        <w:tc>
          <w:tcPr>
            <w:tcW w:w="982"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r>
      <w:tr w:rsidR="0067275E" w:rsidRPr="00DA75E2" w:rsidTr="003C22F9">
        <w:tc>
          <w:tcPr>
            <w:tcW w:w="427" w:type="dxa"/>
            <w:gridSpan w:val="2"/>
            <w:shd w:val="clear" w:color="auto" w:fill="auto"/>
          </w:tcPr>
          <w:p w:rsidR="0067275E" w:rsidRPr="0067275E" w:rsidRDefault="0067275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67275E" w:rsidRPr="0067275E" w:rsidRDefault="0067275E"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5B2A82" w:rsidRPr="005B2A82" w:rsidRDefault="005B2A82" w:rsidP="006E2874">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15/12/2025 11:00</w:t>
            </w:r>
          </w:p>
          <w:p w:rsidR="005B2A82" w:rsidRDefault="005B2A82" w:rsidP="006E2874">
            <w:pPr>
              <w:shd w:val="clear" w:color="auto" w:fill="FFFFFF"/>
              <w:spacing w:after="0" w:line="240" w:lineRule="auto"/>
              <w:rPr>
                <w:rFonts w:ascii="Times New Roman" w:eastAsia="Times New Roman" w:hAnsi="Times New Roman" w:cs="Times New Roman"/>
                <w:b/>
                <w:sz w:val="20"/>
                <w:szCs w:val="20"/>
                <w:lang w:val="kk-KZ" w:eastAsia="ru-RU"/>
              </w:rPr>
            </w:pPr>
          </w:p>
          <w:p w:rsidR="005B2A82" w:rsidRDefault="005B2A82" w:rsidP="006E2874">
            <w:pPr>
              <w:shd w:val="clear" w:color="auto" w:fill="FFFFFF"/>
              <w:spacing w:after="0" w:line="240" w:lineRule="auto"/>
              <w:rPr>
                <w:rFonts w:ascii="Times New Roman" w:eastAsia="Times New Roman" w:hAnsi="Times New Roman" w:cs="Times New Roman"/>
                <w:sz w:val="20"/>
                <w:szCs w:val="20"/>
                <w:lang w:val="kk-KZ" w:eastAsia="ru-RU"/>
              </w:rPr>
            </w:pPr>
            <w:r w:rsidRPr="005B2A82">
              <w:rPr>
                <w:rFonts w:ascii="Times New Roman" w:eastAsia="Times New Roman" w:hAnsi="Times New Roman" w:cs="Times New Roman"/>
                <w:sz w:val="20"/>
                <w:szCs w:val="20"/>
                <w:lang w:val="kk-KZ" w:eastAsia="ru-RU"/>
              </w:rPr>
              <w:t>Проект нормативов допустимых выбросов, проект нормативов допустимых сбросов, проект программы управления отходами, проект программы производственного экологического контроля, план природоохранных мероприятий для филиала в г.Риддер АО «Шығыс Жылу»</w:t>
            </w:r>
          </w:p>
          <w:p w:rsidR="006E2874" w:rsidRPr="005B2A82" w:rsidRDefault="006E2874" w:rsidP="006E2874">
            <w:pPr>
              <w:shd w:val="clear" w:color="auto" w:fill="FFFFFF"/>
              <w:spacing w:after="0" w:line="240" w:lineRule="auto"/>
              <w:rPr>
                <w:rFonts w:ascii="Times New Roman" w:eastAsia="Times New Roman" w:hAnsi="Times New Roman" w:cs="Times New Roman"/>
                <w:sz w:val="20"/>
                <w:szCs w:val="20"/>
                <w:lang w:val="kk-KZ" w:eastAsia="ru-RU"/>
              </w:rPr>
            </w:pPr>
          </w:p>
          <w:p w:rsidR="0067275E" w:rsidRPr="005B2A82" w:rsidRDefault="005B2A82" w:rsidP="006E2874">
            <w:pPr>
              <w:shd w:val="clear" w:color="auto" w:fill="FFFFFF"/>
              <w:spacing w:after="0" w:line="240" w:lineRule="auto"/>
              <w:rPr>
                <w:rFonts w:ascii="Times New Roman" w:eastAsia="Times New Roman" w:hAnsi="Times New Roman" w:cs="Times New Roman"/>
                <w:sz w:val="20"/>
                <w:szCs w:val="20"/>
                <w:lang w:val="kk-KZ" w:eastAsia="ru-RU"/>
              </w:rPr>
            </w:pPr>
            <w:r w:rsidRPr="005B2A82">
              <w:rPr>
                <w:rFonts w:ascii="Times New Roman" w:eastAsia="Times New Roman" w:hAnsi="Times New Roman" w:cs="Times New Roman"/>
                <w:sz w:val="20"/>
                <w:szCs w:val="20"/>
                <w:lang w:val="kk-KZ" w:eastAsia="ru-RU"/>
              </w:rPr>
              <w:t>Заявитель: АКЦИОНЕРНОЕ ОБЩЕСТВО "ШЫҒЫС ЖЫЛУ"</w:t>
            </w:r>
          </w:p>
          <w:p w:rsidR="005B2A82" w:rsidRDefault="005B2A82" w:rsidP="006E2874">
            <w:pPr>
              <w:shd w:val="clear" w:color="auto" w:fill="FFFFFF"/>
              <w:spacing w:after="0" w:line="240" w:lineRule="auto"/>
              <w:rPr>
                <w:rFonts w:ascii="Times New Roman" w:eastAsia="Times New Roman" w:hAnsi="Times New Roman" w:cs="Times New Roman"/>
                <w:b/>
                <w:sz w:val="20"/>
                <w:szCs w:val="20"/>
                <w:lang w:val="kk-KZ" w:eastAsia="ru-RU"/>
              </w:rPr>
            </w:pPr>
          </w:p>
          <w:p w:rsidR="005B2A82" w:rsidRPr="000D13C3" w:rsidRDefault="005B2A82" w:rsidP="006E2874">
            <w:pPr>
              <w:shd w:val="clear" w:color="auto" w:fill="FFFFFF"/>
              <w:spacing w:after="0" w:line="240" w:lineRule="auto"/>
              <w:rPr>
                <w:rFonts w:ascii="Times New Roman" w:eastAsia="Times New Roman" w:hAnsi="Times New Roman" w:cs="Times New Roman"/>
                <w:b/>
                <w:sz w:val="20"/>
                <w:szCs w:val="20"/>
                <w:lang w:val="kk-KZ" w:eastAsia="ru-RU"/>
              </w:rPr>
            </w:pPr>
            <w:r w:rsidRPr="000D13C3">
              <w:rPr>
                <w:rFonts w:ascii="Times New Roman" w:eastAsia="Times New Roman" w:hAnsi="Times New Roman" w:cs="Times New Roman"/>
                <w:b/>
                <w:sz w:val="20"/>
                <w:szCs w:val="20"/>
                <w:lang w:val="kk-KZ" w:eastAsia="ru-RU"/>
              </w:rPr>
              <w:t>Размеще</w:t>
            </w:r>
            <w:r>
              <w:rPr>
                <w:rFonts w:ascii="Times New Roman" w:eastAsia="Times New Roman" w:hAnsi="Times New Roman" w:cs="Times New Roman"/>
                <w:b/>
                <w:sz w:val="20"/>
                <w:szCs w:val="20"/>
                <w:lang w:val="kk-KZ" w:eastAsia="ru-RU"/>
              </w:rPr>
              <w:t>но на Информационной системе: 11</w:t>
            </w:r>
            <w:r w:rsidRPr="000D13C3">
              <w:rPr>
                <w:rFonts w:ascii="Times New Roman" w:eastAsia="Times New Roman" w:hAnsi="Times New Roman" w:cs="Times New Roman"/>
                <w:b/>
                <w:sz w:val="20"/>
                <w:szCs w:val="20"/>
                <w:lang w:val="kk-KZ" w:eastAsia="ru-RU"/>
              </w:rPr>
              <w:t>.11.2025</w:t>
            </w:r>
          </w:p>
          <w:p w:rsidR="005B2A82" w:rsidRPr="000D13C3" w:rsidRDefault="005B2A82" w:rsidP="006E2874">
            <w:pPr>
              <w:shd w:val="clear" w:color="auto" w:fill="FFFFFF"/>
              <w:spacing w:after="0" w:line="240" w:lineRule="auto"/>
              <w:rPr>
                <w:rFonts w:ascii="Times New Roman" w:eastAsia="Times New Roman" w:hAnsi="Times New Roman" w:cs="Times New Roman"/>
                <w:b/>
                <w:sz w:val="20"/>
                <w:szCs w:val="20"/>
                <w:lang w:val="kk-KZ" w:eastAsia="ru-RU"/>
              </w:rPr>
            </w:pPr>
          </w:p>
          <w:p w:rsidR="005B2A82" w:rsidRPr="0067275E" w:rsidRDefault="00A43D5C" w:rsidP="006E2874">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 12.11.2025</w:t>
            </w:r>
          </w:p>
        </w:tc>
        <w:tc>
          <w:tcPr>
            <w:tcW w:w="1408"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67275E" w:rsidRPr="00B6254B" w:rsidRDefault="0067275E" w:rsidP="008E6165">
            <w:pPr>
              <w:spacing w:after="100" w:afterAutospacing="1" w:line="240" w:lineRule="auto"/>
              <w:rPr>
                <w:rFonts w:ascii="Times New Roman" w:eastAsia="Times New Roman" w:hAnsi="Times New Roman" w:cs="Times New Roman"/>
                <w:sz w:val="20"/>
                <w:szCs w:val="20"/>
                <w:lang w:val="kk-KZ"/>
              </w:rPr>
            </w:pPr>
          </w:p>
        </w:tc>
        <w:tc>
          <w:tcPr>
            <w:tcW w:w="982" w:type="dxa"/>
            <w:shd w:val="clear" w:color="auto" w:fill="auto"/>
          </w:tcPr>
          <w:p w:rsidR="0067275E" w:rsidRPr="0067275E" w:rsidRDefault="0067275E" w:rsidP="008E6165">
            <w:pPr>
              <w:spacing w:after="0" w:line="240" w:lineRule="auto"/>
              <w:jc w:val="center"/>
              <w:rPr>
                <w:rFonts w:ascii="Times New Roman" w:eastAsia="Times New Roman" w:hAnsi="Times New Roman" w:cs="Times New Roman"/>
                <w:bCs/>
                <w:sz w:val="20"/>
                <w:szCs w:val="20"/>
                <w:lang w:val="kk-KZ" w:eastAsia="ru-RU"/>
              </w:rPr>
            </w:pPr>
          </w:p>
        </w:tc>
      </w:tr>
      <w:tr w:rsidR="005B2A82" w:rsidRPr="00DA75E2" w:rsidTr="003C22F9">
        <w:tc>
          <w:tcPr>
            <w:tcW w:w="427" w:type="dxa"/>
            <w:gridSpan w:val="2"/>
            <w:shd w:val="clear" w:color="auto" w:fill="auto"/>
          </w:tcPr>
          <w:p w:rsidR="005B2A82" w:rsidRPr="0067275E" w:rsidRDefault="005B2A82"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B2A82" w:rsidRPr="0067275E" w:rsidRDefault="005B2A82"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5B2A82" w:rsidRPr="0067275E" w:rsidRDefault="005B2A82"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6E2874" w:rsidRPr="006E2874" w:rsidRDefault="006E2874" w:rsidP="006E2874">
            <w:pPr>
              <w:spacing w:after="100" w:afterAutospacing="1" w:line="240" w:lineRule="auto"/>
              <w:rPr>
                <w:rFonts w:ascii="Times New Roman" w:eastAsia="Times New Roman" w:hAnsi="Times New Roman" w:cs="Times New Roman"/>
                <w:b/>
                <w:sz w:val="20"/>
                <w:szCs w:val="20"/>
                <w:lang w:val="kk-KZ"/>
              </w:rPr>
            </w:pPr>
            <w:r w:rsidRPr="006E2874">
              <w:rPr>
                <w:rFonts w:ascii="Times New Roman" w:eastAsia="Times New Roman" w:hAnsi="Times New Roman" w:cs="Times New Roman"/>
                <w:b/>
                <w:sz w:val="20"/>
                <w:szCs w:val="20"/>
                <w:lang w:val="kk-KZ"/>
              </w:rPr>
              <w:t>12/11/2025 14:00</w:t>
            </w:r>
          </w:p>
          <w:p w:rsidR="006E2874" w:rsidRPr="006E2874" w:rsidRDefault="006E2874" w:rsidP="006E2874">
            <w:pPr>
              <w:spacing w:after="100" w:afterAutospacing="1" w:line="240" w:lineRule="auto"/>
              <w:rPr>
                <w:rFonts w:ascii="Times New Roman" w:eastAsia="Times New Roman" w:hAnsi="Times New Roman" w:cs="Times New Roman"/>
                <w:sz w:val="20"/>
                <w:szCs w:val="20"/>
                <w:lang w:val="kk-KZ"/>
              </w:rPr>
            </w:pPr>
            <w:r w:rsidRPr="006E2874">
              <w:rPr>
                <w:rFonts w:ascii="Times New Roman" w:eastAsia="Times New Roman" w:hAnsi="Times New Roman" w:cs="Times New Roman"/>
                <w:sz w:val="20"/>
                <w:szCs w:val="20"/>
                <w:lang w:val="kk-KZ"/>
              </w:rPr>
              <w:t>Материалы для получения экологического разрешения на воздействия для ТОО "KAZ CERAMICS" на 2026-2035 г.г.</w:t>
            </w:r>
          </w:p>
          <w:p w:rsidR="005B2A82" w:rsidRDefault="006E2874" w:rsidP="006E2874">
            <w:pPr>
              <w:spacing w:after="100" w:afterAutospacing="1" w:line="240" w:lineRule="auto"/>
              <w:rPr>
                <w:rFonts w:ascii="Times New Roman" w:eastAsia="Times New Roman" w:hAnsi="Times New Roman" w:cs="Times New Roman"/>
                <w:sz w:val="20"/>
                <w:szCs w:val="20"/>
                <w:lang w:val="kk-KZ"/>
              </w:rPr>
            </w:pPr>
            <w:r w:rsidRPr="006E2874">
              <w:rPr>
                <w:rFonts w:ascii="Times New Roman" w:eastAsia="Times New Roman" w:hAnsi="Times New Roman" w:cs="Times New Roman"/>
                <w:sz w:val="20"/>
                <w:szCs w:val="20"/>
                <w:lang w:val="kk-KZ"/>
              </w:rPr>
              <w:t>Заявитель: Товарищество с ограниченной ответственностью ""KAZ CERAMICS""</w:t>
            </w:r>
          </w:p>
          <w:p w:rsidR="006E2874" w:rsidRPr="006E2874" w:rsidRDefault="006E2874" w:rsidP="006E2874">
            <w:pPr>
              <w:spacing w:after="100" w:afterAutospacing="1" w:line="240" w:lineRule="auto"/>
              <w:rPr>
                <w:rFonts w:ascii="Times New Roman" w:eastAsia="Times New Roman" w:hAnsi="Times New Roman" w:cs="Times New Roman"/>
                <w:b/>
                <w:sz w:val="20"/>
                <w:szCs w:val="20"/>
                <w:lang w:val="kk-KZ"/>
              </w:rPr>
            </w:pPr>
            <w:r w:rsidRPr="006E2874">
              <w:rPr>
                <w:rFonts w:ascii="Times New Roman" w:eastAsia="Times New Roman" w:hAnsi="Times New Roman" w:cs="Times New Roman"/>
                <w:b/>
                <w:sz w:val="20"/>
                <w:szCs w:val="20"/>
                <w:lang w:val="kk-KZ"/>
              </w:rPr>
              <w:t>Размещено на Информационной системе: 14.11.2025</w:t>
            </w:r>
          </w:p>
          <w:p w:rsidR="006E2874" w:rsidRPr="00B6254B" w:rsidRDefault="006E2874" w:rsidP="006E2874">
            <w:pPr>
              <w:spacing w:after="100" w:afterAutospacing="1" w:line="240" w:lineRule="auto"/>
              <w:rPr>
                <w:rFonts w:ascii="Times New Roman" w:eastAsia="Times New Roman" w:hAnsi="Times New Roman" w:cs="Times New Roman"/>
                <w:sz w:val="20"/>
                <w:szCs w:val="20"/>
                <w:lang w:val="kk-KZ"/>
              </w:rPr>
            </w:pPr>
            <w:r w:rsidRPr="006E2874">
              <w:rPr>
                <w:rFonts w:ascii="Times New Roman" w:eastAsia="Times New Roman" w:hAnsi="Times New Roman" w:cs="Times New Roman"/>
                <w:b/>
                <w:sz w:val="20"/>
                <w:szCs w:val="20"/>
                <w:lang w:val="kk-KZ"/>
              </w:rPr>
              <w:t>Размещено на ИР: 14.11.2025</w:t>
            </w:r>
          </w:p>
        </w:tc>
        <w:tc>
          <w:tcPr>
            <w:tcW w:w="982"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r>
      <w:tr w:rsidR="005B2A82" w:rsidRPr="00DA75E2" w:rsidTr="003C22F9">
        <w:tc>
          <w:tcPr>
            <w:tcW w:w="427" w:type="dxa"/>
            <w:gridSpan w:val="2"/>
            <w:shd w:val="clear" w:color="auto" w:fill="auto"/>
          </w:tcPr>
          <w:p w:rsidR="005B2A82" w:rsidRPr="0067275E" w:rsidRDefault="005B2A82"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B2A82" w:rsidRPr="0067275E" w:rsidRDefault="005B2A82"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5B2A82" w:rsidRPr="0067275E" w:rsidRDefault="005B2A82"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623D7E" w:rsidRPr="0042515F" w:rsidRDefault="00623D7E" w:rsidP="00623D7E">
            <w:pPr>
              <w:spacing w:after="100" w:afterAutospacing="1" w:line="240" w:lineRule="auto"/>
              <w:rPr>
                <w:rFonts w:ascii="Times New Roman" w:eastAsia="Times New Roman" w:hAnsi="Times New Roman" w:cs="Times New Roman"/>
                <w:b/>
                <w:sz w:val="20"/>
                <w:szCs w:val="20"/>
                <w:lang w:val="kk-KZ"/>
              </w:rPr>
            </w:pPr>
            <w:r w:rsidRPr="0042515F">
              <w:rPr>
                <w:rFonts w:ascii="Times New Roman" w:eastAsia="Times New Roman" w:hAnsi="Times New Roman" w:cs="Times New Roman"/>
                <w:b/>
                <w:sz w:val="20"/>
                <w:szCs w:val="20"/>
                <w:lang w:val="kk-KZ"/>
              </w:rPr>
              <w:t>12/11/2025 10:00</w:t>
            </w:r>
          </w:p>
          <w:p w:rsidR="00623D7E" w:rsidRPr="00623D7E" w:rsidRDefault="00623D7E" w:rsidP="00623D7E">
            <w:pPr>
              <w:spacing w:after="100" w:afterAutospacing="1" w:line="240" w:lineRule="auto"/>
              <w:rPr>
                <w:rFonts w:ascii="Times New Roman" w:eastAsia="Times New Roman" w:hAnsi="Times New Roman" w:cs="Times New Roman"/>
                <w:sz w:val="20"/>
                <w:szCs w:val="20"/>
                <w:lang w:val="kk-KZ"/>
              </w:rPr>
            </w:pPr>
            <w:r w:rsidRPr="00623D7E">
              <w:rPr>
                <w:rFonts w:ascii="Times New Roman" w:eastAsia="Times New Roman" w:hAnsi="Times New Roman" w:cs="Times New Roman"/>
                <w:sz w:val="20"/>
                <w:szCs w:val="20"/>
                <w:lang w:val="kk-KZ"/>
              </w:rPr>
              <w:t>Отчет о возможных воздействий Проведение операций по разведке ТПИ в контуре четырёх блоков: M-45-98-(10в-5б-15) (частично), M-45-98-(10в-5б-20) (частично), M-45-99-(10а-5а-11) (частично), M-45-99-(10а-5а-16) (частично) в пределах листа М-45-XXV расположенных на территории (участок Топалевка) в районе Үлкен Нарын, Восточно-Казахстанской области, Республики Казахстан.</w:t>
            </w:r>
          </w:p>
          <w:p w:rsidR="005B2A82" w:rsidRDefault="00623D7E" w:rsidP="00623D7E">
            <w:pPr>
              <w:spacing w:after="100" w:afterAutospacing="1" w:line="240" w:lineRule="auto"/>
              <w:rPr>
                <w:rFonts w:ascii="Times New Roman" w:eastAsia="Times New Roman" w:hAnsi="Times New Roman" w:cs="Times New Roman"/>
                <w:sz w:val="20"/>
                <w:szCs w:val="20"/>
                <w:lang w:val="kk-KZ"/>
              </w:rPr>
            </w:pPr>
            <w:r w:rsidRPr="00623D7E">
              <w:rPr>
                <w:rFonts w:ascii="Times New Roman" w:eastAsia="Times New Roman" w:hAnsi="Times New Roman" w:cs="Times New Roman"/>
                <w:sz w:val="20"/>
                <w:szCs w:val="20"/>
                <w:lang w:val="kk-KZ"/>
              </w:rPr>
              <w:lastRenderedPageBreak/>
              <w:t>Заявитель: ""Gl gold"" жауапкершілігі шектеулі серіктестігі</w:t>
            </w:r>
          </w:p>
          <w:p w:rsidR="00623D7E" w:rsidRPr="006E2874" w:rsidRDefault="00623D7E" w:rsidP="00623D7E">
            <w:pPr>
              <w:spacing w:after="100" w:afterAutospacing="1" w:line="240" w:lineRule="auto"/>
              <w:rPr>
                <w:rFonts w:ascii="Times New Roman" w:eastAsia="Times New Roman" w:hAnsi="Times New Roman" w:cs="Times New Roman"/>
                <w:b/>
                <w:sz w:val="20"/>
                <w:szCs w:val="20"/>
                <w:lang w:val="kk-KZ"/>
              </w:rPr>
            </w:pPr>
            <w:r w:rsidRPr="006E2874">
              <w:rPr>
                <w:rFonts w:ascii="Times New Roman" w:eastAsia="Times New Roman" w:hAnsi="Times New Roman" w:cs="Times New Roman"/>
                <w:b/>
                <w:sz w:val="20"/>
                <w:szCs w:val="20"/>
                <w:lang w:val="kk-KZ"/>
              </w:rPr>
              <w:t>Размещено на Информационной системе: 14.11.2025</w:t>
            </w:r>
          </w:p>
          <w:p w:rsidR="00623D7E" w:rsidRPr="00B6254B" w:rsidRDefault="00623D7E" w:rsidP="00623D7E">
            <w:pPr>
              <w:spacing w:after="100" w:afterAutospacing="1" w:line="240" w:lineRule="auto"/>
              <w:rPr>
                <w:rFonts w:ascii="Times New Roman" w:eastAsia="Times New Roman" w:hAnsi="Times New Roman" w:cs="Times New Roman"/>
                <w:sz w:val="20"/>
                <w:szCs w:val="20"/>
                <w:lang w:val="kk-KZ"/>
              </w:rPr>
            </w:pPr>
            <w:r w:rsidRPr="006E2874">
              <w:rPr>
                <w:rFonts w:ascii="Times New Roman" w:eastAsia="Times New Roman" w:hAnsi="Times New Roman" w:cs="Times New Roman"/>
                <w:b/>
                <w:sz w:val="20"/>
                <w:szCs w:val="20"/>
                <w:lang w:val="kk-KZ"/>
              </w:rPr>
              <w:t>Размещено на ИР: 14.11.2025</w:t>
            </w:r>
          </w:p>
        </w:tc>
        <w:tc>
          <w:tcPr>
            <w:tcW w:w="982"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r>
      <w:tr w:rsidR="005B2A82" w:rsidRPr="00DA75E2" w:rsidTr="003C22F9">
        <w:tc>
          <w:tcPr>
            <w:tcW w:w="427" w:type="dxa"/>
            <w:gridSpan w:val="2"/>
            <w:shd w:val="clear" w:color="auto" w:fill="auto"/>
          </w:tcPr>
          <w:p w:rsidR="005B2A82" w:rsidRPr="0067275E" w:rsidRDefault="005B2A82"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B2A82" w:rsidRPr="0067275E" w:rsidRDefault="005B2A82"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5B2A82" w:rsidRPr="0067275E" w:rsidRDefault="005B2A82"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426981" w:rsidRPr="00426981" w:rsidRDefault="00426981" w:rsidP="00426981">
            <w:pPr>
              <w:spacing w:after="100" w:afterAutospacing="1" w:line="240" w:lineRule="auto"/>
              <w:rPr>
                <w:rFonts w:ascii="Times New Roman" w:eastAsia="Times New Roman" w:hAnsi="Times New Roman" w:cs="Times New Roman"/>
                <w:b/>
                <w:sz w:val="20"/>
                <w:szCs w:val="20"/>
                <w:lang w:val="kk-KZ"/>
              </w:rPr>
            </w:pPr>
            <w:r w:rsidRPr="00426981">
              <w:rPr>
                <w:rFonts w:ascii="Times New Roman" w:eastAsia="Times New Roman" w:hAnsi="Times New Roman" w:cs="Times New Roman"/>
                <w:b/>
                <w:sz w:val="20"/>
                <w:szCs w:val="20"/>
                <w:lang w:val="kk-KZ"/>
              </w:rPr>
              <w:t>12/11/2025 11:00</w:t>
            </w:r>
          </w:p>
          <w:p w:rsidR="00426981" w:rsidRPr="00426981" w:rsidRDefault="00426981" w:rsidP="00426981">
            <w:pPr>
              <w:spacing w:after="100" w:afterAutospacing="1" w:line="240" w:lineRule="auto"/>
              <w:rPr>
                <w:rFonts w:ascii="Times New Roman" w:eastAsia="Times New Roman" w:hAnsi="Times New Roman" w:cs="Times New Roman"/>
                <w:sz w:val="20"/>
                <w:szCs w:val="20"/>
                <w:lang w:val="kk-KZ"/>
              </w:rPr>
            </w:pPr>
            <w:r w:rsidRPr="00426981">
              <w:rPr>
                <w:rFonts w:ascii="Times New Roman" w:eastAsia="Times New Roman" w:hAnsi="Times New Roman" w:cs="Times New Roman"/>
                <w:sz w:val="20"/>
                <w:szCs w:val="20"/>
                <w:lang w:val="kk-KZ"/>
              </w:rPr>
              <w:t>Материалы к заявке на получения экологического разрешения по проведению операций по разведке ТПИ в контуре четырёх блоков: M-45-98-(10в-5б-15) (частично), M-45-98-(10в-5б-20) (частично), M-45-99-(10а-5а-11) (частично), M-45-99-(10а-5а-16) (частично) в пределах листа М-45-XXV расположенных на территории (участок Топалевка) в районе Үлкен Нарын, Восточно-Казахстанской области Республики Казахстан (НДВ, ПЭК, ПУО, ППМ)</w:t>
            </w:r>
          </w:p>
          <w:p w:rsidR="005B2A82" w:rsidRDefault="00426981" w:rsidP="00426981">
            <w:pPr>
              <w:spacing w:after="100" w:afterAutospacing="1" w:line="240" w:lineRule="auto"/>
              <w:rPr>
                <w:rFonts w:ascii="Times New Roman" w:eastAsia="Times New Roman" w:hAnsi="Times New Roman" w:cs="Times New Roman"/>
                <w:sz w:val="20"/>
                <w:szCs w:val="20"/>
                <w:lang w:val="kk-KZ"/>
              </w:rPr>
            </w:pPr>
            <w:r w:rsidRPr="00426981">
              <w:rPr>
                <w:rFonts w:ascii="Times New Roman" w:eastAsia="Times New Roman" w:hAnsi="Times New Roman" w:cs="Times New Roman"/>
                <w:sz w:val="20"/>
                <w:szCs w:val="20"/>
                <w:lang w:val="kk-KZ"/>
              </w:rPr>
              <w:t>Заявитель: ""Gl gold"" жауапкершілігі шектеулі серіктестігі</w:t>
            </w:r>
          </w:p>
          <w:p w:rsidR="00426981" w:rsidRPr="006E2874" w:rsidRDefault="00426981" w:rsidP="00426981">
            <w:pPr>
              <w:spacing w:after="100" w:afterAutospacing="1" w:line="240" w:lineRule="auto"/>
              <w:rPr>
                <w:rFonts w:ascii="Times New Roman" w:eastAsia="Times New Roman" w:hAnsi="Times New Roman" w:cs="Times New Roman"/>
                <w:b/>
                <w:sz w:val="20"/>
                <w:szCs w:val="20"/>
                <w:lang w:val="kk-KZ"/>
              </w:rPr>
            </w:pPr>
            <w:r w:rsidRPr="006E2874">
              <w:rPr>
                <w:rFonts w:ascii="Times New Roman" w:eastAsia="Times New Roman" w:hAnsi="Times New Roman" w:cs="Times New Roman"/>
                <w:b/>
                <w:sz w:val="20"/>
                <w:szCs w:val="20"/>
                <w:lang w:val="kk-KZ"/>
              </w:rPr>
              <w:t>Размещено на Информационной системе: 14.11.2025</w:t>
            </w:r>
          </w:p>
          <w:p w:rsidR="00426981" w:rsidRPr="00B6254B" w:rsidRDefault="00426981" w:rsidP="00426981">
            <w:pPr>
              <w:spacing w:after="100" w:afterAutospacing="1" w:line="240" w:lineRule="auto"/>
              <w:rPr>
                <w:rFonts w:ascii="Times New Roman" w:eastAsia="Times New Roman" w:hAnsi="Times New Roman" w:cs="Times New Roman"/>
                <w:sz w:val="20"/>
                <w:szCs w:val="20"/>
                <w:lang w:val="kk-KZ"/>
              </w:rPr>
            </w:pPr>
            <w:r w:rsidRPr="006E2874">
              <w:rPr>
                <w:rFonts w:ascii="Times New Roman" w:eastAsia="Times New Roman" w:hAnsi="Times New Roman" w:cs="Times New Roman"/>
                <w:b/>
                <w:sz w:val="20"/>
                <w:szCs w:val="20"/>
                <w:lang w:val="kk-KZ"/>
              </w:rPr>
              <w:t>Размещено на ИР: 14.11.2025</w:t>
            </w:r>
          </w:p>
        </w:tc>
        <w:tc>
          <w:tcPr>
            <w:tcW w:w="982"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r>
      <w:tr w:rsidR="005B2A82" w:rsidRPr="00DA75E2" w:rsidTr="003C22F9">
        <w:tc>
          <w:tcPr>
            <w:tcW w:w="427" w:type="dxa"/>
            <w:gridSpan w:val="2"/>
            <w:shd w:val="clear" w:color="auto" w:fill="auto"/>
          </w:tcPr>
          <w:p w:rsidR="005B2A82" w:rsidRPr="0067275E" w:rsidRDefault="005B2A82"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B2A82" w:rsidRPr="0067275E" w:rsidRDefault="005B2A82"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426981" w:rsidRPr="00426981" w:rsidRDefault="00426981" w:rsidP="00426981">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17/12/2025 10:00</w:t>
            </w:r>
          </w:p>
          <w:p w:rsidR="00426981" w:rsidRDefault="00426981" w:rsidP="00426981">
            <w:pPr>
              <w:shd w:val="clear" w:color="auto" w:fill="FFFFFF"/>
              <w:spacing w:after="0" w:line="240" w:lineRule="auto"/>
              <w:rPr>
                <w:rFonts w:ascii="Times New Roman" w:eastAsia="Times New Roman" w:hAnsi="Times New Roman" w:cs="Times New Roman"/>
                <w:b/>
                <w:sz w:val="20"/>
                <w:szCs w:val="20"/>
                <w:lang w:val="kk-KZ" w:eastAsia="ru-RU"/>
              </w:rPr>
            </w:pPr>
          </w:p>
          <w:p w:rsidR="00426981" w:rsidRDefault="00426981" w:rsidP="00426981">
            <w:pPr>
              <w:shd w:val="clear" w:color="auto" w:fill="FFFFFF"/>
              <w:spacing w:after="0" w:line="240" w:lineRule="auto"/>
              <w:rPr>
                <w:rFonts w:ascii="Times New Roman" w:eastAsia="Times New Roman" w:hAnsi="Times New Roman" w:cs="Times New Roman"/>
                <w:sz w:val="20"/>
                <w:szCs w:val="20"/>
                <w:lang w:val="kk-KZ" w:eastAsia="ru-RU"/>
              </w:rPr>
            </w:pPr>
            <w:r w:rsidRPr="00426981">
              <w:rPr>
                <w:rFonts w:ascii="Times New Roman" w:eastAsia="Times New Roman" w:hAnsi="Times New Roman" w:cs="Times New Roman"/>
                <w:sz w:val="20"/>
                <w:szCs w:val="20"/>
                <w:lang w:val="kk-KZ" w:eastAsia="ru-RU"/>
              </w:rPr>
              <w:t>Материалы для получения экологического разрешения на воздействие ТОО «Шемонаихинский мукомольно-комбикормовый комбинат»</w:t>
            </w:r>
          </w:p>
          <w:p w:rsidR="00426981" w:rsidRPr="00426981" w:rsidRDefault="00426981" w:rsidP="00426981">
            <w:pPr>
              <w:shd w:val="clear" w:color="auto" w:fill="FFFFFF"/>
              <w:spacing w:after="0" w:line="240" w:lineRule="auto"/>
              <w:rPr>
                <w:rFonts w:ascii="Times New Roman" w:eastAsia="Times New Roman" w:hAnsi="Times New Roman" w:cs="Times New Roman"/>
                <w:sz w:val="20"/>
                <w:szCs w:val="20"/>
                <w:lang w:val="kk-KZ" w:eastAsia="ru-RU"/>
              </w:rPr>
            </w:pPr>
          </w:p>
          <w:p w:rsidR="005B2A82" w:rsidRPr="00426981" w:rsidRDefault="00426981" w:rsidP="00426981">
            <w:pPr>
              <w:shd w:val="clear" w:color="auto" w:fill="FFFFFF"/>
              <w:spacing w:after="0" w:line="240" w:lineRule="auto"/>
              <w:rPr>
                <w:rFonts w:ascii="Times New Roman" w:eastAsia="Times New Roman" w:hAnsi="Times New Roman" w:cs="Times New Roman"/>
                <w:sz w:val="20"/>
                <w:szCs w:val="20"/>
                <w:lang w:val="kk-KZ" w:eastAsia="ru-RU"/>
              </w:rPr>
            </w:pPr>
            <w:r w:rsidRPr="00426981">
              <w:rPr>
                <w:rFonts w:ascii="Times New Roman" w:eastAsia="Times New Roman" w:hAnsi="Times New Roman" w:cs="Times New Roman"/>
                <w:sz w:val="20"/>
                <w:szCs w:val="20"/>
                <w:lang w:val="kk-KZ" w:eastAsia="ru-RU"/>
              </w:rPr>
              <w:t>Заявитель: Товарищество с ограниченной ответственностью ""Шемонаихинский мукомольно- комбикормовый комбинат""</w:t>
            </w:r>
          </w:p>
          <w:p w:rsidR="00426981" w:rsidRDefault="00426981" w:rsidP="00426981">
            <w:pPr>
              <w:shd w:val="clear" w:color="auto" w:fill="FFFFFF"/>
              <w:spacing w:after="0" w:line="240" w:lineRule="auto"/>
              <w:rPr>
                <w:rFonts w:ascii="Times New Roman" w:eastAsia="Times New Roman" w:hAnsi="Times New Roman" w:cs="Times New Roman"/>
                <w:b/>
                <w:sz w:val="20"/>
                <w:szCs w:val="20"/>
                <w:lang w:val="kk-KZ" w:eastAsia="ru-RU"/>
              </w:rPr>
            </w:pPr>
          </w:p>
          <w:p w:rsidR="00426981" w:rsidRPr="006E2874" w:rsidRDefault="00426981" w:rsidP="00426981">
            <w:pPr>
              <w:spacing w:after="100" w:afterAutospacing="1" w:line="240" w:lineRule="auto"/>
              <w:rPr>
                <w:rFonts w:ascii="Times New Roman" w:eastAsia="Times New Roman" w:hAnsi="Times New Roman" w:cs="Times New Roman"/>
                <w:b/>
                <w:sz w:val="20"/>
                <w:szCs w:val="20"/>
                <w:lang w:val="kk-KZ"/>
              </w:rPr>
            </w:pPr>
            <w:r w:rsidRPr="006E2874">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12</w:t>
            </w:r>
            <w:r w:rsidRPr="006E2874">
              <w:rPr>
                <w:rFonts w:ascii="Times New Roman" w:eastAsia="Times New Roman" w:hAnsi="Times New Roman" w:cs="Times New Roman"/>
                <w:b/>
                <w:sz w:val="20"/>
                <w:szCs w:val="20"/>
                <w:lang w:val="kk-KZ"/>
              </w:rPr>
              <w:t>.11.2025</w:t>
            </w:r>
          </w:p>
          <w:p w:rsidR="00426981" w:rsidRPr="0067275E" w:rsidRDefault="00426981" w:rsidP="00426981">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rPr>
              <w:lastRenderedPageBreak/>
              <w:t>Размещено на ИР: 12</w:t>
            </w:r>
            <w:r w:rsidRPr="006E2874">
              <w:rPr>
                <w:rFonts w:ascii="Times New Roman" w:eastAsia="Times New Roman" w:hAnsi="Times New Roman" w:cs="Times New Roman"/>
                <w:b/>
                <w:sz w:val="20"/>
                <w:szCs w:val="20"/>
                <w:lang w:val="kk-KZ"/>
              </w:rPr>
              <w:t>.11.2025</w:t>
            </w:r>
          </w:p>
        </w:tc>
        <w:tc>
          <w:tcPr>
            <w:tcW w:w="1408"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5B2A82" w:rsidRPr="00B6254B" w:rsidRDefault="005B2A82" w:rsidP="008E6165">
            <w:pPr>
              <w:spacing w:after="100" w:afterAutospacing="1" w:line="240" w:lineRule="auto"/>
              <w:rPr>
                <w:rFonts w:ascii="Times New Roman" w:eastAsia="Times New Roman" w:hAnsi="Times New Roman" w:cs="Times New Roman"/>
                <w:sz w:val="20"/>
                <w:szCs w:val="20"/>
                <w:lang w:val="kk-KZ"/>
              </w:rPr>
            </w:pPr>
          </w:p>
        </w:tc>
        <w:tc>
          <w:tcPr>
            <w:tcW w:w="982"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r>
      <w:tr w:rsidR="005B2A82" w:rsidRPr="00DA75E2" w:rsidTr="003C22F9">
        <w:tc>
          <w:tcPr>
            <w:tcW w:w="427" w:type="dxa"/>
            <w:gridSpan w:val="2"/>
            <w:shd w:val="clear" w:color="auto" w:fill="auto"/>
          </w:tcPr>
          <w:p w:rsidR="005B2A82" w:rsidRPr="0067275E" w:rsidRDefault="005B2A82"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B2A82" w:rsidRPr="0067275E" w:rsidRDefault="005B2A82"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5B2A82" w:rsidRPr="0067275E" w:rsidRDefault="005B2A82"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426981" w:rsidRPr="00426981" w:rsidRDefault="00426981" w:rsidP="00426981">
            <w:pPr>
              <w:spacing w:after="100" w:afterAutospacing="1" w:line="240" w:lineRule="auto"/>
              <w:rPr>
                <w:rFonts w:ascii="Times New Roman" w:eastAsia="Times New Roman" w:hAnsi="Times New Roman" w:cs="Times New Roman"/>
                <w:b/>
                <w:sz w:val="20"/>
                <w:szCs w:val="20"/>
                <w:lang w:val="kk-KZ"/>
              </w:rPr>
            </w:pPr>
            <w:r w:rsidRPr="00426981">
              <w:rPr>
                <w:rFonts w:ascii="Times New Roman" w:eastAsia="Times New Roman" w:hAnsi="Times New Roman" w:cs="Times New Roman"/>
                <w:b/>
                <w:sz w:val="20"/>
                <w:szCs w:val="20"/>
                <w:lang w:val="kk-KZ"/>
              </w:rPr>
              <w:t>13/11/2025 11:00</w:t>
            </w:r>
          </w:p>
          <w:p w:rsidR="00426981" w:rsidRPr="00426981" w:rsidRDefault="00426981" w:rsidP="00426981">
            <w:pPr>
              <w:spacing w:after="100" w:afterAutospacing="1" w:line="240" w:lineRule="auto"/>
              <w:rPr>
                <w:rFonts w:ascii="Times New Roman" w:eastAsia="Times New Roman" w:hAnsi="Times New Roman" w:cs="Times New Roman"/>
                <w:sz w:val="20"/>
                <w:szCs w:val="20"/>
                <w:lang w:val="kk-KZ"/>
              </w:rPr>
            </w:pPr>
            <w:r w:rsidRPr="00426981">
              <w:rPr>
                <w:rFonts w:ascii="Times New Roman" w:eastAsia="Times New Roman" w:hAnsi="Times New Roman" w:cs="Times New Roman"/>
                <w:sz w:val="20"/>
                <w:szCs w:val="20"/>
                <w:lang w:val="kk-KZ"/>
              </w:rPr>
              <w:t>Материалы для получения разрешения на воздействие для ТОО "Иртыш ресайклинг"</w:t>
            </w:r>
          </w:p>
          <w:p w:rsidR="005B2A82" w:rsidRDefault="00426981" w:rsidP="00426981">
            <w:pPr>
              <w:spacing w:after="100" w:afterAutospacing="1" w:line="240" w:lineRule="auto"/>
              <w:rPr>
                <w:rFonts w:ascii="Times New Roman" w:eastAsia="Times New Roman" w:hAnsi="Times New Roman" w:cs="Times New Roman"/>
                <w:sz w:val="20"/>
                <w:szCs w:val="20"/>
                <w:lang w:val="kk-KZ"/>
              </w:rPr>
            </w:pPr>
            <w:r w:rsidRPr="00426981">
              <w:rPr>
                <w:rFonts w:ascii="Times New Roman" w:eastAsia="Times New Roman" w:hAnsi="Times New Roman" w:cs="Times New Roman"/>
                <w:sz w:val="20"/>
                <w:szCs w:val="20"/>
                <w:lang w:val="kk-KZ"/>
              </w:rPr>
              <w:t>Заявитель: Товарищество с ограниченной ответственностью ""Иртыш ресайклинг""</w:t>
            </w:r>
          </w:p>
          <w:p w:rsidR="00426981" w:rsidRPr="006E2874" w:rsidRDefault="00426981" w:rsidP="00426981">
            <w:pPr>
              <w:spacing w:after="100" w:afterAutospacing="1" w:line="240" w:lineRule="auto"/>
              <w:rPr>
                <w:rFonts w:ascii="Times New Roman" w:eastAsia="Times New Roman" w:hAnsi="Times New Roman" w:cs="Times New Roman"/>
                <w:b/>
                <w:sz w:val="20"/>
                <w:szCs w:val="20"/>
                <w:lang w:val="kk-KZ"/>
              </w:rPr>
            </w:pPr>
            <w:r w:rsidRPr="006E2874">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17</w:t>
            </w:r>
            <w:r w:rsidRPr="006E2874">
              <w:rPr>
                <w:rFonts w:ascii="Times New Roman" w:eastAsia="Times New Roman" w:hAnsi="Times New Roman" w:cs="Times New Roman"/>
                <w:b/>
                <w:sz w:val="20"/>
                <w:szCs w:val="20"/>
                <w:lang w:val="kk-KZ"/>
              </w:rPr>
              <w:t>.11.2025</w:t>
            </w:r>
          </w:p>
          <w:p w:rsidR="00426981" w:rsidRPr="00B6254B" w:rsidRDefault="00426981" w:rsidP="00426981">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17</w:t>
            </w:r>
            <w:r w:rsidRPr="006E2874">
              <w:rPr>
                <w:rFonts w:ascii="Times New Roman" w:eastAsia="Times New Roman" w:hAnsi="Times New Roman" w:cs="Times New Roman"/>
                <w:b/>
                <w:sz w:val="20"/>
                <w:szCs w:val="20"/>
                <w:lang w:val="kk-KZ"/>
              </w:rPr>
              <w:t>.11.2025</w:t>
            </w:r>
          </w:p>
        </w:tc>
        <w:tc>
          <w:tcPr>
            <w:tcW w:w="982"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r>
      <w:tr w:rsidR="005B2A82" w:rsidRPr="00DA75E2" w:rsidTr="003C22F9">
        <w:tc>
          <w:tcPr>
            <w:tcW w:w="427" w:type="dxa"/>
            <w:gridSpan w:val="2"/>
            <w:shd w:val="clear" w:color="auto" w:fill="auto"/>
          </w:tcPr>
          <w:p w:rsidR="005B2A82" w:rsidRPr="0067275E" w:rsidRDefault="005B2A82"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B2A82" w:rsidRPr="0067275E" w:rsidRDefault="005B2A82"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5B2A82" w:rsidRPr="0067275E" w:rsidRDefault="005B2A82"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AE00EA" w:rsidRPr="00AE00EA" w:rsidRDefault="00AE00EA" w:rsidP="00AE00EA">
            <w:pPr>
              <w:spacing w:after="100" w:afterAutospacing="1" w:line="240" w:lineRule="auto"/>
              <w:rPr>
                <w:rFonts w:ascii="Times New Roman" w:eastAsia="Times New Roman" w:hAnsi="Times New Roman" w:cs="Times New Roman"/>
                <w:b/>
                <w:sz w:val="20"/>
                <w:szCs w:val="20"/>
                <w:lang w:val="kk-KZ"/>
              </w:rPr>
            </w:pPr>
            <w:r w:rsidRPr="00AE00EA">
              <w:rPr>
                <w:rFonts w:ascii="Times New Roman" w:eastAsia="Times New Roman" w:hAnsi="Times New Roman" w:cs="Times New Roman"/>
                <w:b/>
                <w:sz w:val="20"/>
                <w:szCs w:val="20"/>
                <w:lang w:val="kk-KZ"/>
              </w:rPr>
              <w:t>13/11/2025 10:00</w:t>
            </w:r>
          </w:p>
          <w:p w:rsidR="00AE00EA" w:rsidRPr="00AE00EA" w:rsidRDefault="00AE00EA" w:rsidP="00AE00EA">
            <w:pPr>
              <w:spacing w:after="100" w:afterAutospacing="1" w:line="240" w:lineRule="auto"/>
              <w:rPr>
                <w:rFonts w:ascii="Times New Roman" w:eastAsia="Times New Roman" w:hAnsi="Times New Roman" w:cs="Times New Roman"/>
                <w:sz w:val="20"/>
                <w:szCs w:val="20"/>
                <w:lang w:val="kk-KZ"/>
              </w:rPr>
            </w:pPr>
            <w:r w:rsidRPr="00AE00EA">
              <w:rPr>
                <w:rFonts w:ascii="Times New Roman" w:eastAsia="Times New Roman" w:hAnsi="Times New Roman" w:cs="Times New Roman"/>
                <w:sz w:val="20"/>
                <w:szCs w:val="20"/>
                <w:lang w:val="kk-KZ"/>
              </w:rPr>
              <w:t>Отчет о возможном воздействии к плану разведке «ТПИ на участке лицензии №1478-EL»</w:t>
            </w:r>
          </w:p>
          <w:p w:rsidR="005B2A82" w:rsidRDefault="00AE00EA" w:rsidP="00AE00EA">
            <w:pPr>
              <w:spacing w:after="100" w:afterAutospacing="1" w:line="240" w:lineRule="auto"/>
              <w:rPr>
                <w:rFonts w:ascii="Times New Roman" w:eastAsia="Times New Roman" w:hAnsi="Times New Roman" w:cs="Times New Roman"/>
                <w:sz w:val="20"/>
                <w:szCs w:val="20"/>
                <w:lang w:val="kk-KZ"/>
              </w:rPr>
            </w:pPr>
            <w:r w:rsidRPr="00AE00EA">
              <w:rPr>
                <w:rFonts w:ascii="Times New Roman" w:eastAsia="Times New Roman" w:hAnsi="Times New Roman" w:cs="Times New Roman"/>
                <w:sz w:val="20"/>
                <w:szCs w:val="20"/>
                <w:lang w:val="kk-KZ"/>
              </w:rPr>
              <w:t>Заявитель: Товарищество с ограниченной ответственностью ""Иртыш ресайклинг""</w:t>
            </w:r>
          </w:p>
          <w:p w:rsidR="00AE00EA" w:rsidRPr="006E2874" w:rsidRDefault="00AE00EA" w:rsidP="00AE00EA">
            <w:pPr>
              <w:spacing w:after="100" w:afterAutospacing="1" w:line="240" w:lineRule="auto"/>
              <w:rPr>
                <w:rFonts w:ascii="Times New Roman" w:eastAsia="Times New Roman" w:hAnsi="Times New Roman" w:cs="Times New Roman"/>
                <w:b/>
                <w:sz w:val="20"/>
                <w:szCs w:val="20"/>
                <w:lang w:val="kk-KZ"/>
              </w:rPr>
            </w:pPr>
            <w:r w:rsidRPr="006E2874">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17</w:t>
            </w:r>
            <w:r w:rsidRPr="006E2874">
              <w:rPr>
                <w:rFonts w:ascii="Times New Roman" w:eastAsia="Times New Roman" w:hAnsi="Times New Roman" w:cs="Times New Roman"/>
                <w:b/>
                <w:sz w:val="20"/>
                <w:szCs w:val="20"/>
                <w:lang w:val="kk-KZ"/>
              </w:rPr>
              <w:t>.11.2025</w:t>
            </w:r>
          </w:p>
          <w:p w:rsidR="00AE00EA" w:rsidRPr="00B6254B" w:rsidRDefault="00AE00EA" w:rsidP="00AE00EA">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17</w:t>
            </w:r>
            <w:r w:rsidRPr="006E2874">
              <w:rPr>
                <w:rFonts w:ascii="Times New Roman" w:eastAsia="Times New Roman" w:hAnsi="Times New Roman" w:cs="Times New Roman"/>
                <w:b/>
                <w:sz w:val="20"/>
                <w:szCs w:val="20"/>
                <w:lang w:val="kk-KZ"/>
              </w:rPr>
              <w:t>.11.2025</w:t>
            </w:r>
          </w:p>
        </w:tc>
        <w:tc>
          <w:tcPr>
            <w:tcW w:w="982"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r>
      <w:tr w:rsidR="005B2A82" w:rsidRPr="00DA75E2" w:rsidTr="003C22F9">
        <w:tc>
          <w:tcPr>
            <w:tcW w:w="427" w:type="dxa"/>
            <w:gridSpan w:val="2"/>
            <w:shd w:val="clear" w:color="auto" w:fill="auto"/>
          </w:tcPr>
          <w:p w:rsidR="005B2A82" w:rsidRPr="0067275E" w:rsidRDefault="005B2A82"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B2A82" w:rsidRPr="0067275E" w:rsidRDefault="005B2A82"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5B2A82" w:rsidRPr="0067275E" w:rsidRDefault="005B2A82"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781B3F" w:rsidRPr="00781B3F" w:rsidRDefault="00781B3F" w:rsidP="00781B3F">
            <w:pPr>
              <w:spacing w:after="100" w:afterAutospacing="1" w:line="240" w:lineRule="auto"/>
              <w:rPr>
                <w:rFonts w:ascii="Times New Roman" w:eastAsia="Times New Roman" w:hAnsi="Times New Roman" w:cs="Times New Roman"/>
                <w:b/>
                <w:sz w:val="20"/>
                <w:szCs w:val="20"/>
                <w:lang w:val="kk-KZ"/>
              </w:rPr>
            </w:pPr>
            <w:r w:rsidRPr="00781B3F">
              <w:rPr>
                <w:rFonts w:ascii="Times New Roman" w:eastAsia="Times New Roman" w:hAnsi="Times New Roman" w:cs="Times New Roman"/>
                <w:b/>
                <w:sz w:val="20"/>
                <w:szCs w:val="20"/>
                <w:lang w:val="kk-KZ"/>
              </w:rPr>
              <w:t>13/11/2025 14:00</w:t>
            </w:r>
          </w:p>
          <w:p w:rsidR="00781B3F" w:rsidRPr="00781B3F" w:rsidRDefault="00781B3F" w:rsidP="00781B3F">
            <w:pPr>
              <w:spacing w:after="100" w:afterAutospacing="1" w:line="240" w:lineRule="auto"/>
              <w:rPr>
                <w:rFonts w:ascii="Times New Roman" w:eastAsia="Times New Roman" w:hAnsi="Times New Roman" w:cs="Times New Roman"/>
                <w:sz w:val="20"/>
                <w:szCs w:val="20"/>
                <w:lang w:val="kk-KZ"/>
              </w:rPr>
            </w:pPr>
            <w:r w:rsidRPr="00781B3F">
              <w:rPr>
                <w:rFonts w:ascii="Times New Roman" w:eastAsia="Times New Roman" w:hAnsi="Times New Roman" w:cs="Times New Roman"/>
                <w:sz w:val="20"/>
                <w:szCs w:val="20"/>
                <w:lang w:val="kk-KZ"/>
              </w:rPr>
              <w:t>Проект нормативов допустимых выбросов. Программа управления отходами. Программа экологического контроля.Программа (план) мероприятий по охране окружающей среды на 2026-2035 г. для ТОО «Фирма Эталон»</w:t>
            </w:r>
          </w:p>
          <w:p w:rsidR="005B2A82" w:rsidRDefault="00781B3F" w:rsidP="00781B3F">
            <w:pPr>
              <w:spacing w:after="100" w:afterAutospacing="1" w:line="240" w:lineRule="auto"/>
              <w:rPr>
                <w:rFonts w:ascii="Times New Roman" w:eastAsia="Times New Roman" w:hAnsi="Times New Roman" w:cs="Times New Roman"/>
                <w:sz w:val="20"/>
                <w:szCs w:val="20"/>
                <w:lang w:val="kk-KZ"/>
              </w:rPr>
            </w:pPr>
            <w:r w:rsidRPr="00781B3F">
              <w:rPr>
                <w:rFonts w:ascii="Times New Roman" w:eastAsia="Times New Roman" w:hAnsi="Times New Roman" w:cs="Times New Roman"/>
                <w:sz w:val="20"/>
                <w:szCs w:val="20"/>
                <w:lang w:val="kk-KZ"/>
              </w:rPr>
              <w:t>Заявитель: ""ЭТАЛОН ФИРМАСЫ"" жауапкершілігі шектеулі серіктестігі</w:t>
            </w:r>
          </w:p>
          <w:p w:rsidR="00781B3F" w:rsidRPr="006E2874" w:rsidRDefault="00781B3F" w:rsidP="00781B3F">
            <w:pPr>
              <w:spacing w:after="100" w:afterAutospacing="1" w:line="240" w:lineRule="auto"/>
              <w:rPr>
                <w:rFonts w:ascii="Times New Roman" w:eastAsia="Times New Roman" w:hAnsi="Times New Roman" w:cs="Times New Roman"/>
                <w:b/>
                <w:sz w:val="20"/>
                <w:szCs w:val="20"/>
                <w:lang w:val="kk-KZ"/>
              </w:rPr>
            </w:pPr>
            <w:r w:rsidRPr="006E2874">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17</w:t>
            </w:r>
            <w:r w:rsidRPr="006E2874">
              <w:rPr>
                <w:rFonts w:ascii="Times New Roman" w:eastAsia="Times New Roman" w:hAnsi="Times New Roman" w:cs="Times New Roman"/>
                <w:b/>
                <w:sz w:val="20"/>
                <w:szCs w:val="20"/>
                <w:lang w:val="kk-KZ"/>
              </w:rPr>
              <w:t>.11.2025</w:t>
            </w:r>
          </w:p>
          <w:p w:rsidR="00781B3F" w:rsidRPr="00B6254B" w:rsidRDefault="00781B3F" w:rsidP="00781B3F">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lastRenderedPageBreak/>
              <w:t>Размещено на ИР: 17</w:t>
            </w:r>
            <w:r w:rsidRPr="006E2874">
              <w:rPr>
                <w:rFonts w:ascii="Times New Roman" w:eastAsia="Times New Roman" w:hAnsi="Times New Roman" w:cs="Times New Roman"/>
                <w:b/>
                <w:sz w:val="20"/>
                <w:szCs w:val="20"/>
                <w:lang w:val="kk-KZ"/>
              </w:rPr>
              <w:t>.11.2025</w:t>
            </w:r>
          </w:p>
        </w:tc>
        <w:tc>
          <w:tcPr>
            <w:tcW w:w="982"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r>
      <w:tr w:rsidR="005B2A82" w:rsidRPr="00DA75E2" w:rsidTr="003C22F9">
        <w:tc>
          <w:tcPr>
            <w:tcW w:w="427" w:type="dxa"/>
            <w:gridSpan w:val="2"/>
            <w:shd w:val="clear" w:color="auto" w:fill="auto"/>
          </w:tcPr>
          <w:p w:rsidR="005B2A82" w:rsidRPr="0067275E" w:rsidRDefault="005B2A82"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B2A82" w:rsidRPr="0067275E" w:rsidRDefault="005B2A82"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F34730" w:rsidRPr="00F34730" w:rsidRDefault="00F34730" w:rsidP="00F34730">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18/12/2025 11:00</w:t>
            </w:r>
          </w:p>
          <w:p w:rsidR="00F34730" w:rsidRDefault="00F34730" w:rsidP="00F34730">
            <w:pPr>
              <w:shd w:val="clear" w:color="auto" w:fill="FFFFFF"/>
              <w:spacing w:after="0" w:line="240" w:lineRule="auto"/>
              <w:rPr>
                <w:rFonts w:ascii="Times New Roman" w:eastAsia="Times New Roman" w:hAnsi="Times New Roman" w:cs="Times New Roman"/>
                <w:b/>
                <w:sz w:val="20"/>
                <w:szCs w:val="20"/>
                <w:lang w:val="kk-KZ" w:eastAsia="ru-RU"/>
              </w:rPr>
            </w:pPr>
          </w:p>
          <w:p w:rsidR="00F34730" w:rsidRPr="00F34730" w:rsidRDefault="00F34730" w:rsidP="00F34730">
            <w:pPr>
              <w:shd w:val="clear" w:color="auto" w:fill="FFFFFF"/>
              <w:spacing w:after="0" w:line="240" w:lineRule="auto"/>
              <w:rPr>
                <w:rFonts w:ascii="Times New Roman" w:eastAsia="Times New Roman" w:hAnsi="Times New Roman" w:cs="Times New Roman"/>
                <w:sz w:val="20"/>
                <w:szCs w:val="20"/>
                <w:lang w:val="kk-KZ" w:eastAsia="ru-RU"/>
              </w:rPr>
            </w:pPr>
            <w:r w:rsidRPr="00F34730">
              <w:rPr>
                <w:rFonts w:ascii="Times New Roman" w:eastAsia="Times New Roman" w:hAnsi="Times New Roman" w:cs="Times New Roman"/>
                <w:sz w:val="20"/>
                <w:szCs w:val="20"/>
                <w:lang w:val="kk-KZ" w:eastAsia="ru-RU"/>
              </w:rPr>
              <w:t>Материалы для получения экологического разрешения на воздействие</w:t>
            </w:r>
          </w:p>
          <w:p w:rsidR="00F34730" w:rsidRPr="00F34730" w:rsidRDefault="00F34730" w:rsidP="00F34730">
            <w:pPr>
              <w:shd w:val="clear" w:color="auto" w:fill="FFFFFF"/>
              <w:spacing w:after="0" w:line="240" w:lineRule="auto"/>
              <w:rPr>
                <w:rFonts w:ascii="Times New Roman" w:eastAsia="Times New Roman" w:hAnsi="Times New Roman" w:cs="Times New Roman"/>
                <w:sz w:val="20"/>
                <w:szCs w:val="20"/>
                <w:lang w:val="kk-KZ" w:eastAsia="ru-RU"/>
              </w:rPr>
            </w:pPr>
          </w:p>
          <w:p w:rsidR="005B2A82" w:rsidRPr="00F34730" w:rsidRDefault="00F34730" w:rsidP="00F34730">
            <w:pPr>
              <w:shd w:val="clear" w:color="auto" w:fill="FFFFFF"/>
              <w:spacing w:after="0" w:line="240" w:lineRule="auto"/>
              <w:rPr>
                <w:rFonts w:ascii="Times New Roman" w:eastAsia="Times New Roman" w:hAnsi="Times New Roman" w:cs="Times New Roman"/>
                <w:sz w:val="20"/>
                <w:szCs w:val="20"/>
                <w:lang w:val="kk-KZ" w:eastAsia="ru-RU"/>
              </w:rPr>
            </w:pPr>
            <w:r w:rsidRPr="00F34730">
              <w:rPr>
                <w:rFonts w:ascii="Times New Roman" w:eastAsia="Times New Roman" w:hAnsi="Times New Roman" w:cs="Times New Roman"/>
                <w:sz w:val="20"/>
                <w:szCs w:val="20"/>
                <w:lang w:val="kk-KZ" w:eastAsia="ru-RU"/>
              </w:rPr>
              <w:t>Заявитель: Товарищество с ограниченной ответственностью ""ӨСКЕМЕНСПЕЦКОММУНТРАНС""</w:t>
            </w:r>
          </w:p>
          <w:p w:rsidR="00F34730" w:rsidRDefault="00F34730" w:rsidP="00F34730">
            <w:pPr>
              <w:shd w:val="clear" w:color="auto" w:fill="FFFFFF"/>
              <w:spacing w:after="0" w:line="240" w:lineRule="auto"/>
              <w:rPr>
                <w:rFonts w:ascii="Times New Roman" w:eastAsia="Times New Roman" w:hAnsi="Times New Roman" w:cs="Times New Roman"/>
                <w:b/>
                <w:sz w:val="20"/>
                <w:szCs w:val="20"/>
                <w:lang w:val="kk-KZ" w:eastAsia="ru-RU"/>
              </w:rPr>
            </w:pPr>
          </w:p>
          <w:p w:rsidR="00F34730" w:rsidRPr="006E2874" w:rsidRDefault="00F34730" w:rsidP="00F34730">
            <w:pPr>
              <w:spacing w:after="100" w:afterAutospacing="1" w:line="240" w:lineRule="auto"/>
              <w:rPr>
                <w:rFonts w:ascii="Times New Roman" w:eastAsia="Times New Roman" w:hAnsi="Times New Roman" w:cs="Times New Roman"/>
                <w:b/>
                <w:sz w:val="20"/>
                <w:szCs w:val="20"/>
                <w:lang w:val="kk-KZ"/>
              </w:rPr>
            </w:pPr>
            <w:r w:rsidRPr="006E2874">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13</w:t>
            </w:r>
            <w:r w:rsidRPr="006E2874">
              <w:rPr>
                <w:rFonts w:ascii="Times New Roman" w:eastAsia="Times New Roman" w:hAnsi="Times New Roman" w:cs="Times New Roman"/>
                <w:b/>
                <w:sz w:val="20"/>
                <w:szCs w:val="20"/>
                <w:lang w:val="kk-KZ"/>
              </w:rPr>
              <w:t>.11.2025</w:t>
            </w:r>
          </w:p>
          <w:p w:rsidR="00F34730" w:rsidRPr="0067275E" w:rsidRDefault="00F34730" w:rsidP="00F34730">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rPr>
              <w:t>Размещено на ИР: 13</w:t>
            </w:r>
            <w:r w:rsidRPr="006E2874">
              <w:rPr>
                <w:rFonts w:ascii="Times New Roman" w:eastAsia="Times New Roman" w:hAnsi="Times New Roman" w:cs="Times New Roman"/>
                <w:b/>
                <w:sz w:val="20"/>
                <w:szCs w:val="20"/>
                <w:lang w:val="kk-KZ"/>
              </w:rPr>
              <w:t>.11.2025</w:t>
            </w:r>
          </w:p>
        </w:tc>
        <w:tc>
          <w:tcPr>
            <w:tcW w:w="1408"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5B2A82" w:rsidRPr="00B6254B" w:rsidRDefault="005B2A82" w:rsidP="008E6165">
            <w:pPr>
              <w:spacing w:after="100" w:afterAutospacing="1" w:line="240" w:lineRule="auto"/>
              <w:rPr>
                <w:rFonts w:ascii="Times New Roman" w:eastAsia="Times New Roman" w:hAnsi="Times New Roman" w:cs="Times New Roman"/>
                <w:sz w:val="20"/>
                <w:szCs w:val="20"/>
                <w:lang w:val="kk-KZ"/>
              </w:rPr>
            </w:pPr>
          </w:p>
        </w:tc>
        <w:tc>
          <w:tcPr>
            <w:tcW w:w="982"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r>
      <w:tr w:rsidR="005B2A82" w:rsidRPr="00DA75E2" w:rsidTr="003C22F9">
        <w:tc>
          <w:tcPr>
            <w:tcW w:w="427" w:type="dxa"/>
            <w:gridSpan w:val="2"/>
            <w:shd w:val="clear" w:color="auto" w:fill="auto"/>
          </w:tcPr>
          <w:p w:rsidR="005B2A82" w:rsidRPr="0067275E" w:rsidRDefault="005B2A82"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B2A82" w:rsidRPr="0067275E" w:rsidRDefault="005B2A82"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F34730" w:rsidRDefault="00F34730" w:rsidP="00F34730">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18/12/2025 10:00</w:t>
            </w:r>
          </w:p>
          <w:p w:rsidR="00F34730" w:rsidRDefault="00F34730" w:rsidP="00F34730">
            <w:pPr>
              <w:shd w:val="clear" w:color="auto" w:fill="FFFFFF"/>
              <w:spacing w:after="0" w:line="240" w:lineRule="auto"/>
              <w:rPr>
                <w:rFonts w:ascii="Times New Roman" w:eastAsia="Times New Roman" w:hAnsi="Times New Roman" w:cs="Times New Roman"/>
                <w:b/>
                <w:sz w:val="20"/>
                <w:szCs w:val="20"/>
                <w:lang w:val="kk-KZ" w:eastAsia="ru-RU"/>
              </w:rPr>
            </w:pPr>
          </w:p>
          <w:p w:rsidR="00F34730" w:rsidRDefault="00F34730" w:rsidP="00F34730">
            <w:pPr>
              <w:shd w:val="clear" w:color="auto" w:fill="FFFFFF"/>
              <w:spacing w:after="0" w:line="240" w:lineRule="auto"/>
              <w:rPr>
                <w:rFonts w:ascii="Times New Roman" w:eastAsia="Times New Roman" w:hAnsi="Times New Roman" w:cs="Times New Roman"/>
                <w:sz w:val="20"/>
                <w:szCs w:val="20"/>
                <w:lang w:val="kk-KZ" w:eastAsia="ru-RU"/>
              </w:rPr>
            </w:pPr>
            <w:r w:rsidRPr="00F34730">
              <w:rPr>
                <w:rFonts w:ascii="Times New Roman" w:eastAsia="Times New Roman" w:hAnsi="Times New Roman" w:cs="Times New Roman"/>
                <w:sz w:val="20"/>
                <w:szCs w:val="20"/>
                <w:lang w:val="kk-KZ" w:eastAsia="ru-RU"/>
              </w:rPr>
              <w:t>Отчет о возможном воздействии к эскизному проекту «Установка дробилки на кирпичном заводе, расположенного в ВКО, р-н Глубоковский, с.о. Красноярский, с. Предгорное»</w:t>
            </w:r>
          </w:p>
          <w:p w:rsidR="00F34730" w:rsidRPr="00F34730" w:rsidRDefault="00F34730" w:rsidP="00F34730">
            <w:pPr>
              <w:shd w:val="clear" w:color="auto" w:fill="FFFFFF"/>
              <w:spacing w:after="0" w:line="240" w:lineRule="auto"/>
              <w:rPr>
                <w:rFonts w:ascii="Times New Roman" w:eastAsia="Times New Roman" w:hAnsi="Times New Roman" w:cs="Times New Roman"/>
                <w:sz w:val="20"/>
                <w:szCs w:val="20"/>
                <w:lang w:val="kk-KZ" w:eastAsia="ru-RU"/>
              </w:rPr>
            </w:pPr>
          </w:p>
          <w:p w:rsidR="005B2A82" w:rsidRPr="00F34730" w:rsidRDefault="00F34730" w:rsidP="00F34730">
            <w:pPr>
              <w:shd w:val="clear" w:color="auto" w:fill="FFFFFF"/>
              <w:spacing w:after="0" w:line="240" w:lineRule="auto"/>
              <w:rPr>
                <w:rFonts w:ascii="Times New Roman" w:eastAsia="Times New Roman" w:hAnsi="Times New Roman" w:cs="Times New Roman"/>
                <w:sz w:val="20"/>
                <w:szCs w:val="20"/>
                <w:lang w:val="kk-KZ" w:eastAsia="ru-RU"/>
              </w:rPr>
            </w:pPr>
            <w:r w:rsidRPr="00F34730">
              <w:rPr>
                <w:rFonts w:ascii="Times New Roman" w:eastAsia="Times New Roman" w:hAnsi="Times New Roman" w:cs="Times New Roman"/>
                <w:sz w:val="20"/>
                <w:szCs w:val="20"/>
                <w:lang w:val="kk-KZ" w:eastAsia="ru-RU"/>
              </w:rPr>
              <w:t>Заявитель: Товарищество с ограниченной ответственностью ""Кирпично-Строительная Компания""</w:t>
            </w:r>
          </w:p>
          <w:p w:rsidR="00F34730" w:rsidRDefault="00F34730" w:rsidP="00F34730">
            <w:pPr>
              <w:shd w:val="clear" w:color="auto" w:fill="FFFFFF"/>
              <w:spacing w:after="0" w:line="240" w:lineRule="auto"/>
              <w:rPr>
                <w:rFonts w:ascii="Times New Roman" w:eastAsia="Times New Roman" w:hAnsi="Times New Roman" w:cs="Times New Roman"/>
                <w:b/>
                <w:sz w:val="20"/>
                <w:szCs w:val="20"/>
                <w:lang w:val="kk-KZ" w:eastAsia="ru-RU"/>
              </w:rPr>
            </w:pPr>
          </w:p>
          <w:p w:rsidR="00F34730" w:rsidRDefault="00F34730" w:rsidP="00F34730">
            <w:pPr>
              <w:shd w:val="clear" w:color="auto" w:fill="FFFFFF"/>
              <w:spacing w:after="0" w:line="240" w:lineRule="auto"/>
              <w:rPr>
                <w:rFonts w:ascii="Times New Roman" w:eastAsia="Times New Roman" w:hAnsi="Times New Roman" w:cs="Times New Roman"/>
                <w:b/>
                <w:sz w:val="20"/>
                <w:szCs w:val="20"/>
                <w:lang w:val="kk-KZ" w:eastAsia="ru-RU"/>
              </w:rPr>
            </w:pPr>
            <w:r w:rsidRPr="00F34730">
              <w:rPr>
                <w:rFonts w:ascii="Times New Roman" w:eastAsia="Times New Roman" w:hAnsi="Times New Roman" w:cs="Times New Roman"/>
                <w:b/>
                <w:sz w:val="20"/>
                <w:szCs w:val="20"/>
                <w:lang w:val="kk-KZ" w:eastAsia="ru-RU"/>
              </w:rPr>
              <w:t>Размещено на Информационной системе: 13.11.2025</w:t>
            </w:r>
          </w:p>
          <w:p w:rsidR="00F34730" w:rsidRPr="00F34730" w:rsidRDefault="00F34730" w:rsidP="00F34730">
            <w:pPr>
              <w:shd w:val="clear" w:color="auto" w:fill="FFFFFF"/>
              <w:spacing w:after="0" w:line="240" w:lineRule="auto"/>
              <w:rPr>
                <w:rFonts w:ascii="Times New Roman" w:eastAsia="Times New Roman" w:hAnsi="Times New Roman" w:cs="Times New Roman"/>
                <w:b/>
                <w:sz w:val="20"/>
                <w:szCs w:val="20"/>
                <w:lang w:val="kk-KZ" w:eastAsia="ru-RU"/>
              </w:rPr>
            </w:pPr>
          </w:p>
          <w:p w:rsidR="00F34730" w:rsidRPr="0067275E" w:rsidRDefault="00F34730" w:rsidP="00F34730">
            <w:pPr>
              <w:shd w:val="clear" w:color="auto" w:fill="FFFFFF"/>
              <w:spacing w:after="0" w:line="240" w:lineRule="auto"/>
              <w:rPr>
                <w:rFonts w:ascii="Times New Roman" w:eastAsia="Times New Roman" w:hAnsi="Times New Roman" w:cs="Times New Roman"/>
                <w:b/>
                <w:sz w:val="20"/>
                <w:szCs w:val="20"/>
                <w:lang w:val="kk-KZ" w:eastAsia="ru-RU"/>
              </w:rPr>
            </w:pPr>
            <w:r w:rsidRPr="00F34730">
              <w:rPr>
                <w:rFonts w:ascii="Times New Roman" w:eastAsia="Times New Roman" w:hAnsi="Times New Roman" w:cs="Times New Roman"/>
                <w:b/>
                <w:sz w:val="20"/>
                <w:szCs w:val="20"/>
                <w:lang w:val="kk-KZ" w:eastAsia="ru-RU"/>
              </w:rPr>
              <w:t>Размещено на ИР: 13.11.2025</w:t>
            </w:r>
          </w:p>
        </w:tc>
        <w:tc>
          <w:tcPr>
            <w:tcW w:w="1408"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5B2A82" w:rsidRPr="00B6254B" w:rsidRDefault="005B2A82" w:rsidP="008E6165">
            <w:pPr>
              <w:spacing w:after="100" w:afterAutospacing="1" w:line="240" w:lineRule="auto"/>
              <w:rPr>
                <w:rFonts w:ascii="Times New Roman" w:eastAsia="Times New Roman" w:hAnsi="Times New Roman" w:cs="Times New Roman"/>
                <w:sz w:val="20"/>
                <w:szCs w:val="20"/>
                <w:lang w:val="kk-KZ"/>
              </w:rPr>
            </w:pPr>
          </w:p>
        </w:tc>
        <w:tc>
          <w:tcPr>
            <w:tcW w:w="982"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r>
      <w:tr w:rsidR="005B2A82" w:rsidRPr="00DA75E2" w:rsidTr="003C22F9">
        <w:tc>
          <w:tcPr>
            <w:tcW w:w="427" w:type="dxa"/>
            <w:gridSpan w:val="2"/>
            <w:shd w:val="clear" w:color="auto" w:fill="auto"/>
          </w:tcPr>
          <w:p w:rsidR="005B2A82" w:rsidRPr="0067275E" w:rsidRDefault="005B2A82"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B2A82" w:rsidRPr="0067275E" w:rsidRDefault="005B2A82"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5B2A82" w:rsidRPr="0067275E" w:rsidRDefault="005B2A82"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F34730" w:rsidRPr="00F34730" w:rsidRDefault="00F34730" w:rsidP="00F34730">
            <w:pPr>
              <w:spacing w:after="100" w:afterAutospacing="1" w:line="240" w:lineRule="auto"/>
              <w:rPr>
                <w:rFonts w:ascii="Times New Roman" w:eastAsia="Times New Roman" w:hAnsi="Times New Roman" w:cs="Times New Roman"/>
                <w:b/>
                <w:sz w:val="20"/>
                <w:szCs w:val="20"/>
                <w:lang w:val="kk-KZ"/>
              </w:rPr>
            </w:pPr>
            <w:r w:rsidRPr="00F34730">
              <w:rPr>
                <w:rFonts w:ascii="Times New Roman" w:eastAsia="Times New Roman" w:hAnsi="Times New Roman" w:cs="Times New Roman"/>
                <w:b/>
                <w:sz w:val="20"/>
                <w:szCs w:val="20"/>
                <w:lang w:val="kk-KZ"/>
              </w:rPr>
              <w:t>14/11/2025 11:00</w:t>
            </w:r>
          </w:p>
          <w:p w:rsidR="00F34730" w:rsidRPr="00F34730" w:rsidRDefault="00F34730" w:rsidP="00F34730">
            <w:pPr>
              <w:spacing w:after="100" w:afterAutospacing="1" w:line="240" w:lineRule="auto"/>
              <w:rPr>
                <w:rFonts w:ascii="Times New Roman" w:eastAsia="Times New Roman" w:hAnsi="Times New Roman" w:cs="Times New Roman"/>
                <w:sz w:val="20"/>
                <w:szCs w:val="20"/>
                <w:lang w:val="kk-KZ"/>
              </w:rPr>
            </w:pPr>
            <w:r w:rsidRPr="00F34730">
              <w:rPr>
                <w:rFonts w:ascii="Times New Roman" w:eastAsia="Times New Roman" w:hAnsi="Times New Roman" w:cs="Times New Roman"/>
                <w:sz w:val="20"/>
                <w:szCs w:val="20"/>
                <w:lang w:val="kk-KZ"/>
              </w:rPr>
              <w:t>Материалы для получения разрешения на воздействие для ТОО "Иртыш ресайклинг"</w:t>
            </w:r>
          </w:p>
          <w:p w:rsidR="005B2A82" w:rsidRDefault="00F34730" w:rsidP="00F34730">
            <w:pPr>
              <w:spacing w:after="100" w:afterAutospacing="1" w:line="240" w:lineRule="auto"/>
              <w:rPr>
                <w:rFonts w:ascii="Times New Roman" w:eastAsia="Times New Roman" w:hAnsi="Times New Roman" w:cs="Times New Roman"/>
                <w:sz w:val="20"/>
                <w:szCs w:val="20"/>
                <w:lang w:val="kk-KZ"/>
              </w:rPr>
            </w:pPr>
            <w:r w:rsidRPr="00F34730">
              <w:rPr>
                <w:rFonts w:ascii="Times New Roman" w:eastAsia="Times New Roman" w:hAnsi="Times New Roman" w:cs="Times New Roman"/>
                <w:sz w:val="20"/>
                <w:szCs w:val="20"/>
                <w:lang w:val="kk-KZ"/>
              </w:rPr>
              <w:t>Заявитель: Товарищество с ограниченной ответственностью ""Иртыш ресайклинг""</w:t>
            </w:r>
          </w:p>
          <w:p w:rsidR="00F34730" w:rsidRDefault="00F34730" w:rsidP="00F34730">
            <w:pPr>
              <w:shd w:val="clear" w:color="auto" w:fill="FFFFFF"/>
              <w:spacing w:after="0" w:line="240" w:lineRule="auto"/>
              <w:rPr>
                <w:rFonts w:ascii="Times New Roman" w:eastAsia="Times New Roman" w:hAnsi="Times New Roman" w:cs="Times New Roman"/>
                <w:b/>
                <w:sz w:val="20"/>
                <w:szCs w:val="20"/>
                <w:lang w:val="kk-KZ" w:eastAsia="ru-RU"/>
              </w:rPr>
            </w:pPr>
            <w:r w:rsidRPr="00F34730">
              <w:rPr>
                <w:rFonts w:ascii="Times New Roman" w:eastAsia="Times New Roman" w:hAnsi="Times New Roman" w:cs="Times New Roman"/>
                <w:b/>
                <w:sz w:val="20"/>
                <w:szCs w:val="20"/>
                <w:lang w:val="kk-KZ" w:eastAsia="ru-RU"/>
              </w:rPr>
              <w:t>Размеще</w:t>
            </w:r>
            <w:r>
              <w:rPr>
                <w:rFonts w:ascii="Times New Roman" w:eastAsia="Times New Roman" w:hAnsi="Times New Roman" w:cs="Times New Roman"/>
                <w:b/>
                <w:sz w:val="20"/>
                <w:szCs w:val="20"/>
                <w:lang w:val="kk-KZ" w:eastAsia="ru-RU"/>
              </w:rPr>
              <w:t>но на Информационной системе: 18</w:t>
            </w:r>
            <w:r w:rsidRPr="00F34730">
              <w:rPr>
                <w:rFonts w:ascii="Times New Roman" w:eastAsia="Times New Roman" w:hAnsi="Times New Roman" w:cs="Times New Roman"/>
                <w:b/>
                <w:sz w:val="20"/>
                <w:szCs w:val="20"/>
                <w:lang w:val="kk-KZ" w:eastAsia="ru-RU"/>
              </w:rPr>
              <w:t>.11.2025</w:t>
            </w:r>
          </w:p>
          <w:p w:rsidR="00F34730" w:rsidRPr="00F34730" w:rsidRDefault="00F34730" w:rsidP="00F34730">
            <w:pPr>
              <w:shd w:val="clear" w:color="auto" w:fill="FFFFFF"/>
              <w:spacing w:after="0" w:line="240" w:lineRule="auto"/>
              <w:rPr>
                <w:rFonts w:ascii="Times New Roman" w:eastAsia="Times New Roman" w:hAnsi="Times New Roman" w:cs="Times New Roman"/>
                <w:b/>
                <w:sz w:val="20"/>
                <w:szCs w:val="20"/>
                <w:lang w:val="kk-KZ" w:eastAsia="ru-RU"/>
              </w:rPr>
            </w:pPr>
          </w:p>
          <w:p w:rsidR="00F34730" w:rsidRPr="00B6254B" w:rsidRDefault="00F34730" w:rsidP="00F34730">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eastAsia="ru-RU"/>
              </w:rPr>
              <w:t>Размещено на ИР: 18</w:t>
            </w:r>
            <w:r w:rsidRPr="00F34730">
              <w:rPr>
                <w:rFonts w:ascii="Times New Roman" w:eastAsia="Times New Roman" w:hAnsi="Times New Roman" w:cs="Times New Roman"/>
                <w:b/>
                <w:sz w:val="20"/>
                <w:szCs w:val="20"/>
                <w:lang w:val="kk-KZ" w:eastAsia="ru-RU"/>
              </w:rPr>
              <w:t>.11.2025</w:t>
            </w:r>
          </w:p>
        </w:tc>
        <w:tc>
          <w:tcPr>
            <w:tcW w:w="982"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r>
      <w:tr w:rsidR="005B2A82" w:rsidRPr="00DA75E2" w:rsidTr="003C22F9">
        <w:tc>
          <w:tcPr>
            <w:tcW w:w="427" w:type="dxa"/>
            <w:gridSpan w:val="2"/>
            <w:shd w:val="clear" w:color="auto" w:fill="auto"/>
          </w:tcPr>
          <w:p w:rsidR="005B2A82" w:rsidRPr="0067275E" w:rsidRDefault="005B2A82"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B2A82" w:rsidRPr="0067275E" w:rsidRDefault="005B2A82"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5B2A82" w:rsidRPr="0067275E" w:rsidRDefault="005B2A82"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FF2E28" w:rsidRPr="0042515F" w:rsidRDefault="00FF2E28" w:rsidP="00FF2E28">
            <w:pPr>
              <w:spacing w:after="100" w:afterAutospacing="1" w:line="240" w:lineRule="auto"/>
              <w:rPr>
                <w:rFonts w:ascii="Times New Roman" w:eastAsia="Times New Roman" w:hAnsi="Times New Roman" w:cs="Times New Roman"/>
                <w:b/>
                <w:sz w:val="20"/>
                <w:szCs w:val="20"/>
                <w:lang w:val="kk-KZ"/>
              </w:rPr>
            </w:pPr>
            <w:r w:rsidRPr="0042515F">
              <w:rPr>
                <w:rFonts w:ascii="Times New Roman" w:eastAsia="Times New Roman" w:hAnsi="Times New Roman" w:cs="Times New Roman"/>
                <w:b/>
                <w:sz w:val="20"/>
                <w:szCs w:val="20"/>
                <w:lang w:val="kk-KZ"/>
              </w:rPr>
              <w:t>14/11/2025 10:00</w:t>
            </w:r>
          </w:p>
          <w:p w:rsidR="00FF2E28" w:rsidRPr="00FF2E28" w:rsidRDefault="00FF2E28" w:rsidP="00FF2E28">
            <w:pPr>
              <w:spacing w:after="100" w:afterAutospacing="1" w:line="240" w:lineRule="auto"/>
              <w:rPr>
                <w:rFonts w:ascii="Times New Roman" w:eastAsia="Times New Roman" w:hAnsi="Times New Roman" w:cs="Times New Roman"/>
                <w:sz w:val="20"/>
                <w:szCs w:val="20"/>
                <w:lang w:val="kk-KZ"/>
              </w:rPr>
            </w:pPr>
            <w:r w:rsidRPr="00FF2E28">
              <w:rPr>
                <w:rFonts w:ascii="Times New Roman" w:eastAsia="Times New Roman" w:hAnsi="Times New Roman" w:cs="Times New Roman"/>
                <w:sz w:val="20"/>
                <w:szCs w:val="20"/>
                <w:lang w:val="kk-KZ"/>
              </w:rPr>
              <w:t xml:space="preserve">Отчет о возможном воздействии к плану </w:t>
            </w:r>
            <w:r w:rsidRPr="00FF2E28">
              <w:rPr>
                <w:rFonts w:ascii="Times New Roman" w:eastAsia="Times New Roman" w:hAnsi="Times New Roman" w:cs="Times New Roman"/>
                <w:sz w:val="20"/>
                <w:szCs w:val="20"/>
                <w:lang w:val="kk-KZ"/>
              </w:rPr>
              <w:lastRenderedPageBreak/>
              <w:t>разведке «ТПИ на участке лицензии №1478-EL»</w:t>
            </w:r>
          </w:p>
          <w:p w:rsidR="005B2A82" w:rsidRDefault="00FF2E28" w:rsidP="00FF2E28">
            <w:pPr>
              <w:spacing w:after="100" w:afterAutospacing="1" w:line="240" w:lineRule="auto"/>
              <w:rPr>
                <w:rFonts w:ascii="Times New Roman" w:eastAsia="Times New Roman" w:hAnsi="Times New Roman" w:cs="Times New Roman"/>
                <w:sz w:val="20"/>
                <w:szCs w:val="20"/>
                <w:lang w:val="kk-KZ"/>
              </w:rPr>
            </w:pPr>
            <w:r w:rsidRPr="00FF2E28">
              <w:rPr>
                <w:rFonts w:ascii="Times New Roman" w:eastAsia="Times New Roman" w:hAnsi="Times New Roman" w:cs="Times New Roman"/>
                <w:sz w:val="20"/>
                <w:szCs w:val="20"/>
                <w:lang w:val="kk-KZ"/>
              </w:rPr>
              <w:t>Заявитель: Товарищество с ограниченной ответственностью ""Иртыш ресайклинг""</w:t>
            </w:r>
          </w:p>
          <w:p w:rsidR="00FF2E28" w:rsidRDefault="00FF2E28" w:rsidP="00FF2E28">
            <w:pPr>
              <w:shd w:val="clear" w:color="auto" w:fill="FFFFFF"/>
              <w:spacing w:after="0" w:line="240" w:lineRule="auto"/>
              <w:rPr>
                <w:rFonts w:ascii="Times New Roman" w:eastAsia="Times New Roman" w:hAnsi="Times New Roman" w:cs="Times New Roman"/>
                <w:b/>
                <w:sz w:val="20"/>
                <w:szCs w:val="20"/>
                <w:lang w:val="kk-KZ" w:eastAsia="ru-RU"/>
              </w:rPr>
            </w:pPr>
            <w:r w:rsidRPr="00F34730">
              <w:rPr>
                <w:rFonts w:ascii="Times New Roman" w:eastAsia="Times New Roman" w:hAnsi="Times New Roman" w:cs="Times New Roman"/>
                <w:b/>
                <w:sz w:val="20"/>
                <w:szCs w:val="20"/>
                <w:lang w:val="kk-KZ" w:eastAsia="ru-RU"/>
              </w:rPr>
              <w:t>Размеще</w:t>
            </w:r>
            <w:r>
              <w:rPr>
                <w:rFonts w:ascii="Times New Roman" w:eastAsia="Times New Roman" w:hAnsi="Times New Roman" w:cs="Times New Roman"/>
                <w:b/>
                <w:sz w:val="20"/>
                <w:szCs w:val="20"/>
                <w:lang w:val="kk-KZ" w:eastAsia="ru-RU"/>
              </w:rPr>
              <w:t>но на Информационной системе: 17</w:t>
            </w:r>
            <w:r w:rsidRPr="00F34730">
              <w:rPr>
                <w:rFonts w:ascii="Times New Roman" w:eastAsia="Times New Roman" w:hAnsi="Times New Roman" w:cs="Times New Roman"/>
                <w:b/>
                <w:sz w:val="20"/>
                <w:szCs w:val="20"/>
                <w:lang w:val="kk-KZ" w:eastAsia="ru-RU"/>
              </w:rPr>
              <w:t>.11.2025</w:t>
            </w:r>
          </w:p>
          <w:p w:rsidR="00FF2E28" w:rsidRPr="00F34730" w:rsidRDefault="00FF2E28" w:rsidP="00FF2E28">
            <w:pPr>
              <w:shd w:val="clear" w:color="auto" w:fill="FFFFFF"/>
              <w:spacing w:after="0" w:line="240" w:lineRule="auto"/>
              <w:rPr>
                <w:rFonts w:ascii="Times New Roman" w:eastAsia="Times New Roman" w:hAnsi="Times New Roman" w:cs="Times New Roman"/>
                <w:b/>
                <w:sz w:val="20"/>
                <w:szCs w:val="20"/>
                <w:lang w:val="kk-KZ" w:eastAsia="ru-RU"/>
              </w:rPr>
            </w:pPr>
          </w:p>
          <w:p w:rsidR="00FF2E28" w:rsidRPr="00B6254B" w:rsidRDefault="00FF2E28" w:rsidP="00FF2E28">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eastAsia="ru-RU"/>
              </w:rPr>
              <w:t>Размещено на ИР: 17</w:t>
            </w:r>
            <w:r w:rsidRPr="00F34730">
              <w:rPr>
                <w:rFonts w:ascii="Times New Roman" w:eastAsia="Times New Roman" w:hAnsi="Times New Roman" w:cs="Times New Roman"/>
                <w:b/>
                <w:sz w:val="20"/>
                <w:szCs w:val="20"/>
                <w:lang w:val="kk-KZ" w:eastAsia="ru-RU"/>
              </w:rPr>
              <w:t>.11.2025</w:t>
            </w:r>
          </w:p>
        </w:tc>
        <w:tc>
          <w:tcPr>
            <w:tcW w:w="982"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r>
      <w:tr w:rsidR="005B2A82" w:rsidRPr="00DA75E2" w:rsidTr="003C22F9">
        <w:tc>
          <w:tcPr>
            <w:tcW w:w="427" w:type="dxa"/>
            <w:gridSpan w:val="2"/>
            <w:shd w:val="clear" w:color="auto" w:fill="auto"/>
          </w:tcPr>
          <w:p w:rsidR="005B2A82" w:rsidRPr="0067275E" w:rsidRDefault="005B2A82"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B2A82" w:rsidRPr="0067275E" w:rsidRDefault="005B2A82"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A22B18" w:rsidRPr="00A22B18" w:rsidRDefault="00A22B18" w:rsidP="00A22B18">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23/12/2025 10:00</w:t>
            </w:r>
          </w:p>
          <w:p w:rsidR="00A22B18" w:rsidRDefault="00A22B18" w:rsidP="00A22B18">
            <w:pPr>
              <w:shd w:val="clear" w:color="auto" w:fill="FFFFFF"/>
              <w:spacing w:after="0" w:line="240" w:lineRule="auto"/>
              <w:rPr>
                <w:rFonts w:ascii="Times New Roman" w:eastAsia="Times New Roman" w:hAnsi="Times New Roman" w:cs="Times New Roman"/>
                <w:b/>
                <w:sz w:val="20"/>
                <w:szCs w:val="20"/>
                <w:lang w:val="kk-KZ" w:eastAsia="ru-RU"/>
              </w:rPr>
            </w:pPr>
          </w:p>
          <w:p w:rsidR="00A22B18" w:rsidRDefault="00A22B18" w:rsidP="00A22B18">
            <w:pPr>
              <w:shd w:val="clear" w:color="auto" w:fill="FFFFFF"/>
              <w:spacing w:after="0" w:line="240" w:lineRule="auto"/>
              <w:rPr>
                <w:rFonts w:ascii="Times New Roman" w:eastAsia="Times New Roman" w:hAnsi="Times New Roman" w:cs="Times New Roman"/>
                <w:sz w:val="20"/>
                <w:szCs w:val="20"/>
                <w:lang w:val="kk-KZ" w:eastAsia="ru-RU"/>
              </w:rPr>
            </w:pPr>
            <w:r w:rsidRPr="00A22B18">
              <w:rPr>
                <w:rFonts w:ascii="Times New Roman" w:eastAsia="Times New Roman" w:hAnsi="Times New Roman" w:cs="Times New Roman"/>
                <w:sz w:val="20"/>
                <w:szCs w:val="20"/>
                <w:lang w:val="kk-KZ" w:eastAsia="ru-RU"/>
              </w:rPr>
              <w:t>Материалы для получения экологического разрешения на воздействие по рабочему проекту «Плану горных работ по добыче кирпичных суглинков на месторождении Джунусовское, расположенном в Глубоковском районе Восточно-Казахстанской области</w:t>
            </w:r>
          </w:p>
          <w:p w:rsidR="00A038FB" w:rsidRPr="00A22B18" w:rsidRDefault="00A038FB" w:rsidP="00A22B18">
            <w:pPr>
              <w:shd w:val="clear" w:color="auto" w:fill="FFFFFF"/>
              <w:spacing w:after="0" w:line="240" w:lineRule="auto"/>
              <w:rPr>
                <w:rFonts w:ascii="Times New Roman" w:eastAsia="Times New Roman" w:hAnsi="Times New Roman" w:cs="Times New Roman"/>
                <w:sz w:val="20"/>
                <w:szCs w:val="20"/>
                <w:lang w:val="kk-KZ" w:eastAsia="ru-RU"/>
              </w:rPr>
            </w:pPr>
          </w:p>
          <w:p w:rsidR="005B2A82" w:rsidRPr="00A22B18" w:rsidRDefault="00A22B18" w:rsidP="00A22B18">
            <w:pPr>
              <w:shd w:val="clear" w:color="auto" w:fill="FFFFFF"/>
              <w:spacing w:after="0" w:line="240" w:lineRule="auto"/>
              <w:rPr>
                <w:rFonts w:ascii="Times New Roman" w:eastAsia="Times New Roman" w:hAnsi="Times New Roman" w:cs="Times New Roman"/>
                <w:sz w:val="20"/>
                <w:szCs w:val="20"/>
                <w:lang w:val="kk-KZ" w:eastAsia="ru-RU"/>
              </w:rPr>
            </w:pPr>
            <w:r w:rsidRPr="00A22B18">
              <w:rPr>
                <w:rFonts w:ascii="Times New Roman" w:eastAsia="Times New Roman" w:hAnsi="Times New Roman" w:cs="Times New Roman"/>
                <w:sz w:val="20"/>
                <w:szCs w:val="20"/>
                <w:lang w:val="kk-KZ" w:eastAsia="ru-RU"/>
              </w:rPr>
              <w:t>Заявитель: Товарищество с ограниченной ответственностью ""Кирпично-Строительная Компания""</w:t>
            </w:r>
          </w:p>
          <w:p w:rsidR="00A22B18" w:rsidRDefault="00A22B18" w:rsidP="00A22B18">
            <w:pPr>
              <w:shd w:val="clear" w:color="auto" w:fill="FFFFFF"/>
              <w:spacing w:after="0" w:line="240" w:lineRule="auto"/>
              <w:rPr>
                <w:rFonts w:ascii="Times New Roman" w:eastAsia="Times New Roman" w:hAnsi="Times New Roman" w:cs="Times New Roman"/>
                <w:b/>
                <w:sz w:val="20"/>
                <w:szCs w:val="20"/>
                <w:lang w:val="kk-KZ" w:eastAsia="ru-RU"/>
              </w:rPr>
            </w:pPr>
          </w:p>
          <w:p w:rsidR="00A22B18" w:rsidRPr="00A22B18" w:rsidRDefault="00A22B18" w:rsidP="00A22B18">
            <w:pPr>
              <w:shd w:val="clear" w:color="auto" w:fill="FFFFFF"/>
              <w:spacing w:after="0" w:line="240" w:lineRule="auto"/>
              <w:rPr>
                <w:rFonts w:ascii="Times New Roman" w:eastAsia="Times New Roman" w:hAnsi="Times New Roman" w:cs="Times New Roman"/>
                <w:b/>
                <w:sz w:val="20"/>
                <w:szCs w:val="20"/>
                <w:lang w:val="kk-KZ" w:eastAsia="ru-RU"/>
              </w:rPr>
            </w:pPr>
            <w:r w:rsidRPr="00A22B18">
              <w:rPr>
                <w:rFonts w:ascii="Times New Roman" w:eastAsia="Times New Roman" w:hAnsi="Times New Roman" w:cs="Times New Roman"/>
                <w:b/>
                <w:sz w:val="20"/>
                <w:szCs w:val="20"/>
                <w:lang w:val="kk-KZ" w:eastAsia="ru-RU"/>
              </w:rPr>
              <w:t>Размещено на Информационной</w:t>
            </w:r>
            <w:r>
              <w:rPr>
                <w:rFonts w:ascii="Times New Roman" w:eastAsia="Times New Roman" w:hAnsi="Times New Roman" w:cs="Times New Roman"/>
                <w:b/>
                <w:sz w:val="20"/>
                <w:szCs w:val="20"/>
                <w:lang w:val="kk-KZ" w:eastAsia="ru-RU"/>
              </w:rPr>
              <w:t xml:space="preserve"> системе: 14</w:t>
            </w:r>
            <w:r w:rsidRPr="00A22B18">
              <w:rPr>
                <w:rFonts w:ascii="Times New Roman" w:eastAsia="Times New Roman" w:hAnsi="Times New Roman" w:cs="Times New Roman"/>
                <w:b/>
                <w:sz w:val="20"/>
                <w:szCs w:val="20"/>
                <w:lang w:val="kk-KZ" w:eastAsia="ru-RU"/>
              </w:rPr>
              <w:t>.11.2025</w:t>
            </w:r>
          </w:p>
          <w:p w:rsidR="00A22B18" w:rsidRPr="00A22B18" w:rsidRDefault="00A22B18" w:rsidP="00A22B18">
            <w:pPr>
              <w:shd w:val="clear" w:color="auto" w:fill="FFFFFF"/>
              <w:spacing w:after="0" w:line="240" w:lineRule="auto"/>
              <w:rPr>
                <w:rFonts w:ascii="Times New Roman" w:eastAsia="Times New Roman" w:hAnsi="Times New Roman" w:cs="Times New Roman"/>
                <w:b/>
                <w:sz w:val="20"/>
                <w:szCs w:val="20"/>
                <w:lang w:val="kk-KZ" w:eastAsia="ru-RU"/>
              </w:rPr>
            </w:pPr>
          </w:p>
          <w:p w:rsidR="00A22B18" w:rsidRPr="0067275E" w:rsidRDefault="00A22B18" w:rsidP="00A22B18">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 17</w:t>
            </w:r>
            <w:r w:rsidRPr="00A22B18">
              <w:rPr>
                <w:rFonts w:ascii="Times New Roman" w:eastAsia="Times New Roman" w:hAnsi="Times New Roman" w:cs="Times New Roman"/>
                <w:b/>
                <w:sz w:val="20"/>
                <w:szCs w:val="20"/>
                <w:lang w:val="kk-KZ" w:eastAsia="ru-RU"/>
              </w:rPr>
              <w:t>.11.2025</w:t>
            </w:r>
          </w:p>
        </w:tc>
        <w:tc>
          <w:tcPr>
            <w:tcW w:w="1408"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5B2A82" w:rsidRPr="00B6254B" w:rsidRDefault="005B2A82" w:rsidP="008E6165">
            <w:pPr>
              <w:spacing w:after="100" w:afterAutospacing="1" w:line="240" w:lineRule="auto"/>
              <w:rPr>
                <w:rFonts w:ascii="Times New Roman" w:eastAsia="Times New Roman" w:hAnsi="Times New Roman" w:cs="Times New Roman"/>
                <w:sz w:val="20"/>
                <w:szCs w:val="20"/>
                <w:lang w:val="kk-KZ"/>
              </w:rPr>
            </w:pPr>
          </w:p>
        </w:tc>
        <w:tc>
          <w:tcPr>
            <w:tcW w:w="982"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r>
      <w:tr w:rsidR="005B2A82" w:rsidRPr="00DA75E2" w:rsidTr="003C22F9">
        <w:tc>
          <w:tcPr>
            <w:tcW w:w="427" w:type="dxa"/>
            <w:gridSpan w:val="2"/>
            <w:shd w:val="clear" w:color="auto" w:fill="auto"/>
          </w:tcPr>
          <w:p w:rsidR="005B2A82" w:rsidRPr="0067275E" w:rsidRDefault="005B2A82"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B2A82" w:rsidRPr="0067275E" w:rsidRDefault="005B2A82"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5B2A82" w:rsidRPr="0067275E" w:rsidRDefault="005B2A82"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1F4571" w:rsidRPr="001F4571" w:rsidRDefault="001F4571" w:rsidP="001F4571">
            <w:pPr>
              <w:spacing w:after="100" w:afterAutospacing="1" w:line="240" w:lineRule="auto"/>
              <w:rPr>
                <w:rFonts w:ascii="Times New Roman" w:eastAsia="Times New Roman" w:hAnsi="Times New Roman" w:cs="Times New Roman"/>
                <w:b/>
                <w:sz w:val="20"/>
                <w:szCs w:val="20"/>
                <w:lang w:val="kk-KZ"/>
              </w:rPr>
            </w:pPr>
            <w:r w:rsidRPr="001F4571">
              <w:rPr>
                <w:rFonts w:ascii="Times New Roman" w:eastAsia="Times New Roman" w:hAnsi="Times New Roman" w:cs="Times New Roman"/>
                <w:b/>
                <w:sz w:val="20"/>
                <w:szCs w:val="20"/>
                <w:lang w:val="kk-KZ"/>
              </w:rPr>
              <w:t>17/11/2025 10:00</w:t>
            </w:r>
          </w:p>
          <w:p w:rsidR="001F4571" w:rsidRPr="001F4571" w:rsidRDefault="001F4571" w:rsidP="001F4571">
            <w:pPr>
              <w:spacing w:after="100" w:afterAutospacing="1" w:line="240" w:lineRule="auto"/>
              <w:rPr>
                <w:rFonts w:ascii="Times New Roman" w:eastAsia="Times New Roman" w:hAnsi="Times New Roman" w:cs="Times New Roman"/>
                <w:sz w:val="20"/>
                <w:szCs w:val="20"/>
                <w:lang w:val="kk-KZ"/>
              </w:rPr>
            </w:pPr>
            <w:r w:rsidRPr="001F4571">
              <w:rPr>
                <w:rFonts w:ascii="Times New Roman" w:eastAsia="Times New Roman" w:hAnsi="Times New Roman" w:cs="Times New Roman"/>
                <w:sz w:val="20"/>
                <w:szCs w:val="20"/>
                <w:lang w:val="kk-KZ"/>
              </w:rPr>
              <w:t>Проект Отчет о возможных воздействиях к проекту «Пульпопровод хвостов от обогатительной фабрики № 1 до хвостохранилища в отработанном пространстве панели 2С-1 карьера Сатпаевского месторождения</w:t>
            </w:r>
          </w:p>
          <w:p w:rsidR="005B2A82" w:rsidRDefault="001F4571" w:rsidP="001F4571">
            <w:pPr>
              <w:spacing w:after="100" w:afterAutospacing="1" w:line="240" w:lineRule="auto"/>
              <w:rPr>
                <w:rFonts w:ascii="Times New Roman" w:eastAsia="Times New Roman" w:hAnsi="Times New Roman" w:cs="Times New Roman"/>
                <w:sz w:val="20"/>
                <w:szCs w:val="20"/>
                <w:lang w:val="kk-KZ"/>
              </w:rPr>
            </w:pPr>
            <w:r w:rsidRPr="001F4571">
              <w:rPr>
                <w:rFonts w:ascii="Times New Roman" w:eastAsia="Times New Roman" w:hAnsi="Times New Roman" w:cs="Times New Roman"/>
                <w:sz w:val="20"/>
                <w:szCs w:val="20"/>
                <w:lang w:val="kk-KZ"/>
              </w:rPr>
              <w:t>Заявитель: ""Сәтпаев кен-байыту кәсіпорын"" жауапкершілігі шектеулі серіктестігі</w:t>
            </w:r>
          </w:p>
          <w:p w:rsidR="001F4571" w:rsidRPr="001F4571" w:rsidRDefault="001F4571" w:rsidP="001F4571">
            <w:pPr>
              <w:spacing w:after="100" w:afterAutospacing="1" w:line="240" w:lineRule="auto"/>
              <w:rPr>
                <w:rFonts w:ascii="Times New Roman" w:eastAsia="Times New Roman" w:hAnsi="Times New Roman" w:cs="Times New Roman"/>
                <w:b/>
                <w:sz w:val="20"/>
                <w:szCs w:val="20"/>
                <w:lang w:val="kk-KZ"/>
              </w:rPr>
            </w:pPr>
            <w:r w:rsidRPr="001F4571">
              <w:rPr>
                <w:rFonts w:ascii="Times New Roman" w:eastAsia="Times New Roman" w:hAnsi="Times New Roman" w:cs="Times New Roman"/>
                <w:b/>
                <w:sz w:val="20"/>
                <w:szCs w:val="20"/>
                <w:lang w:val="kk-KZ"/>
              </w:rPr>
              <w:t>Размещено на Информационной системе: 19.11.2025</w:t>
            </w:r>
          </w:p>
          <w:p w:rsidR="001F4571" w:rsidRPr="00B6254B" w:rsidRDefault="001F4571" w:rsidP="001F4571">
            <w:pPr>
              <w:spacing w:after="100" w:afterAutospacing="1" w:line="240" w:lineRule="auto"/>
              <w:rPr>
                <w:rFonts w:ascii="Times New Roman" w:eastAsia="Times New Roman" w:hAnsi="Times New Roman" w:cs="Times New Roman"/>
                <w:sz w:val="20"/>
                <w:szCs w:val="20"/>
                <w:lang w:val="kk-KZ"/>
              </w:rPr>
            </w:pPr>
            <w:r w:rsidRPr="001F4571">
              <w:rPr>
                <w:rFonts w:ascii="Times New Roman" w:eastAsia="Times New Roman" w:hAnsi="Times New Roman" w:cs="Times New Roman"/>
                <w:b/>
                <w:sz w:val="20"/>
                <w:szCs w:val="20"/>
                <w:lang w:val="kk-KZ"/>
              </w:rPr>
              <w:lastRenderedPageBreak/>
              <w:t>Размещено на ИР: 19.11.2025</w:t>
            </w:r>
          </w:p>
        </w:tc>
        <w:tc>
          <w:tcPr>
            <w:tcW w:w="982"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r>
      <w:tr w:rsidR="005B2A82" w:rsidRPr="00DA75E2" w:rsidTr="003C22F9">
        <w:tc>
          <w:tcPr>
            <w:tcW w:w="427" w:type="dxa"/>
            <w:gridSpan w:val="2"/>
            <w:shd w:val="clear" w:color="auto" w:fill="auto"/>
          </w:tcPr>
          <w:p w:rsidR="005B2A82" w:rsidRPr="0067275E" w:rsidRDefault="005B2A82"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B2A82" w:rsidRPr="0067275E" w:rsidRDefault="005B2A82"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5B2A82" w:rsidRPr="0067275E" w:rsidRDefault="005B2A82"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5B2A82" w:rsidRPr="0067275E" w:rsidRDefault="005B2A82" w:rsidP="001F4571">
            <w:pPr>
              <w:spacing w:after="0" w:line="240" w:lineRule="auto"/>
              <w:rPr>
                <w:rFonts w:ascii="Times New Roman" w:eastAsia="Times New Roman" w:hAnsi="Times New Roman" w:cs="Times New Roman"/>
                <w:bCs/>
                <w:sz w:val="20"/>
                <w:szCs w:val="20"/>
                <w:lang w:val="kk-KZ" w:eastAsia="ru-RU"/>
              </w:rPr>
            </w:pPr>
          </w:p>
        </w:tc>
        <w:tc>
          <w:tcPr>
            <w:tcW w:w="2703" w:type="dxa"/>
            <w:shd w:val="clear" w:color="auto" w:fill="auto"/>
          </w:tcPr>
          <w:p w:rsidR="001F4571" w:rsidRPr="001F4571" w:rsidRDefault="001F4571" w:rsidP="001F4571">
            <w:pPr>
              <w:spacing w:after="100" w:afterAutospacing="1" w:line="240" w:lineRule="auto"/>
              <w:rPr>
                <w:rFonts w:ascii="Times New Roman" w:eastAsia="Times New Roman" w:hAnsi="Times New Roman" w:cs="Times New Roman"/>
                <w:b/>
                <w:sz w:val="20"/>
                <w:szCs w:val="20"/>
                <w:lang w:val="kk-KZ"/>
              </w:rPr>
            </w:pPr>
            <w:r w:rsidRPr="001F4571">
              <w:rPr>
                <w:rFonts w:ascii="Times New Roman" w:eastAsia="Times New Roman" w:hAnsi="Times New Roman" w:cs="Times New Roman"/>
                <w:b/>
                <w:sz w:val="20"/>
                <w:szCs w:val="20"/>
                <w:lang w:val="kk-KZ"/>
              </w:rPr>
              <w:t>17/11/2025 11:00</w:t>
            </w:r>
          </w:p>
          <w:p w:rsidR="001F4571" w:rsidRPr="001F4571" w:rsidRDefault="001F4571" w:rsidP="001F4571">
            <w:pPr>
              <w:spacing w:after="100" w:afterAutospacing="1" w:line="240" w:lineRule="auto"/>
              <w:rPr>
                <w:rFonts w:ascii="Times New Roman" w:eastAsia="Times New Roman" w:hAnsi="Times New Roman" w:cs="Times New Roman"/>
                <w:sz w:val="20"/>
                <w:szCs w:val="20"/>
                <w:lang w:val="kk-KZ"/>
              </w:rPr>
            </w:pPr>
            <w:r w:rsidRPr="001F4571">
              <w:rPr>
                <w:rFonts w:ascii="Times New Roman" w:eastAsia="Times New Roman" w:hAnsi="Times New Roman" w:cs="Times New Roman"/>
                <w:sz w:val="20"/>
                <w:szCs w:val="20"/>
                <w:lang w:val="kk-KZ"/>
              </w:rPr>
              <w:t>По материалам для получения Экологического разрешения на воздействие ТОО «Сатпаевское горно-обогатительное предприятие»</w:t>
            </w:r>
          </w:p>
          <w:p w:rsidR="005B2A82" w:rsidRDefault="001F4571" w:rsidP="001F4571">
            <w:pPr>
              <w:spacing w:after="100" w:afterAutospacing="1" w:line="240" w:lineRule="auto"/>
              <w:rPr>
                <w:rFonts w:ascii="Times New Roman" w:eastAsia="Times New Roman" w:hAnsi="Times New Roman" w:cs="Times New Roman"/>
                <w:sz w:val="20"/>
                <w:szCs w:val="20"/>
                <w:lang w:val="kk-KZ"/>
              </w:rPr>
            </w:pPr>
            <w:r w:rsidRPr="001F4571">
              <w:rPr>
                <w:rFonts w:ascii="Times New Roman" w:eastAsia="Times New Roman" w:hAnsi="Times New Roman" w:cs="Times New Roman"/>
                <w:sz w:val="20"/>
                <w:szCs w:val="20"/>
                <w:lang w:val="kk-KZ"/>
              </w:rPr>
              <w:t>Заявитель: ""Сәтпаев кен-байыту кәсіпорын"" жауапкершілігі шектеулі серіктестігі</w:t>
            </w:r>
          </w:p>
          <w:p w:rsidR="001F4571" w:rsidRPr="001F4571" w:rsidRDefault="001F4571" w:rsidP="001F4571">
            <w:pPr>
              <w:spacing w:after="100" w:afterAutospacing="1" w:line="240" w:lineRule="auto"/>
              <w:rPr>
                <w:rFonts w:ascii="Times New Roman" w:eastAsia="Times New Roman" w:hAnsi="Times New Roman" w:cs="Times New Roman"/>
                <w:b/>
                <w:sz w:val="20"/>
                <w:szCs w:val="20"/>
                <w:lang w:val="kk-KZ"/>
              </w:rPr>
            </w:pPr>
            <w:r w:rsidRPr="001F4571">
              <w:rPr>
                <w:rFonts w:ascii="Times New Roman" w:eastAsia="Times New Roman" w:hAnsi="Times New Roman" w:cs="Times New Roman"/>
                <w:b/>
                <w:sz w:val="20"/>
                <w:szCs w:val="20"/>
                <w:lang w:val="kk-KZ"/>
              </w:rPr>
              <w:t>Размещено на Информационной системе: 19.11.2025</w:t>
            </w:r>
          </w:p>
          <w:p w:rsidR="001F4571" w:rsidRPr="00B6254B" w:rsidRDefault="001F4571" w:rsidP="001F4571">
            <w:pPr>
              <w:spacing w:after="100" w:afterAutospacing="1" w:line="240" w:lineRule="auto"/>
              <w:rPr>
                <w:rFonts w:ascii="Times New Roman" w:eastAsia="Times New Roman" w:hAnsi="Times New Roman" w:cs="Times New Roman"/>
                <w:sz w:val="20"/>
                <w:szCs w:val="20"/>
                <w:lang w:val="kk-KZ"/>
              </w:rPr>
            </w:pPr>
            <w:r w:rsidRPr="001F4571">
              <w:rPr>
                <w:rFonts w:ascii="Times New Roman" w:eastAsia="Times New Roman" w:hAnsi="Times New Roman" w:cs="Times New Roman"/>
                <w:b/>
                <w:sz w:val="20"/>
                <w:szCs w:val="20"/>
                <w:lang w:val="kk-KZ"/>
              </w:rPr>
              <w:t>Размещено на ИР: 19.11.2025</w:t>
            </w:r>
          </w:p>
        </w:tc>
        <w:tc>
          <w:tcPr>
            <w:tcW w:w="982"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r>
      <w:tr w:rsidR="005B2A82" w:rsidRPr="00DA75E2" w:rsidTr="003C22F9">
        <w:tc>
          <w:tcPr>
            <w:tcW w:w="427" w:type="dxa"/>
            <w:gridSpan w:val="2"/>
            <w:shd w:val="clear" w:color="auto" w:fill="auto"/>
          </w:tcPr>
          <w:p w:rsidR="005B2A82" w:rsidRPr="0067275E" w:rsidRDefault="005B2A82"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B2A82" w:rsidRPr="0067275E" w:rsidRDefault="005B2A82"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2869FA" w:rsidRPr="002869FA" w:rsidRDefault="002869FA" w:rsidP="002869FA">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24/12/2025 14:00</w:t>
            </w:r>
          </w:p>
          <w:p w:rsidR="002869FA" w:rsidRDefault="002869FA" w:rsidP="002869FA">
            <w:pPr>
              <w:shd w:val="clear" w:color="auto" w:fill="FFFFFF"/>
              <w:spacing w:after="0" w:line="240" w:lineRule="auto"/>
              <w:rPr>
                <w:rFonts w:ascii="Times New Roman" w:eastAsia="Times New Roman" w:hAnsi="Times New Roman" w:cs="Times New Roman"/>
                <w:b/>
                <w:sz w:val="20"/>
                <w:szCs w:val="20"/>
                <w:lang w:val="kk-KZ" w:eastAsia="ru-RU"/>
              </w:rPr>
            </w:pPr>
          </w:p>
          <w:p w:rsidR="002869FA" w:rsidRDefault="002869FA" w:rsidP="002869FA">
            <w:pPr>
              <w:shd w:val="clear" w:color="auto" w:fill="FFFFFF"/>
              <w:spacing w:after="0" w:line="240" w:lineRule="auto"/>
              <w:rPr>
                <w:rFonts w:ascii="Times New Roman" w:eastAsia="Times New Roman" w:hAnsi="Times New Roman" w:cs="Times New Roman"/>
                <w:sz w:val="20"/>
                <w:szCs w:val="20"/>
                <w:lang w:val="kk-KZ" w:eastAsia="ru-RU"/>
              </w:rPr>
            </w:pPr>
            <w:r w:rsidRPr="002869FA">
              <w:rPr>
                <w:rFonts w:ascii="Times New Roman" w:eastAsia="Times New Roman" w:hAnsi="Times New Roman" w:cs="Times New Roman"/>
                <w:sz w:val="20"/>
                <w:szCs w:val="20"/>
                <w:lang w:val="kk-KZ" w:eastAsia="ru-RU"/>
              </w:rPr>
              <w:t>Материалы для получения экологического разрешения на воздействие объект II категории полигон ТБО села Кожохово ГУ «Аппарат акима Кожоховского сельского округа Глубоковского района Восточно-Казахстанской области» на 2026-2035 годы по проектам: НДВ, ПУО, ПЭК, ППМ.</w:t>
            </w:r>
          </w:p>
          <w:p w:rsidR="002869FA" w:rsidRPr="002869FA" w:rsidRDefault="002869FA" w:rsidP="002869FA">
            <w:pPr>
              <w:shd w:val="clear" w:color="auto" w:fill="FFFFFF"/>
              <w:spacing w:after="0" w:line="240" w:lineRule="auto"/>
              <w:rPr>
                <w:rFonts w:ascii="Times New Roman" w:eastAsia="Times New Roman" w:hAnsi="Times New Roman" w:cs="Times New Roman"/>
                <w:sz w:val="20"/>
                <w:szCs w:val="20"/>
                <w:lang w:val="kk-KZ" w:eastAsia="ru-RU"/>
              </w:rPr>
            </w:pPr>
          </w:p>
          <w:p w:rsidR="005B2A82" w:rsidRPr="002869FA" w:rsidRDefault="002869FA" w:rsidP="002869FA">
            <w:pPr>
              <w:shd w:val="clear" w:color="auto" w:fill="FFFFFF"/>
              <w:spacing w:after="0" w:line="240" w:lineRule="auto"/>
              <w:rPr>
                <w:rFonts w:ascii="Times New Roman" w:eastAsia="Times New Roman" w:hAnsi="Times New Roman" w:cs="Times New Roman"/>
                <w:sz w:val="20"/>
                <w:szCs w:val="20"/>
                <w:lang w:val="kk-KZ" w:eastAsia="ru-RU"/>
              </w:rPr>
            </w:pPr>
            <w:r w:rsidRPr="002869FA">
              <w:rPr>
                <w:rFonts w:ascii="Times New Roman" w:eastAsia="Times New Roman" w:hAnsi="Times New Roman" w:cs="Times New Roman"/>
                <w:sz w:val="20"/>
                <w:szCs w:val="20"/>
                <w:lang w:val="kk-KZ" w:eastAsia="ru-RU"/>
              </w:rPr>
              <w:t>Заявитель: Шығыс Қазақстан облысы ""Глубокое ауданы Кожохово ауылдық округі әкімінің аппараты"" Мемлекеттік Мекемесі</w:t>
            </w:r>
          </w:p>
          <w:p w:rsidR="002869FA" w:rsidRDefault="002869FA" w:rsidP="002869FA">
            <w:pPr>
              <w:shd w:val="clear" w:color="auto" w:fill="FFFFFF"/>
              <w:spacing w:after="0" w:line="240" w:lineRule="auto"/>
              <w:rPr>
                <w:rFonts w:ascii="Times New Roman" w:eastAsia="Times New Roman" w:hAnsi="Times New Roman" w:cs="Times New Roman"/>
                <w:b/>
                <w:sz w:val="20"/>
                <w:szCs w:val="20"/>
                <w:lang w:val="kk-KZ" w:eastAsia="ru-RU"/>
              </w:rPr>
            </w:pPr>
          </w:p>
          <w:p w:rsidR="002869FA" w:rsidRPr="001F4571" w:rsidRDefault="002869FA" w:rsidP="002869FA">
            <w:pPr>
              <w:spacing w:after="100" w:afterAutospacing="1" w:line="240" w:lineRule="auto"/>
              <w:rPr>
                <w:rFonts w:ascii="Times New Roman" w:eastAsia="Times New Roman" w:hAnsi="Times New Roman" w:cs="Times New Roman"/>
                <w:b/>
                <w:sz w:val="20"/>
                <w:szCs w:val="20"/>
                <w:lang w:val="kk-KZ"/>
              </w:rPr>
            </w:pPr>
            <w:r w:rsidRPr="001F4571">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17</w:t>
            </w:r>
            <w:r w:rsidRPr="001F4571">
              <w:rPr>
                <w:rFonts w:ascii="Times New Roman" w:eastAsia="Times New Roman" w:hAnsi="Times New Roman" w:cs="Times New Roman"/>
                <w:b/>
                <w:sz w:val="20"/>
                <w:szCs w:val="20"/>
                <w:lang w:val="kk-KZ"/>
              </w:rPr>
              <w:t>.11.2025</w:t>
            </w:r>
          </w:p>
          <w:p w:rsidR="002869FA" w:rsidRPr="0067275E" w:rsidRDefault="002869FA" w:rsidP="002869FA">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rPr>
              <w:t>Размещено на ИР: 17</w:t>
            </w:r>
            <w:r w:rsidRPr="001F4571">
              <w:rPr>
                <w:rFonts w:ascii="Times New Roman" w:eastAsia="Times New Roman" w:hAnsi="Times New Roman" w:cs="Times New Roman"/>
                <w:b/>
                <w:sz w:val="20"/>
                <w:szCs w:val="20"/>
                <w:lang w:val="kk-KZ"/>
              </w:rPr>
              <w:t>.11.2025</w:t>
            </w:r>
          </w:p>
        </w:tc>
        <w:tc>
          <w:tcPr>
            <w:tcW w:w="1408"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5B2A82" w:rsidRPr="00B6254B" w:rsidRDefault="005B2A82" w:rsidP="008E6165">
            <w:pPr>
              <w:spacing w:after="100" w:afterAutospacing="1" w:line="240" w:lineRule="auto"/>
              <w:rPr>
                <w:rFonts w:ascii="Times New Roman" w:eastAsia="Times New Roman" w:hAnsi="Times New Roman" w:cs="Times New Roman"/>
                <w:sz w:val="20"/>
                <w:szCs w:val="20"/>
                <w:lang w:val="kk-KZ"/>
              </w:rPr>
            </w:pPr>
          </w:p>
        </w:tc>
        <w:tc>
          <w:tcPr>
            <w:tcW w:w="982"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r>
      <w:tr w:rsidR="005B2A82" w:rsidRPr="00DA75E2" w:rsidTr="003C22F9">
        <w:tc>
          <w:tcPr>
            <w:tcW w:w="427" w:type="dxa"/>
            <w:gridSpan w:val="2"/>
            <w:shd w:val="clear" w:color="auto" w:fill="auto"/>
          </w:tcPr>
          <w:p w:rsidR="005B2A82" w:rsidRPr="0067275E" w:rsidRDefault="005B2A82"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B2A82" w:rsidRPr="0067275E" w:rsidRDefault="005B2A82"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2869FA" w:rsidRPr="0067275E" w:rsidRDefault="002869FA" w:rsidP="002869FA">
            <w:pPr>
              <w:shd w:val="clear" w:color="auto" w:fill="FFFFFF"/>
              <w:spacing w:after="0" w:line="240" w:lineRule="auto"/>
              <w:rPr>
                <w:rFonts w:ascii="Times New Roman" w:eastAsia="Times New Roman" w:hAnsi="Times New Roman" w:cs="Times New Roman"/>
                <w:b/>
                <w:sz w:val="20"/>
                <w:szCs w:val="20"/>
                <w:lang w:val="kk-KZ" w:eastAsia="ru-RU"/>
              </w:rPr>
            </w:pPr>
          </w:p>
        </w:tc>
        <w:tc>
          <w:tcPr>
            <w:tcW w:w="1408"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DA25AD" w:rsidRPr="002869FA" w:rsidRDefault="00DA25AD" w:rsidP="00DA25AD">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18/11/2025 11:00</w:t>
            </w:r>
          </w:p>
          <w:p w:rsidR="00DA25AD" w:rsidRDefault="00DA25AD" w:rsidP="00DA25AD">
            <w:pPr>
              <w:shd w:val="clear" w:color="auto" w:fill="FFFFFF"/>
              <w:spacing w:after="0" w:line="240" w:lineRule="auto"/>
              <w:rPr>
                <w:rFonts w:ascii="Times New Roman" w:eastAsia="Times New Roman" w:hAnsi="Times New Roman" w:cs="Times New Roman"/>
                <w:b/>
                <w:sz w:val="20"/>
                <w:szCs w:val="20"/>
                <w:lang w:val="kk-KZ" w:eastAsia="ru-RU"/>
              </w:rPr>
            </w:pPr>
          </w:p>
          <w:p w:rsidR="00DA25AD" w:rsidRPr="002869FA" w:rsidRDefault="00DA25AD" w:rsidP="00DA25AD">
            <w:pPr>
              <w:shd w:val="clear" w:color="auto" w:fill="FFFFFF"/>
              <w:spacing w:after="0" w:line="240" w:lineRule="auto"/>
              <w:rPr>
                <w:rFonts w:ascii="Times New Roman" w:eastAsia="Times New Roman" w:hAnsi="Times New Roman" w:cs="Times New Roman"/>
                <w:sz w:val="20"/>
                <w:szCs w:val="20"/>
                <w:lang w:val="kk-KZ" w:eastAsia="ru-RU"/>
              </w:rPr>
            </w:pPr>
            <w:r w:rsidRPr="002869FA">
              <w:rPr>
                <w:rFonts w:ascii="Times New Roman" w:eastAsia="Times New Roman" w:hAnsi="Times New Roman" w:cs="Times New Roman"/>
                <w:sz w:val="20"/>
                <w:szCs w:val="20"/>
                <w:lang w:val="kk-KZ" w:eastAsia="ru-RU"/>
              </w:rPr>
              <w:t>по материалам для получения экологического разрешения на воздействие "ПЛАН разведки твердых полезных ископаемых в пределах блоков М-45-62-(10е-5в-11,12,13,14,16,17,18,19,21,22,23,24); М-45-74-(10в-5а-1,2,3,4,6,7,8,9) в Восточно-Казахстанской области. Лицензия №1574-EL от 21.01.2022 г."</w:t>
            </w:r>
          </w:p>
          <w:p w:rsidR="00DA25AD" w:rsidRPr="002869FA" w:rsidRDefault="00DA25AD" w:rsidP="00DA25AD">
            <w:pPr>
              <w:shd w:val="clear" w:color="auto" w:fill="FFFFFF"/>
              <w:spacing w:after="0" w:line="240" w:lineRule="auto"/>
              <w:rPr>
                <w:rFonts w:ascii="Times New Roman" w:eastAsia="Times New Roman" w:hAnsi="Times New Roman" w:cs="Times New Roman"/>
                <w:sz w:val="20"/>
                <w:szCs w:val="20"/>
                <w:lang w:val="kk-KZ" w:eastAsia="ru-RU"/>
              </w:rPr>
            </w:pPr>
          </w:p>
          <w:p w:rsidR="00DA25AD" w:rsidRPr="002869FA" w:rsidRDefault="00DA25AD" w:rsidP="00DA25AD">
            <w:pPr>
              <w:shd w:val="clear" w:color="auto" w:fill="FFFFFF"/>
              <w:spacing w:after="0" w:line="240" w:lineRule="auto"/>
              <w:rPr>
                <w:rFonts w:ascii="Times New Roman" w:eastAsia="Times New Roman" w:hAnsi="Times New Roman" w:cs="Times New Roman"/>
                <w:sz w:val="20"/>
                <w:szCs w:val="20"/>
                <w:lang w:val="kk-KZ" w:eastAsia="ru-RU"/>
              </w:rPr>
            </w:pPr>
            <w:r w:rsidRPr="002869FA">
              <w:rPr>
                <w:rFonts w:ascii="Times New Roman" w:eastAsia="Times New Roman" w:hAnsi="Times New Roman" w:cs="Times New Roman"/>
                <w:sz w:val="20"/>
                <w:szCs w:val="20"/>
                <w:lang w:val="kk-KZ" w:eastAsia="ru-RU"/>
              </w:rPr>
              <w:t>Заявитель: ""АРЕС ЕА"" жауапкершілігі шектеулі серіктестігі</w:t>
            </w:r>
          </w:p>
          <w:p w:rsidR="00DA25AD" w:rsidRDefault="00DA25AD" w:rsidP="00DA25AD">
            <w:pPr>
              <w:shd w:val="clear" w:color="auto" w:fill="FFFFFF"/>
              <w:spacing w:after="0" w:line="240" w:lineRule="auto"/>
              <w:rPr>
                <w:rFonts w:ascii="Times New Roman" w:eastAsia="Times New Roman" w:hAnsi="Times New Roman" w:cs="Times New Roman"/>
                <w:b/>
                <w:sz w:val="20"/>
                <w:szCs w:val="20"/>
                <w:lang w:val="kk-KZ" w:eastAsia="ru-RU"/>
              </w:rPr>
            </w:pPr>
          </w:p>
          <w:p w:rsidR="00DA25AD" w:rsidRPr="001F4571" w:rsidRDefault="00DA25AD" w:rsidP="00DA25AD">
            <w:pPr>
              <w:spacing w:after="100" w:afterAutospacing="1" w:line="240" w:lineRule="auto"/>
              <w:rPr>
                <w:rFonts w:ascii="Times New Roman" w:eastAsia="Times New Roman" w:hAnsi="Times New Roman" w:cs="Times New Roman"/>
                <w:b/>
                <w:sz w:val="20"/>
                <w:szCs w:val="20"/>
                <w:lang w:val="kk-KZ"/>
              </w:rPr>
            </w:pPr>
            <w:r w:rsidRPr="001F4571">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21</w:t>
            </w:r>
            <w:r w:rsidRPr="001F4571">
              <w:rPr>
                <w:rFonts w:ascii="Times New Roman" w:eastAsia="Times New Roman" w:hAnsi="Times New Roman" w:cs="Times New Roman"/>
                <w:b/>
                <w:sz w:val="20"/>
                <w:szCs w:val="20"/>
                <w:lang w:val="kk-KZ"/>
              </w:rPr>
              <w:t>.11.2025</w:t>
            </w:r>
          </w:p>
          <w:p w:rsidR="005B2A82" w:rsidRPr="00B6254B" w:rsidRDefault="00DA25AD" w:rsidP="00DA25AD">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w:t>
            </w:r>
          </w:p>
        </w:tc>
        <w:tc>
          <w:tcPr>
            <w:tcW w:w="982" w:type="dxa"/>
            <w:shd w:val="clear" w:color="auto" w:fill="auto"/>
          </w:tcPr>
          <w:p w:rsidR="005B2A82" w:rsidRPr="0067275E" w:rsidRDefault="004C2842" w:rsidP="008E6165">
            <w:pPr>
              <w:spacing w:after="0" w:line="240" w:lineRule="auto"/>
              <w:jc w:val="center"/>
              <w:rPr>
                <w:rFonts w:ascii="Times New Roman" w:eastAsia="Times New Roman" w:hAnsi="Times New Roman" w:cs="Times New Roman"/>
                <w:bCs/>
                <w:sz w:val="20"/>
                <w:szCs w:val="20"/>
                <w:lang w:val="kk-KZ" w:eastAsia="ru-RU"/>
              </w:rPr>
            </w:pPr>
            <w:r w:rsidRPr="00C75006">
              <w:rPr>
                <w:rFonts w:ascii="Times New Roman" w:eastAsia="Times New Roman" w:hAnsi="Times New Roman" w:cs="Times New Roman"/>
                <w:color w:val="FF0000"/>
                <w:sz w:val="20"/>
                <w:szCs w:val="20"/>
                <w:lang w:eastAsia="ru-RU"/>
              </w:rPr>
              <w:lastRenderedPageBreak/>
              <w:t>Отсутсвует обь</w:t>
            </w:r>
            <w:r>
              <w:rPr>
                <w:rFonts w:ascii="Times New Roman" w:eastAsia="Times New Roman" w:hAnsi="Times New Roman" w:cs="Times New Roman"/>
                <w:color w:val="FF0000"/>
                <w:sz w:val="20"/>
                <w:szCs w:val="20"/>
                <w:lang w:eastAsia="ru-RU"/>
              </w:rPr>
              <w:t>явления на сайте МИО Скрин от 11</w:t>
            </w:r>
            <w:r w:rsidRPr="00C75006">
              <w:rPr>
                <w:rFonts w:ascii="Times New Roman" w:eastAsia="Times New Roman" w:hAnsi="Times New Roman" w:cs="Times New Roman"/>
                <w:color w:val="FF0000"/>
                <w:sz w:val="20"/>
                <w:szCs w:val="20"/>
                <w:lang w:eastAsia="ru-RU"/>
              </w:rPr>
              <w:t>.12.2025</w:t>
            </w:r>
          </w:p>
        </w:tc>
      </w:tr>
      <w:tr w:rsidR="005B2A82" w:rsidRPr="00DA75E2" w:rsidTr="003C22F9">
        <w:tc>
          <w:tcPr>
            <w:tcW w:w="427" w:type="dxa"/>
            <w:gridSpan w:val="2"/>
            <w:shd w:val="clear" w:color="auto" w:fill="auto"/>
          </w:tcPr>
          <w:p w:rsidR="005B2A82" w:rsidRPr="0067275E" w:rsidRDefault="005B2A82"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B2A82" w:rsidRPr="0067275E" w:rsidRDefault="005B2A82"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4E0F0B" w:rsidRPr="0067275E" w:rsidRDefault="004E0F0B" w:rsidP="004E0F0B">
            <w:pPr>
              <w:shd w:val="clear" w:color="auto" w:fill="FFFFFF"/>
              <w:spacing w:after="0" w:line="240" w:lineRule="auto"/>
              <w:rPr>
                <w:rFonts w:ascii="Times New Roman" w:eastAsia="Times New Roman" w:hAnsi="Times New Roman" w:cs="Times New Roman"/>
                <w:b/>
                <w:sz w:val="20"/>
                <w:szCs w:val="20"/>
                <w:lang w:val="kk-KZ" w:eastAsia="ru-RU"/>
              </w:rPr>
            </w:pPr>
          </w:p>
        </w:tc>
        <w:tc>
          <w:tcPr>
            <w:tcW w:w="1408"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DA25AD" w:rsidRPr="004E0F0B" w:rsidRDefault="00DA25AD" w:rsidP="00DA25AD">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18/11/2025 11:00</w:t>
            </w:r>
          </w:p>
          <w:p w:rsidR="00DA25AD" w:rsidRPr="004E0F0B" w:rsidRDefault="00DA25AD" w:rsidP="00DA25AD">
            <w:pPr>
              <w:shd w:val="clear" w:color="auto" w:fill="FFFFFF"/>
              <w:spacing w:after="0" w:line="240" w:lineRule="auto"/>
              <w:rPr>
                <w:rFonts w:ascii="Times New Roman" w:eastAsia="Times New Roman" w:hAnsi="Times New Roman" w:cs="Times New Roman"/>
                <w:sz w:val="20"/>
                <w:szCs w:val="20"/>
                <w:lang w:val="kk-KZ" w:eastAsia="ru-RU"/>
              </w:rPr>
            </w:pPr>
          </w:p>
          <w:p w:rsidR="00DA25AD" w:rsidRPr="004E0F0B" w:rsidRDefault="00DA25AD" w:rsidP="00DA25AD">
            <w:pPr>
              <w:shd w:val="clear" w:color="auto" w:fill="FFFFFF"/>
              <w:spacing w:after="0" w:line="240" w:lineRule="auto"/>
              <w:rPr>
                <w:rFonts w:ascii="Times New Roman" w:eastAsia="Times New Roman" w:hAnsi="Times New Roman" w:cs="Times New Roman"/>
                <w:sz w:val="20"/>
                <w:szCs w:val="20"/>
                <w:lang w:val="kk-KZ" w:eastAsia="ru-RU"/>
              </w:rPr>
            </w:pPr>
            <w:r w:rsidRPr="004E0F0B">
              <w:rPr>
                <w:rFonts w:ascii="Times New Roman" w:eastAsia="Times New Roman" w:hAnsi="Times New Roman" w:cs="Times New Roman"/>
                <w:sz w:val="20"/>
                <w:szCs w:val="20"/>
                <w:lang w:val="kk-KZ" w:eastAsia="ru-RU"/>
              </w:rPr>
              <w:t>по материалам для получения экологического разрешения на воздействие "ПЛАН разведки твердых полезных ископаемых в пределах блоков М-45-62-(10е-5в-11,12,13,14,16,17,18,19,21,22,23,24); М-45-74-(10в-5а-1,2,3,4,6,7,8,9) в Восточно-Казахстанской области. Лицензия №1574-EL от 21.01.2022 г."</w:t>
            </w:r>
          </w:p>
          <w:p w:rsidR="00DA25AD" w:rsidRPr="004E0F0B" w:rsidRDefault="00DA25AD" w:rsidP="00DA25AD">
            <w:pPr>
              <w:shd w:val="clear" w:color="auto" w:fill="FFFFFF"/>
              <w:spacing w:after="0" w:line="240" w:lineRule="auto"/>
              <w:rPr>
                <w:rFonts w:ascii="Times New Roman" w:eastAsia="Times New Roman" w:hAnsi="Times New Roman" w:cs="Times New Roman"/>
                <w:sz w:val="20"/>
                <w:szCs w:val="20"/>
                <w:lang w:val="kk-KZ" w:eastAsia="ru-RU"/>
              </w:rPr>
            </w:pPr>
          </w:p>
          <w:p w:rsidR="00DA25AD" w:rsidRPr="004E0F0B" w:rsidRDefault="00DA25AD" w:rsidP="00DA25AD">
            <w:pPr>
              <w:shd w:val="clear" w:color="auto" w:fill="FFFFFF"/>
              <w:spacing w:after="0" w:line="240" w:lineRule="auto"/>
              <w:rPr>
                <w:rFonts w:ascii="Times New Roman" w:eastAsia="Times New Roman" w:hAnsi="Times New Roman" w:cs="Times New Roman"/>
                <w:sz w:val="20"/>
                <w:szCs w:val="20"/>
                <w:lang w:val="kk-KZ" w:eastAsia="ru-RU"/>
              </w:rPr>
            </w:pPr>
            <w:r w:rsidRPr="004E0F0B">
              <w:rPr>
                <w:rFonts w:ascii="Times New Roman" w:eastAsia="Times New Roman" w:hAnsi="Times New Roman" w:cs="Times New Roman"/>
                <w:sz w:val="20"/>
                <w:szCs w:val="20"/>
                <w:lang w:val="kk-KZ" w:eastAsia="ru-RU"/>
              </w:rPr>
              <w:t>Заявитель: ""АРЕС ЕА"" жауапкершілігі шектеулі серіктестігі</w:t>
            </w:r>
          </w:p>
          <w:p w:rsidR="00DA25AD" w:rsidRDefault="00DA25AD" w:rsidP="00DA25AD">
            <w:pPr>
              <w:shd w:val="clear" w:color="auto" w:fill="FFFFFF"/>
              <w:spacing w:after="0" w:line="240" w:lineRule="auto"/>
              <w:rPr>
                <w:rFonts w:ascii="Times New Roman" w:eastAsia="Times New Roman" w:hAnsi="Times New Roman" w:cs="Times New Roman"/>
                <w:b/>
                <w:sz w:val="20"/>
                <w:szCs w:val="20"/>
                <w:lang w:val="kk-KZ" w:eastAsia="ru-RU"/>
              </w:rPr>
            </w:pPr>
          </w:p>
          <w:p w:rsidR="00DA25AD" w:rsidRDefault="00DA25AD" w:rsidP="00DA25AD">
            <w:pPr>
              <w:shd w:val="clear" w:color="auto" w:fill="FFFFFF"/>
              <w:spacing w:after="0" w:line="240" w:lineRule="auto"/>
              <w:rPr>
                <w:rFonts w:ascii="Times New Roman" w:eastAsia="Times New Roman" w:hAnsi="Times New Roman" w:cs="Times New Roman"/>
                <w:b/>
                <w:sz w:val="20"/>
                <w:szCs w:val="20"/>
                <w:lang w:val="kk-KZ" w:eastAsia="ru-RU"/>
              </w:rPr>
            </w:pPr>
            <w:r w:rsidRPr="004E0F0B">
              <w:rPr>
                <w:rFonts w:ascii="Times New Roman" w:eastAsia="Times New Roman" w:hAnsi="Times New Roman" w:cs="Times New Roman"/>
                <w:b/>
                <w:sz w:val="20"/>
                <w:szCs w:val="20"/>
                <w:lang w:val="kk-KZ" w:eastAsia="ru-RU"/>
              </w:rPr>
              <w:t>Размещено на Информационной системе: 21.11.2025</w:t>
            </w:r>
          </w:p>
          <w:p w:rsidR="00DA25AD" w:rsidRPr="004E0F0B" w:rsidRDefault="00DA25AD" w:rsidP="00DA25AD">
            <w:pPr>
              <w:shd w:val="clear" w:color="auto" w:fill="FFFFFF"/>
              <w:spacing w:after="0" w:line="240" w:lineRule="auto"/>
              <w:rPr>
                <w:rFonts w:ascii="Times New Roman" w:eastAsia="Times New Roman" w:hAnsi="Times New Roman" w:cs="Times New Roman"/>
                <w:b/>
                <w:sz w:val="20"/>
                <w:szCs w:val="20"/>
                <w:lang w:val="kk-KZ" w:eastAsia="ru-RU"/>
              </w:rPr>
            </w:pPr>
          </w:p>
          <w:p w:rsidR="005B2A82" w:rsidRPr="00B6254B" w:rsidRDefault="00DA25AD" w:rsidP="00DA25AD">
            <w:pPr>
              <w:spacing w:after="100" w:afterAutospacing="1" w:line="240" w:lineRule="auto"/>
              <w:rPr>
                <w:rFonts w:ascii="Times New Roman" w:eastAsia="Times New Roman" w:hAnsi="Times New Roman" w:cs="Times New Roman"/>
                <w:sz w:val="20"/>
                <w:szCs w:val="20"/>
                <w:lang w:val="kk-KZ"/>
              </w:rPr>
            </w:pPr>
            <w:r w:rsidRPr="004E0F0B">
              <w:rPr>
                <w:rFonts w:ascii="Times New Roman" w:eastAsia="Times New Roman" w:hAnsi="Times New Roman" w:cs="Times New Roman"/>
                <w:b/>
                <w:sz w:val="20"/>
                <w:szCs w:val="20"/>
                <w:lang w:val="kk-KZ" w:eastAsia="ru-RU"/>
              </w:rPr>
              <w:t>Размещено на ИР: -</w:t>
            </w:r>
          </w:p>
        </w:tc>
        <w:tc>
          <w:tcPr>
            <w:tcW w:w="982" w:type="dxa"/>
            <w:shd w:val="clear" w:color="auto" w:fill="auto"/>
          </w:tcPr>
          <w:p w:rsidR="005B2A82" w:rsidRPr="0067275E" w:rsidRDefault="004C2842" w:rsidP="008E6165">
            <w:pPr>
              <w:spacing w:after="0" w:line="240" w:lineRule="auto"/>
              <w:jc w:val="center"/>
              <w:rPr>
                <w:rFonts w:ascii="Times New Roman" w:eastAsia="Times New Roman" w:hAnsi="Times New Roman" w:cs="Times New Roman"/>
                <w:bCs/>
                <w:sz w:val="20"/>
                <w:szCs w:val="20"/>
                <w:lang w:val="kk-KZ" w:eastAsia="ru-RU"/>
              </w:rPr>
            </w:pPr>
            <w:r w:rsidRPr="00C75006">
              <w:rPr>
                <w:rFonts w:ascii="Times New Roman" w:eastAsia="Times New Roman" w:hAnsi="Times New Roman" w:cs="Times New Roman"/>
                <w:color w:val="FF0000"/>
                <w:sz w:val="20"/>
                <w:szCs w:val="20"/>
                <w:lang w:eastAsia="ru-RU"/>
              </w:rPr>
              <w:t>Отсутсвует обь</w:t>
            </w:r>
            <w:r>
              <w:rPr>
                <w:rFonts w:ascii="Times New Roman" w:eastAsia="Times New Roman" w:hAnsi="Times New Roman" w:cs="Times New Roman"/>
                <w:color w:val="FF0000"/>
                <w:sz w:val="20"/>
                <w:szCs w:val="20"/>
                <w:lang w:eastAsia="ru-RU"/>
              </w:rPr>
              <w:t>явления на сайте МИО Скрин от 11</w:t>
            </w:r>
            <w:r w:rsidRPr="00C75006">
              <w:rPr>
                <w:rFonts w:ascii="Times New Roman" w:eastAsia="Times New Roman" w:hAnsi="Times New Roman" w:cs="Times New Roman"/>
                <w:color w:val="FF0000"/>
                <w:sz w:val="20"/>
                <w:szCs w:val="20"/>
                <w:lang w:eastAsia="ru-RU"/>
              </w:rPr>
              <w:t>.12.2025</w:t>
            </w:r>
          </w:p>
        </w:tc>
      </w:tr>
      <w:tr w:rsidR="005B2A82" w:rsidRPr="00DA75E2" w:rsidTr="003C22F9">
        <w:tc>
          <w:tcPr>
            <w:tcW w:w="427" w:type="dxa"/>
            <w:gridSpan w:val="2"/>
            <w:shd w:val="clear" w:color="auto" w:fill="auto"/>
          </w:tcPr>
          <w:p w:rsidR="005B2A82" w:rsidRPr="0067275E" w:rsidRDefault="005B2A82"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B2A82" w:rsidRPr="0067275E" w:rsidRDefault="005B2A82"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4E0F0B" w:rsidRPr="0067275E" w:rsidRDefault="004E0F0B" w:rsidP="004E0F0B">
            <w:pPr>
              <w:shd w:val="clear" w:color="auto" w:fill="FFFFFF"/>
              <w:spacing w:after="0" w:line="240" w:lineRule="auto"/>
              <w:rPr>
                <w:rFonts w:ascii="Times New Roman" w:eastAsia="Times New Roman" w:hAnsi="Times New Roman" w:cs="Times New Roman"/>
                <w:b/>
                <w:sz w:val="20"/>
                <w:szCs w:val="20"/>
                <w:lang w:val="kk-KZ" w:eastAsia="ru-RU"/>
              </w:rPr>
            </w:pPr>
          </w:p>
        </w:tc>
        <w:tc>
          <w:tcPr>
            <w:tcW w:w="1408"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DA25AD" w:rsidRPr="004E0F0B" w:rsidRDefault="00DA25AD" w:rsidP="00DA25AD">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18/11/2025 10:00</w:t>
            </w:r>
          </w:p>
          <w:p w:rsidR="00DA25AD" w:rsidRDefault="00DA25AD" w:rsidP="00DA25AD">
            <w:pPr>
              <w:shd w:val="clear" w:color="auto" w:fill="FFFFFF"/>
              <w:spacing w:after="0" w:line="240" w:lineRule="auto"/>
              <w:rPr>
                <w:rFonts w:ascii="Times New Roman" w:eastAsia="Times New Roman" w:hAnsi="Times New Roman" w:cs="Times New Roman"/>
                <w:b/>
                <w:sz w:val="20"/>
                <w:szCs w:val="20"/>
                <w:lang w:val="kk-KZ" w:eastAsia="ru-RU"/>
              </w:rPr>
            </w:pPr>
          </w:p>
          <w:p w:rsidR="00DA25AD" w:rsidRPr="004E0F0B" w:rsidRDefault="00DA25AD" w:rsidP="00DA25AD">
            <w:pPr>
              <w:shd w:val="clear" w:color="auto" w:fill="FFFFFF"/>
              <w:spacing w:after="0" w:line="240" w:lineRule="auto"/>
              <w:rPr>
                <w:rFonts w:ascii="Times New Roman" w:eastAsia="Times New Roman" w:hAnsi="Times New Roman" w:cs="Times New Roman"/>
                <w:sz w:val="20"/>
                <w:szCs w:val="20"/>
                <w:lang w:val="kk-KZ" w:eastAsia="ru-RU"/>
              </w:rPr>
            </w:pPr>
            <w:r w:rsidRPr="004E0F0B">
              <w:rPr>
                <w:rFonts w:ascii="Times New Roman" w:eastAsia="Times New Roman" w:hAnsi="Times New Roman" w:cs="Times New Roman"/>
                <w:sz w:val="20"/>
                <w:szCs w:val="20"/>
                <w:lang w:val="kk-KZ" w:eastAsia="ru-RU"/>
              </w:rPr>
              <w:t>по материалам для получения экологического разрешения на воздействие «План разведки твердых полезных ископаемых в пределах блоков М-45-62-(10е-5г-7,8,12,13,14,15,17,18,19,20,22,23,24,25); М-45-63-(10г-5в-11,16,21); М-45-74-(10в-5б-2,3) в Восточно-Казахстанской области. Лицензия №1598-EL от 08.02.2022 г».</w:t>
            </w:r>
          </w:p>
          <w:p w:rsidR="00DA25AD" w:rsidRPr="004E0F0B" w:rsidRDefault="00DA25AD" w:rsidP="00DA25AD">
            <w:pPr>
              <w:shd w:val="clear" w:color="auto" w:fill="FFFFFF"/>
              <w:spacing w:after="0" w:line="240" w:lineRule="auto"/>
              <w:rPr>
                <w:rFonts w:ascii="Times New Roman" w:eastAsia="Times New Roman" w:hAnsi="Times New Roman" w:cs="Times New Roman"/>
                <w:sz w:val="20"/>
                <w:szCs w:val="20"/>
                <w:lang w:val="kk-KZ" w:eastAsia="ru-RU"/>
              </w:rPr>
            </w:pPr>
          </w:p>
          <w:p w:rsidR="00DA25AD" w:rsidRPr="004E0F0B" w:rsidRDefault="00DA25AD" w:rsidP="00DA25AD">
            <w:pPr>
              <w:shd w:val="clear" w:color="auto" w:fill="FFFFFF"/>
              <w:spacing w:after="0" w:line="240" w:lineRule="auto"/>
              <w:rPr>
                <w:rFonts w:ascii="Times New Roman" w:eastAsia="Times New Roman" w:hAnsi="Times New Roman" w:cs="Times New Roman"/>
                <w:sz w:val="20"/>
                <w:szCs w:val="20"/>
                <w:lang w:val="kk-KZ" w:eastAsia="ru-RU"/>
              </w:rPr>
            </w:pPr>
            <w:r w:rsidRPr="004E0F0B">
              <w:rPr>
                <w:rFonts w:ascii="Times New Roman" w:eastAsia="Times New Roman" w:hAnsi="Times New Roman" w:cs="Times New Roman"/>
                <w:sz w:val="20"/>
                <w:szCs w:val="20"/>
                <w:lang w:val="kk-KZ" w:eastAsia="ru-RU"/>
              </w:rPr>
              <w:t>Заявитель: ""АРЕС ЕА"" жауапкершілігі шектеулі серіктестігі</w:t>
            </w:r>
          </w:p>
          <w:p w:rsidR="00DA25AD" w:rsidRDefault="00DA25AD" w:rsidP="00DA25AD">
            <w:pPr>
              <w:shd w:val="clear" w:color="auto" w:fill="FFFFFF"/>
              <w:spacing w:after="0" w:line="240" w:lineRule="auto"/>
              <w:rPr>
                <w:rFonts w:ascii="Times New Roman" w:eastAsia="Times New Roman" w:hAnsi="Times New Roman" w:cs="Times New Roman"/>
                <w:b/>
                <w:sz w:val="20"/>
                <w:szCs w:val="20"/>
                <w:lang w:val="kk-KZ" w:eastAsia="ru-RU"/>
              </w:rPr>
            </w:pPr>
          </w:p>
          <w:p w:rsidR="00DA25AD" w:rsidRPr="004E0F0B" w:rsidRDefault="00DA25AD" w:rsidP="00DA25AD">
            <w:pPr>
              <w:shd w:val="clear" w:color="auto" w:fill="FFFFFF"/>
              <w:spacing w:after="0" w:line="240" w:lineRule="auto"/>
              <w:rPr>
                <w:rFonts w:ascii="Times New Roman" w:eastAsia="Times New Roman" w:hAnsi="Times New Roman" w:cs="Times New Roman"/>
                <w:b/>
                <w:sz w:val="20"/>
                <w:szCs w:val="20"/>
                <w:lang w:val="kk-KZ" w:eastAsia="ru-RU"/>
              </w:rPr>
            </w:pPr>
            <w:r w:rsidRPr="004E0F0B">
              <w:rPr>
                <w:rFonts w:ascii="Times New Roman" w:eastAsia="Times New Roman" w:hAnsi="Times New Roman" w:cs="Times New Roman"/>
                <w:b/>
                <w:sz w:val="20"/>
                <w:szCs w:val="20"/>
                <w:lang w:val="kk-KZ" w:eastAsia="ru-RU"/>
              </w:rPr>
              <w:t>Размещено на Информационной системе: 21.11.2025</w:t>
            </w:r>
          </w:p>
          <w:p w:rsidR="00DA25AD" w:rsidRPr="004E0F0B" w:rsidRDefault="00DA25AD" w:rsidP="00DA25AD">
            <w:pPr>
              <w:shd w:val="clear" w:color="auto" w:fill="FFFFFF"/>
              <w:spacing w:after="0" w:line="240" w:lineRule="auto"/>
              <w:rPr>
                <w:rFonts w:ascii="Times New Roman" w:eastAsia="Times New Roman" w:hAnsi="Times New Roman" w:cs="Times New Roman"/>
                <w:b/>
                <w:sz w:val="20"/>
                <w:szCs w:val="20"/>
                <w:lang w:val="kk-KZ" w:eastAsia="ru-RU"/>
              </w:rPr>
            </w:pPr>
          </w:p>
          <w:p w:rsidR="005B2A82" w:rsidRPr="00B6254B" w:rsidRDefault="00DA25AD" w:rsidP="00DA25AD">
            <w:pPr>
              <w:spacing w:after="100" w:afterAutospacing="1" w:line="240" w:lineRule="auto"/>
              <w:rPr>
                <w:rFonts w:ascii="Times New Roman" w:eastAsia="Times New Roman" w:hAnsi="Times New Roman" w:cs="Times New Roman"/>
                <w:sz w:val="20"/>
                <w:szCs w:val="20"/>
                <w:lang w:val="kk-KZ"/>
              </w:rPr>
            </w:pPr>
            <w:r w:rsidRPr="004E0F0B">
              <w:rPr>
                <w:rFonts w:ascii="Times New Roman" w:eastAsia="Times New Roman" w:hAnsi="Times New Roman" w:cs="Times New Roman"/>
                <w:b/>
                <w:sz w:val="20"/>
                <w:szCs w:val="20"/>
                <w:lang w:val="kk-KZ" w:eastAsia="ru-RU"/>
              </w:rPr>
              <w:t>Размещено на ИР: -</w:t>
            </w:r>
          </w:p>
        </w:tc>
        <w:tc>
          <w:tcPr>
            <w:tcW w:w="982" w:type="dxa"/>
            <w:shd w:val="clear" w:color="auto" w:fill="auto"/>
          </w:tcPr>
          <w:p w:rsidR="005B2A82" w:rsidRPr="0067275E" w:rsidRDefault="004C2842" w:rsidP="008E6165">
            <w:pPr>
              <w:spacing w:after="0" w:line="240" w:lineRule="auto"/>
              <w:jc w:val="center"/>
              <w:rPr>
                <w:rFonts w:ascii="Times New Roman" w:eastAsia="Times New Roman" w:hAnsi="Times New Roman" w:cs="Times New Roman"/>
                <w:bCs/>
                <w:sz w:val="20"/>
                <w:szCs w:val="20"/>
                <w:lang w:val="kk-KZ" w:eastAsia="ru-RU"/>
              </w:rPr>
            </w:pPr>
            <w:r w:rsidRPr="00C75006">
              <w:rPr>
                <w:rFonts w:ascii="Times New Roman" w:eastAsia="Times New Roman" w:hAnsi="Times New Roman" w:cs="Times New Roman"/>
                <w:color w:val="FF0000"/>
                <w:sz w:val="20"/>
                <w:szCs w:val="20"/>
                <w:lang w:eastAsia="ru-RU"/>
              </w:rPr>
              <w:t>Отсутсвует обь</w:t>
            </w:r>
            <w:r>
              <w:rPr>
                <w:rFonts w:ascii="Times New Roman" w:eastAsia="Times New Roman" w:hAnsi="Times New Roman" w:cs="Times New Roman"/>
                <w:color w:val="FF0000"/>
                <w:sz w:val="20"/>
                <w:szCs w:val="20"/>
                <w:lang w:eastAsia="ru-RU"/>
              </w:rPr>
              <w:t>явления на сайте МИО Скрин от 11</w:t>
            </w:r>
            <w:r w:rsidRPr="00C75006">
              <w:rPr>
                <w:rFonts w:ascii="Times New Roman" w:eastAsia="Times New Roman" w:hAnsi="Times New Roman" w:cs="Times New Roman"/>
                <w:color w:val="FF0000"/>
                <w:sz w:val="20"/>
                <w:szCs w:val="20"/>
                <w:lang w:eastAsia="ru-RU"/>
              </w:rPr>
              <w:t>.12.2025</w:t>
            </w:r>
          </w:p>
        </w:tc>
      </w:tr>
      <w:tr w:rsidR="005B2A82" w:rsidRPr="00DA75E2" w:rsidTr="003C22F9">
        <w:tc>
          <w:tcPr>
            <w:tcW w:w="427" w:type="dxa"/>
            <w:gridSpan w:val="2"/>
            <w:shd w:val="clear" w:color="auto" w:fill="auto"/>
          </w:tcPr>
          <w:p w:rsidR="005B2A82" w:rsidRPr="0067275E" w:rsidRDefault="005B2A82"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B2A82" w:rsidRPr="0067275E" w:rsidRDefault="005B2A82"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C57007" w:rsidRPr="00C57007" w:rsidRDefault="00C57007" w:rsidP="0060628B">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22/12/2025 10:00</w:t>
            </w:r>
          </w:p>
          <w:p w:rsidR="00C57007" w:rsidRDefault="00C57007" w:rsidP="0060628B">
            <w:pPr>
              <w:shd w:val="clear" w:color="auto" w:fill="FFFFFF"/>
              <w:spacing w:after="0" w:line="240" w:lineRule="auto"/>
              <w:rPr>
                <w:rFonts w:ascii="Times New Roman" w:eastAsia="Times New Roman" w:hAnsi="Times New Roman" w:cs="Times New Roman"/>
                <w:b/>
                <w:sz w:val="20"/>
                <w:szCs w:val="20"/>
                <w:lang w:val="kk-KZ" w:eastAsia="ru-RU"/>
              </w:rPr>
            </w:pPr>
          </w:p>
          <w:p w:rsidR="00C57007" w:rsidRPr="00C57007" w:rsidRDefault="00C57007" w:rsidP="0060628B">
            <w:pPr>
              <w:shd w:val="clear" w:color="auto" w:fill="FFFFFF"/>
              <w:spacing w:after="0" w:line="240" w:lineRule="auto"/>
              <w:rPr>
                <w:rFonts w:ascii="Times New Roman" w:eastAsia="Times New Roman" w:hAnsi="Times New Roman" w:cs="Times New Roman"/>
                <w:sz w:val="20"/>
                <w:szCs w:val="20"/>
                <w:lang w:val="kk-KZ" w:eastAsia="ru-RU"/>
              </w:rPr>
            </w:pPr>
            <w:r w:rsidRPr="00C57007">
              <w:rPr>
                <w:rFonts w:ascii="Times New Roman" w:eastAsia="Times New Roman" w:hAnsi="Times New Roman" w:cs="Times New Roman"/>
                <w:sz w:val="20"/>
                <w:szCs w:val="20"/>
                <w:lang w:val="kk-KZ" w:eastAsia="ru-RU"/>
              </w:rPr>
              <w:t>Отчет о возможных воздействиях по намечаемой деятельности: проект Ликвидация последствий недропользования Тишинского рудника ПП г. Риддер ВК ГОК ТОО «Казцинк»</w:t>
            </w:r>
          </w:p>
          <w:p w:rsidR="00C57007" w:rsidRPr="00C57007" w:rsidRDefault="00C57007" w:rsidP="0060628B">
            <w:pPr>
              <w:shd w:val="clear" w:color="auto" w:fill="FFFFFF"/>
              <w:spacing w:after="0" w:line="240" w:lineRule="auto"/>
              <w:rPr>
                <w:rFonts w:ascii="Times New Roman" w:eastAsia="Times New Roman" w:hAnsi="Times New Roman" w:cs="Times New Roman"/>
                <w:sz w:val="20"/>
                <w:szCs w:val="20"/>
                <w:lang w:val="kk-KZ" w:eastAsia="ru-RU"/>
              </w:rPr>
            </w:pPr>
          </w:p>
          <w:p w:rsidR="005B2A82" w:rsidRPr="00C57007" w:rsidRDefault="00C57007" w:rsidP="0060628B">
            <w:pPr>
              <w:shd w:val="clear" w:color="auto" w:fill="FFFFFF"/>
              <w:spacing w:after="0" w:line="240" w:lineRule="auto"/>
              <w:rPr>
                <w:rFonts w:ascii="Times New Roman" w:eastAsia="Times New Roman" w:hAnsi="Times New Roman" w:cs="Times New Roman"/>
                <w:sz w:val="20"/>
                <w:szCs w:val="20"/>
                <w:lang w:val="kk-KZ" w:eastAsia="ru-RU"/>
              </w:rPr>
            </w:pPr>
            <w:r w:rsidRPr="00C57007">
              <w:rPr>
                <w:rFonts w:ascii="Times New Roman" w:eastAsia="Times New Roman" w:hAnsi="Times New Roman" w:cs="Times New Roman"/>
                <w:sz w:val="20"/>
                <w:szCs w:val="20"/>
                <w:lang w:val="kk-KZ" w:eastAsia="ru-RU"/>
              </w:rPr>
              <w:t>Заявитель: Товарищество с ограниченной ответственностью ""Казцинк""</w:t>
            </w:r>
          </w:p>
          <w:p w:rsidR="00C57007" w:rsidRDefault="00C57007" w:rsidP="0060628B">
            <w:pPr>
              <w:shd w:val="clear" w:color="auto" w:fill="FFFFFF"/>
              <w:spacing w:after="0" w:line="240" w:lineRule="auto"/>
              <w:rPr>
                <w:rFonts w:ascii="Times New Roman" w:eastAsia="Times New Roman" w:hAnsi="Times New Roman" w:cs="Times New Roman"/>
                <w:b/>
                <w:sz w:val="20"/>
                <w:szCs w:val="20"/>
                <w:lang w:val="kk-KZ" w:eastAsia="ru-RU"/>
              </w:rPr>
            </w:pPr>
          </w:p>
          <w:p w:rsidR="00C57007" w:rsidRPr="001F4571" w:rsidRDefault="00C57007" w:rsidP="0060628B">
            <w:pPr>
              <w:spacing w:after="100" w:afterAutospacing="1" w:line="240" w:lineRule="auto"/>
              <w:rPr>
                <w:rFonts w:ascii="Times New Roman" w:eastAsia="Times New Roman" w:hAnsi="Times New Roman" w:cs="Times New Roman"/>
                <w:b/>
                <w:sz w:val="20"/>
                <w:szCs w:val="20"/>
                <w:lang w:val="kk-KZ"/>
              </w:rPr>
            </w:pPr>
            <w:r w:rsidRPr="001F4571">
              <w:rPr>
                <w:rFonts w:ascii="Times New Roman" w:eastAsia="Times New Roman" w:hAnsi="Times New Roman" w:cs="Times New Roman"/>
                <w:b/>
                <w:sz w:val="20"/>
                <w:szCs w:val="20"/>
                <w:lang w:val="kk-KZ"/>
              </w:rPr>
              <w:t>Размеще</w:t>
            </w:r>
            <w:r w:rsidR="0060628B">
              <w:rPr>
                <w:rFonts w:ascii="Times New Roman" w:eastAsia="Times New Roman" w:hAnsi="Times New Roman" w:cs="Times New Roman"/>
                <w:b/>
                <w:sz w:val="20"/>
                <w:szCs w:val="20"/>
                <w:lang w:val="kk-KZ"/>
              </w:rPr>
              <w:t>но на Информационной системе: 19</w:t>
            </w:r>
            <w:r w:rsidRPr="001F4571">
              <w:rPr>
                <w:rFonts w:ascii="Times New Roman" w:eastAsia="Times New Roman" w:hAnsi="Times New Roman" w:cs="Times New Roman"/>
                <w:b/>
                <w:sz w:val="20"/>
                <w:szCs w:val="20"/>
                <w:lang w:val="kk-KZ"/>
              </w:rPr>
              <w:t>.11.2025</w:t>
            </w:r>
          </w:p>
          <w:p w:rsidR="00C57007" w:rsidRPr="0067275E" w:rsidRDefault="0060628B" w:rsidP="0060628B">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rPr>
              <w:t>Размещено на ИР: 20</w:t>
            </w:r>
            <w:r w:rsidR="00C57007" w:rsidRPr="001F4571">
              <w:rPr>
                <w:rFonts w:ascii="Times New Roman" w:eastAsia="Times New Roman" w:hAnsi="Times New Roman" w:cs="Times New Roman"/>
                <w:b/>
                <w:sz w:val="20"/>
                <w:szCs w:val="20"/>
                <w:lang w:val="kk-KZ"/>
              </w:rPr>
              <w:t>.11.2025</w:t>
            </w:r>
          </w:p>
        </w:tc>
        <w:tc>
          <w:tcPr>
            <w:tcW w:w="1408"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5B2A82" w:rsidRPr="00B6254B" w:rsidRDefault="005B2A82" w:rsidP="008E6165">
            <w:pPr>
              <w:spacing w:after="100" w:afterAutospacing="1" w:line="240" w:lineRule="auto"/>
              <w:rPr>
                <w:rFonts w:ascii="Times New Roman" w:eastAsia="Times New Roman" w:hAnsi="Times New Roman" w:cs="Times New Roman"/>
                <w:sz w:val="20"/>
                <w:szCs w:val="20"/>
                <w:lang w:val="kk-KZ"/>
              </w:rPr>
            </w:pPr>
          </w:p>
        </w:tc>
        <w:tc>
          <w:tcPr>
            <w:tcW w:w="982"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r>
      <w:tr w:rsidR="005B2A82" w:rsidRPr="00DA75E2" w:rsidTr="003C22F9">
        <w:tc>
          <w:tcPr>
            <w:tcW w:w="427" w:type="dxa"/>
            <w:gridSpan w:val="2"/>
            <w:shd w:val="clear" w:color="auto" w:fill="auto"/>
          </w:tcPr>
          <w:p w:rsidR="005B2A82" w:rsidRPr="0067275E" w:rsidRDefault="005B2A82"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B2A82" w:rsidRPr="0067275E" w:rsidRDefault="005B2A82"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5B2A82" w:rsidRPr="0067275E" w:rsidRDefault="005B2A82"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F84972" w:rsidRPr="00F84972" w:rsidRDefault="00F84972" w:rsidP="00F84972">
            <w:pPr>
              <w:spacing w:after="100" w:afterAutospacing="1" w:line="240" w:lineRule="auto"/>
              <w:rPr>
                <w:rFonts w:ascii="Times New Roman" w:eastAsia="Times New Roman" w:hAnsi="Times New Roman" w:cs="Times New Roman"/>
                <w:b/>
                <w:sz w:val="20"/>
                <w:szCs w:val="20"/>
                <w:lang w:val="kk-KZ"/>
              </w:rPr>
            </w:pPr>
            <w:r w:rsidRPr="00F84972">
              <w:rPr>
                <w:rFonts w:ascii="Times New Roman" w:eastAsia="Times New Roman" w:hAnsi="Times New Roman" w:cs="Times New Roman"/>
                <w:b/>
                <w:sz w:val="20"/>
                <w:szCs w:val="20"/>
                <w:lang w:val="kk-KZ"/>
              </w:rPr>
              <w:t>20/11/2025 10:00</w:t>
            </w:r>
          </w:p>
          <w:p w:rsidR="00F84972" w:rsidRPr="00F84972" w:rsidRDefault="00F84972" w:rsidP="00F84972">
            <w:pPr>
              <w:spacing w:after="100" w:afterAutospacing="1" w:line="240" w:lineRule="auto"/>
              <w:rPr>
                <w:rFonts w:ascii="Times New Roman" w:eastAsia="Times New Roman" w:hAnsi="Times New Roman" w:cs="Times New Roman"/>
                <w:sz w:val="20"/>
                <w:szCs w:val="20"/>
                <w:lang w:val="kk-KZ"/>
              </w:rPr>
            </w:pPr>
            <w:r w:rsidRPr="00F84972">
              <w:rPr>
                <w:rFonts w:ascii="Times New Roman" w:eastAsia="Times New Roman" w:hAnsi="Times New Roman" w:cs="Times New Roman"/>
                <w:sz w:val="20"/>
                <w:szCs w:val="20"/>
                <w:lang w:val="kk-KZ"/>
              </w:rPr>
              <w:t>Материалы для получения экологического разрешения на воздействие для ТОО "Востоксельхозпродукт" на 2026-2035 годы</w:t>
            </w:r>
          </w:p>
          <w:p w:rsidR="005B2A82" w:rsidRDefault="00F84972" w:rsidP="00F84972">
            <w:pPr>
              <w:spacing w:after="100" w:afterAutospacing="1" w:line="240" w:lineRule="auto"/>
              <w:rPr>
                <w:rFonts w:ascii="Times New Roman" w:eastAsia="Times New Roman" w:hAnsi="Times New Roman" w:cs="Times New Roman"/>
                <w:sz w:val="20"/>
                <w:szCs w:val="20"/>
                <w:lang w:val="kk-KZ"/>
              </w:rPr>
            </w:pPr>
            <w:r w:rsidRPr="00F84972">
              <w:rPr>
                <w:rFonts w:ascii="Times New Roman" w:eastAsia="Times New Roman" w:hAnsi="Times New Roman" w:cs="Times New Roman"/>
                <w:sz w:val="20"/>
                <w:szCs w:val="20"/>
                <w:lang w:val="kk-KZ"/>
              </w:rPr>
              <w:t>Заявитель: Товарищество с ограниченной ответственностью ""ВОСТОКСЕЛЬХОЗПРОДУКТ""</w:t>
            </w:r>
          </w:p>
          <w:p w:rsidR="00F84972" w:rsidRPr="001F4571" w:rsidRDefault="00F84972" w:rsidP="00F84972">
            <w:pPr>
              <w:spacing w:after="100" w:afterAutospacing="1" w:line="240" w:lineRule="auto"/>
              <w:rPr>
                <w:rFonts w:ascii="Times New Roman" w:eastAsia="Times New Roman" w:hAnsi="Times New Roman" w:cs="Times New Roman"/>
                <w:b/>
                <w:sz w:val="20"/>
                <w:szCs w:val="20"/>
                <w:lang w:val="kk-KZ"/>
              </w:rPr>
            </w:pPr>
            <w:r w:rsidRPr="001F4571">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21</w:t>
            </w:r>
            <w:r w:rsidRPr="001F4571">
              <w:rPr>
                <w:rFonts w:ascii="Times New Roman" w:eastAsia="Times New Roman" w:hAnsi="Times New Roman" w:cs="Times New Roman"/>
                <w:b/>
                <w:sz w:val="20"/>
                <w:szCs w:val="20"/>
                <w:lang w:val="kk-KZ"/>
              </w:rPr>
              <w:t>.11.2025</w:t>
            </w:r>
          </w:p>
          <w:p w:rsidR="00F84972" w:rsidRPr="00B6254B" w:rsidRDefault="00F84972" w:rsidP="00F84972">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21</w:t>
            </w:r>
            <w:r w:rsidRPr="001F4571">
              <w:rPr>
                <w:rFonts w:ascii="Times New Roman" w:eastAsia="Times New Roman" w:hAnsi="Times New Roman" w:cs="Times New Roman"/>
                <w:b/>
                <w:sz w:val="20"/>
                <w:szCs w:val="20"/>
                <w:lang w:val="kk-KZ"/>
              </w:rPr>
              <w:t>.11.2025</w:t>
            </w:r>
          </w:p>
        </w:tc>
        <w:tc>
          <w:tcPr>
            <w:tcW w:w="982"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r>
      <w:tr w:rsidR="005B2A82" w:rsidRPr="00DA75E2" w:rsidTr="003C22F9">
        <w:tc>
          <w:tcPr>
            <w:tcW w:w="427" w:type="dxa"/>
            <w:gridSpan w:val="2"/>
            <w:shd w:val="clear" w:color="auto" w:fill="auto"/>
          </w:tcPr>
          <w:p w:rsidR="005B2A82" w:rsidRPr="0067275E" w:rsidRDefault="005B2A82"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B2A82" w:rsidRPr="0067275E" w:rsidRDefault="005B2A82"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1D4E44" w:rsidRPr="001D4E44" w:rsidRDefault="001D4E44" w:rsidP="001D4E44">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25/12/2025 11:00</w:t>
            </w:r>
          </w:p>
          <w:p w:rsidR="001D4E44" w:rsidRDefault="001D4E44" w:rsidP="001D4E44">
            <w:pPr>
              <w:shd w:val="clear" w:color="auto" w:fill="FFFFFF"/>
              <w:spacing w:after="0" w:line="240" w:lineRule="auto"/>
              <w:rPr>
                <w:rFonts w:ascii="Times New Roman" w:eastAsia="Times New Roman" w:hAnsi="Times New Roman" w:cs="Times New Roman"/>
                <w:b/>
                <w:sz w:val="20"/>
                <w:szCs w:val="20"/>
                <w:lang w:val="kk-KZ" w:eastAsia="ru-RU"/>
              </w:rPr>
            </w:pPr>
          </w:p>
          <w:p w:rsidR="001D4E44" w:rsidRPr="001D4E44" w:rsidRDefault="001D4E44" w:rsidP="001D4E44">
            <w:pPr>
              <w:shd w:val="clear" w:color="auto" w:fill="FFFFFF"/>
              <w:spacing w:after="0" w:line="240" w:lineRule="auto"/>
              <w:rPr>
                <w:rFonts w:ascii="Times New Roman" w:eastAsia="Times New Roman" w:hAnsi="Times New Roman" w:cs="Times New Roman"/>
                <w:sz w:val="20"/>
                <w:szCs w:val="20"/>
                <w:lang w:val="kk-KZ" w:eastAsia="ru-RU"/>
              </w:rPr>
            </w:pPr>
            <w:r w:rsidRPr="001D4E44">
              <w:rPr>
                <w:rFonts w:ascii="Times New Roman" w:eastAsia="Times New Roman" w:hAnsi="Times New Roman" w:cs="Times New Roman"/>
                <w:sz w:val="20"/>
                <w:szCs w:val="20"/>
                <w:lang w:val="kk-KZ" w:eastAsia="ru-RU"/>
              </w:rPr>
              <w:t>Раздел «Охрана окружающей среды» к рабочему проекту «Установка второй ступени тонкой очистки дымовых газов (фильтров) котельного цеха маслоэкстракционного завода ТОО «Altyn Shyghys». Корректировка», расположенного по адресу: ВКО, Глубоковский район, Красноярский с.о., с. Предгорное» (на период строительства)</w:t>
            </w:r>
          </w:p>
          <w:p w:rsidR="001D4E44" w:rsidRPr="001D4E44" w:rsidRDefault="001D4E44" w:rsidP="001D4E44">
            <w:pPr>
              <w:shd w:val="clear" w:color="auto" w:fill="FFFFFF"/>
              <w:spacing w:after="0" w:line="240" w:lineRule="auto"/>
              <w:rPr>
                <w:rFonts w:ascii="Times New Roman" w:eastAsia="Times New Roman" w:hAnsi="Times New Roman" w:cs="Times New Roman"/>
                <w:sz w:val="20"/>
                <w:szCs w:val="20"/>
                <w:lang w:val="kk-KZ" w:eastAsia="ru-RU"/>
              </w:rPr>
            </w:pPr>
          </w:p>
          <w:p w:rsidR="005B2A82" w:rsidRPr="001D4E44" w:rsidRDefault="001D4E44" w:rsidP="001D4E44">
            <w:pPr>
              <w:shd w:val="clear" w:color="auto" w:fill="FFFFFF"/>
              <w:spacing w:after="0" w:line="240" w:lineRule="auto"/>
              <w:rPr>
                <w:rFonts w:ascii="Times New Roman" w:eastAsia="Times New Roman" w:hAnsi="Times New Roman" w:cs="Times New Roman"/>
                <w:sz w:val="20"/>
                <w:szCs w:val="20"/>
                <w:lang w:val="kk-KZ" w:eastAsia="ru-RU"/>
              </w:rPr>
            </w:pPr>
            <w:r w:rsidRPr="001D4E44">
              <w:rPr>
                <w:rFonts w:ascii="Times New Roman" w:eastAsia="Times New Roman" w:hAnsi="Times New Roman" w:cs="Times New Roman"/>
                <w:sz w:val="20"/>
                <w:szCs w:val="20"/>
                <w:lang w:val="kk-KZ" w:eastAsia="ru-RU"/>
              </w:rPr>
              <w:t>Заявитель: Товарищество с ограниченной ответственностью ""Altyn Shyghys""</w:t>
            </w:r>
          </w:p>
          <w:p w:rsidR="001D4E44" w:rsidRDefault="001D4E44" w:rsidP="001D4E44">
            <w:pPr>
              <w:shd w:val="clear" w:color="auto" w:fill="FFFFFF"/>
              <w:spacing w:after="0" w:line="240" w:lineRule="auto"/>
              <w:rPr>
                <w:rFonts w:ascii="Times New Roman" w:eastAsia="Times New Roman" w:hAnsi="Times New Roman" w:cs="Times New Roman"/>
                <w:b/>
                <w:sz w:val="20"/>
                <w:szCs w:val="20"/>
                <w:lang w:val="kk-KZ" w:eastAsia="ru-RU"/>
              </w:rPr>
            </w:pPr>
          </w:p>
          <w:p w:rsidR="001D4E44" w:rsidRPr="001F4571" w:rsidRDefault="001D4E44" w:rsidP="001D4E44">
            <w:pPr>
              <w:spacing w:after="100" w:afterAutospacing="1" w:line="240" w:lineRule="auto"/>
              <w:rPr>
                <w:rFonts w:ascii="Times New Roman" w:eastAsia="Times New Roman" w:hAnsi="Times New Roman" w:cs="Times New Roman"/>
                <w:b/>
                <w:sz w:val="20"/>
                <w:szCs w:val="20"/>
                <w:lang w:val="kk-KZ"/>
              </w:rPr>
            </w:pPr>
            <w:r w:rsidRPr="001F4571">
              <w:rPr>
                <w:rFonts w:ascii="Times New Roman" w:eastAsia="Times New Roman" w:hAnsi="Times New Roman" w:cs="Times New Roman"/>
                <w:b/>
                <w:sz w:val="20"/>
                <w:szCs w:val="20"/>
                <w:lang w:val="kk-KZ"/>
              </w:rPr>
              <w:lastRenderedPageBreak/>
              <w:t>Размеще</w:t>
            </w:r>
            <w:r>
              <w:rPr>
                <w:rFonts w:ascii="Times New Roman" w:eastAsia="Times New Roman" w:hAnsi="Times New Roman" w:cs="Times New Roman"/>
                <w:b/>
                <w:sz w:val="20"/>
                <w:szCs w:val="20"/>
                <w:lang w:val="kk-KZ"/>
              </w:rPr>
              <w:t>но на Информационной системе: 20</w:t>
            </w:r>
            <w:r w:rsidRPr="001F4571">
              <w:rPr>
                <w:rFonts w:ascii="Times New Roman" w:eastAsia="Times New Roman" w:hAnsi="Times New Roman" w:cs="Times New Roman"/>
                <w:b/>
                <w:sz w:val="20"/>
                <w:szCs w:val="20"/>
                <w:lang w:val="kk-KZ"/>
              </w:rPr>
              <w:t>.11.2025</w:t>
            </w:r>
          </w:p>
          <w:p w:rsidR="001D4E44" w:rsidRPr="0067275E" w:rsidRDefault="001D4E44" w:rsidP="001D4E44">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rPr>
              <w:t>Размещено на ИР: 20</w:t>
            </w:r>
            <w:r w:rsidRPr="001F4571">
              <w:rPr>
                <w:rFonts w:ascii="Times New Roman" w:eastAsia="Times New Roman" w:hAnsi="Times New Roman" w:cs="Times New Roman"/>
                <w:b/>
                <w:sz w:val="20"/>
                <w:szCs w:val="20"/>
                <w:lang w:val="kk-KZ"/>
              </w:rPr>
              <w:t>.11.2025</w:t>
            </w:r>
          </w:p>
        </w:tc>
        <w:tc>
          <w:tcPr>
            <w:tcW w:w="1408"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5B2A82" w:rsidRPr="00B6254B" w:rsidRDefault="005B2A82" w:rsidP="008E6165">
            <w:pPr>
              <w:spacing w:after="100" w:afterAutospacing="1" w:line="240" w:lineRule="auto"/>
              <w:rPr>
                <w:rFonts w:ascii="Times New Roman" w:eastAsia="Times New Roman" w:hAnsi="Times New Roman" w:cs="Times New Roman"/>
                <w:sz w:val="20"/>
                <w:szCs w:val="20"/>
                <w:lang w:val="kk-KZ"/>
              </w:rPr>
            </w:pPr>
          </w:p>
        </w:tc>
        <w:tc>
          <w:tcPr>
            <w:tcW w:w="982"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r>
      <w:tr w:rsidR="005B2A82" w:rsidRPr="00DA75E2" w:rsidTr="003C22F9">
        <w:tc>
          <w:tcPr>
            <w:tcW w:w="427" w:type="dxa"/>
            <w:gridSpan w:val="2"/>
            <w:shd w:val="clear" w:color="auto" w:fill="auto"/>
          </w:tcPr>
          <w:p w:rsidR="005B2A82" w:rsidRPr="0067275E" w:rsidRDefault="005B2A82"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B2A82" w:rsidRPr="0067275E" w:rsidRDefault="005B2A82"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1D4E44" w:rsidRPr="001D4E44" w:rsidRDefault="001D4E44" w:rsidP="001D4E44">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25/12/2025 09:00</w:t>
            </w:r>
          </w:p>
          <w:p w:rsidR="001D4E44" w:rsidRPr="001D4E44" w:rsidRDefault="001D4E44" w:rsidP="001D4E44">
            <w:pPr>
              <w:shd w:val="clear" w:color="auto" w:fill="FFFFFF"/>
              <w:spacing w:after="0" w:line="240" w:lineRule="auto"/>
              <w:rPr>
                <w:rFonts w:ascii="Times New Roman" w:eastAsia="Times New Roman" w:hAnsi="Times New Roman" w:cs="Times New Roman"/>
                <w:sz w:val="20"/>
                <w:szCs w:val="20"/>
                <w:lang w:val="kk-KZ" w:eastAsia="ru-RU"/>
              </w:rPr>
            </w:pPr>
          </w:p>
          <w:p w:rsidR="001D4E44" w:rsidRPr="001D4E44" w:rsidRDefault="001D4E44" w:rsidP="001D4E44">
            <w:pPr>
              <w:shd w:val="clear" w:color="auto" w:fill="FFFFFF"/>
              <w:spacing w:after="0" w:line="240" w:lineRule="auto"/>
              <w:rPr>
                <w:rFonts w:ascii="Times New Roman" w:eastAsia="Times New Roman" w:hAnsi="Times New Roman" w:cs="Times New Roman"/>
                <w:sz w:val="20"/>
                <w:szCs w:val="20"/>
                <w:lang w:val="kk-KZ" w:eastAsia="ru-RU"/>
              </w:rPr>
            </w:pPr>
            <w:r w:rsidRPr="001D4E44">
              <w:rPr>
                <w:rFonts w:ascii="Times New Roman" w:eastAsia="Times New Roman" w:hAnsi="Times New Roman" w:cs="Times New Roman"/>
                <w:sz w:val="20"/>
                <w:szCs w:val="20"/>
                <w:lang w:val="kk-KZ" w:eastAsia="ru-RU"/>
              </w:rPr>
              <w:t>Материалы для получения экологического разрешения на воздействие объект II категории полигон ТБО села Малоубинка ГУ «Аппарат акима Малоубинского сельского округа Глубоковского района Восточно-Казахстанской области» на 2026-2035 годы по проектам: НДВ, ПУО, ПЭК, ППМ.</w:t>
            </w:r>
          </w:p>
          <w:p w:rsidR="001D4E44" w:rsidRPr="001D4E44" w:rsidRDefault="001D4E44" w:rsidP="001D4E44">
            <w:pPr>
              <w:shd w:val="clear" w:color="auto" w:fill="FFFFFF"/>
              <w:spacing w:after="0" w:line="240" w:lineRule="auto"/>
              <w:rPr>
                <w:rFonts w:ascii="Times New Roman" w:eastAsia="Times New Roman" w:hAnsi="Times New Roman" w:cs="Times New Roman"/>
                <w:sz w:val="20"/>
                <w:szCs w:val="20"/>
                <w:lang w:val="kk-KZ" w:eastAsia="ru-RU"/>
              </w:rPr>
            </w:pPr>
          </w:p>
          <w:p w:rsidR="005B2A82" w:rsidRPr="001D4E44" w:rsidRDefault="001D4E44" w:rsidP="001D4E44">
            <w:pPr>
              <w:shd w:val="clear" w:color="auto" w:fill="FFFFFF"/>
              <w:spacing w:after="0" w:line="240" w:lineRule="auto"/>
              <w:rPr>
                <w:rFonts w:ascii="Times New Roman" w:eastAsia="Times New Roman" w:hAnsi="Times New Roman" w:cs="Times New Roman"/>
                <w:sz w:val="20"/>
                <w:szCs w:val="20"/>
                <w:lang w:val="kk-KZ" w:eastAsia="ru-RU"/>
              </w:rPr>
            </w:pPr>
            <w:r w:rsidRPr="001D4E44">
              <w:rPr>
                <w:rFonts w:ascii="Times New Roman" w:eastAsia="Times New Roman" w:hAnsi="Times New Roman" w:cs="Times New Roman"/>
                <w:sz w:val="20"/>
                <w:szCs w:val="20"/>
                <w:lang w:val="kk-KZ" w:eastAsia="ru-RU"/>
              </w:rPr>
              <w:t>Заявитель: ""Шығыс Қазақстан облысы Глубокое ауданының Малоубинка ауылдық округі әкімінің аппараты"" мемлекеттік мекемесі</w:t>
            </w:r>
          </w:p>
          <w:p w:rsidR="001D4E44" w:rsidRDefault="001D4E44" w:rsidP="001D4E44">
            <w:pPr>
              <w:shd w:val="clear" w:color="auto" w:fill="FFFFFF"/>
              <w:spacing w:after="0" w:line="240" w:lineRule="auto"/>
              <w:rPr>
                <w:rFonts w:ascii="Times New Roman" w:eastAsia="Times New Roman" w:hAnsi="Times New Roman" w:cs="Times New Roman"/>
                <w:b/>
                <w:sz w:val="20"/>
                <w:szCs w:val="20"/>
                <w:lang w:val="kk-KZ" w:eastAsia="ru-RU"/>
              </w:rPr>
            </w:pPr>
          </w:p>
          <w:p w:rsidR="001D4E44" w:rsidRPr="001F4571" w:rsidRDefault="001D4E44" w:rsidP="001D4E44">
            <w:pPr>
              <w:spacing w:after="100" w:afterAutospacing="1" w:line="240" w:lineRule="auto"/>
              <w:rPr>
                <w:rFonts w:ascii="Times New Roman" w:eastAsia="Times New Roman" w:hAnsi="Times New Roman" w:cs="Times New Roman"/>
                <w:b/>
                <w:sz w:val="20"/>
                <w:szCs w:val="20"/>
                <w:lang w:val="kk-KZ"/>
              </w:rPr>
            </w:pPr>
            <w:r w:rsidRPr="001F4571">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20</w:t>
            </w:r>
            <w:r w:rsidRPr="001F4571">
              <w:rPr>
                <w:rFonts w:ascii="Times New Roman" w:eastAsia="Times New Roman" w:hAnsi="Times New Roman" w:cs="Times New Roman"/>
                <w:b/>
                <w:sz w:val="20"/>
                <w:szCs w:val="20"/>
                <w:lang w:val="kk-KZ"/>
              </w:rPr>
              <w:t>.11.2025</w:t>
            </w:r>
          </w:p>
          <w:p w:rsidR="001D4E44" w:rsidRPr="0067275E" w:rsidRDefault="00403175" w:rsidP="001D4E44">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rPr>
              <w:t>Размещено на ИР: 21</w:t>
            </w:r>
            <w:r w:rsidR="001D4E44" w:rsidRPr="001F4571">
              <w:rPr>
                <w:rFonts w:ascii="Times New Roman" w:eastAsia="Times New Roman" w:hAnsi="Times New Roman" w:cs="Times New Roman"/>
                <w:b/>
                <w:sz w:val="20"/>
                <w:szCs w:val="20"/>
                <w:lang w:val="kk-KZ"/>
              </w:rPr>
              <w:t>.11.2025</w:t>
            </w:r>
          </w:p>
        </w:tc>
        <w:tc>
          <w:tcPr>
            <w:tcW w:w="1408"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5B2A82" w:rsidRPr="00B6254B" w:rsidRDefault="005B2A82" w:rsidP="008E6165">
            <w:pPr>
              <w:spacing w:after="100" w:afterAutospacing="1" w:line="240" w:lineRule="auto"/>
              <w:rPr>
                <w:rFonts w:ascii="Times New Roman" w:eastAsia="Times New Roman" w:hAnsi="Times New Roman" w:cs="Times New Roman"/>
                <w:sz w:val="20"/>
                <w:szCs w:val="20"/>
                <w:lang w:val="kk-KZ"/>
              </w:rPr>
            </w:pPr>
          </w:p>
        </w:tc>
        <w:tc>
          <w:tcPr>
            <w:tcW w:w="982"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r>
      <w:tr w:rsidR="005B2A82" w:rsidRPr="00DA75E2" w:rsidTr="003C22F9">
        <w:tc>
          <w:tcPr>
            <w:tcW w:w="427" w:type="dxa"/>
            <w:gridSpan w:val="2"/>
            <w:shd w:val="clear" w:color="auto" w:fill="auto"/>
          </w:tcPr>
          <w:p w:rsidR="005B2A82" w:rsidRPr="0067275E" w:rsidRDefault="005B2A82"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B2A82" w:rsidRPr="0067275E" w:rsidRDefault="005B2A82"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5B2A82" w:rsidRPr="0067275E" w:rsidRDefault="005B2A82"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403175" w:rsidRPr="00403175" w:rsidRDefault="00403175" w:rsidP="00403175">
            <w:pPr>
              <w:spacing w:after="100" w:afterAutospacing="1" w:line="240" w:lineRule="auto"/>
              <w:rPr>
                <w:rFonts w:ascii="Times New Roman" w:eastAsia="Times New Roman" w:hAnsi="Times New Roman" w:cs="Times New Roman"/>
                <w:b/>
                <w:sz w:val="20"/>
                <w:szCs w:val="20"/>
                <w:lang w:val="kk-KZ"/>
              </w:rPr>
            </w:pPr>
            <w:r w:rsidRPr="00403175">
              <w:rPr>
                <w:rFonts w:ascii="Times New Roman" w:eastAsia="Times New Roman" w:hAnsi="Times New Roman" w:cs="Times New Roman"/>
                <w:b/>
                <w:sz w:val="20"/>
                <w:szCs w:val="20"/>
                <w:lang w:val="kk-KZ"/>
              </w:rPr>
              <w:t>21/11/2025 15:00</w:t>
            </w:r>
          </w:p>
          <w:p w:rsidR="00403175" w:rsidRPr="00403175" w:rsidRDefault="00403175" w:rsidP="00403175">
            <w:pPr>
              <w:spacing w:after="100" w:afterAutospacing="1" w:line="240" w:lineRule="auto"/>
              <w:rPr>
                <w:rFonts w:ascii="Times New Roman" w:eastAsia="Times New Roman" w:hAnsi="Times New Roman" w:cs="Times New Roman"/>
                <w:sz w:val="20"/>
                <w:szCs w:val="20"/>
                <w:lang w:val="kk-KZ"/>
              </w:rPr>
            </w:pPr>
            <w:r w:rsidRPr="00403175">
              <w:rPr>
                <w:rFonts w:ascii="Times New Roman" w:eastAsia="Times New Roman" w:hAnsi="Times New Roman" w:cs="Times New Roman"/>
                <w:sz w:val="20"/>
                <w:szCs w:val="20"/>
                <w:lang w:val="kk-KZ"/>
              </w:rPr>
              <w:t>Материалы на получение экологического разрешения на воздействие объекта I категории (ТОО "Усть-Каменогорская ТЭЦ")</w:t>
            </w:r>
          </w:p>
          <w:p w:rsidR="005B2A82" w:rsidRDefault="00403175" w:rsidP="00403175">
            <w:pPr>
              <w:spacing w:after="100" w:afterAutospacing="1" w:line="240" w:lineRule="auto"/>
              <w:rPr>
                <w:rFonts w:ascii="Times New Roman" w:eastAsia="Times New Roman" w:hAnsi="Times New Roman" w:cs="Times New Roman"/>
                <w:sz w:val="20"/>
                <w:szCs w:val="20"/>
                <w:lang w:val="kk-KZ"/>
              </w:rPr>
            </w:pPr>
            <w:r w:rsidRPr="00403175">
              <w:rPr>
                <w:rFonts w:ascii="Times New Roman" w:eastAsia="Times New Roman" w:hAnsi="Times New Roman" w:cs="Times New Roman"/>
                <w:sz w:val="20"/>
                <w:szCs w:val="20"/>
                <w:lang w:val="kk-KZ"/>
              </w:rPr>
              <w:t>Заявитель: Товарищество с ограниченной ответственностью ""Усть-Каменогорская ТЭЦ""</w:t>
            </w:r>
          </w:p>
          <w:p w:rsidR="00403175" w:rsidRPr="001F4571" w:rsidRDefault="00403175" w:rsidP="00403175">
            <w:pPr>
              <w:spacing w:after="100" w:afterAutospacing="1" w:line="240" w:lineRule="auto"/>
              <w:rPr>
                <w:rFonts w:ascii="Times New Roman" w:eastAsia="Times New Roman" w:hAnsi="Times New Roman" w:cs="Times New Roman"/>
                <w:b/>
                <w:sz w:val="20"/>
                <w:szCs w:val="20"/>
                <w:lang w:val="kk-KZ"/>
              </w:rPr>
            </w:pPr>
            <w:r w:rsidRPr="001F4571">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26</w:t>
            </w:r>
            <w:r w:rsidRPr="001F4571">
              <w:rPr>
                <w:rFonts w:ascii="Times New Roman" w:eastAsia="Times New Roman" w:hAnsi="Times New Roman" w:cs="Times New Roman"/>
                <w:b/>
                <w:sz w:val="20"/>
                <w:szCs w:val="20"/>
                <w:lang w:val="kk-KZ"/>
              </w:rPr>
              <w:t>.11.2025</w:t>
            </w:r>
          </w:p>
          <w:p w:rsidR="00403175" w:rsidRPr="00B6254B" w:rsidRDefault="00403175" w:rsidP="00403175">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26</w:t>
            </w:r>
            <w:r w:rsidRPr="001F4571">
              <w:rPr>
                <w:rFonts w:ascii="Times New Roman" w:eastAsia="Times New Roman" w:hAnsi="Times New Roman" w:cs="Times New Roman"/>
                <w:b/>
                <w:sz w:val="20"/>
                <w:szCs w:val="20"/>
                <w:lang w:val="kk-KZ"/>
              </w:rPr>
              <w:t>.11.2025</w:t>
            </w:r>
          </w:p>
        </w:tc>
        <w:tc>
          <w:tcPr>
            <w:tcW w:w="982"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r>
      <w:tr w:rsidR="005B2A82" w:rsidRPr="00DA75E2" w:rsidTr="003C22F9">
        <w:tc>
          <w:tcPr>
            <w:tcW w:w="427" w:type="dxa"/>
            <w:gridSpan w:val="2"/>
            <w:shd w:val="clear" w:color="auto" w:fill="auto"/>
          </w:tcPr>
          <w:p w:rsidR="005B2A82" w:rsidRPr="0067275E" w:rsidRDefault="005B2A82"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B2A82" w:rsidRPr="0067275E" w:rsidRDefault="005B2A82"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403175" w:rsidRDefault="00403175" w:rsidP="00403175">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24/12/2025 10:00</w:t>
            </w:r>
          </w:p>
          <w:p w:rsidR="00403175" w:rsidRPr="00403175" w:rsidRDefault="00403175" w:rsidP="00403175">
            <w:pPr>
              <w:shd w:val="clear" w:color="auto" w:fill="FFFFFF"/>
              <w:spacing w:after="0" w:line="240" w:lineRule="auto"/>
              <w:rPr>
                <w:rFonts w:ascii="Times New Roman" w:eastAsia="Times New Roman" w:hAnsi="Times New Roman" w:cs="Times New Roman"/>
                <w:b/>
                <w:sz w:val="20"/>
                <w:szCs w:val="20"/>
                <w:lang w:val="kk-KZ" w:eastAsia="ru-RU"/>
              </w:rPr>
            </w:pPr>
          </w:p>
          <w:p w:rsidR="00403175" w:rsidRPr="00403175" w:rsidRDefault="00403175" w:rsidP="00403175">
            <w:pPr>
              <w:shd w:val="clear" w:color="auto" w:fill="FFFFFF"/>
              <w:spacing w:after="0" w:line="240" w:lineRule="auto"/>
              <w:rPr>
                <w:rFonts w:ascii="Times New Roman" w:eastAsia="Times New Roman" w:hAnsi="Times New Roman" w:cs="Times New Roman"/>
                <w:sz w:val="20"/>
                <w:szCs w:val="20"/>
                <w:lang w:val="kk-KZ" w:eastAsia="ru-RU"/>
              </w:rPr>
            </w:pPr>
            <w:r w:rsidRPr="00403175">
              <w:rPr>
                <w:rFonts w:ascii="Times New Roman" w:eastAsia="Times New Roman" w:hAnsi="Times New Roman" w:cs="Times New Roman"/>
                <w:sz w:val="20"/>
                <w:szCs w:val="20"/>
                <w:lang w:val="kk-KZ" w:eastAsia="ru-RU"/>
              </w:rPr>
              <w:t xml:space="preserve">Отчет о возможных воздействиях к Плану горных работ по добыче гранитов (естественный камень) месторождения Гранитное, блок А-I, расположенное в Глубоковском районе </w:t>
            </w:r>
            <w:r w:rsidRPr="00403175">
              <w:rPr>
                <w:rFonts w:ascii="Times New Roman" w:eastAsia="Times New Roman" w:hAnsi="Times New Roman" w:cs="Times New Roman"/>
                <w:sz w:val="20"/>
                <w:szCs w:val="20"/>
                <w:lang w:val="kk-KZ" w:eastAsia="ru-RU"/>
              </w:rPr>
              <w:lastRenderedPageBreak/>
              <w:t>Восточно-Казахстанской области</w:t>
            </w:r>
          </w:p>
          <w:p w:rsidR="00403175" w:rsidRPr="00403175" w:rsidRDefault="00403175" w:rsidP="00403175">
            <w:pPr>
              <w:shd w:val="clear" w:color="auto" w:fill="FFFFFF"/>
              <w:spacing w:after="0" w:line="240" w:lineRule="auto"/>
              <w:rPr>
                <w:rFonts w:ascii="Times New Roman" w:eastAsia="Times New Roman" w:hAnsi="Times New Roman" w:cs="Times New Roman"/>
                <w:sz w:val="20"/>
                <w:szCs w:val="20"/>
                <w:lang w:val="kk-KZ" w:eastAsia="ru-RU"/>
              </w:rPr>
            </w:pPr>
          </w:p>
          <w:p w:rsidR="005B2A82" w:rsidRPr="00403175" w:rsidRDefault="00403175" w:rsidP="00403175">
            <w:pPr>
              <w:shd w:val="clear" w:color="auto" w:fill="FFFFFF"/>
              <w:spacing w:after="0" w:line="240" w:lineRule="auto"/>
              <w:rPr>
                <w:rFonts w:ascii="Times New Roman" w:eastAsia="Times New Roman" w:hAnsi="Times New Roman" w:cs="Times New Roman"/>
                <w:sz w:val="20"/>
                <w:szCs w:val="20"/>
                <w:lang w:val="kk-KZ" w:eastAsia="ru-RU"/>
              </w:rPr>
            </w:pPr>
            <w:r w:rsidRPr="00403175">
              <w:rPr>
                <w:rFonts w:ascii="Times New Roman" w:eastAsia="Times New Roman" w:hAnsi="Times New Roman" w:cs="Times New Roman"/>
                <w:sz w:val="20"/>
                <w:szCs w:val="20"/>
                <w:lang w:val="kk-KZ" w:eastAsia="ru-RU"/>
              </w:rPr>
              <w:t>Заявитель: Товарищество с ограниченной ответственностью ""II Rent""</w:t>
            </w:r>
          </w:p>
          <w:p w:rsidR="00403175" w:rsidRDefault="00403175" w:rsidP="00403175">
            <w:pPr>
              <w:shd w:val="clear" w:color="auto" w:fill="FFFFFF"/>
              <w:spacing w:after="0" w:line="240" w:lineRule="auto"/>
              <w:rPr>
                <w:rFonts w:ascii="Times New Roman" w:eastAsia="Times New Roman" w:hAnsi="Times New Roman" w:cs="Times New Roman"/>
                <w:b/>
                <w:sz w:val="20"/>
                <w:szCs w:val="20"/>
                <w:lang w:val="kk-KZ" w:eastAsia="ru-RU"/>
              </w:rPr>
            </w:pPr>
          </w:p>
          <w:p w:rsidR="00403175" w:rsidRPr="001F4571" w:rsidRDefault="00403175" w:rsidP="00403175">
            <w:pPr>
              <w:spacing w:after="100" w:afterAutospacing="1" w:line="240" w:lineRule="auto"/>
              <w:rPr>
                <w:rFonts w:ascii="Times New Roman" w:eastAsia="Times New Roman" w:hAnsi="Times New Roman" w:cs="Times New Roman"/>
                <w:b/>
                <w:sz w:val="20"/>
                <w:szCs w:val="20"/>
                <w:lang w:val="kk-KZ"/>
              </w:rPr>
            </w:pPr>
            <w:r w:rsidRPr="001F4571">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21</w:t>
            </w:r>
            <w:r w:rsidRPr="001F4571">
              <w:rPr>
                <w:rFonts w:ascii="Times New Roman" w:eastAsia="Times New Roman" w:hAnsi="Times New Roman" w:cs="Times New Roman"/>
                <w:b/>
                <w:sz w:val="20"/>
                <w:szCs w:val="20"/>
                <w:lang w:val="kk-KZ"/>
              </w:rPr>
              <w:t>.11.2025</w:t>
            </w:r>
          </w:p>
          <w:p w:rsidR="00403175" w:rsidRPr="0067275E" w:rsidRDefault="00403175" w:rsidP="00403175">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rPr>
              <w:t>Размещено на ИР: 21</w:t>
            </w:r>
            <w:r w:rsidRPr="001F4571">
              <w:rPr>
                <w:rFonts w:ascii="Times New Roman" w:eastAsia="Times New Roman" w:hAnsi="Times New Roman" w:cs="Times New Roman"/>
                <w:b/>
                <w:sz w:val="20"/>
                <w:szCs w:val="20"/>
                <w:lang w:val="kk-KZ"/>
              </w:rPr>
              <w:t>.11.2025</w:t>
            </w:r>
          </w:p>
        </w:tc>
        <w:tc>
          <w:tcPr>
            <w:tcW w:w="1408"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5B2A82" w:rsidRPr="00B6254B" w:rsidRDefault="005B2A82" w:rsidP="008E6165">
            <w:pPr>
              <w:spacing w:after="100" w:afterAutospacing="1" w:line="240" w:lineRule="auto"/>
              <w:rPr>
                <w:rFonts w:ascii="Times New Roman" w:eastAsia="Times New Roman" w:hAnsi="Times New Roman" w:cs="Times New Roman"/>
                <w:sz w:val="20"/>
                <w:szCs w:val="20"/>
                <w:lang w:val="kk-KZ"/>
              </w:rPr>
            </w:pPr>
          </w:p>
        </w:tc>
        <w:tc>
          <w:tcPr>
            <w:tcW w:w="982"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r>
      <w:tr w:rsidR="005B2A82" w:rsidRPr="00DA75E2" w:rsidTr="003C22F9">
        <w:tc>
          <w:tcPr>
            <w:tcW w:w="427" w:type="dxa"/>
            <w:gridSpan w:val="2"/>
            <w:shd w:val="clear" w:color="auto" w:fill="auto"/>
          </w:tcPr>
          <w:p w:rsidR="005B2A82" w:rsidRPr="0067275E" w:rsidRDefault="005B2A82"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B2A82" w:rsidRPr="0067275E" w:rsidRDefault="005B2A82"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403175" w:rsidRDefault="00403175" w:rsidP="00403175">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24/12/2025 11:00</w:t>
            </w:r>
          </w:p>
          <w:p w:rsidR="00403175" w:rsidRPr="00403175" w:rsidRDefault="00403175" w:rsidP="00403175">
            <w:pPr>
              <w:shd w:val="clear" w:color="auto" w:fill="FFFFFF"/>
              <w:spacing w:after="0" w:line="240" w:lineRule="auto"/>
              <w:rPr>
                <w:rFonts w:ascii="Times New Roman" w:eastAsia="Times New Roman" w:hAnsi="Times New Roman" w:cs="Times New Roman"/>
                <w:b/>
                <w:sz w:val="20"/>
                <w:szCs w:val="20"/>
                <w:lang w:val="kk-KZ" w:eastAsia="ru-RU"/>
              </w:rPr>
            </w:pPr>
          </w:p>
          <w:p w:rsidR="00403175" w:rsidRPr="00403175" w:rsidRDefault="00403175" w:rsidP="00403175">
            <w:pPr>
              <w:shd w:val="clear" w:color="auto" w:fill="FFFFFF"/>
              <w:spacing w:after="0" w:line="240" w:lineRule="auto"/>
              <w:rPr>
                <w:rFonts w:ascii="Times New Roman" w:eastAsia="Times New Roman" w:hAnsi="Times New Roman" w:cs="Times New Roman"/>
                <w:sz w:val="20"/>
                <w:szCs w:val="20"/>
                <w:lang w:val="kk-KZ" w:eastAsia="ru-RU"/>
              </w:rPr>
            </w:pPr>
            <w:r w:rsidRPr="00403175">
              <w:rPr>
                <w:rFonts w:ascii="Times New Roman" w:eastAsia="Times New Roman" w:hAnsi="Times New Roman" w:cs="Times New Roman"/>
                <w:sz w:val="20"/>
                <w:szCs w:val="20"/>
                <w:lang w:val="kk-KZ" w:eastAsia="ru-RU"/>
              </w:rPr>
              <w:t>Проектные материалы для получения Экологического разрешения на воздействие к Плану горных работ по добыче гранитов (естественный камень) месторождения Гранитное, блок А-I, расположенное в Глубоковском районе Восточно-Казахстанской области</w:t>
            </w:r>
          </w:p>
          <w:p w:rsidR="00403175" w:rsidRPr="00403175" w:rsidRDefault="00403175" w:rsidP="00403175">
            <w:pPr>
              <w:shd w:val="clear" w:color="auto" w:fill="FFFFFF"/>
              <w:spacing w:after="0" w:line="240" w:lineRule="auto"/>
              <w:rPr>
                <w:rFonts w:ascii="Times New Roman" w:eastAsia="Times New Roman" w:hAnsi="Times New Roman" w:cs="Times New Roman"/>
                <w:sz w:val="20"/>
                <w:szCs w:val="20"/>
                <w:lang w:val="kk-KZ" w:eastAsia="ru-RU"/>
              </w:rPr>
            </w:pPr>
          </w:p>
          <w:p w:rsidR="005B2A82" w:rsidRPr="00403175" w:rsidRDefault="00403175" w:rsidP="00403175">
            <w:pPr>
              <w:shd w:val="clear" w:color="auto" w:fill="FFFFFF"/>
              <w:spacing w:after="0" w:line="240" w:lineRule="auto"/>
              <w:rPr>
                <w:rFonts w:ascii="Times New Roman" w:eastAsia="Times New Roman" w:hAnsi="Times New Roman" w:cs="Times New Roman"/>
                <w:sz w:val="20"/>
                <w:szCs w:val="20"/>
                <w:lang w:val="kk-KZ" w:eastAsia="ru-RU"/>
              </w:rPr>
            </w:pPr>
            <w:r w:rsidRPr="00403175">
              <w:rPr>
                <w:rFonts w:ascii="Times New Roman" w:eastAsia="Times New Roman" w:hAnsi="Times New Roman" w:cs="Times New Roman"/>
                <w:sz w:val="20"/>
                <w:szCs w:val="20"/>
                <w:lang w:val="kk-KZ" w:eastAsia="ru-RU"/>
              </w:rPr>
              <w:t>Заявитель: Товарищество с ограниченной ответственностью ""II Rent""</w:t>
            </w:r>
          </w:p>
          <w:p w:rsidR="00403175" w:rsidRDefault="00403175" w:rsidP="00403175">
            <w:pPr>
              <w:shd w:val="clear" w:color="auto" w:fill="FFFFFF"/>
              <w:spacing w:after="0" w:line="240" w:lineRule="auto"/>
              <w:rPr>
                <w:rFonts w:ascii="Times New Roman" w:eastAsia="Times New Roman" w:hAnsi="Times New Roman" w:cs="Times New Roman"/>
                <w:b/>
                <w:sz w:val="20"/>
                <w:szCs w:val="20"/>
                <w:lang w:val="kk-KZ" w:eastAsia="ru-RU"/>
              </w:rPr>
            </w:pPr>
          </w:p>
          <w:p w:rsidR="00403175" w:rsidRPr="001F4571" w:rsidRDefault="00403175" w:rsidP="00403175">
            <w:pPr>
              <w:spacing w:after="100" w:afterAutospacing="1" w:line="240" w:lineRule="auto"/>
              <w:rPr>
                <w:rFonts w:ascii="Times New Roman" w:eastAsia="Times New Roman" w:hAnsi="Times New Roman" w:cs="Times New Roman"/>
                <w:b/>
                <w:sz w:val="20"/>
                <w:szCs w:val="20"/>
                <w:lang w:val="kk-KZ"/>
              </w:rPr>
            </w:pPr>
            <w:r w:rsidRPr="001F4571">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21</w:t>
            </w:r>
            <w:r w:rsidRPr="001F4571">
              <w:rPr>
                <w:rFonts w:ascii="Times New Roman" w:eastAsia="Times New Roman" w:hAnsi="Times New Roman" w:cs="Times New Roman"/>
                <w:b/>
                <w:sz w:val="20"/>
                <w:szCs w:val="20"/>
                <w:lang w:val="kk-KZ"/>
              </w:rPr>
              <w:t>.11.2025</w:t>
            </w:r>
          </w:p>
          <w:p w:rsidR="00403175" w:rsidRPr="0067275E" w:rsidRDefault="00403175" w:rsidP="00403175">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rPr>
              <w:t>Размещено на ИР: 21</w:t>
            </w:r>
            <w:r w:rsidRPr="001F4571">
              <w:rPr>
                <w:rFonts w:ascii="Times New Roman" w:eastAsia="Times New Roman" w:hAnsi="Times New Roman" w:cs="Times New Roman"/>
                <w:b/>
                <w:sz w:val="20"/>
                <w:szCs w:val="20"/>
                <w:lang w:val="kk-KZ"/>
              </w:rPr>
              <w:t>.11.2025</w:t>
            </w:r>
          </w:p>
        </w:tc>
        <w:tc>
          <w:tcPr>
            <w:tcW w:w="1408"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5B2A82" w:rsidRPr="00B6254B" w:rsidRDefault="005B2A82" w:rsidP="008E6165">
            <w:pPr>
              <w:spacing w:after="100" w:afterAutospacing="1" w:line="240" w:lineRule="auto"/>
              <w:rPr>
                <w:rFonts w:ascii="Times New Roman" w:eastAsia="Times New Roman" w:hAnsi="Times New Roman" w:cs="Times New Roman"/>
                <w:sz w:val="20"/>
                <w:szCs w:val="20"/>
                <w:lang w:val="kk-KZ"/>
              </w:rPr>
            </w:pPr>
          </w:p>
        </w:tc>
        <w:tc>
          <w:tcPr>
            <w:tcW w:w="982"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r>
      <w:tr w:rsidR="005B2A82" w:rsidRPr="00DA75E2" w:rsidTr="003C22F9">
        <w:tc>
          <w:tcPr>
            <w:tcW w:w="427" w:type="dxa"/>
            <w:gridSpan w:val="2"/>
            <w:shd w:val="clear" w:color="auto" w:fill="auto"/>
          </w:tcPr>
          <w:p w:rsidR="005B2A82" w:rsidRPr="0067275E" w:rsidRDefault="005B2A82"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B2A82" w:rsidRPr="0067275E" w:rsidRDefault="005B2A82"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403175" w:rsidRPr="00403175" w:rsidRDefault="00403175" w:rsidP="00403175">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25/12/2025 10:00</w:t>
            </w:r>
          </w:p>
          <w:p w:rsidR="00403175" w:rsidRPr="00403175" w:rsidRDefault="00403175" w:rsidP="00403175">
            <w:pPr>
              <w:shd w:val="clear" w:color="auto" w:fill="FFFFFF"/>
              <w:spacing w:after="0" w:line="240" w:lineRule="auto"/>
              <w:rPr>
                <w:rFonts w:ascii="Times New Roman" w:eastAsia="Times New Roman" w:hAnsi="Times New Roman" w:cs="Times New Roman"/>
                <w:sz w:val="20"/>
                <w:szCs w:val="20"/>
                <w:lang w:val="kk-KZ" w:eastAsia="ru-RU"/>
              </w:rPr>
            </w:pPr>
            <w:r w:rsidRPr="00403175">
              <w:rPr>
                <w:rFonts w:ascii="Times New Roman" w:eastAsia="Times New Roman" w:hAnsi="Times New Roman" w:cs="Times New Roman"/>
                <w:sz w:val="20"/>
                <w:szCs w:val="20"/>
                <w:lang w:val="kk-KZ" w:eastAsia="ru-RU"/>
              </w:rPr>
              <w:t>Оценка воздействия на окружающую среду к «Плану горных работ по добыче кирпичных суглинков на месторождении Жерновое, расположенном в Глубоковском районе Восточно-Казахстанской области</w:t>
            </w:r>
          </w:p>
          <w:p w:rsidR="00403175" w:rsidRPr="00403175" w:rsidRDefault="00403175" w:rsidP="00403175">
            <w:pPr>
              <w:shd w:val="clear" w:color="auto" w:fill="FFFFFF"/>
              <w:spacing w:after="0" w:line="240" w:lineRule="auto"/>
              <w:rPr>
                <w:rFonts w:ascii="Times New Roman" w:eastAsia="Times New Roman" w:hAnsi="Times New Roman" w:cs="Times New Roman"/>
                <w:sz w:val="20"/>
                <w:szCs w:val="20"/>
                <w:lang w:val="kk-KZ" w:eastAsia="ru-RU"/>
              </w:rPr>
            </w:pPr>
          </w:p>
          <w:p w:rsidR="005B2A82" w:rsidRPr="00403175" w:rsidRDefault="00403175" w:rsidP="00403175">
            <w:pPr>
              <w:shd w:val="clear" w:color="auto" w:fill="FFFFFF"/>
              <w:spacing w:after="0" w:line="240" w:lineRule="auto"/>
              <w:rPr>
                <w:rFonts w:ascii="Times New Roman" w:eastAsia="Times New Roman" w:hAnsi="Times New Roman" w:cs="Times New Roman"/>
                <w:sz w:val="20"/>
                <w:szCs w:val="20"/>
                <w:lang w:val="kk-KZ" w:eastAsia="ru-RU"/>
              </w:rPr>
            </w:pPr>
            <w:r w:rsidRPr="00403175">
              <w:rPr>
                <w:rFonts w:ascii="Times New Roman" w:eastAsia="Times New Roman" w:hAnsi="Times New Roman" w:cs="Times New Roman"/>
                <w:sz w:val="20"/>
                <w:szCs w:val="20"/>
                <w:lang w:val="kk-KZ" w:eastAsia="ru-RU"/>
              </w:rPr>
              <w:t>Заявитель: Товарищество с ограниченной ответственностью ""ТехноГлина""</w:t>
            </w:r>
          </w:p>
          <w:p w:rsidR="00403175" w:rsidRDefault="00403175" w:rsidP="00403175">
            <w:pPr>
              <w:shd w:val="clear" w:color="auto" w:fill="FFFFFF"/>
              <w:spacing w:after="0" w:line="240" w:lineRule="auto"/>
              <w:rPr>
                <w:rFonts w:ascii="Times New Roman" w:eastAsia="Times New Roman" w:hAnsi="Times New Roman" w:cs="Times New Roman"/>
                <w:b/>
                <w:sz w:val="20"/>
                <w:szCs w:val="20"/>
                <w:lang w:val="kk-KZ" w:eastAsia="ru-RU"/>
              </w:rPr>
            </w:pPr>
          </w:p>
          <w:p w:rsidR="00403175" w:rsidRDefault="00403175" w:rsidP="00403175">
            <w:pPr>
              <w:shd w:val="clear" w:color="auto" w:fill="FFFFFF"/>
              <w:spacing w:after="0" w:line="240" w:lineRule="auto"/>
              <w:rPr>
                <w:rFonts w:ascii="Times New Roman" w:eastAsia="Times New Roman" w:hAnsi="Times New Roman" w:cs="Times New Roman"/>
                <w:b/>
                <w:sz w:val="20"/>
                <w:szCs w:val="20"/>
                <w:lang w:val="kk-KZ" w:eastAsia="ru-RU"/>
              </w:rPr>
            </w:pPr>
            <w:r w:rsidRPr="00403175">
              <w:rPr>
                <w:rFonts w:ascii="Times New Roman" w:eastAsia="Times New Roman" w:hAnsi="Times New Roman" w:cs="Times New Roman"/>
                <w:b/>
                <w:sz w:val="20"/>
                <w:szCs w:val="20"/>
                <w:lang w:val="kk-KZ" w:eastAsia="ru-RU"/>
              </w:rPr>
              <w:t>Размещено на Информационной системе: 21.11.2025</w:t>
            </w:r>
          </w:p>
          <w:p w:rsidR="00403175" w:rsidRPr="00403175" w:rsidRDefault="00403175" w:rsidP="00403175">
            <w:pPr>
              <w:shd w:val="clear" w:color="auto" w:fill="FFFFFF"/>
              <w:spacing w:after="0" w:line="240" w:lineRule="auto"/>
              <w:rPr>
                <w:rFonts w:ascii="Times New Roman" w:eastAsia="Times New Roman" w:hAnsi="Times New Roman" w:cs="Times New Roman"/>
                <w:b/>
                <w:sz w:val="20"/>
                <w:szCs w:val="20"/>
                <w:lang w:val="kk-KZ" w:eastAsia="ru-RU"/>
              </w:rPr>
            </w:pPr>
          </w:p>
          <w:p w:rsidR="00403175" w:rsidRPr="0067275E" w:rsidRDefault="00403175" w:rsidP="00403175">
            <w:pPr>
              <w:shd w:val="clear" w:color="auto" w:fill="FFFFFF"/>
              <w:spacing w:after="0" w:line="240" w:lineRule="auto"/>
              <w:rPr>
                <w:rFonts w:ascii="Times New Roman" w:eastAsia="Times New Roman" w:hAnsi="Times New Roman" w:cs="Times New Roman"/>
                <w:b/>
                <w:sz w:val="20"/>
                <w:szCs w:val="20"/>
                <w:lang w:val="kk-KZ" w:eastAsia="ru-RU"/>
              </w:rPr>
            </w:pPr>
            <w:r w:rsidRPr="00403175">
              <w:rPr>
                <w:rFonts w:ascii="Times New Roman" w:eastAsia="Times New Roman" w:hAnsi="Times New Roman" w:cs="Times New Roman"/>
                <w:b/>
                <w:sz w:val="20"/>
                <w:szCs w:val="20"/>
                <w:lang w:val="kk-KZ" w:eastAsia="ru-RU"/>
              </w:rPr>
              <w:t>Размещено на ИР: 21.11.2025</w:t>
            </w:r>
          </w:p>
        </w:tc>
        <w:tc>
          <w:tcPr>
            <w:tcW w:w="1408"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5B2A82" w:rsidRPr="00B6254B" w:rsidRDefault="005B2A82" w:rsidP="008E6165">
            <w:pPr>
              <w:spacing w:after="100" w:afterAutospacing="1" w:line="240" w:lineRule="auto"/>
              <w:rPr>
                <w:rFonts w:ascii="Times New Roman" w:eastAsia="Times New Roman" w:hAnsi="Times New Roman" w:cs="Times New Roman"/>
                <w:sz w:val="20"/>
                <w:szCs w:val="20"/>
                <w:lang w:val="kk-KZ"/>
              </w:rPr>
            </w:pPr>
          </w:p>
        </w:tc>
        <w:tc>
          <w:tcPr>
            <w:tcW w:w="982" w:type="dxa"/>
            <w:shd w:val="clear" w:color="auto" w:fill="auto"/>
          </w:tcPr>
          <w:p w:rsidR="005B2A82" w:rsidRPr="0067275E" w:rsidRDefault="005B2A82" w:rsidP="008E6165">
            <w:pPr>
              <w:spacing w:after="0" w:line="240" w:lineRule="auto"/>
              <w:jc w:val="center"/>
              <w:rPr>
                <w:rFonts w:ascii="Times New Roman" w:eastAsia="Times New Roman" w:hAnsi="Times New Roman" w:cs="Times New Roman"/>
                <w:bCs/>
                <w:sz w:val="20"/>
                <w:szCs w:val="20"/>
                <w:lang w:val="kk-KZ" w:eastAsia="ru-RU"/>
              </w:rPr>
            </w:pPr>
          </w:p>
        </w:tc>
      </w:tr>
      <w:tr w:rsidR="00403175" w:rsidRPr="00DA75E2" w:rsidTr="003C22F9">
        <w:tc>
          <w:tcPr>
            <w:tcW w:w="427" w:type="dxa"/>
            <w:gridSpan w:val="2"/>
            <w:shd w:val="clear" w:color="auto" w:fill="auto"/>
          </w:tcPr>
          <w:p w:rsidR="00403175" w:rsidRPr="0067275E" w:rsidRDefault="00403175"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403175" w:rsidRPr="0067275E" w:rsidRDefault="00403175"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403175" w:rsidRPr="00403175" w:rsidRDefault="00403175" w:rsidP="00403175">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26/12/2025 11:00</w:t>
            </w:r>
          </w:p>
          <w:p w:rsidR="00403175" w:rsidRDefault="00403175" w:rsidP="00403175">
            <w:pPr>
              <w:shd w:val="clear" w:color="auto" w:fill="FFFFFF"/>
              <w:spacing w:after="0" w:line="240" w:lineRule="auto"/>
              <w:rPr>
                <w:rFonts w:ascii="Times New Roman" w:eastAsia="Times New Roman" w:hAnsi="Times New Roman" w:cs="Times New Roman"/>
                <w:b/>
                <w:sz w:val="20"/>
                <w:szCs w:val="20"/>
                <w:lang w:val="kk-KZ" w:eastAsia="ru-RU"/>
              </w:rPr>
            </w:pPr>
          </w:p>
          <w:p w:rsidR="00403175" w:rsidRPr="00403175" w:rsidRDefault="00403175" w:rsidP="00403175">
            <w:pPr>
              <w:shd w:val="clear" w:color="auto" w:fill="FFFFFF"/>
              <w:spacing w:after="0" w:line="240" w:lineRule="auto"/>
              <w:rPr>
                <w:rFonts w:ascii="Times New Roman" w:eastAsia="Times New Roman" w:hAnsi="Times New Roman" w:cs="Times New Roman"/>
                <w:sz w:val="20"/>
                <w:szCs w:val="20"/>
                <w:lang w:val="kk-KZ" w:eastAsia="ru-RU"/>
              </w:rPr>
            </w:pPr>
            <w:r w:rsidRPr="00403175">
              <w:rPr>
                <w:rFonts w:ascii="Times New Roman" w:eastAsia="Times New Roman" w:hAnsi="Times New Roman" w:cs="Times New Roman"/>
                <w:sz w:val="20"/>
                <w:szCs w:val="20"/>
                <w:lang w:val="kk-KZ" w:eastAsia="ru-RU"/>
              </w:rPr>
              <w:t xml:space="preserve">Материалы для получения экологического разрешения на воздействие к «Плану горных работ добычи </w:t>
            </w:r>
            <w:r w:rsidRPr="00403175">
              <w:rPr>
                <w:rFonts w:ascii="Times New Roman" w:eastAsia="Times New Roman" w:hAnsi="Times New Roman" w:cs="Times New Roman"/>
                <w:sz w:val="20"/>
                <w:szCs w:val="20"/>
                <w:lang w:val="kk-KZ" w:eastAsia="ru-RU"/>
              </w:rPr>
              <w:lastRenderedPageBreak/>
              <w:t>песчано-гравийной смеси на месторождении «Урыльское» ТОО «ВостокЭнергоМонтаж» на 2026-2035 годы по проектам: РООС, НДВ, ПУО, ПЭК, ППМ.</w:t>
            </w:r>
          </w:p>
          <w:p w:rsidR="00403175" w:rsidRPr="00403175" w:rsidRDefault="00403175" w:rsidP="00403175">
            <w:pPr>
              <w:shd w:val="clear" w:color="auto" w:fill="FFFFFF"/>
              <w:spacing w:after="0" w:line="240" w:lineRule="auto"/>
              <w:rPr>
                <w:rFonts w:ascii="Times New Roman" w:eastAsia="Times New Roman" w:hAnsi="Times New Roman" w:cs="Times New Roman"/>
                <w:sz w:val="20"/>
                <w:szCs w:val="20"/>
                <w:lang w:val="kk-KZ" w:eastAsia="ru-RU"/>
              </w:rPr>
            </w:pPr>
            <w:r w:rsidRPr="00403175">
              <w:rPr>
                <w:rFonts w:ascii="Times New Roman" w:eastAsia="Times New Roman" w:hAnsi="Times New Roman" w:cs="Times New Roman"/>
                <w:sz w:val="20"/>
                <w:szCs w:val="20"/>
                <w:lang w:val="kk-KZ" w:eastAsia="ru-RU"/>
              </w:rPr>
              <w:t>Заявитель: Товарищество с ограниченной ответственностью ""ВОСТОКЭНЕРГОМОНТАЖ""</w:t>
            </w:r>
          </w:p>
          <w:p w:rsidR="00403175" w:rsidRDefault="00403175" w:rsidP="00403175">
            <w:pPr>
              <w:shd w:val="clear" w:color="auto" w:fill="FFFFFF"/>
              <w:spacing w:after="0" w:line="240" w:lineRule="auto"/>
              <w:rPr>
                <w:rFonts w:ascii="Times New Roman" w:eastAsia="Times New Roman" w:hAnsi="Times New Roman" w:cs="Times New Roman"/>
                <w:b/>
                <w:sz w:val="20"/>
                <w:szCs w:val="20"/>
                <w:lang w:val="kk-KZ" w:eastAsia="ru-RU"/>
              </w:rPr>
            </w:pPr>
          </w:p>
          <w:p w:rsidR="00403175" w:rsidRDefault="00403175" w:rsidP="00403175">
            <w:pPr>
              <w:shd w:val="clear" w:color="auto" w:fill="FFFFFF"/>
              <w:spacing w:after="0" w:line="240" w:lineRule="auto"/>
              <w:rPr>
                <w:rFonts w:ascii="Times New Roman" w:eastAsia="Times New Roman" w:hAnsi="Times New Roman" w:cs="Times New Roman"/>
                <w:b/>
                <w:sz w:val="20"/>
                <w:szCs w:val="20"/>
                <w:lang w:val="kk-KZ" w:eastAsia="ru-RU"/>
              </w:rPr>
            </w:pPr>
            <w:r w:rsidRPr="00403175">
              <w:rPr>
                <w:rFonts w:ascii="Times New Roman" w:eastAsia="Times New Roman" w:hAnsi="Times New Roman" w:cs="Times New Roman"/>
                <w:b/>
                <w:sz w:val="20"/>
                <w:szCs w:val="20"/>
                <w:lang w:val="kk-KZ" w:eastAsia="ru-RU"/>
              </w:rPr>
              <w:t>Размещено на Информационной системе: 21.11.2025</w:t>
            </w:r>
          </w:p>
          <w:p w:rsidR="00403175" w:rsidRPr="00403175" w:rsidRDefault="00403175" w:rsidP="00403175">
            <w:pPr>
              <w:shd w:val="clear" w:color="auto" w:fill="FFFFFF"/>
              <w:spacing w:after="0" w:line="240" w:lineRule="auto"/>
              <w:rPr>
                <w:rFonts w:ascii="Times New Roman" w:eastAsia="Times New Roman" w:hAnsi="Times New Roman" w:cs="Times New Roman"/>
                <w:b/>
                <w:sz w:val="20"/>
                <w:szCs w:val="20"/>
                <w:lang w:val="kk-KZ" w:eastAsia="ru-RU"/>
              </w:rPr>
            </w:pPr>
          </w:p>
          <w:p w:rsidR="00403175" w:rsidRPr="0067275E" w:rsidRDefault="00403175" w:rsidP="00403175">
            <w:pPr>
              <w:shd w:val="clear" w:color="auto" w:fill="FFFFFF"/>
              <w:spacing w:after="0" w:line="240" w:lineRule="auto"/>
              <w:rPr>
                <w:rFonts w:ascii="Times New Roman" w:eastAsia="Times New Roman" w:hAnsi="Times New Roman" w:cs="Times New Roman"/>
                <w:b/>
                <w:sz w:val="20"/>
                <w:szCs w:val="20"/>
                <w:lang w:val="kk-KZ" w:eastAsia="ru-RU"/>
              </w:rPr>
            </w:pPr>
            <w:r w:rsidRPr="00403175">
              <w:rPr>
                <w:rFonts w:ascii="Times New Roman" w:eastAsia="Times New Roman" w:hAnsi="Times New Roman" w:cs="Times New Roman"/>
                <w:b/>
                <w:sz w:val="20"/>
                <w:szCs w:val="20"/>
                <w:lang w:val="kk-KZ" w:eastAsia="ru-RU"/>
              </w:rPr>
              <w:t>Размещено на ИР: 21.11.2025</w:t>
            </w:r>
          </w:p>
        </w:tc>
        <w:tc>
          <w:tcPr>
            <w:tcW w:w="1408" w:type="dxa"/>
            <w:shd w:val="clear" w:color="auto" w:fill="auto"/>
          </w:tcPr>
          <w:p w:rsidR="00403175" w:rsidRPr="0067275E" w:rsidRDefault="00403175"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403175" w:rsidRPr="00B6254B" w:rsidRDefault="00403175" w:rsidP="008E6165">
            <w:pPr>
              <w:spacing w:after="100" w:afterAutospacing="1" w:line="240" w:lineRule="auto"/>
              <w:rPr>
                <w:rFonts w:ascii="Times New Roman" w:eastAsia="Times New Roman" w:hAnsi="Times New Roman" w:cs="Times New Roman"/>
                <w:sz w:val="20"/>
                <w:szCs w:val="20"/>
                <w:lang w:val="kk-KZ"/>
              </w:rPr>
            </w:pPr>
          </w:p>
        </w:tc>
        <w:tc>
          <w:tcPr>
            <w:tcW w:w="982" w:type="dxa"/>
            <w:shd w:val="clear" w:color="auto" w:fill="auto"/>
          </w:tcPr>
          <w:p w:rsidR="00403175" w:rsidRPr="0067275E" w:rsidRDefault="00403175" w:rsidP="008E6165">
            <w:pPr>
              <w:spacing w:after="0" w:line="240" w:lineRule="auto"/>
              <w:jc w:val="center"/>
              <w:rPr>
                <w:rFonts w:ascii="Times New Roman" w:eastAsia="Times New Roman" w:hAnsi="Times New Roman" w:cs="Times New Roman"/>
                <w:bCs/>
                <w:sz w:val="20"/>
                <w:szCs w:val="20"/>
                <w:lang w:val="kk-KZ" w:eastAsia="ru-RU"/>
              </w:rPr>
            </w:pPr>
          </w:p>
        </w:tc>
      </w:tr>
      <w:tr w:rsidR="00403175" w:rsidRPr="00DA75E2" w:rsidTr="003C22F9">
        <w:tc>
          <w:tcPr>
            <w:tcW w:w="427" w:type="dxa"/>
            <w:gridSpan w:val="2"/>
            <w:shd w:val="clear" w:color="auto" w:fill="auto"/>
          </w:tcPr>
          <w:p w:rsidR="00403175" w:rsidRPr="0067275E" w:rsidRDefault="00403175"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403175" w:rsidRPr="0067275E" w:rsidRDefault="00403175"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CF0384" w:rsidRPr="00CF0384" w:rsidRDefault="00CF0384" w:rsidP="00CF0384">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6/12/2025 09:00</w:t>
            </w:r>
          </w:p>
          <w:p w:rsidR="00CF0384" w:rsidRDefault="00CF0384" w:rsidP="00CF0384">
            <w:pPr>
              <w:shd w:val="clear" w:color="auto" w:fill="FFFFFF"/>
              <w:spacing w:after="0" w:line="240" w:lineRule="auto"/>
              <w:rPr>
                <w:rFonts w:ascii="Times New Roman" w:eastAsia="Times New Roman" w:hAnsi="Times New Roman" w:cs="Times New Roman"/>
                <w:b/>
                <w:sz w:val="20"/>
                <w:szCs w:val="20"/>
                <w:lang w:val="kk-KZ" w:eastAsia="ru-RU"/>
              </w:rPr>
            </w:pPr>
          </w:p>
          <w:p w:rsidR="00CF0384" w:rsidRPr="00CF0384" w:rsidRDefault="00CF0384" w:rsidP="00CF0384">
            <w:pPr>
              <w:shd w:val="clear" w:color="auto" w:fill="FFFFFF"/>
              <w:spacing w:after="0" w:line="240" w:lineRule="auto"/>
              <w:rPr>
                <w:rFonts w:ascii="Times New Roman" w:eastAsia="Times New Roman" w:hAnsi="Times New Roman" w:cs="Times New Roman"/>
                <w:sz w:val="20"/>
                <w:szCs w:val="20"/>
                <w:lang w:val="kk-KZ" w:eastAsia="ru-RU"/>
              </w:rPr>
            </w:pPr>
            <w:r w:rsidRPr="00CF0384">
              <w:rPr>
                <w:rFonts w:ascii="Times New Roman" w:eastAsia="Times New Roman" w:hAnsi="Times New Roman" w:cs="Times New Roman"/>
                <w:sz w:val="20"/>
                <w:szCs w:val="20"/>
                <w:lang w:val="kk-KZ" w:eastAsia="ru-RU"/>
              </w:rPr>
              <w:t>Отчёт о возможных воздействиях к «Плану горных работ добычи песчано-гравийной смеси на месторождении «Урыльское»</w:t>
            </w:r>
          </w:p>
          <w:p w:rsidR="00CF0384" w:rsidRPr="00CF0384" w:rsidRDefault="00CF0384" w:rsidP="00CF0384">
            <w:pPr>
              <w:shd w:val="clear" w:color="auto" w:fill="FFFFFF"/>
              <w:spacing w:after="0" w:line="240" w:lineRule="auto"/>
              <w:rPr>
                <w:rFonts w:ascii="Times New Roman" w:eastAsia="Times New Roman" w:hAnsi="Times New Roman" w:cs="Times New Roman"/>
                <w:sz w:val="20"/>
                <w:szCs w:val="20"/>
                <w:lang w:val="kk-KZ" w:eastAsia="ru-RU"/>
              </w:rPr>
            </w:pPr>
          </w:p>
          <w:p w:rsidR="00403175" w:rsidRPr="00CF0384" w:rsidRDefault="00CF0384" w:rsidP="00CF0384">
            <w:pPr>
              <w:shd w:val="clear" w:color="auto" w:fill="FFFFFF"/>
              <w:spacing w:after="0" w:line="240" w:lineRule="auto"/>
              <w:rPr>
                <w:rFonts w:ascii="Times New Roman" w:eastAsia="Times New Roman" w:hAnsi="Times New Roman" w:cs="Times New Roman"/>
                <w:sz w:val="20"/>
                <w:szCs w:val="20"/>
                <w:lang w:val="kk-KZ" w:eastAsia="ru-RU"/>
              </w:rPr>
            </w:pPr>
            <w:r w:rsidRPr="00CF0384">
              <w:rPr>
                <w:rFonts w:ascii="Times New Roman" w:eastAsia="Times New Roman" w:hAnsi="Times New Roman" w:cs="Times New Roman"/>
                <w:sz w:val="20"/>
                <w:szCs w:val="20"/>
                <w:lang w:val="kk-KZ" w:eastAsia="ru-RU"/>
              </w:rPr>
              <w:t>Заявитель: Товарищество с ограниченной ответственностью ""ВОСТОКЭНЕРГОМОНТАЖ""</w:t>
            </w:r>
          </w:p>
          <w:p w:rsidR="00CF0384" w:rsidRDefault="00CF0384" w:rsidP="00CF0384">
            <w:pPr>
              <w:shd w:val="clear" w:color="auto" w:fill="FFFFFF"/>
              <w:spacing w:after="0" w:line="240" w:lineRule="auto"/>
              <w:rPr>
                <w:rFonts w:ascii="Times New Roman" w:eastAsia="Times New Roman" w:hAnsi="Times New Roman" w:cs="Times New Roman"/>
                <w:b/>
                <w:sz w:val="20"/>
                <w:szCs w:val="20"/>
                <w:lang w:val="kk-KZ" w:eastAsia="ru-RU"/>
              </w:rPr>
            </w:pPr>
          </w:p>
          <w:p w:rsidR="00CF0384" w:rsidRPr="00CF0384" w:rsidRDefault="00CF0384" w:rsidP="00CF0384">
            <w:pPr>
              <w:shd w:val="clear" w:color="auto" w:fill="FFFFFF"/>
              <w:spacing w:after="0" w:line="240" w:lineRule="auto"/>
              <w:rPr>
                <w:rFonts w:ascii="Times New Roman" w:eastAsia="Times New Roman" w:hAnsi="Times New Roman" w:cs="Times New Roman"/>
                <w:b/>
                <w:sz w:val="20"/>
                <w:szCs w:val="20"/>
                <w:lang w:val="kk-KZ" w:eastAsia="ru-RU"/>
              </w:rPr>
            </w:pPr>
            <w:r w:rsidRPr="00CF0384">
              <w:rPr>
                <w:rFonts w:ascii="Times New Roman" w:eastAsia="Times New Roman" w:hAnsi="Times New Roman" w:cs="Times New Roman"/>
                <w:b/>
                <w:sz w:val="20"/>
                <w:szCs w:val="20"/>
                <w:lang w:val="kk-KZ" w:eastAsia="ru-RU"/>
              </w:rPr>
              <w:t>Размещено на Информационной системе: 21.11.2025</w:t>
            </w:r>
          </w:p>
          <w:p w:rsidR="00CF0384" w:rsidRPr="00CF0384" w:rsidRDefault="00CF0384" w:rsidP="00CF0384">
            <w:pPr>
              <w:shd w:val="clear" w:color="auto" w:fill="FFFFFF"/>
              <w:spacing w:after="0" w:line="240" w:lineRule="auto"/>
              <w:rPr>
                <w:rFonts w:ascii="Times New Roman" w:eastAsia="Times New Roman" w:hAnsi="Times New Roman" w:cs="Times New Roman"/>
                <w:b/>
                <w:sz w:val="20"/>
                <w:szCs w:val="20"/>
                <w:lang w:val="kk-KZ" w:eastAsia="ru-RU"/>
              </w:rPr>
            </w:pPr>
          </w:p>
          <w:p w:rsidR="00CF0384" w:rsidRPr="0067275E" w:rsidRDefault="00CF0384" w:rsidP="00CF0384">
            <w:pPr>
              <w:shd w:val="clear" w:color="auto" w:fill="FFFFFF"/>
              <w:spacing w:after="0" w:line="240" w:lineRule="auto"/>
              <w:rPr>
                <w:rFonts w:ascii="Times New Roman" w:eastAsia="Times New Roman" w:hAnsi="Times New Roman" w:cs="Times New Roman"/>
                <w:b/>
                <w:sz w:val="20"/>
                <w:szCs w:val="20"/>
                <w:lang w:val="kk-KZ" w:eastAsia="ru-RU"/>
              </w:rPr>
            </w:pPr>
            <w:r w:rsidRPr="00CF0384">
              <w:rPr>
                <w:rFonts w:ascii="Times New Roman" w:eastAsia="Times New Roman" w:hAnsi="Times New Roman" w:cs="Times New Roman"/>
                <w:b/>
                <w:sz w:val="20"/>
                <w:szCs w:val="20"/>
                <w:lang w:val="kk-KZ" w:eastAsia="ru-RU"/>
              </w:rPr>
              <w:t>Размещено на ИР: 21.11.2025</w:t>
            </w:r>
          </w:p>
        </w:tc>
        <w:tc>
          <w:tcPr>
            <w:tcW w:w="1408" w:type="dxa"/>
            <w:shd w:val="clear" w:color="auto" w:fill="auto"/>
          </w:tcPr>
          <w:p w:rsidR="00403175" w:rsidRPr="0067275E" w:rsidRDefault="00403175"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403175" w:rsidRPr="00B6254B" w:rsidRDefault="00403175" w:rsidP="008E6165">
            <w:pPr>
              <w:spacing w:after="100" w:afterAutospacing="1" w:line="240" w:lineRule="auto"/>
              <w:rPr>
                <w:rFonts w:ascii="Times New Roman" w:eastAsia="Times New Roman" w:hAnsi="Times New Roman" w:cs="Times New Roman"/>
                <w:sz w:val="20"/>
                <w:szCs w:val="20"/>
                <w:lang w:val="kk-KZ"/>
              </w:rPr>
            </w:pPr>
          </w:p>
        </w:tc>
        <w:tc>
          <w:tcPr>
            <w:tcW w:w="982" w:type="dxa"/>
            <w:shd w:val="clear" w:color="auto" w:fill="auto"/>
          </w:tcPr>
          <w:p w:rsidR="00403175" w:rsidRPr="0067275E" w:rsidRDefault="00403175" w:rsidP="008E6165">
            <w:pPr>
              <w:spacing w:after="0" w:line="240" w:lineRule="auto"/>
              <w:jc w:val="center"/>
              <w:rPr>
                <w:rFonts w:ascii="Times New Roman" w:eastAsia="Times New Roman" w:hAnsi="Times New Roman" w:cs="Times New Roman"/>
                <w:bCs/>
                <w:sz w:val="20"/>
                <w:szCs w:val="20"/>
                <w:lang w:val="kk-KZ" w:eastAsia="ru-RU"/>
              </w:rPr>
            </w:pPr>
          </w:p>
        </w:tc>
      </w:tr>
      <w:tr w:rsidR="00403175" w:rsidRPr="00DA75E2" w:rsidTr="003C22F9">
        <w:tc>
          <w:tcPr>
            <w:tcW w:w="427" w:type="dxa"/>
            <w:gridSpan w:val="2"/>
            <w:shd w:val="clear" w:color="auto" w:fill="auto"/>
          </w:tcPr>
          <w:p w:rsidR="00403175" w:rsidRPr="0067275E" w:rsidRDefault="00403175"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403175" w:rsidRPr="0067275E" w:rsidRDefault="00403175"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403175" w:rsidRPr="0067275E" w:rsidRDefault="00403175"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403175" w:rsidRPr="0067275E" w:rsidRDefault="00403175"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4068FC" w:rsidRPr="004068FC" w:rsidRDefault="004068FC" w:rsidP="004068FC">
            <w:pPr>
              <w:spacing w:after="100" w:afterAutospacing="1" w:line="240" w:lineRule="auto"/>
              <w:rPr>
                <w:rFonts w:ascii="Times New Roman" w:eastAsia="Times New Roman" w:hAnsi="Times New Roman" w:cs="Times New Roman"/>
                <w:b/>
                <w:sz w:val="20"/>
                <w:szCs w:val="20"/>
                <w:lang w:val="kk-KZ"/>
              </w:rPr>
            </w:pPr>
            <w:r w:rsidRPr="004068FC">
              <w:rPr>
                <w:rFonts w:ascii="Times New Roman" w:eastAsia="Times New Roman" w:hAnsi="Times New Roman" w:cs="Times New Roman"/>
                <w:b/>
                <w:sz w:val="20"/>
                <w:szCs w:val="20"/>
                <w:lang w:val="kk-KZ"/>
              </w:rPr>
              <w:t>24/11/2025 11:00</w:t>
            </w:r>
          </w:p>
          <w:p w:rsidR="004068FC" w:rsidRPr="004068FC" w:rsidRDefault="004068FC" w:rsidP="004068FC">
            <w:pPr>
              <w:spacing w:after="100" w:afterAutospacing="1" w:line="240" w:lineRule="auto"/>
              <w:rPr>
                <w:rFonts w:ascii="Times New Roman" w:eastAsia="Times New Roman" w:hAnsi="Times New Roman" w:cs="Times New Roman"/>
                <w:sz w:val="20"/>
                <w:szCs w:val="20"/>
                <w:lang w:val="kk-KZ"/>
              </w:rPr>
            </w:pPr>
            <w:r w:rsidRPr="004068FC">
              <w:rPr>
                <w:rFonts w:ascii="Times New Roman" w:eastAsia="Times New Roman" w:hAnsi="Times New Roman" w:cs="Times New Roman"/>
                <w:sz w:val="20"/>
                <w:szCs w:val="20"/>
                <w:lang w:val="kk-KZ"/>
              </w:rPr>
              <w:t>Реконструкция хвостового хозяйства золотоизвлекательной фабрики 4 секции хвостохранилища до отм. 489 (период СМР)</w:t>
            </w:r>
          </w:p>
          <w:p w:rsidR="004068FC" w:rsidRDefault="004068FC" w:rsidP="004068FC">
            <w:pPr>
              <w:spacing w:after="100" w:afterAutospacing="1" w:line="240" w:lineRule="auto"/>
              <w:rPr>
                <w:rFonts w:ascii="Times New Roman" w:eastAsia="Times New Roman" w:hAnsi="Times New Roman" w:cs="Times New Roman"/>
                <w:sz w:val="20"/>
                <w:szCs w:val="20"/>
                <w:lang w:val="kk-KZ"/>
              </w:rPr>
            </w:pPr>
            <w:r w:rsidRPr="004068FC">
              <w:rPr>
                <w:rFonts w:ascii="Times New Roman" w:eastAsia="Times New Roman" w:hAnsi="Times New Roman" w:cs="Times New Roman"/>
                <w:sz w:val="20"/>
                <w:szCs w:val="20"/>
                <w:lang w:val="kk-KZ"/>
              </w:rPr>
              <w:t>Заявитель: ДОЧЕРНЕЕ ТОВАРИЩЕСТВО С ОГРАНИЧЕННОЙ ОТВЕТСТВЕННОСТЬЮ ""ГОРНОРУДНОЕ ПРЕДПРИЯТИЕ BAURGOLD""</w:t>
            </w:r>
          </w:p>
          <w:p w:rsidR="004068FC" w:rsidRPr="00CF0384" w:rsidRDefault="004068FC" w:rsidP="004068FC">
            <w:pPr>
              <w:shd w:val="clear" w:color="auto" w:fill="FFFFFF"/>
              <w:spacing w:after="0" w:line="240" w:lineRule="auto"/>
              <w:rPr>
                <w:rFonts w:ascii="Times New Roman" w:eastAsia="Times New Roman" w:hAnsi="Times New Roman" w:cs="Times New Roman"/>
                <w:b/>
                <w:sz w:val="20"/>
                <w:szCs w:val="20"/>
                <w:lang w:val="kk-KZ" w:eastAsia="ru-RU"/>
              </w:rPr>
            </w:pPr>
            <w:r w:rsidRPr="00CF0384">
              <w:rPr>
                <w:rFonts w:ascii="Times New Roman" w:eastAsia="Times New Roman" w:hAnsi="Times New Roman" w:cs="Times New Roman"/>
                <w:b/>
                <w:sz w:val="20"/>
                <w:szCs w:val="20"/>
                <w:lang w:val="kk-KZ" w:eastAsia="ru-RU"/>
              </w:rPr>
              <w:t>Размеще</w:t>
            </w:r>
            <w:r>
              <w:rPr>
                <w:rFonts w:ascii="Times New Roman" w:eastAsia="Times New Roman" w:hAnsi="Times New Roman" w:cs="Times New Roman"/>
                <w:b/>
                <w:sz w:val="20"/>
                <w:szCs w:val="20"/>
                <w:lang w:val="kk-KZ" w:eastAsia="ru-RU"/>
              </w:rPr>
              <w:t>но на Информационной системе: 26</w:t>
            </w:r>
            <w:r w:rsidRPr="00CF0384">
              <w:rPr>
                <w:rFonts w:ascii="Times New Roman" w:eastAsia="Times New Roman" w:hAnsi="Times New Roman" w:cs="Times New Roman"/>
                <w:b/>
                <w:sz w:val="20"/>
                <w:szCs w:val="20"/>
                <w:lang w:val="kk-KZ" w:eastAsia="ru-RU"/>
              </w:rPr>
              <w:t>.11.2025</w:t>
            </w:r>
          </w:p>
          <w:p w:rsidR="004068FC" w:rsidRPr="00CF0384" w:rsidRDefault="004068FC" w:rsidP="004068FC">
            <w:pPr>
              <w:shd w:val="clear" w:color="auto" w:fill="FFFFFF"/>
              <w:spacing w:after="0" w:line="240" w:lineRule="auto"/>
              <w:rPr>
                <w:rFonts w:ascii="Times New Roman" w:eastAsia="Times New Roman" w:hAnsi="Times New Roman" w:cs="Times New Roman"/>
                <w:b/>
                <w:sz w:val="20"/>
                <w:szCs w:val="20"/>
                <w:lang w:val="kk-KZ" w:eastAsia="ru-RU"/>
              </w:rPr>
            </w:pPr>
          </w:p>
          <w:p w:rsidR="004068FC" w:rsidRPr="00B6254B" w:rsidRDefault="004068FC" w:rsidP="004068FC">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eastAsia="ru-RU"/>
              </w:rPr>
              <w:t>Размещено на ИР: 26</w:t>
            </w:r>
            <w:r w:rsidRPr="00CF0384">
              <w:rPr>
                <w:rFonts w:ascii="Times New Roman" w:eastAsia="Times New Roman" w:hAnsi="Times New Roman" w:cs="Times New Roman"/>
                <w:b/>
                <w:sz w:val="20"/>
                <w:szCs w:val="20"/>
                <w:lang w:val="kk-KZ" w:eastAsia="ru-RU"/>
              </w:rPr>
              <w:t>.11.2025</w:t>
            </w:r>
          </w:p>
        </w:tc>
        <w:tc>
          <w:tcPr>
            <w:tcW w:w="982" w:type="dxa"/>
            <w:shd w:val="clear" w:color="auto" w:fill="auto"/>
          </w:tcPr>
          <w:p w:rsidR="00403175" w:rsidRPr="0067275E" w:rsidRDefault="00403175" w:rsidP="008E6165">
            <w:pPr>
              <w:spacing w:after="0" w:line="240" w:lineRule="auto"/>
              <w:jc w:val="center"/>
              <w:rPr>
                <w:rFonts w:ascii="Times New Roman" w:eastAsia="Times New Roman" w:hAnsi="Times New Roman" w:cs="Times New Roman"/>
                <w:bCs/>
                <w:sz w:val="20"/>
                <w:szCs w:val="20"/>
                <w:lang w:val="kk-KZ" w:eastAsia="ru-RU"/>
              </w:rPr>
            </w:pPr>
          </w:p>
        </w:tc>
      </w:tr>
      <w:tr w:rsidR="00403175" w:rsidRPr="00DA75E2" w:rsidTr="003C22F9">
        <w:tc>
          <w:tcPr>
            <w:tcW w:w="427" w:type="dxa"/>
            <w:gridSpan w:val="2"/>
            <w:shd w:val="clear" w:color="auto" w:fill="auto"/>
          </w:tcPr>
          <w:p w:rsidR="00403175" w:rsidRPr="0067275E" w:rsidRDefault="00403175"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403175" w:rsidRPr="0067275E" w:rsidRDefault="00403175"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403175" w:rsidRPr="0067275E" w:rsidRDefault="00403175"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403175" w:rsidRPr="0067275E" w:rsidRDefault="00403175"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A576C7" w:rsidRPr="00A576C7" w:rsidRDefault="00A576C7" w:rsidP="00A576C7">
            <w:pPr>
              <w:spacing w:after="100" w:afterAutospacing="1" w:line="240" w:lineRule="auto"/>
              <w:rPr>
                <w:rFonts w:ascii="Times New Roman" w:eastAsia="Times New Roman" w:hAnsi="Times New Roman" w:cs="Times New Roman"/>
                <w:b/>
                <w:sz w:val="20"/>
                <w:szCs w:val="20"/>
                <w:lang w:val="kk-KZ"/>
              </w:rPr>
            </w:pPr>
            <w:r w:rsidRPr="00A576C7">
              <w:rPr>
                <w:rFonts w:ascii="Times New Roman" w:eastAsia="Times New Roman" w:hAnsi="Times New Roman" w:cs="Times New Roman"/>
                <w:b/>
                <w:sz w:val="20"/>
                <w:szCs w:val="20"/>
                <w:lang w:val="kk-KZ"/>
              </w:rPr>
              <w:t>25/11/2025 14:00</w:t>
            </w:r>
          </w:p>
          <w:p w:rsidR="00A576C7" w:rsidRPr="00A576C7" w:rsidRDefault="00A576C7" w:rsidP="00A576C7">
            <w:pPr>
              <w:spacing w:after="100" w:afterAutospacing="1" w:line="240" w:lineRule="auto"/>
              <w:rPr>
                <w:rFonts w:ascii="Times New Roman" w:eastAsia="Times New Roman" w:hAnsi="Times New Roman" w:cs="Times New Roman"/>
                <w:sz w:val="20"/>
                <w:szCs w:val="20"/>
                <w:lang w:val="kk-KZ"/>
              </w:rPr>
            </w:pPr>
            <w:r w:rsidRPr="00A576C7">
              <w:rPr>
                <w:rFonts w:ascii="Times New Roman" w:eastAsia="Times New Roman" w:hAnsi="Times New Roman" w:cs="Times New Roman"/>
                <w:sz w:val="20"/>
                <w:szCs w:val="20"/>
                <w:lang w:val="kk-KZ"/>
              </w:rPr>
              <w:lastRenderedPageBreak/>
              <w:t>Проект нормативов допустимых выбросов (НДВ), Проект нормативов допустимых сбросов (НДС), Проект программы производственного экологического контроля (ПЭК), Проект программы управления отходами (ПУО), План мероприятий по охране окружающей среды (ПМ) для КМГП на ПХВ "ЗАЙСАН" на 2026-2028гг.</w:t>
            </w:r>
          </w:p>
          <w:p w:rsidR="00403175" w:rsidRDefault="00A576C7" w:rsidP="00A576C7">
            <w:pPr>
              <w:spacing w:after="100" w:afterAutospacing="1" w:line="240" w:lineRule="auto"/>
              <w:rPr>
                <w:rFonts w:ascii="Times New Roman" w:eastAsia="Times New Roman" w:hAnsi="Times New Roman" w:cs="Times New Roman"/>
                <w:sz w:val="20"/>
                <w:szCs w:val="20"/>
                <w:lang w:val="kk-KZ"/>
              </w:rPr>
            </w:pPr>
            <w:r w:rsidRPr="00A576C7">
              <w:rPr>
                <w:rFonts w:ascii="Times New Roman" w:eastAsia="Times New Roman" w:hAnsi="Times New Roman" w:cs="Times New Roman"/>
                <w:sz w:val="20"/>
                <w:szCs w:val="20"/>
                <w:lang w:val="kk-KZ"/>
              </w:rPr>
              <w:t>Заявитель: Зайсан ауданы әкімдігінің ""ЗАЙСАН"" көп салалы коммуналдық мемлекеттік шаруашылық жүргізу есебіндегі кәсіпорыны</w:t>
            </w:r>
          </w:p>
          <w:p w:rsidR="00A576C7" w:rsidRPr="00CF0384" w:rsidRDefault="00A576C7" w:rsidP="00A576C7">
            <w:pPr>
              <w:shd w:val="clear" w:color="auto" w:fill="FFFFFF"/>
              <w:spacing w:after="0" w:line="240" w:lineRule="auto"/>
              <w:rPr>
                <w:rFonts w:ascii="Times New Roman" w:eastAsia="Times New Roman" w:hAnsi="Times New Roman" w:cs="Times New Roman"/>
                <w:b/>
                <w:sz w:val="20"/>
                <w:szCs w:val="20"/>
                <w:lang w:val="kk-KZ" w:eastAsia="ru-RU"/>
              </w:rPr>
            </w:pPr>
            <w:r w:rsidRPr="00CF0384">
              <w:rPr>
                <w:rFonts w:ascii="Times New Roman" w:eastAsia="Times New Roman" w:hAnsi="Times New Roman" w:cs="Times New Roman"/>
                <w:b/>
                <w:sz w:val="20"/>
                <w:szCs w:val="20"/>
                <w:lang w:val="kk-KZ" w:eastAsia="ru-RU"/>
              </w:rPr>
              <w:t>Размеще</w:t>
            </w:r>
            <w:r>
              <w:rPr>
                <w:rFonts w:ascii="Times New Roman" w:eastAsia="Times New Roman" w:hAnsi="Times New Roman" w:cs="Times New Roman"/>
                <w:b/>
                <w:sz w:val="20"/>
                <w:szCs w:val="20"/>
                <w:lang w:val="kk-KZ" w:eastAsia="ru-RU"/>
              </w:rPr>
              <w:t>но на Информационной системе: 26</w:t>
            </w:r>
            <w:r w:rsidRPr="00CF0384">
              <w:rPr>
                <w:rFonts w:ascii="Times New Roman" w:eastAsia="Times New Roman" w:hAnsi="Times New Roman" w:cs="Times New Roman"/>
                <w:b/>
                <w:sz w:val="20"/>
                <w:szCs w:val="20"/>
                <w:lang w:val="kk-KZ" w:eastAsia="ru-RU"/>
              </w:rPr>
              <w:t>.11.2025</w:t>
            </w:r>
          </w:p>
          <w:p w:rsidR="00A576C7" w:rsidRPr="00CF0384" w:rsidRDefault="00A576C7" w:rsidP="00A576C7">
            <w:pPr>
              <w:shd w:val="clear" w:color="auto" w:fill="FFFFFF"/>
              <w:spacing w:after="0" w:line="240" w:lineRule="auto"/>
              <w:rPr>
                <w:rFonts w:ascii="Times New Roman" w:eastAsia="Times New Roman" w:hAnsi="Times New Roman" w:cs="Times New Roman"/>
                <w:b/>
                <w:sz w:val="20"/>
                <w:szCs w:val="20"/>
                <w:lang w:val="kk-KZ" w:eastAsia="ru-RU"/>
              </w:rPr>
            </w:pPr>
          </w:p>
          <w:p w:rsidR="00A576C7" w:rsidRPr="00B6254B" w:rsidRDefault="00A576C7" w:rsidP="00A576C7">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eastAsia="ru-RU"/>
              </w:rPr>
              <w:t>Размещено на ИР: 26</w:t>
            </w:r>
            <w:r w:rsidRPr="00CF0384">
              <w:rPr>
                <w:rFonts w:ascii="Times New Roman" w:eastAsia="Times New Roman" w:hAnsi="Times New Roman" w:cs="Times New Roman"/>
                <w:b/>
                <w:sz w:val="20"/>
                <w:szCs w:val="20"/>
                <w:lang w:val="kk-KZ" w:eastAsia="ru-RU"/>
              </w:rPr>
              <w:t>.11.2025</w:t>
            </w:r>
          </w:p>
        </w:tc>
        <w:tc>
          <w:tcPr>
            <w:tcW w:w="982" w:type="dxa"/>
            <w:shd w:val="clear" w:color="auto" w:fill="auto"/>
          </w:tcPr>
          <w:p w:rsidR="00403175" w:rsidRPr="0067275E" w:rsidRDefault="00403175" w:rsidP="008E6165">
            <w:pPr>
              <w:spacing w:after="0" w:line="240" w:lineRule="auto"/>
              <w:jc w:val="center"/>
              <w:rPr>
                <w:rFonts w:ascii="Times New Roman" w:eastAsia="Times New Roman" w:hAnsi="Times New Roman" w:cs="Times New Roman"/>
                <w:bCs/>
                <w:sz w:val="20"/>
                <w:szCs w:val="20"/>
                <w:lang w:val="kk-KZ" w:eastAsia="ru-RU"/>
              </w:rPr>
            </w:pPr>
          </w:p>
        </w:tc>
      </w:tr>
      <w:tr w:rsidR="00403175" w:rsidRPr="00DA75E2" w:rsidTr="003C22F9">
        <w:tc>
          <w:tcPr>
            <w:tcW w:w="427" w:type="dxa"/>
            <w:gridSpan w:val="2"/>
            <w:shd w:val="clear" w:color="auto" w:fill="auto"/>
          </w:tcPr>
          <w:p w:rsidR="00403175" w:rsidRPr="0067275E" w:rsidRDefault="00403175"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403175" w:rsidRPr="0067275E" w:rsidRDefault="00403175"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403175" w:rsidRPr="0067275E" w:rsidRDefault="00403175" w:rsidP="008E6165">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408" w:type="dxa"/>
            <w:shd w:val="clear" w:color="auto" w:fill="auto"/>
          </w:tcPr>
          <w:p w:rsidR="00403175" w:rsidRPr="0067275E" w:rsidRDefault="00403175"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8F5E03" w:rsidRPr="008F5E03" w:rsidRDefault="008F5E03" w:rsidP="008F5E03">
            <w:pPr>
              <w:spacing w:after="100" w:afterAutospacing="1" w:line="240" w:lineRule="auto"/>
              <w:rPr>
                <w:rFonts w:ascii="Times New Roman" w:eastAsia="Times New Roman" w:hAnsi="Times New Roman" w:cs="Times New Roman"/>
                <w:b/>
                <w:sz w:val="20"/>
                <w:szCs w:val="20"/>
                <w:lang w:val="kk-KZ"/>
              </w:rPr>
            </w:pPr>
            <w:r w:rsidRPr="008F5E03">
              <w:rPr>
                <w:rFonts w:ascii="Times New Roman" w:eastAsia="Times New Roman" w:hAnsi="Times New Roman" w:cs="Times New Roman"/>
                <w:b/>
                <w:sz w:val="20"/>
                <w:szCs w:val="20"/>
                <w:lang w:val="kk-KZ"/>
              </w:rPr>
              <w:t>25/11/2025 11:00</w:t>
            </w:r>
          </w:p>
          <w:p w:rsidR="008F5E03" w:rsidRPr="008F5E03" w:rsidRDefault="008F5E03" w:rsidP="008F5E03">
            <w:pPr>
              <w:spacing w:after="100" w:afterAutospacing="1" w:line="240" w:lineRule="auto"/>
              <w:rPr>
                <w:rFonts w:ascii="Times New Roman" w:eastAsia="Times New Roman" w:hAnsi="Times New Roman" w:cs="Times New Roman"/>
                <w:sz w:val="20"/>
                <w:szCs w:val="20"/>
                <w:lang w:val="kk-KZ"/>
              </w:rPr>
            </w:pPr>
            <w:r w:rsidRPr="008F5E03">
              <w:rPr>
                <w:rFonts w:ascii="Times New Roman" w:eastAsia="Times New Roman" w:hAnsi="Times New Roman" w:cs="Times New Roman"/>
                <w:sz w:val="20"/>
                <w:szCs w:val="20"/>
                <w:lang w:val="kk-KZ"/>
              </w:rPr>
              <w:t>Экологическая документация (РООС, НДВ, ПУО, ПЭК, ППМ, ПДС) к Рабочему проекту "Аэропорт со взлетно-посадочной полосой Катон-Каргайского района Восточно-Казахстанской области"</w:t>
            </w:r>
          </w:p>
          <w:p w:rsidR="00403175" w:rsidRDefault="008F5E03" w:rsidP="008F5E03">
            <w:pPr>
              <w:spacing w:after="100" w:afterAutospacing="1" w:line="240" w:lineRule="auto"/>
              <w:rPr>
                <w:rFonts w:ascii="Times New Roman" w:eastAsia="Times New Roman" w:hAnsi="Times New Roman" w:cs="Times New Roman"/>
                <w:sz w:val="20"/>
                <w:szCs w:val="20"/>
                <w:lang w:val="kk-KZ"/>
              </w:rPr>
            </w:pPr>
            <w:r w:rsidRPr="008F5E03">
              <w:rPr>
                <w:rFonts w:ascii="Times New Roman" w:eastAsia="Times New Roman" w:hAnsi="Times New Roman" w:cs="Times New Roman"/>
                <w:sz w:val="20"/>
                <w:szCs w:val="20"/>
                <w:lang w:val="kk-KZ"/>
              </w:rPr>
              <w:t>Заявитель: Усть-Каменогорский филиал республиканского государственного предприятия на праве хозяйственного ведения ""Казаэронавигация"" Комитета гражданской авиации Министерства транспорта Республики Казахстан</w:t>
            </w:r>
          </w:p>
          <w:p w:rsidR="008F5E03" w:rsidRPr="008F5E03" w:rsidRDefault="008F5E03" w:rsidP="008F5E03">
            <w:pPr>
              <w:spacing w:after="100" w:afterAutospacing="1" w:line="240" w:lineRule="auto"/>
              <w:rPr>
                <w:rFonts w:ascii="Times New Roman" w:eastAsia="Times New Roman" w:hAnsi="Times New Roman" w:cs="Times New Roman"/>
                <w:b/>
                <w:sz w:val="20"/>
                <w:szCs w:val="20"/>
                <w:lang w:val="kk-KZ"/>
              </w:rPr>
            </w:pPr>
            <w:r w:rsidRPr="008F5E03">
              <w:rPr>
                <w:rFonts w:ascii="Times New Roman" w:eastAsia="Times New Roman" w:hAnsi="Times New Roman" w:cs="Times New Roman"/>
                <w:b/>
                <w:sz w:val="20"/>
                <w:szCs w:val="20"/>
                <w:lang w:val="kk-KZ"/>
              </w:rPr>
              <w:t>Размещено на Информационной системе: 27.11.2025</w:t>
            </w:r>
          </w:p>
          <w:p w:rsidR="008F5E03" w:rsidRPr="00B6254B" w:rsidRDefault="008F5E03" w:rsidP="008F5E03">
            <w:pPr>
              <w:spacing w:after="100" w:afterAutospacing="1" w:line="240" w:lineRule="auto"/>
              <w:rPr>
                <w:rFonts w:ascii="Times New Roman" w:eastAsia="Times New Roman" w:hAnsi="Times New Roman" w:cs="Times New Roman"/>
                <w:sz w:val="20"/>
                <w:szCs w:val="20"/>
                <w:lang w:val="kk-KZ"/>
              </w:rPr>
            </w:pPr>
            <w:r w:rsidRPr="008F5E03">
              <w:rPr>
                <w:rFonts w:ascii="Times New Roman" w:eastAsia="Times New Roman" w:hAnsi="Times New Roman" w:cs="Times New Roman"/>
                <w:b/>
                <w:sz w:val="20"/>
                <w:szCs w:val="20"/>
                <w:lang w:val="kk-KZ"/>
              </w:rPr>
              <w:t>Размещено на ИР: 27.11.2025</w:t>
            </w:r>
          </w:p>
        </w:tc>
        <w:tc>
          <w:tcPr>
            <w:tcW w:w="982" w:type="dxa"/>
            <w:shd w:val="clear" w:color="auto" w:fill="auto"/>
          </w:tcPr>
          <w:p w:rsidR="00403175" w:rsidRPr="0067275E" w:rsidRDefault="00403175" w:rsidP="008E6165">
            <w:pPr>
              <w:spacing w:after="0" w:line="240" w:lineRule="auto"/>
              <w:jc w:val="center"/>
              <w:rPr>
                <w:rFonts w:ascii="Times New Roman" w:eastAsia="Times New Roman" w:hAnsi="Times New Roman" w:cs="Times New Roman"/>
                <w:bCs/>
                <w:sz w:val="20"/>
                <w:szCs w:val="20"/>
                <w:lang w:val="kk-KZ" w:eastAsia="ru-RU"/>
              </w:rPr>
            </w:pPr>
          </w:p>
        </w:tc>
      </w:tr>
      <w:tr w:rsidR="00403175" w:rsidRPr="00DA75E2" w:rsidTr="003C22F9">
        <w:tc>
          <w:tcPr>
            <w:tcW w:w="427" w:type="dxa"/>
            <w:gridSpan w:val="2"/>
            <w:shd w:val="clear" w:color="auto" w:fill="auto"/>
          </w:tcPr>
          <w:p w:rsidR="00403175" w:rsidRPr="0067275E" w:rsidRDefault="00403175"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403175" w:rsidRPr="0067275E" w:rsidRDefault="00403175" w:rsidP="008E6165">
            <w:pPr>
              <w:numPr>
                <w:ilvl w:val="0"/>
                <w:numId w:val="6"/>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839" w:type="dxa"/>
            <w:shd w:val="clear" w:color="auto" w:fill="auto"/>
          </w:tcPr>
          <w:p w:rsidR="00C026F5" w:rsidRDefault="00C026F5" w:rsidP="00C026F5">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26/12/2025 10:00</w:t>
            </w:r>
          </w:p>
          <w:p w:rsidR="00C026F5" w:rsidRPr="00C026F5" w:rsidRDefault="00C026F5" w:rsidP="00C026F5">
            <w:pPr>
              <w:shd w:val="clear" w:color="auto" w:fill="FFFFFF"/>
              <w:spacing w:after="0" w:line="240" w:lineRule="auto"/>
              <w:rPr>
                <w:rFonts w:ascii="Times New Roman" w:eastAsia="Times New Roman" w:hAnsi="Times New Roman" w:cs="Times New Roman"/>
                <w:b/>
                <w:sz w:val="20"/>
                <w:szCs w:val="20"/>
                <w:lang w:val="kk-KZ" w:eastAsia="ru-RU"/>
              </w:rPr>
            </w:pPr>
          </w:p>
          <w:p w:rsidR="00C026F5" w:rsidRPr="00C026F5" w:rsidRDefault="00C026F5" w:rsidP="00C026F5">
            <w:pPr>
              <w:shd w:val="clear" w:color="auto" w:fill="FFFFFF"/>
              <w:spacing w:after="0" w:line="240" w:lineRule="auto"/>
              <w:rPr>
                <w:rFonts w:ascii="Times New Roman" w:eastAsia="Times New Roman" w:hAnsi="Times New Roman" w:cs="Times New Roman"/>
                <w:sz w:val="20"/>
                <w:szCs w:val="20"/>
                <w:lang w:val="kk-KZ" w:eastAsia="ru-RU"/>
              </w:rPr>
            </w:pPr>
            <w:r w:rsidRPr="00C026F5">
              <w:rPr>
                <w:rFonts w:ascii="Times New Roman" w:eastAsia="Times New Roman" w:hAnsi="Times New Roman" w:cs="Times New Roman"/>
                <w:sz w:val="20"/>
                <w:szCs w:val="20"/>
                <w:lang w:val="kk-KZ" w:eastAsia="ru-RU"/>
              </w:rPr>
              <w:lastRenderedPageBreak/>
              <w:t>Проект нормативов допустимых выбросов (НДВ), Проект нормативов допустимых сбросов (НДС), Проект программы производственного экологического контроля (ПЭК), Проект программы управления отходами (ПУО), План мероприятий по охране окружающей среды (ПМ) для Филиала РГП «НЦ КПМС РК» «ВНИИцветмет» на 2026-2035 гг., Раздел охраны окружающей среды (РООС) Филиала РГП «НЦ КПМС РК» «ВНИИцветмет»</w:t>
            </w:r>
          </w:p>
          <w:p w:rsidR="00C026F5" w:rsidRPr="00C026F5" w:rsidRDefault="00C026F5" w:rsidP="00C026F5">
            <w:pPr>
              <w:shd w:val="clear" w:color="auto" w:fill="FFFFFF"/>
              <w:spacing w:after="0" w:line="240" w:lineRule="auto"/>
              <w:rPr>
                <w:rFonts w:ascii="Times New Roman" w:eastAsia="Times New Roman" w:hAnsi="Times New Roman" w:cs="Times New Roman"/>
                <w:sz w:val="20"/>
                <w:szCs w:val="20"/>
                <w:lang w:val="kk-KZ" w:eastAsia="ru-RU"/>
              </w:rPr>
            </w:pPr>
          </w:p>
          <w:p w:rsidR="00403175" w:rsidRPr="00C026F5" w:rsidRDefault="00C026F5" w:rsidP="00C026F5">
            <w:pPr>
              <w:shd w:val="clear" w:color="auto" w:fill="FFFFFF"/>
              <w:spacing w:after="0" w:line="240" w:lineRule="auto"/>
              <w:rPr>
                <w:rFonts w:ascii="Times New Roman" w:eastAsia="Times New Roman" w:hAnsi="Times New Roman" w:cs="Times New Roman"/>
                <w:sz w:val="20"/>
                <w:szCs w:val="20"/>
                <w:lang w:val="kk-KZ" w:eastAsia="ru-RU"/>
              </w:rPr>
            </w:pPr>
            <w:r w:rsidRPr="00C026F5">
              <w:rPr>
                <w:rFonts w:ascii="Times New Roman" w:eastAsia="Times New Roman" w:hAnsi="Times New Roman" w:cs="Times New Roman"/>
                <w:sz w:val="20"/>
                <w:szCs w:val="20"/>
                <w:lang w:val="kk-KZ" w:eastAsia="ru-RU"/>
              </w:rPr>
              <w:t>Заявитель: Филиал республиканского государственного предприятия на праве хозяйственного ведения ""Национальный центр по комплексной переработке минерального сырья Республики Казахстан"" Комитета промышленности Министерства промышленности и строительства Республики Казахстан ""Восточный научно-исследовательский горно-металлургический институт цветных металлов""</w:t>
            </w:r>
          </w:p>
          <w:p w:rsidR="00C026F5" w:rsidRDefault="00C026F5" w:rsidP="00C026F5">
            <w:pPr>
              <w:shd w:val="clear" w:color="auto" w:fill="FFFFFF"/>
              <w:spacing w:after="0" w:line="240" w:lineRule="auto"/>
              <w:rPr>
                <w:rFonts w:ascii="Times New Roman" w:eastAsia="Times New Roman" w:hAnsi="Times New Roman" w:cs="Times New Roman"/>
                <w:b/>
                <w:sz w:val="20"/>
                <w:szCs w:val="20"/>
                <w:lang w:val="kk-KZ" w:eastAsia="ru-RU"/>
              </w:rPr>
            </w:pPr>
          </w:p>
          <w:p w:rsidR="00C026F5" w:rsidRDefault="00C026F5" w:rsidP="00C026F5">
            <w:pPr>
              <w:shd w:val="clear" w:color="auto" w:fill="FFFFFF"/>
              <w:spacing w:after="0" w:line="240" w:lineRule="auto"/>
              <w:rPr>
                <w:rFonts w:ascii="Times New Roman" w:eastAsia="Times New Roman" w:hAnsi="Times New Roman" w:cs="Times New Roman"/>
                <w:b/>
                <w:sz w:val="20"/>
                <w:szCs w:val="20"/>
                <w:lang w:val="kk-KZ" w:eastAsia="ru-RU"/>
              </w:rPr>
            </w:pPr>
            <w:r w:rsidRPr="00C026F5">
              <w:rPr>
                <w:rFonts w:ascii="Times New Roman" w:eastAsia="Times New Roman" w:hAnsi="Times New Roman" w:cs="Times New Roman"/>
                <w:b/>
                <w:sz w:val="20"/>
                <w:szCs w:val="20"/>
                <w:lang w:val="kk-KZ" w:eastAsia="ru-RU"/>
              </w:rPr>
              <w:t>Размеще</w:t>
            </w:r>
            <w:r>
              <w:rPr>
                <w:rFonts w:ascii="Times New Roman" w:eastAsia="Times New Roman" w:hAnsi="Times New Roman" w:cs="Times New Roman"/>
                <w:b/>
                <w:sz w:val="20"/>
                <w:szCs w:val="20"/>
                <w:lang w:val="kk-KZ" w:eastAsia="ru-RU"/>
              </w:rPr>
              <w:t>но на Информационной системе: 25</w:t>
            </w:r>
            <w:r w:rsidRPr="00C026F5">
              <w:rPr>
                <w:rFonts w:ascii="Times New Roman" w:eastAsia="Times New Roman" w:hAnsi="Times New Roman" w:cs="Times New Roman"/>
                <w:b/>
                <w:sz w:val="20"/>
                <w:szCs w:val="20"/>
                <w:lang w:val="kk-KZ" w:eastAsia="ru-RU"/>
              </w:rPr>
              <w:t>.11.2025</w:t>
            </w:r>
          </w:p>
          <w:p w:rsidR="00C026F5" w:rsidRPr="00C026F5" w:rsidRDefault="00C026F5" w:rsidP="00C026F5">
            <w:pPr>
              <w:shd w:val="clear" w:color="auto" w:fill="FFFFFF"/>
              <w:spacing w:after="0" w:line="240" w:lineRule="auto"/>
              <w:rPr>
                <w:rFonts w:ascii="Times New Roman" w:eastAsia="Times New Roman" w:hAnsi="Times New Roman" w:cs="Times New Roman"/>
                <w:b/>
                <w:sz w:val="20"/>
                <w:szCs w:val="20"/>
                <w:lang w:val="kk-KZ" w:eastAsia="ru-RU"/>
              </w:rPr>
            </w:pPr>
          </w:p>
          <w:p w:rsidR="00C026F5" w:rsidRPr="0067275E" w:rsidRDefault="00C026F5" w:rsidP="00C026F5">
            <w:pPr>
              <w:shd w:val="clear" w:color="auto" w:fill="FFFFFF"/>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Размещено на ИР: -</w:t>
            </w:r>
          </w:p>
        </w:tc>
        <w:tc>
          <w:tcPr>
            <w:tcW w:w="1408" w:type="dxa"/>
            <w:shd w:val="clear" w:color="auto" w:fill="auto"/>
          </w:tcPr>
          <w:p w:rsidR="00403175" w:rsidRPr="0067275E" w:rsidRDefault="00C026F5" w:rsidP="008E6165">
            <w:pPr>
              <w:spacing w:after="0" w:line="240" w:lineRule="auto"/>
              <w:jc w:val="center"/>
              <w:rPr>
                <w:rFonts w:ascii="Times New Roman" w:eastAsia="Times New Roman" w:hAnsi="Times New Roman" w:cs="Times New Roman"/>
                <w:bCs/>
                <w:sz w:val="20"/>
                <w:szCs w:val="20"/>
                <w:lang w:val="kk-KZ" w:eastAsia="ru-RU"/>
              </w:rPr>
            </w:pPr>
            <w:r w:rsidRPr="00C75006">
              <w:rPr>
                <w:rFonts w:ascii="Times New Roman" w:eastAsia="Times New Roman" w:hAnsi="Times New Roman" w:cs="Times New Roman"/>
                <w:color w:val="FF0000"/>
                <w:sz w:val="20"/>
                <w:szCs w:val="20"/>
                <w:lang w:eastAsia="ru-RU"/>
              </w:rPr>
              <w:lastRenderedPageBreak/>
              <w:t>Отсутсвует обь</w:t>
            </w:r>
            <w:r>
              <w:rPr>
                <w:rFonts w:ascii="Times New Roman" w:eastAsia="Times New Roman" w:hAnsi="Times New Roman" w:cs="Times New Roman"/>
                <w:color w:val="FF0000"/>
                <w:sz w:val="20"/>
                <w:szCs w:val="20"/>
                <w:lang w:eastAsia="ru-RU"/>
              </w:rPr>
              <w:t xml:space="preserve">явления на сайте </w:t>
            </w:r>
            <w:r>
              <w:rPr>
                <w:rFonts w:ascii="Times New Roman" w:eastAsia="Times New Roman" w:hAnsi="Times New Roman" w:cs="Times New Roman"/>
                <w:color w:val="FF0000"/>
                <w:sz w:val="20"/>
                <w:szCs w:val="20"/>
                <w:lang w:eastAsia="ru-RU"/>
              </w:rPr>
              <w:lastRenderedPageBreak/>
              <w:t>МИО Скрин от 11</w:t>
            </w:r>
            <w:r w:rsidRPr="00C75006">
              <w:rPr>
                <w:rFonts w:ascii="Times New Roman" w:eastAsia="Times New Roman" w:hAnsi="Times New Roman" w:cs="Times New Roman"/>
                <w:color w:val="FF0000"/>
                <w:sz w:val="20"/>
                <w:szCs w:val="20"/>
                <w:lang w:eastAsia="ru-RU"/>
              </w:rPr>
              <w:t>.12.2025</w:t>
            </w:r>
          </w:p>
        </w:tc>
        <w:tc>
          <w:tcPr>
            <w:tcW w:w="2703" w:type="dxa"/>
            <w:shd w:val="clear" w:color="auto" w:fill="auto"/>
          </w:tcPr>
          <w:p w:rsidR="00403175" w:rsidRPr="00B6254B" w:rsidRDefault="00403175" w:rsidP="008E6165">
            <w:pPr>
              <w:spacing w:after="100" w:afterAutospacing="1" w:line="240" w:lineRule="auto"/>
              <w:rPr>
                <w:rFonts w:ascii="Times New Roman" w:eastAsia="Times New Roman" w:hAnsi="Times New Roman" w:cs="Times New Roman"/>
                <w:sz w:val="20"/>
                <w:szCs w:val="20"/>
                <w:lang w:val="kk-KZ"/>
              </w:rPr>
            </w:pPr>
          </w:p>
        </w:tc>
        <w:tc>
          <w:tcPr>
            <w:tcW w:w="982" w:type="dxa"/>
            <w:shd w:val="clear" w:color="auto" w:fill="auto"/>
          </w:tcPr>
          <w:p w:rsidR="00403175" w:rsidRPr="0067275E" w:rsidRDefault="00403175" w:rsidP="008E6165">
            <w:pPr>
              <w:spacing w:after="0" w:line="240" w:lineRule="auto"/>
              <w:jc w:val="center"/>
              <w:rPr>
                <w:rFonts w:ascii="Times New Roman" w:eastAsia="Times New Roman" w:hAnsi="Times New Roman" w:cs="Times New Roman"/>
                <w:bCs/>
                <w:sz w:val="20"/>
                <w:szCs w:val="20"/>
                <w:lang w:val="kk-KZ" w:eastAsia="ru-RU"/>
              </w:rPr>
            </w:pPr>
          </w:p>
        </w:tc>
      </w:tr>
      <w:tr w:rsidR="00E9256B" w:rsidRPr="00B6254B" w:rsidTr="003C22F9">
        <w:trPr>
          <w:trHeight w:val="70"/>
        </w:trPr>
        <w:tc>
          <w:tcPr>
            <w:tcW w:w="3974" w:type="dxa"/>
            <w:gridSpan w:val="6"/>
            <w:shd w:val="clear" w:color="auto" w:fill="auto"/>
          </w:tcPr>
          <w:p w:rsidR="00E9256B" w:rsidRPr="00B6254B" w:rsidRDefault="00E9256B" w:rsidP="008E6165">
            <w:pPr>
              <w:spacing w:after="0" w:line="240" w:lineRule="auto"/>
              <w:jc w:val="center"/>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lastRenderedPageBreak/>
              <w:t xml:space="preserve">Итого размещено объявлений </w:t>
            </w:r>
          </w:p>
        </w:tc>
        <w:tc>
          <w:tcPr>
            <w:tcW w:w="1408" w:type="dxa"/>
            <w:shd w:val="clear" w:color="auto" w:fill="auto"/>
          </w:tcPr>
          <w:p w:rsidR="00E9256B" w:rsidRPr="00B6254B" w:rsidRDefault="0042515F"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16</w:t>
            </w:r>
          </w:p>
        </w:tc>
        <w:tc>
          <w:tcPr>
            <w:tcW w:w="2703" w:type="dxa"/>
            <w:shd w:val="clear" w:color="auto" w:fill="auto"/>
          </w:tcPr>
          <w:p w:rsidR="00E9256B" w:rsidRPr="00B6254B" w:rsidRDefault="00E9256B" w:rsidP="008E6165">
            <w:pPr>
              <w:spacing w:after="0" w:line="240" w:lineRule="auto"/>
              <w:jc w:val="both"/>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размещено протоколов</w:t>
            </w:r>
          </w:p>
        </w:tc>
        <w:tc>
          <w:tcPr>
            <w:tcW w:w="982" w:type="dxa"/>
            <w:shd w:val="clear" w:color="auto" w:fill="auto"/>
          </w:tcPr>
          <w:p w:rsidR="00E9256B" w:rsidRPr="00B6254B" w:rsidRDefault="0042515F"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41</w:t>
            </w:r>
          </w:p>
        </w:tc>
      </w:tr>
      <w:tr w:rsidR="00E9256B" w:rsidRPr="00B6254B" w:rsidTr="003C22F9">
        <w:tc>
          <w:tcPr>
            <w:tcW w:w="3974" w:type="dxa"/>
            <w:gridSpan w:val="6"/>
            <w:shd w:val="clear" w:color="auto" w:fill="auto"/>
          </w:tcPr>
          <w:p w:rsidR="00E9256B" w:rsidRPr="00B6254B" w:rsidRDefault="00E9256B" w:rsidP="008E6165">
            <w:pPr>
              <w:spacing w:after="0" w:line="240" w:lineRule="auto"/>
              <w:jc w:val="center"/>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выявлено нарушений</w:t>
            </w:r>
          </w:p>
        </w:tc>
        <w:tc>
          <w:tcPr>
            <w:tcW w:w="1408" w:type="dxa"/>
            <w:shd w:val="clear" w:color="auto" w:fill="auto"/>
          </w:tcPr>
          <w:p w:rsidR="00E9256B" w:rsidRPr="00B6254B" w:rsidRDefault="0042515F"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w:t>
            </w:r>
          </w:p>
        </w:tc>
        <w:tc>
          <w:tcPr>
            <w:tcW w:w="2703" w:type="dxa"/>
            <w:shd w:val="clear" w:color="auto" w:fill="auto"/>
          </w:tcPr>
          <w:p w:rsidR="00E9256B" w:rsidRPr="00B6254B" w:rsidRDefault="00E9256B" w:rsidP="008E6165">
            <w:pPr>
              <w:spacing w:after="0" w:line="240" w:lineRule="auto"/>
              <w:jc w:val="both"/>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выявлено нарушений</w:t>
            </w:r>
          </w:p>
        </w:tc>
        <w:tc>
          <w:tcPr>
            <w:tcW w:w="982" w:type="dxa"/>
            <w:shd w:val="clear" w:color="auto" w:fill="auto"/>
          </w:tcPr>
          <w:p w:rsidR="00E9256B" w:rsidRPr="00B6254B" w:rsidRDefault="0042515F"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w:t>
            </w:r>
          </w:p>
        </w:tc>
      </w:tr>
      <w:tr w:rsidR="00E9256B" w:rsidRPr="00B6254B" w:rsidTr="003C22F9">
        <w:trPr>
          <w:trHeight w:val="535"/>
        </w:trPr>
        <w:tc>
          <w:tcPr>
            <w:tcW w:w="427" w:type="dxa"/>
            <w:gridSpan w:val="2"/>
            <w:shd w:val="clear" w:color="auto" w:fill="auto"/>
          </w:tcPr>
          <w:p w:rsidR="00E9256B" w:rsidRPr="00B6254B" w:rsidRDefault="00E9256B" w:rsidP="008E6165">
            <w:pPr>
              <w:spacing w:after="0" w:line="240" w:lineRule="auto"/>
              <w:jc w:val="both"/>
              <w:rPr>
                <w:rFonts w:ascii="Times New Roman" w:eastAsia="Times New Roman" w:hAnsi="Times New Roman" w:cs="Times New Roman"/>
                <w:sz w:val="20"/>
                <w:szCs w:val="20"/>
                <w:lang w:eastAsia="ru-RU"/>
              </w:rPr>
            </w:pPr>
            <w:bookmarkStart w:id="0" w:name="_Hlk76724042"/>
          </w:p>
          <w:p w:rsidR="00E9256B" w:rsidRPr="00B6254B" w:rsidRDefault="00E9256B" w:rsidP="008E6165">
            <w:pPr>
              <w:spacing w:after="0" w:line="240" w:lineRule="auto"/>
              <w:jc w:val="both"/>
              <w:rPr>
                <w:rFonts w:ascii="Times New Roman" w:eastAsia="Times New Roman" w:hAnsi="Times New Roman" w:cs="Times New Roman"/>
                <w:sz w:val="20"/>
                <w:szCs w:val="20"/>
                <w:lang w:eastAsia="ru-RU"/>
              </w:rPr>
            </w:pPr>
            <w:r w:rsidRPr="00B6254B">
              <w:rPr>
                <w:rFonts w:ascii="Times New Roman" w:eastAsia="Times New Roman" w:hAnsi="Times New Roman" w:cs="Times New Roman"/>
                <w:sz w:val="20"/>
                <w:szCs w:val="20"/>
                <w:lang w:eastAsia="ru-RU"/>
              </w:rPr>
              <w:t>8</w:t>
            </w:r>
          </w:p>
        </w:tc>
        <w:tc>
          <w:tcPr>
            <w:tcW w:w="8640" w:type="dxa"/>
            <w:gridSpan w:val="7"/>
            <w:shd w:val="clear" w:color="auto" w:fill="auto"/>
          </w:tcPr>
          <w:p w:rsidR="00E9256B" w:rsidRPr="00B6254B" w:rsidRDefault="00E9256B" w:rsidP="008E6165">
            <w:pPr>
              <w:spacing w:after="0" w:line="240" w:lineRule="auto"/>
              <w:jc w:val="center"/>
              <w:rPr>
                <w:rFonts w:ascii="Times New Roman" w:eastAsia="Times New Roman" w:hAnsi="Times New Roman" w:cs="Times New Roman"/>
                <w:b/>
                <w:sz w:val="20"/>
                <w:szCs w:val="20"/>
                <w:lang w:val="en-US" w:eastAsia="ru-RU"/>
              </w:rPr>
            </w:pPr>
            <w:bookmarkStart w:id="1" w:name="_Hlk76653228"/>
            <w:r w:rsidRPr="00B6254B">
              <w:rPr>
                <w:rFonts w:ascii="Times New Roman" w:eastAsia="Times New Roman" w:hAnsi="Times New Roman" w:cs="Times New Roman"/>
                <w:b/>
                <w:sz w:val="20"/>
                <w:szCs w:val="20"/>
                <w:u w:val="single"/>
                <w:lang w:eastAsia="ru-RU"/>
              </w:rPr>
              <w:t>Западно-</w:t>
            </w:r>
            <w:r w:rsidRPr="00B6254B">
              <w:rPr>
                <w:rFonts w:ascii="Times New Roman" w:eastAsia="Times New Roman" w:hAnsi="Times New Roman" w:cs="Times New Roman"/>
                <w:b/>
                <w:sz w:val="20"/>
                <w:szCs w:val="20"/>
                <w:u w:val="single"/>
                <w:lang w:val="en-US" w:eastAsia="ru-RU"/>
              </w:rPr>
              <w:t xml:space="preserve">Казахстанская область </w:t>
            </w:r>
            <w:r w:rsidRPr="00B6254B">
              <w:rPr>
                <w:rFonts w:ascii="Times New Roman" w:eastAsia="Times New Roman" w:hAnsi="Times New Roman" w:cs="Times New Roman"/>
                <w:sz w:val="20"/>
                <w:szCs w:val="20"/>
                <w:u w:val="single"/>
                <w:lang w:val="en-US" w:eastAsia="ru-RU"/>
              </w:rPr>
              <w:t xml:space="preserve">-   </w:t>
            </w:r>
            <w:bookmarkEnd w:id="1"/>
          </w:p>
        </w:tc>
      </w:tr>
      <w:tr w:rsidR="00E9256B" w:rsidRPr="00160761" w:rsidTr="003C22F9">
        <w:trPr>
          <w:trHeight w:val="339"/>
        </w:trPr>
        <w:tc>
          <w:tcPr>
            <w:tcW w:w="427" w:type="dxa"/>
            <w:gridSpan w:val="2"/>
            <w:shd w:val="clear" w:color="auto" w:fill="auto"/>
          </w:tcPr>
          <w:p w:rsidR="00E9256B" w:rsidRPr="00B6254B" w:rsidRDefault="00E9256B" w:rsidP="008E6165">
            <w:pPr>
              <w:spacing w:after="0" w:line="240" w:lineRule="auto"/>
              <w:jc w:val="both"/>
              <w:rPr>
                <w:rFonts w:ascii="Times New Roman" w:eastAsia="Times New Roman" w:hAnsi="Times New Roman" w:cs="Times New Roman"/>
                <w:sz w:val="20"/>
                <w:szCs w:val="20"/>
                <w:lang w:val="en-US" w:eastAsia="ru-RU"/>
              </w:rPr>
            </w:pPr>
          </w:p>
        </w:tc>
        <w:tc>
          <w:tcPr>
            <w:tcW w:w="8640" w:type="dxa"/>
            <w:gridSpan w:val="7"/>
            <w:shd w:val="clear" w:color="auto" w:fill="auto"/>
          </w:tcPr>
          <w:p w:rsidR="00E9256B" w:rsidRPr="00B6254B" w:rsidRDefault="00160761" w:rsidP="008E6165">
            <w:pPr>
              <w:spacing w:after="0" w:line="240" w:lineRule="auto"/>
              <w:jc w:val="center"/>
              <w:rPr>
                <w:rFonts w:ascii="Times New Roman" w:eastAsia="Times New Roman" w:hAnsi="Times New Roman" w:cs="Times New Roman"/>
                <w:b/>
                <w:sz w:val="20"/>
                <w:szCs w:val="20"/>
                <w:lang w:val="en-US" w:eastAsia="ru-RU"/>
              </w:rPr>
            </w:pPr>
            <w:hyperlink r:id="rId10" w:history="1">
              <w:r w:rsidR="00E9256B" w:rsidRPr="00B6254B">
                <w:rPr>
                  <w:rFonts w:ascii="Times New Roman" w:eastAsia="Times New Roman" w:hAnsi="Times New Roman" w:cs="Times New Roman"/>
                  <w:b/>
                  <w:color w:val="0000FF"/>
                  <w:sz w:val="20"/>
                  <w:szCs w:val="20"/>
                  <w:u w:val="single"/>
                  <w:lang w:val="en-US" w:eastAsia="ru-RU"/>
                </w:rPr>
                <w:t>https://www.gov.kz/memleket/entities/bko-zher-paidalanuy/documents/1?lang=ru</w:t>
              </w:r>
            </w:hyperlink>
          </w:p>
        </w:tc>
      </w:tr>
      <w:bookmarkEnd w:id="0"/>
      <w:tr w:rsidR="00E9256B" w:rsidRPr="009340ED" w:rsidTr="003C22F9">
        <w:tc>
          <w:tcPr>
            <w:tcW w:w="427" w:type="dxa"/>
            <w:gridSpan w:val="2"/>
            <w:shd w:val="clear" w:color="auto" w:fill="auto"/>
          </w:tcPr>
          <w:p w:rsidR="00E9256B" w:rsidRPr="00B6254B" w:rsidRDefault="00E9256B" w:rsidP="008E6165">
            <w:pPr>
              <w:spacing w:after="0" w:line="240" w:lineRule="auto"/>
              <w:jc w:val="both"/>
              <w:rPr>
                <w:rFonts w:ascii="Times New Roman" w:eastAsia="Times New Roman" w:hAnsi="Times New Roman" w:cs="Times New Roman"/>
                <w:sz w:val="20"/>
                <w:szCs w:val="20"/>
                <w:lang w:val="en-US" w:eastAsia="ru-RU"/>
              </w:rPr>
            </w:pPr>
          </w:p>
        </w:tc>
        <w:tc>
          <w:tcPr>
            <w:tcW w:w="708" w:type="dxa"/>
            <w:gridSpan w:val="3"/>
            <w:shd w:val="clear" w:color="auto" w:fill="auto"/>
          </w:tcPr>
          <w:p w:rsidR="00E9256B" w:rsidRPr="00B6254B" w:rsidRDefault="00E9256B" w:rsidP="008E6165">
            <w:pPr>
              <w:numPr>
                <w:ilvl w:val="0"/>
                <w:numId w:val="31"/>
              </w:numPr>
              <w:spacing w:after="0" w:line="240" w:lineRule="auto"/>
              <w:ind w:left="0" w:firstLine="0"/>
              <w:contextualSpacing/>
              <w:rPr>
                <w:rFonts w:ascii="Times New Roman" w:eastAsia="Calibri" w:hAnsi="Times New Roman" w:cs="Times New Roman"/>
                <w:sz w:val="20"/>
                <w:szCs w:val="20"/>
                <w:lang w:val="en-US" w:eastAsia="ru-RU"/>
              </w:rPr>
            </w:pPr>
          </w:p>
        </w:tc>
        <w:tc>
          <w:tcPr>
            <w:tcW w:w="2839" w:type="dxa"/>
            <w:shd w:val="clear" w:color="auto" w:fill="auto"/>
          </w:tcPr>
          <w:p w:rsidR="00E9256B" w:rsidRPr="00B6254B" w:rsidRDefault="00E9256B"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E9256B" w:rsidRPr="00B6254B" w:rsidRDefault="00E9256B" w:rsidP="008E6165">
            <w:pPr>
              <w:spacing w:after="0" w:line="240" w:lineRule="auto"/>
              <w:rPr>
                <w:rFonts w:ascii="Times New Roman" w:eastAsia="Times New Roman" w:hAnsi="Times New Roman" w:cs="Times New Roman"/>
                <w:sz w:val="20"/>
                <w:szCs w:val="20"/>
                <w:lang w:val="en-US" w:eastAsia="ru-RU"/>
              </w:rPr>
            </w:pPr>
          </w:p>
        </w:tc>
        <w:tc>
          <w:tcPr>
            <w:tcW w:w="2703" w:type="dxa"/>
            <w:shd w:val="clear" w:color="auto" w:fill="auto"/>
          </w:tcPr>
          <w:p w:rsidR="00DB7881" w:rsidRPr="00DB7881" w:rsidRDefault="00DB7881" w:rsidP="00DB7881">
            <w:pPr>
              <w:shd w:val="clear" w:color="auto" w:fill="FFFFFF"/>
              <w:spacing w:after="0" w:line="240" w:lineRule="auto"/>
              <w:rPr>
                <w:rFonts w:ascii="Times New Roman" w:eastAsia="Times New Roman" w:hAnsi="Times New Roman" w:cs="Times New Roman"/>
                <w:b/>
                <w:sz w:val="20"/>
                <w:szCs w:val="20"/>
              </w:rPr>
            </w:pPr>
            <w:r w:rsidRPr="00DB7881">
              <w:rPr>
                <w:rFonts w:ascii="Times New Roman" w:eastAsia="Times New Roman" w:hAnsi="Times New Roman" w:cs="Times New Roman"/>
                <w:b/>
                <w:sz w:val="20"/>
                <w:szCs w:val="20"/>
              </w:rPr>
              <w:t>02/12/2025 16:00</w:t>
            </w:r>
          </w:p>
          <w:p w:rsidR="00DB7881" w:rsidRDefault="00DB7881" w:rsidP="00DB7881">
            <w:pPr>
              <w:shd w:val="clear" w:color="auto" w:fill="FFFFFF"/>
              <w:spacing w:after="0" w:line="240" w:lineRule="auto"/>
              <w:rPr>
                <w:rFonts w:ascii="Times New Roman" w:eastAsia="Times New Roman" w:hAnsi="Times New Roman" w:cs="Times New Roman"/>
                <w:sz w:val="20"/>
                <w:szCs w:val="20"/>
              </w:rPr>
            </w:pPr>
          </w:p>
          <w:p w:rsidR="00DB7881" w:rsidRDefault="00DB7881" w:rsidP="00DB7881">
            <w:pPr>
              <w:shd w:val="clear" w:color="auto" w:fill="FFFFFF"/>
              <w:spacing w:after="0" w:line="240" w:lineRule="auto"/>
              <w:rPr>
                <w:rFonts w:ascii="Times New Roman" w:eastAsia="Times New Roman" w:hAnsi="Times New Roman" w:cs="Times New Roman"/>
                <w:sz w:val="20"/>
                <w:szCs w:val="20"/>
              </w:rPr>
            </w:pPr>
            <w:r w:rsidRPr="00DB7881">
              <w:rPr>
                <w:rFonts w:ascii="Times New Roman" w:eastAsia="Times New Roman" w:hAnsi="Times New Roman" w:cs="Times New Roman"/>
                <w:sz w:val="20"/>
                <w:szCs w:val="20"/>
              </w:rPr>
              <w:t>Проект нормативов допустимых выбросов для ТОО "ИСИ Гипс Индер" на период разработки гипсового камня из Западного отвала вскрышных пород Индерского месторождения 102.</w:t>
            </w:r>
          </w:p>
          <w:p w:rsidR="00DB7881" w:rsidRPr="00DB7881" w:rsidRDefault="00DB7881" w:rsidP="00DB7881">
            <w:pPr>
              <w:shd w:val="clear" w:color="auto" w:fill="FFFFFF"/>
              <w:spacing w:after="0" w:line="240" w:lineRule="auto"/>
              <w:rPr>
                <w:rFonts w:ascii="Times New Roman" w:eastAsia="Times New Roman" w:hAnsi="Times New Roman" w:cs="Times New Roman"/>
                <w:sz w:val="20"/>
                <w:szCs w:val="20"/>
              </w:rPr>
            </w:pPr>
          </w:p>
          <w:p w:rsidR="00E9256B" w:rsidRPr="00BE41CD" w:rsidRDefault="00DB7881" w:rsidP="00DB7881">
            <w:pPr>
              <w:shd w:val="clear" w:color="auto" w:fill="FFFFFF"/>
              <w:spacing w:after="0" w:line="240" w:lineRule="auto"/>
              <w:rPr>
                <w:rFonts w:ascii="Times New Roman" w:eastAsia="Times New Roman" w:hAnsi="Times New Roman" w:cs="Times New Roman"/>
                <w:sz w:val="20"/>
                <w:szCs w:val="20"/>
              </w:rPr>
            </w:pPr>
            <w:r w:rsidRPr="00BE41CD">
              <w:rPr>
                <w:rFonts w:ascii="Times New Roman" w:eastAsia="Times New Roman" w:hAnsi="Times New Roman" w:cs="Times New Roman"/>
                <w:sz w:val="20"/>
                <w:szCs w:val="20"/>
              </w:rPr>
              <w:lastRenderedPageBreak/>
              <w:t>Заявитель: "" ИСИ ГИПС ИНДЕР"" жауапкершілігі шектеулі серіктестігі</w:t>
            </w:r>
          </w:p>
          <w:p w:rsidR="00DB7881" w:rsidRPr="00BE41CD" w:rsidRDefault="00DB7881" w:rsidP="00DB7881">
            <w:pPr>
              <w:shd w:val="clear" w:color="auto" w:fill="FFFFFF"/>
              <w:spacing w:after="0" w:line="240" w:lineRule="auto"/>
              <w:rPr>
                <w:rFonts w:ascii="Times New Roman" w:eastAsia="Times New Roman" w:hAnsi="Times New Roman" w:cs="Times New Roman"/>
                <w:sz w:val="20"/>
                <w:szCs w:val="20"/>
              </w:rPr>
            </w:pPr>
          </w:p>
          <w:p w:rsidR="00DB7881" w:rsidRPr="00BE41CD" w:rsidRDefault="00DB7881" w:rsidP="00DB7881">
            <w:pPr>
              <w:shd w:val="clear" w:color="auto" w:fill="FFFFFF"/>
              <w:spacing w:after="0" w:line="240" w:lineRule="auto"/>
              <w:rPr>
                <w:rFonts w:ascii="Times New Roman" w:eastAsia="Times New Roman" w:hAnsi="Times New Roman" w:cs="Times New Roman"/>
                <w:b/>
                <w:sz w:val="20"/>
                <w:szCs w:val="20"/>
              </w:rPr>
            </w:pPr>
            <w:r w:rsidRPr="00BE41CD">
              <w:rPr>
                <w:rFonts w:ascii="Times New Roman" w:eastAsia="Times New Roman" w:hAnsi="Times New Roman" w:cs="Times New Roman"/>
                <w:b/>
                <w:sz w:val="20"/>
                <w:szCs w:val="20"/>
              </w:rPr>
              <w:t>Размещено на Информационной системе: 08.12.2025</w:t>
            </w:r>
          </w:p>
          <w:p w:rsidR="00DB7881" w:rsidRPr="00BE41CD" w:rsidRDefault="00DB7881" w:rsidP="00DB7881">
            <w:pPr>
              <w:shd w:val="clear" w:color="auto" w:fill="FFFFFF"/>
              <w:spacing w:after="0" w:line="240" w:lineRule="auto"/>
              <w:rPr>
                <w:rFonts w:ascii="Times New Roman" w:eastAsia="Times New Roman" w:hAnsi="Times New Roman" w:cs="Times New Roman"/>
                <w:b/>
                <w:sz w:val="20"/>
                <w:szCs w:val="20"/>
              </w:rPr>
            </w:pPr>
          </w:p>
          <w:p w:rsidR="00DB7881" w:rsidRPr="00BE41CD" w:rsidRDefault="00DB7881" w:rsidP="00DB7881">
            <w:pPr>
              <w:shd w:val="clear" w:color="auto" w:fill="FFFFFF"/>
              <w:spacing w:after="0" w:line="240" w:lineRule="auto"/>
              <w:rPr>
                <w:rFonts w:ascii="Times New Roman" w:eastAsia="Times New Roman" w:hAnsi="Times New Roman" w:cs="Times New Roman"/>
                <w:sz w:val="20"/>
                <w:szCs w:val="20"/>
              </w:rPr>
            </w:pPr>
            <w:r w:rsidRPr="00BE41CD">
              <w:rPr>
                <w:rFonts w:ascii="Times New Roman" w:eastAsia="Times New Roman" w:hAnsi="Times New Roman" w:cs="Times New Roman"/>
                <w:b/>
                <w:sz w:val="20"/>
                <w:szCs w:val="20"/>
              </w:rPr>
              <w:t>Размещено на ИР: 08.12.2025</w:t>
            </w:r>
          </w:p>
        </w:tc>
        <w:tc>
          <w:tcPr>
            <w:tcW w:w="982" w:type="dxa"/>
            <w:shd w:val="clear" w:color="auto" w:fill="auto"/>
          </w:tcPr>
          <w:p w:rsidR="00E9256B" w:rsidRPr="00BE41CD" w:rsidRDefault="00E9256B" w:rsidP="008E6165">
            <w:pPr>
              <w:spacing w:after="0" w:line="240" w:lineRule="auto"/>
              <w:jc w:val="center"/>
              <w:rPr>
                <w:rFonts w:ascii="Times New Roman" w:eastAsia="Times New Roman" w:hAnsi="Times New Roman" w:cs="Times New Roman"/>
                <w:b/>
                <w:color w:val="FF0000"/>
                <w:sz w:val="20"/>
                <w:szCs w:val="20"/>
                <w:lang w:eastAsia="ru-RU"/>
              </w:rPr>
            </w:pPr>
          </w:p>
        </w:tc>
      </w:tr>
      <w:tr w:rsidR="00C026F5" w:rsidRPr="009340ED" w:rsidTr="003C22F9">
        <w:tc>
          <w:tcPr>
            <w:tcW w:w="427" w:type="dxa"/>
            <w:gridSpan w:val="2"/>
            <w:shd w:val="clear" w:color="auto" w:fill="auto"/>
          </w:tcPr>
          <w:p w:rsidR="00C026F5" w:rsidRPr="00BE41CD" w:rsidRDefault="00C026F5"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C026F5" w:rsidRPr="00BE41CD" w:rsidRDefault="00C026F5" w:rsidP="008E6165">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C026F5" w:rsidRPr="00B6254B" w:rsidRDefault="00C026F5"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C026F5" w:rsidRPr="00BE41CD" w:rsidRDefault="00C026F5" w:rsidP="008E6165">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712469" w:rsidRPr="008050BB" w:rsidRDefault="00712469" w:rsidP="00712469">
            <w:pPr>
              <w:shd w:val="clear" w:color="auto" w:fill="FFFFFF"/>
              <w:spacing w:after="0" w:line="240" w:lineRule="auto"/>
              <w:rPr>
                <w:rFonts w:ascii="Times New Roman" w:eastAsia="Times New Roman" w:hAnsi="Times New Roman" w:cs="Times New Roman"/>
                <w:b/>
                <w:sz w:val="20"/>
                <w:szCs w:val="20"/>
              </w:rPr>
            </w:pPr>
            <w:r w:rsidRPr="008050BB">
              <w:rPr>
                <w:rFonts w:ascii="Times New Roman" w:eastAsia="Times New Roman" w:hAnsi="Times New Roman" w:cs="Times New Roman"/>
                <w:b/>
                <w:sz w:val="20"/>
                <w:szCs w:val="20"/>
              </w:rPr>
              <w:t>02/12/2025 15:00</w:t>
            </w:r>
          </w:p>
          <w:p w:rsidR="00712469" w:rsidRPr="00712469" w:rsidRDefault="00712469" w:rsidP="00712469">
            <w:pPr>
              <w:shd w:val="clear" w:color="auto" w:fill="FFFFFF"/>
              <w:spacing w:after="0" w:line="240" w:lineRule="auto"/>
              <w:rPr>
                <w:rFonts w:ascii="Times New Roman" w:eastAsia="Times New Roman" w:hAnsi="Times New Roman" w:cs="Times New Roman"/>
                <w:sz w:val="20"/>
                <w:szCs w:val="20"/>
              </w:rPr>
            </w:pPr>
          </w:p>
          <w:p w:rsidR="00712469" w:rsidRDefault="00712469" w:rsidP="00712469">
            <w:pPr>
              <w:shd w:val="clear" w:color="auto" w:fill="FFFFFF"/>
              <w:spacing w:after="0" w:line="240" w:lineRule="auto"/>
              <w:rPr>
                <w:rFonts w:ascii="Times New Roman" w:eastAsia="Times New Roman" w:hAnsi="Times New Roman" w:cs="Times New Roman"/>
                <w:sz w:val="20"/>
                <w:szCs w:val="20"/>
              </w:rPr>
            </w:pPr>
            <w:r w:rsidRPr="00712469">
              <w:rPr>
                <w:rFonts w:ascii="Times New Roman" w:eastAsia="Times New Roman" w:hAnsi="Times New Roman" w:cs="Times New Roman"/>
                <w:sz w:val="20"/>
                <w:szCs w:val="20"/>
              </w:rPr>
              <w:t>Отчет о возможных воздействиях к плану горных работ на разработку гипсового камня из Западного отвала вскрышных пород Индерского месторождения 102 в Акжайыкском районе Западно-Казахстанской области Республики Казахстан (недропользователь ТОО "ИСИ ГИПС Индер")</w:t>
            </w:r>
          </w:p>
          <w:p w:rsidR="00712469" w:rsidRPr="00712469" w:rsidRDefault="00712469" w:rsidP="00712469">
            <w:pPr>
              <w:shd w:val="clear" w:color="auto" w:fill="FFFFFF"/>
              <w:spacing w:after="0" w:line="240" w:lineRule="auto"/>
              <w:rPr>
                <w:rFonts w:ascii="Times New Roman" w:eastAsia="Times New Roman" w:hAnsi="Times New Roman" w:cs="Times New Roman"/>
                <w:sz w:val="20"/>
                <w:szCs w:val="20"/>
              </w:rPr>
            </w:pPr>
          </w:p>
          <w:p w:rsidR="00C026F5" w:rsidRPr="00BE41CD" w:rsidRDefault="00712469" w:rsidP="00712469">
            <w:pPr>
              <w:shd w:val="clear" w:color="auto" w:fill="FFFFFF"/>
              <w:spacing w:after="0" w:line="240" w:lineRule="auto"/>
              <w:rPr>
                <w:rFonts w:ascii="Times New Roman" w:eastAsia="Times New Roman" w:hAnsi="Times New Roman" w:cs="Times New Roman"/>
                <w:sz w:val="20"/>
                <w:szCs w:val="20"/>
              </w:rPr>
            </w:pPr>
            <w:r w:rsidRPr="00BE41CD">
              <w:rPr>
                <w:rFonts w:ascii="Times New Roman" w:eastAsia="Times New Roman" w:hAnsi="Times New Roman" w:cs="Times New Roman"/>
                <w:sz w:val="20"/>
                <w:szCs w:val="20"/>
              </w:rPr>
              <w:t>Заявитель: "" ИСИ ГИПС ИНДЕР"" жауапкершілігі шектеулі серіктестігі</w:t>
            </w:r>
          </w:p>
          <w:p w:rsidR="00712469" w:rsidRPr="00BE41CD" w:rsidRDefault="00712469" w:rsidP="00712469">
            <w:pPr>
              <w:shd w:val="clear" w:color="auto" w:fill="FFFFFF"/>
              <w:spacing w:after="0" w:line="240" w:lineRule="auto"/>
              <w:rPr>
                <w:rFonts w:ascii="Times New Roman" w:eastAsia="Times New Roman" w:hAnsi="Times New Roman" w:cs="Times New Roman"/>
                <w:sz w:val="20"/>
                <w:szCs w:val="20"/>
              </w:rPr>
            </w:pPr>
          </w:p>
          <w:p w:rsidR="00712469" w:rsidRPr="00BE41CD" w:rsidRDefault="00712469" w:rsidP="00712469">
            <w:pPr>
              <w:shd w:val="clear" w:color="auto" w:fill="FFFFFF"/>
              <w:spacing w:after="0" w:line="240" w:lineRule="auto"/>
              <w:rPr>
                <w:rFonts w:ascii="Times New Roman" w:eastAsia="Times New Roman" w:hAnsi="Times New Roman" w:cs="Times New Roman"/>
                <w:b/>
                <w:sz w:val="20"/>
                <w:szCs w:val="20"/>
              </w:rPr>
            </w:pPr>
            <w:r w:rsidRPr="00BE41CD">
              <w:rPr>
                <w:rFonts w:ascii="Times New Roman" w:eastAsia="Times New Roman" w:hAnsi="Times New Roman" w:cs="Times New Roman"/>
                <w:b/>
                <w:sz w:val="20"/>
                <w:szCs w:val="20"/>
              </w:rPr>
              <w:t>Размещено на Информационной системе: 08.12.2025</w:t>
            </w:r>
          </w:p>
          <w:p w:rsidR="00712469" w:rsidRPr="00BE41CD" w:rsidRDefault="00712469" w:rsidP="00712469">
            <w:pPr>
              <w:shd w:val="clear" w:color="auto" w:fill="FFFFFF"/>
              <w:spacing w:after="0" w:line="240" w:lineRule="auto"/>
              <w:rPr>
                <w:rFonts w:ascii="Times New Roman" w:eastAsia="Times New Roman" w:hAnsi="Times New Roman" w:cs="Times New Roman"/>
                <w:b/>
                <w:sz w:val="20"/>
                <w:szCs w:val="20"/>
              </w:rPr>
            </w:pPr>
          </w:p>
          <w:p w:rsidR="00712469" w:rsidRPr="00BE41CD" w:rsidRDefault="00712469" w:rsidP="00712469">
            <w:pPr>
              <w:shd w:val="clear" w:color="auto" w:fill="FFFFFF"/>
              <w:spacing w:after="0" w:line="240" w:lineRule="auto"/>
              <w:rPr>
                <w:rFonts w:ascii="Times New Roman" w:eastAsia="Times New Roman" w:hAnsi="Times New Roman" w:cs="Times New Roman"/>
                <w:sz w:val="20"/>
                <w:szCs w:val="20"/>
              </w:rPr>
            </w:pPr>
            <w:r w:rsidRPr="00BE41CD">
              <w:rPr>
                <w:rFonts w:ascii="Times New Roman" w:eastAsia="Times New Roman" w:hAnsi="Times New Roman" w:cs="Times New Roman"/>
                <w:b/>
                <w:sz w:val="20"/>
                <w:szCs w:val="20"/>
              </w:rPr>
              <w:t>Размещено на ИР: 08.12.2025</w:t>
            </w:r>
          </w:p>
        </w:tc>
        <w:tc>
          <w:tcPr>
            <w:tcW w:w="982" w:type="dxa"/>
            <w:shd w:val="clear" w:color="auto" w:fill="auto"/>
          </w:tcPr>
          <w:p w:rsidR="00C026F5" w:rsidRPr="00BE41CD" w:rsidRDefault="00C026F5" w:rsidP="008E6165">
            <w:pPr>
              <w:spacing w:after="0" w:line="240" w:lineRule="auto"/>
              <w:jc w:val="center"/>
              <w:rPr>
                <w:rFonts w:ascii="Times New Roman" w:eastAsia="Times New Roman" w:hAnsi="Times New Roman" w:cs="Times New Roman"/>
                <w:b/>
                <w:color w:val="FF0000"/>
                <w:sz w:val="20"/>
                <w:szCs w:val="20"/>
                <w:lang w:eastAsia="ru-RU"/>
              </w:rPr>
            </w:pPr>
          </w:p>
        </w:tc>
      </w:tr>
      <w:tr w:rsidR="00333711" w:rsidRPr="00210E3E" w:rsidTr="003C22F9">
        <w:tc>
          <w:tcPr>
            <w:tcW w:w="427" w:type="dxa"/>
            <w:gridSpan w:val="2"/>
            <w:shd w:val="clear" w:color="auto" w:fill="auto"/>
          </w:tcPr>
          <w:p w:rsidR="00333711" w:rsidRPr="00BE41CD" w:rsidRDefault="00333711"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3711" w:rsidRPr="00BE41CD" w:rsidRDefault="00333711" w:rsidP="008E6165">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333711" w:rsidRPr="00B6254B" w:rsidRDefault="00333711"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333711" w:rsidRPr="00BE41CD" w:rsidRDefault="00333711" w:rsidP="008E6165">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210E3E" w:rsidRPr="00BE41CD" w:rsidRDefault="00210E3E" w:rsidP="00210E3E">
            <w:pPr>
              <w:shd w:val="clear" w:color="auto" w:fill="FFFFFF"/>
              <w:spacing w:after="0" w:line="240" w:lineRule="auto"/>
              <w:rPr>
                <w:rFonts w:ascii="Times New Roman" w:eastAsia="Times New Roman" w:hAnsi="Times New Roman" w:cs="Times New Roman"/>
                <w:b/>
                <w:sz w:val="20"/>
                <w:szCs w:val="20"/>
              </w:rPr>
            </w:pPr>
            <w:r w:rsidRPr="00BE41CD">
              <w:rPr>
                <w:rFonts w:ascii="Times New Roman" w:eastAsia="Times New Roman" w:hAnsi="Times New Roman" w:cs="Times New Roman"/>
                <w:b/>
                <w:sz w:val="20"/>
                <w:szCs w:val="20"/>
              </w:rPr>
              <w:t>30/10/2025 11:00</w:t>
            </w:r>
          </w:p>
          <w:p w:rsidR="00210E3E" w:rsidRDefault="00210E3E" w:rsidP="00210E3E">
            <w:pPr>
              <w:shd w:val="clear" w:color="auto" w:fill="FFFFFF"/>
              <w:spacing w:after="0" w:line="240" w:lineRule="auto"/>
              <w:rPr>
                <w:rFonts w:ascii="Times New Roman" w:eastAsia="Times New Roman" w:hAnsi="Times New Roman" w:cs="Times New Roman"/>
                <w:sz w:val="20"/>
                <w:szCs w:val="20"/>
              </w:rPr>
            </w:pPr>
          </w:p>
          <w:p w:rsidR="00210E3E" w:rsidRDefault="00210E3E" w:rsidP="00210E3E">
            <w:pPr>
              <w:shd w:val="clear" w:color="auto" w:fill="FFFFFF"/>
              <w:spacing w:after="0" w:line="240" w:lineRule="auto"/>
              <w:rPr>
                <w:rFonts w:ascii="Times New Roman" w:eastAsia="Times New Roman" w:hAnsi="Times New Roman" w:cs="Times New Roman"/>
                <w:sz w:val="20"/>
                <w:szCs w:val="20"/>
              </w:rPr>
            </w:pPr>
            <w:r w:rsidRPr="00210E3E">
              <w:rPr>
                <w:rFonts w:ascii="Times New Roman" w:eastAsia="Times New Roman" w:hAnsi="Times New Roman" w:cs="Times New Roman"/>
                <w:sz w:val="20"/>
                <w:szCs w:val="20"/>
              </w:rPr>
              <w:t>Проект нормативов допустимых выбросов, программа управления отходами, программа производственного экологического контроля, план мероприятий по ООС для ГУ "Аппарат акима сельского округа Бейбітшілік"</w:t>
            </w:r>
          </w:p>
          <w:p w:rsidR="00B15F24" w:rsidRPr="00210E3E" w:rsidRDefault="00B15F24" w:rsidP="00210E3E">
            <w:pPr>
              <w:shd w:val="clear" w:color="auto" w:fill="FFFFFF"/>
              <w:spacing w:after="0" w:line="240" w:lineRule="auto"/>
              <w:rPr>
                <w:rFonts w:ascii="Times New Roman" w:eastAsia="Times New Roman" w:hAnsi="Times New Roman" w:cs="Times New Roman"/>
                <w:sz w:val="20"/>
                <w:szCs w:val="20"/>
              </w:rPr>
            </w:pPr>
          </w:p>
          <w:p w:rsidR="00333711" w:rsidRDefault="00210E3E" w:rsidP="00210E3E">
            <w:pPr>
              <w:shd w:val="clear" w:color="auto" w:fill="FFFFFF"/>
              <w:spacing w:after="0" w:line="240" w:lineRule="auto"/>
              <w:rPr>
                <w:rFonts w:ascii="Times New Roman" w:eastAsia="Times New Roman" w:hAnsi="Times New Roman" w:cs="Times New Roman"/>
                <w:sz w:val="20"/>
                <w:szCs w:val="20"/>
              </w:rPr>
            </w:pPr>
            <w:r w:rsidRPr="00210E3E">
              <w:rPr>
                <w:rFonts w:ascii="Times New Roman" w:eastAsia="Times New Roman" w:hAnsi="Times New Roman" w:cs="Times New Roman"/>
                <w:sz w:val="20"/>
                <w:szCs w:val="20"/>
              </w:rPr>
              <w:t>Заявитель: Государственное учреждение "Аппарат акима сельского округа Бейбітшілік"</w:t>
            </w:r>
          </w:p>
          <w:p w:rsidR="00210E3E" w:rsidRDefault="00210E3E" w:rsidP="00210E3E">
            <w:pPr>
              <w:shd w:val="clear" w:color="auto" w:fill="FFFFFF"/>
              <w:spacing w:after="0" w:line="240" w:lineRule="auto"/>
              <w:rPr>
                <w:rFonts w:ascii="Times New Roman" w:eastAsia="Times New Roman" w:hAnsi="Times New Roman" w:cs="Times New Roman"/>
                <w:sz w:val="20"/>
                <w:szCs w:val="20"/>
              </w:rPr>
            </w:pPr>
          </w:p>
          <w:p w:rsidR="00210E3E" w:rsidRPr="00B15F24" w:rsidRDefault="00210E3E" w:rsidP="00210E3E">
            <w:pPr>
              <w:shd w:val="clear" w:color="auto" w:fill="FFFFFF"/>
              <w:spacing w:after="0" w:line="240" w:lineRule="auto"/>
              <w:rPr>
                <w:rFonts w:ascii="Times New Roman" w:eastAsia="Times New Roman" w:hAnsi="Times New Roman" w:cs="Times New Roman"/>
                <w:sz w:val="20"/>
                <w:szCs w:val="20"/>
              </w:rPr>
            </w:pPr>
          </w:p>
          <w:p w:rsidR="00210E3E" w:rsidRPr="00BE41CD" w:rsidRDefault="00210E3E" w:rsidP="00210E3E">
            <w:pPr>
              <w:shd w:val="clear" w:color="auto" w:fill="FFFFFF"/>
              <w:spacing w:after="0" w:line="240" w:lineRule="auto"/>
              <w:rPr>
                <w:rFonts w:ascii="Times New Roman" w:eastAsia="Times New Roman" w:hAnsi="Times New Roman" w:cs="Times New Roman"/>
                <w:b/>
                <w:sz w:val="20"/>
                <w:szCs w:val="20"/>
              </w:rPr>
            </w:pPr>
            <w:r w:rsidRPr="00BE41CD">
              <w:rPr>
                <w:rFonts w:ascii="Times New Roman" w:eastAsia="Times New Roman" w:hAnsi="Times New Roman" w:cs="Times New Roman"/>
                <w:b/>
                <w:sz w:val="20"/>
                <w:szCs w:val="20"/>
              </w:rPr>
              <w:t>Размещено на Информационной системе: 05.11.2025</w:t>
            </w:r>
          </w:p>
          <w:p w:rsidR="00210E3E" w:rsidRPr="00BE41CD" w:rsidRDefault="00210E3E" w:rsidP="00210E3E">
            <w:pPr>
              <w:shd w:val="clear" w:color="auto" w:fill="FFFFFF"/>
              <w:spacing w:after="0" w:line="240" w:lineRule="auto"/>
              <w:rPr>
                <w:rFonts w:ascii="Times New Roman" w:eastAsia="Times New Roman" w:hAnsi="Times New Roman" w:cs="Times New Roman"/>
                <w:b/>
                <w:sz w:val="20"/>
                <w:szCs w:val="20"/>
              </w:rPr>
            </w:pPr>
          </w:p>
          <w:p w:rsidR="00210E3E" w:rsidRPr="00210E3E" w:rsidRDefault="00210E3E" w:rsidP="00210E3E">
            <w:pPr>
              <w:shd w:val="clear" w:color="auto" w:fill="FFFFFF"/>
              <w:spacing w:after="0" w:line="240" w:lineRule="auto"/>
              <w:rPr>
                <w:rFonts w:ascii="Times New Roman" w:eastAsia="Times New Roman" w:hAnsi="Times New Roman" w:cs="Times New Roman"/>
                <w:sz w:val="20"/>
                <w:szCs w:val="20"/>
              </w:rPr>
            </w:pPr>
            <w:r w:rsidRPr="00BE41CD">
              <w:rPr>
                <w:rFonts w:ascii="Times New Roman" w:eastAsia="Times New Roman" w:hAnsi="Times New Roman" w:cs="Times New Roman"/>
                <w:b/>
                <w:sz w:val="20"/>
                <w:szCs w:val="20"/>
              </w:rPr>
              <w:t>Размещено на ИР: 05.11.2025</w:t>
            </w:r>
          </w:p>
        </w:tc>
        <w:tc>
          <w:tcPr>
            <w:tcW w:w="982" w:type="dxa"/>
            <w:shd w:val="clear" w:color="auto" w:fill="auto"/>
          </w:tcPr>
          <w:p w:rsidR="00333711" w:rsidRPr="00210E3E" w:rsidRDefault="00333711" w:rsidP="008E6165">
            <w:pPr>
              <w:spacing w:after="0" w:line="240" w:lineRule="auto"/>
              <w:jc w:val="center"/>
              <w:rPr>
                <w:rFonts w:ascii="Times New Roman" w:eastAsia="Times New Roman" w:hAnsi="Times New Roman" w:cs="Times New Roman"/>
                <w:b/>
                <w:color w:val="FF0000"/>
                <w:sz w:val="20"/>
                <w:szCs w:val="20"/>
                <w:lang w:eastAsia="ru-RU"/>
              </w:rPr>
            </w:pPr>
          </w:p>
        </w:tc>
      </w:tr>
      <w:tr w:rsidR="00333711" w:rsidRPr="00210E3E" w:rsidTr="003C22F9">
        <w:tc>
          <w:tcPr>
            <w:tcW w:w="427" w:type="dxa"/>
            <w:gridSpan w:val="2"/>
            <w:shd w:val="clear" w:color="auto" w:fill="auto"/>
          </w:tcPr>
          <w:p w:rsidR="00333711" w:rsidRPr="00210E3E" w:rsidRDefault="00333711"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3711" w:rsidRPr="00210E3E" w:rsidRDefault="00333711" w:rsidP="008E6165">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333711" w:rsidRPr="00B6254B" w:rsidRDefault="00333711"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333711" w:rsidRPr="00210E3E" w:rsidRDefault="00333711" w:rsidP="008E6165">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B15F24" w:rsidRPr="00295B6D" w:rsidRDefault="00B15F24" w:rsidP="00B15F24">
            <w:pPr>
              <w:shd w:val="clear" w:color="auto" w:fill="FFFFFF"/>
              <w:spacing w:after="0" w:line="240" w:lineRule="auto"/>
              <w:rPr>
                <w:rFonts w:ascii="Times New Roman" w:eastAsia="Times New Roman" w:hAnsi="Times New Roman" w:cs="Times New Roman"/>
                <w:b/>
                <w:sz w:val="20"/>
                <w:szCs w:val="20"/>
              </w:rPr>
            </w:pPr>
            <w:r w:rsidRPr="00295B6D">
              <w:rPr>
                <w:rFonts w:ascii="Times New Roman" w:eastAsia="Times New Roman" w:hAnsi="Times New Roman" w:cs="Times New Roman"/>
                <w:b/>
                <w:sz w:val="20"/>
                <w:szCs w:val="20"/>
              </w:rPr>
              <w:t>31/10/2025 11:00</w:t>
            </w:r>
          </w:p>
          <w:p w:rsidR="00B15F24" w:rsidRDefault="00B15F24" w:rsidP="00B15F24">
            <w:pPr>
              <w:shd w:val="clear" w:color="auto" w:fill="FFFFFF"/>
              <w:spacing w:after="0" w:line="240" w:lineRule="auto"/>
              <w:rPr>
                <w:rFonts w:ascii="Times New Roman" w:eastAsia="Times New Roman" w:hAnsi="Times New Roman" w:cs="Times New Roman"/>
                <w:sz w:val="20"/>
                <w:szCs w:val="20"/>
              </w:rPr>
            </w:pPr>
          </w:p>
          <w:p w:rsidR="00B15F24" w:rsidRDefault="00B15F24" w:rsidP="00B15F24">
            <w:pPr>
              <w:shd w:val="clear" w:color="auto" w:fill="FFFFFF"/>
              <w:spacing w:after="0" w:line="240" w:lineRule="auto"/>
              <w:rPr>
                <w:rFonts w:ascii="Times New Roman" w:eastAsia="Times New Roman" w:hAnsi="Times New Roman" w:cs="Times New Roman"/>
                <w:sz w:val="20"/>
                <w:szCs w:val="20"/>
              </w:rPr>
            </w:pPr>
            <w:r w:rsidRPr="00B15F24">
              <w:rPr>
                <w:rFonts w:ascii="Times New Roman" w:eastAsia="Times New Roman" w:hAnsi="Times New Roman" w:cs="Times New Roman"/>
                <w:sz w:val="20"/>
                <w:szCs w:val="20"/>
              </w:rPr>
              <w:lastRenderedPageBreak/>
              <w:t>Проект НДВ загрязняющих веществ в атмосферных воздух,ПУО,ППЭК,ПМ для ТОО «ICMRecycling» (АйСиЭм Ресайклинг)</w:t>
            </w:r>
          </w:p>
          <w:p w:rsidR="00B15F24" w:rsidRPr="00B15F24" w:rsidRDefault="00B15F24" w:rsidP="00B15F24">
            <w:pPr>
              <w:shd w:val="clear" w:color="auto" w:fill="FFFFFF"/>
              <w:spacing w:after="0" w:line="240" w:lineRule="auto"/>
              <w:rPr>
                <w:rFonts w:ascii="Times New Roman" w:eastAsia="Times New Roman" w:hAnsi="Times New Roman" w:cs="Times New Roman"/>
                <w:sz w:val="20"/>
                <w:szCs w:val="20"/>
              </w:rPr>
            </w:pPr>
          </w:p>
          <w:p w:rsidR="00333711" w:rsidRDefault="00B15F24" w:rsidP="00B15F24">
            <w:pPr>
              <w:shd w:val="clear" w:color="auto" w:fill="FFFFFF"/>
              <w:spacing w:after="0" w:line="240" w:lineRule="auto"/>
              <w:rPr>
                <w:rFonts w:ascii="Times New Roman" w:eastAsia="Times New Roman" w:hAnsi="Times New Roman" w:cs="Times New Roman"/>
                <w:sz w:val="20"/>
                <w:szCs w:val="20"/>
              </w:rPr>
            </w:pPr>
            <w:r w:rsidRPr="00B15F24">
              <w:rPr>
                <w:rFonts w:ascii="Times New Roman" w:eastAsia="Times New Roman" w:hAnsi="Times New Roman" w:cs="Times New Roman"/>
                <w:sz w:val="20"/>
                <w:szCs w:val="20"/>
              </w:rPr>
              <w:t>Заявитель: Товарищество с ограниченной ответственностью ""ICM Recycling"" (АйСиЭм Ресайклинг)</w:t>
            </w:r>
          </w:p>
          <w:p w:rsidR="00B15F24" w:rsidRDefault="00B15F24" w:rsidP="00B15F24">
            <w:pPr>
              <w:shd w:val="clear" w:color="auto" w:fill="FFFFFF"/>
              <w:spacing w:after="0" w:line="240" w:lineRule="auto"/>
              <w:rPr>
                <w:rFonts w:ascii="Times New Roman" w:eastAsia="Times New Roman" w:hAnsi="Times New Roman" w:cs="Times New Roman"/>
                <w:sz w:val="20"/>
                <w:szCs w:val="20"/>
              </w:rPr>
            </w:pPr>
          </w:p>
          <w:p w:rsidR="00B15F24" w:rsidRPr="00BE41CD" w:rsidRDefault="00B15F24" w:rsidP="00B15F24">
            <w:pPr>
              <w:shd w:val="clear" w:color="auto" w:fill="FFFFFF"/>
              <w:spacing w:after="0" w:line="240" w:lineRule="auto"/>
              <w:rPr>
                <w:rFonts w:ascii="Times New Roman" w:eastAsia="Times New Roman" w:hAnsi="Times New Roman" w:cs="Times New Roman"/>
                <w:b/>
                <w:sz w:val="20"/>
                <w:szCs w:val="20"/>
              </w:rPr>
            </w:pPr>
            <w:r w:rsidRPr="00BE41CD">
              <w:rPr>
                <w:rFonts w:ascii="Times New Roman" w:eastAsia="Times New Roman" w:hAnsi="Times New Roman" w:cs="Times New Roman"/>
                <w:b/>
                <w:sz w:val="20"/>
                <w:szCs w:val="20"/>
              </w:rPr>
              <w:t>Размещено на Информационной системе: 05.11.2025</w:t>
            </w:r>
          </w:p>
          <w:p w:rsidR="00B15F24" w:rsidRPr="00BE41CD" w:rsidRDefault="00B15F24" w:rsidP="00B15F24">
            <w:pPr>
              <w:shd w:val="clear" w:color="auto" w:fill="FFFFFF"/>
              <w:spacing w:after="0" w:line="240" w:lineRule="auto"/>
              <w:rPr>
                <w:rFonts w:ascii="Times New Roman" w:eastAsia="Times New Roman" w:hAnsi="Times New Roman" w:cs="Times New Roman"/>
                <w:b/>
                <w:sz w:val="20"/>
                <w:szCs w:val="20"/>
              </w:rPr>
            </w:pPr>
          </w:p>
          <w:p w:rsidR="00B15F24" w:rsidRPr="00210E3E" w:rsidRDefault="00B15F24" w:rsidP="00B15F24">
            <w:pPr>
              <w:shd w:val="clear" w:color="auto" w:fill="FFFFFF"/>
              <w:spacing w:after="0" w:line="240" w:lineRule="auto"/>
              <w:rPr>
                <w:rFonts w:ascii="Times New Roman" w:eastAsia="Times New Roman" w:hAnsi="Times New Roman" w:cs="Times New Roman"/>
                <w:sz w:val="20"/>
                <w:szCs w:val="20"/>
              </w:rPr>
            </w:pPr>
            <w:r w:rsidRPr="00BE41CD">
              <w:rPr>
                <w:rFonts w:ascii="Times New Roman" w:eastAsia="Times New Roman" w:hAnsi="Times New Roman" w:cs="Times New Roman"/>
                <w:b/>
                <w:sz w:val="20"/>
                <w:szCs w:val="20"/>
              </w:rPr>
              <w:t>Размещено на ИР: 06.11.2025</w:t>
            </w:r>
          </w:p>
        </w:tc>
        <w:tc>
          <w:tcPr>
            <w:tcW w:w="982" w:type="dxa"/>
            <w:shd w:val="clear" w:color="auto" w:fill="auto"/>
          </w:tcPr>
          <w:p w:rsidR="00333711" w:rsidRPr="00210E3E" w:rsidRDefault="00333711" w:rsidP="008E6165">
            <w:pPr>
              <w:spacing w:after="0" w:line="240" w:lineRule="auto"/>
              <w:jc w:val="center"/>
              <w:rPr>
                <w:rFonts w:ascii="Times New Roman" w:eastAsia="Times New Roman" w:hAnsi="Times New Roman" w:cs="Times New Roman"/>
                <w:b/>
                <w:color w:val="FF0000"/>
                <w:sz w:val="20"/>
                <w:szCs w:val="20"/>
                <w:lang w:eastAsia="ru-RU"/>
              </w:rPr>
            </w:pPr>
          </w:p>
        </w:tc>
      </w:tr>
      <w:tr w:rsidR="00333711" w:rsidRPr="00210E3E" w:rsidTr="003C22F9">
        <w:tc>
          <w:tcPr>
            <w:tcW w:w="427" w:type="dxa"/>
            <w:gridSpan w:val="2"/>
            <w:shd w:val="clear" w:color="auto" w:fill="auto"/>
          </w:tcPr>
          <w:p w:rsidR="00333711" w:rsidRPr="00210E3E" w:rsidRDefault="00333711"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3711" w:rsidRPr="00210E3E" w:rsidRDefault="00333711" w:rsidP="008E6165">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333711" w:rsidRPr="00B6254B" w:rsidRDefault="00333711"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333711" w:rsidRPr="00210E3E" w:rsidRDefault="00333711" w:rsidP="008E6165">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FE73CB" w:rsidRPr="00295B6D" w:rsidRDefault="00FE73CB" w:rsidP="00FE73CB">
            <w:pPr>
              <w:shd w:val="clear" w:color="auto" w:fill="FFFFFF"/>
              <w:spacing w:after="0" w:line="240" w:lineRule="auto"/>
              <w:rPr>
                <w:rFonts w:ascii="Times New Roman" w:eastAsia="Times New Roman" w:hAnsi="Times New Roman" w:cs="Times New Roman"/>
                <w:b/>
                <w:sz w:val="20"/>
                <w:szCs w:val="20"/>
              </w:rPr>
            </w:pPr>
            <w:r w:rsidRPr="00295B6D">
              <w:rPr>
                <w:rFonts w:ascii="Times New Roman" w:eastAsia="Times New Roman" w:hAnsi="Times New Roman" w:cs="Times New Roman"/>
                <w:b/>
                <w:sz w:val="20"/>
                <w:szCs w:val="20"/>
              </w:rPr>
              <w:t>31/10/2025 15:00</w:t>
            </w:r>
          </w:p>
          <w:p w:rsidR="00FE73CB" w:rsidRDefault="00FE73CB" w:rsidP="00FE73CB">
            <w:pPr>
              <w:shd w:val="clear" w:color="auto" w:fill="FFFFFF"/>
              <w:spacing w:after="0" w:line="240" w:lineRule="auto"/>
              <w:rPr>
                <w:rFonts w:ascii="Times New Roman" w:eastAsia="Times New Roman" w:hAnsi="Times New Roman" w:cs="Times New Roman"/>
                <w:sz w:val="20"/>
                <w:szCs w:val="20"/>
              </w:rPr>
            </w:pPr>
          </w:p>
          <w:p w:rsidR="00FE73CB" w:rsidRDefault="00FE73CB" w:rsidP="00FE73CB">
            <w:pPr>
              <w:shd w:val="clear" w:color="auto" w:fill="FFFFFF"/>
              <w:spacing w:after="0" w:line="240" w:lineRule="auto"/>
              <w:rPr>
                <w:rFonts w:ascii="Times New Roman" w:eastAsia="Times New Roman" w:hAnsi="Times New Roman" w:cs="Times New Roman"/>
                <w:sz w:val="20"/>
                <w:szCs w:val="20"/>
              </w:rPr>
            </w:pPr>
            <w:r w:rsidRPr="00FE73CB">
              <w:rPr>
                <w:rFonts w:ascii="Times New Roman" w:eastAsia="Times New Roman" w:hAnsi="Times New Roman" w:cs="Times New Roman"/>
                <w:sz w:val="20"/>
                <w:szCs w:val="20"/>
              </w:rPr>
              <w:t>Материалы для получения экологического разрешения на воздействие для ИП Карабалин Н.У. на 2025 – 2034 годы</w:t>
            </w:r>
          </w:p>
          <w:p w:rsidR="00FE73CB" w:rsidRPr="00FE73CB" w:rsidRDefault="00FE73CB" w:rsidP="00FE73CB">
            <w:pPr>
              <w:shd w:val="clear" w:color="auto" w:fill="FFFFFF"/>
              <w:spacing w:after="0" w:line="240" w:lineRule="auto"/>
              <w:rPr>
                <w:rFonts w:ascii="Times New Roman" w:eastAsia="Times New Roman" w:hAnsi="Times New Roman" w:cs="Times New Roman"/>
                <w:sz w:val="20"/>
                <w:szCs w:val="20"/>
              </w:rPr>
            </w:pPr>
          </w:p>
          <w:p w:rsidR="00333711" w:rsidRDefault="00FE73CB" w:rsidP="00FE73CB">
            <w:pPr>
              <w:shd w:val="clear" w:color="auto" w:fill="FFFFFF"/>
              <w:spacing w:after="0" w:line="240" w:lineRule="auto"/>
              <w:rPr>
                <w:rFonts w:ascii="Times New Roman" w:eastAsia="Times New Roman" w:hAnsi="Times New Roman" w:cs="Times New Roman"/>
                <w:sz w:val="20"/>
                <w:szCs w:val="20"/>
              </w:rPr>
            </w:pPr>
            <w:r w:rsidRPr="00FE73CB">
              <w:rPr>
                <w:rFonts w:ascii="Times New Roman" w:eastAsia="Times New Roman" w:hAnsi="Times New Roman" w:cs="Times New Roman"/>
                <w:sz w:val="20"/>
                <w:szCs w:val="20"/>
              </w:rPr>
              <w:t>Заявитель: НУРБЕК КАРАБАЛИН</w:t>
            </w:r>
          </w:p>
          <w:p w:rsidR="00FE73CB" w:rsidRDefault="00FE73CB" w:rsidP="00FE73CB">
            <w:pPr>
              <w:shd w:val="clear" w:color="auto" w:fill="FFFFFF"/>
              <w:spacing w:after="0" w:line="240" w:lineRule="auto"/>
              <w:rPr>
                <w:rFonts w:ascii="Times New Roman" w:eastAsia="Times New Roman" w:hAnsi="Times New Roman" w:cs="Times New Roman"/>
                <w:sz w:val="20"/>
                <w:szCs w:val="20"/>
              </w:rPr>
            </w:pPr>
          </w:p>
          <w:p w:rsidR="00FE73CB" w:rsidRPr="00BE41CD" w:rsidRDefault="00FE73CB" w:rsidP="00FE73CB">
            <w:pPr>
              <w:shd w:val="clear" w:color="auto" w:fill="FFFFFF"/>
              <w:spacing w:after="0" w:line="240" w:lineRule="auto"/>
              <w:rPr>
                <w:rFonts w:ascii="Times New Roman" w:eastAsia="Times New Roman" w:hAnsi="Times New Roman" w:cs="Times New Roman"/>
                <w:b/>
                <w:sz w:val="20"/>
                <w:szCs w:val="20"/>
              </w:rPr>
            </w:pPr>
            <w:r w:rsidRPr="00BE41CD">
              <w:rPr>
                <w:rFonts w:ascii="Times New Roman" w:eastAsia="Times New Roman" w:hAnsi="Times New Roman" w:cs="Times New Roman"/>
                <w:b/>
                <w:sz w:val="20"/>
                <w:szCs w:val="20"/>
              </w:rPr>
              <w:t>Размещено на Информационной системе: 05.11.2025</w:t>
            </w:r>
          </w:p>
          <w:p w:rsidR="00FE73CB" w:rsidRPr="00BE41CD" w:rsidRDefault="00FE73CB" w:rsidP="00FE73CB">
            <w:pPr>
              <w:shd w:val="clear" w:color="auto" w:fill="FFFFFF"/>
              <w:spacing w:after="0" w:line="240" w:lineRule="auto"/>
              <w:rPr>
                <w:rFonts w:ascii="Times New Roman" w:eastAsia="Times New Roman" w:hAnsi="Times New Roman" w:cs="Times New Roman"/>
                <w:b/>
                <w:sz w:val="20"/>
                <w:szCs w:val="20"/>
              </w:rPr>
            </w:pPr>
          </w:p>
          <w:p w:rsidR="00FE73CB" w:rsidRPr="00210E3E" w:rsidRDefault="00FE73CB" w:rsidP="00FE73CB">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lang w:val="en-US"/>
              </w:rPr>
              <w:t>Размещено на ИР: 05.11</w:t>
            </w:r>
            <w:r w:rsidRPr="00DB7881">
              <w:rPr>
                <w:rFonts w:ascii="Times New Roman" w:eastAsia="Times New Roman" w:hAnsi="Times New Roman" w:cs="Times New Roman"/>
                <w:b/>
                <w:sz w:val="20"/>
                <w:szCs w:val="20"/>
                <w:lang w:val="en-US"/>
              </w:rPr>
              <w:t>.2025</w:t>
            </w:r>
          </w:p>
        </w:tc>
        <w:tc>
          <w:tcPr>
            <w:tcW w:w="982" w:type="dxa"/>
            <w:shd w:val="clear" w:color="auto" w:fill="auto"/>
          </w:tcPr>
          <w:p w:rsidR="00333711" w:rsidRPr="00210E3E" w:rsidRDefault="00333711" w:rsidP="008E6165">
            <w:pPr>
              <w:spacing w:after="0" w:line="240" w:lineRule="auto"/>
              <w:jc w:val="center"/>
              <w:rPr>
                <w:rFonts w:ascii="Times New Roman" w:eastAsia="Times New Roman" w:hAnsi="Times New Roman" w:cs="Times New Roman"/>
                <w:b/>
                <w:color w:val="FF0000"/>
                <w:sz w:val="20"/>
                <w:szCs w:val="20"/>
                <w:lang w:eastAsia="ru-RU"/>
              </w:rPr>
            </w:pPr>
          </w:p>
        </w:tc>
      </w:tr>
      <w:tr w:rsidR="00333711" w:rsidRPr="00210E3E" w:rsidTr="003C22F9">
        <w:tc>
          <w:tcPr>
            <w:tcW w:w="427" w:type="dxa"/>
            <w:gridSpan w:val="2"/>
            <w:shd w:val="clear" w:color="auto" w:fill="auto"/>
          </w:tcPr>
          <w:p w:rsidR="00333711" w:rsidRPr="00210E3E" w:rsidRDefault="00333711"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3711" w:rsidRPr="00210E3E" w:rsidRDefault="00333711" w:rsidP="008E6165">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333711" w:rsidRPr="00B6254B" w:rsidRDefault="00333711"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333711" w:rsidRPr="00210E3E" w:rsidRDefault="00333711" w:rsidP="008E6165">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1C3AB6" w:rsidRPr="00295B6D" w:rsidRDefault="001C3AB6" w:rsidP="001C3AB6">
            <w:pPr>
              <w:shd w:val="clear" w:color="auto" w:fill="FFFFFF"/>
              <w:spacing w:after="0" w:line="240" w:lineRule="auto"/>
              <w:rPr>
                <w:rFonts w:ascii="Times New Roman" w:eastAsia="Times New Roman" w:hAnsi="Times New Roman" w:cs="Times New Roman"/>
                <w:b/>
                <w:sz w:val="20"/>
                <w:szCs w:val="20"/>
              </w:rPr>
            </w:pPr>
            <w:r w:rsidRPr="00295B6D">
              <w:rPr>
                <w:rFonts w:ascii="Times New Roman" w:eastAsia="Times New Roman" w:hAnsi="Times New Roman" w:cs="Times New Roman"/>
                <w:b/>
                <w:sz w:val="20"/>
                <w:szCs w:val="20"/>
              </w:rPr>
              <w:t>05/11/2025 16:00</w:t>
            </w:r>
          </w:p>
          <w:p w:rsidR="001C3AB6" w:rsidRDefault="001C3AB6" w:rsidP="001C3AB6">
            <w:pPr>
              <w:shd w:val="clear" w:color="auto" w:fill="FFFFFF"/>
              <w:spacing w:after="0" w:line="240" w:lineRule="auto"/>
              <w:rPr>
                <w:rFonts w:ascii="Times New Roman" w:eastAsia="Times New Roman" w:hAnsi="Times New Roman" w:cs="Times New Roman"/>
                <w:sz w:val="20"/>
                <w:szCs w:val="20"/>
              </w:rPr>
            </w:pPr>
          </w:p>
          <w:p w:rsidR="001C3AB6" w:rsidRDefault="001C3AB6" w:rsidP="001C3AB6">
            <w:pPr>
              <w:shd w:val="clear" w:color="auto" w:fill="FFFFFF"/>
              <w:spacing w:after="0" w:line="240" w:lineRule="auto"/>
              <w:rPr>
                <w:rFonts w:ascii="Times New Roman" w:eastAsia="Times New Roman" w:hAnsi="Times New Roman" w:cs="Times New Roman"/>
                <w:sz w:val="20"/>
                <w:szCs w:val="20"/>
              </w:rPr>
            </w:pPr>
            <w:r w:rsidRPr="001C3AB6">
              <w:rPr>
                <w:rFonts w:ascii="Times New Roman" w:eastAsia="Times New Roman" w:hAnsi="Times New Roman" w:cs="Times New Roman"/>
                <w:sz w:val="20"/>
                <w:szCs w:val="20"/>
              </w:rPr>
              <w:t>Общественные слушания в форме открытого собрания по проектам: Нормативы допустимых выбросов загрязняющих веществ, Программа управления отходами, Программа производственного экологического контроля, План природоохранных мероприятий, Раздел охраны окружающей среды к рабочему проекту ««Строительство производственной базы по утилизации отходов по адресу: Западно-Казахстанская область, Бурлинский район, город Аксай, Промышленная зона, земельный участок №107Н».</w:t>
            </w:r>
          </w:p>
          <w:p w:rsidR="00106EE8" w:rsidRPr="001C3AB6" w:rsidRDefault="00106EE8" w:rsidP="001C3AB6">
            <w:pPr>
              <w:shd w:val="clear" w:color="auto" w:fill="FFFFFF"/>
              <w:spacing w:after="0" w:line="240" w:lineRule="auto"/>
              <w:rPr>
                <w:rFonts w:ascii="Times New Roman" w:eastAsia="Times New Roman" w:hAnsi="Times New Roman" w:cs="Times New Roman"/>
                <w:sz w:val="20"/>
                <w:szCs w:val="20"/>
              </w:rPr>
            </w:pPr>
          </w:p>
          <w:p w:rsidR="00333711" w:rsidRDefault="001C3AB6" w:rsidP="001C3AB6">
            <w:pPr>
              <w:shd w:val="clear" w:color="auto" w:fill="FFFFFF"/>
              <w:spacing w:after="0" w:line="240" w:lineRule="auto"/>
              <w:rPr>
                <w:rFonts w:ascii="Times New Roman" w:eastAsia="Times New Roman" w:hAnsi="Times New Roman" w:cs="Times New Roman"/>
                <w:sz w:val="20"/>
                <w:szCs w:val="20"/>
              </w:rPr>
            </w:pPr>
            <w:r w:rsidRPr="001C3AB6">
              <w:rPr>
                <w:rFonts w:ascii="Times New Roman" w:eastAsia="Times New Roman" w:hAnsi="Times New Roman" w:cs="Times New Roman"/>
                <w:sz w:val="20"/>
                <w:szCs w:val="20"/>
              </w:rPr>
              <w:t>Заявитель: Товарищество с ограниченной ответственностью ""ЭкоПром-Аксай""</w:t>
            </w:r>
          </w:p>
          <w:p w:rsidR="001C3AB6" w:rsidRDefault="001C3AB6" w:rsidP="001C3AB6">
            <w:pPr>
              <w:shd w:val="clear" w:color="auto" w:fill="FFFFFF"/>
              <w:spacing w:after="0" w:line="240" w:lineRule="auto"/>
              <w:rPr>
                <w:rFonts w:ascii="Times New Roman" w:eastAsia="Times New Roman" w:hAnsi="Times New Roman" w:cs="Times New Roman"/>
                <w:sz w:val="20"/>
                <w:szCs w:val="20"/>
              </w:rPr>
            </w:pPr>
          </w:p>
          <w:p w:rsidR="001C3AB6" w:rsidRPr="00BE41CD" w:rsidRDefault="001C3AB6" w:rsidP="001C3AB6">
            <w:pPr>
              <w:shd w:val="clear" w:color="auto" w:fill="FFFFFF"/>
              <w:spacing w:after="0" w:line="240" w:lineRule="auto"/>
              <w:rPr>
                <w:rFonts w:ascii="Times New Roman" w:eastAsia="Times New Roman" w:hAnsi="Times New Roman" w:cs="Times New Roman"/>
                <w:b/>
                <w:sz w:val="20"/>
                <w:szCs w:val="20"/>
              </w:rPr>
            </w:pPr>
            <w:r w:rsidRPr="00BE41CD">
              <w:rPr>
                <w:rFonts w:ascii="Times New Roman" w:eastAsia="Times New Roman" w:hAnsi="Times New Roman" w:cs="Times New Roman"/>
                <w:b/>
                <w:sz w:val="20"/>
                <w:szCs w:val="20"/>
              </w:rPr>
              <w:t>Размещено на Информационной системе: 07.11.2025</w:t>
            </w:r>
          </w:p>
          <w:p w:rsidR="001C3AB6" w:rsidRPr="00BE41CD" w:rsidRDefault="001C3AB6" w:rsidP="001C3AB6">
            <w:pPr>
              <w:shd w:val="clear" w:color="auto" w:fill="FFFFFF"/>
              <w:spacing w:after="0" w:line="240" w:lineRule="auto"/>
              <w:rPr>
                <w:rFonts w:ascii="Times New Roman" w:eastAsia="Times New Roman" w:hAnsi="Times New Roman" w:cs="Times New Roman"/>
                <w:b/>
                <w:sz w:val="20"/>
                <w:szCs w:val="20"/>
              </w:rPr>
            </w:pPr>
          </w:p>
          <w:p w:rsidR="001C3AB6" w:rsidRPr="00210E3E" w:rsidRDefault="001C3AB6" w:rsidP="001C3AB6">
            <w:pPr>
              <w:shd w:val="clear" w:color="auto" w:fill="FFFFFF"/>
              <w:spacing w:after="0" w:line="240" w:lineRule="auto"/>
              <w:rPr>
                <w:rFonts w:ascii="Times New Roman" w:eastAsia="Times New Roman" w:hAnsi="Times New Roman" w:cs="Times New Roman"/>
                <w:sz w:val="20"/>
                <w:szCs w:val="20"/>
              </w:rPr>
            </w:pPr>
            <w:r w:rsidRPr="00BE41CD">
              <w:rPr>
                <w:rFonts w:ascii="Times New Roman" w:eastAsia="Times New Roman" w:hAnsi="Times New Roman" w:cs="Times New Roman"/>
                <w:b/>
                <w:sz w:val="20"/>
                <w:szCs w:val="20"/>
              </w:rPr>
              <w:t>Размещено на ИР: 07.11.2025</w:t>
            </w:r>
          </w:p>
        </w:tc>
        <w:tc>
          <w:tcPr>
            <w:tcW w:w="982" w:type="dxa"/>
            <w:shd w:val="clear" w:color="auto" w:fill="auto"/>
          </w:tcPr>
          <w:p w:rsidR="00333711" w:rsidRPr="00210E3E" w:rsidRDefault="00333711" w:rsidP="008E6165">
            <w:pPr>
              <w:spacing w:after="0" w:line="240" w:lineRule="auto"/>
              <w:jc w:val="center"/>
              <w:rPr>
                <w:rFonts w:ascii="Times New Roman" w:eastAsia="Times New Roman" w:hAnsi="Times New Roman" w:cs="Times New Roman"/>
                <w:b/>
                <w:color w:val="FF0000"/>
                <w:sz w:val="20"/>
                <w:szCs w:val="20"/>
                <w:lang w:eastAsia="ru-RU"/>
              </w:rPr>
            </w:pPr>
          </w:p>
        </w:tc>
      </w:tr>
      <w:tr w:rsidR="00333711" w:rsidRPr="00210E3E" w:rsidTr="003C22F9">
        <w:tc>
          <w:tcPr>
            <w:tcW w:w="427" w:type="dxa"/>
            <w:gridSpan w:val="2"/>
            <w:shd w:val="clear" w:color="auto" w:fill="auto"/>
          </w:tcPr>
          <w:p w:rsidR="00333711" w:rsidRPr="00210E3E" w:rsidRDefault="00333711"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3711" w:rsidRPr="00210E3E" w:rsidRDefault="00333711" w:rsidP="008E6165">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333711" w:rsidRPr="00B6254B" w:rsidRDefault="00333711"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333711" w:rsidRPr="00210E3E" w:rsidRDefault="00333711" w:rsidP="008E6165">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6541E1" w:rsidRPr="006541E1" w:rsidRDefault="006541E1" w:rsidP="006541E1">
            <w:pPr>
              <w:shd w:val="clear" w:color="auto" w:fill="FFFFFF"/>
              <w:spacing w:after="0" w:line="240" w:lineRule="auto"/>
              <w:rPr>
                <w:rFonts w:ascii="Times New Roman" w:eastAsia="Times New Roman" w:hAnsi="Times New Roman" w:cs="Times New Roman"/>
                <w:b/>
                <w:sz w:val="20"/>
                <w:szCs w:val="20"/>
              </w:rPr>
            </w:pPr>
            <w:r w:rsidRPr="006541E1">
              <w:rPr>
                <w:rFonts w:ascii="Times New Roman" w:eastAsia="Times New Roman" w:hAnsi="Times New Roman" w:cs="Times New Roman"/>
                <w:b/>
                <w:sz w:val="20"/>
                <w:szCs w:val="20"/>
              </w:rPr>
              <w:t>05/12/2025 15:00</w:t>
            </w:r>
          </w:p>
          <w:p w:rsidR="006541E1" w:rsidRDefault="006541E1" w:rsidP="006541E1">
            <w:pPr>
              <w:shd w:val="clear" w:color="auto" w:fill="FFFFFF"/>
              <w:spacing w:after="0" w:line="240" w:lineRule="auto"/>
              <w:rPr>
                <w:rFonts w:ascii="Times New Roman" w:eastAsia="Times New Roman" w:hAnsi="Times New Roman" w:cs="Times New Roman"/>
                <w:sz w:val="20"/>
                <w:szCs w:val="20"/>
              </w:rPr>
            </w:pPr>
          </w:p>
          <w:p w:rsidR="006541E1" w:rsidRDefault="006541E1" w:rsidP="006541E1">
            <w:pPr>
              <w:shd w:val="clear" w:color="auto" w:fill="FFFFFF"/>
              <w:spacing w:after="0" w:line="240" w:lineRule="auto"/>
              <w:rPr>
                <w:rFonts w:ascii="Times New Roman" w:eastAsia="Times New Roman" w:hAnsi="Times New Roman" w:cs="Times New Roman"/>
                <w:sz w:val="20"/>
                <w:szCs w:val="20"/>
              </w:rPr>
            </w:pPr>
            <w:r w:rsidRPr="006541E1">
              <w:rPr>
                <w:rFonts w:ascii="Times New Roman" w:eastAsia="Times New Roman" w:hAnsi="Times New Roman" w:cs="Times New Roman"/>
                <w:sz w:val="20"/>
                <w:szCs w:val="20"/>
              </w:rPr>
              <w:t>НДВ, ПУО, Программа ПЭК, План мероприятий по охране окружающей среды для полигона ТБО Бурлинского сельского округа</w:t>
            </w:r>
          </w:p>
          <w:p w:rsidR="006541E1" w:rsidRPr="006541E1" w:rsidRDefault="006541E1" w:rsidP="006541E1">
            <w:pPr>
              <w:shd w:val="clear" w:color="auto" w:fill="FFFFFF"/>
              <w:spacing w:after="0" w:line="240" w:lineRule="auto"/>
              <w:rPr>
                <w:rFonts w:ascii="Times New Roman" w:eastAsia="Times New Roman" w:hAnsi="Times New Roman" w:cs="Times New Roman"/>
                <w:sz w:val="20"/>
                <w:szCs w:val="20"/>
              </w:rPr>
            </w:pPr>
          </w:p>
          <w:p w:rsidR="00333711" w:rsidRDefault="006541E1" w:rsidP="006541E1">
            <w:pPr>
              <w:shd w:val="clear" w:color="auto" w:fill="FFFFFF"/>
              <w:spacing w:after="0" w:line="240" w:lineRule="auto"/>
              <w:rPr>
                <w:rFonts w:ascii="Times New Roman" w:eastAsia="Times New Roman" w:hAnsi="Times New Roman" w:cs="Times New Roman"/>
                <w:sz w:val="20"/>
                <w:szCs w:val="20"/>
              </w:rPr>
            </w:pPr>
            <w:r w:rsidRPr="006541E1">
              <w:rPr>
                <w:rFonts w:ascii="Times New Roman" w:eastAsia="Times New Roman" w:hAnsi="Times New Roman" w:cs="Times New Roman"/>
                <w:sz w:val="20"/>
                <w:szCs w:val="20"/>
              </w:rPr>
              <w:t>Заявитель: Государственное учреждение ""Аппарат акима Бурлинского сельского округа""</w:t>
            </w:r>
          </w:p>
          <w:p w:rsidR="006541E1" w:rsidRDefault="006541E1" w:rsidP="006541E1">
            <w:pPr>
              <w:shd w:val="clear" w:color="auto" w:fill="FFFFFF"/>
              <w:spacing w:after="0" w:line="240" w:lineRule="auto"/>
              <w:rPr>
                <w:rFonts w:ascii="Times New Roman" w:eastAsia="Times New Roman" w:hAnsi="Times New Roman" w:cs="Times New Roman"/>
                <w:sz w:val="20"/>
                <w:szCs w:val="20"/>
              </w:rPr>
            </w:pPr>
          </w:p>
          <w:p w:rsidR="006541E1" w:rsidRPr="00BE41CD" w:rsidRDefault="006541E1" w:rsidP="006541E1">
            <w:pPr>
              <w:shd w:val="clear" w:color="auto" w:fill="FFFFFF"/>
              <w:spacing w:after="0" w:line="240" w:lineRule="auto"/>
              <w:rPr>
                <w:rFonts w:ascii="Times New Roman" w:eastAsia="Times New Roman" w:hAnsi="Times New Roman" w:cs="Times New Roman"/>
                <w:b/>
                <w:sz w:val="20"/>
                <w:szCs w:val="20"/>
              </w:rPr>
            </w:pPr>
            <w:r w:rsidRPr="00BE41CD">
              <w:rPr>
                <w:rFonts w:ascii="Times New Roman" w:eastAsia="Times New Roman" w:hAnsi="Times New Roman" w:cs="Times New Roman"/>
                <w:b/>
                <w:sz w:val="20"/>
                <w:szCs w:val="20"/>
              </w:rPr>
              <w:t>Размеще</w:t>
            </w:r>
            <w:r w:rsidR="0021654E" w:rsidRPr="00BE41CD">
              <w:rPr>
                <w:rFonts w:ascii="Times New Roman" w:eastAsia="Times New Roman" w:hAnsi="Times New Roman" w:cs="Times New Roman"/>
                <w:b/>
                <w:sz w:val="20"/>
                <w:szCs w:val="20"/>
              </w:rPr>
              <w:t>но на Информационной системе: 10.12</w:t>
            </w:r>
            <w:r w:rsidRPr="00BE41CD">
              <w:rPr>
                <w:rFonts w:ascii="Times New Roman" w:eastAsia="Times New Roman" w:hAnsi="Times New Roman" w:cs="Times New Roman"/>
                <w:b/>
                <w:sz w:val="20"/>
                <w:szCs w:val="20"/>
              </w:rPr>
              <w:t>.2025</w:t>
            </w:r>
          </w:p>
          <w:p w:rsidR="006541E1" w:rsidRPr="00BE41CD" w:rsidRDefault="006541E1" w:rsidP="006541E1">
            <w:pPr>
              <w:shd w:val="clear" w:color="auto" w:fill="FFFFFF"/>
              <w:spacing w:after="0" w:line="240" w:lineRule="auto"/>
              <w:rPr>
                <w:rFonts w:ascii="Times New Roman" w:eastAsia="Times New Roman" w:hAnsi="Times New Roman" w:cs="Times New Roman"/>
                <w:b/>
                <w:sz w:val="20"/>
                <w:szCs w:val="20"/>
              </w:rPr>
            </w:pPr>
          </w:p>
          <w:p w:rsidR="006541E1" w:rsidRPr="00210E3E" w:rsidRDefault="0021654E" w:rsidP="006541E1">
            <w:pPr>
              <w:shd w:val="clear" w:color="auto" w:fill="FFFFFF"/>
              <w:spacing w:after="0" w:line="240" w:lineRule="auto"/>
              <w:rPr>
                <w:rFonts w:ascii="Times New Roman" w:eastAsia="Times New Roman" w:hAnsi="Times New Roman" w:cs="Times New Roman"/>
                <w:sz w:val="20"/>
                <w:szCs w:val="20"/>
              </w:rPr>
            </w:pPr>
            <w:r w:rsidRPr="00BE41CD">
              <w:rPr>
                <w:rFonts w:ascii="Times New Roman" w:eastAsia="Times New Roman" w:hAnsi="Times New Roman" w:cs="Times New Roman"/>
                <w:b/>
                <w:sz w:val="20"/>
                <w:szCs w:val="20"/>
              </w:rPr>
              <w:t>Размещено на ИР: 09.12</w:t>
            </w:r>
            <w:r w:rsidR="006541E1" w:rsidRPr="00BE41CD">
              <w:rPr>
                <w:rFonts w:ascii="Times New Roman" w:eastAsia="Times New Roman" w:hAnsi="Times New Roman" w:cs="Times New Roman"/>
                <w:b/>
                <w:sz w:val="20"/>
                <w:szCs w:val="20"/>
              </w:rPr>
              <w:t>.2025</w:t>
            </w:r>
          </w:p>
        </w:tc>
        <w:tc>
          <w:tcPr>
            <w:tcW w:w="982" w:type="dxa"/>
            <w:shd w:val="clear" w:color="auto" w:fill="auto"/>
          </w:tcPr>
          <w:p w:rsidR="00333711" w:rsidRPr="00210E3E" w:rsidRDefault="00333711" w:rsidP="008E6165">
            <w:pPr>
              <w:spacing w:after="0" w:line="240" w:lineRule="auto"/>
              <w:jc w:val="center"/>
              <w:rPr>
                <w:rFonts w:ascii="Times New Roman" w:eastAsia="Times New Roman" w:hAnsi="Times New Roman" w:cs="Times New Roman"/>
                <w:b/>
                <w:color w:val="FF0000"/>
                <w:sz w:val="20"/>
                <w:szCs w:val="20"/>
                <w:lang w:eastAsia="ru-RU"/>
              </w:rPr>
            </w:pPr>
          </w:p>
        </w:tc>
      </w:tr>
      <w:tr w:rsidR="00333711" w:rsidRPr="00210E3E" w:rsidTr="003C22F9">
        <w:tc>
          <w:tcPr>
            <w:tcW w:w="427" w:type="dxa"/>
            <w:gridSpan w:val="2"/>
            <w:shd w:val="clear" w:color="auto" w:fill="auto"/>
          </w:tcPr>
          <w:p w:rsidR="00333711" w:rsidRPr="00210E3E" w:rsidRDefault="00333711"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3711" w:rsidRPr="00210E3E" w:rsidRDefault="00333711" w:rsidP="008E6165">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333711" w:rsidRPr="00B6254B" w:rsidRDefault="00333711"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333711" w:rsidRPr="00210E3E" w:rsidRDefault="00333711" w:rsidP="008E6165">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3A3591" w:rsidRDefault="003A3591" w:rsidP="003A3591">
            <w:pPr>
              <w:shd w:val="clear" w:color="auto" w:fill="FFFFFF"/>
              <w:spacing w:after="0" w:line="240" w:lineRule="auto"/>
              <w:rPr>
                <w:rFonts w:ascii="Times New Roman" w:eastAsia="Times New Roman" w:hAnsi="Times New Roman" w:cs="Times New Roman"/>
                <w:b/>
                <w:sz w:val="20"/>
                <w:szCs w:val="20"/>
              </w:rPr>
            </w:pPr>
            <w:r w:rsidRPr="003A3591">
              <w:rPr>
                <w:rFonts w:ascii="Times New Roman" w:eastAsia="Times New Roman" w:hAnsi="Times New Roman" w:cs="Times New Roman"/>
                <w:b/>
                <w:sz w:val="20"/>
                <w:szCs w:val="20"/>
              </w:rPr>
              <w:t>06/11/2025 15:00</w:t>
            </w:r>
          </w:p>
          <w:p w:rsidR="003A3591" w:rsidRPr="003A3591" w:rsidRDefault="003A3591" w:rsidP="003A3591">
            <w:pPr>
              <w:shd w:val="clear" w:color="auto" w:fill="FFFFFF"/>
              <w:spacing w:after="0" w:line="240" w:lineRule="auto"/>
              <w:rPr>
                <w:rFonts w:ascii="Times New Roman" w:eastAsia="Times New Roman" w:hAnsi="Times New Roman" w:cs="Times New Roman"/>
                <w:b/>
                <w:sz w:val="20"/>
                <w:szCs w:val="20"/>
              </w:rPr>
            </w:pPr>
          </w:p>
          <w:p w:rsidR="003A3591" w:rsidRDefault="003A3591" w:rsidP="003A3591">
            <w:pPr>
              <w:shd w:val="clear" w:color="auto" w:fill="FFFFFF"/>
              <w:spacing w:after="0" w:line="240" w:lineRule="auto"/>
              <w:rPr>
                <w:rFonts w:ascii="Times New Roman" w:eastAsia="Times New Roman" w:hAnsi="Times New Roman" w:cs="Times New Roman"/>
                <w:sz w:val="20"/>
                <w:szCs w:val="20"/>
              </w:rPr>
            </w:pPr>
            <w:r w:rsidRPr="003A3591">
              <w:rPr>
                <w:rFonts w:ascii="Times New Roman" w:eastAsia="Times New Roman" w:hAnsi="Times New Roman" w:cs="Times New Roman"/>
                <w:sz w:val="20"/>
                <w:szCs w:val="20"/>
              </w:rPr>
              <w:t>«Строительство полигона твердо-бытовых отходов в с.Жана Омир Теректинского района ЗКО»</w:t>
            </w:r>
          </w:p>
          <w:p w:rsidR="003A3591" w:rsidRPr="003A3591" w:rsidRDefault="003A3591" w:rsidP="003A3591">
            <w:pPr>
              <w:shd w:val="clear" w:color="auto" w:fill="FFFFFF"/>
              <w:spacing w:after="0" w:line="240" w:lineRule="auto"/>
              <w:rPr>
                <w:rFonts w:ascii="Times New Roman" w:eastAsia="Times New Roman" w:hAnsi="Times New Roman" w:cs="Times New Roman"/>
                <w:sz w:val="20"/>
                <w:szCs w:val="20"/>
              </w:rPr>
            </w:pPr>
          </w:p>
          <w:p w:rsidR="00333711" w:rsidRDefault="003A3591" w:rsidP="003A3591">
            <w:pPr>
              <w:shd w:val="clear" w:color="auto" w:fill="FFFFFF"/>
              <w:spacing w:after="0" w:line="240" w:lineRule="auto"/>
              <w:rPr>
                <w:rFonts w:ascii="Times New Roman" w:eastAsia="Times New Roman" w:hAnsi="Times New Roman" w:cs="Times New Roman"/>
                <w:sz w:val="20"/>
                <w:szCs w:val="20"/>
              </w:rPr>
            </w:pPr>
            <w:r w:rsidRPr="003A3591">
              <w:rPr>
                <w:rFonts w:ascii="Times New Roman" w:eastAsia="Times New Roman" w:hAnsi="Times New Roman" w:cs="Times New Roman"/>
                <w:sz w:val="20"/>
                <w:szCs w:val="20"/>
              </w:rPr>
              <w:t>Заявитель: Государственное учреждение ""Отдел архитектуры, градостроительства и строительства Теректинского района""</w:t>
            </w:r>
          </w:p>
          <w:p w:rsidR="003A3591" w:rsidRDefault="003A3591" w:rsidP="003A3591">
            <w:pPr>
              <w:shd w:val="clear" w:color="auto" w:fill="FFFFFF"/>
              <w:spacing w:after="0" w:line="240" w:lineRule="auto"/>
              <w:rPr>
                <w:rFonts w:ascii="Times New Roman" w:eastAsia="Times New Roman" w:hAnsi="Times New Roman" w:cs="Times New Roman"/>
                <w:sz w:val="20"/>
                <w:szCs w:val="20"/>
              </w:rPr>
            </w:pPr>
          </w:p>
          <w:p w:rsidR="003A3591" w:rsidRPr="00BE41CD" w:rsidRDefault="003A3591" w:rsidP="003A3591">
            <w:pPr>
              <w:shd w:val="clear" w:color="auto" w:fill="FFFFFF"/>
              <w:spacing w:after="0" w:line="240" w:lineRule="auto"/>
              <w:rPr>
                <w:rFonts w:ascii="Times New Roman" w:eastAsia="Times New Roman" w:hAnsi="Times New Roman" w:cs="Times New Roman"/>
                <w:b/>
                <w:sz w:val="20"/>
                <w:szCs w:val="20"/>
              </w:rPr>
            </w:pPr>
            <w:r w:rsidRPr="00BE41CD">
              <w:rPr>
                <w:rFonts w:ascii="Times New Roman" w:eastAsia="Times New Roman" w:hAnsi="Times New Roman" w:cs="Times New Roman"/>
                <w:b/>
                <w:sz w:val="20"/>
                <w:szCs w:val="20"/>
              </w:rPr>
              <w:t>Размещено на Информационной системе: 11.11.2025</w:t>
            </w:r>
          </w:p>
          <w:p w:rsidR="003A3591" w:rsidRPr="00BE41CD" w:rsidRDefault="003A3591" w:rsidP="003A3591">
            <w:pPr>
              <w:shd w:val="clear" w:color="auto" w:fill="FFFFFF"/>
              <w:spacing w:after="0" w:line="240" w:lineRule="auto"/>
              <w:rPr>
                <w:rFonts w:ascii="Times New Roman" w:eastAsia="Times New Roman" w:hAnsi="Times New Roman" w:cs="Times New Roman"/>
                <w:b/>
                <w:sz w:val="20"/>
                <w:szCs w:val="20"/>
              </w:rPr>
            </w:pPr>
          </w:p>
          <w:p w:rsidR="003A3591" w:rsidRPr="00210E3E" w:rsidRDefault="003A3591" w:rsidP="003A3591">
            <w:pPr>
              <w:shd w:val="clear" w:color="auto" w:fill="FFFFFF"/>
              <w:spacing w:after="0" w:line="240" w:lineRule="auto"/>
              <w:rPr>
                <w:rFonts w:ascii="Times New Roman" w:eastAsia="Times New Roman" w:hAnsi="Times New Roman" w:cs="Times New Roman"/>
                <w:sz w:val="20"/>
                <w:szCs w:val="20"/>
              </w:rPr>
            </w:pPr>
            <w:r w:rsidRPr="00BE41CD">
              <w:rPr>
                <w:rFonts w:ascii="Times New Roman" w:eastAsia="Times New Roman" w:hAnsi="Times New Roman" w:cs="Times New Roman"/>
                <w:b/>
                <w:sz w:val="20"/>
                <w:szCs w:val="20"/>
              </w:rPr>
              <w:t>Размещено на ИР: 11.11.2025</w:t>
            </w:r>
          </w:p>
        </w:tc>
        <w:tc>
          <w:tcPr>
            <w:tcW w:w="982" w:type="dxa"/>
            <w:shd w:val="clear" w:color="auto" w:fill="auto"/>
          </w:tcPr>
          <w:p w:rsidR="00333711" w:rsidRPr="00210E3E" w:rsidRDefault="00333711" w:rsidP="008E6165">
            <w:pPr>
              <w:spacing w:after="0" w:line="240" w:lineRule="auto"/>
              <w:jc w:val="center"/>
              <w:rPr>
                <w:rFonts w:ascii="Times New Roman" w:eastAsia="Times New Roman" w:hAnsi="Times New Roman" w:cs="Times New Roman"/>
                <w:b/>
                <w:color w:val="FF0000"/>
                <w:sz w:val="20"/>
                <w:szCs w:val="20"/>
                <w:lang w:eastAsia="ru-RU"/>
              </w:rPr>
            </w:pPr>
          </w:p>
        </w:tc>
      </w:tr>
      <w:tr w:rsidR="00333711" w:rsidRPr="00210E3E" w:rsidTr="003C22F9">
        <w:tc>
          <w:tcPr>
            <w:tcW w:w="427" w:type="dxa"/>
            <w:gridSpan w:val="2"/>
            <w:shd w:val="clear" w:color="auto" w:fill="auto"/>
          </w:tcPr>
          <w:p w:rsidR="00333711" w:rsidRPr="00210E3E" w:rsidRDefault="00333711"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3711" w:rsidRPr="00210E3E" w:rsidRDefault="00333711" w:rsidP="008E6165">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333711" w:rsidRPr="00B6254B" w:rsidRDefault="00333711"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333711" w:rsidRPr="00210E3E" w:rsidRDefault="00333711" w:rsidP="008E6165">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3A3591" w:rsidRDefault="003A3591" w:rsidP="003A3591">
            <w:pPr>
              <w:shd w:val="clear" w:color="auto" w:fill="FFFFFF"/>
              <w:spacing w:after="0" w:line="240" w:lineRule="auto"/>
              <w:rPr>
                <w:rFonts w:ascii="Times New Roman" w:eastAsia="Times New Roman" w:hAnsi="Times New Roman" w:cs="Times New Roman"/>
                <w:b/>
                <w:sz w:val="20"/>
                <w:szCs w:val="20"/>
              </w:rPr>
            </w:pPr>
            <w:r w:rsidRPr="003A3591">
              <w:rPr>
                <w:rFonts w:ascii="Times New Roman" w:eastAsia="Times New Roman" w:hAnsi="Times New Roman" w:cs="Times New Roman"/>
                <w:b/>
                <w:sz w:val="20"/>
                <w:szCs w:val="20"/>
              </w:rPr>
              <w:t>06/11/2025 15:00</w:t>
            </w:r>
          </w:p>
          <w:p w:rsidR="003A3591" w:rsidRPr="003A3591" w:rsidRDefault="003A3591" w:rsidP="003A3591">
            <w:pPr>
              <w:shd w:val="clear" w:color="auto" w:fill="FFFFFF"/>
              <w:spacing w:after="0" w:line="240" w:lineRule="auto"/>
              <w:rPr>
                <w:rFonts w:ascii="Times New Roman" w:eastAsia="Times New Roman" w:hAnsi="Times New Roman" w:cs="Times New Roman"/>
                <w:b/>
                <w:sz w:val="20"/>
                <w:szCs w:val="20"/>
              </w:rPr>
            </w:pPr>
          </w:p>
          <w:p w:rsidR="003A3591" w:rsidRDefault="003A3591" w:rsidP="003A3591">
            <w:pPr>
              <w:shd w:val="clear" w:color="auto" w:fill="FFFFFF"/>
              <w:spacing w:after="0" w:line="240" w:lineRule="auto"/>
              <w:rPr>
                <w:rFonts w:ascii="Times New Roman" w:eastAsia="Times New Roman" w:hAnsi="Times New Roman" w:cs="Times New Roman"/>
                <w:sz w:val="20"/>
                <w:szCs w:val="20"/>
              </w:rPr>
            </w:pPr>
            <w:r w:rsidRPr="003A3591">
              <w:rPr>
                <w:rFonts w:ascii="Times New Roman" w:eastAsia="Times New Roman" w:hAnsi="Times New Roman" w:cs="Times New Roman"/>
                <w:sz w:val="20"/>
                <w:szCs w:val="20"/>
              </w:rPr>
              <w:t xml:space="preserve">Проект нормативов допустимых выбросов (НДВ) для ТОО «Урал Ойл энд Газ» на 2026 год, Проект программы управления отходами на 2026 год, Проект программы производственного экологического контроля на 2026 год, Проект плана мероприятий по охране окружающей среды на 2026 год, Проект "Обустройство месторождения Рожковское" </w:t>
            </w:r>
            <w:r w:rsidRPr="003A3591">
              <w:rPr>
                <w:rFonts w:ascii="Times New Roman" w:eastAsia="Times New Roman" w:hAnsi="Times New Roman" w:cs="Times New Roman"/>
                <w:sz w:val="20"/>
                <w:szCs w:val="20"/>
              </w:rPr>
              <w:lastRenderedPageBreak/>
              <w:t>с разделом ООС, Проект рекультивации земель, нарушаемых при строительстве объектов обустройства месторождения "Рожковское" с разделом ООС, Проект «Групповой рабочий проект на расконсервацию и восстановлению скважин У-11, У-24, У-25, У-22 на месторождении Рожковское» с разделом ООС.</w:t>
            </w:r>
          </w:p>
          <w:p w:rsidR="003A3591" w:rsidRPr="003A3591" w:rsidRDefault="003A3591" w:rsidP="003A3591">
            <w:pPr>
              <w:shd w:val="clear" w:color="auto" w:fill="FFFFFF"/>
              <w:spacing w:after="0" w:line="240" w:lineRule="auto"/>
              <w:rPr>
                <w:rFonts w:ascii="Times New Roman" w:eastAsia="Times New Roman" w:hAnsi="Times New Roman" w:cs="Times New Roman"/>
                <w:sz w:val="20"/>
                <w:szCs w:val="20"/>
              </w:rPr>
            </w:pPr>
          </w:p>
          <w:p w:rsidR="00333711" w:rsidRDefault="003A3591" w:rsidP="003A3591">
            <w:pPr>
              <w:shd w:val="clear" w:color="auto" w:fill="FFFFFF"/>
              <w:spacing w:after="0" w:line="240" w:lineRule="auto"/>
              <w:rPr>
                <w:rFonts w:ascii="Times New Roman" w:eastAsia="Times New Roman" w:hAnsi="Times New Roman" w:cs="Times New Roman"/>
                <w:sz w:val="20"/>
                <w:szCs w:val="20"/>
              </w:rPr>
            </w:pPr>
            <w:r w:rsidRPr="003A3591">
              <w:rPr>
                <w:rFonts w:ascii="Times New Roman" w:eastAsia="Times New Roman" w:hAnsi="Times New Roman" w:cs="Times New Roman"/>
                <w:sz w:val="20"/>
                <w:szCs w:val="20"/>
              </w:rPr>
              <w:t>Заявитель: Товарищество с ограниченной ответственностью ""Урал Ойл энд Газ""</w:t>
            </w:r>
          </w:p>
          <w:p w:rsidR="003A3591" w:rsidRDefault="003A3591" w:rsidP="003A3591">
            <w:pPr>
              <w:shd w:val="clear" w:color="auto" w:fill="FFFFFF"/>
              <w:spacing w:after="0" w:line="240" w:lineRule="auto"/>
              <w:rPr>
                <w:rFonts w:ascii="Times New Roman" w:eastAsia="Times New Roman" w:hAnsi="Times New Roman" w:cs="Times New Roman"/>
                <w:sz w:val="20"/>
                <w:szCs w:val="20"/>
              </w:rPr>
            </w:pPr>
          </w:p>
          <w:p w:rsidR="003A3591" w:rsidRPr="00BE41CD" w:rsidRDefault="003A3591" w:rsidP="003A3591">
            <w:pPr>
              <w:shd w:val="clear" w:color="auto" w:fill="FFFFFF"/>
              <w:spacing w:after="0" w:line="240" w:lineRule="auto"/>
              <w:rPr>
                <w:rFonts w:ascii="Times New Roman" w:eastAsia="Times New Roman" w:hAnsi="Times New Roman" w:cs="Times New Roman"/>
                <w:b/>
                <w:sz w:val="20"/>
                <w:szCs w:val="20"/>
              </w:rPr>
            </w:pPr>
            <w:r w:rsidRPr="00BE41CD">
              <w:rPr>
                <w:rFonts w:ascii="Times New Roman" w:eastAsia="Times New Roman" w:hAnsi="Times New Roman" w:cs="Times New Roman"/>
                <w:b/>
                <w:sz w:val="20"/>
                <w:szCs w:val="20"/>
              </w:rPr>
              <w:t>Размещено на Информационной системе: 11.11.2025</w:t>
            </w:r>
          </w:p>
          <w:p w:rsidR="003A3591" w:rsidRPr="00BE41CD" w:rsidRDefault="003A3591" w:rsidP="003A3591">
            <w:pPr>
              <w:shd w:val="clear" w:color="auto" w:fill="FFFFFF"/>
              <w:spacing w:after="0" w:line="240" w:lineRule="auto"/>
              <w:rPr>
                <w:rFonts w:ascii="Times New Roman" w:eastAsia="Times New Roman" w:hAnsi="Times New Roman" w:cs="Times New Roman"/>
                <w:b/>
                <w:sz w:val="20"/>
                <w:szCs w:val="20"/>
              </w:rPr>
            </w:pPr>
          </w:p>
          <w:p w:rsidR="003A3591" w:rsidRPr="00210E3E" w:rsidRDefault="003A3591" w:rsidP="003A3591">
            <w:pPr>
              <w:shd w:val="clear" w:color="auto" w:fill="FFFFFF"/>
              <w:spacing w:after="0" w:line="240" w:lineRule="auto"/>
              <w:rPr>
                <w:rFonts w:ascii="Times New Roman" w:eastAsia="Times New Roman" w:hAnsi="Times New Roman" w:cs="Times New Roman"/>
                <w:sz w:val="20"/>
                <w:szCs w:val="20"/>
              </w:rPr>
            </w:pPr>
            <w:r w:rsidRPr="00BE41CD">
              <w:rPr>
                <w:rFonts w:ascii="Times New Roman" w:eastAsia="Times New Roman" w:hAnsi="Times New Roman" w:cs="Times New Roman"/>
                <w:b/>
                <w:sz w:val="20"/>
                <w:szCs w:val="20"/>
              </w:rPr>
              <w:t>Размещено на ИР: 11.11.2025</w:t>
            </w:r>
          </w:p>
        </w:tc>
        <w:tc>
          <w:tcPr>
            <w:tcW w:w="982" w:type="dxa"/>
            <w:shd w:val="clear" w:color="auto" w:fill="auto"/>
          </w:tcPr>
          <w:p w:rsidR="00333711" w:rsidRPr="00210E3E" w:rsidRDefault="00333711" w:rsidP="008E6165">
            <w:pPr>
              <w:spacing w:after="0" w:line="240" w:lineRule="auto"/>
              <w:jc w:val="center"/>
              <w:rPr>
                <w:rFonts w:ascii="Times New Roman" w:eastAsia="Times New Roman" w:hAnsi="Times New Roman" w:cs="Times New Roman"/>
                <w:b/>
                <w:color w:val="FF0000"/>
                <w:sz w:val="20"/>
                <w:szCs w:val="20"/>
                <w:lang w:eastAsia="ru-RU"/>
              </w:rPr>
            </w:pPr>
          </w:p>
        </w:tc>
      </w:tr>
      <w:tr w:rsidR="00333711" w:rsidRPr="00210E3E" w:rsidTr="003C22F9">
        <w:tc>
          <w:tcPr>
            <w:tcW w:w="427" w:type="dxa"/>
            <w:gridSpan w:val="2"/>
            <w:shd w:val="clear" w:color="auto" w:fill="auto"/>
          </w:tcPr>
          <w:p w:rsidR="00333711" w:rsidRPr="00210E3E" w:rsidRDefault="00333711"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3711" w:rsidRPr="00210E3E" w:rsidRDefault="00333711" w:rsidP="008E6165">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333711" w:rsidRPr="00B6254B" w:rsidRDefault="00333711"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333711" w:rsidRPr="00210E3E" w:rsidRDefault="00333711" w:rsidP="008E6165">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3A3591" w:rsidRPr="003A3591" w:rsidRDefault="003A3591" w:rsidP="003A3591">
            <w:pPr>
              <w:shd w:val="clear" w:color="auto" w:fill="FFFFFF"/>
              <w:spacing w:after="0" w:line="240" w:lineRule="auto"/>
              <w:rPr>
                <w:rFonts w:ascii="Times New Roman" w:eastAsia="Times New Roman" w:hAnsi="Times New Roman" w:cs="Times New Roman"/>
                <w:b/>
                <w:sz w:val="20"/>
                <w:szCs w:val="20"/>
              </w:rPr>
            </w:pPr>
            <w:r w:rsidRPr="003A3591">
              <w:rPr>
                <w:rFonts w:ascii="Times New Roman" w:eastAsia="Times New Roman" w:hAnsi="Times New Roman" w:cs="Times New Roman"/>
                <w:b/>
                <w:sz w:val="20"/>
                <w:szCs w:val="20"/>
              </w:rPr>
              <w:t>06/11/2025 11:00</w:t>
            </w:r>
          </w:p>
          <w:p w:rsidR="003A3591" w:rsidRPr="003A3591" w:rsidRDefault="003A3591" w:rsidP="003A3591">
            <w:pPr>
              <w:shd w:val="clear" w:color="auto" w:fill="FFFFFF"/>
              <w:spacing w:after="0" w:line="240" w:lineRule="auto"/>
              <w:rPr>
                <w:rFonts w:ascii="Times New Roman" w:eastAsia="Times New Roman" w:hAnsi="Times New Roman" w:cs="Times New Roman"/>
                <w:sz w:val="20"/>
                <w:szCs w:val="20"/>
              </w:rPr>
            </w:pPr>
          </w:p>
          <w:p w:rsidR="003A3591" w:rsidRDefault="003A3591" w:rsidP="003A3591">
            <w:pPr>
              <w:shd w:val="clear" w:color="auto" w:fill="FFFFFF"/>
              <w:spacing w:after="0" w:line="240" w:lineRule="auto"/>
              <w:rPr>
                <w:rFonts w:ascii="Times New Roman" w:eastAsia="Times New Roman" w:hAnsi="Times New Roman" w:cs="Times New Roman"/>
                <w:sz w:val="20"/>
                <w:szCs w:val="20"/>
              </w:rPr>
            </w:pPr>
            <w:r w:rsidRPr="003A3591">
              <w:rPr>
                <w:rFonts w:ascii="Times New Roman" w:eastAsia="Times New Roman" w:hAnsi="Times New Roman" w:cs="Times New Roman"/>
                <w:sz w:val="20"/>
                <w:szCs w:val="20"/>
              </w:rPr>
              <w:t>Проект нормативов допустимых выбросов (НДВ) для ТОО «Урал Ойл энд Газ» на 2026 год, Проект программы управления отходами на 2026 год, Проект программы производственного экологического контроля на 2026 год, Проект плана мероприятий по охране окружающей среды на 2026 год, Проект "Обустройство месторождения Рожковское" с разделом ООС, Проект рекультивации земель, нарушаемых при строительстве объектов обустройства месторождения "Рожковское" с разделом ООС, Проект «Групповой рабочий проект на расконсервацию и восстановлению скважин У-11, У-24, У-25, У-22 на месторождении Рожковское» с разделом ООС.</w:t>
            </w:r>
          </w:p>
          <w:p w:rsidR="003A3591" w:rsidRPr="003A3591" w:rsidRDefault="003A3591" w:rsidP="003A3591">
            <w:pPr>
              <w:shd w:val="clear" w:color="auto" w:fill="FFFFFF"/>
              <w:spacing w:after="0" w:line="240" w:lineRule="auto"/>
              <w:rPr>
                <w:rFonts w:ascii="Times New Roman" w:eastAsia="Times New Roman" w:hAnsi="Times New Roman" w:cs="Times New Roman"/>
                <w:sz w:val="20"/>
                <w:szCs w:val="20"/>
              </w:rPr>
            </w:pPr>
          </w:p>
          <w:p w:rsidR="00333711" w:rsidRDefault="003A3591" w:rsidP="003A3591">
            <w:pPr>
              <w:shd w:val="clear" w:color="auto" w:fill="FFFFFF"/>
              <w:spacing w:after="0" w:line="240" w:lineRule="auto"/>
              <w:rPr>
                <w:rFonts w:ascii="Times New Roman" w:eastAsia="Times New Roman" w:hAnsi="Times New Roman" w:cs="Times New Roman"/>
                <w:sz w:val="20"/>
                <w:szCs w:val="20"/>
              </w:rPr>
            </w:pPr>
            <w:r w:rsidRPr="003A3591">
              <w:rPr>
                <w:rFonts w:ascii="Times New Roman" w:eastAsia="Times New Roman" w:hAnsi="Times New Roman" w:cs="Times New Roman"/>
                <w:sz w:val="20"/>
                <w:szCs w:val="20"/>
              </w:rPr>
              <w:t>Заявитель: Товарищество с ограниченной ответственностью ""Урал Ойл энд Газ""</w:t>
            </w:r>
          </w:p>
          <w:p w:rsidR="003A3591" w:rsidRDefault="003A3591" w:rsidP="003A3591">
            <w:pPr>
              <w:shd w:val="clear" w:color="auto" w:fill="FFFFFF"/>
              <w:spacing w:after="0" w:line="240" w:lineRule="auto"/>
              <w:rPr>
                <w:rFonts w:ascii="Times New Roman" w:eastAsia="Times New Roman" w:hAnsi="Times New Roman" w:cs="Times New Roman"/>
                <w:sz w:val="20"/>
                <w:szCs w:val="20"/>
              </w:rPr>
            </w:pPr>
          </w:p>
          <w:p w:rsidR="003A3591" w:rsidRPr="00BE41CD" w:rsidRDefault="003A3591" w:rsidP="003A3591">
            <w:pPr>
              <w:shd w:val="clear" w:color="auto" w:fill="FFFFFF"/>
              <w:spacing w:after="0" w:line="240" w:lineRule="auto"/>
              <w:rPr>
                <w:rFonts w:ascii="Times New Roman" w:eastAsia="Times New Roman" w:hAnsi="Times New Roman" w:cs="Times New Roman"/>
                <w:b/>
                <w:sz w:val="20"/>
                <w:szCs w:val="20"/>
              </w:rPr>
            </w:pPr>
            <w:r w:rsidRPr="00BE41CD">
              <w:rPr>
                <w:rFonts w:ascii="Times New Roman" w:eastAsia="Times New Roman" w:hAnsi="Times New Roman" w:cs="Times New Roman"/>
                <w:b/>
                <w:sz w:val="20"/>
                <w:szCs w:val="20"/>
              </w:rPr>
              <w:t>Размещено на Информационной системе: 11.11.2025</w:t>
            </w:r>
          </w:p>
          <w:p w:rsidR="003A3591" w:rsidRPr="00BE41CD" w:rsidRDefault="003A3591" w:rsidP="003A3591">
            <w:pPr>
              <w:shd w:val="clear" w:color="auto" w:fill="FFFFFF"/>
              <w:spacing w:after="0" w:line="240" w:lineRule="auto"/>
              <w:rPr>
                <w:rFonts w:ascii="Times New Roman" w:eastAsia="Times New Roman" w:hAnsi="Times New Roman" w:cs="Times New Roman"/>
                <w:b/>
                <w:sz w:val="20"/>
                <w:szCs w:val="20"/>
              </w:rPr>
            </w:pPr>
          </w:p>
          <w:p w:rsidR="003A3591" w:rsidRPr="003A3591" w:rsidRDefault="003A3591" w:rsidP="003A3591">
            <w:pPr>
              <w:shd w:val="clear" w:color="auto" w:fill="FFFFFF"/>
              <w:spacing w:after="0" w:line="240" w:lineRule="auto"/>
              <w:rPr>
                <w:rFonts w:ascii="Times New Roman" w:eastAsia="Times New Roman" w:hAnsi="Times New Roman" w:cs="Times New Roman"/>
                <w:sz w:val="20"/>
                <w:szCs w:val="20"/>
              </w:rPr>
            </w:pPr>
            <w:r w:rsidRPr="00BE41CD">
              <w:rPr>
                <w:rFonts w:ascii="Times New Roman" w:eastAsia="Times New Roman" w:hAnsi="Times New Roman" w:cs="Times New Roman"/>
                <w:b/>
                <w:sz w:val="20"/>
                <w:szCs w:val="20"/>
              </w:rPr>
              <w:t>Размещено на ИР: 11.11.2025</w:t>
            </w:r>
          </w:p>
        </w:tc>
        <w:tc>
          <w:tcPr>
            <w:tcW w:w="982" w:type="dxa"/>
            <w:shd w:val="clear" w:color="auto" w:fill="auto"/>
          </w:tcPr>
          <w:p w:rsidR="00333711" w:rsidRPr="00210E3E" w:rsidRDefault="00333711" w:rsidP="008E6165">
            <w:pPr>
              <w:spacing w:after="0" w:line="240" w:lineRule="auto"/>
              <w:jc w:val="center"/>
              <w:rPr>
                <w:rFonts w:ascii="Times New Roman" w:eastAsia="Times New Roman" w:hAnsi="Times New Roman" w:cs="Times New Roman"/>
                <w:b/>
                <w:color w:val="FF0000"/>
                <w:sz w:val="20"/>
                <w:szCs w:val="20"/>
                <w:lang w:eastAsia="ru-RU"/>
              </w:rPr>
            </w:pPr>
          </w:p>
        </w:tc>
      </w:tr>
      <w:tr w:rsidR="00333711" w:rsidRPr="00210E3E" w:rsidTr="003C22F9">
        <w:tc>
          <w:tcPr>
            <w:tcW w:w="427" w:type="dxa"/>
            <w:gridSpan w:val="2"/>
            <w:shd w:val="clear" w:color="auto" w:fill="auto"/>
          </w:tcPr>
          <w:p w:rsidR="00333711" w:rsidRPr="00210E3E" w:rsidRDefault="00333711"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3711" w:rsidRPr="00210E3E" w:rsidRDefault="00333711" w:rsidP="008E6165">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BE41CD" w:rsidRPr="00BE41CD" w:rsidRDefault="00BE41CD" w:rsidP="00BE41CD">
            <w:pPr>
              <w:spacing w:after="100" w:afterAutospacing="1" w:line="240" w:lineRule="auto"/>
              <w:rPr>
                <w:rFonts w:ascii="Times New Roman" w:eastAsia="Times New Roman" w:hAnsi="Times New Roman" w:cs="Times New Roman"/>
                <w:b/>
                <w:sz w:val="20"/>
                <w:szCs w:val="20"/>
                <w:lang w:val="kk-KZ" w:eastAsia="ru-RU"/>
              </w:rPr>
            </w:pPr>
            <w:r w:rsidRPr="00BE41CD">
              <w:rPr>
                <w:rFonts w:ascii="Times New Roman" w:eastAsia="Times New Roman" w:hAnsi="Times New Roman" w:cs="Times New Roman"/>
                <w:b/>
                <w:sz w:val="20"/>
                <w:szCs w:val="20"/>
                <w:lang w:val="kk-KZ" w:eastAsia="ru-RU"/>
              </w:rPr>
              <w:t>12/12/2025 10:00</w:t>
            </w:r>
          </w:p>
          <w:p w:rsidR="00BE41CD" w:rsidRPr="00BE41CD" w:rsidRDefault="00BE41CD" w:rsidP="00BE41CD">
            <w:pPr>
              <w:spacing w:after="100" w:afterAutospacing="1" w:line="240" w:lineRule="auto"/>
              <w:rPr>
                <w:rFonts w:ascii="Times New Roman" w:eastAsia="Times New Roman" w:hAnsi="Times New Roman" w:cs="Times New Roman"/>
                <w:sz w:val="20"/>
                <w:szCs w:val="20"/>
                <w:lang w:val="kk-KZ" w:eastAsia="ru-RU"/>
              </w:rPr>
            </w:pPr>
            <w:r w:rsidRPr="00BE41CD">
              <w:rPr>
                <w:rFonts w:ascii="Times New Roman" w:eastAsia="Times New Roman" w:hAnsi="Times New Roman" w:cs="Times New Roman"/>
                <w:sz w:val="20"/>
                <w:szCs w:val="20"/>
                <w:lang w:val="kk-KZ" w:eastAsia="ru-RU"/>
              </w:rPr>
              <w:t>Материалы для получения экологического разрешения на воздействие для АО "Уральский завод "Зенит" на 2026 – 2035 годы</w:t>
            </w:r>
          </w:p>
          <w:p w:rsidR="00333711" w:rsidRDefault="00BE41CD" w:rsidP="00BE41CD">
            <w:pPr>
              <w:spacing w:after="100" w:afterAutospacing="1" w:line="240" w:lineRule="auto"/>
              <w:rPr>
                <w:rFonts w:ascii="Times New Roman" w:eastAsia="Times New Roman" w:hAnsi="Times New Roman" w:cs="Times New Roman"/>
                <w:sz w:val="20"/>
                <w:szCs w:val="20"/>
                <w:lang w:val="kk-KZ" w:eastAsia="ru-RU"/>
              </w:rPr>
            </w:pPr>
            <w:r w:rsidRPr="00BE41CD">
              <w:rPr>
                <w:rFonts w:ascii="Times New Roman" w:eastAsia="Times New Roman" w:hAnsi="Times New Roman" w:cs="Times New Roman"/>
                <w:sz w:val="20"/>
                <w:szCs w:val="20"/>
                <w:lang w:val="kk-KZ" w:eastAsia="ru-RU"/>
              </w:rPr>
              <w:t>Заявитель: Акционерное общество ""Уральский завод ""Зенит""</w:t>
            </w:r>
          </w:p>
          <w:p w:rsidR="00BE41CD" w:rsidRPr="00BE41CD" w:rsidRDefault="00BE41CD" w:rsidP="00BE41CD">
            <w:pPr>
              <w:shd w:val="clear" w:color="auto" w:fill="FFFFFF"/>
              <w:spacing w:after="0" w:line="240" w:lineRule="auto"/>
              <w:rPr>
                <w:rFonts w:ascii="Times New Roman" w:eastAsia="Times New Roman" w:hAnsi="Times New Roman" w:cs="Times New Roman"/>
                <w:b/>
                <w:sz w:val="20"/>
                <w:szCs w:val="20"/>
              </w:rPr>
            </w:pPr>
            <w:r w:rsidRPr="00BE41CD">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10</w:t>
            </w:r>
            <w:r w:rsidRPr="00BE41CD">
              <w:rPr>
                <w:rFonts w:ascii="Times New Roman" w:eastAsia="Times New Roman" w:hAnsi="Times New Roman" w:cs="Times New Roman"/>
                <w:b/>
                <w:sz w:val="20"/>
                <w:szCs w:val="20"/>
              </w:rPr>
              <w:t>.11.2025</w:t>
            </w:r>
          </w:p>
          <w:p w:rsidR="00BE41CD" w:rsidRPr="00BE41CD" w:rsidRDefault="00BE41CD" w:rsidP="00BE41CD">
            <w:pPr>
              <w:shd w:val="clear" w:color="auto" w:fill="FFFFFF"/>
              <w:spacing w:after="0" w:line="240" w:lineRule="auto"/>
              <w:rPr>
                <w:rFonts w:ascii="Times New Roman" w:eastAsia="Times New Roman" w:hAnsi="Times New Roman" w:cs="Times New Roman"/>
                <w:b/>
                <w:sz w:val="20"/>
                <w:szCs w:val="20"/>
              </w:rPr>
            </w:pPr>
          </w:p>
          <w:p w:rsidR="00BE41CD" w:rsidRPr="00B6254B" w:rsidRDefault="00BE41CD" w:rsidP="00BE41CD">
            <w:pPr>
              <w:spacing w:after="100" w:afterAutospacing="1"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rPr>
              <w:t>Размещено на ИР: 10</w:t>
            </w:r>
            <w:r w:rsidRPr="00BE41CD">
              <w:rPr>
                <w:rFonts w:ascii="Times New Roman" w:eastAsia="Times New Roman" w:hAnsi="Times New Roman" w:cs="Times New Roman"/>
                <w:b/>
                <w:sz w:val="20"/>
                <w:szCs w:val="20"/>
              </w:rPr>
              <w:t>.11.2025</w:t>
            </w:r>
          </w:p>
        </w:tc>
        <w:tc>
          <w:tcPr>
            <w:tcW w:w="1408" w:type="dxa"/>
            <w:shd w:val="clear" w:color="auto" w:fill="auto"/>
          </w:tcPr>
          <w:p w:rsidR="00333711" w:rsidRPr="00210E3E" w:rsidRDefault="00333711" w:rsidP="008E6165">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333711" w:rsidRPr="00210E3E" w:rsidRDefault="00333711" w:rsidP="008E6165">
            <w:pPr>
              <w:shd w:val="clear" w:color="auto" w:fill="FFFFFF"/>
              <w:spacing w:after="0" w:line="240" w:lineRule="auto"/>
              <w:rPr>
                <w:rFonts w:ascii="Times New Roman" w:eastAsia="Times New Roman" w:hAnsi="Times New Roman" w:cs="Times New Roman"/>
                <w:sz w:val="20"/>
                <w:szCs w:val="20"/>
              </w:rPr>
            </w:pPr>
          </w:p>
        </w:tc>
        <w:tc>
          <w:tcPr>
            <w:tcW w:w="982" w:type="dxa"/>
            <w:shd w:val="clear" w:color="auto" w:fill="auto"/>
          </w:tcPr>
          <w:p w:rsidR="00333711" w:rsidRPr="00210E3E" w:rsidRDefault="00333711" w:rsidP="008E6165">
            <w:pPr>
              <w:spacing w:after="0" w:line="240" w:lineRule="auto"/>
              <w:jc w:val="center"/>
              <w:rPr>
                <w:rFonts w:ascii="Times New Roman" w:eastAsia="Times New Roman" w:hAnsi="Times New Roman" w:cs="Times New Roman"/>
                <w:b/>
                <w:color w:val="FF0000"/>
                <w:sz w:val="20"/>
                <w:szCs w:val="20"/>
                <w:lang w:eastAsia="ru-RU"/>
              </w:rPr>
            </w:pPr>
          </w:p>
        </w:tc>
      </w:tr>
      <w:tr w:rsidR="00333711" w:rsidRPr="00210E3E" w:rsidTr="003C22F9">
        <w:tc>
          <w:tcPr>
            <w:tcW w:w="427" w:type="dxa"/>
            <w:gridSpan w:val="2"/>
            <w:shd w:val="clear" w:color="auto" w:fill="auto"/>
          </w:tcPr>
          <w:p w:rsidR="00333711" w:rsidRPr="00210E3E" w:rsidRDefault="00333711"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3711" w:rsidRPr="00210E3E" w:rsidRDefault="00333711" w:rsidP="008E6165">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333711" w:rsidRPr="00B6254B" w:rsidRDefault="00333711"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333711" w:rsidRPr="00210E3E" w:rsidRDefault="00333711" w:rsidP="008E6165">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BE41CD" w:rsidRPr="00BE41CD" w:rsidRDefault="00BE41CD" w:rsidP="00BE41CD">
            <w:pPr>
              <w:shd w:val="clear" w:color="auto" w:fill="FFFFFF"/>
              <w:spacing w:after="0" w:line="240" w:lineRule="auto"/>
              <w:rPr>
                <w:rFonts w:ascii="Times New Roman" w:eastAsia="Times New Roman" w:hAnsi="Times New Roman" w:cs="Times New Roman"/>
                <w:b/>
                <w:sz w:val="20"/>
                <w:szCs w:val="20"/>
              </w:rPr>
            </w:pPr>
            <w:r w:rsidRPr="00BE41CD">
              <w:rPr>
                <w:rFonts w:ascii="Times New Roman" w:eastAsia="Times New Roman" w:hAnsi="Times New Roman" w:cs="Times New Roman"/>
                <w:b/>
                <w:sz w:val="20"/>
                <w:szCs w:val="20"/>
              </w:rPr>
              <w:t>11/11/2025 15:00</w:t>
            </w:r>
          </w:p>
          <w:p w:rsidR="00BE41CD" w:rsidRPr="00BE41CD" w:rsidRDefault="00BE41CD" w:rsidP="00BE41CD">
            <w:pPr>
              <w:shd w:val="clear" w:color="auto" w:fill="FFFFFF"/>
              <w:spacing w:after="0" w:line="240" w:lineRule="auto"/>
              <w:rPr>
                <w:rFonts w:ascii="Times New Roman" w:eastAsia="Times New Roman" w:hAnsi="Times New Roman" w:cs="Times New Roman"/>
                <w:sz w:val="20"/>
                <w:szCs w:val="20"/>
              </w:rPr>
            </w:pPr>
          </w:p>
          <w:p w:rsidR="00BE41CD" w:rsidRDefault="00BE41CD" w:rsidP="00BE41CD">
            <w:pPr>
              <w:shd w:val="clear" w:color="auto" w:fill="FFFFFF"/>
              <w:spacing w:after="0" w:line="240" w:lineRule="auto"/>
              <w:rPr>
                <w:rFonts w:ascii="Times New Roman" w:eastAsia="Times New Roman" w:hAnsi="Times New Roman" w:cs="Times New Roman"/>
                <w:sz w:val="20"/>
                <w:szCs w:val="20"/>
              </w:rPr>
            </w:pPr>
            <w:r w:rsidRPr="00BE41CD">
              <w:rPr>
                <w:rFonts w:ascii="Times New Roman" w:eastAsia="Times New Roman" w:hAnsi="Times New Roman" w:cs="Times New Roman"/>
                <w:sz w:val="20"/>
                <w:szCs w:val="20"/>
              </w:rPr>
              <w:t>Отчет о возможных воздействиях на окружающую среду при намечаемой деятельности «Строительство и эксплуатация временной технологической площадки для переработки нефтесодержащих отходов методом биологической ремедиации (МБР) на территории сельского округа Тайпак, Акжайыкского района Западно-Казахстанской области»</w:t>
            </w:r>
          </w:p>
          <w:p w:rsidR="00BE41CD" w:rsidRPr="00BE41CD" w:rsidRDefault="00BE41CD" w:rsidP="00BE41CD">
            <w:pPr>
              <w:shd w:val="clear" w:color="auto" w:fill="FFFFFF"/>
              <w:spacing w:after="0" w:line="240" w:lineRule="auto"/>
              <w:rPr>
                <w:rFonts w:ascii="Times New Roman" w:eastAsia="Times New Roman" w:hAnsi="Times New Roman" w:cs="Times New Roman"/>
                <w:sz w:val="20"/>
                <w:szCs w:val="20"/>
              </w:rPr>
            </w:pPr>
          </w:p>
          <w:p w:rsidR="00333711" w:rsidRDefault="00BE41CD" w:rsidP="00BE41CD">
            <w:pPr>
              <w:shd w:val="clear" w:color="auto" w:fill="FFFFFF"/>
              <w:spacing w:after="0" w:line="240" w:lineRule="auto"/>
              <w:rPr>
                <w:rFonts w:ascii="Times New Roman" w:eastAsia="Times New Roman" w:hAnsi="Times New Roman" w:cs="Times New Roman"/>
                <w:sz w:val="20"/>
                <w:szCs w:val="20"/>
              </w:rPr>
            </w:pPr>
            <w:r w:rsidRPr="00BE41CD">
              <w:rPr>
                <w:rFonts w:ascii="Times New Roman" w:eastAsia="Times New Roman" w:hAnsi="Times New Roman" w:cs="Times New Roman"/>
                <w:sz w:val="20"/>
                <w:szCs w:val="20"/>
              </w:rPr>
              <w:t>Заявитель: Товарищество с ограниченной ответственностью ""ECSAD""</w:t>
            </w:r>
          </w:p>
          <w:p w:rsidR="00BE41CD" w:rsidRDefault="00BE41CD" w:rsidP="00BE41CD">
            <w:pPr>
              <w:shd w:val="clear" w:color="auto" w:fill="FFFFFF"/>
              <w:spacing w:after="0" w:line="240" w:lineRule="auto"/>
              <w:rPr>
                <w:rFonts w:ascii="Times New Roman" w:eastAsia="Times New Roman" w:hAnsi="Times New Roman" w:cs="Times New Roman"/>
                <w:sz w:val="20"/>
                <w:szCs w:val="20"/>
              </w:rPr>
            </w:pPr>
          </w:p>
          <w:p w:rsidR="00BE41CD" w:rsidRPr="00BE41CD" w:rsidRDefault="00BE41CD" w:rsidP="00BE41CD">
            <w:pPr>
              <w:shd w:val="clear" w:color="auto" w:fill="FFFFFF"/>
              <w:spacing w:after="0" w:line="240" w:lineRule="auto"/>
              <w:rPr>
                <w:rFonts w:ascii="Times New Roman" w:eastAsia="Times New Roman" w:hAnsi="Times New Roman" w:cs="Times New Roman"/>
                <w:b/>
                <w:sz w:val="20"/>
                <w:szCs w:val="20"/>
              </w:rPr>
            </w:pPr>
            <w:r w:rsidRPr="00BE41CD">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12</w:t>
            </w:r>
            <w:r w:rsidRPr="00BE41CD">
              <w:rPr>
                <w:rFonts w:ascii="Times New Roman" w:eastAsia="Times New Roman" w:hAnsi="Times New Roman" w:cs="Times New Roman"/>
                <w:b/>
                <w:sz w:val="20"/>
                <w:szCs w:val="20"/>
              </w:rPr>
              <w:t>.11.2025</w:t>
            </w:r>
          </w:p>
          <w:p w:rsidR="00BE41CD" w:rsidRPr="00BE41CD" w:rsidRDefault="00BE41CD" w:rsidP="00BE41CD">
            <w:pPr>
              <w:shd w:val="clear" w:color="auto" w:fill="FFFFFF"/>
              <w:spacing w:after="0" w:line="240" w:lineRule="auto"/>
              <w:rPr>
                <w:rFonts w:ascii="Times New Roman" w:eastAsia="Times New Roman" w:hAnsi="Times New Roman" w:cs="Times New Roman"/>
                <w:b/>
                <w:sz w:val="20"/>
                <w:szCs w:val="20"/>
              </w:rPr>
            </w:pPr>
          </w:p>
          <w:p w:rsidR="00BE41CD" w:rsidRPr="00210E3E" w:rsidRDefault="00BE41CD" w:rsidP="00BE41CD">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13</w:t>
            </w:r>
            <w:r w:rsidRPr="00BE41CD">
              <w:rPr>
                <w:rFonts w:ascii="Times New Roman" w:eastAsia="Times New Roman" w:hAnsi="Times New Roman" w:cs="Times New Roman"/>
                <w:b/>
                <w:sz w:val="20"/>
                <w:szCs w:val="20"/>
              </w:rPr>
              <w:t>.11.2025</w:t>
            </w:r>
          </w:p>
        </w:tc>
        <w:tc>
          <w:tcPr>
            <w:tcW w:w="982" w:type="dxa"/>
            <w:shd w:val="clear" w:color="auto" w:fill="auto"/>
          </w:tcPr>
          <w:p w:rsidR="00333711" w:rsidRPr="00210E3E" w:rsidRDefault="00333711" w:rsidP="008E6165">
            <w:pPr>
              <w:spacing w:after="0" w:line="240" w:lineRule="auto"/>
              <w:jc w:val="center"/>
              <w:rPr>
                <w:rFonts w:ascii="Times New Roman" w:eastAsia="Times New Roman" w:hAnsi="Times New Roman" w:cs="Times New Roman"/>
                <w:b/>
                <w:color w:val="FF0000"/>
                <w:sz w:val="20"/>
                <w:szCs w:val="20"/>
                <w:lang w:eastAsia="ru-RU"/>
              </w:rPr>
            </w:pPr>
          </w:p>
        </w:tc>
      </w:tr>
      <w:tr w:rsidR="00333711" w:rsidRPr="00210E3E" w:rsidTr="003C22F9">
        <w:tc>
          <w:tcPr>
            <w:tcW w:w="427" w:type="dxa"/>
            <w:gridSpan w:val="2"/>
            <w:shd w:val="clear" w:color="auto" w:fill="auto"/>
          </w:tcPr>
          <w:p w:rsidR="00333711" w:rsidRPr="00210E3E" w:rsidRDefault="00333711"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3711" w:rsidRPr="00210E3E" w:rsidRDefault="00333711" w:rsidP="008E6165">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333711" w:rsidRPr="00B6254B" w:rsidRDefault="00333711"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333711" w:rsidRPr="00210E3E" w:rsidRDefault="00333711" w:rsidP="008E6165">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BE41CD" w:rsidRPr="00BE41CD" w:rsidRDefault="00BE41CD" w:rsidP="00BE41CD">
            <w:pPr>
              <w:shd w:val="clear" w:color="auto" w:fill="FFFFFF"/>
              <w:spacing w:after="0" w:line="240" w:lineRule="auto"/>
              <w:rPr>
                <w:rFonts w:ascii="Times New Roman" w:eastAsia="Times New Roman" w:hAnsi="Times New Roman" w:cs="Times New Roman"/>
                <w:b/>
                <w:sz w:val="20"/>
                <w:szCs w:val="20"/>
              </w:rPr>
            </w:pPr>
            <w:r w:rsidRPr="00BE41CD">
              <w:rPr>
                <w:rFonts w:ascii="Times New Roman" w:eastAsia="Times New Roman" w:hAnsi="Times New Roman" w:cs="Times New Roman"/>
                <w:b/>
                <w:sz w:val="20"/>
                <w:szCs w:val="20"/>
              </w:rPr>
              <w:t>12/11/2025 16:00</w:t>
            </w:r>
          </w:p>
          <w:p w:rsidR="00BE41CD" w:rsidRPr="00BE41CD" w:rsidRDefault="00BE41CD" w:rsidP="00BE41CD">
            <w:pPr>
              <w:shd w:val="clear" w:color="auto" w:fill="FFFFFF"/>
              <w:spacing w:after="0" w:line="240" w:lineRule="auto"/>
              <w:rPr>
                <w:rFonts w:ascii="Times New Roman" w:eastAsia="Times New Roman" w:hAnsi="Times New Roman" w:cs="Times New Roman"/>
                <w:sz w:val="20"/>
                <w:szCs w:val="20"/>
              </w:rPr>
            </w:pPr>
          </w:p>
          <w:p w:rsidR="00BE41CD" w:rsidRDefault="00BE41CD" w:rsidP="00BE41CD">
            <w:pPr>
              <w:shd w:val="clear" w:color="auto" w:fill="FFFFFF"/>
              <w:spacing w:after="0" w:line="240" w:lineRule="auto"/>
              <w:rPr>
                <w:rFonts w:ascii="Times New Roman" w:eastAsia="Times New Roman" w:hAnsi="Times New Roman" w:cs="Times New Roman"/>
                <w:sz w:val="20"/>
                <w:szCs w:val="20"/>
              </w:rPr>
            </w:pPr>
            <w:r w:rsidRPr="00BE41CD">
              <w:rPr>
                <w:rFonts w:ascii="Times New Roman" w:eastAsia="Times New Roman" w:hAnsi="Times New Roman" w:cs="Times New Roman"/>
                <w:sz w:val="20"/>
                <w:szCs w:val="20"/>
              </w:rPr>
              <w:t xml:space="preserve">План горных работ на добычу глин и глинистых пород на месторождении Жымпиты, расположенного в Бурлинском районе Западно-Казахстанской </w:t>
            </w:r>
            <w:r w:rsidRPr="00BE41CD">
              <w:rPr>
                <w:rFonts w:ascii="Times New Roman" w:eastAsia="Times New Roman" w:hAnsi="Times New Roman" w:cs="Times New Roman"/>
                <w:sz w:val="20"/>
                <w:szCs w:val="20"/>
              </w:rPr>
              <w:lastRenderedPageBreak/>
              <w:t>области c экологическими разделами: Проект нормативов эмиссий, Программа производственного экологического контроля, Программа управления отходами, План мероприятий по охране окружающей среде.</w:t>
            </w:r>
          </w:p>
          <w:p w:rsidR="00BE41CD" w:rsidRPr="00BE41CD" w:rsidRDefault="00BE41CD" w:rsidP="00BE41CD">
            <w:pPr>
              <w:shd w:val="clear" w:color="auto" w:fill="FFFFFF"/>
              <w:spacing w:after="0" w:line="240" w:lineRule="auto"/>
              <w:rPr>
                <w:rFonts w:ascii="Times New Roman" w:eastAsia="Times New Roman" w:hAnsi="Times New Roman" w:cs="Times New Roman"/>
                <w:sz w:val="20"/>
                <w:szCs w:val="20"/>
              </w:rPr>
            </w:pPr>
          </w:p>
          <w:p w:rsidR="00333711" w:rsidRDefault="00BE41CD" w:rsidP="00BE41CD">
            <w:pPr>
              <w:shd w:val="clear" w:color="auto" w:fill="FFFFFF"/>
              <w:spacing w:after="0" w:line="240" w:lineRule="auto"/>
              <w:rPr>
                <w:rFonts w:ascii="Times New Roman" w:eastAsia="Times New Roman" w:hAnsi="Times New Roman" w:cs="Times New Roman"/>
                <w:sz w:val="20"/>
                <w:szCs w:val="20"/>
              </w:rPr>
            </w:pPr>
            <w:r w:rsidRPr="00BE41CD">
              <w:rPr>
                <w:rFonts w:ascii="Times New Roman" w:eastAsia="Times New Roman" w:hAnsi="Times New Roman" w:cs="Times New Roman"/>
                <w:sz w:val="20"/>
                <w:szCs w:val="20"/>
              </w:rPr>
              <w:t>Заявитель: Товарищество с ограниченной ответственностью ""UNISERV""</w:t>
            </w:r>
          </w:p>
          <w:p w:rsidR="00BE41CD" w:rsidRDefault="00BE41CD" w:rsidP="00BE41CD">
            <w:pPr>
              <w:shd w:val="clear" w:color="auto" w:fill="FFFFFF"/>
              <w:spacing w:after="0" w:line="240" w:lineRule="auto"/>
              <w:rPr>
                <w:rFonts w:ascii="Times New Roman" w:eastAsia="Times New Roman" w:hAnsi="Times New Roman" w:cs="Times New Roman"/>
                <w:sz w:val="20"/>
                <w:szCs w:val="20"/>
              </w:rPr>
            </w:pPr>
          </w:p>
          <w:p w:rsidR="00BE41CD" w:rsidRPr="00BE41CD" w:rsidRDefault="00BE41CD" w:rsidP="00BE41CD">
            <w:pPr>
              <w:shd w:val="clear" w:color="auto" w:fill="FFFFFF"/>
              <w:spacing w:after="0" w:line="240" w:lineRule="auto"/>
              <w:rPr>
                <w:rFonts w:ascii="Times New Roman" w:eastAsia="Times New Roman" w:hAnsi="Times New Roman" w:cs="Times New Roman"/>
                <w:b/>
                <w:sz w:val="20"/>
                <w:szCs w:val="20"/>
              </w:rPr>
            </w:pPr>
            <w:r w:rsidRPr="00BE41CD">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18</w:t>
            </w:r>
            <w:r w:rsidRPr="00BE41CD">
              <w:rPr>
                <w:rFonts w:ascii="Times New Roman" w:eastAsia="Times New Roman" w:hAnsi="Times New Roman" w:cs="Times New Roman"/>
                <w:b/>
                <w:sz w:val="20"/>
                <w:szCs w:val="20"/>
              </w:rPr>
              <w:t>.11.2025</w:t>
            </w:r>
          </w:p>
          <w:p w:rsidR="00BE41CD" w:rsidRPr="00BE41CD" w:rsidRDefault="00BE41CD" w:rsidP="00BE41CD">
            <w:pPr>
              <w:shd w:val="clear" w:color="auto" w:fill="FFFFFF"/>
              <w:spacing w:after="0" w:line="240" w:lineRule="auto"/>
              <w:rPr>
                <w:rFonts w:ascii="Times New Roman" w:eastAsia="Times New Roman" w:hAnsi="Times New Roman" w:cs="Times New Roman"/>
                <w:b/>
                <w:sz w:val="20"/>
                <w:szCs w:val="20"/>
              </w:rPr>
            </w:pPr>
          </w:p>
          <w:p w:rsidR="00BE41CD" w:rsidRPr="00210E3E" w:rsidRDefault="00BE41CD" w:rsidP="00BE41CD">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18</w:t>
            </w:r>
            <w:r w:rsidRPr="00BE41CD">
              <w:rPr>
                <w:rFonts w:ascii="Times New Roman" w:eastAsia="Times New Roman" w:hAnsi="Times New Roman" w:cs="Times New Roman"/>
                <w:b/>
                <w:sz w:val="20"/>
                <w:szCs w:val="20"/>
              </w:rPr>
              <w:t>.11.2025</w:t>
            </w:r>
          </w:p>
        </w:tc>
        <w:tc>
          <w:tcPr>
            <w:tcW w:w="982" w:type="dxa"/>
            <w:shd w:val="clear" w:color="auto" w:fill="auto"/>
          </w:tcPr>
          <w:p w:rsidR="00333711" w:rsidRPr="00210E3E" w:rsidRDefault="00333711" w:rsidP="008E6165">
            <w:pPr>
              <w:spacing w:after="0" w:line="240" w:lineRule="auto"/>
              <w:jc w:val="center"/>
              <w:rPr>
                <w:rFonts w:ascii="Times New Roman" w:eastAsia="Times New Roman" w:hAnsi="Times New Roman" w:cs="Times New Roman"/>
                <w:b/>
                <w:color w:val="FF0000"/>
                <w:sz w:val="20"/>
                <w:szCs w:val="20"/>
                <w:lang w:eastAsia="ru-RU"/>
              </w:rPr>
            </w:pPr>
          </w:p>
        </w:tc>
      </w:tr>
      <w:tr w:rsidR="00333711" w:rsidRPr="00210E3E" w:rsidTr="003C22F9">
        <w:tc>
          <w:tcPr>
            <w:tcW w:w="427" w:type="dxa"/>
            <w:gridSpan w:val="2"/>
            <w:shd w:val="clear" w:color="auto" w:fill="auto"/>
          </w:tcPr>
          <w:p w:rsidR="00333711" w:rsidRPr="00210E3E" w:rsidRDefault="00333711"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3711" w:rsidRPr="00210E3E" w:rsidRDefault="00333711" w:rsidP="008E6165">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333711" w:rsidRPr="00B6254B" w:rsidRDefault="00333711"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333711" w:rsidRPr="00210E3E" w:rsidRDefault="00333711" w:rsidP="008E6165">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BE41CD" w:rsidRPr="00310583" w:rsidRDefault="00BE41CD" w:rsidP="00310583">
            <w:pPr>
              <w:shd w:val="clear" w:color="auto" w:fill="FFFFFF"/>
              <w:spacing w:after="0" w:line="240" w:lineRule="auto"/>
              <w:rPr>
                <w:rFonts w:ascii="Times New Roman" w:eastAsia="Times New Roman" w:hAnsi="Times New Roman" w:cs="Times New Roman"/>
                <w:b/>
                <w:sz w:val="20"/>
                <w:szCs w:val="20"/>
              </w:rPr>
            </w:pPr>
            <w:r w:rsidRPr="00310583">
              <w:rPr>
                <w:rFonts w:ascii="Times New Roman" w:eastAsia="Times New Roman" w:hAnsi="Times New Roman" w:cs="Times New Roman"/>
                <w:b/>
                <w:sz w:val="20"/>
                <w:szCs w:val="20"/>
              </w:rPr>
              <w:t>12/11/2025 15:00</w:t>
            </w:r>
          </w:p>
          <w:p w:rsidR="00BE41CD" w:rsidRPr="00BE41CD" w:rsidRDefault="00BE41CD" w:rsidP="00310583">
            <w:pPr>
              <w:shd w:val="clear" w:color="auto" w:fill="FFFFFF"/>
              <w:spacing w:after="0" w:line="240" w:lineRule="auto"/>
              <w:rPr>
                <w:rFonts w:ascii="Times New Roman" w:eastAsia="Times New Roman" w:hAnsi="Times New Roman" w:cs="Times New Roman"/>
                <w:sz w:val="20"/>
                <w:szCs w:val="20"/>
              </w:rPr>
            </w:pPr>
          </w:p>
          <w:p w:rsidR="00BE41CD" w:rsidRDefault="00BE41CD" w:rsidP="00310583">
            <w:pPr>
              <w:shd w:val="clear" w:color="auto" w:fill="FFFFFF"/>
              <w:spacing w:after="0" w:line="240" w:lineRule="auto"/>
              <w:rPr>
                <w:rFonts w:ascii="Times New Roman" w:eastAsia="Times New Roman" w:hAnsi="Times New Roman" w:cs="Times New Roman"/>
                <w:sz w:val="20"/>
                <w:szCs w:val="20"/>
              </w:rPr>
            </w:pPr>
            <w:r w:rsidRPr="00BE41CD">
              <w:rPr>
                <w:rFonts w:ascii="Times New Roman" w:eastAsia="Times New Roman" w:hAnsi="Times New Roman" w:cs="Times New Roman"/>
                <w:sz w:val="20"/>
                <w:szCs w:val="20"/>
              </w:rPr>
              <w:t>Проект «Отчет о возможных воздействиях» к Плану горных работ на добычу глин и глинистых пород на месторождении Жымпиты, расположенного в Бурлинском районе Западно-Казахстанской области</w:t>
            </w:r>
          </w:p>
          <w:p w:rsidR="00310583" w:rsidRPr="00BE41CD" w:rsidRDefault="00310583" w:rsidP="00310583">
            <w:pPr>
              <w:shd w:val="clear" w:color="auto" w:fill="FFFFFF"/>
              <w:spacing w:after="0" w:line="240" w:lineRule="auto"/>
              <w:rPr>
                <w:rFonts w:ascii="Times New Roman" w:eastAsia="Times New Roman" w:hAnsi="Times New Roman" w:cs="Times New Roman"/>
                <w:sz w:val="20"/>
                <w:szCs w:val="20"/>
              </w:rPr>
            </w:pPr>
          </w:p>
          <w:p w:rsidR="00333711" w:rsidRDefault="00BE41CD" w:rsidP="00310583">
            <w:pPr>
              <w:shd w:val="clear" w:color="auto" w:fill="FFFFFF"/>
              <w:spacing w:after="0" w:line="240" w:lineRule="auto"/>
              <w:rPr>
                <w:rFonts w:ascii="Times New Roman" w:eastAsia="Times New Roman" w:hAnsi="Times New Roman" w:cs="Times New Roman"/>
                <w:sz w:val="20"/>
                <w:szCs w:val="20"/>
              </w:rPr>
            </w:pPr>
            <w:r w:rsidRPr="00BE41CD">
              <w:rPr>
                <w:rFonts w:ascii="Times New Roman" w:eastAsia="Times New Roman" w:hAnsi="Times New Roman" w:cs="Times New Roman"/>
                <w:sz w:val="20"/>
                <w:szCs w:val="20"/>
              </w:rPr>
              <w:t>Заявитель: Товарищество с ограниченной ответственностью ""UNISERV""</w:t>
            </w:r>
          </w:p>
          <w:p w:rsidR="00310583" w:rsidRDefault="00310583" w:rsidP="00310583">
            <w:pPr>
              <w:shd w:val="clear" w:color="auto" w:fill="FFFFFF"/>
              <w:spacing w:after="0" w:line="240" w:lineRule="auto"/>
              <w:rPr>
                <w:rFonts w:ascii="Times New Roman" w:eastAsia="Times New Roman" w:hAnsi="Times New Roman" w:cs="Times New Roman"/>
                <w:sz w:val="20"/>
                <w:szCs w:val="20"/>
              </w:rPr>
            </w:pPr>
          </w:p>
          <w:p w:rsidR="00310583" w:rsidRPr="00BE41CD" w:rsidRDefault="00310583" w:rsidP="00310583">
            <w:pPr>
              <w:shd w:val="clear" w:color="auto" w:fill="FFFFFF"/>
              <w:spacing w:after="0" w:line="240" w:lineRule="auto"/>
              <w:rPr>
                <w:rFonts w:ascii="Times New Roman" w:eastAsia="Times New Roman" w:hAnsi="Times New Roman" w:cs="Times New Roman"/>
                <w:b/>
                <w:sz w:val="20"/>
                <w:szCs w:val="20"/>
              </w:rPr>
            </w:pPr>
            <w:r w:rsidRPr="00BE41CD">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18</w:t>
            </w:r>
            <w:r w:rsidRPr="00BE41CD">
              <w:rPr>
                <w:rFonts w:ascii="Times New Roman" w:eastAsia="Times New Roman" w:hAnsi="Times New Roman" w:cs="Times New Roman"/>
                <w:b/>
                <w:sz w:val="20"/>
                <w:szCs w:val="20"/>
              </w:rPr>
              <w:t>.11.2025</w:t>
            </w:r>
          </w:p>
          <w:p w:rsidR="00310583" w:rsidRPr="00BE41CD" w:rsidRDefault="00310583" w:rsidP="00310583">
            <w:pPr>
              <w:shd w:val="clear" w:color="auto" w:fill="FFFFFF"/>
              <w:spacing w:after="0" w:line="240" w:lineRule="auto"/>
              <w:rPr>
                <w:rFonts w:ascii="Times New Roman" w:eastAsia="Times New Roman" w:hAnsi="Times New Roman" w:cs="Times New Roman"/>
                <w:b/>
                <w:sz w:val="20"/>
                <w:szCs w:val="20"/>
              </w:rPr>
            </w:pPr>
          </w:p>
          <w:p w:rsidR="00310583" w:rsidRPr="00210E3E" w:rsidRDefault="00310583" w:rsidP="00310583">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18</w:t>
            </w:r>
            <w:r w:rsidRPr="00BE41CD">
              <w:rPr>
                <w:rFonts w:ascii="Times New Roman" w:eastAsia="Times New Roman" w:hAnsi="Times New Roman" w:cs="Times New Roman"/>
                <w:b/>
                <w:sz w:val="20"/>
                <w:szCs w:val="20"/>
              </w:rPr>
              <w:t>.11.2025</w:t>
            </w:r>
          </w:p>
        </w:tc>
        <w:tc>
          <w:tcPr>
            <w:tcW w:w="982" w:type="dxa"/>
            <w:shd w:val="clear" w:color="auto" w:fill="auto"/>
          </w:tcPr>
          <w:p w:rsidR="00333711" w:rsidRPr="00210E3E" w:rsidRDefault="00333711" w:rsidP="008E6165">
            <w:pPr>
              <w:spacing w:after="0" w:line="240" w:lineRule="auto"/>
              <w:jc w:val="center"/>
              <w:rPr>
                <w:rFonts w:ascii="Times New Roman" w:eastAsia="Times New Roman" w:hAnsi="Times New Roman" w:cs="Times New Roman"/>
                <w:b/>
                <w:color w:val="FF0000"/>
                <w:sz w:val="20"/>
                <w:szCs w:val="20"/>
                <w:lang w:eastAsia="ru-RU"/>
              </w:rPr>
            </w:pPr>
          </w:p>
        </w:tc>
      </w:tr>
      <w:tr w:rsidR="00333711" w:rsidRPr="00210E3E" w:rsidTr="003C22F9">
        <w:tc>
          <w:tcPr>
            <w:tcW w:w="427" w:type="dxa"/>
            <w:gridSpan w:val="2"/>
            <w:shd w:val="clear" w:color="auto" w:fill="auto"/>
          </w:tcPr>
          <w:p w:rsidR="00333711" w:rsidRPr="00210E3E" w:rsidRDefault="00333711"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3711" w:rsidRPr="00210E3E" w:rsidRDefault="00333711" w:rsidP="008E6165">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333711" w:rsidRPr="00B6254B" w:rsidRDefault="00333711"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333711" w:rsidRPr="00210E3E" w:rsidRDefault="00333711" w:rsidP="008E6165">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310583" w:rsidRPr="00310583" w:rsidRDefault="00310583" w:rsidP="00310583">
            <w:pPr>
              <w:shd w:val="clear" w:color="auto" w:fill="FFFFFF"/>
              <w:spacing w:after="0" w:line="240" w:lineRule="auto"/>
              <w:rPr>
                <w:rFonts w:ascii="Times New Roman" w:eastAsia="Times New Roman" w:hAnsi="Times New Roman" w:cs="Times New Roman"/>
                <w:b/>
                <w:sz w:val="20"/>
                <w:szCs w:val="20"/>
              </w:rPr>
            </w:pPr>
            <w:r w:rsidRPr="00310583">
              <w:rPr>
                <w:rFonts w:ascii="Times New Roman" w:eastAsia="Times New Roman" w:hAnsi="Times New Roman" w:cs="Times New Roman"/>
                <w:b/>
                <w:sz w:val="20"/>
                <w:szCs w:val="20"/>
              </w:rPr>
              <w:t>12/11/2025 11:00</w:t>
            </w:r>
          </w:p>
          <w:p w:rsidR="00310583" w:rsidRPr="00310583" w:rsidRDefault="00310583" w:rsidP="00310583">
            <w:pPr>
              <w:shd w:val="clear" w:color="auto" w:fill="FFFFFF"/>
              <w:spacing w:after="0" w:line="240" w:lineRule="auto"/>
              <w:rPr>
                <w:rFonts w:ascii="Times New Roman" w:eastAsia="Times New Roman" w:hAnsi="Times New Roman" w:cs="Times New Roman"/>
                <w:sz w:val="20"/>
                <w:szCs w:val="20"/>
              </w:rPr>
            </w:pPr>
          </w:p>
          <w:p w:rsidR="00310583" w:rsidRDefault="00310583" w:rsidP="00310583">
            <w:pPr>
              <w:shd w:val="clear" w:color="auto" w:fill="FFFFFF"/>
              <w:spacing w:after="0" w:line="240" w:lineRule="auto"/>
              <w:rPr>
                <w:rFonts w:ascii="Times New Roman" w:eastAsia="Times New Roman" w:hAnsi="Times New Roman" w:cs="Times New Roman"/>
                <w:sz w:val="20"/>
                <w:szCs w:val="20"/>
              </w:rPr>
            </w:pPr>
            <w:r w:rsidRPr="00310583">
              <w:rPr>
                <w:rFonts w:ascii="Times New Roman" w:eastAsia="Times New Roman" w:hAnsi="Times New Roman" w:cs="Times New Roman"/>
                <w:sz w:val="20"/>
                <w:szCs w:val="20"/>
              </w:rPr>
              <w:t>Проект «Отчет о возможных воздействиях» к Плану горных работ на добычу глин и глинистых пород на месторождении Карабутак, расположенного в Сырымском районе Западно-Казахстанской области</w:t>
            </w:r>
          </w:p>
          <w:p w:rsidR="00310583" w:rsidRPr="00310583" w:rsidRDefault="00310583" w:rsidP="00310583">
            <w:pPr>
              <w:shd w:val="clear" w:color="auto" w:fill="FFFFFF"/>
              <w:spacing w:after="0" w:line="240" w:lineRule="auto"/>
              <w:rPr>
                <w:rFonts w:ascii="Times New Roman" w:eastAsia="Times New Roman" w:hAnsi="Times New Roman" w:cs="Times New Roman"/>
                <w:sz w:val="20"/>
                <w:szCs w:val="20"/>
              </w:rPr>
            </w:pPr>
          </w:p>
          <w:p w:rsidR="00333711" w:rsidRDefault="00310583" w:rsidP="00310583">
            <w:pPr>
              <w:shd w:val="clear" w:color="auto" w:fill="FFFFFF"/>
              <w:spacing w:after="0" w:line="240" w:lineRule="auto"/>
              <w:rPr>
                <w:rFonts w:ascii="Times New Roman" w:eastAsia="Times New Roman" w:hAnsi="Times New Roman" w:cs="Times New Roman"/>
                <w:sz w:val="20"/>
                <w:szCs w:val="20"/>
              </w:rPr>
            </w:pPr>
            <w:r w:rsidRPr="00310583">
              <w:rPr>
                <w:rFonts w:ascii="Times New Roman" w:eastAsia="Times New Roman" w:hAnsi="Times New Roman" w:cs="Times New Roman"/>
                <w:sz w:val="20"/>
                <w:szCs w:val="20"/>
              </w:rPr>
              <w:t>Заявитель: Товарищество с ограниченной ответственностью ""UNISERV""</w:t>
            </w:r>
          </w:p>
          <w:p w:rsidR="00310583" w:rsidRDefault="00310583" w:rsidP="00310583">
            <w:pPr>
              <w:shd w:val="clear" w:color="auto" w:fill="FFFFFF"/>
              <w:spacing w:after="0" w:line="240" w:lineRule="auto"/>
              <w:rPr>
                <w:rFonts w:ascii="Times New Roman" w:eastAsia="Times New Roman" w:hAnsi="Times New Roman" w:cs="Times New Roman"/>
                <w:sz w:val="20"/>
                <w:szCs w:val="20"/>
              </w:rPr>
            </w:pPr>
          </w:p>
          <w:p w:rsidR="00310583" w:rsidRPr="00BE41CD" w:rsidRDefault="00310583" w:rsidP="00310583">
            <w:pPr>
              <w:shd w:val="clear" w:color="auto" w:fill="FFFFFF"/>
              <w:spacing w:after="0" w:line="240" w:lineRule="auto"/>
              <w:rPr>
                <w:rFonts w:ascii="Times New Roman" w:eastAsia="Times New Roman" w:hAnsi="Times New Roman" w:cs="Times New Roman"/>
                <w:b/>
                <w:sz w:val="20"/>
                <w:szCs w:val="20"/>
              </w:rPr>
            </w:pPr>
            <w:r w:rsidRPr="00BE41CD">
              <w:rPr>
                <w:rFonts w:ascii="Times New Roman" w:eastAsia="Times New Roman" w:hAnsi="Times New Roman" w:cs="Times New Roman"/>
                <w:b/>
                <w:sz w:val="20"/>
                <w:szCs w:val="20"/>
              </w:rPr>
              <w:lastRenderedPageBreak/>
              <w:t>Размеще</w:t>
            </w:r>
            <w:r>
              <w:rPr>
                <w:rFonts w:ascii="Times New Roman" w:eastAsia="Times New Roman" w:hAnsi="Times New Roman" w:cs="Times New Roman"/>
                <w:b/>
                <w:sz w:val="20"/>
                <w:szCs w:val="20"/>
              </w:rPr>
              <w:t>но на Информационной системе: 18</w:t>
            </w:r>
            <w:r w:rsidRPr="00BE41CD">
              <w:rPr>
                <w:rFonts w:ascii="Times New Roman" w:eastAsia="Times New Roman" w:hAnsi="Times New Roman" w:cs="Times New Roman"/>
                <w:b/>
                <w:sz w:val="20"/>
                <w:szCs w:val="20"/>
              </w:rPr>
              <w:t>.11.2025</w:t>
            </w:r>
          </w:p>
          <w:p w:rsidR="00310583" w:rsidRPr="00BE41CD" w:rsidRDefault="00310583" w:rsidP="00310583">
            <w:pPr>
              <w:shd w:val="clear" w:color="auto" w:fill="FFFFFF"/>
              <w:spacing w:after="0" w:line="240" w:lineRule="auto"/>
              <w:rPr>
                <w:rFonts w:ascii="Times New Roman" w:eastAsia="Times New Roman" w:hAnsi="Times New Roman" w:cs="Times New Roman"/>
                <w:b/>
                <w:sz w:val="20"/>
                <w:szCs w:val="20"/>
              </w:rPr>
            </w:pPr>
          </w:p>
          <w:p w:rsidR="00310583" w:rsidRPr="00210E3E" w:rsidRDefault="00310583" w:rsidP="00310583">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18</w:t>
            </w:r>
            <w:r w:rsidRPr="00BE41CD">
              <w:rPr>
                <w:rFonts w:ascii="Times New Roman" w:eastAsia="Times New Roman" w:hAnsi="Times New Roman" w:cs="Times New Roman"/>
                <w:b/>
                <w:sz w:val="20"/>
                <w:szCs w:val="20"/>
              </w:rPr>
              <w:t>.11.2025</w:t>
            </w:r>
          </w:p>
        </w:tc>
        <w:tc>
          <w:tcPr>
            <w:tcW w:w="982" w:type="dxa"/>
            <w:shd w:val="clear" w:color="auto" w:fill="auto"/>
          </w:tcPr>
          <w:p w:rsidR="00333711" w:rsidRPr="00210E3E" w:rsidRDefault="00333711" w:rsidP="008E6165">
            <w:pPr>
              <w:spacing w:after="0" w:line="240" w:lineRule="auto"/>
              <w:jc w:val="center"/>
              <w:rPr>
                <w:rFonts w:ascii="Times New Roman" w:eastAsia="Times New Roman" w:hAnsi="Times New Roman" w:cs="Times New Roman"/>
                <w:b/>
                <w:color w:val="FF0000"/>
                <w:sz w:val="20"/>
                <w:szCs w:val="20"/>
                <w:lang w:eastAsia="ru-RU"/>
              </w:rPr>
            </w:pPr>
          </w:p>
        </w:tc>
      </w:tr>
      <w:tr w:rsidR="00333711" w:rsidRPr="00210E3E" w:rsidTr="003C22F9">
        <w:tc>
          <w:tcPr>
            <w:tcW w:w="427" w:type="dxa"/>
            <w:gridSpan w:val="2"/>
            <w:shd w:val="clear" w:color="auto" w:fill="auto"/>
          </w:tcPr>
          <w:p w:rsidR="00333711" w:rsidRPr="00210E3E" w:rsidRDefault="00333711"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3711" w:rsidRPr="00210E3E" w:rsidRDefault="00333711" w:rsidP="008E6165">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333711" w:rsidRPr="00B6254B" w:rsidRDefault="00333711"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333711" w:rsidRPr="00210E3E" w:rsidRDefault="00333711" w:rsidP="008E6165">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310583" w:rsidRPr="00310583" w:rsidRDefault="00310583" w:rsidP="00310583">
            <w:pPr>
              <w:shd w:val="clear" w:color="auto" w:fill="FFFFFF"/>
              <w:spacing w:after="0" w:line="240" w:lineRule="auto"/>
              <w:rPr>
                <w:rFonts w:ascii="Times New Roman" w:eastAsia="Times New Roman" w:hAnsi="Times New Roman" w:cs="Times New Roman"/>
                <w:b/>
                <w:sz w:val="20"/>
                <w:szCs w:val="20"/>
              </w:rPr>
            </w:pPr>
            <w:r w:rsidRPr="00310583">
              <w:rPr>
                <w:rFonts w:ascii="Times New Roman" w:eastAsia="Times New Roman" w:hAnsi="Times New Roman" w:cs="Times New Roman"/>
                <w:b/>
                <w:sz w:val="20"/>
                <w:szCs w:val="20"/>
              </w:rPr>
              <w:t>12/11/2025 12:00</w:t>
            </w:r>
          </w:p>
          <w:p w:rsidR="00310583" w:rsidRDefault="00310583" w:rsidP="00310583">
            <w:pPr>
              <w:shd w:val="clear" w:color="auto" w:fill="FFFFFF"/>
              <w:spacing w:after="0" w:line="240" w:lineRule="auto"/>
              <w:rPr>
                <w:rFonts w:ascii="Times New Roman" w:eastAsia="Times New Roman" w:hAnsi="Times New Roman" w:cs="Times New Roman"/>
                <w:sz w:val="20"/>
                <w:szCs w:val="20"/>
              </w:rPr>
            </w:pPr>
          </w:p>
          <w:p w:rsidR="00310583" w:rsidRDefault="00310583" w:rsidP="00310583">
            <w:pPr>
              <w:shd w:val="clear" w:color="auto" w:fill="FFFFFF"/>
              <w:spacing w:after="0" w:line="240" w:lineRule="auto"/>
              <w:rPr>
                <w:rFonts w:ascii="Times New Roman" w:eastAsia="Times New Roman" w:hAnsi="Times New Roman" w:cs="Times New Roman"/>
                <w:sz w:val="20"/>
                <w:szCs w:val="20"/>
              </w:rPr>
            </w:pPr>
            <w:r w:rsidRPr="00310583">
              <w:rPr>
                <w:rFonts w:ascii="Times New Roman" w:eastAsia="Times New Roman" w:hAnsi="Times New Roman" w:cs="Times New Roman"/>
                <w:sz w:val="20"/>
                <w:szCs w:val="20"/>
              </w:rPr>
              <w:t>План горных работ на добычу глин и глинистых пород на месторождении Карабутак, расположенного в Сырымском районе Западно-Казахстанской области c экологическими разделами: Проект нормативов эмиссий, Программа производственного экологического контроля, Программа управления отходами, План мероприятий по охране окружающей среде</w:t>
            </w:r>
          </w:p>
          <w:p w:rsidR="00310583" w:rsidRPr="00310583" w:rsidRDefault="00310583" w:rsidP="00310583">
            <w:pPr>
              <w:shd w:val="clear" w:color="auto" w:fill="FFFFFF"/>
              <w:spacing w:after="0" w:line="240" w:lineRule="auto"/>
              <w:rPr>
                <w:rFonts w:ascii="Times New Roman" w:eastAsia="Times New Roman" w:hAnsi="Times New Roman" w:cs="Times New Roman"/>
                <w:sz w:val="20"/>
                <w:szCs w:val="20"/>
              </w:rPr>
            </w:pPr>
          </w:p>
          <w:p w:rsidR="00333711" w:rsidRDefault="00310583" w:rsidP="00310583">
            <w:pPr>
              <w:shd w:val="clear" w:color="auto" w:fill="FFFFFF"/>
              <w:spacing w:after="0" w:line="240" w:lineRule="auto"/>
              <w:rPr>
                <w:rFonts w:ascii="Times New Roman" w:eastAsia="Times New Roman" w:hAnsi="Times New Roman" w:cs="Times New Roman"/>
                <w:sz w:val="20"/>
                <w:szCs w:val="20"/>
              </w:rPr>
            </w:pPr>
            <w:r w:rsidRPr="00310583">
              <w:rPr>
                <w:rFonts w:ascii="Times New Roman" w:eastAsia="Times New Roman" w:hAnsi="Times New Roman" w:cs="Times New Roman"/>
                <w:sz w:val="20"/>
                <w:szCs w:val="20"/>
              </w:rPr>
              <w:t>Заявитель: Товарищество с ограниченной ответственностью ""UNISERV""</w:t>
            </w:r>
          </w:p>
          <w:p w:rsidR="00310583" w:rsidRDefault="00310583" w:rsidP="00310583">
            <w:pPr>
              <w:shd w:val="clear" w:color="auto" w:fill="FFFFFF"/>
              <w:spacing w:after="0" w:line="240" w:lineRule="auto"/>
              <w:rPr>
                <w:rFonts w:ascii="Times New Roman" w:eastAsia="Times New Roman" w:hAnsi="Times New Roman" w:cs="Times New Roman"/>
                <w:sz w:val="20"/>
                <w:szCs w:val="20"/>
              </w:rPr>
            </w:pPr>
          </w:p>
          <w:p w:rsidR="00310583" w:rsidRPr="00310583" w:rsidRDefault="00310583" w:rsidP="00310583">
            <w:pPr>
              <w:shd w:val="clear" w:color="auto" w:fill="FFFFFF"/>
              <w:spacing w:after="0" w:line="240" w:lineRule="auto"/>
              <w:rPr>
                <w:rFonts w:ascii="Times New Roman" w:eastAsia="Times New Roman" w:hAnsi="Times New Roman" w:cs="Times New Roman"/>
                <w:b/>
                <w:sz w:val="20"/>
                <w:szCs w:val="20"/>
              </w:rPr>
            </w:pPr>
            <w:r w:rsidRPr="00310583">
              <w:rPr>
                <w:rFonts w:ascii="Times New Roman" w:eastAsia="Times New Roman" w:hAnsi="Times New Roman" w:cs="Times New Roman"/>
                <w:b/>
                <w:sz w:val="20"/>
                <w:szCs w:val="20"/>
              </w:rPr>
              <w:t>Размещено на Информационной системе: 18.11.2025</w:t>
            </w:r>
          </w:p>
          <w:p w:rsidR="00310583" w:rsidRPr="00310583" w:rsidRDefault="00310583" w:rsidP="00310583">
            <w:pPr>
              <w:shd w:val="clear" w:color="auto" w:fill="FFFFFF"/>
              <w:spacing w:after="0" w:line="240" w:lineRule="auto"/>
              <w:rPr>
                <w:rFonts w:ascii="Times New Roman" w:eastAsia="Times New Roman" w:hAnsi="Times New Roman" w:cs="Times New Roman"/>
                <w:b/>
                <w:sz w:val="20"/>
                <w:szCs w:val="20"/>
              </w:rPr>
            </w:pPr>
          </w:p>
          <w:p w:rsidR="00310583" w:rsidRPr="00210E3E" w:rsidRDefault="00310583" w:rsidP="00310583">
            <w:pPr>
              <w:shd w:val="clear" w:color="auto" w:fill="FFFFFF"/>
              <w:spacing w:after="0" w:line="240" w:lineRule="auto"/>
              <w:rPr>
                <w:rFonts w:ascii="Times New Roman" w:eastAsia="Times New Roman" w:hAnsi="Times New Roman" w:cs="Times New Roman"/>
                <w:sz w:val="20"/>
                <w:szCs w:val="20"/>
              </w:rPr>
            </w:pPr>
            <w:r w:rsidRPr="00310583">
              <w:rPr>
                <w:rFonts w:ascii="Times New Roman" w:eastAsia="Times New Roman" w:hAnsi="Times New Roman" w:cs="Times New Roman"/>
                <w:b/>
                <w:sz w:val="20"/>
                <w:szCs w:val="20"/>
              </w:rPr>
              <w:t>Размещено на ИР: 18.11.2025</w:t>
            </w:r>
          </w:p>
        </w:tc>
        <w:tc>
          <w:tcPr>
            <w:tcW w:w="982" w:type="dxa"/>
            <w:shd w:val="clear" w:color="auto" w:fill="auto"/>
          </w:tcPr>
          <w:p w:rsidR="00333711" w:rsidRPr="00210E3E" w:rsidRDefault="00333711" w:rsidP="008E6165">
            <w:pPr>
              <w:spacing w:after="0" w:line="240" w:lineRule="auto"/>
              <w:jc w:val="center"/>
              <w:rPr>
                <w:rFonts w:ascii="Times New Roman" w:eastAsia="Times New Roman" w:hAnsi="Times New Roman" w:cs="Times New Roman"/>
                <w:b/>
                <w:color w:val="FF0000"/>
                <w:sz w:val="20"/>
                <w:szCs w:val="20"/>
                <w:lang w:eastAsia="ru-RU"/>
              </w:rPr>
            </w:pPr>
          </w:p>
        </w:tc>
      </w:tr>
      <w:tr w:rsidR="00333711" w:rsidRPr="00210E3E" w:rsidTr="003C22F9">
        <w:tc>
          <w:tcPr>
            <w:tcW w:w="427" w:type="dxa"/>
            <w:gridSpan w:val="2"/>
            <w:shd w:val="clear" w:color="auto" w:fill="auto"/>
          </w:tcPr>
          <w:p w:rsidR="00333711" w:rsidRPr="00210E3E" w:rsidRDefault="00333711"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3711" w:rsidRPr="00210E3E" w:rsidRDefault="00333711" w:rsidP="008E6165">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310583" w:rsidRPr="00310583" w:rsidRDefault="00310583" w:rsidP="00310583">
            <w:pPr>
              <w:spacing w:after="100" w:afterAutospacing="1" w:line="240" w:lineRule="auto"/>
              <w:rPr>
                <w:rFonts w:ascii="Times New Roman" w:eastAsia="Times New Roman" w:hAnsi="Times New Roman" w:cs="Times New Roman"/>
                <w:b/>
                <w:sz w:val="20"/>
                <w:szCs w:val="20"/>
                <w:lang w:val="kk-KZ" w:eastAsia="ru-RU"/>
              </w:rPr>
            </w:pPr>
            <w:r w:rsidRPr="00310583">
              <w:rPr>
                <w:rFonts w:ascii="Times New Roman" w:eastAsia="Times New Roman" w:hAnsi="Times New Roman" w:cs="Times New Roman"/>
                <w:b/>
                <w:sz w:val="20"/>
                <w:szCs w:val="20"/>
                <w:lang w:val="kk-KZ" w:eastAsia="ru-RU"/>
              </w:rPr>
              <w:t>17/12/2025 11:00</w:t>
            </w:r>
          </w:p>
          <w:p w:rsidR="00310583" w:rsidRPr="00310583" w:rsidRDefault="00310583" w:rsidP="00310583">
            <w:pPr>
              <w:spacing w:after="100" w:afterAutospacing="1" w:line="240" w:lineRule="auto"/>
              <w:rPr>
                <w:rFonts w:ascii="Times New Roman" w:eastAsia="Times New Roman" w:hAnsi="Times New Roman" w:cs="Times New Roman"/>
                <w:sz w:val="20"/>
                <w:szCs w:val="20"/>
                <w:lang w:val="kk-KZ" w:eastAsia="ru-RU"/>
              </w:rPr>
            </w:pPr>
            <w:r w:rsidRPr="00310583">
              <w:rPr>
                <w:rFonts w:ascii="Times New Roman" w:eastAsia="Times New Roman" w:hAnsi="Times New Roman" w:cs="Times New Roman"/>
                <w:sz w:val="20"/>
                <w:szCs w:val="20"/>
                <w:lang w:val="kk-KZ" w:eastAsia="ru-RU"/>
              </w:rPr>
              <w:t>Проект нормативов допустимых выбросов, программа управления отходами, программа производственного экологического контроля, план мероприятий по ООС для ТОО «Синтез Урал»</w:t>
            </w:r>
          </w:p>
          <w:p w:rsidR="00333711" w:rsidRDefault="00310583" w:rsidP="00310583">
            <w:pPr>
              <w:spacing w:after="100" w:afterAutospacing="1" w:line="240" w:lineRule="auto"/>
              <w:rPr>
                <w:rFonts w:ascii="Times New Roman" w:eastAsia="Times New Roman" w:hAnsi="Times New Roman" w:cs="Times New Roman"/>
                <w:sz w:val="20"/>
                <w:szCs w:val="20"/>
                <w:lang w:val="kk-KZ" w:eastAsia="ru-RU"/>
              </w:rPr>
            </w:pPr>
            <w:r w:rsidRPr="00310583">
              <w:rPr>
                <w:rFonts w:ascii="Times New Roman" w:eastAsia="Times New Roman" w:hAnsi="Times New Roman" w:cs="Times New Roman"/>
                <w:sz w:val="20"/>
                <w:szCs w:val="20"/>
                <w:lang w:val="kk-KZ" w:eastAsia="ru-RU"/>
              </w:rPr>
              <w:t>Заявитель: Товарищество с ограниченной ответственностью ""Синтез Урал""</w:t>
            </w:r>
          </w:p>
          <w:p w:rsidR="00310583" w:rsidRPr="00310583" w:rsidRDefault="00310583" w:rsidP="00310583">
            <w:pPr>
              <w:spacing w:after="100" w:afterAutospacing="1" w:line="240" w:lineRule="auto"/>
              <w:rPr>
                <w:rFonts w:ascii="Times New Roman" w:eastAsia="Times New Roman" w:hAnsi="Times New Roman" w:cs="Times New Roman"/>
                <w:b/>
                <w:sz w:val="20"/>
                <w:szCs w:val="20"/>
                <w:lang w:val="kk-KZ" w:eastAsia="ru-RU"/>
              </w:rPr>
            </w:pPr>
            <w:r w:rsidRPr="00310583">
              <w:rPr>
                <w:rFonts w:ascii="Times New Roman" w:eastAsia="Times New Roman" w:hAnsi="Times New Roman" w:cs="Times New Roman"/>
                <w:b/>
                <w:sz w:val="20"/>
                <w:szCs w:val="20"/>
                <w:lang w:val="kk-KZ" w:eastAsia="ru-RU"/>
              </w:rPr>
              <w:t>Размещено на Инф</w:t>
            </w:r>
            <w:r>
              <w:rPr>
                <w:rFonts w:ascii="Times New Roman" w:eastAsia="Times New Roman" w:hAnsi="Times New Roman" w:cs="Times New Roman"/>
                <w:b/>
                <w:sz w:val="20"/>
                <w:szCs w:val="20"/>
                <w:lang w:val="kk-KZ" w:eastAsia="ru-RU"/>
              </w:rPr>
              <w:t>ормационной системе: 12</w:t>
            </w:r>
            <w:r w:rsidRPr="00310583">
              <w:rPr>
                <w:rFonts w:ascii="Times New Roman" w:eastAsia="Times New Roman" w:hAnsi="Times New Roman" w:cs="Times New Roman"/>
                <w:b/>
                <w:sz w:val="20"/>
                <w:szCs w:val="20"/>
                <w:lang w:val="kk-KZ" w:eastAsia="ru-RU"/>
              </w:rPr>
              <w:t>.11.2025</w:t>
            </w:r>
          </w:p>
          <w:p w:rsidR="00310583" w:rsidRPr="00B6254B" w:rsidRDefault="00310583" w:rsidP="00310583">
            <w:pPr>
              <w:spacing w:after="100" w:afterAutospacing="1"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lang w:val="kk-KZ" w:eastAsia="ru-RU"/>
              </w:rPr>
              <w:t>Размещено на ИР: 13</w:t>
            </w:r>
            <w:r w:rsidRPr="00310583">
              <w:rPr>
                <w:rFonts w:ascii="Times New Roman" w:eastAsia="Times New Roman" w:hAnsi="Times New Roman" w:cs="Times New Roman"/>
                <w:b/>
                <w:sz w:val="20"/>
                <w:szCs w:val="20"/>
                <w:lang w:val="kk-KZ" w:eastAsia="ru-RU"/>
              </w:rPr>
              <w:t>.11.2025</w:t>
            </w:r>
          </w:p>
        </w:tc>
        <w:tc>
          <w:tcPr>
            <w:tcW w:w="1408" w:type="dxa"/>
            <w:shd w:val="clear" w:color="auto" w:fill="auto"/>
          </w:tcPr>
          <w:p w:rsidR="00333711" w:rsidRPr="00210E3E" w:rsidRDefault="00333711" w:rsidP="008E6165">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333711" w:rsidRPr="00210E3E" w:rsidRDefault="00333711" w:rsidP="008E6165">
            <w:pPr>
              <w:shd w:val="clear" w:color="auto" w:fill="FFFFFF"/>
              <w:spacing w:after="0" w:line="240" w:lineRule="auto"/>
              <w:rPr>
                <w:rFonts w:ascii="Times New Roman" w:eastAsia="Times New Roman" w:hAnsi="Times New Roman" w:cs="Times New Roman"/>
                <w:sz w:val="20"/>
                <w:szCs w:val="20"/>
              </w:rPr>
            </w:pPr>
          </w:p>
        </w:tc>
        <w:tc>
          <w:tcPr>
            <w:tcW w:w="982" w:type="dxa"/>
            <w:shd w:val="clear" w:color="auto" w:fill="auto"/>
          </w:tcPr>
          <w:p w:rsidR="00333711" w:rsidRPr="00210E3E" w:rsidRDefault="00333711" w:rsidP="008E6165">
            <w:pPr>
              <w:spacing w:after="0" w:line="240" w:lineRule="auto"/>
              <w:jc w:val="center"/>
              <w:rPr>
                <w:rFonts w:ascii="Times New Roman" w:eastAsia="Times New Roman" w:hAnsi="Times New Roman" w:cs="Times New Roman"/>
                <w:b/>
                <w:color w:val="FF0000"/>
                <w:sz w:val="20"/>
                <w:szCs w:val="20"/>
                <w:lang w:eastAsia="ru-RU"/>
              </w:rPr>
            </w:pPr>
          </w:p>
        </w:tc>
      </w:tr>
      <w:tr w:rsidR="00333711" w:rsidRPr="00210E3E" w:rsidTr="003C22F9">
        <w:tc>
          <w:tcPr>
            <w:tcW w:w="427" w:type="dxa"/>
            <w:gridSpan w:val="2"/>
            <w:shd w:val="clear" w:color="auto" w:fill="auto"/>
          </w:tcPr>
          <w:p w:rsidR="00333711" w:rsidRPr="00210E3E" w:rsidRDefault="00333711"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3711" w:rsidRPr="00210E3E" w:rsidRDefault="00333711" w:rsidP="008E6165">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333711" w:rsidRPr="00B6254B" w:rsidRDefault="00333711"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333711" w:rsidRPr="00210E3E" w:rsidRDefault="00333711" w:rsidP="008E6165">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662F1E" w:rsidRDefault="00662F1E" w:rsidP="00662F1E">
            <w:pPr>
              <w:shd w:val="clear" w:color="auto" w:fill="FFFFFF"/>
              <w:spacing w:after="0" w:line="240" w:lineRule="auto"/>
              <w:rPr>
                <w:rFonts w:ascii="Times New Roman" w:eastAsia="Times New Roman" w:hAnsi="Times New Roman" w:cs="Times New Roman"/>
                <w:b/>
                <w:sz w:val="20"/>
                <w:szCs w:val="20"/>
              </w:rPr>
            </w:pPr>
            <w:r w:rsidRPr="00662F1E">
              <w:rPr>
                <w:rFonts w:ascii="Times New Roman" w:eastAsia="Times New Roman" w:hAnsi="Times New Roman" w:cs="Times New Roman"/>
                <w:b/>
                <w:sz w:val="20"/>
                <w:szCs w:val="20"/>
              </w:rPr>
              <w:t>13/11/2025 15:00</w:t>
            </w:r>
          </w:p>
          <w:p w:rsidR="00662F1E" w:rsidRPr="00662F1E" w:rsidRDefault="00662F1E" w:rsidP="00662F1E">
            <w:pPr>
              <w:shd w:val="clear" w:color="auto" w:fill="FFFFFF"/>
              <w:spacing w:after="0" w:line="240" w:lineRule="auto"/>
              <w:rPr>
                <w:rFonts w:ascii="Times New Roman" w:eastAsia="Times New Roman" w:hAnsi="Times New Roman" w:cs="Times New Roman"/>
                <w:b/>
                <w:sz w:val="20"/>
                <w:szCs w:val="20"/>
              </w:rPr>
            </w:pPr>
          </w:p>
          <w:p w:rsidR="00662F1E" w:rsidRDefault="00662F1E" w:rsidP="00662F1E">
            <w:pPr>
              <w:shd w:val="clear" w:color="auto" w:fill="FFFFFF"/>
              <w:spacing w:after="0" w:line="240" w:lineRule="auto"/>
              <w:rPr>
                <w:rFonts w:ascii="Times New Roman" w:eastAsia="Times New Roman" w:hAnsi="Times New Roman" w:cs="Times New Roman"/>
                <w:sz w:val="20"/>
                <w:szCs w:val="20"/>
              </w:rPr>
            </w:pPr>
            <w:r w:rsidRPr="00662F1E">
              <w:rPr>
                <w:rFonts w:ascii="Times New Roman" w:eastAsia="Times New Roman" w:hAnsi="Times New Roman" w:cs="Times New Roman"/>
                <w:sz w:val="20"/>
                <w:szCs w:val="20"/>
              </w:rPr>
              <w:t xml:space="preserve">Проект «Отчет о возможных воздействиях» к плану горных работ на добычу </w:t>
            </w:r>
            <w:r w:rsidRPr="00662F1E">
              <w:rPr>
                <w:rFonts w:ascii="Times New Roman" w:eastAsia="Times New Roman" w:hAnsi="Times New Roman" w:cs="Times New Roman"/>
                <w:sz w:val="20"/>
                <w:szCs w:val="20"/>
              </w:rPr>
              <w:lastRenderedPageBreak/>
              <w:t>глинистых пород на месторождении Солянка, расположенного в Акжаикском районе Западно-Казахстанской области</w:t>
            </w:r>
          </w:p>
          <w:p w:rsidR="00662F1E" w:rsidRPr="00662F1E" w:rsidRDefault="00662F1E" w:rsidP="00662F1E">
            <w:pPr>
              <w:shd w:val="clear" w:color="auto" w:fill="FFFFFF"/>
              <w:spacing w:after="0" w:line="240" w:lineRule="auto"/>
              <w:rPr>
                <w:rFonts w:ascii="Times New Roman" w:eastAsia="Times New Roman" w:hAnsi="Times New Roman" w:cs="Times New Roman"/>
                <w:sz w:val="20"/>
                <w:szCs w:val="20"/>
              </w:rPr>
            </w:pPr>
          </w:p>
          <w:p w:rsidR="00333711" w:rsidRDefault="00662F1E" w:rsidP="00662F1E">
            <w:pPr>
              <w:shd w:val="clear" w:color="auto" w:fill="FFFFFF"/>
              <w:spacing w:after="0" w:line="240" w:lineRule="auto"/>
              <w:rPr>
                <w:rFonts w:ascii="Times New Roman" w:eastAsia="Times New Roman" w:hAnsi="Times New Roman" w:cs="Times New Roman"/>
                <w:sz w:val="20"/>
                <w:szCs w:val="20"/>
              </w:rPr>
            </w:pPr>
            <w:r w:rsidRPr="00662F1E">
              <w:rPr>
                <w:rFonts w:ascii="Times New Roman" w:eastAsia="Times New Roman" w:hAnsi="Times New Roman" w:cs="Times New Roman"/>
                <w:sz w:val="20"/>
                <w:szCs w:val="20"/>
              </w:rPr>
              <w:t>Заявитель: Товарищество с ограниченной ответственностью ""UNISERV""</w:t>
            </w:r>
          </w:p>
          <w:p w:rsidR="00662F1E" w:rsidRDefault="00662F1E" w:rsidP="00662F1E">
            <w:pPr>
              <w:shd w:val="clear" w:color="auto" w:fill="FFFFFF"/>
              <w:spacing w:after="0" w:line="240" w:lineRule="auto"/>
              <w:rPr>
                <w:rFonts w:ascii="Times New Roman" w:eastAsia="Times New Roman" w:hAnsi="Times New Roman" w:cs="Times New Roman"/>
                <w:sz w:val="20"/>
                <w:szCs w:val="20"/>
              </w:rPr>
            </w:pPr>
          </w:p>
          <w:p w:rsidR="00662F1E" w:rsidRDefault="00662F1E" w:rsidP="00662F1E">
            <w:pPr>
              <w:shd w:val="clear" w:color="auto" w:fill="FFFFFF"/>
              <w:spacing w:after="0" w:line="240" w:lineRule="auto"/>
              <w:rPr>
                <w:rFonts w:ascii="Times New Roman" w:eastAsia="Times New Roman" w:hAnsi="Times New Roman" w:cs="Times New Roman"/>
                <w:b/>
                <w:sz w:val="20"/>
                <w:szCs w:val="20"/>
              </w:rPr>
            </w:pPr>
            <w:r w:rsidRPr="00662F1E">
              <w:rPr>
                <w:rFonts w:ascii="Times New Roman" w:eastAsia="Times New Roman" w:hAnsi="Times New Roman" w:cs="Times New Roman"/>
                <w:b/>
                <w:sz w:val="20"/>
                <w:szCs w:val="20"/>
              </w:rPr>
              <w:t xml:space="preserve">Размещено </w:t>
            </w:r>
            <w:r>
              <w:rPr>
                <w:rFonts w:ascii="Times New Roman" w:eastAsia="Times New Roman" w:hAnsi="Times New Roman" w:cs="Times New Roman"/>
                <w:b/>
                <w:sz w:val="20"/>
                <w:szCs w:val="20"/>
              </w:rPr>
              <w:t>на Информационной системе: 19</w:t>
            </w:r>
            <w:r w:rsidRPr="00662F1E">
              <w:rPr>
                <w:rFonts w:ascii="Times New Roman" w:eastAsia="Times New Roman" w:hAnsi="Times New Roman" w:cs="Times New Roman"/>
                <w:b/>
                <w:sz w:val="20"/>
                <w:szCs w:val="20"/>
              </w:rPr>
              <w:t>.11.2025</w:t>
            </w:r>
          </w:p>
          <w:p w:rsidR="00754A70" w:rsidRPr="00662F1E" w:rsidRDefault="00754A70" w:rsidP="00662F1E">
            <w:pPr>
              <w:shd w:val="clear" w:color="auto" w:fill="FFFFFF"/>
              <w:spacing w:after="0" w:line="240" w:lineRule="auto"/>
              <w:rPr>
                <w:rFonts w:ascii="Times New Roman" w:eastAsia="Times New Roman" w:hAnsi="Times New Roman" w:cs="Times New Roman"/>
                <w:b/>
                <w:sz w:val="20"/>
                <w:szCs w:val="20"/>
              </w:rPr>
            </w:pPr>
          </w:p>
          <w:p w:rsidR="00662F1E" w:rsidRPr="00210E3E" w:rsidRDefault="00662F1E" w:rsidP="00662F1E">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19</w:t>
            </w:r>
            <w:r w:rsidRPr="00662F1E">
              <w:rPr>
                <w:rFonts w:ascii="Times New Roman" w:eastAsia="Times New Roman" w:hAnsi="Times New Roman" w:cs="Times New Roman"/>
                <w:b/>
                <w:sz w:val="20"/>
                <w:szCs w:val="20"/>
              </w:rPr>
              <w:t>.11.2025</w:t>
            </w:r>
          </w:p>
        </w:tc>
        <w:tc>
          <w:tcPr>
            <w:tcW w:w="982" w:type="dxa"/>
            <w:shd w:val="clear" w:color="auto" w:fill="auto"/>
          </w:tcPr>
          <w:p w:rsidR="00333711" w:rsidRPr="00210E3E" w:rsidRDefault="00333711" w:rsidP="008E6165">
            <w:pPr>
              <w:spacing w:after="0" w:line="240" w:lineRule="auto"/>
              <w:jc w:val="center"/>
              <w:rPr>
                <w:rFonts w:ascii="Times New Roman" w:eastAsia="Times New Roman" w:hAnsi="Times New Roman" w:cs="Times New Roman"/>
                <w:b/>
                <w:color w:val="FF0000"/>
                <w:sz w:val="20"/>
                <w:szCs w:val="20"/>
                <w:lang w:eastAsia="ru-RU"/>
              </w:rPr>
            </w:pPr>
          </w:p>
        </w:tc>
      </w:tr>
      <w:tr w:rsidR="00333711" w:rsidRPr="00210E3E" w:rsidTr="003C22F9">
        <w:tc>
          <w:tcPr>
            <w:tcW w:w="427" w:type="dxa"/>
            <w:gridSpan w:val="2"/>
            <w:shd w:val="clear" w:color="auto" w:fill="auto"/>
          </w:tcPr>
          <w:p w:rsidR="00333711" w:rsidRPr="00210E3E" w:rsidRDefault="00333711"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3711" w:rsidRPr="00210E3E" w:rsidRDefault="00333711" w:rsidP="008E6165">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333711" w:rsidRPr="00B6254B" w:rsidRDefault="00333711"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333711" w:rsidRPr="00210E3E" w:rsidRDefault="00333711" w:rsidP="008E6165">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D17880" w:rsidRPr="00D17880" w:rsidRDefault="00D17880" w:rsidP="00D17880">
            <w:pPr>
              <w:shd w:val="clear" w:color="auto" w:fill="FFFFFF"/>
              <w:spacing w:after="0" w:line="240" w:lineRule="auto"/>
              <w:rPr>
                <w:rFonts w:ascii="Times New Roman" w:eastAsia="Times New Roman" w:hAnsi="Times New Roman" w:cs="Times New Roman"/>
                <w:b/>
                <w:sz w:val="20"/>
                <w:szCs w:val="20"/>
              </w:rPr>
            </w:pPr>
            <w:r w:rsidRPr="00D17880">
              <w:rPr>
                <w:rFonts w:ascii="Times New Roman" w:eastAsia="Times New Roman" w:hAnsi="Times New Roman" w:cs="Times New Roman"/>
                <w:b/>
                <w:sz w:val="20"/>
                <w:szCs w:val="20"/>
              </w:rPr>
              <w:t>13/11/2025 16:30</w:t>
            </w:r>
          </w:p>
          <w:p w:rsidR="00D17880" w:rsidRDefault="00D17880" w:rsidP="00D17880">
            <w:pPr>
              <w:shd w:val="clear" w:color="auto" w:fill="FFFFFF"/>
              <w:spacing w:after="0" w:line="240" w:lineRule="auto"/>
              <w:rPr>
                <w:rFonts w:ascii="Times New Roman" w:eastAsia="Times New Roman" w:hAnsi="Times New Roman" w:cs="Times New Roman"/>
                <w:sz w:val="20"/>
                <w:szCs w:val="20"/>
              </w:rPr>
            </w:pPr>
          </w:p>
          <w:p w:rsidR="00D17880" w:rsidRPr="00D17880" w:rsidRDefault="00D17880" w:rsidP="00D17880">
            <w:pPr>
              <w:shd w:val="clear" w:color="auto" w:fill="FFFFFF"/>
              <w:spacing w:after="0" w:line="240" w:lineRule="auto"/>
              <w:rPr>
                <w:rFonts w:ascii="Times New Roman" w:eastAsia="Times New Roman" w:hAnsi="Times New Roman" w:cs="Times New Roman"/>
                <w:sz w:val="20"/>
                <w:szCs w:val="20"/>
              </w:rPr>
            </w:pPr>
            <w:r w:rsidRPr="00D17880">
              <w:rPr>
                <w:rFonts w:ascii="Times New Roman" w:eastAsia="Times New Roman" w:hAnsi="Times New Roman" w:cs="Times New Roman"/>
                <w:sz w:val="20"/>
                <w:szCs w:val="20"/>
              </w:rPr>
              <w:t>План горных работ на добычу глинистых пород на месторождении Солянка, расположенного в Акжаикском районе Западно-Казахстанской области c экологическими разделами: Проект нормативов эмиссий, Программа производственного экологического контроля, Программа управления отходами, План мероприятий по охране окружающей среде.</w:t>
            </w:r>
          </w:p>
          <w:p w:rsidR="00333711" w:rsidRDefault="00D17880" w:rsidP="00D17880">
            <w:pPr>
              <w:shd w:val="clear" w:color="auto" w:fill="FFFFFF"/>
              <w:spacing w:after="0" w:line="240" w:lineRule="auto"/>
              <w:rPr>
                <w:rFonts w:ascii="Times New Roman" w:eastAsia="Times New Roman" w:hAnsi="Times New Roman" w:cs="Times New Roman"/>
                <w:sz w:val="20"/>
                <w:szCs w:val="20"/>
              </w:rPr>
            </w:pPr>
            <w:r w:rsidRPr="00D17880">
              <w:rPr>
                <w:rFonts w:ascii="Times New Roman" w:eastAsia="Times New Roman" w:hAnsi="Times New Roman" w:cs="Times New Roman"/>
                <w:sz w:val="20"/>
                <w:szCs w:val="20"/>
              </w:rPr>
              <w:t>Заявитель: Товарищество с ограниченной ответственностью ""UNISERV""</w:t>
            </w:r>
          </w:p>
          <w:p w:rsidR="00D17880" w:rsidRDefault="00D17880" w:rsidP="00D17880">
            <w:pPr>
              <w:shd w:val="clear" w:color="auto" w:fill="FFFFFF"/>
              <w:spacing w:after="0" w:line="240" w:lineRule="auto"/>
              <w:rPr>
                <w:rFonts w:ascii="Times New Roman" w:eastAsia="Times New Roman" w:hAnsi="Times New Roman" w:cs="Times New Roman"/>
                <w:sz w:val="20"/>
                <w:szCs w:val="20"/>
              </w:rPr>
            </w:pPr>
          </w:p>
          <w:p w:rsidR="00D17880" w:rsidRDefault="00D17880" w:rsidP="00D17880">
            <w:pPr>
              <w:shd w:val="clear" w:color="auto" w:fill="FFFFFF"/>
              <w:spacing w:after="0" w:line="240" w:lineRule="auto"/>
              <w:rPr>
                <w:rFonts w:ascii="Times New Roman" w:eastAsia="Times New Roman" w:hAnsi="Times New Roman" w:cs="Times New Roman"/>
                <w:b/>
                <w:sz w:val="20"/>
                <w:szCs w:val="20"/>
              </w:rPr>
            </w:pPr>
            <w:r w:rsidRPr="00662F1E">
              <w:rPr>
                <w:rFonts w:ascii="Times New Roman" w:eastAsia="Times New Roman" w:hAnsi="Times New Roman" w:cs="Times New Roman"/>
                <w:b/>
                <w:sz w:val="20"/>
                <w:szCs w:val="20"/>
              </w:rPr>
              <w:t xml:space="preserve">Размещено </w:t>
            </w:r>
            <w:r>
              <w:rPr>
                <w:rFonts w:ascii="Times New Roman" w:eastAsia="Times New Roman" w:hAnsi="Times New Roman" w:cs="Times New Roman"/>
                <w:b/>
                <w:sz w:val="20"/>
                <w:szCs w:val="20"/>
              </w:rPr>
              <w:t>на Информационной системе: 19</w:t>
            </w:r>
            <w:r w:rsidRPr="00662F1E">
              <w:rPr>
                <w:rFonts w:ascii="Times New Roman" w:eastAsia="Times New Roman" w:hAnsi="Times New Roman" w:cs="Times New Roman"/>
                <w:b/>
                <w:sz w:val="20"/>
                <w:szCs w:val="20"/>
              </w:rPr>
              <w:t>.11.2025</w:t>
            </w:r>
          </w:p>
          <w:p w:rsidR="00754A70" w:rsidRPr="00662F1E" w:rsidRDefault="00754A70" w:rsidP="00D17880">
            <w:pPr>
              <w:shd w:val="clear" w:color="auto" w:fill="FFFFFF"/>
              <w:spacing w:after="0" w:line="240" w:lineRule="auto"/>
              <w:rPr>
                <w:rFonts w:ascii="Times New Roman" w:eastAsia="Times New Roman" w:hAnsi="Times New Roman" w:cs="Times New Roman"/>
                <w:b/>
                <w:sz w:val="20"/>
                <w:szCs w:val="20"/>
              </w:rPr>
            </w:pPr>
          </w:p>
          <w:p w:rsidR="00D17880" w:rsidRPr="00210E3E" w:rsidRDefault="00D17880" w:rsidP="00D17880">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19</w:t>
            </w:r>
            <w:r w:rsidRPr="00662F1E">
              <w:rPr>
                <w:rFonts w:ascii="Times New Roman" w:eastAsia="Times New Roman" w:hAnsi="Times New Roman" w:cs="Times New Roman"/>
                <w:b/>
                <w:sz w:val="20"/>
                <w:szCs w:val="20"/>
              </w:rPr>
              <w:t>.11.2025</w:t>
            </w:r>
          </w:p>
        </w:tc>
        <w:tc>
          <w:tcPr>
            <w:tcW w:w="982" w:type="dxa"/>
            <w:shd w:val="clear" w:color="auto" w:fill="auto"/>
          </w:tcPr>
          <w:p w:rsidR="00333711" w:rsidRPr="00210E3E" w:rsidRDefault="00333711" w:rsidP="008E6165">
            <w:pPr>
              <w:spacing w:after="0" w:line="240" w:lineRule="auto"/>
              <w:jc w:val="center"/>
              <w:rPr>
                <w:rFonts w:ascii="Times New Roman" w:eastAsia="Times New Roman" w:hAnsi="Times New Roman" w:cs="Times New Roman"/>
                <w:b/>
                <w:color w:val="FF0000"/>
                <w:sz w:val="20"/>
                <w:szCs w:val="20"/>
                <w:lang w:eastAsia="ru-RU"/>
              </w:rPr>
            </w:pPr>
          </w:p>
        </w:tc>
      </w:tr>
      <w:tr w:rsidR="00333711" w:rsidRPr="00210E3E" w:rsidTr="003C22F9">
        <w:tc>
          <w:tcPr>
            <w:tcW w:w="427" w:type="dxa"/>
            <w:gridSpan w:val="2"/>
            <w:shd w:val="clear" w:color="auto" w:fill="auto"/>
          </w:tcPr>
          <w:p w:rsidR="00333711" w:rsidRPr="00210E3E" w:rsidRDefault="00333711"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3711" w:rsidRPr="00210E3E" w:rsidRDefault="00333711" w:rsidP="008E6165">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EE1C23" w:rsidRPr="00EE1C23" w:rsidRDefault="00EE1C23" w:rsidP="00894A29">
            <w:pPr>
              <w:spacing w:after="100" w:afterAutospacing="1" w:line="240" w:lineRule="auto"/>
              <w:rPr>
                <w:rFonts w:ascii="Times New Roman" w:eastAsia="Times New Roman" w:hAnsi="Times New Roman" w:cs="Times New Roman"/>
                <w:b/>
                <w:sz w:val="20"/>
                <w:szCs w:val="20"/>
                <w:lang w:val="kk-KZ" w:eastAsia="ru-RU"/>
              </w:rPr>
            </w:pPr>
            <w:r w:rsidRPr="00EE1C23">
              <w:rPr>
                <w:rFonts w:ascii="Times New Roman" w:eastAsia="Times New Roman" w:hAnsi="Times New Roman" w:cs="Times New Roman"/>
                <w:b/>
                <w:sz w:val="20"/>
                <w:szCs w:val="20"/>
                <w:lang w:val="kk-KZ" w:eastAsia="ru-RU"/>
              </w:rPr>
              <w:t>18/12/2025 11:00</w:t>
            </w:r>
          </w:p>
          <w:p w:rsidR="00EE1C23" w:rsidRPr="00EE1C23" w:rsidRDefault="00EE1C23" w:rsidP="00894A29">
            <w:pPr>
              <w:spacing w:after="100" w:afterAutospacing="1" w:line="240" w:lineRule="auto"/>
              <w:rPr>
                <w:rFonts w:ascii="Times New Roman" w:eastAsia="Times New Roman" w:hAnsi="Times New Roman" w:cs="Times New Roman"/>
                <w:sz w:val="20"/>
                <w:szCs w:val="20"/>
                <w:lang w:val="kk-KZ" w:eastAsia="ru-RU"/>
              </w:rPr>
            </w:pPr>
            <w:r w:rsidRPr="00EE1C23">
              <w:rPr>
                <w:rFonts w:ascii="Times New Roman" w:eastAsia="Times New Roman" w:hAnsi="Times New Roman" w:cs="Times New Roman"/>
                <w:sz w:val="20"/>
                <w:szCs w:val="20"/>
                <w:lang w:val="kk-KZ" w:eastAsia="ru-RU"/>
              </w:rPr>
              <w:t>«Реконструкция водохранилища у с. Кемер (Социализм) Теректинского района ЗКО»</w:t>
            </w:r>
          </w:p>
          <w:p w:rsidR="00333711" w:rsidRDefault="00EE1C23" w:rsidP="00894A29">
            <w:pPr>
              <w:spacing w:after="100" w:afterAutospacing="1" w:line="240" w:lineRule="auto"/>
              <w:rPr>
                <w:rFonts w:ascii="Times New Roman" w:eastAsia="Times New Roman" w:hAnsi="Times New Roman" w:cs="Times New Roman"/>
                <w:sz w:val="20"/>
                <w:szCs w:val="20"/>
                <w:lang w:val="kk-KZ" w:eastAsia="ru-RU"/>
              </w:rPr>
            </w:pPr>
            <w:r w:rsidRPr="00EE1C23">
              <w:rPr>
                <w:rFonts w:ascii="Times New Roman" w:eastAsia="Times New Roman" w:hAnsi="Times New Roman" w:cs="Times New Roman"/>
                <w:sz w:val="20"/>
                <w:szCs w:val="20"/>
                <w:lang w:val="kk-KZ" w:eastAsia="ru-RU"/>
              </w:rPr>
              <w:t>Заявитель: Государственное учреждение ""Управление природных ресурсов и регулирования природопользования Западно-Казахстанской области""</w:t>
            </w:r>
          </w:p>
          <w:p w:rsidR="00EE1C23" w:rsidRDefault="00EE1C23" w:rsidP="00894A29">
            <w:pPr>
              <w:shd w:val="clear" w:color="auto" w:fill="FFFFFF"/>
              <w:spacing w:after="0" w:line="240" w:lineRule="auto"/>
              <w:rPr>
                <w:rFonts w:ascii="Times New Roman" w:eastAsia="Times New Roman" w:hAnsi="Times New Roman" w:cs="Times New Roman"/>
                <w:b/>
                <w:sz w:val="20"/>
                <w:szCs w:val="20"/>
              </w:rPr>
            </w:pPr>
            <w:r w:rsidRPr="00662F1E">
              <w:rPr>
                <w:rFonts w:ascii="Times New Roman" w:eastAsia="Times New Roman" w:hAnsi="Times New Roman" w:cs="Times New Roman"/>
                <w:b/>
                <w:sz w:val="20"/>
                <w:szCs w:val="20"/>
              </w:rPr>
              <w:lastRenderedPageBreak/>
              <w:t xml:space="preserve">Размещено </w:t>
            </w:r>
            <w:r>
              <w:rPr>
                <w:rFonts w:ascii="Times New Roman" w:eastAsia="Times New Roman" w:hAnsi="Times New Roman" w:cs="Times New Roman"/>
                <w:b/>
                <w:sz w:val="20"/>
                <w:szCs w:val="20"/>
              </w:rPr>
              <w:t>на Информационной с</w:t>
            </w:r>
            <w:r w:rsidR="00894A29">
              <w:rPr>
                <w:rFonts w:ascii="Times New Roman" w:eastAsia="Times New Roman" w:hAnsi="Times New Roman" w:cs="Times New Roman"/>
                <w:b/>
                <w:sz w:val="20"/>
                <w:szCs w:val="20"/>
              </w:rPr>
              <w:t>истеме: 13</w:t>
            </w:r>
            <w:r w:rsidRPr="00662F1E">
              <w:rPr>
                <w:rFonts w:ascii="Times New Roman" w:eastAsia="Times New Roman" w:hAnsi="Times New Roman" w:cs="Times New Roman"/>
                <w:b/>
                <w:sz w:val="20"/>
                <w:szCs w:val="20"/>
              </w:rPr>
              <w:t>.11.2025</w:t>
            </w:r>
          </w:p>
          <w:p w:rsidR="00754A70" w:rsidRPr="00662F1E" w:rsidRDefault="00754A70" w:rsidP="00894A29">
            <w:pPr>
              <w:shd w:val="clear" w:color="auto" w:fill="FFFFFF"/>
              <w:spacing w:after="0" w:line="240" w:lineRule="auto"/>
              <w:rPr>
                <w:rFonts w:ascii="Times New Roman" w:eastAsia="Times New Roman" w:hAnsi="Times New Roman" w:cs="Times New Roman"/>
                <w:b/>
                <w:sz w:val="20"/>
                <w:szCs w:val="20"/>
              </w:rPr>
            </w:pPr>
          </w:p>
          <w:p w:rsidR="00EE1C23" w:rsidRPr="00B6254B" w:rsidRDefault="00894A29" w:rsidP="00894A29">
            <w:pPr>
              <w:spacing w:after="100" w:afterAutospacing="1"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rPr>
              <w:t>Размещено на ИР: 13</w:t>
            </w:r>
            <w:r w:rsidR="00EE1C23" w:rsidRPr="00662F1E">
              <w:rPr>
                <w:rFonts w:ascii="Times New Roman" w:eastAsia="Times New Roman" w:hAnsi="Times New Roman" w:cs="Times New Roman"/>
                <w:b/>
                <w:sz w:val="20"/>
                <w:szCs w:val="20"/>
              </w:rPr>
              <w:t>.11.2025</w:t>
            </w:r>
          </w:p>
        </w:tc>
        <w:tc>
          <w:tcPr>
            <w:tcW w:w="1408" w:type="dxa"/>
            <w:shd w:val="clear" w:color="auto" w:fill="auto"/>
          </w:tcPr>
          <w:p w:rsidR="00333711" w:rsidRPr="00210E3E" w:rsidRDefault="00333711" w:rsidP="008E6165">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333711" w:rsidRPr="00210E3E" w:rsidRDefault="00333711" w:rsidP="008E6165">
            <w:pPr>
              <w:shd w:val="clear" w:color="auto" w:fill="FFFFFF"/>
              <w:spacing w:after="0" w:line="240" w:lineRule="auto"/>
              <w:rPr>
                <w:rFonts w:ascii="Times New Roman" w:eastAsia="Times New Roman" w:hAnsi="Times New Roman" w:cs="Times New Roman"/>
                <w:sz w:val="20"/>
                <w:szCs w:val="20"/>
              </w:rPr>
            </w:pPr>
          </w:p>
        </w:tc>
        <w:tc>
          <w:tcPr>
            <w:tcW w:w="982" w:type="dxa"/>
            <w:shd w:val="clear" w:color="auto" w:fill="auto"/>
          </w:tcPr>
          <w:p w:rsidR="00333711" w:rsidRPr="00210E3E" w:rsidRDefault="00333711" w:rsidP="008E6165">
            <w:pPr>
              <w:spacing w:after="0" w:line="240" w:lineRule="auto"/>
              <w:jc w:val="center"/>
              <w:rPr>
                <w:rFonts w:ascii="Times New Roman" w:eastAsia="Times New Roman" w:hAnsi="Times New Roman" w:cs="Times New Roman"/>
                <w:b/>
                <w:color w:val="FF0000"/>
                <w:sz w:val="20"/>
                <w:szCs w:val="20"/>
                <w:lang w:eastAsia="ru-RU"/>
              </w:rPr>
            </w:pPr>
          </w:p>
        </w:tc>
      </w:tr>
      <w:tr w:rsidR="00333711" w:rsidRPr="00210E3E" w:rsidTr="003C22F9">
        <w:tc>
          <w:tcPr>
            <w:tcW w:w="427" w:type="dxa"/>
            <w:gridSpan w:val="2"/>
            <w:shd w:val="clear" w:color="auto" w:fill="auto"/>
          </w:tcPr>
          <w:p w:rsidR="00333711" w:rsidRPr="00210E3E" w:rsidRDefault="00333711"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3711" w:rsidRPr="00210E3E" w:rsidRDefault="00333711" w:rsidP="008E6165">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894A29" w:rsidRPr="00894A29" w:rsidRDefault="00894A29" w:rsidP="00894A29">
            <w:pPr>
              <w:spacing w:after="100" w:afterAutospacing="1" w:line="240" w:lineRule="auto"/>
              <w:rPr>
                <w:rFonts w:ascii="Times New Roman" w:eastAsia="Times New Roman" w:hAnsi="Times New Roman" w:cs="Times New Roman"/>
                <w:b/>
                <w:sz w:val="20"/>
                <w:szCs w:val="20"/>
                <w:lang w:val="kk-KZ" w:eastAsia="ru-RU"/>
              </w:rPr>
            </w:pPr>
            <w:r w:rsidRPr="00894A29">
              <w:rPr>
                <w:rFonts w:ascii="Times New Roman" w:eastAsia="Times New Roman" w:hAnsi="Times New Roman" w:cs="Times New Roman"/>
                <w:b/>
                <w:sz w:val="20"/>
                <w:szCs w:val="20"/>
                <w:lang w:val="kk-KZ" w:eastAsia="ru-RU"/>
              </w:rPr>
              <w:t>24/12/2025 11:00</w:t>
            </w:r>
          </w:p>
          <w:p w:rsidR="00894A29" w:rsidRPr="00894A29" w:rsidRDefault="00894A29" w:rsidP="00894A29">
            <w:pPr>
              <w:spacing w:after="100" w:afterAutospacing="1" w:line="240" w:lineRule="auto"/>
              <w:rPr>
                <w:rFonts w:ascii="Times New Roman" w:eastAsia="Times New Roman" w:hAnsi="Times New Roman" w:cs="Times New Roman"/>
                <w:sz w:val="20"/>
                <w:szCs w:val="20"/>
                <w:lang w:val="kk-KZ" w:eastAsia="ru-RU"/>
              </w:rPr>
            </w:pPr>
            <w:r w:rsidRPr="00894A29">
              <w:rPr>
                <w:rFonts w:ascii="Times New Roman" w:eastAsia="Times New Roman" w:hAnsi="Times New Roman" w:cs="Times New Roman"/>
                <w:sz w:val="20"/>
                <w:szCs w:val="20"/>
                <w:lang w:val="kk-KZ" w:eastAsia="ru-RU"/>
              </w:rPr>
              <w:t>Магистральный и подводящий газопровод к Уральской ТЭЦ, ЗКО. Незавершенное строительство</w:t>
            </w:r>
          </w:p>
          <w:p w:rsidR="00333711" w:rsidRDefault="00894A29" w:rsidP="00894A29">
            <w:pPr>
              <w:spacing w:after="100" w:afterAutospacing="1" w:line="240" w:lineRule="auto"/>
              <w:rPr>
                <w:rFonts w:ascii="Times New Roman" w:eastAsia="Times New Roman" w:hAnsi="Times New Roman" w:cs="Times New Roman"/>
                <w:sz w:val="20"/>
                <w:szCs w:val="20"/>
                <w:lang w:val="kk-KZ" w:eastAsia="ru-RU"/>
              </w:rPr>
            </w:pPr>
            <w:r w:rsidRPr="00894A29">
              <w:rPr>
                <w:rFonts w:ascii="Times New Roman" w:eastAsia="Times New Roman" w:hAnsi="Times New Roman" w:cs="Times New Roman"/>
                <w:sz w:val="20"/>
                <w:szCs w:val="20"/>
                <w:lang w:val="kk-KZ" w:eastAsia="ru-RU"/>
              </w:rPr>
              <w:t>Заявитель: Государственное учреждение «Отдел жилищно-коммунального хозяйства, пассажирского транспорта и автомобильных дорог города Уральска»</w:t>
            </w:r>
          </w:p>
          <w:p w:rsidR="00894A29" w:rsidRDefault="00894A29" w:rsidP="00894A29">
            <w:pPr>
              <w:shd w:val="clear" w:color="auto" w:fill="FFFFFF"/>
              <w:spacing w:after="0" w:line="240" w:lineRule="auto"/>
              <w:rPr>
                <w:rFonts w:ascii="Times New Roman" w:eastAsia="Times New Roman" w:hAnsi="Times New Roman" w:cs="Times New Roman"/>
                <w:b/>
                <w:sz w:val="20"/>
                <w:szCs w:val="20"/>
              </w:rPr>
            </w:pPr>
            <w:r w:rsidRPr="00662F1E">
              <w:rPr>
                <w:rFonts w:ascii="Times New Roman" w:eastAsia="Times New Roman" w:hAnsi="Times New Roman" w:cs="Times New Roman"/>
                <w:b/>
                <w:sz w:val="20"/>
                <w:szCs w:val="20"/>
              </w:rPr>
              <w:t xml:space="preserve">Размещено </w:t>
            </w:r>
            <w:r>
              <w:rPr>
                <w:rFonts w:ascii="Times New Roman" w:eastAsia="Times New Roman" w:hAnsi="Times New Roman" w:cs="Times New Roman"/>
                <w:b/>
                <w:sz w:val="20"/>
                <w:szCs w:val="20"/>
              </w:rPr>
              <w:t>на Информационной системе: 17</w:t>
            </w:r>
            <w:r w:rsidRPr="00662F1E">
              <w:rPr>
                <w:rFonts w:ascii="Times New Roman" w:eastAsia="Times New Roman" w:hAnsi="Times New Roman" w:cs="Times New Roman"/>
                <w:b/>
                <w:sz w:val="20"/>
                <w:szCs w:val="20"/>
              </w:rPr>
              <w:t>.11.2025</w:t>
            </w:r>
          </w:p>
          <w:p w:rsidR="00754A70" w:rsidRPr="00662F1E" w:rsidRDefault="00754A70" w:rsidP="00894A29">
            <w:pPr>
              <w:shd w:val="clear" w:color="auto" w:fill="FFFFFF"/>
              <w:spacing w:after="0" w:line="240" w:lineRule="auto"/>
              <w:rPr>
                <w:rFonts w:ascii="Times New Roman" w:eastAsia="Times New Roman" w:hAnsi="Times New Roman" w:cs="Times New Roman"/>
                <w:b/>
                <w:sz w:val="20"/>
                <w:szCs w:val="20"/>
              </w:rPr>
            </w:pPr>
          </w:p>
          <w:p w:rsidR="00894A29" w:rsidRPr="00B6254B" w:rsidRDefault="00894A29" w:rsidP="00894A29">
            <w:pPr>
              <w:spacing w:after="100" w:afterAutospacing="1"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rPr>
              <w:t>Размещено на ИР: 17</w:t>
            </w:r>
            <w:r w:rsidRPr="00662F1E">
              <w:rPr>
                <w:rFonts w:ascii="Times New Roman" w:eastAsia="Times New Roman" w:hAnsi="Times New Roman" w:cs="Times New Roman"/>
                <w:b/>
                <w:sz w:val="20"/>
                <w:szCs w:val="20"/>
              </w:rPr>
              <w:t>.11.2025</w:t>
            </w:r>
          </w:p>
        </w:tc>
        <w:tc>
          <w:tcPr>
            <w:tcW w:w="1408" w:type="dxa"/>
            <w:shd w:val="clear" w:color="auto" w:fill="auto"/>
          </w:tcPr>
          <w:p w:rsidR="00333711" w:rsidRPr="00210E3E" w:rsidRDefault="00333711" w:rsidP="008E6165">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333711" w:rsidRPr="00210E3E" w:rsidRDefault="00333711" w:rsidP="00894A29">
            <w:pPr>
              <w:shd w:val="clear" w:color="auto" w:fill="FFFFFF"/>
              <w:spacing w:after="0" w:line="240" w:lineRule="auto"/>
              <w:rPr>
                <w:rFonts w:ascii="Times New Roman" w:eastAsia="Times New Roman" w:hAnsi="Times New Roman" w:cs="Times New Roman"/>
                <w:sz w:val="20"/>
                <w:szCs w:val="20"/>
              </w:rPr>
            </w:pPr>
          </w:p>
        </w:tc>
        <w:tc>
          <w:tcPr>
            <w:tcW w:w="982" w:type="dxa"/>
            <w:shd w:val="clear" w:color="auto" w:fill="auto"/>
          </w:tcPr>
          <w:p w:rsidR="00333711" w:rsidRPr="00210E3E" w:rsidRDefault="00333711" w:rsidP="008E6165">
            <w:pPr>
              <w:spacing w:after="0" w:line="240" w:lineRule="auto"/>
              <w:jc w:val="center"/>
              <w:rPr>
                <w:rFonts w:ascii="Times New Roman" w:eastAsia="Times New Roman" w:hAnsi="Times New Roman" w:cs="Times New Roman"/>
                <w:b/>
                <w:color w:val="FF0000"/>
                <w:sz w:val="20"/>
                <w:szCs w:val="20"/>
                <w:lang w:eastAsia="ru-RU"/>
              </w:rPr>
            </w:pPr>
          </w:p>
        </w:tc>
      </w:tr>
      <w:tr w:rsidR="00333711" w:rsidRPr="00210E3E" w:rsidTr="003C22F9">
        <w:tc>
          <w:tcPr>
            <w:tcW w:w="427" w:type="dxa"/>
            <w:gridSpan w:val="2"/>
            <w:shd w:val="clear" w:color="auto" w:fill="auto"/>
          </w:tcPr>
          <w:p w:rsidR="00333711" w:rsidRPr="00210E3E" w:rsidRDefault="00333711"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3711" w:rsidRPr="00210E3E" w:rsidRDefault="00333711" w:rsidP="008E6165">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333711" w:rsidRPr="00B6254B" w:rsidRDefault="00333711"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333711" w:rsidRPr="00210E3E" w:rsidRDefault="00333711" w:rsidP="008E6165">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894A29" w:rsidRPr="00894A29" w:rsidRDefault="00894A29" w:rsidP="00894A29">
            <w:pPr>
              <w:shd w:val="clear" w:color="auto" w:fill="FFFFFF"/>
              <w:spacing w:after="0" w:line="240" w:lineRule="auto"/>
              <w:rPr>
                <w:rFonts w:ascii="Times New Roman" w:eastAsia="Times New Roman" w:hAnsi="Times New Roman" w:cs="Times New Roman"/>
                <w:b/>
                <w:sz w:val="20"/>
                <w:szCs w:val="20"/>
              </w:rPr>
            </w:pPr>
            <w:r w:rsidRPr="00894A29">
              <w:rPr>
                <w:rFonts w:ascii="Times New Roman" w:eastAsia="Times New Roman" w:hAnsi="Times New Roman" w:cs="Times New Roman"/>
                <w:b/>
                <w:sz w:val="20"/>
                <w:szCs w:val="20"/>
              </w:rPr>
              <w:t>18/11/2025 11:00</w:t>
            </w:r>
          </w:p>
          <w:p w:rsidR="00894A29" w:rsidRDefault="00894A29" w:rsidP="00894A29">
            <w:pPr>
              <w:shd w:val="clear" w:color="auto" w:fill="FFFFFF"/>
              <w:spacing w:after="0" w:line="240" w:lineRule="auto"/>
              <w:rPr>
                <w:rFonts w:ascii="Times New Roman" w:eastAsia="Times New Roman" w:hAnsi="Times New Roman" w:cs="Times New Roman"/>
                <w:sz w:val="20"/>
                <w:szCs w:val="20"/>
              </w:rPr>
            </w:pPr>
          </w:p>
          <w:p w:rsidR="00894A29" w:rsidRDefault="00894A29" w:rsidP="00894A29">
            <w:pPr>
              <w:shd w:val="clear" w:color="auto" w:fill="FFFFFF"/>
              <w:spacing w:after="0" w:line="240" w:lineRule="auto"/>
              <w:rPr>
                <w:rFonts w:ascii="Times New Roman" w:eastAsia="Times New Roman" w:hAnsi="Times New Roman" w:cs="Times New Roman"/>
                <w:sz w:val="20"/>
                <w:szCs w:val="20"/>
              </w:rPr>
            </w:pPr>
            <w:r w:rsidRPr="00894A29">
              <w:rPr>
                <w:rFonts w:ascii="Times New Roman" w:eastAsia="Times New Roman" w:hAnsi="Times New Roman" w:cs="Times New Roman"/>
                <w:sz w:val="20"/>
                <w:szCs w:val="20"/>
              </w:rPr>
              <w:t>Проект нормативов допустимых выбросов (НДВ) загрязняющих веществ в атмосферный воздух НПС «Большой Чаган» ЛПДС «Уральск» Атырауского нефтепроводного управления АО «КазТрансОйл» (корректировка)</w:t>
            </w:r>
          </w:p>
          <w:p w:rsidR="00894A29" w:rsidRPr="00894A29" w:rsidRDefault="00894A29" w:rsidP="00894A29">
            <w:pPr>
              <w:shd w:val="clear" w:color="auto" w:fill="FFFFFF"/>
              <w:spacing w:after="0" w:line="240" w:lineRule="auto"/>
              <w:rPr>
                <w:rFonts w:ascii="Times New Roman" w:eastAsia="Times New Roman" w:hAnsi="Times New Roman" w:cs="Times New Roman"/>
                <w:sz w:val="20"/>
                <w:szCs w:val="20"/>
              </w:rPr>
            </w:pPr>
          </w:p>
          <w:p w:rsidR="00333711" w:rsidRDefault="00894A29" w:rsidP="00894A29">
            <w:pPr>
              <w:shd w:val="clear" w:color="auto" w:fill="FFFFFF"/>
              <w:spacing w:after="0" w:line="240" w:lineRule="auto"/>
              <w:rPr>
                <w:rFonts w:ascii="Times New Roman" w:eastAsia="Times New Roman" w:hAnsi="Times New Roman" w:cs="Times New Roman"/>
                <w:sz w:val="20"/>
                <w:szCs w:val="20"/>
              </w:rPr>
            </w:pPr>
            <w:r w:rsidRPr="00894A29">
              <w:rPr>
                <w:rFonts w:ascii="Times New Roman" w:eastAsia="Times New Roman" w:hAnsi="Times New Roman" w:cs="Times New Roman"/>
                <w:sz w:val="20"/>
                <w:szCs w:val="20"/>
              </w:rPr>
              <w:t>Заявитель: Акционерное общество ""КазТрансОйл""</w:t>
            </w:r>
          </w:p>
          <w:p w:rsidR="00894A29" w:rsidRDefault="00894A29" w:rsidP="00894A29">
            <w:pPr>
              <w:shd w:val="clear" w:color="auto" w:fill="FFFFFF"/>
              <w:spacing w:after="0" w:line="240" w:lineRule="auto"/>
              <w:rPr>
                <w:rFonts w:ascii="Times New Roman" w:eastAsia="Times New Roman" w:hAnsi="Times New Roman" w:cs="Times New Roman"/>
                <w:sz w:val="20"/>
                <w:szCs w:val="20"/>
              </w:rPr>
            </w:pPr>
          </w:p>
          <w:p w:rsidR="00894A29" w:rsidRDefault="00894A29" w:rsidP="00894A29">
            <w:pPr>
              <w:shd w:val="clear" w:color="auto" w:fill="FFFFFF"/>
              <w:spacing w:after="0" w:line="240" w:lineRule="auto"/>
              <w:rPr>
                <w:rFonts w:ascii="Times New Roman" w:eastAsia="Times New Roman" w:hAnsi="Times New Roman" w:cs="Times New Roman"/>
                <w:b/>
                <w:sz w:val="20"/>
                <w:szCs w:val="20"/>
              </w:rPr>
            </w:pPr>
            <w:r w:rsidRPr="00662F1E">
              <w:rPr>
                <w:rFonts w:ascii="Times New Roman" w:eastAsia="Times New Roman" w:hAnsi="Times New Roman" w:cs="Times New Roman"/>
                <w:b/>
                <w:sz w:val="20"/>
                <w:szCs w:val="20"/>
              </w:rPr>
              <w:t xml:space="preserve">Размещено </w:t>
            </w:r>
            <w:r>
              <w:rPr>
                <w:rFonts w:ascii="Times New Roman" w:eastAsia="Times New Roman" w:hAnsi="Times New Roman" w:cs="Times New Roman"/>
                <w:b/>
                <w:sz w:val="20"/>
                <w:szCs w:val="20"/>
              </w:rPr>
              <w:t>на Информационной системе: 19</w:t>
            </w:r>
            <w:r w:rsidRPr="00662F1E">
              <w:rPr>
                <w:rFonts w:ascii="Times New Roman" w:eastAsia="Times New Roman" w:hAnsi="Times New Roman" w:cs="Times New Roman"/>
                <w:b/>
                <w:sz w:val="20"/>
                <w:szCs w:val="20"/>
              </w:rPr>
              <w:t>.11.2025</w:t>
            </w:r>
          </w:p>
          <w:p w:rsidR="00754A70" w:rsidRPr="00662F1E" w:rsidRDefault="00754A70" w:rsidP="00894A29">
            <w:pPr>
              <w:shd w:val="clear" w:color="auto" w:fill="FFFFFF"/>
              <w:spacing w:after="0" w:line="240" w:lineRule="auto"/>
              <w:rPr>
                <w:rFonts w:ascii="Times New Roman" w:eastAsia="Times New Roman" w:hAnsi="Times New Roman" w:cs="Times New Roman"/>
                <w:b/>
                <w:sz w:val="20"/>
                <w:szCs w:val="20"/>
              </w:rPr>
            </w:pPr>
          </w:p>
          <w:p w:rsidR="00894A29" w:rsidRPr="00210E3E" w:rsidRDefault="00894A29" w:rsidP="00894A29">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19</w:t>
            </w:r>
            <w:r w:rsidRPr="00662F1E">
              <w:rPr>
                <w:rFonts w:ascii="Times New Roman" w:eastAsia="Times New Roman" w:hAnsi="Times New Roman" w:cs="Times New Roman"/>
                <w:b/>
                <w:sz w:val="20"/>
                <w:szCs w:val="20"/>
              </w:rPr>
              <w:t>.11.2025</w:t>
            </w:r>
          </w:p>
        </w:tc>
        <w:tc>
          <w:tcPr>
            <w:tcW w:w="982" w:type="dxa"/>
            <w:shd w:val="clear" w:color="auto" w:fill="auto"/>
          </w:tcPr>
          <w:p w:rsidR="00333711" w:rsidRPr="00210E3E" w:rsidRDefault="00333711" w:rsidP="008E6165">
            <w:pPr>
              <w:spacing w:after="0" w:line="240" w:lineRule="auto"/>
              <w:jc w:val="center"/>
              <w:rPr>
                <w:rFonts w:ascii="Times New Roman" w:eastAsia="Times New Roman" w:hAnsi="Times New Roman" w:cs="Times New Roman"/>
                <w:b/>
                <w:color w:val="FF0000"/>
                <w:sz w:val="20"/>
                <w:szCs w:val="20"/>
                <w:lang w:eastAsia="ru-RU"/>
              </w:rPr>
            </w:pPr>
          </w:p>
        </w:tc>
      </w:tr>
      <w:tr w:rsidR="00333711" w:rsidRPr="00210E3E" w:rsidTr="003C22F9">
        <w:tc>
          <w:tcPr>
            <w:tcW w:w="427" w:type="dxa"/>
            <w:gridSpan w:val="2"/>
            <w:shd w:val="clear" w:color="auto" w:fill="auto"/>
          </w:tcPr>
          <w:p w:rsidR="00333711" w:rsidRPr="00210E3E" w:rsidRDefault="00333711"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3711" w:rsidRPr="00210E3E" w:rsidRDefault="00333711" w:rsidP="008E6165">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8734C3" w:rsidRPr="008734C3" w:rsidRDefault="008734C3" w:rsidP="008734C3">
            <w:pPr>
              <w:spacing w:after="100" w:afterAutospacing="1" w:line="240" w:lineRule="auto"/>
              <w:rPr>
                <w:rFonts w:ascii="Times New Roman" w:eastAsia="Times New Roman" w:hAnsi="Times New Roman" w:cs="Times New Roman"/>
                <w:b/>
                <w:sz w:val="20"/>
                <w:szCs w:val="20"/>
                <w:lang w:val="kk-KZ" w:eastAsia="ru-RU"/>
              </w:rPr>
            </w:pPr>
            <w:r w:rsidRPr="008734C3">
              <w:rPr>
                <w:rFonts w:ascii="Times New Roman" w:eastAsia="Times New Roman" w:hAnsi="Times New Roman" w:cs="Times New Roman"/>
                <w:b/>
                <w:sz w:val="20"/>
                <w:szCs w:val="20"/>
                <w:lang w:val="kk-KZ" w:eastAsia="ru-RU"/>
              </w:rPr>
              <w:t>19/12/2025 11:00</w:t>
            </w:r>
          </w:p>
          <w:p w:rsidR="008734C3" w:rsidRPr="008734C3" w:rsidRDefault="008734C3" w:rsidP="008734C3">
            <w:pPr>
              <w:spacing w:after="100" w:afterAutospacing="1" w:line="240" w:lineRule="auto"/>
              <w:rPr>
                <w:rFonts w:ascii="Times New Roman" w:eastAsia="Times New Roman" w:hAnsi="Times New Roman" w:cs="Times New Roman"/>
                <w:sz w:val="20"/>
                <w:szCs w:val="20"/>
                <w:lang w:val="kk-KZ" w:eastAsia="ru-RU"/>
              </w:rPr>
            </w:pPr>
            <w:r w:rsidRPr="008734C3">
              <w:rPr>
                <w:rFonts w:ascii="Times New Roman" w:eastAsia="Times New Roman" w:hAnsi="Times New Roman" w:cs="Times New Roman"/>
                <w:sz w:val="20"/>
                <w:szCs w:val="20"/>
                <w:lang w:val="kk-KZ" w:eastAsia="ru-RU"/>
              </w:rPr>
              <w:t>Перевод земель Государственного лесного фонда на землях г.Уральска Западно-Казахстанской области в земли других категорий, для целей, не связанных с ведением лесного хозяйства по объекту "Расширение границ города"</w:t>
            </w:r>
          </w:p>
          <w:p w:rsidR="00333711" w:rsidRDefault="008734C3" w:rsidP="008734C3">
            <w:pPr>
              <w:spacing w:after="100" w:afterAutospacing="1" w:line="240" w:lineRule="auto"/>
              <w:rPr>
                <w:rFonts w:ascii="Times New Roman" w:eastAsia="Times New Roman" w:hAnsi="Times New Roman" w:cs="Times New Roman"/>
                <w:sz w:val="20"/>
                <w:szCs w:val="20"/>
                <w:lang w:val="kk-KZ" w:eastAsia="ru-RU"/>
              </w:rPr>
            </w:pPr>
            <w:r w:rsidRPr="008734C3">
              <w:rPr>
                <w:rFonts w:ascii="Times New Roman" w:eastAsia="Times New Roman" w:hAnsi="Times New Roman" w:cs="Times New Roman"/>
                <w:sz w:val="20"/>
                <w:szCs w:val="20"/>
                <w:lang w:val="kk-KZ" w:eastAsia="ru-RU"/>
              </w:rPr>
              <w:t xml:space="preserve">Заявитель: Государственное учреждение ""Отдел </w:t>
            </w:r>
            <w:r w:rsidRPr="008734C3">
              <w:rPr>
                <w:rFonts w:ascii="Times New Roman" w:eastAsia="Times New Roman" w:hAnsi="Times New Roman" w:cs="Times New Roman"/>
                <w:sz w:val="20"/>
                <w:szCs w:val="20"/>
                <w:lang w:val="kk-KZ" w:eastAsia="ru-RU"/>
              </w:rPr>
              <w:lastRenderedPageBreak/>
              <w:t>земельных отношений города Уральск""</w:t>
            </w:r>
          </w:p>
          <w:p w:rsidR="008734C3" w:rsidRPr="008734C3" w:rsidRDefault="008734C3" w:rsidP="008734C3">
            <w:pPr>
              <w:spacing w:after="100" w:afterAutospacing="1" w:line="240" w:lineRule="auto"/>
              <w:rPr>
                <w:rFonts w:ascii="Times New Roman" w:eastAsia="Times New Roman" w:hAnsi="Times New Roman" w:cs="Times New Roman"/>
                <w:b/>
                <w:sz w:val="20"/>
                <w:szCs w:val="20"/>
                <w:lang w:val="kk-KZ" w:eastAsia="ru-RU"/>
              </w:rPr>
            </w:pPr>
            <w:r w:rsidRPr="008734C3">
              <w:rPr>
                <w:rFonts w:ascii="Times New Roman" w:eastAsia="Times New Roman" w:hAnsi="Times New Roman" w:cs="Times New Roman"/>
                <w:b/>
                <w:sz w:val="20"/>
                <w:szCs w:val="20"/>
                <w:lang w:val="kk-KZ" w:eastAsia="ru-RU"/>
              </w:rPr>
              <w:t>Размещено на Информационной системе: 18.11.2025</w:t>
            </w:r>
          </w:p>
          <w:p w:rsidR="008734C3" w:rsidRPr="00B6254B" w:rsidRDefault="008734C3" w:rsidP="008734C3">
            <w:pPr>
              <w:spacing w:after="100" w:afterAutospacing="1" w:line="240" w:lineRule="auto"/>
              <w:rPr>
                <w:rFonts w:ascii="Times New Roman" w:eastAsia="Times New Roman" w:hAnsi="Times New Roman" w:cs="Times New Roman"/>
                <w:sz w:val="20"/>
                <w:szCs w:val="20"/>
                <w:lang w:val="kk-KZ" w:eastAsia="ru-RU"/>
              </w:rPr>
            </w:pPr>
            <w:r w:rsidRPr="008734C3">
              <w:rPr>
                <w:rFonts w:ascii="Times New Roman" w:eastAsia="Times New Roman" w:hAnsi="Times New Roman" w:cs="Times New Roman"/>
                <w:b/>
                <w:sz w:val="20"/>
                <w:szCs w:val="20"/>
                <w:lang w:val="kk-KZ" w:eastAsia="ru-RU"/>
              </w:rPr>
              <w:t>Размещено на ИР: 18.11.2025</w:t>
            </w:r>
          </w:p>
        </w:tc>
        <w:tc>
          <w:tcPr>
            <w:tcW w:w="1408" w:type="dxa"/>
            <w:shd w:val="clear" w:color="auto" w:fill="auto"/>
          </w:tcPr>
          <w:p w:rsidR="00333711" w:rsidRPr="00210E3E" w:rsidRDefault="00333711" w:rsidP="008E6165">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333711" w:rsidRPr="00210E3E" w:rsidRDefault="00333711" w:rsidP="008E6165">
            <w:pPr>
              <w:shd w:val="clear" w:color="auto" w:fill="FFFFFF"/>
              <w:spacing w:after="0" w:line="240" w:lineRule="auto"/>
              <w:rPr>
                <w:rFonts w:ascii="Times New Roman" w:eastAsia="Times New Roman" w:hAnsi="Times New Roman" w:cs="Times New Roman"/>
                <w:sz w:val="20"/>
                <w:szCs w:val="20"/>
              </w:rPr>
            </w:pPr>
          </w:p>
        </w:tc>
        <w:tc>
          <w:tcPr>
            <w:tcW w:w="982" w:type="dxa"/>
            <w:shd w:val="clear" w:color="auto" w:fill="auto"/>
          </w:tcPr>
          <w:p w:rsidR="00333711" w:rsidRPr="00210E3E" w:rsidRDefault="00333711" w:rsidP="008E6165">
            <w:pPr>
              <w:spacing w:after="0" w:line="240" w:lineRule="auto"/>
              <w:jc w:val="center"/>
              <w:rPr>
                <w:rFonts w:ascii="Times New Roman" w:eastAsia="Times New Roman" w:hAnsi="Times New Roman" w:cs="Times New Roman"/>
                <w:b/>
                <w:color w:val="FF0000"/>
                <w:sz w:val="20"/>
                <w:szCs w:val="20"/>
                <w:lang w:eastAsia="ru-RU"/>
              </w:rPr>
            </w:pPr>
          </w:p>
        </w:tc>
      </w:tr>
      <w:tr w:rsidR="00333711" w:rsidRPr="00210E3E" w:rsidTr="003C22F9">
        <w:tc>
          <w:tcPr>
            <w:tcW w:w="427" w:type="dxa"/>
            <w:gridSpan w:val="2"/>
            <w:shd w:val="clear" w:color="auto" w:fill="auto"/>
          </w:tcPr>
          <w:p w:rsidR="00333711" w:rsidRPr="00210E3E" w:rsidRDefault="00333711"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3711" w:rsidRPr="00210E3E" w:rsidRDefault="00333711" w:rsidP="008E6165">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333711" w:rsidRPr="00B6254B" w:rsidRDefault="00333711"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333711" w:rsidRPr="00210E3E" w:rsidRDefault="00333711" w:rsidP="008E6165">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CB2810" w:rsidRPr="00CB2810" w:rsidRDefault="00CB2810" w:rsidP="00CB2810">
            <w:pPr>
              <w:shd w:val="clear" w:color="auto" w:fill="FFFFFF"/>
              <w:spacing w:after="0" w:line="240" w:lineRule="auto"/>
              <w:rPr>
                <w:rFonts w:ascii="Times New Roman" w:eastAsia="Times New Roman" w:hAnsi="Times New Roman" w:cs="Times New Roman"/>
                <w:b/>
                <w:sz w:val="20"/>
                <w:szCs w:val="20"/>
              </w:rPr>
            </w:pPr>
            <w:r w:rsidRPr="00CB2810">
              <w:rPr>
                <w:rFonts w:ascii="Times New Roman" w:eastAsia="Times New Roman" w:hAnsi="Times New Roman" w:cs="Times New Roman"/>
                <w:b/>
                <w:sz w:val="20"/>
                <w:szCs w:val="20"/>
              </w:rPr>
              <w:t>21/11/2025 10:00</w:t>
            </w:r>
          </w:p>
          <w:p w:rsidR="00CB2810" w:rsidRPr="00CB2810" w:rsidRDefault="00CB2810" w:rsidP="00CB2810">
            <w:pPr>
              <w:shd w:val="clear" w:color="auto" w:fill="FFFFFF"/>
              <w:spacing w:after="0" w:line="240" w:lineRule="auto"/>
              <w:rPr>
                <w:rFonts w:ascii="Times New Roman" w:eastAsia="Times New Roman" w:hAnsi="Times New Roman" w:cs="Times New Roman"/>
                <w:sz w:val="20"/>
                <w:szCs w:val="20"/>
              </w:rPr>
            </w:pPr>
          </w:p>
          <w:p w:rsidR="00CB2810" w:rsidRPr="00CB2810" w:rsidRDefault="00CB2810" w:rsidP="00CB2810">
            <w:pPr>
              <w:shd w:val="clear" w:color="auto" w:fill="FFFFFF"/>
              <w:spacing w:after="0" w:line="240" w:lineRule="auto"/>
              <w:rPr>
                <w:rFonts w:ascii="Times New Roman" w:eastAsia="Times New Roman" w:hAnsi="Times New Roman" w:cs="Times New Roman"/>
                <w:sz w:val="20"/>
                <w:szCs w:val="20"/>
              </w:rPr>
            </w:pPr>
            <w:r w:rsidRPr="00CB2810">
              <w:rPr>
                <w:rFonts w:ascii="Times New Roman" w:eastAsia="Times New Roman" w:hAnsi="Times New Roman" w:cs="Times New Roman"/>
                <w:sz w:val="20"/>
                <w:szCs w:val="20"/>
              </w:rPr>
              <w:t>Проект отчета о возможных воздействиях на состояние окружающей среды «Реконструкция Литера А (цеха утилизации медицинских отходов) со строительством пристроев и перепланировкой помещений. ЗКО г. Уральск трасса Уральск-Атырау строение 102/1»</w:t>
            </w:r>
          </w:p>
          <w:p w:rsidR="00333711" w:rsidRDefault="00CB2810" w:rsidP="00CB2810">
            <w:pPr>
              <w:shd w:val="clear" w:color="auto" w:fill="FFFFFF"/>
              <w:spacing w:after="0" w:line="240" w:lineRule="auto"/>
              <w:rPr>
                <w:rFonts w:ascii="Times New Roman" w:eastAsia="Times New Roman" w:hAnsi="Times New Roman" w:cs="Times New Roman"/>
                <w:sz w:val="20"/>
                <w:szCs w:val="20"/>
              </w:rPr>
            </w:pPr>
            <w:r w:rsidRPr="00CB2810">
              <w:rPr>
                <w:rFonts w:ascii="Times New Roman" w:eastAsia="Times New Roman" w:hAnsi="Times New Roman" w:cs="Times New Roman"/>
                <w:sz w:val="20"/>
                <w:szCs w:val="20"/>
              </w:rPr>
              <w:t>Заявитель: Акционерное общество ""Талап""</w:t>
            </w:r>
          </w:p>
          <w:p w:rsidR="00CB2810" w:rsidRDefault="00CB2810" w:rsidP="00CB2810">
            <w:pPr>
              <w:shd w:val="clear" w:color="auto" w:fill="FFFFFF"/>
              <w:spacing w:after="0" w:line="240" w:lineRule="auto"/>
              <w:rPr>
                <w:rFonts w:ascii="Times New Roman" w:eastAsia="Times New Roman" w:hAnsi="Times New Roman" w:cs="Times New Roman"/>
                <w:sz w:val="20"/>
                <w:szCs w:val="20"/>
              </w:rPr>
            </w:pPr>
          </w:p>
          <w:p w:rsidR="00CB2810" w:rsidRDefault="00CB2810" w:rsidP="00CB2810">
            <w:pPr>
              <w:shd w:val="clear" w:color="auto" w:fill="FFFFFF"/>
              <w:spacing w:after="0" w:line="240" w:lineRule="auto"/>
              <w:rPr>
                <w:rFonts w:ascii="Times New Roman" w:eastAsia="Times New Roman" w:hAnsi="Times New Roman" w:cs="Times New Roman"/>
                <w:b/>
                <w:sz w:val="20"/>
                <w:szCs w:val="20"/>
              </w:rPr>
            </w:pPr>
            <w:r w:rsidRPr="00CB2810">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26</w:t>
            </w:r>
            <w:r w:rsidRPr="00CB2810">
              <w:rPr>
                <w:rFonts w:ascii="Times New Roman" w:eastAsia="Times New Roman" w:hAnsi="Times New Roman" w:cs="Times New Roman"/>
                <w:b/>
                <w:sz w:val="20"/>
                <w:szCs w:val="20"/>
              </w:rPr>
              <w:t>.11.2025</w:t>
            </w:r>
          </w:p>
          <w:p w:rsidR="00CB2810" w:rsidRPr="00CB2810" w:rsidRDefault="00CB2810" w:rsidP="00CB2810">
            <w:pPr>
              <w:shd w:val="clear" w:color="auto" w:fill="FFFFFF"/>
              <w:spacing w:after="0" w:line="240" w:lineRule="auto"/>
              <w:rPr>
                <w:rFonts w:ascii="Times New Roman" w:eastAsia="Times New Roman" w:hAnsi="Times New Roman" w:cs="Times New Roman"/>
                <w:b/>
                <w:sz w:val="20"/>
                <w:szCs w:val="20"/>
              </w:rPr>
            </w:pPr>
          </w:p>
          <w:p w:rsidR="00CB2810" w:rsidRPr="00210E3E" w:rsidRDefault="00CB2810" w:rsidP="00CB2810">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26</w:t>
            </w:r>
            <w:r w:rsidRPr="00CB2810">
              <w:rPr>
                <w:rFonts w:ascii="Times New Roman" w:eastAsia="Times New Roman" w:hAnsi="Times New Roman" w:cs="Times New Roman"/>
                <w:b/>
                <w:sz w:val="20"/>
                <w:szCs w:val="20"/>
              </w:rPr>
              <w:t>.11.2025</w:t>
            </w:r>
          </w:p>
        </w:tc>
        <w:tc>
          <w:tcPr>
            <w:tcW w:w="982" w:type="dxa"/>
            <w:shd w:val="clear" w:color="auto" w:fill="auto"/>
          </w:tcPr>
          <w:p w:rsidR="00333711" w:rsidRPr="00210E3E" w:rsidRDefault="00333711" w:rsidP="008E6165">
            <w:pPr>
              <w:spacing w:after="0" w:line="240" w:lineRule="auto"/>
              <w:jc w:val="center"/>
              <w:rPr>
                <w:rFonts w:ascii="Times New Roman" w:eastAsia="Times New Roman" w:hAnsi="Times New Roman" w:cs="Times New Roman"/>
                <w:b/>
                <w:color w:val="FF0000"/>
                <w:sz w:val="20"/>
                <w:szCs w:val="20"/>
                <w:lang w:eastAsia="ru-RU"/>
              </w:rPr>
            </w:pPr>
          </w:p>
        </w:tc>
      </w:tr>
      <w:tr w:rsidR="00333711" w:rsidRPr="00210E3E" w:rsidTr="003C22F9">
        <w:tc>
          <w:tcPr>
            <w:tcW w:w="427" w:type="dxa"/>
            <w:gridSpan w:val="2"/>
            <w:shd w:val="clear" w:color="auto" w:fill="auto"/>
          </w:tcPr>
          <w:p w:rsidR="00333711" w:rsidRPr="00210E3E" w:rsidRDefault="00333711"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3711" w:rsidRPr="00210E3E" w:rsidRDefault="00333711" w:rsidP="008E6165">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CB2810" w:rsidRPr="00CB2810" w:rsidRDefault="00CB2810" w:rsidP="00CB2810">
            <w:pPr>
              <w:spacing w:after="100" w:afterAutospacing="1" w:line="240" w:lineRule="auto"/>
              <w:jc w:val="both"/>
              <w:rPr>
                <w:rFonts w:ascii="Times New Roman" w:eastAsia="Times New Roman" w:hAnsi="Times New Roman" w:cs="Times New Roman"/>
                <w:b/>
                <w:sz w:val="20"/>
                <w:szCs w:val="20"/>
                <w:lang w:val="kk-KZ" w:eastAsia="ru-RU"/>
              </w:rPr>
            </w:pPr>
            <w:r w:rsidRPr="00CB2810">
              <w:rPr>
                <w:rFonts w:ascii="Times New Roman" w:eastAsia="Times New Roman" w:hAnsi="Times New Roman" w:cs="Times New Roman"/>
                <w:b/>
                <w:sz w:val="20"/>
                <w:szCs w:val="20"/>
                <w:lang w:val="kk-KZ" w:eastAsia="ru-RU"/>
              </w:rPr>
              <w:t>24/12/2025 15:00</w:t>
            </w:r>
          </w:p>
          <w:p w:rsidR="00CB2810" w:rsidRPr="00CB2810" w:rsidRDefault="00CB2810" w:rsidP="00CB2810">
            <w:pPr>
              <w:spacing w:after="100" w:afterAutospacing="1" w:line="240" w:lineRule="auto"/>
              <w:jc w:val="both"/>
              <w:rPr>
                <w:rFonts w:ascii="Times New Roman" w:eastAsia="Times New Roman" w:hAnsi="Times New Roman" w:cs="Times New Roman"/>
                <w:sz w:val="20"/>
                <w:szCs w:val="20"/>
                <w:lang w:val="kk-KZ" w:eastAsia="ru-RU"/>
              </w:rPr>
            </w:pPr>
            <w:r w:rsidRPr="00CB2810">
              <w:rPr>
                <w:rFonts w:ascii="Times New Roman" w:eastAsia="Times New Roman" w:hAnsi="Times New Roman" w:cs="Times New Roman"/>
                <w:sz w:val="20"/>
                <w:szCs w:val="20"/>
                <w:lang w:val="kk-KZ" w:eastAsia="ru-RU"/>
              </w:rPr>
              <w:t>НДВ, ПУО, Программа ПЭК, План мероприятий по охране окружающей среды для полигона ТБО.</w:t>
            </w:r>
          </w:p>
          <w:p w:rsidR="00333711" w:rsidRDefault="00CB2810" w:rsidP="00CB2810">
            <w:pPr>
              <w:spacing w:after="100" w:afterAutospacing="1" w:line="240" w:lineRule="auto"/>
              <w:jc w:val="both"/>
              <w:rPr>
                <w:rFonts w:ascii="Times New Roman" w:eastAsia="Times New Roman" w:hAnsi="Times New Roman" w:cs="Times New Roman"/>
                <w:sz w:val="20"/>
                <w:szCs w:val="20"/>
                <w:lang w:val="kk-KZ" w:eastAsia="ru-RU"/>
              </w:rPr>
            </w:pPr>
            <w:r w:rsidRPr="00CB2810">
              <w:rPr>
                <w:rFonts w:ascii="Times New Roman" w:eastAsia="Times New Roman" w:hAnsi="Times New Roman" w:cs="Times New Roman"/>
                <w:sz w:val="20"/>
                <w:szCs w:val="20"/>
                <w:lang w:val="kk-KZ" w:eastAsia="ru-RU"/>
              </w:rPr>
              <w:t>Заявитель: Государственное учреждение ""Аппарат акима Болашакского сельского округа Казталовского района Западно- Казахстанской области""</w:t>
            </w:r>
          </w:p>
          <w:p w:rsidR="00CB2810" w:rsidRDefault="00CB2810" w:rsidP="00CB2810">
            <w:pPr>
              <w:shd w:val="clear" w:color="auto" w:fill="FFFFFF"/>
              <w:spacing w:after="0" w:line="240" w:lineRule="auto"/>
              <w:rPr>
                <w:rFonts w:ascii="Times New Roman" w:eastAsia="Times New Roman" w:hAnsi="Times New Roman" w:cs="Times New Roman"/>
                <w:b/>
                <w:sz w:val="20"/>
                <w:szCs w:val="20"/>
              </w:rPr>
            </w:pPr>
            <w:r w:rsidRPr="00CB2810">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21</w:t>
            </w:r>
            <w:r w:rsidRPr="00CB2810">
              <w:rPr>
                <w:rFonts w:ascii="Times New Roman" w:eastAsia="Times New Roman" w:hAnsi="Times New Roman" w:cs="Times New Roman"/>
                <w:b/>
                <w:sz w:val="20"/>
                <w:szCs w:val="20"/>
              </w:rPr>
              <w:t>.11.2025</w:t>
            </w:r>
          </w:p>
          <w:p w:rsidR="00754A70" w:rsidRPr="00CB2810" w:rsidRDefault="00754A70" w:rsidP="00CB2810">
            <w:pPr>
              <w:shd w:val="clear" w:color="auto" w:fill="FFFFFF"/>
              <w:spacing w:after="0" w:line="240" w:lineRule="auto"/>
              <w:rPr>
                <w:rFonts w:ascii="Times New Roman" w:eastAsia="Times New Roman" w:hAnsi="Times New Roman" w:cs="Times New Roman"/>
                <w:b/>
                <w:sz w:val="20"/>
                <w:szCs w:val="20"/>
              </w:rPr>
            </w:pPr>
          </w:p>
          <w:p w:rsidR="00CB2810" w:rsidRPr="00B6254B" w:rsidRDefault="00CB2810" w:rsidP="00CB2810">
            <w:pPr>
              <w:spacing w:after="100" w:afterAutospacing="1"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rPr>
              <w:t>Размещено на ИР: 24</w:t>
            </w:r>
            <w:r w:rsidRPr="00CB2810">
              <w:rPr>
                <w:rFonts w:ascii="Times New Roman" w:eastAsia="Times New Roman" w:hAnsi="Times New Roman" w:cs="Times New Roman"/>
                <w:b/>
                <w:sz w:val="20"/>
                <w:szCs w:val="20"/>
              </w:rPr>
              <w:t>.11.2025</w:t>
            </w:r>
          </w:p>
        </w:tc>
        <w:tc>
          <w:tcPr>
            <w:tcW w:w="1408" w:type="dxa"/>
            <w:shd w:val="clear" w:color="auto" w:fill="auto"/>
          </w:tcPr>
          <w:p w:rsidR="00333711" w:rsidRPr="00210E3E" w:rsidRDefault="00333711" w:rsidP="008E6165">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333711" w:rsidRPr="00210E3E" w:rsidRDefault="00333711" w:rsidP="008E6165">
            <w:pPr>
              <w:shd w:val="clear" w:color="auto" w:fill="FFFFFF"/>
              <w:spacing w:after="0" w:line="240" w:lineRule="auto"/>
              <w:rPr>
                <w:rFonts w:ascii="Times New Roman" w:eastAsia="Times New Roman" w:hAnsi="Times New Roman" w:cs="Times New Roman"/>
                <w:sz w:val="20"/>
                <w:szCs w:val="20"/>
              </w:rPr>
            </w:pPr>
          </w:p>
        </w:tc>
        <w:tc>
          <w:tcPr>
            <w:tcW w:w="982" w:type="dxa"/>
            <w:shd w:val="clear" w:color="auto" w:fill="auto"/>
          </w:tcPr>
          <w:p w:rsidR="00333711" w:rsidRPr="00210E3E" w:rsidRDefault="00333711" w:rsidP="008E6165">
            <w:pPr>
              <w:spacing w:after="0" w:line="240" w:lineRule="auto"/>
              <w:jc w:val="center"/>
              <w:rPr>
                <w:rFonts w:ascii="Times New Roman" w:eastAsia="Times New Roman" w:hAnsi="Times New Roman" w:cs="Times New Roman"/>
                <w:b/>
                <w:color w:val="FF0000"/>
                <w:sz w:val="20"/>
                <w:szCs w:val="20"/>
                <w:lang w:eastAsia="ru-RU"/>
              </w:rPr>
            </w:pPr>
          </w:p>
        </w:tc>
      </w:tr>
      <w:tr w:rsidR="00333711" w:rsidRPr="00210E3E" w:rsidTr="003C22F9">
        <w:tc>
          <w:tcPr>
            <w:tcW w:w="427" w:type="dxa"/>
            <w:gridSpan w:val="2"/>
            <w:shd w:val="clear" w:color="auto" w:fill="auto"/>
          </w:tcPr>
          <w:p w:rsidR="00333711" w:rsidRPr="00210E3E" w:rsidRDefault="00333711"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3711" w:rsidRPr="00210E3E" w:rsidRDefault="00333711" w:rsidP="008E6165">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AE46DD" w:rsidRPr="00AE46DD" w:rsidRDefault="00AE46DD" w:rsidP="00AE46DD">
            <w:pPr>
              <w:spacing w:after="100" w:afterAutospacing="1" w:line="240" w:lineRule="auto"/>
              <w:rPr>
                <w:rFonts w:ascii="Times New Roman" w:eastAsia="Times New Roman" w:hAnsi="Times New Roman" w:cs="Times New Roman"/>
                <w:b/>
                <w:sz w:val="20"/>
                <w:szCs w:val="20"/>
                <w:lang w:val="kk-KZ" w:eastAsia="ru-RU"/>
              </w:rPr>
            </w:pPr>
            <w:r w:rsidRPr="00AE46DD">
              <w:rPr>
                <w:rFonts w:ascii="Times New Roman" w:eastAsia="Times New Roman" w:hAnsi="Times New Roman" w:cs="Times New Roman"/>
                <w:b/>
                <w:sz w:val="20"/>
                <w:szCs w:val="20"/>
                <w:lang w:val="kk-KZ" w:eastAsia="ru-RU"/>
              </w:rPr>
              <w:t>24/12/2025 12:00</w:t>
            </w:r>
          </w:p>
          <w:p w:rsidR="00AE46DD" w:rsidRPr="00AE46DD" w:rsidRDefault="00AE46DD" w:rsidP="00AE46DD">
            <w:pPr>
              <w:spacing w:after="100" w:afterAutospacing="1" w:line="240" w:lineRule="auto"/>
              <w:rPr>
                <w:rFonts w:ascii="Times New Roman" w:eastAsia="Times New Roman" w:hAnsi="Times New Roman" w:cs="Times New Roman"/>
                <w:sz w:val="20"/>
                <w:szCs w:val="20"/>
                <w:lang w:val="kk-KZ" w:eastAsia="ru-RU"/>
              </w:rPr>
            </w:pPr>
            <w:r w:rsidRPr="00AE46DD">
              <w:rPr>
                <w:rFonts w:ascii="Times New Roman" w:eastAsia="Times New Roman" w:hAnsi="Times New Roman" w:cs="Times New Roman"/>
                <w:sz w:val="20"/>
                <w:szCs w:val="20"/>
                <w:lang w:val="kk-KZ" w:eastAsia="ru-RU"/>
              </w:rPr>
              <w:t>НДВ, ПУО, Программа ПЭК, План мероприятий по охране окружающей среды для полигона ТБО</w:t>
            </w:r>
          </w:p>
          <w:p w:rsidR="00333711" w:rsidRDefault="00AE46DD" w:rsidP="00AE46DD">
            <w:pPr>
              <w:spacing w:after="100" w:afterAutospacing="1" w:line="240" w:lineRule="auto"/>
              <w:rPr>
                <w:rFonts w:ascii="Times New Roman" w:eastAsia="Times New Roman" w:hAnsi="Times New Roman" w:cs="Times New Roman"/>
                <w:sz w:val="20"/>
                <w:szCs w:val="20"/>
                <w:lang w:val="kk-KZ" w:eastAsia="ru-RU"/>
              </w:rPr>
            </w:pPr>
            <w:r w:rsidRPr="00AE46DD">
              <w:rPr>
                <w:rFonts w:ascii="Times New Roman" w:eastAsia="Times New Roman" w:hAnsi="Times New Roman" w:cs="Times New Roman"/>
                <w:sz w:val="20"/>
                <w:szCs w:val="20"/>
                <w:lang w:val="kk-KZ" w:eastAsia="ru-RU"/>
              </w:rPr>
              <w:t xml:space="preserve">Заявитель: Государственное учреждение ""Аппарат акима Жамбульского сельского округа Акжайкского района </w:t>
            </w:r>
            <w:r w:rsidRPr="00AE46DD">
              <w:rPr>
                <w:rFonts w:ascii="Times New Roman" w:eastAsia="Times New Roman" w:hAnsi="Times New Roman" w:cs="Times New Roman"/>
                <w:sz w:val="20"/>
                <w:szCs w:val="20"/>
                <w:lang w:val="kk-KZ" w:eastAsia="ru-RU"/>
              </w:rPr>
              <w:lastRenderedPageBreak/>
              <w:t>Западно-Казахстанской области""</w:t>
            </w:r>
          </w:p>
          <w:p w:rsidR="00AE46DD" w:rsidRPr="00AE46DD" w:rsidRDefault="00AE46DD" w:rsidP="00AE46DD">
            <w:pPr>
              <w:spacing w:after="100" w:afterAutospacing="1" w:line="240" w:lineRule="auto"/>
              <w:rPr>
                <w:rFonts w:ascii="Times New Roman" w:eastAsia="Times New Roman" w:hAnsi="Times New Roman" w:cs="Times New Roman"/>
                <w:b/>
                <w:sz w:val="20"/>
                <w:szCs w:val="20"/>
                <w:lang w:val="kk-KZ" w:eastAsia="ru-RU"/>
              </w:rPr>
            </w:pPr>
            <w:r w:rsidRPr="00AE46DD">
              <w:rPr>
                <w:rFonts w:ascii="Times New Roman" w:eastAsia="Times New Roman" w:hAnsi="Times New Roman" w:cs="Times New Roman"/>
                <w:b/>
                <w:sz w:val="20"/>
                <w:szCs w:val="20"/>
                <w:lang w:val="kk-KZ" w:eastAsia="ru-RU"/>
              </w:rPr>
              <w:t>Размещено на Информационной системе: 21.11.2025</w:t>
            </w:r>
          </w:p>
          <w:p w:rsidR="00AE46DD" w:rsidRPr="00B6254B" w:rsidRDefault="00AE46DD" w:rsidP="00AE46DD">
            <w:pPr>
              <w:spacing w:after="100" w:afterAutospacing="1" w:line="240" w:lineRule="auto"/>
              <w:rPr>
                <w:rFonts w:ascii="Times New Roman" w:eastAsia="Times New Roman" w:hAnsi="Times New Roman" w:cs="Times New Roman"/>
                <w:sz w:val="20"/>
                <w:szCs w:val="20"/>
                <w:lang w:val="kk-KZ" w:eastAsia="ru-RU"/>
              </w:rPr>
            </w:pPr>
            <w:r w:rsidRPr="00AE46DD">
              <w:rPr>
                <w:rFonts w:ascii="Times New Roman" w:eastAsia="Times New Roman" w:hAnsi="Times New Roman" w:cs="Times New Roman"/>
                <w:b/>
                <w:sz w:val="20"/>
                <w:szCs w:val="20"/>
                <w:lang w:val="kk-KZ" w:eastAsia="ru-RU"/>
              </w:rPr>
              <w:t>Размещено на ИР: 24.11.2025</w:t>
            </w:r>
          </w:p>
        </w:tc>
        <w:tc>
          <w:tcPr>
            <w:tcW w:w="1408" w:type="dxa"/>
            <w:shd w:val="clear" w:color="auto" w:fill="auto"/>
          </w:tcPr>
          <w:p w:rsidR="00333711" w:rsidRPr="00210E3E" w:rsidRDefault="00333711" w:rsidP="008E6165">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333711" w:rsidRPr="00210E3E" w:rsidRDefault="00333711" w:rsidP="008E6165">
            <w:pPr>
              <w:shd w:val="clear" w:color="auto" w:fill="FFFFFF"/>
              <w:spacing w:after="0" w:line="240" w:lineRule="auto"/>
              <w:rPr>
                <w:rFonts w:ascii="Times New Roman" w:eastAsia="Times New Roman" w:hAnsi="Times New Roman" w:cs="Times New Roman"/>
                <w:sz w:val="20"/>
                <w:szCs w:val="20"/>
              </w:rPr>
            </w:pPr>
          </w:p>
        </w:tc>
        <w:tc>
          <w:tcPr>
            <w:tcW w:w="982" w:type="dxa"/>
            <w:shd w:val="clear" w:color="auto" w:fill="auto"/>
          </w:tcPr>
          <w:p w:rsidR="00333711" w:rsidRPr="00210E3E" w:rsidRDefault="00333711" w:rsidP="008E6165">
            <w:pPr>
              <w:spacing w:after="0" w:line="240" w:lineRule="auto"/>
              <w:jc w:val="center"/>
              <w:rPr>
                <w:rFonts w:ascii="Times New Roman" w:eastAsia="Times New Roman" w:hAnsi="Times New Roman" w:cs="Times New Roman"/>
                <w:b/>
                <w:color w:val="FF0000"/>
                <w:sz w:val="20"/>
                <w:szCs w:val="20"/>
                <w:lang w:eastAsia="ru-RU"/>
              </w:rPr>
            </w:pPr>
          </w:p>
        </w:tc>
      </w:tr>
      <w:tr w:rsidR="00333711" w:rsidRPr="00210E3E" w:rsidTr="003C22F9">
        <w:tc>
          <w:tcPr>
            <w:tcW w:w="427" w:type="dxa"/>
            <w:gridSpan w:val="2"/>
            <w:shd w:val="clear" w:color="auto" w:fill="auto"/>
          </w:tcPr>
          <w:p w:rsidR="00333711" w:rsidRPr="00210E3E" w:rsidRDefault="00333711"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3711" w:rsidRPr="00210E3E" w:rsidRDefault="00333711" w:rsidP="008E6165">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333711" w:rsidRPr="00B6254B" w:rsidRDefault="00333711"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333711" w:rsidRPr="00210E3E" w:rsidRDefault="00333711" w:rsidP="008E6165">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86330D" w:rsidRPr="0086330D" w:rsidRDefault="0086330D" w:rsidP="0086330D">
            <w:pPr>
              <w:shd w:val="clear" w:color="auto" w:fill="FFFFFF"/>
              <w:spacing w:after="0" w:line="240" w:lineRule="auto"/>
              <w:rPr>
                <w:rFonts w:ascii="Times New Roman" w:eastAsia="Times New Roman" w:hAnsi="Times New Roman" w:cs="Times New Roman"/>
                <w:b/>
                <w:sz w:val="20"/>
                <w:szCs w:val="20"/>
              </w:rPr>
            </w:pPr>
            <w:r w:rsidRPr="0086330D">
              <w:rPr>
                <w:rFonts w:ascii="Times New Roman" w:eastAsia="Times New Roman" w:hAnsi="Times New Roman" w:cs="Times New Roman"/>
                <w:b/>
                <w:sz w:val="20"/>
                <w:szCs w:val="20"/>
              </w:rPr>
              <w:t>24/11/2025 11:30</w:t>
            </w:r>
          </w:p>
          <w:p w:rsidR="0086330D" w:rsidRPr="0086330D" w:rsidRDefault="0086330D" w:rsidP="0086330D">
            <w:pPr>
              <w:shd w:val="clear" w:color="auto" w:fill="FFFFFF"/>
              <w:spacing w:after="0" w:line="240" w:lineRule="auto"/>
              <w:rPr>
                <w:rFonts w:ascii="Times New Roman" w:eastAsia="Times New Roman" w:hAnsi="Times New Roman" w:cs="Times New Roman"/>
                <w:sz w:val="20"/>
                <w:szCs w:val="20"/>
              </w:rPr>
            </w:pPr>
          </w:p>
          <w:p w:rsidR="0086330D" w:rsidRDefault="0086330D" w:rsidP="0086330D">
            <w:pPr>
              <w:shd w:val="clear" w:color="auto" w:fill="FFFFFF"/>
              <w:spacing w:after="0" w:line="240" w:lineRule="auto"/>
              <w:rPr>
                <w:rFonts w:ascii="Times New Roman" w:eastAsia="Times New Roman" w:hAnsi="Times New Roman" w:cs="Times New Roman"/>
                <w:sz w:val="20"/>
                <w:szCs w:val="20"/>
              </w:rPr>
            </w:pPr>
            <w:r w:rsidRPr="0086330D">
              <w:rPr>
                <w:rFonts w:ascii="Times New Roman" w:eastAsia="Times New Roman" w:hAnsi="Times New Roman" w:cs="Times New Roman"/>
                <w:sz w:val="20"/>
                <w:szCs w:val="20"/>
              </w:rPr>
              <w:t>«Материалы Заявления на получение экологического разрешения на воздействие для ЧНГКМ на 2026 год ТОО «Жаикмунай»»</w:t>
            </w:r>
          </w:p>
          <w:p w:rsidR="0086330D" w:rsidRPr="0086330D" w:rsidRDefault="0086330D" w:rsidP="0086330D">
            <w:pPr>
              <w:shd w:val="clear" w:color="auto" w:fill="FFFFFF"/>
              <w:spacing w:after="0" w:line="240" w:lineRule="auto"/>
              <w:rPr>
                <w:rFonts w:ascii="Times New Roman" w:eastAsia="Times New Roman" w:hAnsi="Times New Roman" w:cs="Times New Roman"/>
                <w:sz w:val="20"/>
                <w:szCs w:val="20"/>
              </w:rPr>
            </w:pPr>
          </w:p>
          <w:p w:rsidR="00333711" w:rsidRDefault="0086330D" w:rsidP="0086330D">
            <w:pPr>
              <w:shd w:val="clear" w:color="auto" w:fill="FFFFFF"/>
              <w:spacing w:after="0" w:line="240" w:lineRule="auto"/>
              <w:rPr>
                <w:rFonts w:ascii="Times New Roman" w:eastAsia="Times New Roman" w:hAnsi="Times New Roman" w:cs="Times New Roman"/>
                <w:sz w:val="20"/>
                <w:szCs w:val="20"/>
              </w:rPr>
            </w:pPr>
            <w:r w:rsidRPr="0086330D">
              <w:rPr>
                <w:rFonts w:ascii="Times New Roman" w:eastAsia="Times New Roman" w:hAnsi="Times New Roman" w:cs="Times New Roman"/>
                <w:sz w:val="20"/>
                <w:szCs w:val="20"/>
              </w:rPr>
              <w:t>Заявитель: Товарищество с ограниченной ответственностью ""Жаикмунай""</w:t>
            </w:r>
          </w:p>
          <w:p w:rsidR="0086330D" w:rsidRDefault="0086330D" w:rsidP="0086330D">
            <w:pPr>
              <w:shd w:val="clear" w:color="auto" w:fill="FFFFFF"/>
              <w:spacing w:after="0" w:line="240" w:lineRule="auto"/>
              <w:rPr>
                <w:rFonts w:ascii="Times New Roman" w:eastAsia="Times New Roman" w:hAnsi="Times New Roman" w:cs="Times New Roman"/>
                <w:sz w:val="20"/>
                <w:szCs w:val="20"/>
              </w:rPr>
            </w:pPr>
          </w:p>
          <w:p w:rsidR="0086330D" w:rsidRPr="00AE46DD" w:rsidRDefault="0086330D" w:rsidP="0086330D">
            <w:pPr>
              <w:spacing w:after="100" w:afterAutospacing="1" w:line="240" w:lineRule="auto"/>
              <w:rPr>
                <w:rFonts w:ascii="Times New Roman" w:eastAsia="Times New Roman" w:hAnsi="Times New Roman" w:cs="Times New Roman"/>
                <w:b/>
                <w:sz w:val="20"/>
                <w:szCs w:val="20"/>
                <w:lang w:val="kk-KZ" w:eastAsia="ru-RU"/>
              </w:rPr>
            </w:pPr>
            <w:r w:rsidRPr="00AE46DD">
              <w:rPr>
                <w:rFonts w:ascii="Times New Roman" w:eastAsia="Times New Roman" w:hAnsi="Times New Roman" w:cs="Times New Roman"/>
                <w:b/>
                <w:sz w:val="20"/>
                <w:szCs w:val="20"/>
                <w:lang w:val="kk-KZ" w:eastAsia="ru-RU"/>
              </w:rPr>
              <w:t>Размеще</w:t>
            </w:r>
            <w:r>
              <w:rPr>
                <w:rFonts w:ascii="Times New Roman" w:eastAsia="Times New Roman" w:hAnsi="Times New Roman" w:cs="Times New Roman"/>
                <w:b/>
                <w:sz w:val="20"/>
                <w:szCs w:val="20"/>
                <w:lang w:val="kk-KZ" w:eastAsia="ru-RU"/>
              </w:rPr>
              <w:t>но на Информационной системе: 26</w:t>
            </w:r>
            <w:r w:rsidRPr="00AE46DD">
              <w:rPr>
                <w:rFonts w:ascii="Times New Roman" w:eastAsia="Times New Roman" w:hAnsi="Times New Roman" w:cs="Times New Roman"/>
                <w:b/>
                <w:sz w:val="20"/>
                <w:szCs w:val="20"/>
                <w:lang w:val="kk-KZ" w:eastAsia="ru-RU"/>
              </w:rPr>
              <w:t>.11.2025</w:t>
            </w:r>
          </w:p>
          <w:p w:rsidR="0086330D" w:rsidRPr="00210E3E" w:rsidRDefault="0086330D" w:rsidP="0086330D">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lang w:val="kk-KZ" w:eastAsia="ru-RU"/>
              </w:rPr>
              <w:t>Размещено на ИР: 26</w:t>
            </w:r>
            <w:r w:rsidRPr="00AE46DD">
              <w:rPr>
                <w:rFonts w:ascii="Times New Roman" w:eastAsia="Times New Roman" w:hAnsi="Times New Roman" w:cs="Times New Roman"/>
                <w:b/>
                <w:sz w:val="20"/>
                <w:szCs w:val="20"/>
                <w:lang w:val="kk-KZ" w:eastAsia="ru-RU"/>
              </w:rPr>
              <w:t>.11.2025</w:t>
            </w:r>
          </w:p>
        </w:tc>
        <w:tc>
          <w:tcPr>
            <w:tcW w:w="982" w:type="dxa"/>
            <w:shd w:val="clear" w:color="auto" w:fill="auto"/>
          </w:tcPr>
          <w:p w:rsidR="00333711" w:rsidRPr="00210E3E" w:rsidRDefault="00333711" w:rsidP="008E6165">
            <w:pPr>
              <w:spacing w:after="0" w:line="240" w:lineRule="auto"/>
              <w:jc w:val="center"/>
              <w:rPr>
                <w:rFonts w:ascii="Times New Roman" w:eastAsia="Times New Roman" w:hAnsi="Times New Roman" w:cs="Times New Roman"/>
                <w:b/>
                <w:color w:val="FF0000"/>
                <w:sz w:val="20"/>
                <w:szCs w:val="20"/>
                <w:lang w:eastAsia="ru-RU"/>
              </w:rPr>
            </w:pPr>
          </w:p>
        </w:tc>
      </w:tr>
      <w:tr w:rsidR="00333711" w:rsidRPr="00210E3E" w:rsidTr="003C22F9">
        <w:tc>
          <w:tcPr>
            <w:tcW w:w="427" w:type="dxa"/>
            <w:gridSpan w:val="2"/>
            <w:shd w:val="clear" w:color="auto" w:fill="auto"/>
          </w:tcPr>
          <w:p w:rsidR="00333711" w:rsidRPr="00210E3E" w:rsidRDefault="00333711"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3711" w:rsidRPr="00210E3E" w:rsidRDefault="00333711" w:rsidP="008E6165">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333711" w:rsidRPr="00B6254B" w:rsidRDefault="00333711"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333711" w:rsidRPr="00210E3E" w:rsidRDefault="00333711" w:rsidP="008E6165">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FF77A6" w:rsidRPr="00FF77A6" w:rsidRDefault="00FF77A6" w:rsidP="00FF77A6">
            <w:pPr>
              <w:shd w:val="clear" w:color="auto" w:fill="FFFFFF"/>
              <w:spacing w:after="0" w:line="240" w:lineRule="auto"/>
              <w:rPr>
                <w:rFonts w:ascii="Times New Roman" w:eastAsia="Times New Roman" w:hAnsi="Times New Roman" w:cs="Times New Roman"/>
                <w:b/>
                <w:sz w:val="20"/>
                <w:szCs w:val="20"/>
              </w:rPr>
            </w:pPr>
            <w:r w:rsidRPr="00FF77A6">
              <w:rPr>
                <w:rFonts w:ascii="Times New Roman" w:eastAsia="Times New Roman" w:hAnsi="Times New Roman" w:cs="Times New Roman"/>
                <w:b/>
                <w:sz w:val="20"/>
                <w:szCs w:val="20"/>
              </w:rPr>
              <w:t>25/11/2025 15:00</w:t>
            </w:r>
          </w:p>
          <w:p w:rsidR="00FF77A6" w:rsidRPr="00FF77A6" w:rsidRDefault="00FF77A6" w:rsidP="00FF77A6">
            <w:pPr>
              <w:shd w:val="clear" w:color="auto" w:fill="FFFFFF"/>
              <w:spacing w:after="0" w:line="240" w:lineRule="auto"/>
              <w:rPr>
                <w:rFonts w:ascii="Times New Roman" w:eastAsia="Times New Roman" w:hAnsi="Times New Roman" w:cs="Times New Roman"/>
                <w:sz w:val="20"/>
                <w:szCs w:val="20"/>
              </w:rPr>
            </w:pPr>
          </w:p>
          <w:p w:rsidR="00FF77A6" w:rsidRDefault="00FF77A6" w:rsidP="00FF77A6">
            <w:pPr>
              <w:shd w:val="clear" w:color="auto" w:fill="FFFFFF"/>
              <w:spacing w:after="0" w:line="240" w:lineRule="auto"/>
              <w:rPr>
                <w:rFonts w:ascii="Times New Roman" w:eastAsia="Times New Roman" w:hAnsi="Times New Roman" w:cs="Times New Roman"/>
                <w:sz w:val="20"/>
                <w:szCs w:val="20"/>
              </w:rPr>
            </w:pPr>
            <w:r w:rsidRPr="00FF77A6">
              <w:rPr>
                <w:rFonts w:ascii="Times New Roman" w:eastAsia="Times New Roman" w:hAnsi="Times New Roman" w:cs="Times New Roman"/>
                <w:sz w:val="20"/>
                <w:szCs w:val="20"/>
              </w:rPr>
              <w:t>Пакет документации для получения экологического разрешения на воздействие на 2025-2026гг.: Проект нормативов предельно-допустимых выбросов, Программа управления отходами, План природоохранных мероприятий, Программа производственного экологического контроля, Раздел Охрана окружающей среды «Временные площадки для обезвреживания нефтесодержащих отходов методом биологической ремедиации (МБР) на территории сельского округа Тайпак Акжайыкского района Западно-Казахстанской области».</w:t>
            </w:r>
          </w:p>
          <w:p w:rsidR="00FF77A6" w:rsidRPr="00FF77A6" w:rsidRDefault="00FF77A6" w:rsidP="00FF77A6">
            <w:pPr>
              <w:shd w:val="clear" w:color="auto" w:fill="FFFFFF"/>
              <w:spacing w:after="0" w:line="240" w:lineRule="auto"/>
              <w:rPr>
                <w:rFonts w:ascii="Times New Roman" w:eastAsia="Times New Roman" w:hAnsi="Times New Roman" w:cs="Times New Roman"/>
                <w:sz w:val="20"/>
                <w:szCs w:val="20"/>
              </w:rPr>
            </w:pPr>
          </w:p>
          <w:p w:rsidR="00333711" w:rsidRDefault="00FF77A6" w:rsidP="00FF77A6">
            <w:pPr>
              <w:shd w:val="clear" w:color="auto" w:fill="FFFFFF"/>
              <w:spacing w:after="0" w:line="240" w:lineRule="auto"/>
              <w:rPr>
                <w:rFonts w:ascii="Times New Roman" w:eastAsia="Times New Roman" w:hAnsi="Times New Roman" w:cs="Times New Roman"/>
                <w:sz w:val="20"/>
                <w:szCs w:val="20"/>
              </w:rPr>
            </w:pPr>
            <w:r w:rsidRPr="00FF77A6">
              <w:rPr>
                <w:rFonts w:ascii="Times New Roman" w:eastAsia="Times New Roman" w:hAnsi="Times New Roman" w:cs="Times New Roman"/>
                <w:sz w:val="20"/>
                <w:szCs w:val="20"/>
              </w:rPr>
              <w:t>Заявитель: Товарищество с ограниченной ответственностью ""ECSAD""</w:t>
            </w:r>
          </w:p>
          <w:p w:rsidR="00FF77A6" w:rsidRDefault="00FF77A6" w:rsidP="00FF77A6">
            <w:pPr>
              <w:shd w:val="clear" w:color="auto" w:fill="FFFFFF"/>
              <w:spacing w:after="0" w:line="240" w:lineRule="auto"/>
              <w:rPr>
                <w:rFonts w:ascii="Times New Roman" w:eastAsia="Times New Roman" w:hAnsi="Times New Roman" w:cs="Times New Roman"/>
                <w:sz w:val="20"/>
                <w:szCs w:val="20"/>
              </w:rPr>
            </w:pPr>
          </w:p>
          <w:p w:rsidR="00FF77A6" w:rsidRDefault="00FF77A6" w:rsidP="00FF77A6">
            <w:pPr>
              <w:shd w:val="clear" w:color="auto" w:fill="FFFFFF"/>
              <w:spacing w:after="0" w:line="240" w:lineRule="auto"/>
              <w:rPr>
                <w:rFonts w:ascii="Times New Roman" w:eastAsia="Times New Roman" w:hAnsi="Times New Roman" w:cs="Times New Roman"/>
                <w:b/>
                <w:sz w:val="20"/>
                <w:szCs w:val="20"/>
              </w:rPr>
            </w:pPr>
            <w:r w:rsidRPr="00FF77A6">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27</w:t>
            </w:r>
            <w:r w:rsidRPr="00FF77A6">
              <w:rPr>
                <w:rFonts w:ascii="Times New Roman" w:eastAsia="Times New Roman" w:hAnsi="Times New Roman" w:cs="Times New Roman"/>
                <w:b/>
                <w:sz w:val="20"/>
                <w:szCs w:val="20"/>
              </w:rPr>
              <w:t>.11.2025</w:t>
            </w:r>
          </w:p>
          <w:p w:rsidR="00754A70" w:rsidRPr="00FF77A6" w:rsidRDefault="00754A70" w:rsidP="00FF77A6">
            <w:pPr>
              <w:shd w:val="clear" w:color="auto" w:fill="FFFFFF"/>
              <w:spacing w:after="0" w:line="240" w:lineRule="auto"/>
              <w:rPr>
                <w:rFonts w:ascii="Times New Roman" w:eastAsia="Times New Roman" w:hAnsi="Times New Roman" w:cs="Times New Roman"/>
                <w:b/>
                <w:sz w:val="20"/>
                <w:szCs w:val="20"/>
              </w:rPr>
            </w:pPr>
          </w:p>
          <w:p w:rsidR="00FF77A6" w:rsidRPr="00210E3E" w:rsidRDefault="00FF77A6" w:rsidP="00FF77A6">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27</w:t>
            </w:r>
            <w:r w:rsidRPr="00FF77A6">
              <w:rPr>
                <w:rFonts w:ascii="Times New Roman" w:eastAsia="Times New Roman" w:hAnsi="Times New Roman" w:cs="Times New Roman"/>
                <w:b/>
                <w:sz w:val="20"/>
                <w:szCs w:val="20"/>
              </w:rPr>
              <w:t>.11.2025</w:t>
            </w:r>
          </w:p>
        </w:tc>
        <w:tc>
          <w:tcPr>
            <w:tcW w:w="982" w:type="dxa"/>
            <w:shd w:val="clear" w:color="auto" w:fill="auto"/>
          </w:tcPr>
          <w:p w:rsidR="00333711" w:rsidRPr="00210E3E" w:rsidRDefault="00333711" w:rsidP="008E6165">
            <w:pPr>
              <w:spacing w:after="0" w:line="240" w:lineRule="auto"/>
              <w:jc w:val="center"/>
              <w:rPr>
                <w:rFonts w:ascii="Times New Roman" w:eastAsia="Times New Roman" w:hAnsi="Times New Roman" w:cs="Times New Roman"/>
                <w:b/>
                <w:color w:val="FF0000"/>
                <w:sz w:val="20"/>
                <w:szCs w:val="20"/>
                <w:lang w:eastAsia="ru-RU"/>
              </w:rPr>
            </w:pPr>
          </w:p>
        </w:tc>
      </w:tr>
      <w:tr w:rsidR="00333711" w:rsidRPr="00210E3E" w:rsidTr="003C22F9">
        <w:tc>
          <w:tcPr>
            <w:tcW w:w="427" w:type="dxa"/>
            <w:gridSpan w:val="2"/>
            <w:shd w:val="clear" w:color="auto" w:fill="auto"/>
          </w:tcPr>
          <w:p w:rsidR="00333711" w:rsidRPr="00210E3E" w:rsidRDefault="00333711"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333711" w:rsidRPr="00210E3E" w:rsidRDefault="00333711" w:rsidP="008E6165">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839" w:type="dxa"/>
            <w:shd w:val="clear" w:color="auto" w:fill="auto"/>
          </w:tcPr>
          <w:p w:rsidR="00333711" w:rsidRPr="00B6254B" w:rsidRDefault="00333711"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333711" w:rsidRPr="00210E3E" w:rsidRDefault="00333711" w:rsidP="008E6165">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FF77A6" w:rsidRPr="00FF77A6" w:rsidRDefault="00FF77A6" w:rsidP="00FF77A6">
            <w:pPr>
              <w:shd w:val="clear" w:color="auto" w:fill="FFFFFF"/>
              <w:spacing w:after="0" w:line="240" w:lineRule="auto"/>
              <w:rPr>
                <w:rFonts w:ascii="Times New Roman" w:eastAsia="Times New Roman" w:hAnsi="Times New Roman" w:cs="Times New Roman"/>
                <w:b/>
                <w:sz w:val="20"/>
                <w:szCs w:val="20"/>
              </w:rPr>
            </w:pPr>
            <w:r w:rsidRPr="00FF77A6">
              <w:rPr>
                <w:rFonts w:ascii="Times New Roman" w:eastAsia="Times New Roman" w:hAnsi="Times New Roman" w:cs="Times New Roman"/>
                <w:b/>
                <w:sz w:val="20"/>
                <w:szCs w:val="20"/>
              </w:rPr>
              <w:t>25/11/2025 11:00</w:t>
            </w:r>
          </w:p>
          <w:p w:rsidR="00FF77A6" w:rsidRDefault="00FF77A6" w:rsidP="00FF77A6">
            <w:pPr>
              <w:shd w:val="clear" w:color="auto" w:fill="FFFFFF"/>
              <w:spacing w:after="0" w:line="240" w:lineRule="auto"/>
              <w:rPr>
                <w:rFonts w:ascii="Times New Roman" w:eastAsia="Times New Roman" w:hAnsi="Times New Roman" w:cs="Times New Roman"/>
                <w:sz w:val="20"/>
                <w:szCs w:val="20"/>
              </w:rPr>
            </w:pPr>
          </w:p>
          <w:p w:rsidR="00FF77A6" w:rsidRPr="00FF77A6" w:rsidRDefault="00FF77A6" w:rsidP="00FF77A6">
            <w:pPr>
              <w:shd w:val="clear" w:color="auto" w:fill="FFFFFF"/>
              <w:spacing w:after="0" w:line="240" w:lineRule="auto"/>
              <w:rPr>
                <w:rFonts w:ascii="Times New Roman" w:eastAsia="Times New Roman" w:hAnsi="Times New Roman" w:cs="Times New Roman"/>
                <w:sz w:val="20"/>
                <w:szCs w:val="20"/>
              </w:rPr>
            </w:pPr>
            <w:r w:rsidRPr="00FF77A6">
              <w:rPr>
                <w:rFonts w:ascii="Times New Roman" w:eastAsia="Times New Roman" w:hAnsi="Times New Roman" w:cs="Times New Roman"/>
                <w:sz w:val="20"/>
                <w:szCs w:val="20"/>
              </w:rPr>
              <w:t>Корректировка проекта НДВ загрязняющих веществ в атмосферу от источников ТОО «Жайык ПГС» месторождение песка «Нижне-Янайкинское, участок 1 и 2» в районе Байтерек и Теректинском районе Западно-Казахстанской области Республики Казахстан</w:t>
            </w:r>
          </w:p>
          <w:p w:rsidR="00333711" w:rsidRDefault="00FF77A6" w:rsidP="00FF77A6">
            <w:pPr>
              <w:shd w:val="clear" w:color="auto" w:fill="FFFFFF"/>
              <w:spacing w:after="0" w:line="240" w:lineRule="auto"/>
              <w:rPr>
                <w:rFonts w:ascii="Times New Roman" w:eastAsia="Times New Roman" w:hAnsi="Times New Roman" w:cs="Times New Roman"/>
                <w:sz w:val="20"/>
                <w:szCs w:val="20"/>
              </w:rPr>
            </w:pPr>
            <w:r w:rsidRPr="00FF77A6">
              <w:rPr>
                <w:rFonts w:ascii="Times New Roman" w:eastAsia="Times New Roman" w:hAnsi="Times New Roman" w:cs="Times New Roman"/>
                <w:sz w:val="20"/>
                <w:szCs w:val="20"/>
              </w:rPr>
              <w:t>Заявитель: Товарищество с ограниченной ответственностью ""Жайық ПГС""</w:t>
            </w:r>
          </w:p>
          <w:p w:rsidR="00FF77A6" w:rsidRDefault="00FF77A6" w:rsidP="00FF77A6">
            <w:pPr>
              <w:shd w:val="clear" w:color="auto" w:fill="FFFFFF"/>
              <w:spacing w:after="0" w:line="240" w:lineRule="auto"/>
              <w:rPr>
                <w:rFonts w:ascii="Times New Roman" w:eastAsia="Times New Roman" w:hAnsi="Times New Roman" w:cs="Times New Roman"/>
                <w:sz w:val="20"/>
                <w:szCs w:val="20"/>
              </w:rPr>
            </w:pPr>
          </w:p>
          <w:p w:rsidR="00FF77A6" w:rsidRDefault="00FF77A6" w:rsidP="00FF77A6">
            <w:pPr>
              <w:shd w:val="clear" w:color="auto" w:fill="FFFFFF"/>
              <w:spacing w:after="0" w:line="240" w:lineRule="auto"/>
              <w:rPr>
                <w:rFonts w:ascii="Times New Roman" w:eastAsia="Times New Roman" w:hAnsi="Times New Roman" w:cs="Times New Roman"/>
                <w:b/>
                <w:sz w:val="20"/>
                <w:szCs w:val="20"/>
              </w:rPr>
            </w:pPr>
            <w:r w:rsidRPr="00FF77A6">
              <w:rPr>
                <w:rFonts w:ascii="Times New Roman" w:eastAsia="Times New Roman" w:hAnsi="Times New Roman" w:cs="Times New Roman"/>
                <w:b/>
                <w:sz w:val="20"/>
                <w:szCs w:val="20"/>
              </w:rPr>
              <w:t xml:space="preserve">Размещено </w:t>
            </w:r>
            <w:r>
              <w:rPr>
                <w:rFonts w:ascii="Times New Roman" w:eastAsia="Times New Roman" w:hAnsi="Times New Roman" w:cs="Times New Roman"/>
                <w:b/>
                <w:sz w:val="20"/>
                <w:szCs w:val="20"/>
              </w:rPr>
              <w:t>на Информационной системе: 01.12</w:t>
            </w:r>
            <w:r w:rsidRPr="00FF77A6">
              <w:rPr>
                <w:rFonts w:ascii="Times New Roman" w:eastAsia="Times New Roman" w:hAnsi="Times New Roman" w:cs="Times New Roman"/>
                <w:b/>
                <w:sz w:val="20"/>
                <w:szCs w:val="20"/>
              </w:rPr>
              <w:t>.2025</w:t>
            </w:r>
          </w:p>
          <w:p w:rsidR="00AE759B" w:rsidRPr="00FF77A6" w:rsidRDefault="00AE759B" w:rsidP="00FF77A6">
            <w:pPr>
              <w:shd w:val="clear" w:color="auto" w:fill="FFFFFF"/>
              <w:spacing w:after="0" w:line="240" w:lineRule="auto"/>
              <w:rPr>
                <w:rFonts w:ascii="Times New Roman" w:eastAsia="Times New Roman" w:hAnsi="Times New Roman" w:cs="Times New Roman"/>
                <w:b/>
                <w:sz w:val="20"/>
                <w:szCs w:val="20"/>
              </w:rPr>
            </w:pPr>
          </w:p>
          <w:p w:rsidR="00FF77A6" w:rsidRPr="00210E3E" w:rsidRDefault="00FF77A6" w:rsidP="00FF77A6">
            <w:pPr>
              <w:shd w:val="clear" w:color="auto" w:fill="FFFFFF"/>
              <w:spacing w:after="0" w:line="240" w:lineRule="auto"/>
              <w:rPr>
                <w:rFonts w:ascii="Times New Roman" w:eastAsia="Times New Roman" w:hAnsi="Times New Roman" w:cs="Times New Roman"/>
                <w:sz w:val="20"/>
                <w:szCs w:val="20"/>
              </w:rPr>
            </w:pPr>
            <w:r w:rsidRPr="00FF77A6">
              <w:rPr>
                <w:rFonts w:ascii="Times New Roman" w:eastAsia="Times New Roman" w:hAnsi="Times New Roman" w:cs="Times New Roman"/>
                <w:b/>
                <w:sz w:val="20"/>
                <w:szCs w:val="20"/>
              </w:rPr>
              <w:t>Размещено на ИР: 01</w:t>
            </w:r>
            <w:r>
              <w:rPr>
                <w:rFonts w:ascii="Times New Roman" w:eastAsia="Times New Roman" w:hAnsi="Times New Roman" w:cs="Times New Roman"/>
                <w:b/>
                <w:sz w:val="20"/>
                <w:szCs w:val="20"/>
              </w:rPr>
              <w:t>.12</w:t>
            </w:r>
            <w:r w:rsidRPr="00FF77A6">
              <w:rPr>
                <w:rFonts w:ascii="Times New Roman" w:eastAsia="Times New Roman" w:hAnsi="Times New Roman" w:cs="Times New Roman"/>
                <w:b/>
                <w:sz w:val="20"/>
                <w:szCs w:val="20"/>
              </w:rPr>
              <w:t>.2025</w:t>
            </w:r>
          </w:p>
        </w:tc>
        <w:tc>
          <w:tcPr>
            <w:tcW w:w="982" w:type="dxa"/>
            <w:shd w:val="clear" w:color="auto" w:fill="auto"/>
          </w:tcPr>
          <w:p w:rsidR="00333711" w:rsidRPr="00210E3E" w:rsidRDefault="00333711" w:rsidP="008E6165">
            <w:pPr>
              <w:spacing w:after="0" w:line="240" w:lineRule="auto"/>
              <w:jc w:val="center"/>
              <w:rPr>
                <w:rFonts w:ascii="Times New Roman" w:eastAsia="Times New Roman" w:hAnsi="Times New Roman" w:cs="Times New Roman"/>
                <w:b/>
                <w:color w:val="FF0000"/>
                <w:sz w:val="20"/>
                <w:szCs w:val="20"/>
                <w:lang w:eastAsia="ru-RU"/>
              </w:rPr>
            </w:pPr>
          </w:p>
        </w:tc>
      </w:tr>
      <w:tr w:rsidR="00E9256B" w:rsidRPr="00B6254B" w:rsidTr="003C22F9">
        <w:trPr>
          <w:trHeight w:val="90"/>
        </w:trPr>
        <w:tc>
          <w:tcPr>
            <w:tcW w:w="3974" w:type="dxa"/>
            <w:gridSpan w:val="6"/>
            <w:shd w:val="clear" w:color="auto" w:fill="auto"/>
          </w:tcPr>
          <w:p w:rsidR="00E9256B" w:rsidRPr="00B6254B" w:rsidRDefault="00E9256B" w:rsidP="008E6165">
            <w:pPr>
              <w:spacing w:after="0" w:line="240" w:lineRule="auto"/>
              <w:jc w:val="center"/>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 xml:space="preserve">Итого размещено объявлений </w:t>
            </w:r>
          </w:p>
        </w:tc>
        <w:tc>
          <w:tcPr>
            <w:tcW w:w="1408" w:type="dxa"/>
            <w:shd w:val="clear" w:color="auto" w:fill="auto"/>
          </w:tcPr>
          <w:p w:rsidR="00E9256B" w:rsidRPr="00B6254B" w:rsidRDefault="00FD0664"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7</w:t>
            </w:r>
          </w:p>
        </w:tc>
        <w:tc>
          <w:tcPr>
            <w:tcW w:w="2703" w:type="dxa"/>
            <w:shd w:val="clear" w:color="auto" w:fill="auto"/>
          </w:tcPr>
          <w:p w:rsidR="00E9256B" w:rsidRPr="00B6254B" w:rsidRDefault="00E9256B" w:rsidP="008E6165">
            <w:pPr>
              <w:spacing w:after="0" w:line="240" w:lineRule="auto"/>
              <w:jc w:val="both"/>
              <w:rPr>
                <w:rFonts w:ascii="Times New Roman" w:eastAsia="Times New Roman" w:hAnsi="Times New Roman" w:cs="Times New Roman"/>
                <w:b/>
                <w:bCs/>
                <w:sz w:val="20"/>
                <w:szCs w:val="20"/>
                <w:lang w:eastAsia="ru-RU"/>
              </w:rPr>
            </w:pPr>
            <w:r w:rsidRPr="00B6254B">
              <w:rPr>
                <w:rFonts w:ascii="Times New Roman" w:eastAsia="Times New Roman" w:hAnsi="Times New Roman" w:cs="Times New Roman"/>
                <w:b/>
                <w:bCs/>
                <w:sz w:val="20"/>
                <w:szCs w:val="20"/>
                <w:lang w:eastAsia="ru-RU"/>
              </w:rPr>
              <w:t>Итого размещено протоколов</w:t>
            </w:r>
            <w:r w:rsidRPr="00B6254B">
              <w:rPr>
                <w:rFonts w:ascii="Times New Roman" w:eastAsia="Times New Roman" w:hAnsi="Times New Roman" w:cs="Times New Roman"/>
                <w:b/>
                <w:sz w:val="20"/>
                <w:szCs w:val="20"/>
                <w:lang w:eastAsia="ru-RU"/>
              </w:rPr>
              <w:t xml:space="preserve"> </w:t>
            </w:r>
          </w:p>
        </w:tc>
        <w:tc>
          <w:tcPr>
            <w:tcW w:w="982" w:type="dxa"/>
            <w:shd w:val="clear" w:color="auto" w:fill="auto"/>
          </w:tcPr>
          <w:p w:rsidR="00E9256B" w:rsidRPr="00B6254B" w:rsidRDefault="00FD0664"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22</w:t>
            </w:r>
          </w:p>
        </w:tc>
      </w:tr>
      <w:tr w:rsidR="00E9256B" w:rsidRPr="00B6254B" w:rsidTr="003C22F9">
        <w:tc>
          <w:tcPr>
            <w:tcW w:w="3974" w:type="dxa"/>
            <w:gridSpan w:val="6"/>
            <w:shd w:val="clear" w:color="auto" w:fill="auto"/>
          </w:tcPr>
          <w:p w:rsidR="00E9256B" w:rsidRPr="00B6254B" w:rsidRDefault="00E9256B" w:rsidP="008E6165">
            <w:pPr>
              <w:spacing w:after="0" w:line="240" w:lineRule="auto"/>
              <w:jc w:val="center"/>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выявлено нарушений</w:t>
            </w:r>
          </w:p>
        </w:tc>
        <w:tc>
          <w:tcPr>
            <w:tcW w:w="1408" w:type="dxa"/>
            <w:shd w:val="clear" w:color="auto" w:fill="auto"/>
          </w:tcPr>
          <w:p w:rsidR="00E9256B" w:rsidRPr="00B6254B" w:rsidRDefault="00FD0664"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shd w:val="clear" w:color="auto" w:fill="auto"/>
          </w:tcPr>
          <w:p w:rsidR="00E9256B" w:rsidRPr="00B6254B" w:rsidRDefault="00E9256B" w:rsidP="008E6165">
            <w:pPr>
              <w:spacing w:after="0" w:line="240" w:lineRule="auto"/>
              <w:jc w:val="both"/>
              <w:rPr>
                <w:rFonts w:ascii="Times New Roman" w:eastAsia="Times New Roman" w:hAnsi="Times New Roman" w:cs="Times New Roman"/>
                <w:b/>
                <w:bCs/>
                <w:sz w:val="20"/>
                <w:szCs w:val="20"/>
                <w:lang w:val="en-US" w:eastAsia="ru-RU"/>
              </w:rPr>
            </w:pPr>
            <w:r w:rsidRPr="00B6254B">
              <w:rPr>
                <w:rFonts w:ascii="Times New Roman" w:eastAsia="Times New Roman" w:hAnsi="Times New Roman" w:cs="Times New Roman"/>
                <w:b/>
                <w:bCs/>
                <w:sz w:val="20"/>
                <w:szCs w:val="20"/>
                <w:lang w:eastAsia="ru-RU"/>
              </w:rPr>
              <w:t>Итого выявлено наруше</w:t>
            </w:r>
            <w:r w:rsidRPr="00B6254B">
              <w:rPr>
                <w:rFonts w:ascii="Times New Roman" w:eastAsia="Times New Roman" w:hAnsi="Times New Roman" w:cs="Times New Roman"/>
                <w:b/>
                <w:bCs/>
                <w:sz w:val="20"/>
                <w:szCs w:val="20"/>
                <w:lang w:val="en-US" w:eastAsia="ru-RU"/>
              </w:rPr>
              <w:t>ний</w:t>
            </w:r>
          </w:p>
        </w:tc>
        <w:tc>
          <w:tcPr>
            <w:tcW w:w="982" w:type="dxa"/>
            <w:shd w:val="clear" w:color="auto" w:fill="auto"/>
          </w:tcPr>
          <w:p w:rsidR="00E9256B" w:rsidRPr="00B6254B" w:rsidRDefault="00FD0664"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E9256B" w:rsidRPr="00B6254B" w:rsidTr="003C22F9">
        <w:trPr>
          <w:trHeight w:val="497"/>
        </w:trPr>
        <w:tc>
          <w:tcPr>
            <w:tcW w:w="427" w:type="dxa"/>
            <w:gridSpan w:val="2"/>
            <w:shd w:val="clear" w:color="auto" w:fill="auto"/>
          </w:tcPr>
          <w:p w:rsidR="00E9256B" w:rsidRPr="00B6254B" w:rsidRDefault="00E9256B" w:rsidP="008E6165">
            <w:pPr>
              <w:spacing w:after="0" w:line="240" w:lineRule="auto"/>
              <w:jc w:val="both"/>
              <w:rPr>
                <w:rFonts w:ascii="Times New Roman" w:eastAsia="Times New Roman" w:hAnsi="Times New Roman" w:cs="Times New Roman"/>
                <w:sz w:val="20"/>
                <w:szCs w:val="20"/>
                <w:lang w:val="en-US" w:eastAsia="ru-RU"/>
              </w:rPr>
            </w:pPr>
            <w:r w:rsidRPr="00B6254B">
              <w:rPr>
                <w:rFonts w:ascii="Times New Roman" w:eastAsia="Times New Roman" w:hAnsi="Times New Roman" w:cs="Times New Roman"/>
                <w:sz w:val="20"/>
                <w:szCs w:val="20"/>
                <w:lang w:val="en-US" w:eastAsia="ru-RU"/>
              </w:rPr>
              <w:t>9</w:t>
            </w:r>
          </w:p>
        </w:tc>
        <w:tc>
          <w:tcPr>
            <w:tcW w:w="8640" w:type="dxa"/>
            <w:gridSpan w:val="7"/>
            <w:shd w:val="clear" w:color="auto" w:fill="auto"/>
          </w:tcPr>
          <w:p w:rsidR="00E9256B" w:rsidRPr="00B6254B" w:rsidRDefault="00E9256B" w:rsidP="008E6165">
            <w:pPr>
              <w:spacing w:after="0" w:line="240" w:lineRule="auto"/>
              <w:jc w:val="center"/>
              <w:rPr>
                <w:rFonts w:ascii="Times New Roman" w:eastAsia="Times New Roman" w:hAnsi="Times New Roman" w:cs="Times New Roman"/>
                <w:sz w:val="20"/>
                <w:szCs w:val="20"/>
                <w:u w:val="single"/>
                <w:lang w:eastAsia="ru-RU"/>
              </w:rPr>
            </w:pPr>
            <w:r w:rsidRPr="00B6254B">
              <w:rPr>
                <w:rFonts w:ascii="Times New Roman" w:eastAsia="Times New Roman" w:hAnsi="Times New Roman" w:cs="Times New Roman"/>
                <w:b/>
                <w:bCs/>
                <w:sz w:val="20"/>
                <w:szCs w:val="20"/>
                <w:lang w:eastAsia="ru-RU"/>
              </w:rPr>
              <w:t xml:space="preserve">Жамбылская область - </w:t>
            </w:r>
            <w:r w:rsidRPr="00B6254B">
              <w:rPr>
                <w:rFonts w:ascii="Times New Roman" w:eastAsia="Times New Roman" w:hAnsi="Times New Roman" w:cs="Times New Roman"/>
                <w:sz w:val="20"/>
                <w:szCs w:val="20"/>
                <w:lang w:eastAsia="ru-RU"/>
              </w:rPr>
              <w:t xml:space="preserve"> </w:t>
            </w:r>
          </w:p>
          <w:p w:rsidR="00E9256B" w:rsidRPr="00B6254B" w:rsidRDefault="00E9256B" w:rsidP="008E6165">
            <w:pPr>
              <w:spacing w:after="0" w:line="240" w:lineRule="auto"/>
              <w:jc w:val="center"/>
              <w:rPr>
                <w:rFonts w:ascii="Times New Roman" w:eastAsia="Times New Roman" w:hAnsi="Times New Roman" w:cs="Times New Roman"/>
                <w:color w:val="9CC2E5" w:themeColor="accent1" w:themeTint="99"/>
                <w:sz w:val="20"/>
                <w:szCs w:val="20"/>
                <w:lang w:eastAsia="ru-RU"/>
              </w:rPr>
            </w:pPr>
            <w:r w:rsidRPr="00B6254B">
              <w:rPr>
                <w:rFonts w:ascii="Times New Roman" w:eastAsia="Times New Roman" w:hAnsi="Times New Roman" w:cs="Times New Roman"/>
                <w:color w:val="9CC2E5" w:themeColor="accent1" w:themeTint="99"/>
                <w:sz w:val="20"/>
                <w:szCs w:val="20"/>
                <w:lang w:val="en-US" w:eastAsia="ru-RU"/>
              </w:rPr>
              <w:t>https</w:t>
            </w:r>
            <w:r w:rsidRPr="00B6254B">
              <w:rPr>
                <w:rFonts w:ascii="Times New Roman" w:eastAsia="Times New Roman" w:hAnsi="Times New Roman" w:cs="Times New Roman"/>
                <w:color w:val="9CC2E5" w:themeColor="accent1" w:themeTint="99"/>
                <w:sz w:val="20"/>
                <w:szCs w:val="20"/>
                <w:lang w:eastAsia="ru-RU"/>
              </w:rPr>
              <w:t>://</w:t>
            </w:r>
            <w:r w:rsidRPr="00B6254B">
              <w:rPr>
                <w:rFonts w:ascii="Times New Roman" w:eastAsia="Times New Roman" w:hAnsi="Times New Roman" w:cs="Times New Roman"/>
                <w:color w:val="9CC2E5" w:themeColor="accent1" w:themeTint="99"/>
                <w:sz w:val="20"/>
                <w:szCs w:val="20"/>
                <w:lang w:val="en-US" w:eastAsia="ru-RU"/>
              </w:rPr>
              <w:t>www</w:t>
            </w:r>
            <w:r w:rsidRPr="00B6254B">
              <w:rPr>
                <w:rFonts w:ascii="Times New Roman" w:eastAsia="Times New Roman" w:hAnsi="Times New Roman" w:cs="Times New Roman"/>
                <w:color w:val="9CC2E5" w:themeColor="accent1" w:themeTint="99"/>
                <w:sz w:val="20"/>
                <w:szCs w:val="20"/>
                <w:lang w:eastAsia="ru-RU"/>
              </w:rPr>
              <w:t>.</w:t>
            </w:r>
            <w:r w:rsidRPr="00B6254B">
              <w:rPr>
                <w:rFonts w:ascii="Times New Roman" w:eastAsia="Times New Roman" w:hAnsi="Times New Roman" w:cs="Times New Roman"/>
                <w:color w:val="9CC2E5" w:themeColor="accent1" w:themeTint="99"/>
                <w:sz w:val="20"/>
                <w:szCs w:val="20"/>
                <w:lang w:val="en-US" w:eastAsia="ru-RU"/>
              </w:rPr>
              <w:t>gov</w:t>
            </w:r>
            <w:r w:rsidRPr="00B6254B">
              <w:rPr>
                <w:rFonts w:ascii="Times New Roman" w:eastAsia="Times New Roman" w:hAnsi="Times New Roman" w:cs="Times New Roman"/>
                <w:color w:val="9CC2E5" w:themeColor="accent1" w:themeTint="99"/>
                <w:sz w:val="20"/>
                <w:szCs w:val="20"/>
                <w:lang w:eastAsia="ru-RU"/>
              </w:rPr>
              <w:t>.</w:t>
            </w:r>
            <w:r w:rsidRPr="00B6254B">
              <w:rPr>
                <w:rFonts w:ascii="Times New Roman" w:eastAsia="Times New Roman" w:hAnsi="Times New Roman" w:cs="Times New Roman"/>
                <w:color w:val="9CC2E5" w:themeColor="accent1" w:themeTint="99"/>
                <w:sz w:val="20"/>
                <w:szCs w:val="20"/>
                <w:lang w:val="en-US" w:eastAsia="ru-RU"/>
              </w:rPr>
              <w:t>kz</w:t>
            </w:r>
            <w:r w:rsidRPr="00B6254B">
              <w:rPr>
                <w:rFonts w:ascii="Times New Roman" w:eastAsia="Times New Roman" w:hAnsi="Times New Roman" w:cs="Times New Roman"/>
                <w:color w:val="9CC2E5" w:themeColor="accent1" w:themeTint="99"/>
                <w:sz w:val="20"/>
                <w:szCs w:val="20"/>
                <w:lang w:eastAsia="ru-RU"/>
              </w:rPr>
              <w:t>/</w:t>
            </w:r>
            <w:r w:rsidRPr="00B6254B">
              <w:rPr>
                <w:rFonts w:ascii="Times New Roman" w:eastAsia="Times New Roman" w:hAnsi="Times New Roman" w:cs="Times New Roman"/>
                <w:color w:val="9CC2E5" w:themeColor="accent1" w:themeTint="99"/>
                <w:sz w:val="20"/>
                <w:szCs w:val="20"/>
                <w:lang w:val="en-US" w:eastAsia="ru-RU"/>
              </w:rPr>
              <w:t>memleket</w:t>
            </w:r>
            <w:r w:rsidRPr="00B6254B">
              <w:rPr>
                <w:rFonts w:ascii="Times New Roman" w:eastAsia="Times New Roman" w:hAnsi="Times New Roman" w:cs="Times New Roman"/>
                <w:color w:val="9CC2E5" w:themeColor="accent1" w:themeTint="99"/>
                <w:sz w:val="20"/>
                <w:szCs w:val="20"/>
                <w:lang w:eastAsia="ru-RU"/>
              </w:rPr>
              <w:t>/</w:t>
            </w:r>
            <w:r w:rsidRPr="00B6254B">
              <w:rPr>
                <w:rFonts w:ascii="Times New Roman" w:eastAsia="Times New Roman" w:hAnsi="Times New Roman" w:cs="Times New Roman"/>
                <w:color w:val="9CC2E5" w:themeColor="accent1" w:themeTint="99"/>
                <w:sz w:val="20"/>
                <w:szCs w:val="20"/>
                <w:lang w:val="en-US" w:eastAsia="ru-RU"/>
              </w:rPr>
              <w:t>entities</w:t>
            </w:r>
            <w:r w:rsidRPr="00B6254B">
              <w:rPr>
                <w:rFonts w:ascii="Times New Roman" w:eastAsia="Times New Roman" w:hAnsi="Times New Roman" w:cs="Times New Roman"/>
                <w:color w:val="9CC2E5" w:themeColor="accent1" w:themeTint="99"/>
                <w:sz w:val="20"/>
                <w:szCs w:val="20"/>
                <w:lang w:eastAsia="ru-RU"/>
              </w:rPr>
              <w:t>/</w:t>
            </w:r>
            <w:r w:rsidRPr="00B6254B">
              <w:rPr>
                <w:rFonts w:ascii="Times New Roman" w:eastAsia="Times New Roman" w:hAnsi="Times New Roman" w:cs="Times New Roman"/>
                <w:color w:val="9CC2E5" w:themeColor="accent1" w:themeTint="99"/>
                <w:sz w:val="20"/>
                <w:szCs w:val="20"/>
                <w:lang w:val="en-US" w:eastAsia="ru-RU"/>
              </w:rPr>
              <w:t>zhambyl</w:t>
            </w:r>
            <w:r w:rsidRPr="00B6254B">
              <w:rPr>
                <w:rFonts w:ascii="Times New Roman" w:eastAsia="Times New Roman" w:hAnsi="Times New Roman" w:cs="Times New Roman"/>
                <w:color w:val="9CC2E5" w:themeColor="accent1" w:themeTint="99"/>
                <w:sz w:val="20"/>
                <w:szCs w:val="20"/>
                <w:lang w:eastAsia="ru-RU"/>
              </w:rPr>
              <w:t>-</w:t>
            </w:r>
            <w:r w:rsidRPr="00B6254B">
              <w:rPr>
                <w:rFonts w:ascii="Times New Roman" w:eastAsia="Times New Roman" w:hAnsi="Times New Roman" w:cs="Times New Roman"/>
                <w:color w:val="9CC2E5" w:themeColor="accent1" w:themeTint="99"/>
                <w:sz w:val="20"/>
                <w:szCs w:val="20"/>
                <w:lang w:val="en-US" w:eastAsia="ru-RU"/>
              </w:rPr>
              <w:t>tabigat</w:t>
            </w:r>
            <w:r w:rsidRPr="00B6254B">
              <w:rPr>
                <w:rFonts w:ascii="Times New Roman" w:eastAsia="Times New Roman" w:hAnsi="Times New Roman" w:cs="Times New Roman"/>
                <w:color w:val="9CC2E5" w:themeColor="accent1" w:themeTint="99"/>
                <w:sz w:val="20"/>
                <w:szCs w:val="20"/>
                <w:lang w:eastAsia="ru-RU"/>
              </w:rPr>
              <w:t>/</w:t>
            </w:r>
            <w:r w:rsidRPr="00B6254B">
              <w:rPr>
                <w:rFonts w:ascii="Times New Roman" w:eastAsia="Times New Roman" w:hAnsi="Times New Roman" w:cs="Times New Roman"/>
                <w:color w:val="9CC2E5" w:themeColor="accent1" w:themeTint="99"/>
                <w:sz w:val="20"/>
                <w:szCs w:val="20"/>
                <w:lang w:val="en-US" w:eastAsia="ru-RU"/>
              </w:rPr>
              <w:t>documents</w:t>
            </w:r>
            <w:r w:rsidRPr="00B6254B">
              <w:rPr>
                <w:rFonts w:ascii="Times New Roman" w:eastAsia="Times New Roman" w:hAnsi="Times New Roman" w:cs="Times New Roman"/>
                <w:color w:val="9CC2E5" w:themeColor="accent1" w:themeTint="99"/>
                <w:sz w:val="20"/>
                <w:szCs w:val="20"/>
                <w:lang w:eastAsia="ru-RU"/>
              </w:rPr>
              <w:t>/1?</w:t>
            </w:r>
            <w:r w:rsidRPr="00B6254B">
              <w:rPr>
                <w:rFonts w:ascii="Times New Roman" w:eastAsia="Times New Roman" w:hAnsi="Times New Roman" w:cs="Times New Roman"/>
                <w:color w:val="9CC2E5" w:themeColor="accent1" w:themeTint="99"/>
                <w:sz w:val="20"/>
                <w:szCs w:val="20"/>
                <w:lang w:val="en-US" w:eastAsia="ru-RU"/>
              </w:rPr>
              <w:t>activities</w:t>
            </w:r>
            <w:r w:rsidRPr="00B6254B">
              <w:rPr>
                <w:rFonts w:ascii="Times New Roman" w:eastAsia="Times New Roman" w:hAnsi="Times New Roman" w:cs="Times New Roman"/>
                <w:color w:val="9CC2E5" w:themeColor="accent1" w:themeTint="99"/>
                <w:sz w:val="20"/>
                <w:szCs w:val="20"/>
                <w:lang w:eastAsia="ru-RU"/>
              </w:rPr>
              <w:t>=20788&amp;</w:t>
            </w:r>
            <w:r w:rsidRPr="00B6254B">
              <w:rPr>
                <w:rFonts w:ascii="Times New Roman" w:eastAsia="Times New Roman" w:hAnsi="Times New Roman" w:cs="Times New Roman"/>
                <w:color w:val="9CC2E5" w:themeColor="accent1" w:themeTint="99"/>
                <w:sz w:val="20"/>
                <w:szCs w:val="20"/>
                <w:lang w:val="en-US" w:eastAsia="ru-RU"/>
              </w:rPr>
              <w:t>lang</w:t>
            </w:r>
            <w:r w:rsidRPr="00B6254B">
              <w:rPr>
                <w:rFonts w:ascii="Times New Roman" w:eastAsia="Times New Roman" w:hAnsi="Times New Roman" w:cs="Times New Roman"/>
                <w:color w:val="9CC2E5" w:themeColor="accent1" w:themeTint="99"/>
                <w:sz w:val="20"/>
                <w:szCs w:val="20"/>
                <w:lang w:eastAsia="ru-RU"/>
              </w:rPr>
              <w:t>=</w:t>
            </w:r>
            <w:r w:rsidRPr="00B6254B">
              <w:rPr>
                <w:rFonts w:ascii="Times New Roman" w:eastAsia="Times New Roman" w:hAnsi="Times New Roman" w:cs="Times New Roman"/>
                <w:color w:val="9CC2E5" w:themeColor="accent1" w:themeTint="99"/>
                <w:sz w:val="20"/>
                <w:szCs w:val="20"/>
                <w:lang w:val="en-US" w:eastAsia="ru-RU"/>
              </w:rPr>
              <w:t>ru</w:t>
            </w:r>
          </w:p>
          <w:p w:rsidR="00E9256B" w:rsidRPr="00B6254B" w:rsidRDefault="00E9256B" w:rsidP="008E6165">
            <w:pPr>
              <w:spacing w:after="0" w:line="240" w:lineRule="auto"/>
              <w:jc w:val="center"/>
              <w:rPr>
                <w:rFonts w:ascii="Times New Roman" w:eastAsia="Times New Roman" w:hAnsi="Times New Roman" w:cs="Times New Roman"/>
                <w:sz w:val="20"/>
                <w:szCs w:val="20"/>
                <w:lang w:eastAsia="ru-RU"/>
              </w:rPr>
            </w:pPr>
          </w:p>
        </w:tc>
      </w:tr>
      <w:tr w:rsidR="00E9256B" w:rsidRPr="00B6254B" w:rsidTr="003C22F9">
        <w:tc>
          <w:tcPr>
            <w:tcW w:w="427" w:type="dxa"/>
            <w:gridSpan w:val="2"/>
            <w:shd w:val="clear" w:color="auto" w:fill="auto"/>
          </w:tcPr>
          <w:p w:rsidR="00E9256B" w:rsidRPr="00B6254B" w:rsidRDefault="00E9256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E9256B" w:rsidRPr="00B6254B" w:rsidRDefault="00E9256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AE759B" w:rsidRPr="00B6254B" w:rsidRDefault="00AE759B" w:rsidP="00BA4010">
            <w:pPr>
              <w:shd w:val="clear" w:color="auto" w:fill="FFFFFF"/>
              <w:spacing w:after="0" w:line="240" w:lineRule="auto"/>
              <w:rPr>
                <w:rFonts w:ascii="Times New Roman" w:eastAsia="Times New Roman" w:hAnsi="Times New Roman" w:cs="Times New Roman"/>
                <w:sz w:val="20"/>
                <w:szCs w:val="20"/>
              </w:rPr>
            </w:pPr>
          </w:p>
        </w:tc>
        <w:tc>
          <w:tcPr>
            <w:tcW w:w="1408" w:type="dxa"/>
            <w:shd w:val="clear" w:color="auto" w:fill="auto"/>
          </w:tcPr>
          <w:p w:rsidR="00E9256B" w:rsidRPr="00B6254B" w:rsidRDefault="00E9256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8050BB" w:rsidRPr="008050BB" w:rsidRDefault="008050BB" w:rsidP="008050BB">
            <w:pPr>
              <w:shd w:val="clear" w:color="auto" w:fill="FFFFFF"/>
              <w:spacing w:after="0" w:line="240" w:lineRule="auto"/>
              <w:rPr>
                <w:rFonts w:ascii="Times New Roman" w:eastAsia="Times New Roman" w:hAnsi="Times New Roman" w:cs="Times New Roman"/>
                <w:b/>
                <w:sz w:val="20"/>
                <w:szCs w:val="20"/>
              </w:rPr>
            </w:pPr>
            <w:r w:rsidRPr="008050BB">
              <w:rPr>
                <w:rFonts w:ascii="Times New Roman" w:eastAsia="Times New Roman" w:hAnsi="Times New Roman" w:cs="Times New Roman"/>
                <w:b/>
                <w:sz w:val="20"/>
                <w:szCs w:val="20"/>
              </w:rPr>
              <w:t>28/11/2025 14:40</w:t>
            </w:r>
          </w:p>
          <w:p w:rsidR="008050BB" w:rsidRDefault="008050BB" w:rsidP="008050BB">
            <w:pPr>
              <w:shd w:val="clear" w:color="auto" w:fill="FFFFFF"/>
              <w:spacing w:after="0" w:line="240" w:lineRule="auto"/>
              <w:rPr>
                <w:rFonts w:ascii="Times New Roman" w:eastAsia="Times New Roman" w:hAnsi="Times New Roman" w:cs="Times New Roman"/>
                <w:sz w:val="20"/>
                <w:szCs w:val="20"/>
              </w:rPr>
            </w:pPr>
          </w:p>
          <w:p w:rsidR="008050BB" w:rsidRPr="008050BB" w:rsidRDefault="008050BB" w:rsidP="008050BB">
            <w:pPr>
              <w:shd w:val="clear" w:color="auto" w:fill="FFFFFF"/>
              <w:spacing w:after="0" w:line="240" w:lineRule="auto"/>
              <w:rPr>
                <w:rFonts w:ascii="Times New Roman" w:eastAsia="Times New Roman" w:hAnsi="Times New Roman" w:cs="Times New Roman"/>
                <w:sz w:val="20"/>
                <w:szCs w:val="20"/>
              </w:rPr>
            </w:pPr>
            <w:r w:rsidRPr="008050BB">
              <w:rPr>
                <w:rFonts w:ascii="Times New Roman" w:eastAsia="Times New Roman" w:hAnsi="Times New Roman" w:cs="Times New Roman"/>
                <w:sz w:val="20"/>
                <w:szCs w:val="20"/>
              </w:rPr>
              <w:t>Нормативные документы для получения разрешения на воздействие для полигона ТБО с. Арал, Ушаралского с.о.</w:t>
            </w:r>
          </w:p>
          <w:p w:rsidR="00E9256B" w:rsidRDefault="008050BB" w:rsidP="008050BB">
            <w:pPr>
              <w:shd w:val="clear" w:color="auto" w:fill="FFFFFF"/>
              <w:spacing w:after="0" w:line="240" w:lineRule="auto"/>
              <w:rPr>
                <w:rFonts w:ascii="Times New Roman" w:eastAsia="Times New Roman" w:hAnsi="Times New Roman" w:cs="Times New Roman"/>
                <w:sz w:val="20"/>
                <w:szCs w:val="20"/>
              </w:rPr>
            </w:pPr>
            <w:r w:rsidRPr="008050BB">
              <w:rPr>
                <w:rFonts w:ascii="Times New Roman" w:eastAsia="Times New Roman" w:hAnsi="Times New Roman" w:cs="Times New Roman"/>
                <w:sz w:val="20"/>
                <w:szCs w:val="20"/>
              </w:rPr>
              <w:t>Заявитель: Коммунальное государственное учреждение ""Аппарат акима Ушаралского сельского округа Таласского района""</w:t>
            </w:r>
          </w:p>
          <w:p w:rsidR="008050BB" w:rsidRDefault="008050BB" w:rsidP="008050BB">
            <w:pPr>
              <w:shd w:val="clear" w:color="auto" w:fill="FFFFFF"/>
              <w:spacing w:after="0" w:line="240" w:lineRule="auto"/>
              <w:rPr>
                <w:rFonts w:ascii="Times New Roman" w:eastAsia="Times New Roman" w:hAnsi="Times New Roman" w:cs="Times New Roman"/>
                <w:sz w:val="20"/>
                <w:szCs w:val="20"/>
              </w:rPr>
            </w:pPr>
          </w:p>
          <w:p w:rsidR="008050BB" w:rsidRPr="008050BB" w:rsidRDefault="008050BB" w:rsidP="008050BB">
            <w:pPr>
              <w:shd w:val="clear" w:color="auto" w:fill="FFFFFF"/>
              <w:spacing w:after="0" w:line="240" w:lineRule="auto"/>
              <w:rPr>
                <w:rFonts w:ascii="Times New Roman" w:eastAsia="Times New Roman" w:hAnsi="Times New Roman" w:cs="Times New Roman"/>
                <w:b/>
                <w:sz w:val="20"/>
                <w:szCs w:val="20"/>
              </w:rPr>
            </w:pPr>
            <w:r w:rsidRPr="008050BB">
              <w:rPr>
                <w:rFonts w:ascii="Times New Roman" w:eastAsia="Times New Roman" w:hAnsi="Times New Roman" w:cs="Times New Roman"/>
                <w:b/>
                <w:sz w:val="20"/>
                <w:szCs w:val="20"/>
              </w:rPr>
              <w:t>Размещено на Информационной системе: 01.12.2025</w:t>
            </w:r>
          </w:p>
          <w:p w:rsidR="008050BB" w:rsidRPr="008050BB" w:rsidRDefault="008050BB" w:rsidP="008050BB">
            <w:pPr>
              <w:shd w:val="clear" w:color="auto" w:fill="FFFFFF"/>
              <w:spacing w:after="0" w:line="240" w:lineRule="auto"/>
              <w:rPr>
                <w:rFonts w:ascii="Times New Roman" w:eastAsia="Times New Roman" w:hAnsi="Times New Roman" w:cs="Times New Roman"/>
                <w:b/>
                <w:sz w:val="20"/>
                <w:szCs w:val="20"/>
              </w:rPr>
            </w:pPr>
          </w:p>
          <w:p w:rsidR="008050BB" w:rsidRPr="00B6254B" w:rsidRDefault="008050BB" w:rsidP="008050BB">
            <w:pPr>
              <w:shd w:val="clear" w:color="auto" w:fill="FFFFFF"/>
              <w:spacing w:after="0" w:line="240" w:lineRule="auto"/>
              <w:rPr>
                <w:rFonts w:ascii="Times New Roman" w:eastAsia="Times New Roman" w:hAnsi="Times New Roman" w:cs="Times New Roman"/>
                <w:sz w:val="20"/>
                <w:szCs w:val="20"/>
              </w:rPr>
            </w:pPr>
            <w:r w:rsidRPr="008050BB">
              <w:rPr>
                <w:rFonts w:ascii="Times New Roman" w:eastAsia="Times New Roman" w:hAnsi="Times New Roman" w:cs="Times New Roman"/>
                <w:b/>
                <w:sz w:val="20"/>
                <w:szCs w:val="20"/>
              </w:rPr>
              <w:t>Размещено на ИР: 01.12.2025</w:t>
            </w:r>
          </w:p>
        </w:tc>
        <w:tc>
          <w:tcPr>
            <w:tcW w:w="982" w:type="dxa"/>
            <w:shd w:val="clear" w:color="auto" w:fill="auto"/>
          </w:tcPr>
          <w:p w:rsidR="00E9256B" w:rsidRPr="00B6254B" w:rsidRDefault="00E9256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AE759B" w:rsidRPr="00B6254B" w:rsidRDefault="00AE759B" w:rsidP="008E6165">
            <w:pPr>
              <w:shd w:val="clear" w:color="auto" w:fill="FFFFFF"/>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8050BB" w:rsidRPr="008050BB" w:rsidRDefault="008050BB" w:rsidP="008050BB">
            <w:pPr>
              <w:shd w:val="clear" w:color="auto" w:fill="FFFFFF"/>
              <w:spacing w:after="0" w:line="240" w:lineRule="auto"/>
              <w:rPr>
                <w:rFonts w:ascii="Times New Roman" w:eastAsia="Times New Roman" w:hAnsi="Times New Roman" w:cs="Times New Roman"/>
                <w:b/>
                <w:sz w:val="20"/>
                <w:szCs w:val="20"/>
              </w:rPr>
            </w:pPr>
            <w:r w:rsidRPr="008050BB">
              <w:rPr>
                <w:rFonts w:ascii="Times New Roman" w:eastAsia="Times New Roman" w:hAnsi="Times New Roman" w:cs="Times New Roman"/>
                <w:b/>
                <w:sz w:val="20"/>
                <w:szCs w:val="20"/>
              </w:rPr>
              <w:t>28/11/2025 12:00</w:t>
            </w:r>
          </w:p>
          <w:p w:rsidR="008050BB" w:rsidRPr="008050BB" w:rsidRDefault="008050BB" w:rsidP="008050BB">
            <w:pPr>
              <w:shd w:val="clear" w:color="auto" w:fill="FFFFFF"/>
              <w:spacing w:after="0" w:line="240" w:lineRule="auto"/>
              <w:rPr>
                <w:rFonts w:ascii="Times New Roman" w:eastAsia="Times New Roman" w:hAnsi="Times New Roman" w:cs="Times New Roman"/>
                <w:sz w:val="20"/>
                <w:szCs w:val="20"/>
              </w:rPr>
            </w:pPr>
          </w:p>
          <w:p w:rsidR="008050BB" w:rsidRDefault="008050BB" w:rsidP="008050BB">
            <w:pPr>
              <w:shd w:val="clear" w:color="auto" w:fill="FFFFFF"/>
              <w:spacing w:after="0" w:line="240" w:lineRule="auto"/>
              <w:rPr>
                <w:rFonts w:ascii="Times New Roman" w:eastAsia="Times New Roman" w:hAnsi="Times New Roman" w:cs="Times New Roman"/>
                <w:sz w:val="20"/>
                <w:szCs w:val="20"/>
              </w:rPr>
            </w:pPr>
            <w:r w:rsidRPr="008050BB">
              <w:rPr>
                <w:rFonts w:ascii="Times New Roman" w:eastAsia="Times New Roman" w:hAnsi="Times New Roman" w:cs="Times New Roman"/>
                <w:sz w:val="20"/>
                <w:szCs w:val="20"/>
              </w:rPr>
              <w:t>Нормативные документы для получения разрешения на воздействие для полигона ТБО с. Қайыр, Ушаралского с.о.</w:t>
            </w:r>
          </w:p>
          <w:p w:rsidR="008050BB" w:rsidRPr="008050BB" w:rsidRDefault="008050BB" w:rsidP="008050BB">
            <w:pPr>
              <w:shd w:val="clear" w:color="auto" w:fill="FFFFFF"/>
              <w:spacing w:after="0" w:line="240" w:lineRule="auto"/>
              <w:rPr>
                <w:rFonts w:ascii="Times New Roman" w:eastAsia="Times New Roman" w:hAnsi="Times New Roman" w:cs="Times New Roman"/>
                <w:sz w:val="20"/>
                <w:szCs w:val="20"/>
              </w:rPr>
            </w:pPr>
          </w:p>
          <w:p w:rsidR="00BA4010" w:rsidRDefault="008050BB" w:rsidP="008050BB">
            <w:pPr>
              <w:shd w:val="clear" w:color="auto" w:fill="FFFFFF"/>
              <w:spacing w:after="0" w:line="240" w:lineRule="auto"/>
              <w:rPr>
                <w:rFonts w:ascii="Times New Roman" w:eastAsia="Times New Roman" w:hAnsi="Times New Roman" w:cs="Times New Roman"/>
                <w:sz w:val="20"/>
                <w:szCs w:val="20"/>
              </w:rPr>
            </w:pPr>
            <w:r w:rsidRPr="008050BB">
              <w:rPr>
                <w:rFonts w:ascii="Times New Roman" w:eastAsia="Times New Roman" w:hAnsi="Times New Roman" w:cs="Times New Roman"/>
                <w:sz w:val="20"/>
                <w:szCs w:val="20"/>
              </w:rPr>
              <w:lastRenderedPageBreak/>
              <w:t>Заявитель: Коммунальное государственное учреждение ""Аппарат акима Ушаралского сельского округа Таласского района""</w:t>
            </w:r>
          </w:p>
          <w:p w:rsidR="008050BB" w:rsidRDefault="008050BB" w:rsidP="008050BB">
            <w:pPr>
              <w:shd w:val="clear" w:color="auto" w:fill="FFFFFF"/>
              <w:spacing w:after="0" w:line="240" w:lineRule="auto"/>
              <w:rPr>
                <w:rFonts w:ascii="Times New Roman" w:eastAsia="Times New Roman" w:hAnsi="Times New Roman" w:cs="Times New Roman"/>
                <w:sz w:val="20"/>
                <w:szCs w:val="20"/>
              </w:rPr>
            </w:pPr>
          </w:p>
          <w:p w:rsidR="008050BB" w:rsidRPr="008050BB" w:rsidRDefault="008050BB" w:rsidP="008050BB">
            <w:pPr>
              <w:shd w:val="clear" w:color="auto" w:fill="FFFFFF"/>
              <w:spacing w:after="0" w:line="240" w:lineRule="auto"/>
              <w:rPr>
                <w:rFonts w:ascii="Times New Roman" w:eastAsia="Times New Roman" w:hAnsi="Times New Roman" w:cs="Times New Roman"/>
                <w:b/>
                <w:sz w:val="20"/>
                <w:szCs w:val="20"/>
              </w:rPr>
            </w:pPr>
            <w:r w:rsidRPr="008050BB">
              <w:rPr>
                <w:rFonts w:ascii="Times New Roman" w:eastAsia="Times New Roman" w:hAnsi="Times New Roman" w:cs="Times New Roman"/>
                <w:b/>
                <w:sz w:val="20"/>
                <w:szCs w:val="20"/>
              </w:rPr>
              <w:t>Размещено на Информационной системе: 01.12.2025</w:t>
            </w:r>
          </w:p>
          <w:p w:rsidR="008050BB" w:rsidRPr="008050BB" w:rsidRDefault="008050BB" w:rsidP="008050BB">
            <w:pPr>
              <w:shd w:val="clear" w:color="auto" w:fill="FFFFFF"/>
              <w:spacing w:after="0" w:line="240" w:lineRule="auto"/>
              <w:rPr>
                <w:rFonts w:ascii="Times New Roman" w:eastAsia="Times New Roman" w:hAnsi="Times New Roman" w:cs="Times New Roman"/>
                <w:b/>
                <w:sz w:val="20"/>
                <w:szCs w:val="20"/>
              </w:rPr>
            </w:pPr>
          </w:p>
          <w:p w:rsidR="008050BB" w:rsidRPr="00B6254B" w:rsidRDefault="008050BB" w:rsidP="008050BB">
            <w:pPr>
              <w:shd w:val="clear" w:color="auto" w:fill="FFFFFF"/>
              <w:spacing w:after="0" w:line="240" w:lineRule="auto"/>
              <w:rPr>
                <w:rFonts w:ascii="Times New Roman" w:eastAsia="Times New Roman" w:hAnsi="Times New Roman" w:cs="Times New Roman"/>
                <w:sz w:val="20"/>
                <w:szCs w:val="20"/>
              </w:rPr>
            </w:pPr>
            <w:r w:rsidRPr="008050BB">
              <w:rPr>
                <w:rFonts w:ascii="Times New Roman" w:eastAsia="Times New Roman" w:hAnsi="Times New Roman" w:cs="Times New Roman"/>
                <w:b/>
                <w:sz w:val="20"/>
                <w:szCs w:val="20"/>
              </w:rPr>
              <w:t>Размещено на ИР: 01.12.2025</w:t>
            </w: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4B7541" w:rsidRPr="008050BB" w:rsidRDefault="004B7541" w:rsidP="004B7541">
            <w:pPr>
              <w:shd w:val="clear" w:color="auto" w:fill="FFFFFF"/>
              <w:spacing w:after="0" w:line="240" w:lineRule="auto"/>
              <w:rPr>
                <w:rFonts w:ascii="Times New Roman" w:eastAsia="Times New Roman" w:hAnsi="Times New Roman" w:cs="Times New Roman"/>
                <w:b/>
                <w:sz w:val="20"/>
                <w:szCs w:val="20"/>
              </w:rPr>
            </w:pPr>
            <w:r w:rsidRPr="008050BB">
              <w:rPr>
                <w:rFonts w:ascii="Times New Roman" w:eastAsia="Times New Roman" w:hAnsi="Times New Roman" w:cs="Times New Roman"/>
                <w:b/>
                <w:sz w:val="20"/>
                <w:szCs w:val="20"/>
              </w:rPr>
              <w:t>04/12/2025 11:00</w:t>
            </w:r>
          </w:p>
          <w:p w:rsidR="004B7541" w:rsidRPr="008050BB" w:rsidRDefault="004B7541" w:rsidP="004B7541">
            <w:pPr>
              <w:shd w:val="clear" w:color="auto" w:fill="FFFFFF"/>
              <w:spacing w:after="0" w:line="240" w:lineRule="auto"/>
              <w:rPr>
                <w:rFonts w:ascii="Times New Roman" w:eastAsia="Times New Roman" w:hAnsi="Times New Roman" w:cs="Times New Roman"/>
                <w:sz w:val="20"/>
                <w:szCs w:val="20"/>
              </w:rPr>
            </w:pPr>
          </w:p>
          <w:p w:rsidR="004B7541" w:rsidRDefault="004B7541" w:rsidP="004B7541">
            <w:pPr>
              <w:shd w:val="clear" w:color="auto" w:fill="FFFFFF"/>
              <w:spacing w:after="0" w:line="240" w:lineRule="auto"/>
              <w:rPr>
                <w:rFonts w:ascii="Times New Roman" w:eastAsia="Times New Roman" w:hAnsi="Times New Roman" w:cs="Times New Roman"/>
                <w:sz w:val="20"/>
                <w:szCs w:val="20"/>
              </w:rPr>
            </w:pPr>
            <w:r w:rsidRPr="008050BB">
              <w:rPr>
                <w:rFonts w:ascii="Times New Roman" w:eastAsia="Times New Roman" w:hAnsi="Times New Roman" w:cs="Times New Roman"/>
                <w:sz w:val="20"/>
                <w:szCs w:val="20"/>
              </w:rPr>
              <w:t>Отчет о возможных воздействиях к Плану разведки твердых полезных ископаемых на участке CHP_001 в Жамбылской области по Лицензии на разведку №3457-EL от 14 июля 2025 года на 2026-2030 гг.</w:t>
            </w:r>
          </w:p>
          <w:p w:rsidR="004B7541" w:rsidRPr="008050BB" w:rsidRDefault="004B7541" w:rsidP="004B7541">
            <w:pPr>
              <w:shd w:val="clear" w:color="auto" w:fill="FFFFFF"/>
              <w:spacing w:after="0" w:line="240" w:lineRule="auto"/>
              <w:rPr>
                <w:rFonts w:ascii="Times New Roman" w:eastAsia="Times New Roman" w:hAnsi="Times New Roman" w:cs="Times New Roman"/>
                <w:sz w:val="20"/>
                <w:szCs w:val="20"/>
              </w:rPr>
            </w:pPr>
          </w:p>
          <w:p w:rsidR="004B7541" w:rsidRDefault="004B7541" w:rsidP="004B7541">
            <w:pPr>
              <w:shd w:val="clear" w:color="auto" w:fill="FFFFFF"/>
              <w:spacing w:after="0" w:line="240" w:lineRule="auto"/>
              <w:rPr>
                <w:rFonts w:ascii="Times New Roman" w:eastAsia="Times New Roman" w:hAnsi="Times New Roman" w:cs="Times New Roman"/>
                <w:sz w:val="20"/>
                <w:szCs w:val="20"/>
              </w:rPr>
            </w:pPr>
            <w:r w:rsidRPr="008050BB">
              <w:rPr>
                <w:rFonts w:ascii="Times New Roman" w:eastAsia="Times New Roman" w:hAnsi="Times New Roman" w:cs="Times New Roman"/>
                <w:sz w:val="20"/>
                <w:szCs w:val="20"/>
              </w:rPr>
              <w:t>Заявитель: Товарищество с ограниченной ответственностью ""Мархор Ресорсез""</w:t>
            </w:r>
          </w:p>
          <w:p w:rsidR="004B7541" w:rsidRDefault="004B7541" w:rsidP="004B7541">
            <w:pPr>
              <w:shd w:val="clear" w:color="auto" w:fill="FFFFFF"/>
              <w:spacing w:after="0" w:line="240" w:lineRule="auto"/>
              <w:rPr>
                <w:rFonts w:ascii="Times New Roman" w:eastAsia="Times New Roman" w:hAnsi="Times New Roman" w:cs="Times New Roman"/>
                <w:sz w:val="20"/>
                <w:szCs w:val="20"/>
              </w:rPr>
            </w:pPr>
          </w:p>
          <w:p w:rsidR="004B7541" w:rsidRPr="008050BB" w:rsidRDefault="004B7541" w:rsidP="004B7541">
            <w:pPr>
              <w:shd w:val="clear" w:color="auto" w:fill="FFFFFF"/>
              <w:spacing w:after="0" w:line="240" w:lineRule="auto"/>
              <w:rPr>
                <w:rFonts w:ascii="Times New Roman" w:eastAsia="Times New Roman" w:hAnsi="Times New Roman" w:cs="Times New Roman"/>
                <w:sz w:val="20"/>
                <w:szCs w:val="20"/>
              </w:rPr>
            </w:pPr>
          </w:p>
          <w:p w:rsidR="004B7541" w:rsidRPr="008050BB" w:rsidRDefault="004B7541" w:rsidP="004B7541">
            <w:pPr>
              <w:shd w:val="clear" w:color="auto" w:fill="FFFFFF"/>
              <w:spacing w:after="0" w:line="240" w:lineRule="auto"/>
              <w:rPr>
                <w:rFonts w:ascii="Times New Roman" w:eastAsia="Times New Roman" w:hAnsi="Times New Roman" w:cs="Times New Roman"/>
                <w:b/>
                <w:sz w:val="20"/>
                <w:szCs w:val="20"/>
              </w:rPr>
            </w:pPr>
            <w:r w:rsidRPr="008050BB">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09</w:t>
            </w:r>
            <w:r w:rsidRPr="008050BB">
              <w:rPr>
                <w:rFonts w:ascii="Times New Roman" w:eastAsia="Times New Roman" w:hAnsi="Times New Roman" w:cs="Times New Roman"/>
                <w:b/>
                <w:sz w:val="20"/>
                <w:szCs w:val="20"/>
              </w:rPr>
              <w:t>.12.2025</w:t>
            </w:r>
          </w:p>
          <w:p w:rsidR="004B7541" w:rsidRPr="008050BB" w:rsidRDefault="004B7541" w:rsidP="004B7541">
            <w:pPr>
              <w:shd w:val="clear" w:color="auto" w:fill="FFFFFF"/>
              <w:spacing w:after="0" w:line="240" w:lineRule="auto"/>
              <w:rPr>
                <w:rFonts w:ascii="Times New Roman" w:eastAsia="Times New Roman" w:hAnsi="Times New Roman" w:cs="Times New Roman"/>
                <w:b/>
                <w:sz w:val="20"/>
                <w:szCs w:val="20"/>
              </w:rPr>
            </w:pPr>
          </w:p>
          <w:p w:rsidR="00AE759B" w:rsidRPr="00B6254B" w:rsidRDefault="004B7541" w:rsidP="004B7541">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w:t>
            </w:r>
          </w:p>
        </w:tc>
        <w:tc>
          <w:tcPr>
            <w:tcW w:w="1408" w:type="dxa"/>
            <w:shd w:val="clear" w:color="auto" w:fill="auto"/>
          </w:tcPr>
          <w:p w:rsidR="00AE759B" w:rsidRPr="00B6254B" w:rsidRDefault="00F64C57" w:rsidP="008E6165">
            <w:pPr>
              <w:spacing w:after="0" w:line="240" w:lineRule="auto"/>
              <w:jc w:val="center"/>
              <w:rPr>
                <w:rFonts w:ascii="Times New Roman" w:eastAsia="Times New Roman" w:hAnsi="Times New Roman" w:cs="Times New Roman"/>
                <w:bCs/>
                <w:sz w:val="20"/>
                <w:szCs w:val="20"/>
                <w:lang w:eastAsia="ru-RU"/>
              </w:rPr>
            </w:pPr>
            <w:r w:rsidRPr="00C75006">
              <w:rPr>
                <w:rFonts w:ascii="Times New Roman" w:eastAsia="Times New Roman" w:hAnsi="Times New Roman" w:cs="Times New Roman"/>
                <w:color w:val="FF0000"/>
                <w:sz w:val="20"/>
                <w:szCs w:val="20"/>
                <w:lang w:eastAsia="ru-RU"/>
              </w:rPr>
              <w:t>Отсутсвует обь</w:t>
            </w:r>
            <w:r>
              <w:rPr>
                <w:rFonts w:ascii="Times New Roman" w:eastAsia="Times New Roman" w:hAnsi="Times New Roman" w:cs="Times New Roman"/>
                <w:color w:val="FF0000"/>
                <w:sz w:val="20"/>
                <w:szCs w:val="20"/>
                <w:lang w:eastAsia="ru-RU"/>
              </w:rPr>
              <w:t>явления на сайте МИО Скрин от 15</w:t>
            </w:r>
            <w:r w:rsidRPr="00C75006">
              <w:rPr>
                <w:rFonts w:ascii="Times New Roman" w:eastAsia="Times New Roman" w:hAnsi="Times New Roman" w:cs="Times New Roman"/>
                <w:color w:val="FF0000"/>
                <w:sz w:val="20"/>
                <w:szCs w:val="20"/>
                <w:lang w:eastAsia="ru-RU"/>
              </w:rPr>
              <w:t>.12.2025</w:t>
            </w:r>
          </w:p>
        </w:tc>
        <w:tc>
          <w:tcPr>
            <w:tcW w:w="2703" w:type="dxa"/>
            <w:shd w:val="clear" w:color="auto" w:fill="auto"/>
          </w:tcPr>
          <w:p w:rsidR="008050BB" w:rsidRPr="00B6254B" w:rsidRDefault="008050BB" w:rsidP="008050BB">
            <w:pPr>
              <w:shd w:val="clear" w:color="auto" w:fill="FFFFFF"/>
              <w:spacing w:after="0" w:line="240" w:lineRule="auto"/>
              <w:rPr>
                <w:rFonts w:ascii="Times New Roman" w:eastAsia="Times New Roman" w:hAnsi="Times New Roman" w:cs="Times New Roman"/>
                <w:sz w:val="20"/>
                <w:szCs w:val="20"/>
              </w:rPr>
            </w:pP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AE759B" w:rsidRPr="00B6254B" w:rsidRDefault="00AE759B" w:rsidP="008E6165">
            <w:pPr>
              <w:shd w:val="clear" w:color="auto" w:fill="FFFFFF"/>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F64C57" w:rsidRPr="00F64C57" w:rsidRDefault="00F64C57" w:rsidP="00F64C57">
            <w:pPr>
              <w:shd w:val="clear" w:color="auto" w:fill="FFFFFF"/>
              <w:spacing w:after="0" w:line="240" w:lineRule="auto"/>
              <w:rPr>
                <w:rFonts w:ascii="Times New Roman" w:eastAsia="Times New Roman" w:hAnsi="Times New Roman" w:cs="Times New Roman"/>
                <w:b/>
                <w:sz w:val="20"/>
                <w:szCs w:val="20"/>
              </w:rPr>
            </w:pPr>
            <w:r w:rsidRPr="00F64C57">
              <w:rPr>
                <w:rFonts w:ascii="Times New Roman" w:eastAsia="Times New Roman" w:hAnsi="Times New Roman" w:cs="Times New Roman"/>
                <w:b/>
                <w:sz w:val="20"/>
                <w:szCs w:val="20"/>
              </w:rPr>
              <w:t>05/12/2025 10:30</w:t>
            </w:r>
          </w:p>
          <w:p w:rsidR="00F64C57" w:rsidRPr="00F64C57" w:rsidRDefault="00F64C57" w:rsidP="00F64C57">
            <w:pPr>
              <w:shd w:val="clear" w:color="auto" w:fill="FFFFFF"/>
              <w:spacing w:after="0" w:line="240" w:lineRule="auto"/>
              <w:rPr>
                <w:rFonts w:ascii="Times New Roman" w:eastAsia="Times New Roman" w:hAnsi="Times New Roman" w:cs="Times New Roman"/>
                <w:sz w:val="20"/>
                <w:szCs w:val="20"/>
              </w:rPr>
            </w:pPr>
          </w:p>
          <w:p w:rsidR="00F64C57" w:rsidRDefault="00F64C57" w:rsidP="00F64C57">
            <w:pPr>
              <w:shd w:val="clear" w:color="auto" w:fill="FFFFFF"/>
              <w:spacing w:after="0" w:line="240" w:lineRule="auto"/>
              <w:rPr>
                <w:rFonts w:ascii="Times New Roman" w:eastAsia="Times New Roman" w:hAnsi="Times New Roman" w:cs="Times New Roman"/>
                <w:sz w:val="20"/>
                <w:szCs w:val="20"/>
              </w:rPr>
            </w:pPr>
            <w:r w:rsidRPr="00F64C57">
              <w:rPr>
                <w:rFonts w:ascii="Times New Roman" w:eastAsia="Times New Roman" w:hAnsi="Times New Roman" w:cs="Times New Roman"/>
                <w:sz w:val="20"/>
                <w:szCs w:val="20"/>
              </w:rPr>
              <w:t>Отчет о возможных воздействиях к проекту «Участок сбора, временного хранения, переработки, утилизации и удаления отходов производства и потребления» в Уланбельском аульном округе, Мойнкумского района Жамбылской области</w:t>
            </w:r>
          </w:p>
          <w:p w:rsidR="00F64C57" w:rsidRPr="00F64C57" w:rsidRDefault="00F64C57" w:rsidP="00F64C57">
            <w:pPr>
              <w:shd w:val="clear" w:color="auto" w:fill="FFFFFF"/>
              <w:spacing w:after="0" w:line="240" w:lineRule="auto"/>
              <w:rPr>
                <w:rFonts w:ascii="Times New Roman" w:eastAsia="Times New Roman" w:hAnsi="Times New Roman" w:cs="Times New Roman"/>
                <w:sz w:val="20"/>
                <w:szCs w:val="20"/>
              </w:rPr>
            </w:pPr>
          </w:p>
          <w:p w:rsidR="00F64C57" w:rsidRDefault="00F64C57" w:rsidP="00F64C57">
            <w:pPr>
              <w:shd w:val="clear" w:color="auto" w:fill="FFFFFF"/>
              <w:spacing w:after="0" w:line="240" w:lineRule="auto"/>
              <w:rPr>
                <w:rFonts w:ascii="Times New Roman" w:eastAsia="Times New Roman" w:hAnsi="Times New Roman" w:cs="Times New Roman"/>
                <w:sz w:val="20"/>
                <w:szCs w:val="20"/>
              </w:rPr>
            </w:pPr>
            <w:r w:rsidRPr="00F64C57">
              <w:rPr>
                <w:rFonts w:ascii="Times New Roman" w:eastAsia="Times New Roman" w:hAnsi="Times New Roman" w:cs="Times New Roman"/>
                <w:sz w:val="20"/>
                <w:szCs w:val="20"/>
              </w:rPr>
              <w:t>Заявитель: Товарищество с ограниченной ответственностью ""AkDiEr""</w:t>
            </w:r>
          </w:p>
          <w:p w:rsidR="00F64C57" w:rsidRDefault="00F64C57" w:rsidP="00F64C57">
            <w:pPr>
              <w:shd w:val="clear" w:color="auto" w:fill="FFFFFF"/>
              <w:spacing w:after="0" w:line="240" w:lineRule="auto"/>
              <w:rPr>
                <w:rFonts w:ascii="Times New Roman" w:eastAsia="Times New Roman" w:hAnsi="Times New Roman" w:cs="Times New Roman"/>
                <w:sz w:val="20"/>
                <w:szCs w:val="20"/>
              </w:rPr>
            </w:pPr>
          </w:p>
          <w:p w:rsidR="00F64C57" w:rsidRPr="00F64C57" w:rsidRDefault="00F64C57" w:rsidP="00F64C57">
            <w:pPr>
              <w:shd w:val="clear" w:color="auto" w:fill="FFFFFF"/>
              <w:spacing w:after="0" w:line="240" w:lineRule="auto"/>
              <w:rPr>
                <w:rFonts w:ascii="Times New Roman" w:eastAsia="Times New Roman" w:hAnsi="Times New Roman" w:cs="Times New Roman"/>
                <w:b/>
                <w:sz w:val="20"/>
                <w:szCs w:val="20"/>
              </w:rPr>
            </w:pPr>
            <w:r w:rsidRPr="00F64C57">
              <w:rPr>
                <w:rFonts w:ascii="Times New Roman" w:eastAsia="Times New Roman" w:hAnsi="Times New Roman" w:cs="Times New Roman"/>
                <w:b/>
                <w:sz w:val="20"/>
                <w:szCs w:val="20"/>
              </w:rPr>
              <w:t>Размещено на Информационной системе: 11.12.2025</w:t>
            </w:r>
          </w:p>
          <w:p w:rsidR="00F64C57" w:rsidRPr="00F64C57" w:rsidRDefault="00F64C57" w:rsidP="00F64C57">
            <w:pPr>
              <w:shd w:val="clear" w:color="auto" w:fill="FFFFFF"/>
              <w:spacing w:after="0" w:line="240" w:lineRule="auto"/>
              <w:rPr>
                <w:rFonts w:ascii="Times New Roman" w:eastAsia="Times New Roman" w:hAnsi="Times New Roman" w:cs="Times New Roman"/>
                <w:b/>
                <w:sz w:val="20"/>
                <w:szCs w:val="20"/>
              </w:rPr>
            </w:pPr>
          </w:p>
          <w:p w:rsidR="00F64C57" w:rsidRPr="00B6254B" w:rsidRDefault="00F64C57" w:rsidP="00F64C57">
            <w:pPr>
              <w:shd w:val="clear" w:color="auto" w:fill="FFFFFF"/>
              <w:spacing w:after="0" w:line="240" w:lineRule="auto"/>
              <w:rPr>
                <w:rFonts w:ascii="Times New Roman" w:eastAsia="Times New Roman" w:hAnsi="Times New Roman" w:cs="Times New Roman"/>
                <w:sz w:val="20"/>
                <w:szCs w:val="20"/>
              </w:rPr>
            </w:pPr>
            <w:r w:rsidRPr="00F64C57">
              <w:rPr>
                <w:rFonts w:ascii="Times New Roman" w:eastAsia="Times New Roman" w:hAnsi="Times New Roman" w:cs="Times New Roman"/>
                <w:b/>
                <w:sz w:val="20"/>
                <w:szCs w:val="20"/>
              </w:rPr>
              <w:t>Размещено на ИР: 04.11.2025</w:t>
            </w: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AE759B" w:rsidRPr="00B6254B" w:rsidRDefault="00AE759B" w:rsidP="008E6165">
            <w:pPr>
              <w:shd w:val="clear" w:color="auto" w:fill="FFFFFF"/>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617B5E" w:rsidRPr="00617B5E" w:rsidRDefault="00617B5E" w:rsidP="00617B5E">
            <w:pPr>
              <w:shd w:val="clear" w:color="auto" w:fill="FFFFFF"/>
              <w:spacing w:after="0" w:line="240" w:lineRule="auto"/>
              <w:rPr>
                <w:rFonts w:ascii="Times New Roman" w:eastAsia="Times New Roman" w:hAnsi="Times New Roman" w:cs="Times New Roman"/>
                <w:b/>
                <w:sz w:val="20"/>
                <w:szCs w:val="20"/>
              </w:rPr>
            </w:pPr>
            <w:r w:rsidRPr="00617B5E">
              <w:rPr>
                <w:rFonts w:ascii="Times New Roman" w:eastAsia="Times New Roman" w:hAnsi="Times New Roman" w:cs="Times New Roman"/>
                <w:b/>
                <w:sz w:val="20"/>
                <w:szCs w:val="20"/>
              </w:rPr>
              <w:t>10/12/2025 12:00</w:t>
            </w:r>
          </w:p>
          <w:p w:rsidR="00617B5E" w:rsidRPr="00617B5E" w:rsidRDefault="00617B5E" w:rsidP="00617B5E">
            <w:pPr>
              <w:shd w:val="clear" w:color="auto" w:fill="FFFFFF"/>
              <w:spacing w:after="0" w:line="240" w:lineRule="auto"/>
              <w:rPr>
                <w:rFonts w:ascii="Times New Roman" w:eastAsia="Times New Roman" w:hAnsi="Times New Roman" w:cs="Times New Roman"/>
                <w:sz w:val="20"/>
                <w:szCs w:val="20"/>
              </w:rPr>
            </w:pPr>
          </w:p>
          <w:p w:rsidR="00617B5E" w:rsidRDefault="00617B5E" w:rsidP="00617B5E">
            <w:pPr>
              <w:shd w:val="clear" w:color="auto" w:fill="FFFFFF"/>
              <w:spacing w:after="0" w:line="240" w:lineRule="auto"/>
              <w:rPr>
                <w:rFonts w:ascii="Times New Roman" w:eastAsia="Times New Roman" w:hAnsi="Times New Roman" w:cs="Times New Roman"/>
                <w:sz w:val="20"/>
                <w:szCs w:val="20"/>
              </w:rPr>
            </w:pPr>
            <w:r w:rsidRPr="00617B5E">
              <w:rPr>
                <w:rFonts w:ascii="Times New Roman" w:eastAsia="Times New Roman" w:hAnsi="Times New Roman" w:cs="Times New Roman"/>
                <w:sz w:val="20"/>
                <w:szCs w:val="20"/>
              </w:rPr>
              <w:lastRenderedPageBreak/>
              <w:t>Нормативные документы для получения разрешения на воздействие для полигона ТБО Боралдайского с.о.</w:t>
            </w:r>
          </w:p>
          <w:p w:rsidR="00617B5E" w:rsidRPr="00617B5E" w:rsidRDefault="00617B5E" w:rsidP="00617B5E">
            <w:pPr>
              <w:shd w:val="clear" w:color="auto" w:fill="FFFFFF"/>
              <w:spacing w:after="0" w:line="240" w:lineRule="auto"/>
              <w:rPr>
                <w:rFonts w:ascii="Times New Roman" w:eastAsia="Times New Roman" w:hAnsi="Times New Roman" w:cs="Times New Roman"/>
                <w:sz w:val="20"/>
                <w:szCs w:val="20"/>
              </w:rPr>
            </w:pPr>
          </w:p>
          <w:p w:rsidR="00AC11C7" w:rsidRDefault="00617B5E" w:rsidP="00617B5E">
            <w:pPr>
              <w:shd w:val="clear" w:color="auto" w:fill="FFFFFF"/>
              <w:spacing w:after="0" w:line="240" w:lineRule="auto"/>
              <w:rPr>
                <w:rFonts w:ascii="Times New Roman" w:eastAsia="Times New Roman" w:hAnsi="Times New Roman" w:cs="Times New Roman"/>
                <w:sz w:val="20"/>
                <w:szCs w:val="20"/>
              </w:rPr>
            </w:pPr>
            <w:r w:rsidRPr="00617B5E">
              <w:rPr>
                <w:rFonts w:ascii="Times New Roman" w:eastAsia="Times New Roman" w:hAnsi="Times New Roman" w:cs="Times New Roman"/>
                <w:sz w:val="20"/>
                <w:szCs w:val="20"/>
              </w:rPr>
              <w:t>Заявитель: Коммунальное государственное учреждение ""Аппарат акима Боралдайского сельского округа Жуалынского района Жамбылской области""</w:t>
            </w:r>
          </w:p>
          <w:p w:rsidR="00617B5E" w:rsidRDefault="00617B5E" w:rsidP="00617B5E">
            <w:pPr>
              <w:shd w:val="clear" w:color="auto" w:fill="FFFFFF"/>
              <w:spacing w:after="0" w:line="240" w:lineRule="auto"/>
              <w:rPr>
                <w:rFonts w:ascii="Times New Roman" w:eastAsia="Times New Roman" w:hAnsi="Times New Roman" w:cs="Times New Roman"/>
                <w:sz w:val="20"/>
                <w:szCs w:val="20"/>
              </w:rPr>
            </w:pPr>
          </w:p>
          <w:p w:rsidR="00617B5E" w:rsidRPr="00F64C57" w:rsidRDefault="00617B5E" w:rsidP="00617B5E">
            <w:pPr>
              <w:shd w:val="clear" w:color="auto" w:fill="FFFFFF"/>
              <w:spacing w:after="0" w:line="240" w:lineRule="auto"/>
              <w:rPr>
                <w:rFonts w:ascii="Times New Roman" w:eastAsia="Times New Roman" w:hAnsi="Times New Roman" w:cs="Times New Roman"/>
                <w:b/>
                <w:sz w:val="20"/>
                <w:szCs w:val="20"/>
              </w:rPr>
            </w:pPr>
            <w:r w:rsidRPr="00F64C57">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12</w:t>
            </w:r>
            <w:r w:rsidRPr="00F64C57">
              <w:rPr>
                <w:rFonts w:ascii="Times New Roman" w:eastAsia="Times New Roman" w:hAnsi="Times New Roman" w:cs="Times New Roman"/>
                <w:b/>
                <w:sz w:val="20"/>
                <w:szCs w:val="20"/>
              </w:rPr>
              <w:t>.12.2025</w:t>
            </w:r>
          </w:p>
          <w:p w:rsidR="00617B5E" w:rsidRPr="00F64C57" w:rsidRDefault="00617B5E" w:rsidP="00617B5E">
            <w:pPr>
              <w:shd w:val="clear" w:color="auto" w:fill="FFFFFF"/>
              <w:spacing w:after="0" w:line="240" w:lineRule="auto"/>
              <w:rPr>
                <w:rFonts w:ascii="Times New Roman" w:eastAsia="Times New Roman" w:hAnsi="Times New Roman" w:cs="Times New Roman"/>
                <w:b/>
                <w:sz w:val="20"/>
                <w:szCs w:val="20"/>
              </w:rPr>
            </w:pPr>
          </w:p>
          <w:p w:rsidR="00617B5E" w:rsidRPr="00B6254B" w:rsidRDefault="00617B5E" w:rsidP="00617B5E">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12.12</w:t>
            </w:r>
            <w:r w:rsidRPr="00F64C57">
              <w:rPr>
                <w:rFonts w:ascii="Times New Roman" w:eastAsia="Times New Roman" w:hAnsi="Times New Roman" w:cs="Times New Roman"/>
                <w:b/>
                <w:sz w:val="20"/>
                <w:szCs w:val="20"/>
              </w:rPr>
              <w:t>.2025</w:t>
            </w: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AE759B" w:rsidRPr="00B6254B" w:rsidRDefault="00AE759B" w:rsidP="008E6165">
            <w:pPr>
              <w:shd w:val="clear" w:color="auto" w:fill="FFFFFF"/>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9B396D" w:rsidRPr="009B396D" w:rsidRDefault="009B396D" w:rsidP="009B396D">
            <w:pPr>
              <w:shd w:val="clear" w:color="auto" w:fill="FFFFFF"/>
              <w:spacing w:after="0" w:line="240" w:lineRule="auto"/>
              <w:rPr>
                <w:rFonts w:ascii="Times New Roman" w:eastAsia="Times New Roman" w:hAnsi="Times New Roman" w:cs="Times New Roman"/>
                <w:b/>
                <w:sz w:val="20"/>
                <w:szCs w:val="20"/>
              </w:rPr>
            </w:pPr>
            <w:r w:rsidRPr="009B396D">
              <w:rPr>
                <w:rFonts w:ascii="Times New Roman" w:eastAsia="Times New Roman" w:hAnsi="Times New Roman" w:cs="Times New Roman"/>
                <w:b/>
                <w:sz w:val="20"/>
                <w:szCs w:val="20"/>
              </w:rPr>
              <w:t>08/12/2025 10:00</w:t>
            </w:r>
          </w:p>
          <w:p w:rsidR="009B396D" w:rsidRPr="009B396D" w:rsidRDefault="009B396D" w:rsidP="009B396D">
            <w:pPr>
              <w:shd w:val="clear" w:color="auto" w:fill="FFFFFF"/>
              <w:spacing w:after="0" w:line="240" w:lineRule="auto"/>
              <w:rPr>
                <w:rFonts w:ascii="Times New Roman" w:eastAsia="Times New Roman" w:hAnsi="Times New Roman" w:cs="Times New Roman"/>
                <w:sz w:val="20"/>
                <w:szCs w:val="20"/>
              </w:rPr>
            </w:pPr>
          </w:p>
          <w:p w:rsidR="009B396D" w:rsidRDefault="009B396D" w:rsidP="009B396D">
            <w:pPr>
              <w:shd w:val="clear" w:color="auto" w:fill="FFFFFF"/>
              <w:spacing w:after="0" w:line="240" w:lineRule="auto"/>
              <w:rPr>
                <w:rFonts w:ascii="Times New Roman" w:eastAsia="Times New Roman" w:hAnsi="Times New Roman" w:cs="Times New Roman"/>
                <w:sz w:val="20"/>
                <w:szCs w:val="20"/>
              </w:rPr>
            </w:pPr>
            <w:r w:rsidRPr="009B396D">
              <w:rPr>
                <w:rFonts w:ascii="Times New Roman" w:eastAsia="Times New Roman" w:hAnsi="Times New Roman" w:cs="Times New Roman"/>
                <w:sz w:val="20"/>
                <w:szCs w:val="20"/>
              </w:rPr>
              <w:t>План горных работ по добыче песчано-гравийной смеси месторождения Амангельдинское в Жамбылской области</w:t>
            </w:r>
          </w:p>
          <w:p w:rsidR="009B396D" w:rsidRPr="009B396D" w:rsidRDefault="009B396D" w:rsidP="009B396D">
            <w:pPr>
              <w:shd w:val="clear" w:color="auto" w:fill="FFFFFF"/>
              <w:spacing w:after="0" w:line="240" w:lineRule="auto"/>
              <w:rPr>
                <w:rFonts w:ascii="Times New Roman" w:eastAsia="Times New Roman" w:hAnsi="Times New Roman" w:cs="Times New Roman"/>
                <w:sz w:val="20"/>
                <w:szCs w:val="20"/>
              </w:rPr>
            </w:pPr>
          </w:p>
          <w:p w:rsidR="00AC11C7" w:rsidRDefault="009B396D" w:rsidP="009B396D">
            <w:pPr>
              <w:shd w:val="clear" w:color="auto" w:fill="FFFFFF"/>
              <w:spacing w:after="0" w:line="240" w:lineRule="auto"/>
              <w:rPr>
                <w:rFonts w:ascii="Times New Roman" w:eastAsia="Times New Roman" w:hAnsi="Times New Roman" w:cs="Times New Roman"/>
                <w:sz w:val="20"/>
                <w:szCs w:val="20"/>
              </w:rPr>
            </w:pPr>
            <w:r w:rsidRPr="009B396D">
              <w:rPr>
                <w:rFonts w:ascii="Times New Roman" w:eastAsia="Times New Roman" w:hAnsi="Times New Roman" w:cs="Times New Roman"/>
                <w:sz w:val="20"/>
                <w:szCs w:val="20"/>
              </w:rPr>
              <w:t>Заявитель: Товарищество с ограниченной ответственностью ""Бурыл-Бірлесу""</w:t>
            </w:r>
          </w:p>
          <w:p w:rsidR="009B396D" w:rsidRDefault="009B396D" w:rsidP="009B396D">
            <w:pPr>
              <w:shd w:val="clear" w:color="auto" w:fill="FFFFFF"/>
              <w:spacing w:after="0" w:line="240" w:lineRule="auto"/>
              <w:rPr>
                <w:rFonts w:ascii="Times New Roman" w:eastAsia="Times New Roman" w:hAnsi="Times New Roman" w:cs="Times New Roman"/>
                <w:sz w:val="20"/>
                <w:szCs w:val="20"/>
              </w:rPr>
            </w:pPr>
          </w:p>
          <w:p w:rsidR="009B396D" w:rsidRPr="009B396D" w:rsidRDefault="009B396D" w:rsidP="009B396D">
            <w:pPr>
              <w:shd w:val="clear" w:color="auto" w:fill="FFFFFF"/>
              <w:spacing w:after="0" w:line="240" w:lineRule="auto"/>
              <w:rPr>
                <w:rFonts w:ascii="Times New Roman" w:eastAsia="Times New Roman" w:hAnsi="Times New Roman" w:cs="Times New Roman"/>
                <w:b/>
                <w:sz w:val="20"/>
                <w:szCs w:val="20"/>
              </w:rPr>
            </w:pPr>
            <w:r w:rsidRPr="009B396D">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11</w:t>
            </w:r>
            <w:r w:rsidRPr="009B396D">
              <w:rPr>
                <w:rFonts w:ascii="Times New Roman" w:eastAsia="Times New Roman" w:hAnsi="Times New Roman" w:cs="Times New Roman"/>
                <w:b/>
                <w:sz w:val="20"/>
                <w:szCs w:val="20"/>
              </w:rPr>
              <w:t>.12.2025</w:t>
            </w:r>
          </w:p>
          <w:p w:rsidR="009B396D" w:rsidRPr="009B396D" w:rsidRDefault="009B396D" w:rsidP="009B396D">
            <w:pPr>
              <w:shd w:val="clear" w:color="auto" w:fill="FFFFFF"/>
              <w:spacing w:after="0" w:line="240" w:lineRule="auto"/>
              <w:rPr>
                <w:rFonts w:ascii="Times New Roman" w:eastAsia="Times New Roman" w:hAnsi="Times New Roman" w:cs="Times New Roman"/>
                <w:b/>
                <w:sz w:val="20"/>
                <w:szCs w:val="20"/>
              </w:rPr>
            </w:pPr>
          </w:p>
          <w:p w:rsidR="009B396D" w:rsidRPr="00B6254B" w:rsidRDefault="009B396D" w:rsidP="009B396D">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11</w:t>
            </w:r>
            <w:r w:rsidRPr="009B396D">
              <w:rPr>
                <w:rFonts w:ascii="Times New Roman" w:eastAsia="Times New Roman" w:hAnsi="Times New Roman" w:cs="Times New Roman"/>
                <w:b/>
                <w:sz w:val="20"/>
                <w:szCs w:val="20"/>
              </w:rPr>
              <w:t>.12.2025</w:t>
            </w: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2A13CC" w:rsidRPr="002A13CC" w:rsidRDefault="002A13CC" w:rsidP="002A13CC">
            <w:pPr>
              <w:shd w:val="clear" w:color="auto" w:fill="FFFFFF"/>
              <w:spacing w:after="0" w:line="240" w:lineRule="auto"/>
              <w:rPr>
                <w:rFonts w:ascii="Times New Roman" w:eastAsia="Times New Roman" w:hAnsi="Times New Roman" w:cs="Times New Roman"/>
                <w:b/>
                <w:sz w:val="20"/>
                <w:szCs w:val="20"/>
              </w:rPr>
            </w:pPr>
            <w:r w:rsidRPr="002A13CC">
              <w:rPr>
                <w:rFonts w:ascii="Times New Roman" w:eastAsia="Times New Roman" w:hAnsi="Times New Roman" w:cs="Times New Roman"/>
                <w:b/>
                <w:sz w:val="20"/>
                <w:szCs w:val="20"/>
              </w:rPr>
              <w:t>18/12/2025 12:00</w:t>
            </w:r>
          </w:p>
          <w:p w:rsidR="002A13CC" w:rsidRDefault="002A13CC" w:rsidP="002A13CC">
            <w:pPr>
              <w:shd w:val="clear" w:color="auto" w:fill="FFFFFF"/>
              <w:spacing w:after="0" w:line="240" w:lineRule="auto"/>
              <w:rPr>
                <w:rFonts w:ascii="Times New Roman" w:eastAsia="Times New Roman" w:hAnsi="Times New Roman" w:cs="Times New Roman"/>
                <w:sz w:val="20"/>
                <w:szCs w:val="20"/>
              </w:rPr>
            </w:pPr>
          </w:p>
          <w:p w:rsidR="002A13CC" w:rsidRDefault="002A13CC" w:rsidP="002A13CC">
            <w:pPr>
              <w:shd w:val="clear" w:color="auto" w:fill="FFFFFF"/>
              <w:spacing w:after="0" w:line="240" w:lineRule="auto"/>
              <w:rPr>
                <w:rFonts w:ascii="Times New Roman" w:eastAsia="Times New Roman" w:hAnsi="Times New Roman" w:cs="Times New Roman"/>
                <w:sz w:val="20"/>
                <w:szCs w:val="20"/>
              </w:rPr>
            </w:pPr>
            <w:r w:rsidRPr="002A13CC">
              <w:rPr>
                <w:rFonts w:ascii="Times New Roman" w:eastAsia="Times New Roman" w:hAnsi="Times New Roman" w:cs="Times New Roman"/>
                <w:sz w:val="20"/>
                <w:szCs w:val="20"/>
              </w:rPr>
              <w:t>Нормативные документы для получения разрешения на воздействие для биотермической ямы в селе Татты</w:t>
            </w:r>
          </w:p>
          <w:p w:rsidR="002A13CC" w:rsidRPr="002A13CC" w:rsidRDefault="002A13CC" w:rsidP="002A13CC">
            <w:pPr>
              <w:shd w:val="clear" w:color="auto" w:fill="FFFFFF"/>
              <w:spacing w:after="0" w:line="240" w:lineRule="auto"/>
              <w:rPr>
                <w:rFonts w:ascii="Times New Roman" w:eastAsia="Times New Roman" w:hAnsi="Times New Roman" w:cs="Times New Roman"/>
                <w:sz w:val="20"/>
                <w:szCs w:val="20"/>
              </w:rPr>
            </w:pPr>
          </w:p>
          <w:p w:rsidR="00AE759B" w:rsidRDefault="002A13CC" w:rsidP="002A13CC">
            <w:pPr>
              <w:shd w:val="clear" w:color="auto" w:fill="FFFFFF"/>
              <w:spacing w:after="0" w:line="240" w:lineRule="auto"/>
              <w:rPr>
                <w:rFonts w:ascii="Times New Roman" w:eastAsia="Times New Roman" w:hAnsi="Times New Roman" w:cs="Times New Roman"/>
                <w:sz w:val="20"/>
                <w:szCs w:val="20"/>
              </w:rPr>
            </w:pPr>
            <w:r w:rsidRPr="002A13CC">
              <w:rPr>
                <w:rFonts w:ascii="Times New Roman" w:eastAsia="Times New Roman" w:hAnsi="Times New Roman" w:cs="Times New Roman"/>
                <w:sz w:val="20"/>
                <w:szCs w:val="20"/>
              </w:rPr>
              <w:t>Заявитель: ""Меркі ауданы Тәтті ауылдық округ әкімінің аппараты"" коммуналдық мемлекеттік мекемесі</w:t>
            </w:r>
          </w:p>
          <w:p w:rsidR="002A13CC" w:rsidRDefault="002A13CC" w:rsidP="002A13CC">
            <w:pPr>
              <w:shd w:val="clear" w:color="auto" w:fill="FFFFFF"/>
              <w:spacing w:after="0" w:line="240" w:lineRule="auto"/>
              <w:rPr>
                <w:rFonts w:ascii="Times New Roman" w:eastAsia="Times New Roman" w:hAnsi="Times New Roman" w:cs="Times New Roman"/>
                <w:sz w:val="20"/>
                <w:szCs w:val="20"/>
              </w:rPr>
            </w:pPr>
          </w:p>
          <w:p w:rsidR="002A13CC" w:rsidRPr="002A13CC" w:rsidRDefault="002A13CC" w:rsidP="002A13CC">
            <w:pPr>
              <w:shd w:val="clear" w:color="auto" w:fill="FFFFFF"/>
              <w:spacing w:after="0" w:line="240" w:lineRule="auto"/>
              <w:rPr>
                <w:rFonts w:ascii="Times New Roman" w:eastAsia="Times New Roman" w:hAnsi="Times New Roman" w:cs="Times New Roman"/>
                <w:b/>
                <w:sz w:val="20"/>
                <w:szCs w:val="20"/>
              </w:rPr>
            </w:pPr>
            <w:r w:rsidRPr="002A13CC">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Информационной системе: 07.1</w:t>
            </w:r>
            <w:r w:rsidRPr="002A13CC">
              <w:rPr>
                <w:rFonts w:ascii="Times New Roman" w:eastAsia="Times New Roman" w:hAnsi="Times New Roman" w:cs="Times New Roman"/>
                <w:b/>
                <w:sz w:val="20"/>
                <w:szCs w:val="20"/>
              </w:rPr>
              <w:t>1.2025</w:t>
            </w:r>
          </w:p>
          <w:p w:rsidR="002A13CC" w:rsidRPr="002A13CC" w:rsidRDefault="002A13CC" w:rsidP="002A13CC">
            <w:pPr>
              <w:shd w:val="clear" w:color="auto" w:fill="FFFFFF"/>
              <w:spacing w:after="0" w:line="240" w:lineRule="auto"/>
              <w:rPr>
                <w:rFonts w:ascii="Times New Roman" w:eastAsia="Times New Roman" w:hAnsi="Times New Roman" w:cs="Times New Roman"/>
                <w:b/>
                <w:sz w:val="20"/>
                <w:szCs w:val="20"/>
              </w:rPr>
            </w:pPr>
          </w:p>
          <w:p w:rsidR="002A13CC" w:rsidRPr="00B6254B" w:rsidRDefault="002A13CC" w:rsidP="002A13CC">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07.1</w:t>
            </w:r>
            <w:r w:rsidRPr="002A13CC">
              <w:rPr>
                <w:rFonts w:ascii="Times New Roman" w:eastAsia="Times New Roman" w:hAnsi="Times New Roman" w:cs="Times New Roman"/>
                <w:b/>
                <w:sz w:val="20"/>
                <w:szCs w:val="20"/>
              </w:rPr>
              <w:t>1.2025</w:t>
            </w:r>
          </w:p>
        </w:tc>
        <w:tc>
          <w:tcPr>
            <w:tcW w:w="1408"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1700A7" w:rsidRPr="00B6254B" w:rsidRDefault="001700A7" w:rsidP="002A13CC">
            <w:pPr>
              <w:shd w:val="clear" w:color="auto" w:fill="FFFFFF"/>
              <w:spacing w:after="0" w:line="240" w:lineRule="auto"/>
              <w:rPr>
                <w:rFonts w:ascii="Times New Roman" w:eastAsia="Times New Roman" w:hAnsi="Times New Roman" w:cs="Times New Roman"/>
                <w:sz w:val="20"/>
                <w:szCs w:val="20"/>
              </w:rPr>
            </w:pP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2A13CC" w:rsidRPr="002A13CC" w:rsidRDefault="002A13CC" w:rsidP="002A13CC">
            <w:pPr>
              <w:shd w:val="clear" w:color="auto" w:fill="FFFFFF"/>
              <w:spacing w:after="0" w:line="240" w:lineRule="auto"/>
              <w:rPr>
                <w:rFonts w:ascii="Times New Roman" w:eastAsia="Times New Roman" w:hAnsi="Times New Roman" w:cs="Times New Roman"/>
                <w:b/>
                <w:sz w:val="20"/>
                <w:szCs w:val="20"/>
              </w:rPr>
            </w:pPr>
            <w:r w:rsidRPr="002A13CC">
              <w:rPr>
                <w:rFonts w:ascii="Times New Roman" w:eastAsia="Times New Roman" w:hAnsi="Times New Roman" w:cs="Times New Roman"/>
                <w:b/>
                <w:sz w:val="20"/>
                <w:szCs w:val="20"/>
              </w:rPr>
              <w:t>18/12/2025 15:00</w:t>
            </w:r>
          </w:p>
          <w:p w:rsidR="002A13CC" w:rsidRPr="002A13CC" w:rsidRDefault="002A13CC" w:rsidP="002A13CC">
            <w:pPr>
              <w:shd w:val="clear" w:color="auto" w:fill="FFFFFF"/>
              <w:spacing w:after="0" w:line="240" w:lineRule="auto"/>
              <w:rPr>
                <w:rFonts w:ascii="Times New Roman" w:eastAsia="Times New Roman" w:hAnsi="Times New Roman" w:cs="Times New Roman"/>
                <w:sz w:val="20"/>
                <w:szCs w:val="20"/>
              </w:rPr>
            </w:pPr>
          </w:p>
          <w:p w:rsidR="002A13CC" w:rsidRDefault="002A13CC" w:rsidP="002A13CC">
            <w:pPr>
              <w:shd w:val="clear" w:color="auto" w:fill="FFFFFF"/>
              <w:spacing w:after="0" w:line="240" w:lineRule="auto"/>
              <w:rPr>
                <w:rFonts w:ascii="Times New Roman" w:eastAsia="Times New Roman" w:hAnsi="Times New Roman" w:cs="Times New Roman"/>
                <w:sz w:val="20"/>
                <w:szCs w:val="20"/>
              </w:rPr>
            </w:pPr>
            <w:r w:rsidRPr="002A13CC">
              <w:rPr>
                <w:rFonts w:ascii="Times New Roman" w:eastAsia="Times New Roman" w:hAnsi="Times New Roman" w:cs="Times New Roman"/>
                <w:sz w:val="20"/>
                <w:szCs w:val="20"/>
              </w:rPr>
              <w:t xml:space="preserve">НДВ, ПУО, Программа ПЭК, План мероприятий по охране окружающей среды для полигона ТБО </w:t>
            </w:r>
            <w:r w:rsidRPr="002A13CC">
              <w:rPr>
                <w:rFonts w:ascii="Times New Roman" w:eastAsia="Times New Roman" w:hAnsi="Times New Roman" w:cs="Times New Roman"/>
                <w:sz w:val="20"/>
                <w:szCs w:val="20"/>
              </w:rPr>
              <w:lastRenderedPageBreak/>
              <w:t>Кызыларыкского сельского округа</w:t>
            </w:r>
          </w:p>
          <w:p w:rsidR="002A13CC" w:rsidRPr="002A13CC" w:rsidRDefault="002A13CC" w:rsidP="002A13CC">
            <w:pPr>
              <w:shd w:val="clear" w:color="auto" w:fill="FFFFFF"/>
              <w:spacing w:after="0" w:line="240" w:lineRule="auto"/>
              <w:rPr>
                <w:rFonts w:ascii="Times New Roman" w:eastAsia="Times New Roman" w:hAnsi="Times New Roman" w:cs="Times New Roman"/>
                <w:sz w:val="20"/>
                <w:szCs w:val="20"/>
              </w:rPr>
            </w:pPr>
          </w:p>
          <w:p w:rsidR="00AE759B" w:rsidRDefault="002A13CC" w:rsidP="002A13CC">
            <w:pPr>
              <w:shd w:val="clear" w:color="auto" w:fill="FFFFFF"/>
              <w:spacing w:after="0" w:line="240" w:lineRule="auto"/>
              <w:rPr>
                <w:rFonts w:ascii="Times New Roman" w:eastAsia="Times New Roman" w:hAnsi="Times New Roman" w:cs="Times New Roman"/>
                <w:sz w:val="20"/>
                <w:szCs w:val="20"/>
              </w:rPr>
            </w:pPr>
            <w:r w:rsidRPr="002A13CC">
              <w:rPr>
                <w:rFonts w:ascii="Times New Roman" w:eastAsia="Times New Roman" w:hAnsi="Times New Roman" w:cs="Times New Roman"/>
                <w:sz w:val="20"/>
                <w:szCs w:val="20"/>
              </w:rPr>
              <w:t>Заявитель: ""Жамбыл облысы Жуалы ауданы Қызыларық ауылдық округі әкімінің аппараты"" коммуналдық мемлекеттік мекемесі</w:t>
            </w:r>
          </w:p>
          <w:p w:rsidR="002A13CC" w:rsidRDefault="002A13CC" w:rsidP="002A13CC">
            <w:pPr>
              <w:shd w:val="clear" w:color="auto" w:fill="FFFFFF"/>
              <w:spacing w:after="0" w:line="240" w:lineRule="auto"/>
              <w:rPr>
                <w:rFonts w:ascii="Times New Roman" w:eastAsia="Times New Roman" w:hAnsi="Times New Roman" w:cs="Times New Roman"/>
                <w:sz w:val="20"/>
                <w:szCs w:val="20"/>
              </w:rPr>
            </w:pPr>
          </w:p>
          <w:p w:rsidR="002A13CC" w:rsidRPr="002A13CC" w:rsidRDefault="002A13CC" w:rsidP="002A13CC">
            <w:pPr>
              <w:shd w:val="clear" w:color="auto" w:fill="FFFFFF"/>
              <w:spacing w:after="0" w:line="240" w:lineRule="auto"/>
              <w:rPr>
                <w:rFonts w:ascii="Times New Roman" w:eastAsia="Times New Roman" w:hAnsi="Times New Roman" w:cs="Times New Roman"/>
                <w:b/>
                <w:sz w:val="20"/>
                <w:szCs w:val="20"/>
              </w:rPr>
            </w:pPr>
            <w:r w:rsidRPr="002A13CC">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Информационной системе: 11.1</w:t>
            </w:r>
            <w:r w:rsidRPr="002A13CC">
              <w:rPr>
                <w:rFonts w:ascii="Times New Roman" w:eastAsia="Times New Roman" w:hAnsi="Times New Roman" w:cs="Times New Roman"/>
                <w:b/>
                <w:sz w:val="20"/>
                <w:szCs w:val="20"/>
              </w:rPr>
              <w:t>1.2025</w:t>
            </w:r>
          </w:p>
          <w:p w:rsidR="002A13CC" w:rsidRPr="002A13CC" w:rsidRDefault="002A13CC" w:rsidP="002A13CC">
            <w:pPr>
              <w:shd w:val="clear" w:color="auto" w:fill="FFFFFF"/>
              <w:spacing w:after="0" w:line="240" w:lineRule="auto"/>
              <w:rPr>
                <w:rFonts w:ascii="Times New Roman" w:eastAsia="Times New Roman" w:hAnsi="Times New Roman" w:cs="Times New Roman"/>
                <w:b/>
                <w:sz w:val="20"/>
                <w:szCs w:val="20"/>
              </w:rPr>
            </w:pPr>
          </w:p>
          <w:p w:rsidR="002A13CC" w:rsidRPr="00B6254B" w:rsidRDefault="002A13CC" w:rsidP="002A13CC">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11.1</w:t>
            </w:r>
            <w:r w:rsidRPr="002A13CC">
              <w:rPr>
                <w:rFonts w:ascii="Times New Roman" w:eastAsia="Times New Roman" w:hAnsi="Times New Roman" w:cs="Times New Roman"/>
                <w:b/>
                <w:sz w:val="20"/>
                <w:szCs w:val="20"/>
              </w:rPr>
              <w:t>1.2025</w:t>
            </w:r>
          </w:p>
        </w:tc>
        <w:tc>
          <w:tcPr>
            <w:tcW w:w="1408"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1D1508" w:rsidRPr="00B6254B" w:rsidRDefault="001D1508" w:rsidP="001D1508">
            <w:pPr>
              <w:shd w:val="clear" w:color="auto" w:fill="FFFFFF"/>
              <w:spacing w:after="0" w:line="240" w:lineRule="auto"/>
              <w:rPr>
                <w:rFonts w:ascii="Times New Roman" w:eastAsia="Times New Roman" w:hAnsi="Times New Roman" w:cs="Times New Roman"/>
                <w:sz w:val="20"/>
                <w:szCs w:val="20"/>
              </w:rPr>
            </w:pP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2A13CC" w:rsidRPr="002A13CC" w:rsidRDefault="002A13CC" w:rsidP="002A13CC">
            <w:pPr>
              <w:shd w:val="clear" w:color="auto" w:fill="FFFFFF"/>
              <w:spacing w:after="0" w:line="240" w:lineRule="auto"/>
              <w:rPr>
                <w:rFonts w:ascii="Times New Roman" w:eastAsia="Times New Roman" w:hAnsi="Times New Roman" w:cs="Times New Roman"/>
                <w:b/>
                <w:sz w:val="20"/>
                <w:szCs w:val="20"/>
              </w:rPr>
            </w:pPr>
            <w:r w:rsidRPr="002A13CC">
              <w:rPr>
                <w:rFonts w:ascii="Times New Roman" w:eastAsia="Times New Roman" w:hAnsi="Times New Roman" w:cs="Times New Roman"/>
                <w:b/>
                <w:sz w:val="20"/>
                <w:szCs w:val="20"/>
              </w:rPr>
              <w:t>18/12/2025 10:00</w:t>
            </w:r>
          </w:p>
          <w:p w:rsidR="002A13CC" w:rsidRPr="002A13CC" w:rsidRDefault="002A13CC" w:rsidP="002A13CC">
            <w:pPr>
              <w:shd w:val="clear" w:color="auto" w:fill="FFFFFF"/>
              <w:spacing w:after="0" w:line="240" w:lineRule="auto"/>
              <w:rPr>
                <w:rFonts w:ascii="Times New Roman" w:eastAsia="Times New Roman" w:hAnsi="Times New Roman" w:cs="Times New Roman"/>
                <w:sz w:val="20"/>
                <w:szCs w:val="20"/>
              </w:rPr>
            </w:pPr>
          </w:p>
          <w:p w:rsidR="002A13CC" w:rsidRDefault="002A13CC" w:rsidP="002A13CC">
            <w:pPr>
              <w:shd w:val="clear" w:color="auto" w:fill="FFFFFF"/>
              <w:spacing w:after="0" w:line="240" w:lineRule="auto"/>
              <w:rPr>
                <w:rFonts w:ascii="Times New Roman" w:eastAsia="Times New Roman" w:hAnsi="Times New Roman" w:cs="Times New Roman"/>
                <w:sz w:val="20"/>
                <w:szCs w:val="20"/>
              </w:rPr>
            </w:pPr>
            <w:r w:rsidRPr="002A13CC">
              <w:rPr>
                <w:rFonts w:ascii="Times New Roman" w:eastAsia="Times New Roman" w:hAnsi="Times New Roman" w:cs="Times New Roman"/>
                <w:sz w:val="20"/>
                <w:szCs w:val="20"/>
              </w:rPr>
              <w:t>НДВ, ПУО, Программа ПЭК, План мероприятий по охране окружающей среды для полигона ТБО Кошкаратинского сельского округа</w:t>
            </w:r>
          </w:p>
          <w:p w:rsidR="002A13CC" w:rsidRPr="002A13CC" w:rsidRDefault="002A13CC" w:rsidP="002A13CC">
            <w:pPr>
              <w:shd w:val="clear" w:color="auto" w:fill="FFFFFF"/>
              <w:spacing w:after="0" w:line="240" w:lineRule="auto"/>
              <w:rPr>
                <w:rFonts w:ascii="Times New Roman" w:eastAsia="Times New Roman" w:hAnsi="Times New Roman" w:cs="Times New Roman"/>
                <w:sz w:val="20"/>
                <w:szCs w:val="20"/>
              </w:rPr>
            </w:pPr>
          </w:p>
          <w:p w:rsidR="00AE759B" w:rsidRDefault="002A13CC" w:rsidP="002A13CC">
            <w:pPr>
              <w:shd w:val="clear" w:color="auto" w:fill="FFFFFF"/>
              <w:spacing w:after="0" w:line="240" w:lineRule="auto"/>
              <w:rPr>
                <w:rFonts w:ascii="Times New Roman" w:eastAsia="Times New Roman" w:hAnsi="Times New Roman" w:cs="Times New Roman"/>
                <w:sz w:val="20"/>
                <w:szCs w:val="20"/>
              </w:rPr>
            </w:pPr>
            <w:r w:rsidRPr="002A13CC">
              <w:rPr>
                <w:rFonts w:ascii="Times New Roman" w:eastAsia="Times New Roman" w:hAnsi="Times New Roman" w:cs="Times New Roman"/>
                <w:sz w:val="20"/>
                <w:szCs w:val="20"/>
              </w:rPr>
              <w:t>Заявитель: ""Жамбыл облысы Жуалы ауданы Қошқарата ауылдық округі әкімінің аппараты"" коммуналдық мемлекеттік мекемесі</w:t>
            </w:r>
          </w:p>
          <w:p w:rsidR="002A13CC" w:rsidRDefault="002A13CC" w:rsidP="002A13CC">
            <w:pPr>
              <w:shd w:val="clear" w:color="auto" w:fill="FFFFFF"/>
              <w:spacing w:after="0" w:line="240" w:lineRule="auto"/>
              <w:rPr>
                <w:rFonts w:ascii="Times New Roman" w:eastAsia="Times New Roman" w:hAnsi="Times New Roman" w:cs="Times New Roman"/>
                <w:sz w:val="20"/>
                <w:szCs w:val="20"/>
              </w:rPr>
            </w:pPr>
          </w:p>
          <w:p w:rsidR="002A13CC" w:rsidRPr="002A13CC" w:rsidRDefault="002A13CC" w:rsidP="002A13CC">
            <w:pPr>
              <w:shd w:val="clear" w:color="auto" w:fill="FFFFFF"/>
              <w:spacing w:after="0" w:line="240" w:lineRule="auto"/>
              <w:rPr>
                <w:rFonts w:ascii="Times New Roman" w:eastAsia="Times New Roman" w:hAnsi="Times New Roman" w:cs="Times New Roman"/>
                <w:b/>
                <w:sz w:val="20"/>
                <w:szCs w:val="20"/>
              </w:rPr>
            </w:pPr>
            <w:r w:rsidRPr="002A13CC">
              <w:rPr>
                <w:rFonts w:ascii="Times New Roman" w:eastAsia="Times New Roman" w:hAnsi="Times New Roman" w:cs="Times New Roman"/>
                <w:b/>
                <w:sz w:val="20"/>
                <w:szCs w:val="20"/>
              </w:rPr>
              <w:t>Размещено на Информационной системе: 11.11.2025</w:t>
            </w:r>
          </w:p>
          <w:p w:rsidR="002A13CC" w:rsidRPr="002A13CC" w:rsidRDefault="002A13CC" w:rsidP="002A13CC">
            <w:pPr>
              <w:shd w:val="clear" w:color="auto" w:fill="FFFFFF"/>
              <w:spacing w:after="0" w:line="240" w:lineRule="auto"/>
              <w:rPr>
                <w:rFonts w:ascii="Times New Roman" w:eastAsia="Times New Roman" w:hAnsi="Times New Roman" w:cs="Times New Roman"/>
                <w:b/>
                <w:sz w:val="20"/>
                <w:szCs w:val="20"/>
              </w:rPr>
            </w:pPr>
          </w:p>
          <w:p w:rsidR="002A13CC" w:rsidRPr="00B6254B" w:rsidRDefault="002A13CC" w:rsidP="002A13CC">
            <w:pPr>
              <w:shd w:val="clear" w:color="auto" w:fill="FFFFFF"/>
              <w:spacing w:after="0" w:line="240" w:lineRule="auto"/>
              <w:rPr>
                <w:rFonts w:ascii="Times New Roman" w:eastAsia="Times New Roman" w:hAnsi="Times New Roman" w:cs="Times New Roman"/>
                <w:sz w:val="20"/>
                <w:szCs w:val="20"/>
              </w:rPr>
            </w:pPr>
            <w:r w:rsidRPr="002A13CC">
              <w:rPr>
                <w:rFonts w:ascii="Times New Roman" w:eastAsia="Times New Roman" w:hAnsi="Times New Roman" w:cs="Times New Roman"/>
                <w:b/>
                <w:sz w:val="20"/>
                <w:szCs w:val="20"/>
              </w:rPr>
              <w:t>Размещено на ИР: 11.11.2025</w:t>
            </w:r>
          </w:p>
        </w:tc>
        <w:tc>
          <w:tcPr>
            <w:tcW w:w="1408" w:type="dxa"/>
            <w:shd w:val="clear" w:color="auto" w:fill="auto"/>
          </w:tcPr>
          <w:p w:rsidR="00AE759B" w:rsidRPr="00B6254B" w:rsidRDefault="00AE759B" w:rsidP="008050BB">
            <w:pPr>
              <w:spacing w:after="0" w:line="240" w:lineRule="auto"/>
              <w:rPr>
                <w:rFonts w:ascii="Times New Roman" w:eastAsia="Times New Roman" w:hAnsi="Times New Roman" w:cs="Times New Roman"/>
                <w:bCs/>
                <w:sz w:val="20"/>
                <w:szCs w:val="20"/>
                <w:lang w:eastAsia="ru-RU"/>
              </w:rPr>
            </w:pPr>
          </w:p>
        </w:tc>
        <w:tc>
          <w:tcPr>
            <w:tcW w:w="2703" w:type="dxa"/>
            <w:shd w:val="clear" w:color="auto" w:fill="auto"/>
          </w:tcPr>
          <w:p w:rsidR="001D1508" w:rsidRPr="00B6254B" w:rsidRDefault="001D1508" w:rsidP="001D1508">
            <w:pPr>
              <w:shd w:val="clear" w:color="auto" w:fill="FFFFFF"/>
              <w:spacing w:after="0" w:line="240" w:lineRule="auto"/>
              <w:jc w:val="both"/>
              <w:rPr>
                <w:rFonts w:ascii="Times New Roman" w:eastAsia="Times New Roman" w:hAnsi="Times New Roman" w:cs="Times New Roman"/>
                <w:sz w:val="20"/>
                <w:szCs w:val="20"/>
              </w:rPr>
            </w:pP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4A707F" w:rsidRPr="004A707F" w:rsidRDefault="004A707F" w:rsidP="004A707F">
            <w:pPr>
              <w:shd w:val="clear" w:color="auto" w:fill="FFFFFF"/>
              <w:spacing w:after="0" w:line="240" w:lineRule="auto"/>
              <w:rPr>
                <w:rFonts w:ascii="Times New Roman" w:eastAsia="Times New Roman" w:hAnsi="Times New Roman" w:cs="Times New Roman"/>
                <w:b/>
                <w:sz w:val="20"/>
                <w:szCs w:val="20"/>
              </w:rPr>
            </w:pPr>
            <w:r w:rsidRPr="004A707F">
              <w:rPr>
                <w:rFonts w:ascii="Times New Roman" w:eastAsia="Times New Roman" w:hAnsi="Times New Roman" w:cs="Times New Roman"/>
                <w:b/>
                <w:sz w:val="20"/>
                <w:szCs w:val="20"/>
              </w:rPr>
              <w:t>18/12/2025 17:00</w:t>
            </w:r>
          </w:p>
          <w:p w:rsidR="004A707F" w:rsidRPr="004A707F" w:rsidRDefault="004A707F" w:rsidP="004A707F">
            <w:pPr>
              <w:shd w:val="clear" w:color="auto" w:fill="FFFFFF"/>
              <w:spacing w:after="0" w:line="240" w:lineRule="auto"/>
              <w:rPr>
                <w:rFonts w:ascii="Times New Roman" w:eastAsia="Times New Roman" w:hAnsi="Times New Roman" w:cs="Times New Roman"/>
                <w:sz w:val="20"/>
                <w:szCs w:val="20"/>
              </w:rPr>
            </w:pPr>
          </w:p>
          <w:p w:rsidR="004A707F" w:rsidRDefault="004A707F" w:rsidP="004A707F">
            <w:pPr>
              <w:shd w:val="clear" w:color="auto" w:fill="FFFFFF"/>
              <w:spacing w:after="0" w:line="240" w:lineRule="auto"/>
              <w:rPr>
                <w:rFonts w:ascii="Times New Roman" w:eastAsia="Times New Roman" w:hAnsi="Times New Roman" w:cs="Times New Roman"/>
                <w:sz w:val="20"/>
                <w:szCs w:val="20"/>
              </w:rPr>
            </w:pPr>
            <w:r w:rsidRPr="004A707F">
              <w:rPr>
                <w:rFonts w:ascii="Times New Roman" w:eastAsia="Times New Roman" w:hAnsi="Times New Roman" w:cs="Times New Roman"/>
                <w:sz w:val="20"/>
                <w:szCs w:val="20"/>
              </w:rPr>
              <w:t>НДВ, ПУО, Программа ПЭК, План мероприятий по охране окружающей среды для полигона ТБО.</w:t>
            </w:r>
          </w:p>
          <w:p w:rsidR="004A707F" w:rsidRPr="004A707F" w:rsidRDefault="004A707F" w:rsidP="004A707F">
            <w:pPr>
              <w:shd w:val="clear" w:color="auto" w:fill="FFFFFF"/>
              <w:spacing w:after="0" w:line="240" w:lineRule="auto"/>
              <w:rPr>
                <w:rFonts w:ascii="Times New Roman" w:eastAsia="Times New Roman" w:hAnsi="Times New Roman" w:cs="Times New Roman"/>
                <w:sz w:val="20"/>
                <w:szCs w:val="20"/>
              </w:rPr>
            </w:pPr>
          </w:p>
          <w:p w:rsidR="00AE759B" w:rsidRDefault="004A707F" w:rsidP="004A707F">
            <w:pPr>
              <w:shd w:val="clear" w:color="auto" w:fill="FFFFFF"/>
              <w:spacing w:after="0" w:line="240" w:lineRule="auto"/>
              <w:rPr>
                <w:rFonts w:ascii="Times New Roman" w:eastAsia="Times New Roman" w:hAnsi="Times New Roman" w:cs="Times New Roman"/>
                <w:sz w:val="20"/>
                <w:szCs w:val="20"/>
              </w:rPr>
            </w:pPr>
            <w:r w:rsidRPr="004A707F">
              <w:rPr>
                <w:rFonts w:ascii="Times New Roman" w:eastAsia="Times New Roman" w:hAnsi="Times New Roman" w:cs="Times New Roman"/>
                <w:sz w:val="20"/>
                <w:szCs w:val="20"/>
              </w:rPr>
              <w:t>Заявитель: ""Жамбыл облысы Жуалы ауданы Мыңбұлақ ауылдық округі әкімінің аппараты"" коммуналдық мемлекеттік мекемесі</w:t>
            </w:r>
          </w:p>
          <w:p w:rsidR="004A707F" w:rsidRDefault="004A707F" w:rsidP="004A707F">
            <w:pPr>
              <w:shd w:val="clear" w:color="auto" w:fill="FFFFFF"/>
              <w:spacing w:after="0" w:line="240" w:lineRule="auto"/>
              <w:rPr>
                <w:rFonts w:ascii="Times New Roman" w:eastAsia="Times New Roman" w:hAnsi="Times New Roman" w:cs="Times New Roman"/>
                <w:sz w:val="20"/>
                <w:szCs w:val="20"/>
              </w:rPr>
            </w:pPr>
          </w:p>
          <w:p w:rsidR="004A707F" w:rsidRPr="002A13CC" w:rsidRDefault="004A707F" w:rsidP="004A707F">
            <w:pPr>
              <w:shd w:val="clear" w:color="auto" w:fill="FFFFFF"/>
              <w:spacing w:after="0" w:line="240" w:lineRule="auto"/>
              <w:rPr>
                <w:rFonts w:ascii="Times New Roman" w:eastAsia="Times New Roman" w:hAnsi="Times New Roman" w:cs="Times New Roman"/>
                <w:b/>
                <w:sz w:val="20"/>
                <w:szCs w:val="20"/>
              </w:rPr>
            </w:pPr>
            <w:r w:rsidRPr="002A13CC">
              <w:rPr>
                <w:rFonts w:ascii="Times New Roman" w:eastAsia="Times New Roman" w:hAnsi="Times New Roman" w:cs="Times New Roman"/>
                <w:b/>
                <w:sz w:val="20"/>
                <w:szCs w:val="20"/>
              </w:rPr>
              <w:t>Размещено на Информационной системе: 11.11.2025</w:t>
            </w:r>
          </w:p>
          <w:p w:rsidR="004A707F" w:rsidRPr="002A13CC" w:rsidRDefault="004A707F" w:rsidP="004A707F">
            <w:pPr>
              <w:shd w:val="clear" w:color="auto" w:fill="FFFFFF"/>
              <w:spacing w:after="0" w:line="240" w:lineRule="auto"/>
              <w:rPr>
                <w:rFonts w:ascii="Times New Roman" w:eastAsia="Times New Roman" w:hAnsi="Times New Roman" w:cs="Times New Roman"/>
                <w:b/>
                <w:sz w:val="20"/>
                <w:szCs w:val="20"/>
              </w:rPr>
            </w:pPr>
          </w:p>
          <w:p w:rsidR="004A707F" w:rsidRPr="00B6254B" w:rsidRDefault="004A707F" w:rsidP="004A707F">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12</w:t>
            </w:r>
            <w:r w:rsidRPr="002A13CC">
              <w:rPr>
                <w:rFonts w:ascii="Times New Roman" w:eastAsia="Times New Roman" w:hAnsi="Times New Roman" w:cs="Times New Roman"/>
                <w:b/>
                <w:sz w:val="20"/>
                <w:szCs w:val="20"/>
              </w:rPr>
              <w:t>.11.2025</w:t>
            </w:r>
          </w:p>
        </w:tc>
        <w:tc>
          <w:tcPr>
            <w:tcW w:w="1408"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E4234D" w:rsidRPr="00B6254B" w:rsidRDefault="00E4234D" w:rsidP="008050BB">
            <w:pPr>
              <w:shd w:val="clear" w:color="auto" w:fill="FFFFFF"/>
              <w:spacing w:after="0" w:line="240" w:lineRule="auto"/>
              <w:rPr>
                <w:rFonts w:ascii="Times New Roman" w:eastAsia="Times New Roman" w:hAnsi="Times New Roman" w:cs="Times New Roman"/>
                <w:sz w:val="20"/>
                <w:szCs w:val="20"/>
              </w:rPr>
            </w:pP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CD56A8" w:rsidRPr="00FD0664" w:rsidRDefault="00CD56A8" w:rsidP="00CD56A8">
            <w:pPr>
              <w:shd w:val="clear" w:color="auto" w:fill="FFFFFF"/>
              <w:spacing w:after="0" w:line="240" w:lineRule="auto"/>
              <w:jc w:val="both"/>
              <w:rPr>
                <w:rFonts w:ascii="Times New Roman" w:eastAsia="Times New Roman" w:hAnsi="Times New Roman" w:cs="Times New Roman"/>
                <w:b/>
                <w:sz w:val="20"/>
                <w:szCs w:val="20"/>
              </w:rPr>
            </w:pPr>
            <w:r w:rsidRPr="00FD0664">
              <w:rPr>
                <w:rFonts w:ascii="Times New Roman" w:eastAsia="Times New Roman" w:hAnsi="Times New Roman" w:cs="Times New Roman"/>
                <w:b/>
                <w:sz w:val="20"/>
                <w:szCs w:val="20"/>
              </w:rPr>
              <w:t>19/12/2025 10:30</w:t>
            </w:r>
          </w:p>
          <w:p w:rsidR="00CD56A8" w:rsidRPr="00CD56A8" w:rsidRDefault="00CD56A8" w:rsidP="00CD56A8">
            <w:pPr>
              <w:shd w:val="clear" w:color="auto" w:fill="FFFFFF"/>
              <w:spacing w:after="0" w:line="240" w:lineRule="auto"/>
              <w:jc w:val="both"/>
              <w:rPr>
                <w:rFonts w:ascii="Times New Roman" w:eastAsia="Times New Roman" w:hAnsi="Times New Roman" w:cs="Times New Roman"/>
                <w:sz w:val="20"/>
                <w:szCs w:val="20"/>
              </w:rPr>
            </w:pPr>
          </w:p>
          <w:p w:rsidR="00CD56A8" w:rsidRDefault="00CD56A8" w:rsidP="00CD56A8">
            <w:pPr>
              <w:shd w:val="clear" w:color="auto" w:fill="FFFFFF"/>
              <w:spacing w:after="0" w:line="240" w:lineRule="auto"/>
              <w:jc w:val="both"/>
              <w:rPr>
                <w:rFonts w:ascii="Times New Roman" w:eastAsia="Times New Roman" w:hAnsi="Times New Roman" w:cs="Times New Roman"/>
                <w:sz w:val="20"/>
                <w:szCs w:val="20"/>
              </w:rPr>
            </w:pPr>
            <w:r w:rsidRPr="00CD56A8">
              <w:rPr>
                <w:rFonts w:ascii="Times New Roman" w:eastAsia="Times New Roman" w:hAnsi="Times New Roman" w:cs="Times New Roman"/>
                <w:sz w:val="20"/>
                <w:szCs w:val="20"/>
              </w:rPr>
              <w:t>Нормативные документы для получения разрешения на воздействие для полигона ТБО Биликольского с.о.</w:t>
            </w:r>
          </w:p>
          <w:p w:rsidR="00CD56A8" w:rsidRPr="00CD56A8" w:rsidRDefault="00CD56A8" w:rsidP="00CD56A8">
            <w:pPr>
              <w:shd w:val="clear" w:color="auto" w:fill="FFFFFF"/>
              <w:spacing w:after="0" w:line="240" w:lineRule="auto"/>
              <w:jc w:val="both"/>
              <w:rPr>
                <w:rFonts w:ascii="Times New Roman" w:eastAsia="Times New Roman" w:hAnsi="Times New Roman" w:cs="Times New Roman"/>
                <w:sz w:val="20"/>
                <w:szCs w:val="20"/>
              </w:rPr>
            </w:pPr>
          </w:p>
          <w:p w:rsidR="00AE759B" w:rsidRDefault="00CD56A8" w:rsidP="00CD56A8">
            <w:pPr>
              <w:shd w:val="clear" w:color="auto" w:fill="FFFFFF"/>
              <w:spacing w:after="0" w:line="240" w:lineRule="auto"/>
              <w:jc w:val="both"/>
              <w:rPr>
                <w:rFonts w:ascii="Times New Roman" w:eastAsia="Times New Roman" w:hAnsi="Times New Roman" w:cs="Times New Roman"/>
                <w:sz w:val="20"/>
                <w:szCs w:val="20"/>
              </w:rPr>
            </w:pPr>
            <w:r w:rsidRPr="00CD56A8">
              <w:rPr>
                <w:rFonts w:ascii="Times New Roman" w:eastAsia="Times New Roman" w:hAnsi="Times New Roman" w:cs="Times New Roman"/>
                <w:sz w:val="20"/>
                <w:szCs w:val="20"/>
              </w:rPr>
              <w:t xml:space="preserve">Заявитель: Коммунальное государственное учреждение ""Аппарат акима Биликольского сельского </w:t>
            </w:r>
            <w:r w:rsidRPr="00CD56A8">
              <w:rPr>
                <w:rFonts w:ascii="Times New Roman" w:eastAsia="Times New Roman" w:hAnsi="Times New Roman" w:cs="Times New Roman"/>
                <w:sz w:val="20"/>
                <w:szCs w:val="20"/>
              </w:rPr>
              <w:lastRenderedPageBreak/>
              <w:t>округа Жуалынского района Жамбылской области""</w:t>
            </w:r>
          </w:p>
          <w:p w:rsidR="00CD56A8" w:rsidRDefault="00CD56A8" w:rsidP="00CD56A8">
            <w:pPr>
              <w:shd w:val="clear" w:color="auto" w:fill="FFFFFF"/>
              <w:spacing w:after="0" w:line="240" w:lineRule="auto"/>
              <w:jc w:val="both"/>
              <w:rPr>
                <w:rFonts w:ascii="Times New Roman" w:eastAsia="Times New Roman" w:hAnsi="Times New Roman" w:cs="Times New Roman"/>
                <w:sz w:val="20"/>
                <w:szCs w:val="20"/>
              </w:rPr>
            </w:pPr>
          </w:p>
          <w:p w:rsidR="00CD56A8" w:rsidRPr="002A13CC" w:rsidRDefault="00CD56A8" w:rsidP="00CD56A8">
            <w:pPr>
              <w:shd w:val="clear" w:color="auto" w:fill="FFFFFF"/>
              <w:spacing w:after="0" w:line="240" w:lineRule="auto"/>
              <w:rPr>
                <w:rFonts w:ascii="Times New Roman" w:eastAsia="Times New Roman" w:hAnsi="Times New Roman" w:cs="Times New Roman"/>
                <w:b/>
                <w:sz w:val="20"/>
                <w:szCs w:val="20"/>
              </w:rPr>
            </w:pPr>
            <w:r w:rsidRPr="002A13CC">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12</w:t>
            </w:r>
            <w:r w:rsidRPr="002A13CC">
              <w:rPr>
                <w:rFonts w:ascii="Times New Roman" w:eastAsia="Times New Roman" w:hAnsi="Times New Roman" w:cs="Times New Roman"/>
                <w:b/>
                <w:sz w:val="20"/>
                <w:szCs w:val="20"/>
              </w:rPr>
              <w:t>.11.2025</w:t>
            </w:r>
          </w:p>
          <w:p w:rsidR="00CD56A8" w:rsidRPr="002A13CC" w:rsidRDefault="00CD56A8" w:rsidP="00CD56A8">
            <w:pPr>
              <w:shd w:val="clear" w:color="auto" w:fill="FFFFFF"/>
              <w:spacing w:after="0" w:line="240" w:lineRule="auto"/>
              <w:rPr>
                <w:rFonts w:ascii="Times New Roman" w:eastAsia="Times New Roman" w:hAnsi="Times New Roman" w:cs="Times New Roman"/>
                <w:b/>
                <w:sz w:val="20"/>
                <w:szCs w:val="20"/>
              </w:rPr>
            </w:pPr>
          </w:p>
          <w:p w:rsidR="00CD56A8" w:rsidRPr="00B6254B" w:rsidRDefault="00CD56A8" w:rsidP="00CD56A8">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12</w:t>
            </w:r>
            <w:r w:rsidRPr="002A13CC">
              <w:rPr>
                <w:rFonts w:ascii="Times New Roman" w:eastAsia="Times New Roman" w:hAnsi="Times New Roman" w:cs="Times New Roman"/>
                <w:b/>
                <w:sz w:val="20"/>
                <w:szCs w:val="20"/>
              </w:rPr>
              <w:t>.11.2025</w:t>
            </w:r>
          </w:p>
        </w:tc>
        <w:tc>
          <w:tcPr>
            <w:tcW w:w="1408"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AF4F45" w:rsidRPr="00B6254B" w:rsidRDefault="00AF4F45" w:rsidP="00AF4F45">
            <w:pPr>
              <w:shd w:val="clear" w:color="auto" w:fill="FFFFFF"/>
              <w:spacing w:after="0" w:line="240" w:lineRule="auto"/>
              <w:rPr>
                <w:rFonts w:ascii="Times New Roman" w:eastAsia="Times New Roman" w:hAnsi="Times New Roman" w:cs="Times New Roman"/>
                <w:sz w:val="20"/>
                <w:szCs w:val="20"/>
              </w:rPr>
            </w:pP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CD56A8" w:rsidRPr="00FD0664" w:rsidRDefault="00CD56A8" w:rsidP="00CD56A8">
            <w:pPr>
              <w:shd w:val="clear" w:color="auto" w:fill="FFFFFF"/>
              <w:spacing w:after="0" w:line="240" w:lineRule="auto"/>
              <w:jc w:val="both"/>
              <w:rPr>
                <w:rFonts w:ascii="Times New Roman" w:eastAsia="Times New Roman" w:hAnsi="Times New Roman" w:cs="Times New Roman"/>
                <w:b/>
                <w:sz w:val="20"/>
                <w:szCs w:val="20"/>
              </w:rPr>
            </w:pPr>
            <w:r w:rsidRPr="00FD0664">
              <w:rPr>
                <w:rFonts w:ascii="Times New Roman" w:eastAsia="Times New Roman" w:hAnsi="Times New Roman" w:cs="Times New Roman"/>
                <w:b/>
                <w:sz w:val="20"/>
                <w:szCs w:val="20"/>
              </w:rPr>
              <w:t>18/12/2025 09:30</w:t>
            </w:r>
          </w:p>
          <w:p w:rsidR="00CD56A8" w:rsidRPr="00CD56A8" w:rsidRDefault="00CD56A8" w:rsidP="00CD56A8">
            <w:pPr>
              <w:shd w:val="clear" w:color="auto" w:fill="FFFFFF"/>
              <w:spacing w:after="0" w:line="240" w:lineRule="auto"/>
              <w:jc w:val="both"/>
              <w:rPr>
                <w:rFonts w:ascii="Times New Roman" w:eastAsia="Times New Roman" w:hAnsi="Times New Roman" w:cs="Times New Roman"/>
                <w:sz w:val="20"/>
                <w:szCs w:val="20"/>
              </w:rPr>
            </w:pPr>
          </w:p>
          <w:p w:rsidR="00CD56A8" w:rsidRDefault="00CD56A8" w:rsidP="00CD56A8">
            <w:pPr>
              <w:shd w:val="clear" w:color="auto" w:fill="FFFFFF"/>
              <w:spacing w:after="0" w:line="240" w:lineRule="auto"/>
              <w:jc w:val="both"/>
              <w:rPr>
                <w:rFonts w:ascii="Times New Roman" w:eastAsia="Times New Roman" w:hAnsi="Times New Roman" w:cs="Times New Roman"/>
                <w:sz w:val="20"/>
                <w:szCs w:val="20"/>
              </w:rPr>
            </w:pPr>
            <w:r w:rsidRPr="00CD56A8">
              <w:rPr>
                <w:rFonts w:ascii="Times New Roman" w:eastAsia="Times New Roman" w:hAnsi="Times New Roman" w:cs="Times New Roman"/>
                <w:sz w:val="20"/>
                <w:szCs w:val="20"/>
              </w:rPr>
              <w:t>Нормативные документы для получения разрешения на воздействие для биотермической ямы села Актоган</w:t>
            </w:r>
          </w:p>
          <w:p w:rsidR="00CD56A8" w:rsidRPr="00CD56A8" w:rsidRDefault="00CD56A8" w:rsidP="00CD56A8">
            <w:pPr>
              <w:shd w:val="clear" w:color="auto" w:fill="FFFFFF"/>
              <w:spacing w:after="0" w:line="240" w:lineRule="auto"/>
              <w:jc w:val="both"/>
              <w:rPr>
                <w:rFonts w:ascii="Times New Roman" w:eastAsia="Times New Roman" w:hAnsi="Times New Roman" w:cs="Times New Roman"/>
                <w:sz w:val="20"/>
                <w:szCs w:val="20"/>
              </w:rPr>
            </w:pPr>
          </w:p>
          <w:p w:rsidR="00AE759B" w:rsidRDefault="00CD56A8" w:rsidP="00CD56A8">
            <w:pPr>
              <w:shd w:val="clear" w:color="auto" w:fill="FFFFFF"/>
              <w:spacing w:after="0" w:line="240" w:lineRule="auto"/>
              <w:jc w:val="both"/>
              <w:rPr>
                <w:rFonts w:ascii="Times New Roman" w:eastAsia="Times New Roman" w:hAnsi="Times New Roman" w:cs="Times New Roman"/>
                <w:sz w:val="20"/>
                <w:szCs w:val="20"/>
              </w:rPr>
            </w:pPr>
            <w:r w:rsidRPr="00CD56A8">
              <w:rPr>
                <w:rFonts w:ascii="Times New Roman" w:eastAsia="Times New Roman" w:hAnsi="Times New Roman" w:cs="Times New Roman"/>
                <w:sz w:val="20"/>
                <w:szCs w:val="20"/>
              </w:rPr>
              <w:t>Заявитель: Коммунальное государственное учреждение ""Аппарат акима Актоганского сельского округа Меркенского района""</w:t>
            </w:r>
          </w:p>
          <w:p w:rsidR="00CD56A8" w:rsidRDefault="00CD56A8" w:rsidP="00CD56A8">
            <w:pPr>
              <w:shd w:val="clear" w:color="auto" w:fill="FFFFFF"/>
              <w:spacing w:after="0" w:line="240" w:lineRule="auto"/>
              <w:jc w:val="both"/>
              <w:rPr>
                <w:rFonts w:ascii="Times New Roman" w:eastAsia="Times New Roman" w:hAnsi="Times New Roman" w:cs="Times New Roman"/>
                <w:sz w:val="20"/>
                <w:szCs w:val="20"/>
              </w:rPr>
            </w:pPr>
          </w:p>
          <w:p w:rsidR="00CD56A8" w:rsidRPr="002A13CC" w:rsidRDefault="00CD56A8" w:rsidP="00CD56A8">
            <w:pPr>
              <w:shd w:val="clear" w:color="auto" w:fill="FFFFFF"/>
              <w:spacing w:after="0" w:line="240" w:lineRule="auto"/>
              <w:rPr>
                <w:rFonts w:ascii="Times New Roman" w:eastAsia="Times New Roman" w:hAnsi="Times New Roman" w:cs="Times New Roman"/>
                <w:b/>
                <w:sz w:val="20"/>
                <w:szCs w:val="20"/>
              </w:rPr>
            </w:pPr>
            <w:r w:rsidRPr="002A13CC">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12</w:t>
            </w:r>
            <w:r w:rsidRPr="002A13CC">
              <w:rPr>
                <w:rFonts w:ascii="Times New Roman" w:eastAsia="Times New Roman" w:hAnsi="Times New Roman" w:cs="Times New Roman"/>
                <w:b/>
                <w:sz w:val="20"/>
                <w:szCs w:val="20"/>
              </w:rPr>
              <w:t>.11.2025</w:t>
            </w:r>
          </w:p>
          <w:p w:rsidR="00CD56A8" w:rsidRPr="002A13CC" w:rsidRDefault="00CD56A8" w:rsidP="00CD56A8">
            <w:pPr>
              <w:shd w:val="clear" w:color="auto" w:fill="FFFFFF"/>
              <w:spacing w:after="0" w:line="240" w:lineRule="auto"/>
              <w:rPr>
                <w:rFonts w:ascii="Times New Roman" w:eastAsia="Times New Roman" w:hAnsi="Times New Roman" w:cs="Times New Roman"/>
                <w:b/>
                <w:sz w:val="20"/>
                <w:szCs w:val="20"/>
              </w:rPr>
            </w:pPr>
          </w:p>
          <w:p w:rsidR="00CD56A8" w:rsidRPr="00B6254B" w:rsidRDefault="00CD56A8" w:rsidP="00CD56A8">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12</w:t>
            </w:r>
            <w:r w:rsidRPr="002A13CC">
              <w:rPr>
                <w:rFonts w:ascii="Times New Roman" w:eastAsia="Times New Roman" w:hAnsi="Times New Roman" w:cs="Times New Roman"/>
                <w:b/>
                <w:sz w:val="20"/>
                <w:szCs w:val="20"/>
              </w:rPr>
              <w:t>.11.2025</w:t>
            </w:r>
          </w:p>
        </w:tc>
        <w:tc>
          <w:tcPr>
            <w:tcW w:w="1408" w:type="dxa"/>
            <w:shd w:val="clear" w:color="auto" w:fill="auto"/>
          </w:tcPr>
          <w:p w:rsidR="00AE759B" w:rsidRPr="00E06AA1" w:rsidRDefault="00AE759B" w:rsidP="008050BB">
            <w:pPr>
              <w:spacing w:after="0" w:line="240" w:lineRule="auto"/>
              <w:rPr>
                <w:rFonts w:ascii="Times New Roman" w:eastAsia="Times New Roman" w:hAnsi="Times New Roman" w:cs="Times New Roman"/>
                <w:bCs/>
                <w:sz w:val="20"/>
                <w:szCs w:val="20"/>
                <w:lang w:eastAsia="ru-RU"/>
              </w:rPr>
            </w:pPr>
          </w:p>
        </w:tc>
        <w:tc>
          <w:tcPr>
            <w:tcW w:w="2703" w:type="dxa"/>
            <w:shd w:val="clear" w:color="auto" w:fill="auto"/>
          </w:tcPr>
          <w:p w:rsidR="00681D42" w:rsidRPr="00B6254B" w:rsidRDefault="00681D42" w:rsidP="00681D42">
            <w:pPr>
              <w:shd w:val="clear" w:color="auto" w:fill="FFFFFF"/>
              <w:spacing w:after="0" w:line="240" w:lineRule="auto"/>
              <w:rPr>
                <w:rFonts w:ascii="Times New Roman" w:eastAsia="Times New Roman" w:hAnsi="Times New Roman" w:cs="Times New Roman"/>
                <w:sz w:val="20"/>
                <w:szCs w:val="20"/>
              </w:rPr>
            </w:pP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CD56A8" w:rsidRPr="00CD56A8" w:rsidRDefault="00CD56A8" w:rsidP="00CD56A8">
            <w:pPr>
              <w:shd w:val="clear" w:color="auto" w:fill="FFFFFF"/>
              <w:spacing w:after="0" w:line="240" w:lineRule="auto"/>
              <w:rPr>
                <w:rFonts w:ascii="Times New Roman" w:eastAsia="Times New Roman" w:hAnsi="Times New Roman" w:cs="Times New Roman"/>
                <w:b/>
                <w:sz w:val="20"/>
                <w:szCs w:val="20"/>
              </w:rPr>
            </w:pPr>
            <w:r w:rsidRPr="00CD56A8">
              <w:rPr>
                <w:rFonts w:ascii="Times New Roman" w:eastAsia="Times New Roman" w:hAnsi="Times New Roman" w:cs="Times New Roman"/>
                <w:b/>
                <w:sz w:val="20"/>
                <w:szCs w:val="20"/>
              </w:rPr>
              <w:t>18/12/2025 16:00</w:t>
            </w:r>
          </w:p>
          <w:p w:rsidR="00CD56A8" w:rsidRDefault="00CD56A8" w:rsidP="00CD56A8">
            <w:pPr>
              <w:shd w:val="clear" w:color="auto" w:fill="FFFFFF"/>
              <w:spacing w:after="0" w:line="240" w:lineRule="auto"/>
              <w:rPr>
                <w:rFonts w:ascii="Times New Roman" w:eastAsia="Times New Roman" w:hAnsi="Times New Roman" w:cs="Times New Roman"/>
                <w:sz w:val="20"/>
                <w:szCs w:val="20"/>
              </w:rPr>
            </w:pPr>
          </w:p>
          <w:p w:rsidR="00CD56A8" w:rsidRDefault="00CD56A8" w:rsidP="00CD56A8">
            <w:pPr>
              <w:shd w:val="clear" w:color="auto" w:fill="FFFFFF"/>
              <w:spacing w:after="0" w:line="240" w:lineRule="auto"/>
              <w:rPr>
                <w:rFonts w:ascii="Times New Roman" w:eastAsia="Times New Roman" w:hAnsi="Times New Roman" w:cs="Times New Roman"/>
                <w:sz w:val="20"/>
                <w:szCs w:val="20"/>
              </w:rPr>
            </w:pPr>
            <w:r w:rsidRPr="00CD56A8">
              <w:rPr>
                <w:rFonts w:ascii="Times New Roman" w:eastAsia="Times New Roman" w:hAnsi="Times New Roman" w:cs="Times New Roman"/>
                <w:sz w:val="20"/>
                <w:szCs w:val="20"/>
              </w:rPr>
              <w:t>Нормативные документы для получения разрешения на воздействие для биотермической ямы села Кенес</w:t>
            </w:r>
          </w:p>
          <w:p w:rsidR="00CD56A8" w:rsidRPr="00CD56A8" w:rsidRDefault="00CD56A8" w:rsidP="00CD56A8">
            <w:pPr>
              <w:shd w:val="clear" w:color="auto" w:fill="FFFFFF"/>
              <w:spacing w:after="0" w:line="240" w:lineRule="auto"/>
              <w:rPr>
                <w:rFonts w:ascii="Times New Roman" w:eastAsia="Times New Roman" w:hAnsi="Times New Roman" w:cs="Times New Roman"/>
                <w:sz w:val="20"/>
                <w:szCs w:val="20"/>
              </w:rPr>
            </w:pPr>
          </w:p>
          <w:p w:rsidR="00AE759B" w:rsidRDefault="00CD56A8" w:rsidP="00CD56A8">
            <w:pPr>
              <w:shd w:val="clear" w:color="auto" w:fill="FFFFFF"/>
              <w:spacing w:after="0" w:line="240" w:lineRule="auto"/>
              <w:rPr>
                <w:rFonts w:ascii="Times New Roman" w:eastAsia="Times New Roman" w:hAnsi="Times New Roman" w:cs="Times New Roman"/>
                <w:sz w:val="20"/>
                <w:szCs w:val="20"/>
              </w:rPr>
            </w:pPr>
            <w:r w:rsidRPr="00CD56A8">
              <w:rPr>
                <w:rFonts w:ascii="Times New Roman" w:eastAsia="Times New Roman" w:hAnsi="Times New Roman" w:cs="Times New Roman"/>
                <w:sz w:val="20"/>
                <w:szCs w:val="20"/>
              </w:rPr>
              <w:t>Заявитель: Коммунальное государственное учреждение ""Аппарат акима Кенесского сельского округа Меркенского района""</w:t>
            </w:r>
          </w:p>
          <w:p w:rsidR="00CD56A8" w:rsidRDefault="00CD56A8" w:rsidP="00CD56A8">
            <w:pPr>
              <w:shd w:val="clear" w:color="auto" w:fill="FFFFFF"/>
              <w:spacing w:after="0" w:line="240" w:lineRule="auto"/>
              <w:rPr>
                <w:rFonts w:ascii="Times New Roman" w:eastAsia="Times New Roman" w:hAnsi="Times New Roman" w:cs="Times New Roman"/>
                <w:sz w:val="20"/>
                <w:szCs w:val="20"/>
              </w:rPr>
            </w:pPr>
          </w:p>
          <w:p w:rsidR="00CD56A8" w:rsidRPr="002A13CC" w:rsidRDefault="00CD56A8" w:rsidP="00CD56A8">
            <w:pPr>
              <w:shd w:val="clear" w:color="auto" w:fill="FFFFFF"/>
              <w:spacing w:after="0" w:line="240" w:lineRule="auto"/>
              <w:rPr>
                <w:rFonts w:ascii="Times New Roman" w:eastAsia="Times New Roman" w:hAnsi="Times New Roman" w:cs="Times New Roman"/>
                <w:b/>
                <w:sz w:val="20"/>
                <w:szCs w:val="20"/>
              </w:rPr>
            </w:pPr>
            <w:r w:rsidRPr="002A13CC">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12</w:t>
            </w:r>
            <w:r w:rsidRPr="002A13CC">
              <w:rPr>
                <w:rFonts w:ascii="Times New Roman" w:eastAsia="Times New Roman" w:hAnsi="Times New Roman" w:cs="Times New Roman"/>
                <w:b/>
                <w:sz w:val="20"/>
                <w:szCs w:val="20"/>
              </w:rPr>
              <w:t>.11.2025</w:t>
            </w:r>
          </w:p>
          <w:p w:rsidR="00CD56A8" w:rsidRPr="002A13CC" w:rsidRDefault="00CD56A8" w:rsidP="00CD56A8">
            <w:pPr>
              <w:shd w:val="clear" w:color="auto" w:fill="FFFFFF"/>
              <w:spacing w:after="0" w:line="240" w:lineRule="auto"/>
              <w:rPr>
                <w:rFonts w:ascii="Times New Roman" w:eastAsia="Times New Roman" w:hAnsi="Times New Roman" w:cs="Times New Roman"/>
                <w:b/>
                <w:sz w:val="20"/>
                <w:szCs w:val="20"/>
              </w:rPr>
            </w:pPr>
          </w:p>
          <w:p w:rsidR="00CD56A8" w:rsidRPr="00B6254B" w:rsidRDefault="00CD56A8" w:rsidP="00CD56A8">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12</w:t>
            </w:r>
            <w:r w:rsidRPr="002A13CC">
              <w:rPr>
                <w:rFonts w:ascii="Times New Roman" w:eastAsia="Times New Roman" w:hAnsi="Times New Roman" w:cs="Times New Roman"/>
                <w:b/>
                <w:sz w:val="20"/>
                <w:szCs w:val="20"/>
              </w:rPr>
              <w:t>.11.2025</w:t>
            </w:r>
          </w:p>
        </w:tc>
        <w:tc>
          <w:tcPr>
            <w:tcW w:w="1408" w:type="dxa"/>
            <w:shd w:val="clear" w:color="auto" w:fill="auto"/>
          </w:tcPr>
          <w:p w:rsidR="00AE759B" w:rsidRPr="00B6254B" w:rsidRDefault="00AE759B" w:rsidP="008050BB">
            <w:pPr>
              <w:spacing w:after="0" w:line="240" w:lineRule="auto"/>
              <w:rPr>
                <w:rFonts w:ascii="Times New Roman" w:eastAsia="Times New Roman" w:hAnsi="Times New Roman" w:cs="Times New Roman"/>
                <w:bCs/>
                <w:sz w:val="20"/>
                <w:szCs w:val="20"/>
                <w:lang w:eastAsia="ru-RU"/>
              </w:rPr>
            </w:pPr>
          </w:p>
        </w:tc>
        <w:tc>
          <w:tcPr>
            <w:tcW w:w="2703" w:type="dxa"/>
            <w:shd w:val="clear" w:color="auto" w:fill="auto"/>
          </w:tcPr>
          <w:p w:rsidR="00814F81" w:rsidRPr="008050BB" w:rsidRDefault="00814F81" w:rsidP="00814F81">
            <w:pPr>
              <w:shd w:val="clear" w:color="auto" w:fill="FFFFFF"/>
              <w:spacing w:after="0" w:line="240" w:lineRule="auto"/>
              <w:rPr>
                <w:rFonts w:ascii="Times New Roman" w:eastAsia="Times New Roman" w:hAnsi="Times New Roman" w:cs="Times New Roman"/>
                <w:b/>
                <w:sz w:val="20"/>
                <w:szCs w:val="20"/>
              </w:rPr>
            </w:pPr>
          </w:p>
          <w:p w:rsidR="00091960" w:rsidRPr="00B6254B" w:rsidRDefault="00091960" w:rsidP="00814F81">
            <w:pPr>
              <w:shd w:val="clear" w:color="auto" w:fill="FFFFFF"/>
              <w:spacing w:after="0" w:line="240" w:lineRule="auto"/>
              <w:rPr>
                <w:rFonts w:ascii="Times New Roman" w:eastAsia="Times New Roman" w:hAnsi="Times New Roman" w:cs="Times New Roman"/>
                <w:sz w:val="20"/>
                <w:szCs w:val="20"/>
              </w:rPr>
            </w:pP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AE759B" w:rsidRPr="00B6254B" w:rsidRDefault="00AE759B" w:rsidP="008E6165">
            <w:pPr>
              <w:shd w:val="clear" w:color="auto" w:fill="FFFFFF"/>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CD56A8" w:rsidRPr="00CD56A8" w:rsidRDefault="00CD56A8" w:rsidP="00CD56A8">
            <w:pPr>
              <w:shd w:val="clear" w:color="auto" w:fill="FFFFFF"/>
              <w:spacing w:after="0" w:line="240" w:lineRule="auto"/>
              <w:rPr>
                <w:rFonts w:ascii="Times New Roman" w:eastAsia="Times New Roman" w:hAnsi="Times New Roman" w:cs="Times New Roman"/>
                <w:b/>
                <w:sz w:val="20"/>
                <w:szCs w:val="20"/>
              </w:rPr>
            </w:pPr>
            <w:r w:rsidRPr="00CD56A8">
              <w:rPr>
                <w:rFonts w:ascii="Times New Roman" w:eastAsia="Times New Roman" w:hAnsi="Times New Roman" w:cs="Times New Roman"/>
                <w:b/>
                <w:sz w:val="20"/>
                <w:szCs w:val="20"/>
              </w:rPr>
              <w:t>13/11/2025 11:00</w:t>
            </w:r>
          </w:p>
          <w:p w:rsidR="00CD56A8" w:rsidRPr="00CD56A8" w:rsidRDefault="00CD56A8" w:rsidP="00CD56A8">
            <w:pPr>
              <w:shd w:val="clear" w:color="auto" w:fill="FFFFFF"/>
              <w:spacing w:after="0" w:line="240" w:lineRule="auto"/>
              <w:rPr>
                <w:rFonts w:ascii="Times New Roman" w:eastAsia="Times New Roman" w:hAnsi="Times New Roman" w:cs="Times New Roman"/>
                <w:sz w:val="20"/>
                <w:szCs w:val="20"/>
              </w:rPr>
            </w:pPr>
          </w:p>
          <w:p w:rsidR="00CD56A8" w:rsidRDefault="00CD56A8" w:rsidP="00CD56A8">
            <w:pPr>
              <w:shd w:val="clear" w:color="auto" w:fill="FFFFFF"/>
              <w:spacing w:after="0" w:line="240" w:lineRule="auto"/>
              <w:rPr>
                <w:rFonts w:ascii="Times New Roman" w:eastAsia="Times New Roman" w:hAnsi="Times New Roman" w:cs="Times New Roman"/>
                <w:sz w:val="20"/>
                <w:szCs w:val="20"/>
              </w:rPr>
            </w:pPr>
            <w:r w:rsidRPr="00CD56A8">
              <w:rPr>
                <w:rFonts w:ascii="Times New Roman" w:eastAsia="Times New Roman" w:hAnsi="Times New Roman" w:cs="Times New Roman"/>
                <w:sz w:val="20"/>
                <w:szCs w:val="20"/>
              </w:rPr>
              <w:t>План горных работ месторождения песчано-гравийной смеси Амангельдинское блок А-I в Жамбылском районе, Жамбылской области. (Раздел охраны окружающей среды, проект нормативов допустимых выбросов, программа управления отходами, программа экологического контроля, план мероприятий)</w:t>
            </w:r>
          </w:p>
          <w:p w:rsidR="00CD56A8" w:rsidRPr="00CD56A8" w:rsidRDefault="00CD56A8" w:rsidP="00CD56A8">
            <w:pPr>
              <w:shd w:val="clear" w:color="auto" w:fill="FFFFFF"/>
              <w:spacing w:after="0" w:line="240" w:lineRule="auto"/>
              <w:rPr>
                <w:rFonts w:ascii="Times New Roman" w:eastAsia="Times New Roman" w:hAnsi="Times New Roman" w:cs="Times New Roman"/>
                <w:sz w:val="20"/>
                <w:szCs w:val="20"/>
              </w:rPr>
            </w:pPr>
          </w:p>
          <w:p w:rsidR="00737B20" w:rsidRDefault="00CD56A8" w:rsidP="00CD56A8">
            <w:pPr>
              <w:shd w:val="clear" w:color="auto" w:fill="FFFFFF"/>
              <w:spacing w:after="0" w:line="240" w:lineRule="auto"/>
              <w:rPr>
                <w:rFonts w:ascii="Times New Roman" w:eastAsia="Times New Roman" w:hAnsi="Times New Roman" w:cs="Times New Roman"/>
                <w:sz w:val="20"/>
                <w:szCs w:val="20"/>
              </w:rPr>
            </w:pPr>
            <w:r w:rsidRPr="00CD56A8">
              <w:rPr>
                <w:rFonts w:ascii="Times New Roman" w:eastAsia="Times New Roman" w:hAnsi="Times New Roman" w:cs="Times New Roman"/>
                <w:sz w:val="20"/>
                <w:szCs w:val="20"/>
              </w:rPr>
              <w:lastRenderedPageBreak/>
              <w:t>Заявитель: ""Компания инвест mk"" жауапкершілігі шектеулі серіктестігі</w:t>
            </w:r>
          </w:p>
          <w:p w:rsidR="00CD56A8" w:rsidRDefault="00CD56A8" w:rsidP="00CD56A8">
            <w:pPr>
              <w:shd w:val="clear" w:color="auto" w:fill="FFFFFF"/>
              <w:spacing w:after="0" w:line="240" w:lineRule="auto"/>
              <w:rPr>
                <w:rFonts w:ascii="Times New Roman" w:eastAsia="Times New Roman" w:hAnsi="Times New Roman" w:cs="Times New Roman"/>
                <w:sz w:val="20"/>
                <w:szCs w:val="20"/>
              </w:rPr>
            </w:pPr>
          </w:p>
          <w:p w:rsidR="00CD56A8" w:rsidRPr="00CD56A8" w:rsidRDefault="00CD56A8" w:rsidP="00CD56A8">
            <w:pPr>
              <w:shd w:val="clear" w:color="auto" w:fill="FFFFFF"/>
              <w:spacing w:after="0" w:line="240" w:lineRule="auto"/>
              <w:rPr>
                <w:rFonts w:ascii="Times New Roman" w:eastAsia="Times New Roman" w:hAnsi="Times New Roman" w:cs="Times New Roman"/>
                <w:b/>
                <w:sz w:val="20"/>
                <w:szCs w:val="20"/>
              </w:rPr>
            </w:pPr>
            <w:r w:rsidRPr="00CD56A8">
              <w:rPr>
                <w:rFonts w:ascii="Times New Roman" w:eastAsia="Times New Roman" w:hAnsi="Times New Roman" w:cs="Times New Roman"/>
                <w:b/>
                <w:sz w:val="20"/>
                <w:szCs w:val="20"/>
              </w:rPr>
              <w:t>Размещено на Информационной системе: 18.11.2025</w:t>
            </w:r>
          </w:p>
          <w:p w:rsidR="00CD56A8" w:rsidRPr="00CD56A8" w:rsidRDefault="00CD56A8" w:rsidP="00CD56A8">
            <w:pPr>
              <w:shd w:val="clear" w:color="auto" w:fill="FFFFFF"/>
              <w:spacing w:after="0" w:line="240" w:lineRule="auto"/>
              <w:rPr>
                <w:rFonts w:ascii="Times New Roman" w:eastAsia="Times New Roman" w:hAnsi="Times New Roman" w:cs="Times New Roman"/>
                <w:b/>
                <w:sz w:val="20"/>
                <w:szCs w:val="20"/>
              </w:rPr>
            </w:pPr>
          </w:p>
          <w:p w:rsidR="00CD56A8" w:rsidRPr="00B6254B" w:rsidRDefault="00CD56A8" w:rsidP="00CD56A8">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w:t>
            </w:r>
          </w:p>
        </w:tc>
        <w:tc>
          <w:tcPr>
            <w:tcW w:w="982" w:type="dxa"/>
            <w:shd w:val="clear" w:color="auto" w:fill="auto"/>
          </w:tcPr>
          <w:p w:rsidR="00AE759B" w:rsidRPr="00B6254B" w:rsidRDefault="00FD0664" w:rsidP="008E6165">
            <w:pPr>
              <w:spacing w:after="0" w:line="240" w:lineRule="auto"/>
              <w:jc w:val="center"/>
              <w:rPr>
                <w:rFonts w:ascii="Times New Roman" w:eastAsia="Times New Roman" w:hAnsi="Times New Roman" w:cs="Times New Roman"/>
                <w:bCs/>
                <w:color w:val="FF0000"/>
                <w:sz w:val="20"/>
                <w:szCs w:val="20"/>
                <w:lang w:eastAsia="ru-RU"/>
              </w:rPr>
            </w:pPr>
            <w:r w:rsidRPr="00C75006">
              <w:rPr>
                <w:rFonts w:ascii="Times New Roman" w:eastAsia="Times New Roman" w:hAnsi="Times New Roman" w:cs="Times New Roman"/>
                <w:color w:val="FF0000"/>
                <w:sz w:val="20"/>
                <w:szCs w:val="20"/>
                <w:lang w:eastAsia="ru-RU"/>
              </w:rPr>
              <w:lastRenderedPageBreak/>
              <w:t>Отсутсвует обь</w:t>
            </w:r>
            <w:r>
              <w:rPr>
                <w:rFonts w:ascii="Times New Roman" w:eastAsia="Times New Roman" w:hAnsi="Times New Roman" w:cs="Times New Roman"/>
                <w:color w:val="FF0000"/>
                <w:sz w:val="20"/>
                <w:szCs w:val="20"/>
                <w:lang w:eastAsia="ru-RU"/>
              </w:rPr>
              <w:t>явления на сайте МИО Скрин от 15</w:t>
            </w:r>
            <w:r w:rsidRPr="00C75006">
              <w:rPr>
                <w:rFonts w:ascii="Times New Roman" w:eastAsia="Times New Roman" w:hAnsi="Times New Roman" w:cs="Times New Roman"/>
                <w:color w:val="FF0000"/>
                <w:sz w:val="20"/>
                <w:szCs w:val="20"/>
                <w:lang w:eastAsia="ru-RU"/>
              </w:rPr>
              <w:t>.12.2025</w:t>
            </w: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AE759B" w:rsidRPr="00B6254B" w:rsidRDefault="00AE759B" w:rsidP="008E6165">
            <w:pPr>
              <w:shd w:val="clear" w:color="auto" w:fill="FFFFFF"/>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AE759B" w:rsidRPr="00B6254B" w:rsidRDefault="00AE759B" w:rsidP="008050BB">
            <w:pPr>
              <w:spacing w:after="0" w:line="240" w:lineRule="auto"/>
              <w:rPr>
                <w:rFonts w:ascii="Times New Roman" w:eastAsia="Times New Roman" w:hAnsi="Times New Roman" w:cs="Times New Roman"/>
                <w:bCs/>
                <w:sz w:val="20"/>
                <w:szCs w:val="20"/>
                <w:lang w:eastAsia="ru-RU"/>
              </w:rPr>
            </w:pPr>
          </w:p>
        </w:tc>
        <w:tc>
          <w:tcPr>
            <w:tcW w:w="2703" w:type="dxa"/>
            <w:shd w:val="clear" w:color="auto" w:fill="auto"/>
          </w:tcPr>
          <w:p w:rsidR="00CD56A8" w:rsidRPr="00CD56A8" w:rsidRDefault="00CD56A8" w:rsidP="00CD56A8">
            <w:pPr>
              <w:shd w:val="clear" w:color="auto" w:fill="FFFFFF"/>
              <w:spacing w:after="0" w:line="240" w:lineRule="auto"/>
              <w:rPr>
                <w:rFonts w:ascii="Times New Roman" w:eastAsia="Times New Roman" w:hAnsi="Times New Roman" w:cs="Times New Roman"/>
                <w:b/>
                <w:sz w:val="20"/>
                <w:szCs w:val="20"/>
              </w:rPr>
            </w:pPr>
            <w:r w:rsidRPr="00CD56A8">
              <w:rPr>
                <w:rFonts w:ascii="Times New Roman" w:eastAsia="Times New Roman" w:hAnsi="Times New Roman" w:cs="Times New Roman"/>
                <w:b/>
                <w:sz w:val="20"/>
                <w:szCs w:val="20"/>
              </w:rPr>
              <w:t>13/11/2025 10:00</w:t>
            </w:r>
          </w:p>
          <w:p w:rsidR="00CD56A8" w:rsidRPr="00CD56A8" w:rsidRDefault="00CD56A8" w:rsidP="00CD56A8">
            <w:pPr>
              <w:shd w:val="clear" w:color="auto" w:fill="FFFFFF"/>
              <w:spacing w:after="0" w:line="240" w:lineRule="auto"/>
              <w:rPr>
                <w:rFonts w:ascii="Times New Roman" w:eastAsia="Times New Roman" w:hAnsi="Times New Roman" w:cs="Times New Roman"/>
                <w:sz w:val="20"/>
                <w:szCs w:val="20"/>
              </w:rPr>
            </w:pPr>
          </w:p>
          <w:p w:rsidR="00CD56A8" w:rsidRDefault="00CD56A8" w:rsidP="00CD56A8">
            <w:pPr>
              <w:shd w:val="clear" w:color="auto" w:fill="FFFFFF"/>
              <w:spacing w:after="0" w:line="240" w:lineRule="auto"/>
              <w:rPr>
                <w:rFonts w:ascii="Times New Roman" w:eastAsia="Times New Roman" w:hAnsi="Times New Roman" w:cs="Times New Roman"/>
                <w:sz w:val="20"/>
                <w:szCs w:val="20"/>
              </w:rPr>
            </w:pPr>
            <w:r w:rsidRPr="00CD56A8">
              <w:rPr>
                <w:rFonts w:ascii="Times New Roman" w:eastAsia="Times New Roman" w:hAnsi="Times New Roman" w:cs="Times New Roman"/>
                <w:sz w:val="20"/>
                <w:szCs w:val="20"/>
              </w:rPr>
              <w:t>ОТЧЕТ о возможных воздействиях к плану горных работ месторождения песчано-гравийной смеси Амангельдинское блок А-I в Жамбылском районе Жамбылской области.</w:t>
            </w:r>
          </w:p>
          <w:p w:rsidR="00CD56A8" w:rsidRPr="00CD56A8" w:rsidRDefault="00CD56A8" w:rsidP="00CD56A8">
            <w:pPr>
              <w:shd w:val="clear" w:color="auto" w:fill="FFFFFF"/>
              <w:spacing w:after="0" w:line="240" w:lineRule="auto"/>
              <w:rPr>
                <w:rFonts w:ascii="Times New Roman" w:eastAsia="Times New Roman" w:hAnsi="Times New Roman" w:cs="Times New Roman"/>
                <w:sz w:val="20"/>
                <w:szCs w:val="20"/>
              </w:rPr>
            </w:pPr>
          </w:p>
          <w:p w:rsidR="00737B20" w:rsidRDefault="00CD56A8" w:rsidP="00CD56A8">
            <w:pPr>
              <w:shd w:val="clear" w:color="auto" w:fill="FFFFFF"/>
              <w:spacing w:after="0" w:line="240" w:lineRule="auto"/>
              <w:rPr>
                <w:rFonts w:ascii="Times New Roman" w:eastAsia="Times New Roman" w:hAnsi="Times New Roman" w:cs="Times New Roman"/>
                <w:sz w:val="20"/>
                <w:szCs w:val="20"/>
              </w:rPr>
            </w:pPr>
            <w:r w:rsidRPr="00CD56A8">
              <w:rPr>
                <w:rFonts w:ascii="Times New Roman" w:eastAsia="Times New Roman" w:hAnsi="Times New Roman" w:cs="Times New Roman"/>
                <w:sz w:val="20"/>
                <w:szCs w:val="20"/>
              </w:rPr>
              <w:t>Заявитель: ""Компания инвест mk"" жауапкершілігі шектеулі серіктестігі</w:t>
            </w:r>
          </w:p>
          <w:p w:rsidR="00CD56A8" w:rsidRDefault="00CD56A8" w:rsidP="00CD56A8">
            <w:pPr>
              <w:shd w:val="clear" w:color="auto" w:fill="FFFFFF"/>
              <w:spacing w:after="0" w:line="240" w:lineRule="auto"/>
              <w:rPr>
                <w:rFonts w:ascii="Times New Roman" w:eastAsia="Times New Roman" w:hAnsi="Times New Roman" w:cs="Times New Roman"/>
                <w:sz w:val="20"/>
                <w:szCs w:val="20"/>
              </w:rPr>
            </w:pPr>
          </w:p>
          <w:p w:rsidR="00CD56A8" w:rsidRPr="00CD56A8" w:rsidRDefault="00CD56A8" w:rsidP="00CD56A8">
            <w:pPr>
              <w:shd w:val="clear" w:color="auto" w:fill="FFFFFF"/>
              <w:spacing w:after="0" w:line="240" w:lineRule="auto"/>
              <w:rPr>
                <w:rFonts w:ascii="Times New Roman" w:eastAsia="Times New Roman" w:hAnsi="Times New Roman" w:cs="Times New Roman"/>
                <w:b/>
                <w:sz w:val="20"/>
                <w:szCs w:val="20"/>
              </w:rPr>
            </w:pPr>
            <w:r w:rsidRPr="00CD56A8">
              <w:rPr>
                <w:rFonts w:ascii="Times New Roman" w:eastAsia="Times New Roman" w:hAnsi="Times New Roman" w:cs="Times New Roman"/>
                <w:b/>
                <w:sz w:val="20"/>
                <w:szCs w:val="20"/>
              </w:rPr>
              <w:t>Размещено на Информационной системе: 18.11.2025</w:t>
            </w:r>
          </w:p>
          <w:p w:rsidR="00CD56A8" w:rsidRPr="00CD56A8" w:rsidRDefault="00CD56A8" w:rsidP="00CD56A8">
            <w:pPr>
              <w:shd w:val="clear" w:color="auto" w:fill="FFFFFF"/>
              <w:spacing w:after="0" w:line="240" w:lineRule="auto"/>
              <w:rPr>
                <w:rFonts w:ascii="Times New Roman" w:eastAsia="Times New Roman" w:hAnsi="Times New Roman" w:cs="Times New Roman"/>
                <w:b/>
                <w:sz w:val="20"/>
                <w:szCs w:val="20"/>
              </w:rPr>
            </w:pPr>
          </w:p>
          <w:p w:rsidR="00CD56A8" w:rsidRPr="00B6254B" w:rsidRDefault="00CD56A8" w:rsidP="00CD56A8">
            <w:pPr>
              <w:shd w:val="clear" w:color="auto" w:fill="FFFFFF"/>
              <w:spacing w:after="0" w:line="240" w:lineRule="auto"/>
              <w:rPr>
                <w:rFonts w:ascii="Times New Roman" w:eastAsia="Times New Roman" w:hAnsi="Times New Roman" w:cs="Times New Roman"/>
                <w:sz w:val="20"/>
                <w:szCs w:val="20"/>
              </w:rPr>
            </w:pPr>
            <w:r w:rsidRPr="00CD56A8">
              <w:rPr>
                <w:rFonts w:ascii="Times New Roman" w:eastAsia="Times New Roman" w:hAnsi="Times New Roman" w:cs="Times New Roman"/>
                <w:b/>
                <w:sz w:val="20"/>
                <w:szCs w:val="20"/>
              </w:rPr>
              <w:t>Размещено на ИР: 18.11.2025</w:t>
            </w: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AE759B" w:rsidRPr="00B6254B" w:rsidRDefault="00AE759B" w:rsidP="008E6165">
            <w:pPr>
              <w:shd w:val="clear" w:color="auto" w:fill="FFFFFF"/>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CD56A8" w:rsidRPr="00CD56A8" w:rsidRDefault="00CD56A8" w:rsidP="00CD56A8">
            <w:pPr>
              <w:shd w:val="clear" w:color="auto" w:fill="FFFFFF"/>
              <w:spacing w:after="0" w:line="240" w:lineRule="auto"/>
              <w:rPr>
                <w:rFonts w:ascii="Times New Roman" w:eastAsia="Times New Roman" w:hAnsi="Times New Roman" w:cs="Times New Roman"/>
                <w:b/>
                <w:sz w:val="20"/>
                <w:szCs w:val="20"/>
              </w:rPr>
            </w:pPr>
            <w:r w:rsidRPr="00CD56A8">
              <w:rPr>
                <w:rFonts w:ascii="Times New Roman" w:eastAsia="Times New Roman" w:hAnsi="Times New Roman" w:cs="Times New Roman"/>
                <w:b/>
                <w:sz w:val="20"/>
                <w:szCs w:val="20"/>
              </w:rPr>
              <w:t>14/11/2025 10:00</w:t>
            </w:r>
          </w:p>
          <w:p w:rsidR="00CD56A8" w:rsidRDefault="00CD56A8" w:rsidP="00CD56A8">
            <w:pPr>
              <w:shd w:val="clear" w:color="auto" w:fill="FFFFFF"/>
              <w:spacing w:after="0" w:line="240" w:lineRule="auto"/>
              <w:rPr>
                <w:rFonts w:ascii="Times New Roman" w:eastAsia="Times New Roman" w:hAnsi="Times New Roman" w:cs="Times New Roman"/>
                <w:sz w:val="20"/>
                <w:szCs w:val="20"/>
              </w:rPr>
            </w:pPr>
          </w:p>
          <w:p w:rsidR="00CD56A8" w:rsidRDefault="00CD56A8" w:rsidP="00CD56A8">
            <w:pPr>
              <w:shd w:val="clear" w:color="auto" w:fill="FFFFFF"/>
              <w:spacing w:after="0" w:line="240" w:lineRule="auto"/>
              <w:rPr>
                <w:rFonts w:ascii="Times New Roman" w:eastAsia="Times New Roman" w:hAnsi="Times New Roman" w:cs="Times New Roman"/>
                <w:sz w:val="20"/>
                <w:szCs w:val="20"/>
              </w:rPr>
            </w:pPr>
            <w:r w:rsidRPr="00CD56A8">
              <w:rPr>
                <w:rFonts w:ascii="Times New Roman" w:eastAsia="Times New Roman" w:hAnsi="Times New Roman" w:cs="Times New Roman"/>
                <w:sz w:val="20"/>
                <w:szCs w:val="20"/>
              </w:rPr>
              <w:t>Нормативные документы для получения разрешения на воздействие для полигона ТБО Куренбельского с.о.</w:t>
            </w:r>
          </w:p>
          <w:p w:rsidR="00CD56A8" w:rsidRPr="00CD56A8" w:rsidRDefault="00CD56A8" w:rsidP="00CD56A8">
            <w:pPr>
              <w:shd w:val="clear" w:color="auto" w:fill="FFFFFF"/>
              <w:spacing w:after="0" w:line="240" w:lineRule="auto"/>
              <w:rPr>
                <w:rFonts w:ascii="Times New Roman" w:eastAsia="Times New Roman" w:hAnsi="Times New Roman" w:cs="Times New Roman"/>
                <w:sz w:val="20"/>
                <w:szCs w:val="20"/>
              </w:rPr>
            </w:pPr>
          </w:p>
          <w:p w:rsidR="00AE759B" w:rsidRDefault="00CD56A8" w:rsidP="00CD56A8">
            <w:pPr>
              <w:shd w:val="clear" w:color="auto" w:fill="FFFFFF"/>
              <w:spacing w:after="0" w:line="240" w:lineRule="auto"/>
              <w:rPr>
                <w:rFonts w:ascii="Times New Roman" w:eastAsia="Times New Roman" w:hAnsi="Times New Roman" w:cs="Times New Roman"/>
                <w:sz w:val="20"/>
                <w:szCs w:val="20"/>
              </w:rPr>
            </w:pPr>
            <w:r w:rsidRPr="00CD56A8">
              <w:rPr>
                <w:rFonts w:ascii="Times New Roman" w:eastAsia="Times New Roman" w:hAnsi="Times New Roman" w:cs="Times New Roman"/>
                <w:sz w:val="20"/>
                <w:szCs w:val="20"/>
              </w:rPr>
              <w:t>Заявитель: ""Жамбыл облысы Жуалы ауданы Күреңбел ауылдық округі әкімінің аппараты"" коммуналдық мемлекеттік мекемесі</w:t>
            </w:r>
          </w:p>
          <w:p w:rsidR="00CD56A8" w:rsidRDefault="00CD56A8" w:rsidP="00CD56A8">
            <w:pPr>
              <w:shd w:val="clear" w:color="auto" w:fill="FFFFFF"/>
              <w:spacing w:after="0" w:line="240" w:lineRule="auto"/>
              <w:rPr>
                <w:rFonts w:ascii="Times New Roman" w:eastAsia="Times New Roman" w:hAnsi="Times New Roman" w:cs="Times New Roman"/>
                <w:sz w:val="20"/>
                <w:szCs w:val="20"/>
              </w:rPr>
            </w:pPr>
          </w:p>
          <w:p w:rsidR="00CD56A8" w:rsidRPr="00CD56A8" w:rsidRDefault="00CD56A8" w:rsidP="00CD56A8">
            <w:pPr>
              <w:shd w:val="clear" w:color="auto" w:fill="FFFFFF"/>
              <w:spacing w:after="0" w:line="240" w:lineRule="auto"/>
              <w:rPr>
                <w:rFonts w:ascii="Times New Roman" w:eastAsia="Times New Roman" w:hAnsi="Times New Roman" w:cs="Times New Roman"/>
                <w:b/>
                <w:sz w:val="20"/>
                <w:szCs w:val="20"/>
              </w:rPr>
            </w:pPr>
            <w:r w:rsidRPr="00CD56A8">
              <w:rPr>
                <w:rFonts w:ascii="Times New Roman" w:eastAsia="Times New Roman" w:hAnsi="Times New Roman" w:cs="Times New Roman"/>
                <w:b/>
                <w:sz w:val="20"/>
                <w:szCs w:val="20"/>
              </w:rPr>
              <w:t>Размещено на Информационной системе: 17.11.2025</w:t>
            </w:r>
          </w:p>
          <w:p w:rsidR="00CD56A8" w:rsidRPr="00CD56A8" w:rsidRDefault="00CD56A8" w:rsidP="00CD56A8">
            <w:pPr>
              <w:shd w:val="clear" w:color="auto" w:fill="FFFFFF"/>
              <w:spacing w:after="0" w:line="240" w:lineRule="auto"/>
              <w:rPr>
                <w:rFonts w:ascii="Times New Roman" w:eastAsia="Times New Roman" w:hAnsi="Times New Roman" w:cs="Times New Roman"/>
                <w:b/>
                <w:sz w:val="20"/>
                <w:szCs w:val="20"/>
              </w:rPr>
            </w:pPr>
          </w:p>
          <w:p w:rsidR="00CD56A8" w:rsidRPr="00CD56A8" w:rsidRDefault="00CD56A8" w:rsidP="00CD56A8">
            <w:pPr>
              <w:shd w:val="clear" w:color="auto" w:fill="FFFFFF"/>
              <w:spacing w:after="0" w:line="240" w:lineRule="auto"/>
              <w:rPr>
                <w:rFonts w:ascii="Times New Roman" w:eastAsia="Times New Roman" w:hAnsi="Times New Roman" w:cs="Times New Roman"/>
                <w:b/>
                <w:sz w:val="20"/>
                <w:szCs w:val="20"/>
              </w:rPr>
            </w:pPr>
            <w:r w:rsidRPr="00CD56A8">
              <w:rPr>
                <w:rFonts w:ascii="Times New Roman" w:eastAsia="Times New Roman" w:hAnsi="Times New Roman" w:cs="Times New Roman"/>
                <w:b/>
                <w:sz w:val="20"/>
                <w:szCs w:val="20"/>
              </w:rPr>
              <w:t>Размещено на ИР: 10.10.2025</w:t>
            </w: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AE759B" w:rsidRPr="00B6254B" w:rsidRDefault="00AE759B" w:rsidP="008E6165">
            <w:pPr>
              <w:shd w:val="clear" w:color="auto" w:fill="FFFFFF"/>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176BCA" w:rsidRPr="00176BCA" w:rsidRDefault="00176BCA" w:rsidP="00176BCA">
            <w:pPr>
              <w:shd w:val="clear" w:color="auto" w:fill="FFFFFF"/>
              <w:spacing w:after="0" w:line="240" w:lineRule="auto"/>
              <w:rPr>
                <w:rFonts w:ascii="Times New Roman" w:eastAsia="Times New Roman" w:hAnsi="Times New Roman" w:cs="Times New Roman"/>
                <w:b/>
                <w:sz w:val="20"/>
                <w:szCs w:val="20"/>
              </w:rPr>
            </w:pPr>
            <w:r w:rsidRPr="00176BCA">
              <w:rPr>
                <w:rFonts w:ascii="Times New Roman" w:eastAsia="Times New Roman" w:hAnsi="Times New Roman" w:cs="Times New Roman"/>
                <w:b/>
                <w:sz w:val="20"/>
                <w:szCs w:val="20"/>
              </w:rPr>
              <w:t>17/11/2025 17:00</w:t>
            </w:r>
          </w:p>
          <w:p w:rsidR="00176BCA" w:rsidRPr="00176BCA" w:rsidRDefault="00176BCA" w:rsidP="00176BCA">
            <w:pPr>
              <w:shd w:val="clear" w:color="auto" w:fill="FFFFFF"/>
              <w:spacing w:after="0" w:line="240" w:lineRule="auto"/>
              <w:rPr>
                <w:rFonts w:ascii="Times New Roman" w:eastAsia="Times New Roman" w:hAnsi="Times New Roman" w:cs="Times New Roman"/>
                <w:sz w:val="20"/>
                <w:szCs w:val="20"/>
              </w:rPr>
            </w:pPr>
          </w:p>
          <w:p w:rsidR="00176BCA" w:rsidRDefault="00176BCA" w:rsidP="00176BCA">
            <w:pPr>
              <w:shd w:val="clear" w:color="auto" w:fill="FFFFFF"/>
              <w:spacing w:after="0" w:line="240" w:lineRule="auto"/>
              <w:rPr>
                <w:rFonts w:ascii="Times New Roman" w:eastAsia="Times New Roman" w:hAnsi="Times New Roman" w:cs="Times New Roman"/>
                <w:sz w:val="20"/>
                <w:szCs w:val="20"/>
              </w:rPr>
            </w:pPr>
            <w:r w:rsidRPr="00176BCA">
              <w:rPr>
                <w:rFonts w:ascii="Times New Roman" w:eastAsia="Times New Roman" w:hAnsi="Times New Roman" w:cs="Times New Roman"/>
                <w:sz w:val="20"/>
                <w:szCs w:val="20"/>
              </w:rPr>
              <w:t xml:space="preserve">Материалы документов для получения экологического разрешения на воздействие на Полигон ТБО КГУ «Отдел жилищно-коммунального хозяйства, пассажирского транспорта, автомобильных дорог и жилищной инспекции акимата Шуского района (Проект нормативов </w:t>
            </w:r>
            <w:r w:rsidRPr="00176BCA">
              <w:rPr>
                <w:rFonts w:ascii="Times New Roman" w:eastAsia="Times New Roman" w:hAnsi="Times New Roman" w:cs="Times New Roman"/>
                <w:sz w:val="20"/>
                <w:szCs w:val="20"/>
              </w:rPr>
              <w:lastRenderedPageBreak/>
              <w:t>эмиссий в окружающую среду, программа управления отходами, программа производственного экологического контроля, план мероприятий по охране окружающей среды).</w:t>
            </w:r>
          </w:p>
          <w:p w:rsidR="00176BCA" w:rsidRPr="00176BCA" w:rsidRDefault="00176BCA" w:rsidP="00176BCA">
            <w:pPr>
              <w:shd w:val="clear" w:color="auto" w:fill="FFFFFF"/>
              <w:spacing w:after="0" w:line="240" w:lineRule="auto"/>
              <w:rPr>
                <w:rFonts w:ascii="Times New Roman" w:eastAsia="Times New Roman" w:hAnsi="Times New Roman" w:cs="Times New Roman"/>
                <w:sz w:val="20"/>
                <w:szCs w:val="20"/>
              </w:rPr>
            </w:pPr>
          </w:p>
          <w:p w:rsidR="00AE759B" w:rsidRDefault="00176BCA" w:rsidP="00176BCA">
            <w:pPr>
              <w:shd w:val="clear" w:color="auto" w:fill="FFFFFF"/>
              <w:spacing w:after="0" w:line="240" w:lineRule="auto"/>
              <w:rPr>
                <w:rFonts w:ascii="Times New Roman" w:eastAsia="Times New Roman" w:hAnsi="Times New Roman" w:cs="Times New Roman"/>
                <w:sz w:val="20"/>
                <w:szCs w:val="20"/>
              </w:rPr>
            </w:pPr>
            <w:r w:rsidRPr="00176BCA">
              <w:rPr>
                <w:rFonts w:ascii="Times New Roman" w:eastAsia="Times New Roman" w:hAnsi="Times New Roman" w:cs="Times New Roman"/>
                <w:sz w:val="20"/>
                <w:szCs w:val="20"/>
              </w:rPr>
              <w:t>Заявитель: ""Жамбыл облысы Шу ауданы әкімдігінің тұрғын үй-коммуналдық шаруашылығы, жолаушылар көлігі және автомобиль жолдары бөлімі"" коммуналдық мемлекеттік мекемесі</w:t>
            </w:r>
          </w:p>
          <w:p w:rsidR="00176BCA" w:rsidRDefault="00176BCA" w:rsidP="00176BCA">
            <w:pPr>
              <w:shd w:val="clear" w:color="auto" w:fill="FFFFFF"/>
              <w:spacing w:after="0" w:line="240" w:lineRule="auto"/>
              <w:rPr>
                <w:rFonts w:ascii="Times New Roman" w:eastAsia="Times New Roman" w:hAnsi="Times New Roman" w:cs="Times New Roman"/>
                <w:sz w:val="20"/>
                <w:szCs w:val="20"/>
              </w:rPr>
            </w:pPr>
          </w:p>
          <w:p w:rsidR="00176BCA" w:rsidRPr="00CD56A8" w:rsidRDefault="00176BCA" w:rsidP="00176BCA">
            <w:pPr>
              <w:shd w:val="clear" w:color="auto" w:fill="FFFFFF"/>
              <w:spacing w:after="0" w:line="240" w:lineRule="auto"/>
              <w:rPr>
                <w:rFonts w:ascii="Times New Roman" w:eastAsia="Times New Roman" w:hAnsi="Times New Roman" w:cs="Times New Roman"/>
                <w:b/>
                <w:sz w:val="20"/>
                <w:szCs w:val="20"/>
              </w:rPr>
            </w:pPr>
            <w:r w:rsidRPr="00CD56A8">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Информационной системе: 20</w:t>
            </w:r>
            <w:r w:rsidRPr="00CD56A8">
              <w:rPr>
                <w:rFonts w:ascii="Times New Roman" w:eastAsia="Times New Roman" w:hAnsi="Times New Roman" w:cs="Times New Roman"/>
                <w:b/>
                <w:sz w:val="20"/>
                <w:szCs w:val="20"/>
              </w:rPr>
              <w:t>.11.2025</w:t>
            </w:r>
          </w:p>
          <w:p w:rsidR="00176BCA" w:rsidRPr="00CD56A8" w:rsidRDefault="00176BCA" w:rsidP="00176BCA">
            <w:pPr>
              <w:shd w:val="clear" w:color="auto" w:fill="FFFFFF"/>
              <w:spacing w:after="0" w:line="240" w:lineRule="auto"/>
              <w:rPr>
                <w:rFonts w:ascii="Times New Roman" w:eastAsia="Times New Roman" w:hAnsi="Times New Roman" w:cs="Times New Roman"/>
                <w:b/>
                <w:sz w:val="20"/>
                <w:szCs w:val="20"/>
              </w:rPr>
            </w:pPr>
          </w:p>
          <w:p w:rsidR="00176BCA" w:rsidRPr="00B6254B" w:rsidRDefault="00176BCA" w:rsidP="00176BCA">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20.11</w:t>
            </w:r>
            <w:r w:rsidRPr="00CD56A8">
              <w:rPr>
                <w:rFonts w:ascii="Times New Roman" w:eastAsia="Times New Roman" w:hAnsi="Times New Roman" w:cs="Times New Roman"/>
                <w:b/>
                <w:sz w:val="20"/>
                <w:szCs w:val="20"/>
              </w:rPr>
              <w:t>.2025</w:t>
            </w: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AE759B" w:rsidRPr="00B6254B" w:rsidRDefault="00AE759B" w:rsidP="008E6165">
            <w:pPr>
              <w:shd w:val="clear" w:color="auto" w:fill="FFFFFF"/>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176BCA" w:rsidRPr="00176BCA" w:rsidRDefault="00176BCA" w:rsidP="00176BCA">
            <w:pPr>
              <w:shd w:val="clear" w:color="auto" w:fill="FFFFFF"/>
              <w:spacing w:after="0" w:line="240" w:lineRule="auto"/>
              <w:rPr>
                <w:rFonts w:ascii="Times New Roman" w:eastAsia="Times New Roman" w:hAnsi="Times New Roman" w:cs="Times New Roman"/>
                <w:b/>
                <w:sz w:val="20"/>
                <w:szCs w:val="20"/>
              </w:rPr>
            </w:pPr>
            <w:r w:rsidRPr="00176BCA">
              <w:rPr>
                <w:rFonts w:ascii="Times New Roman" w:eastAsia="Times New Roman" w:hAnsi="Times New Roman" w:cs="Times New Roman"/>
                <w:b/>
                <w:sz w:val="20"/>
                <w:szCs w:val="20"/>
              </w:rPr>
              <w:t>17/11/2025 15:00</w:t>
            </w:r>
          </w:p>
          <w:p w:rsidR="00176BCA" w:rsidRPr="00176BCA" w:rsidRDefault="00176BCA" w:rsidP="00176BCA">
            <w:pPr>
              <w:shd w:val="clear" w:color="auto" w:fill="FFFFFF"/>
              <w:spacing w:after="0" w:line="240" w:lineRule="auto"/>
              <w:rPr>
                <w:rFonts w:ascii="Times New Roman" w:eastAsia="Times New Roman" w:hAnsi="Times New Roman" w:cs="Times New Roman"/>
                <w:sz w:val="20"/>
                <w:szCs w:val="20"/>
              </w:rPr>
            </w:pPr>
          </w:p>
          <w:p w:rsidR="00176BCA" w:rsidRDefault="00176BCA" w:rsidP="00176BCA">
            <w:pPr>
              <w:shd w:val="clear" w:color="auto" w:fill="FFFFFF"/>
              <w:spacing w:after="0" w:line="240" w:lineRule="auto"/>
              <w:rPr>
                <w:rFonts w:ascii="Times New Roman" w:eastAsia="Times New Roman" w:hAnsi="Times New Roman" w:cs="Times New Roman"/>
                <w:sz w:val="20"/>
                <w:szCs w:val="20"/>
              </w:rPr>
            </w:pPr>
            <w:r w:rsidRPr="00176BCA">
              <w:rPr>
                <w:rFonts w:ascii="Times New Roman" w:eastAsia="Times New Roman" w:hAnsi="Times New Roman" w:cs="Times New Roman"/>
                <w:sz w:val="20"/>
                <w:szCs w:val="20"/>
              </w:rPr>
              <w:t>Материалы документов для получения экологического разрешения на воздействие на Полигон ТБО КГУ «Отдел жилищно-коммунального хозяйства, пассажирского транспорта, автомобильных дорог и жилищной инспекции акимата Шуского района (Проект нормативов эмиссий в окружающую среду, программа управления отходами, программа производственного экологического контроля, план мероприятий по охране окружающей среды).</w:t>
            </w:r>
          </w:p>
          <w:p w:rsidR="00176BCA" w:rsidRPr="00176BCA" w:rsidRDefault="00176BCA" w:rsidP="00176BCA">
            <w:pPr>
              <w:shd w:val="clear" w:color="auto" w:fill="FFFFFF"/>
              <w:spacing w:after="0" w:line="240" w:lineRule="auto"/>
              <w:rPr>
                <w:rFonts w:ascii="Times New Roman" w:eastAsia="Times New Roman" w:hAnsi="Times New Roman" w:cs="Times New Roman"/>
                <w:sz w:val="20"/>
                <w:szCs w:val="20"/>
              </w:rPr>
            </w:pPr>
          </w:p>
          <w:p w:rsidR="00AE759B" w:rsidRDefault="00176BCA" w:rsidP="00176BCA">
            <w:pPr>
              <w:shd w:val="clear" w:color="auto" w:fill="FFFFFF"/>
              <w:spacing w:after="0" w:line="240" w:lineRule="auto"/>
              <w:rPr>
                <w:rFonts w:ascii="Times New Roman" w:eastAsia="Times New Roman" w:hAnsi="Times New Roman" w:cs="Times New Roman"/>
                <w:sz w:val="20"/>
                <w:szCs w:val="20"/>
              </w:rPr>
            </w:pPr>
            <w:r w:rsidRPr="00176BCA">
              <w:rPr>
                <w:rFonts w:ascii="Times New Roman" w:eastAsia="Times New Roman" w:hAnsi="Times New Roman" w:cs="Times New Roman"/>
                <w:sz w:val="20"/>
                <w:szCs w:val="20"/>
              </w:rPr>
              <w:t>Заявитель: ""Жамбыл облысы Шу ауданы әкімдігінің тұрғын үй-коммуналдық шаруашылығы, жолаушылар көлігі және автомобиль жолдары бөлімі"" коммуналдық мемлекеттік мекемесі</w:t>
            </w:r>
          </w:p>
          <w:p w:rsidR="00176BCA" w:rsidRDefault="00176BCA" w:rsidP="00176BCA">
            <w:pPr>
              <w:shd w:val="clear" w:color="auto" w:fill="FFFFFF"/>
              <w:spacing w:after="0" w:line="240" w:lineRule="auto"/>
              <w:rPr>
                <w:rFonts w:ascii="Times New Roman" w:eastAsia="Times New Roman" w:hAnsi="Times New Roman" w:cs="Times New Roman"/>
                <w:sz w:val="20"/>
                <w:szCs w:val="20"/>
              </w:rPr>
            </w:pPr>
          </w:p>
          <w:p w:rsidR="00176BCA" w:rsidRPr="00176BCA" w:rsidRDefault="00176BCA" w:rsidP="00176BCA">
            <w:pPr>
              <w:shd w:val="clear" w:color="auto" w:fill="FFFFFF"/>
              <w:spacing w:after="0" w:line="240" w:lineRule="auto"/>
              <w:rPr>
                <w:rFonts w:ascii="Times New Roman" w:eastAsia="Times New Roman" w:hAnsi="Times New Roman" w:cs="Times New Roman"/>
                <w:b/>
                <w:sz w:val="20"/>
                <w:szCs w:val="20"/>
              </w:rPr>
            </w:pPr>
            <w:r w:rsidRPr="00176BCA">
              <w:rPr>
                <w:rFonts w:ascii="Times New Roman" w:eastAsia="Times New Roman" w:hAnsi="Times New Roman" w:cs="Times New Roman"/>
                <w:b/>
                <w:sz w:val="20"/>
                <w:szCs w:val="20"/>
              </w:rPr>
              <w:t>Размещено на Информационной системе: 20.11.2025</w:t>
            </w:r>
          </w:p>
          <w:p w:rsidR="00176BCA" w:rsidRPr="00176BCA" w:rsidRDefault="00176BCA" w:rsidP="00176BCA">
            <w:pPr>
              <w:shd w:val="clear" w:color="auto" w:fill="FFFFFF"/>
              <w:spacing w:after="0" w:line="240" w:lineRule="auto"/>
              <w:rPr>
                <w:rFonts w:ascii="Times New Roman" w:eastAsia="Times New Roman" w:hAnsi="Times New Roman" w:cs="Times New Roman"/>
                <w:b/>
                <w:sz w:val="20"/>
                <w:szCs w:val="20"/>
              </w:rPr>
            </w:pPr>
          </w:p>
          <w:p w:rsidR="00176BCA" w:rsidRPr="00B6254B" w:rsidRDefault="00176BCA" w:rsidP="00176BCA">
            <w:pPr>
              <w:shd w:val="clear" w:color="auto" w:fill="FFFFFF"/>
              <w:spacing w:after="0" w:line="240" w:lineRule="auto"/>
              <w:rPr>
                <w:rFonts w:ascii="Times New Roman" w:eastAsia="Times New Roman" w:hAnsi="Times New Roman" w:cs="Times New Roman"/>
                <w:sz w:val="20"/>
                <w:szCs w:val="20"/>
              </w:rPr>
            </w:pPr>
            <w:r w:rsidRPr="00176BCA">
              <w:rPr>
                <w:rFonts w:ascii="Times New Roman" w:eastAsia="Times New Roman" w:hAnsi="Times New Roman" w:cs="Times New Roman"/>
                <w:b/>
                <w:sz w:val="20"/>
                <w:szCs w:val="20"/>
              </w:rPr>
              <w:t>Размещено на ИР: 20.11.2025</w:t>
            </w: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AE759B" w:rsidRPr="00B6254B" w:rsidRDefault="00AE759B" w:rsidP="008E6165">
            <w:pPr>
              <w:shd w:val="clear" w:color="auto" w:fill="FFFFFF"/>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FD7AA7" w:rsidRPr="00FD7AA7" w:rsidRDefault="00FD7AA7" w:rsidP="00FD7AA7">
            <w:pPr>
              <w:shd w:val="clear" w:color="auto" w:fill="FFFFFF"/>
              <w:spacing w:after="0" w:line="240" w:lineRule="auto"/>
              <w:rPr>
                <w:rFonts w:ascii="Times New Roman" w:eastAsia="Times New Roman" w:hAnsi="Times New Roman" w:cs="Times New Roman"/>
                <w:b/>
                <w:sz w:val="20"/>
                <w:szCs w:val="20"/>
              </w:rPr>
            </w:pPr>
            <w:r w:rsidRPr="00FD7AA7">
              <w:rPr>
                <w:rFonts w:ascii="Times New Roman" w:eastAsia="Times New Roman" w:hAnsi="Times New Roman" w:cs="Times New Roman"/>
                <w:b/>
                <w:sz w:val="20"/>
                <w:szCs w:val="20"/>
              </w:rPr>
              <w:t>17/11/2025 12:00</w:t>
            </w:r>
          </w:p>
          <w:p w:rsidR="00FD7AA7" w:rsidRDefault="00FD7AA7" w:rsidP="00FD7AA7">
            <w:pPr>
              <w:shd w:val="clear" w:color="auto" w:fill="FFFFFF"/>
              <w:spacing w:after="0" w:line="240" w:lineRule="auto"/>
              <w:rPr>
                <w:rFonts w:ascii="Times New Roman" w:eastAsia="Times New Roman" w:hAnsi="Times New Roman" w:cs="Times New Roman"/>
                <w:sz w:val="20"/>
                <w:szCs w:val="20"/>
              </w:rPr>
            </w:pPr>
          </w:p>
          <w:p w:rsidR="00FD7AA7" w:rsidRDefault="00FD7AA7" w:rsidP="00FD7AA7">
            <w:pPr>
              <w:shd w:val="clear" w:color="auto" w:fill="FFFFFF"/>
              <w:spacing w:after="0" w:line="240" w:lineRule="auto"/>
              <w:rPr>
                <w:rFonts w:ascii="Times New Roman" w:eastAsia="Times New Roman" w:hAnsi="Times New Roman" w:cs="Times New Roman"/>
                <w:sz w:val="20"/>
                <w:szCs w:val="20"/>
              </w:rPr>
            </w:pPr>
            <w:r w:rsidRPr="00FD7AA7">
              <w:rPr>
                <w:rFonts w:ascii="Times New Roman" w:eastAsia="Times New Roman" w:hAnsi="Times New Roman" w:cs="Times New Roman"/>
                <w:sz w:val="20"/>
                <w:szCs w:val="20"/>
              </w:rPr>
              <w:t>Материалы документов для получения экологического разрешения на воздействие на Полигон ТБО КГУ «Отдел жилищно-коммунального хозяйства, пассажирского транспорта, автомобильных дорог и жилищной инспекции акимата Шуского района (Проект нормативов эмиссий в окружающую среду, программа управления отходами, программа производственного экологического контроля, план мероприятий по охране окружающей среды).</w:t>
            </w:r>
          </w:p>
          <w:p w:rsidR="00FD7AA7" w:rsidRPr="00FD7AA7" w:rsidRDefault="00FD7AA7" w:rsidP="00FD7AA7">
            <w:pPr>
              <w:shd w:val="clear" w:color="auto" w:fill="FFFFFF"/>
              <w:spacing w:after="0" w:line="240" w:lineRule="auto"/>
              <w:rPr>
                <w:rFonts w:ascii="Times New Roman" w:eastAsia="Times New Roman" w:hAnsi="Times New Roman" w:cs="Times New Roman"/>
                <w:sz w:val="20"/>
                <w:szCs w:val="20"/>
              </w:rPr>
            </w:pPr>
          </w:p>
          <w:p w:rsidR="00AE759B" w:rsidRDefault="00FD7AA7" w:rsidP="00FD7AA7">
            <w:pPr>
              <w:shd w:val="clear" w:color="auto" w:fill="FFFFFF"/>
              <w:spacing w:after="0" w:line="240" w:lineRule="auto"/>
              <w:rPr>
                <w:rFonts w:ascii="Times New Roman" w:eastAsia="Times New Roman" w:hAnsi="Times New Roman" w:cs="Times New Roman"/>
                <w:sz w:val="20"/>
                <w:szCs w:val="20"/>
              </w:rPr>
            </w:pPr>
            <w:r w:rsidRPr="00FD7AA7">
              <w:rPr>
                <w:rFonts w:ascii="Times New Roman" w:eastAsia="Times New Roman" w:hAnsi="Times New Roman" w:cs="Times New Roman"/>
                <w:sz w:val="20"/>
                <w:szCs w:val="20"/>
              </w:rPr>
              <w:t>Заявитель: ""Жамбыл облысы Шу ауданы әкімдігінің тұрғын үй-коммуналдық шаруашылығы, жолаушылар көлігі және автомобиль жолдары бөлімі"" коммуналдық мемлекеттік мекемесі</w:t>
            </w:r>
          </w:p>
          <w:p w:rsidR="00FD7AA7" w:rsidRDefault="00FD7AA7" w:rsidP="00FD7AA7">
            <w:pPr>
              <w:shd w:val="clear" w:color="auto" w:fill="FFFFFF"/>
              <w:spacing w:after="0" w:line="240" w:lineRule="auto"/>
              <w:rPr>
                <w:rFonts w:ascii="Times New Roman" w:eastAsia="Times New Roman" w:hAnsi="Times New Roman" w:cs="Times New Roman"/>
                <w:sz w:val="20"/>
                <w:szCs w:val="20"/>
              </w:rPr>
            </w:pPr>
          </w:p>
          <w:p w:rsidR="00FD7AA7" w:rsidRPr="00176BCA" w:rsidRDefault="00FD7AA7" w:rsidP="00FD7AA7">
            <w:pPr>
              <w:shd w:val="clear" w:color="auto" w:fill="FFFFFF"/>
              <w:spacing w:after="0" w:line="240" w:lineRule="auto"/>
              <w:rPr>
                <w:rFonts w:ascii="Times New Roman" w:eastAsia="Times New Roman" w:hAnsi="Times New Roman" w:cs="Times New Roman"/>
                <w:b/>
                <w:sz w:val="20"/>
                <w:szCs w:val="20"/>
              </w:rPr>
            </w:pPr>
            <w:r w:rsidRPr="00176BCA">
              <w:rPr>
                <w:rFonts w:ascii="Times New Roman" w:eastAsia="Times New Roman" w:hAnsi="Times New Roman" w:cs="Times New Roman"/>
                <w:b/>
                <w:sz w:val="20"/>
                <w:szCs w:val="20"/>
              </w:rPr>
              <w:t>Размещено на Информационной системе: 20.11.2025</w:t>
            </w:r>
          </w:p>
          <w:p w:rsidR="00FD7AA7" w:rsidRPr="00176BCA" w:rsidRDefault="00FD7AA7" w:rsidP="00FD7AA7">
            <w:pPr>
              <w:shd w:val="clear" w:color="auto" w:fill="FFFFFF"/>
              <w:spacing w:after="0" w:line="240" w:lineRule="auto"/>
              <w:rPr>
                <w:rFonts w:ascii="Times New Roman" w:eastAsia="Times New Roman" w:hAnsi="Times New Roman" w:cs="Times New Roman"/>
                <w:b/>
                <w:sz w:val="20"/>
                <w:szCs w:val="20"/>
              </w:rPr>
            </w:pPr>
          </w:p>
          <w:p w:rsidR="00FD7AA7" w:rsidRPr="00B6254B" w:rsidRDefault="00FD7AA7" w:rsidP="00FD7AA7">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21</w:t>
            </w:r>
            <w:r w:rsidRPr="00176BCA">
              <w:rPr>
                <w:rFonts w:ascii="Times New Roman" w:eastAsia="Times New Roman" w:hAnsi="Times New Roman" w:cs="Times New Roman"/>
                <w:b/>
                <w:sz w:val="20"/>
                <w:szCs w:val="20"/>
              </w:rPr>
              <w:t>.11.2025</w:t>
            </w: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AE759B" w:rsidRPr="00B6254B" w:rsidRDefault="00AE759B" w:rsidP="008E6165">
            <w:pPr>
              <w:shd w:val="clear" w:color="auto" w:fill="FFFFFF"/>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FD7AA7" w:rsidRPr="00FD7AA7" w:rsidRDefault="00FD7AA7" w:rsidP="00FD7AA7">
            <w:pPr>
              <w:shd w:val="clear" w:color="auto" w:fill="FFFFFF"/>
              <w:spacing w:after="0" w:line="240" w:lineRule="auto"/>
              <w:rPr>
                <w:rFonts w:ascii="Times New Roman" w:eastAsia="Times New Roman" w:hAnsi="Times New Roman" w:cs="Times New Roman"/>
                <w:b/>
                <w:sz w:val="20"/>
                <w:szCs w:val="20"/>
              </w:rPr>
            </w:pPr>
            <w:r w:rsidRPr="00FD7AA7">
              <w:rPr>
                <w:rFonts w:ascii="Times New Roman" w:eastAsia="Times New Roman" w:hAnsi="Times New Roman" w:cs="Times New Roman"/>
                <w:b/>
                <w:sz w:val="20"/>
                <w:szCs w:val="20"/>
              </w:rPr>
              <w:t>17/11/2025 10:00</w:t>
            </w:r>
          </w:p>
          <w:p w:rsidR="00FD7AA7" w:rsidRDefault="00FD7AA7" w:rsidP="00FD7AA7">
            <w:pPr>
              <w:shd w:val="clear" w:color="auto" w:fill="FFFFFF"/>
              <w:spacing w:after="0" w:line="240" w:lineRule="auto"/>
              <w:rPr>
                <w:rFonts w:ascii="Times New Roman" w:eastAsia="Times New Roman" w:hAnsi="Times New Roman" w:cs="Times New Roman"/>
                <w:sz w:val="20"/>
                <w:szCs w:val="20"/>
              </w:rPr>
            </w:pPr>
          </w:p>
          <w:p w:rsidR="00FD7AA7" w:rsidRPr="00FD7AA7" w:rsidRDefault="00FD7AA7" w:rsidP="00FD7AA7">
            <w:pPr>
              <w:shd w:val="clear" w:color="auto" w:fill="FFFFFF"/>
              <w:spacing w:after="0" w:line="240" w:lineRule="auto"/>
              <w:rPr>
                <w:rFonts w:ascii="Times New Roman" w:eastAsia="Times New Roman" w:hAnsi="Times New Roman" w:cs="Times New Roman"/>
                <w:sz w:val="20"/>
                <w:szCs w:val="20"/>
              </w:rPr>
            </w:pPr>
            <w:r w:rsidRPr="00FD7AA7">
              <w:rPr>
                <w:rFonts w:ascii="Times New Roman" w:eastAsia="Times New Roman" w:hAnsi="Times New Roman" w:cs="Times New Roman"/>
                <w:sz w:val="20"/>
                <w:szCs w:val="20"/>
              </w:rPr>
              <w:t>Материалы документов для получения экологического разрешения на воздействие на Полигон ТБО КГУ «Отдел жилищно-коммунального хозяйства, пассажирского транспорта, автомобильных дорог и жилищной инспекции акимата Шуского района (Проект нормативов эмиссий в окружающую среду, программа управления отходами, программа производственного экологического контроля, план мероприятий по охране окружающей среды).</w:t>
            </w:r>
          </w:p>
          <w:p w:rsidR="00AE759B" w:rsidRDefault="00FD7AA7" w:rsidP="00FD7AA7">
            <w:pPr>
              <w:shd w:val="clear" w:color="auto" w:fill="FFFFFF"/>
              <w:spacing w:after="0" w:line="240" w:lineRule="auto"/>
              <w:rPr>
                <w:rFonts w:ascii="Times New Roman" w:eastAsia="Times New Roman" w:hAnsi="Times New Roman" w:cs="Times New Roman"/>
                <w:sz w:val="20"/>
                <w:szCs w:val="20"/>
              </w:rPr>
            </w:pPr>
            <w:r w:rsidRPr="00FD7AA7">
              <w:rPr>
                <w:rFonts w:ascii="Times New Roman" w:eastAsia="Times New Roman" w:hAnsi="Times New Roman" w:cs="Times New Roman"/>
                <w:sz w:val="20"/>
                <w:szCs w:val="20"/>
              </w:rPr>
              <w:t xml:space="preserve">Заявитель: ""Жамбыл облысы Шу ауданы әкімдігінің тұрғын үй-коммуналдық </w:t>
            </w:r>
            <w:r w:rsidRPr="00FD7AA7">
              <w:rPr>
                <w:rFonts w:ascii="Times New Roman" w:eastAsia="Times New Roman" w:hAnsi="Times New Roman" w:cs="Times New Roman"/>
                <w:sz w:val="20"/>
                <w:szCs w:val="20"/>
              </w:rPr>
              <w:lastRenderedPageBreak/>
              <w:t>шаруашылығы, жолаушылар көлігі және автомобиль жолдары бөлімі"" коммуналдық мемлекеттік мекемесі</w:t>
            </w:r>
          </w:p>
          <w:p w:rsidR="00FD7AA7" w:rsidRDefault="00FD7AA7" w:rsidP="00FD7AA7">
            <w:pPr>
              <w:shd w:val="clear" w:color="auto" w:fill="FFFFFF"/>
              <w:spacing w:after="0" w:line="240" w:lineRule="auto"/>
              <w:rPr>
                <w:rFonts w:ascii="Times New Roman" w:eastAsia="Times New Roman" w:hAnsi="Times New Roman" w:cs="Times New Roman"/>
                <w:sz w:val="20"/>
                <w:szCs w:val="20"/>
              </w:rPr>
            </w:pPr>
          </w:p>
          <w:p w:rsidR="00FD7AA7" w:rsidRPr="00FD7AA7" w:rsidRDefault="00FD7AA7" w:rsidP="00FD7AA7">
            <w:pPr>
              <w:shd w:val="clear" w:color="auto" w:fill="FFFFFF"/>
              <w:spacing w:after="0" w:line="240" w:lineRule="auto"/>
              <w:rPr>
                <w:rFonts w:ascii="Times New Roman" w:eastAsia="Times New Roman" w:hAnsi="Times New Roman" w:cs="Times New Roman"/>
                <w:b/>
                <w:sz w:val="20"/>
                <w:szCs w:val="20"/>
              </w:rPr>
            </w:pPr>
            <w:r w:rsidRPr="00FD7AA7">
              <w:rPr>
                <w:rFonts w:ascii="Times New Roman" w:eastAsia="Times New Roman" w:hAnsi="Times New Roman" w:cs="Times New Roman"/>
                <w:b/>
                <w:sz w:val="20"/>
                <w:szCs w:val="20"/>
              </w:rPr>
              <w:t>Размещено на Информационной системе: 20.11.2025</w:t>
            </w:r>
          </w:p>
          <w:p w:rsidR="00FD7AA7" w:rsidRPr="00FD7AA7" w:rsidRDefault="00FD7AA7" w:rsidP="00FD7AA7">
            <w:pPr>
              <w:shd w:val="clear" w:color="auto" w:fill="FFFFFF"/>
              <w:spacing w:after="0" w:line="240" w:lineRule="auto"/>
              <w:rPr>
                <w:rFonts w:ascii="Times New Roman" w:eastAsia="Times New Roman" w:hAnsi="Times New Roman" w:cs="Times New Roman"/>
                <w:b/>
                <w:sz w:val="20"/>
                <w:szCs w:val="20"/>
              </w:rPr>
            </w:pPr>
          </w:p>
          <w:p w:rsidR="00FD7AA7" w:rsidRPr="00B6254B" w:rsidRDefault="00CC5B33" w:rsidP="00FD7AA7">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20</w:t>
            </w:r>
            <w:r w:rsidR="00FD7AA7" w:rsidRPr="00FD7AA7">
              <w:rPr>
                <w:rFonts w:ascii="Times New Roman" w:eastAsia="Times New Roman" w:hAnsi="Times New Roman" w:cs="Times New Roman"/>
                <w:b/>
                <w:sz w:val="20"/>
                <w:szCs w:val="20"/>
              </w:rPr>
              <w:t>.11.2025</w:t>
            </w: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1A1995" w:rsidRPr="003F2931" w:rsidRDefault="001A1995" w:rsidP="003F2931">
            <w:pPr>
              <w:shd w:val="clear" w:color="auto" w:fill="FFFFFF"/>
              <w:spacing w:after="0" w:line="240" w:lineRule="auto"/>
              <w:rPr>
                <w:rFonts w:ascii="Times New Roman" w:eastAsia="Times New Roman" w:hAnsi="Times New Roman" w:cs="Times New Roman"/>
                <w:b/>
                <w:sz w:val="20"/>
                <w:szCs w:val="20"/>
              </w:rPr>
            </w:pPr>
            <w:r w:rsidRPr="003F2931">
              <w:rPr>
                <w:rFonts w:ascii="Times New Roman" w:eastAsia="Times New Roman" w:hAnsi="Times New Roman" w:cs="Times New Roman"/>
                <w:b/>
                <w:sz w:val="20"/>
                <w:szCs w:val="20"/>
              </w:rPr>
              <w:t>26/12/2025 10:00</w:t>
            </w:r>
          </w:p>
          <w:p w:rsidR="001A1995" w:rsidRPr="001A1995" w:rsidRDefault="001A1995" w:rsidP="003F2931">
            <w:pPr>
              <w:shd w:val="clear" w:color="auto" w:fill="FFFFFF"/>
              <w:spacing w:after="0" w:line="240" w:lineRule="auto"/>
              <w:rPr>
                <w:rFonts w:ascii="Times New Roman" w:eastAsia="Times New Roman" w:hAnsi="Times New Roman" w:cs="Times New Roman"/>
                <w:sz w:val="20"/>
                <w:szCs w:val="20"/>
              </w:rPr>
            </w:pPr>
          </w:p>
          <w:p w:rsidR="001A1995" w:rsidRDefault="001A1995" w:rsidP="003F2931">
            <w:pPr>
              <w:shd w:val="clear" w:color="auto" w:fill="FFFFFF"/>
              <w:spacing w:after="0" w:line="240" w:lineRule="auto"/>
              <w:rPr>
                <w:rFonts w:ascii="Times New Roman" w:eastAsia="Times New Roman" w:hAnsi="Times New Roman" w:cs="Times New Roman"/>
                <w:sz w:val="20"/>
                <w:szCs w:val="20"/>
              </w:rPr>
            </w:pPr>
            <w:r w:rsidRPr="001A1995">
              <w:rPr>
                <w:rFonts w:ascii="Times New Roman" w:eastAsia="Times New Roman" w:hAnsi="Times New Roman" w:cs="Times New Roman"/>
                <w:sz w:val="20"/>
                <w:szCs w:val="20"/>
              </w:rPr>
              <w:t>Отчет о возможных воздействиях план разведки твёрдых полезных ископаемых на участке SBA_001 в Жамбылской области по лицензии на разведку №3203-EL от 11 марта 2025 года на 2026-2030гг.</w:t>
            </w:r>
          </w:p>
          <w:p w:rsidR="001A1995" w:rsidRPr="001A1995" w:rsidRDefault="001A1995" w:rsidP="003F2931">
            <w:pPr>
              <w:shd w:val="clear" w:color="auto" w:fill="FFFFFF"/>
              <w:spacing w:after="0" w:line="240" w:lineRule="auto"/>
              <w:rPr>
                <w:rFonts w:ascii="Times New Roman" w:eastAsia="Times New Roman" w:hAnsi="Times New Roman" w:cs="Times New Roman"/>
                <w:sz w:val="20"/>
                <w:szCs w:val="20"/>
              </w:rPr>
            </w:pPr>
          </w:p>
          <w:p w:rsidR="00AE759B" w:rsidRDefault="001A1995" w:rsidP="003F2931">
            <w:pPr>
              <w:shd w:val="clear" w:color="auto" w:fill="FFFFFF"/>
              <w:spacing w:after="0" w:line="240" w:lineRule="auto"/>
              <w:rPr>
                <w:rFonts w:ascii="Times New Roman" w:eastAsia="Times New Roman" w:hAnsi="Times New Roman" w:cs="Times New Roman"/>
                <w:sz w:val="20"/>
                <w:szCs w:val="20"/>
              </w:rPr>
            </w:pPr>
            <w:r w:rsidRPr="001A1995">
              <w:rPr>
                <w:rFonts w:ascii="Times New Roman" w:eastAsia="Times New Roman" w:hAnsi="Times New Roman" w:cs="Times New Roman"/>
                <w:sz w:val="20"/>
                <w:szCs w:val="20"/>
              </w:rPr>
              <w:t>Заявитель: ""Асена Ресорсез"" жауапкершілігі шектеулі серіктестігі</w:t>
            </w:r>
          </w:p>
          <w:p w:rsidR="001A1995" w:rsidRDefault="001A1995" w:rsidP="003F2931">
            <w:pPr>
              <w:shd w:val="clear" w:color="auto" w:fill="FFFFFF"/>
              <w:spacing w:after="0" w:line="240" w:lineRule="auto"/>
              <w:rPr>
                <w:rFonts w:ascii="Times New Roman" w:eastAsia="Times New Roman" w:hAnsi="Times New Roman" w:cs="Times New Roman"/>
                <w:sz w:val="20"/>
                <w:szCs w:val="20"/>
              </w:rPr>
            </w:pPr>
          </w:p>
          <w:p w:rsidR="001A1995" w:rsidRPr="00FD7AA7" w:rsidRDefault="001A1995" w:rsidP="003F2931">
            <w:pPr>
              <w:shd w:val="clear" w:color="auto" w:fill="FFFFFF"/>
              <w:spacing w:after="0" w:line="240" w:lineRule="auto"/>
              <w:rPr>
                <w:rFonts w:ascii="Times New Roman" w:eastAsia="Times New Roman" w:hAnsi="Times New Roman" w:cs="Times New Roman"/>
                <w:b/>
                <w:sz w:val="20"/>
                <w:szCs w:val="20"/>
              </w:rPr>
            </w:pPr>
            <w:r w:rsidRPr="00FD7AA7">
              <w:rPr>
                <w:rFonts w:ascii="Times New Roman" w:eastAsia="Times New Roman" w:hAnsi="Times New Roman" w:cs="Times New Roman"/>
                <w:b/>
                <w:sz w:val="20"/>
                <w:szCs w:val="20"/>
              </w:rPr>
              <w:t>Размещено на Информаци</w:t>
            </w:r>
            <w:r w:rsidR="003F2931">
              <w:rPr>
                <w:rFonts w:ascii="Times New Roman" w:eastAsia="Times New Roman" w:hAnsi="Times New Roman" w:cs="Times New Roman"/>
                <w:b/>
                <w:sz w:val="20"/>
                <w:szCs w:val="20"/>
              </w:rPr>
              <w:t>онной системе: 17</w:t>
            </w:r>
            <w:r w:rsidRPr="00FD7AA7">
              <w:rPr>
                <w:rFonts w:ascii="Times New Roman" w:eastAsia="Times New Roman" w:hAnsi="Times New Roman" w:cs="Times New Roman"/>
                <w:b/>
                <w:sz w:val="20"/>
                <w:szCs w:val="20"/>
              </w:rPr>
              <w:t>.11.2025</w:t>
            </w:r>
          </w:p>
          <w:p w:rsidR="001A1995" w:rsidRPr="00FD7AA7" w:rsidRDefault="001A1995" w:rsidP="003F2931">
            <w:pPr>
              <w:shd w:val="clear" w:color="auto" w:fill="FFFFFF"/>
              <w:spacing w:after="0" w:line="240" w:lineRule="auto"/>
              <w:rPr>
                <w:rFonts w:ascii="Times New Roman" w:eastAsia="Times New Roman" w:hAnsi="Times New Roman" w:cs="Times New Roman"/>
                <w:b/>
                <w:sz w:val="20"/>
                <w:szCs w:val="20"/>
              </w:rPr>
            </w:pPr>
          </w:p>
          <w:p w:rsidR="001A1995" w:rsidRPr="00B6254B" w:rsidRDefault="003F2931" w:rsidP="003F2931">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w:t>
            </w:r>
          </w:p>
        </w:tc>
        <w:tc>
          <w:tcPr>
            <w:tcW w:w="1408" w:type="dxa"/>
            <w:shd w:val="clear" w:color="auto" w:fill="auto"/>
          </w:tcPr>
          <w:p w:rsidR="00AE759B" w:rsidRPr="00B6254B" w:rsidRDefault="003F2931" w:rsidP="008E6165">
            <w:pPr>
              <w:spacing w:after="0" w:line="240" w:lineRule="auto"/>
              <w:jc w:val="center"/>
              <w:rPr>
                <w:rFonts w:ascii="Times New Roman" w:eastAsia="Times New Roman" w:hAnsi="Times New Roman" w:cs="Times New Roman"/>
                <w:bCs/>
                <w:sz w:val="20"/>
                <w:szCs w:val="20"/>
                <w:lang w:eastAsia="ru-RU"/>
              </w:rPr>
            </w:pPr>
            <w:r w:rsidRPr="00C75006">
              <w:rPr>
                <w:rFonts w:ascii="Times New Roman" w:eastAsia="Times New Roman" w:hAnsi="Times New Roman" w:cs="Times New Roman"/>
                <w:color w:val="FF0000"/>
                <w:sz w:val="20"/>
                <w:szCs w:val="20"/>
                <w:lang w:eastAsia="ru-RU"/>
              </w:rPr>
              <w:t>Отсутсвует обь</w:t>
            </w:r>
            <w:r>
              <w:rPr>
                <w:rFonts w:ascii="Times New Roman" w:eastAsia="Times New Roman" w:hAnsi="Times New Roman" w:cs="Times New Roman"/>
                <w:color w:val="FF0000"/>
                <w:sz w:val="20"/>
                <w:szCs w:val="20"/>
                <w:lang w:eastAsia="ru-RU"/>
              </w:rPr>
              <w:t>явления на сайте МИО Скрин от 15</w:t>
            </w:r>
            <w:r w:rsidRPr="00C75006">
              <w:rPr>
                <w:rFonts w:ascii="Times New Roman" w:eastAsia="Times New Roman" w:hAnsi="Times New Roman" w:cs="Times New Roman"/>
                <w:color w:val="FF0000"/>
                <w:sz w:val="20"/>
                <w:szCs w:val="20"/>
                <w:lang w:eastAsia="ru-RU"/>
              </w:rPr>
              <w:t>.12.2025</w:t>
            </w:r>
          </w:p>
        </w:tc>
        <w:tc>
          <w:tcPr>
            <w:tcW w:w="2703" w:type="dxa"/>
            <w:shd w:val="clear" w:color="auto" w:fill="auto"/>
          </w:tcPr>
          <w:p w:rsidR="00AE759B" w:rsidRPr="00B6254B" w:rsidRDefault="00AE759B" w:rsidP="008E6165">
            <w:pPr>
              <w:shd w:val="clear" w:color="auto" w:fill="FFFFFF"/>
              <w:spacing w:after="0" w:line="240" w:lineRule="auto"/>
              <w:jc w:val="both"/>
              <w:rPr>
                <w:rFonts w:ascii="Times New Roman" w:eastAsia="Times New Roman" w:hAnsi="Times New Roman" w:cs="Times New Roman"/>
                <w:sz w:val="20"/>
                <w:szCs w:val="20"/>
              </w:rPr>
            </w:pP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AE759B" w:rsidRPr="00B6254B" w:rsidRDefault="00AE759B" w:rsidP="008E6165">
            <w:pPr>
              <w:shd w:val="clear" w:color="auto" w:fill="FFFFFF"/>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C3482E" w:rsidRPr="00C3482E" w:rsidRDefault="00C3482E" w:rsidP="00C3482E">
            <w:pPr>
              <w:shd w:val="clear" w:color="auto" w:fill="FFFFFF"/>
              <w:spacing w:after="0" w:line="240" w:lineRule="auto"/>
              <w:rPr>
                <w:rFonts w:ascii="Times New Roman" w:eastAsia="Times New Roman" w:hAnsi="Times New Roman" w:cs="Times New Roman"/>
                <w:b/>
                <w:sz w:val="20"/>
                <w:szCs w:val="20"/>
              </w:rPr>
            </w:pPr>
            <w:r w:rsidRPr="00C3482E">
              <w:rPr>
                <w:rFonts w:ascii="Times New Roman" w:eastAsia="Times New Roman" w:hAnsi="Times New Roman" w:cs="Times New Roman"/>
                <w:b/>
                <w:sz w:val="20"/>
                <w:szCs w:val="20"/>
              </w:rPr>
              <w:t>18/11/2025 17:00</w:t>
            </w:r>
          </w:p>
          <w:p w:rsidR="00C3482E" w:rsidRDefault="00C3482E" w:rsidP="00C3482E">
            <w:pPr>
              <w:shd w:val="clear" w:color="auto" w:fill="FFFFFF"/>
              <w:spacing w:after="0" w:line="240" w:lineRule="auto"/>
              <w:rPr>
                <w:rFonts w:ascii="Times New Roman" w:eastAsia="Times New Roman" w:hAnsi="Times New Roman" w:cs="Times New Roman"/>
                <w:sz w:val="20"/>
                <w:szCs w:val="20"/>
              </w:rPr>
            </w:pPr>
          </w:p>
          <w:p w:rsidR="00C3482E" w:rsidRDefault="00C3482E" w:rsidP="00C3482E">
            <w:pPr>
              <w:shd w:val="clear" w:color="auto" w:fill="FFFFFF"/>
              <w:spacing w:after="0" w:line="240" w:lineRule="auto"/>
              <w:rPr>
                <w:rFonts w:ascii="Times New Roman" w:eastAsia="Times New Roman" w:hAnsi="Times New Roman" w:cs="Times New Roman"/>
                <w:sz w:val="20"/>
                <w:szCs w:val="20"/>
              </w:rPr>
            </w:pPr>
            <w:r w:rsidRPr="00C3482E">
              <w:rPr>
                <w:rFonts w:ascii="Times New Roman" w:eastAsia="Times New Roman" w:hAnsi="Times New Roman" w:cs="Times New Roman"/>
                <w:sz w:val="20"/>
                <w:szCs w:val="20"/>
              </w:rPr>
              <w:t>Материалы документов для получения экологического разрешения на воздействие на Полигон ТБО КГУ «Отдел жилищно-коммунального хозяйства, пассажирского транспорта, автомобильных дорог и жилищной инспекции акимата Шуского района (Проект нормативов эмиссий в окружающую среду, программа управления отходами, программа производственного экологического контроля, план мероприятий по охране окружающей среды).</w:t>
            </w:r>
          </w:p>
          <w:p w:rsidR="00C3482E" w:rsidRPr="00C3482E" w:rsidRDefault="00C3482E" w:rsidP="00C3482E">
            <w:pPr>
              <w:shd w:val="clear" w:color="auto" w:fill="FFFFFF"/>
              <w:spacing w:after="0" w:line="240" w:lineRule="auto"/>
              <w:rPr>
                <w:rFonts w:ascii="Times New Roman" w:eastAsia="Times New Roman" w:hAnsi="Times New Roman" w:cs="Times New Roman"/>
                <w:sz w:val="20"/>
                <w:szCs w:val="20"/>
              </w:rPr>
            </w:pPr>
          </w:p>
          <w:p w:rsidR="00AE759B" w:rsidRDefault="00C3482E" w:rsidP="00C3482E">
            <w:pPr>
              <w:shd w:val="clear" w:color="auto" w:fill="FFFFFF"/>
              <w:spacing w:after="0" w:line="240" w:lineRule="auto"/>
              <w:rPr>
                <w:rFonts w:ascii="Times New Roman" w:eastAsia="Times New Roman" w:hAnsi="Times New Roman" w:cs="Times New Roman"/>
                <w:sz w:val="20"/>
                <w:szCs w:val="20"/>
              </w:rPr>
            </w:pPr>
            <w:r w:rsidRPr="00C3482E">
              <w:rPr>
                <w:rFonts w:ascii="Times New Roman" w:eastAsia="Times New Roman" w:hAnsi="Times New Roman" w:cs="Times New Roman"/>
                <w:sz w:val="20"/>
                <w:szCs w:val="20"/>
              </w:rPr>
              <w:t xml:space="preserve">Заявитель: ""Жамбыл облысы Шу ауданы әкімдігінің тұрғын үй-коммуналдық шаруашылығы, жолаушылар көлігі және автомобиль жолдары бөлімі"" </w:t>
            </w:r>
            <w:r w:rsidRPr="00C3482E">
              <w:rPr>
                <w:rFonts w:ascii="Times New Roman" w:eastAsia="Times New Roman" w:hAnsi="Times New Roman" w:cs="Times New Roman"/>
                <w:sz w:val="20"/>
                <w:szCs w:val="20"/>
              </w:rPr>
              <w:lastRenderedPageBreak/>
              <w:t>коммуналдық мемлекеттік мекемесі</w:t>
            </w:r>
          </w:p>
          <w:p w:rsidR="00C3482E" w:rsidRDefault="00C3482E" w:rsidP="00C3482E">
            <w:pPr>
              <w:shd w:val="clear" w:color="auto" w:fill="FFFFFF"/>
              <w:spacing w:after="0" w:line="240" w:lineRule="auto"/>
              <w:rPr>
                <w:rFonts w:ascii="Times New Roman" w:eastAsia="Times New Roman" w:hAnsi="Times New Roman" w:cs="Times New Roman"/>
                <w:sz w:val="20"/>
                <w:szCs w:val="20"/>
              </w:rPr>
            </w:pPr>
          </w:p>
          <w:p w:rsidR="00C3482E" w:rsidRPr="00FD7AA7" w:rsidRDefault="00C3482E" w:rsidP="00C3482E">
            <w:pPr>
              <w:shd w:val="clear" w:color="auto" w:fill="FFFFFF"/>
              <w:spacing w:after="0" w:line="240" w:lineRule="auto"/>
              <w:rPr>
                <w:rFonts w:ascii="Times New Roman" w:eastAsia="Times New Roman" w:hAnsi="Times New Roman" w:cs="Times New Roman"/>
                <w:b/>
                <w:sz w:val="20"/>
                <w:szCs w:val="20"/>
              </w:rPr>
            </w:pPr>
            <w:r w:rsidRPr="00FD7AA7">
              <w:rPr>
                <w:rFonts w:ascii="Times New Roman" w:eastAsia="Times New Roman" w:hAnsi="Times New Roman" w:cs="Times New Roman"/>
                <w:b/>
                <w:sz w:val="20"/>
                <w:szCs w:val="20"/>
              </w:rPr>
              <w:t>Размещено на Информаци</w:t>
            </w:r>
            <w:r>
              <w:rPr>
                <w:rFonts w:ascii="Times New Roman" w:eastAsia="Times New Roman" w:hAnsi="Times New Roman" w:cs="Times New Roman"/>
                <w:b/>
                <w:sz w:val="20"/>
                <w:szCs w:val="20"/>
              </w:rPr>
              <w:t>онной системе: 20</w:t>
            </w:r>
            <w:r w:rsidRPr="00FD7AA7">
              <w:rPr>
                <w:rFonts w:ascii="Times New Roman" w:eastAsia="Times New Roman" w:hAnsi="Times New Roman" w:cs="Times New Roman"/>
                <w:b/>
                <w:sz w:val="20"/>
                <w:szCs w:val="20"/>
              </w:rPr>
              <w:t>.11.2025</w:t>
            </w:r>
          </w:p>
          <w:p w:rsidR="00C3482E" w:rsidRPr="00FD7AA7" w:rsidRDefault="00C3482E" w:rsidP="00C3482E">
            <w:pPr>
              <w:shd w:val="clear" w:color="auto" w:fill="FFFFFF"/>
              <w:spacing w:after="0" w:line="240" w:lineRule="auto"/>
              <w:rPr>
                <w:rFonts w:ascii="Times New Roman" w:eastAsia="Times New Roman" w:hAnsi="Times New Roman" w:cs="Times New Roman"/>
                <w:b/>
                <w:sz w:val="20"/>
                <w:szCs w:val="20"/>
              </w:rPr>
            </w:pPr>
          </w:p>
          <w:p w:rsidR="00C3482E" w:rsidRPr="00B6254B" w:rsidRDefault="00C3482E" w:rsidP="00C3482E">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20</w:t>
            </w:r>
            <w:r w:rsidRPr="00FD7AA7">
              <w:rPr>
                <w:rFonts w:ascii="Times New Roman" w:eastAsia="Times New Roman" w:hAnsi="Times New Roman" w:cs="Times New Roman"/>
                <w:b/>
                <w:sz w:val="20"/>
                <w:szCs w:val="20"/>
              </w:rPr>
              <w:t>.11.2025</w:t>
            </w: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AE759B" w:rsidRPr="00B6254B" w:rsidRDefault="00AE759B" w:rsidP="008E6165">
            <w:pPr>
              <w:shd w:val="clear" w:color="auto" w:fill="FFFFFF"/>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C3482E" w:rsidRPr="00C3482E" w:rsidRDefault="00C3482E" w:rsidP="00C3482E">
            <w:pPr>
              <w:shd w:val="clear" w:color="auto" w:fill="FFFFFF"/>
              <w:spacing w:after="0" w:line="240" w:lineRule="auto"/>
              <w:rPr>
                <w:rFonts w:ascii="Times New Roman" w:eastAsia="Times New Roman" w:hAnsi="Times New Roman" w:cs="Times New Roman"/>
                <w:b/>
                <w:sz w:val="20"/>
                <w:szCs w:val="20"/>
              </w:rPr>
            </w:pPr>
            <w:r w:rsidRPr="00C3482E">
              <w:rPr>
                <w:rFonts w:ascii="Times New Roman" w:eastAsia="Times New Roman" w:hAnsi="Times New Roman" w:cs="Times New Roman"/>
                <w:b/>
                <w:sz w:val="20"/>
                <w:szCs w:val="20"/>
              </w:rPr>
              <w:t>18/11/2025 15:00</w:t>
            </w:r>
          </w:p>
          <w:p w:rsidR="00C3482E" w:rsidRPr="00C3482E" w:rsidRDefault="00C3482E" w:rsidP="00C3482E">
            <w:pPr>
              <w:shd w:val="clear" w:color="auto" w:fill="FFFFFF"/>
              <w:spacing w:after="0" w:line="240" w:lineRule="auto"/>
              <w:rPr>
                <w:rFonts w:ascii="Times New Roman" w:eastAsia="Times New Roman" w:hAnsi="Times New Roman" w:cs="Times New Roman"/>
                <w:sz w:val="20"/>
                <w:szCs w:val="20"/>
              </w:rPr>
            </w:pPr>
          </w:p>
          <w:p w:rsidR="00C3482E" w:rsidRDefault="00C3482E" w:rsidP="00C3482E">
            <w:pPr>
              <w:shd w:val="clear" w:color="auto" w:fill="FFFFFF"/>
              <w:spacing w:after="0" w:line="240" w:lineRule="auto"/>
              <w:rPr>
                <w:rFonts w:ascii="Times New Roman" w:eastAsia="Times New Roman" w:hAnsi="Times New Roman" w:cs="Times New Roman"/>
                <w:sz w:val="20"/>
                <w:szCs w:val="20"/>
              </w:rPr>
            </w:pPr>
            <w:r w:rsidRPr="00C3482E">
              <w:rPr>
                <w:rFonts w:ascii="Times New Roman" w:eastAsia="Times New Roman" w:hAnsi="Times New Roman" w:cs="Times New Roman"/>
                <w:sz w:val="20"/>
                <w:szCs w:val="20"/>
              </w:rPr>
              <w:t>Материалы документов для получения экологического разрешения на воздействие на Полигон ТБО КГУ «Отдел жилищно-коммунального хозяйства, пассажирского транспорта, автомобильных дорог и жилищной инспекции акимата Шуского района (Проект нормативов эмиссий в окружающую среду, программа управления отходами, программа производственного экологического контроля, план мероприятий по охране окружающей среды).</w:t>
            </w:r>
          </w:p>
          <w:p w:rsidR="00C3482E" w:rsidRPr="00C3482E" w:rsidRDefault="00C3482E" w:rsidP="00C3482E">
            <w:pPr>
              <w:shd w:val="clear" w:color="auto" w:fill="FFFFFF"/>
              <w:spacing w:after="0" w:line="240" w:lineRule="auto"/>
              <w:rPr>
                <w:rFonts w:ascii="Times New Roman" w:eastAsia="Times New Roman" w:hAnsi="Times New Roman" w:cs="Times New Roman"/>
                <w:sz w:val="20"/>
                <w:szCs w:val="20"/>
              </w:rPr>
            </w:pPr>
          </w:p>
          <w:p w:rsidR="00AE759B" w:rsidRDefault="00C3482E" w:rsidP="00C3482E">
            <w:pPr>
              <w:shd w:val="clear" w:color="auto" w:fill="FFFFFF"/>
              <w:spacing w:after="0" w:line="240" w:lineRule="auto"/>
              <w:rPr>
                <w:rFonts w:ascii="Times New Roman" w:eastAsia="Times New Roman" w:hAnsi="Times New Roman" w:cs="Times New Roman"/>
                <w:sz w:val="20"/>
                <w:szCs w:val="20"/>
              </w:rPr>
            </w:pPr>
            <w:r w:rsidRPr="00C3482E">
              <w:rPr>
                <w:rFonts w:ascii="Times New Roman" w:eastAsia="Times New Roman" w:hAnsi="Times New Roman" w:cs="Times New Roman"/>
                <w:sz w:val="20"/>
                <w:szCs w:val="20"/>
              </w:rPr>
              <w:t>Заявитель: ""Жамбыл облысы Шу ауданы әкімдігінің тұрғын үй-коммуналдық шаруашылығы, жолаушылар көлігі және автомобиль жолдары бөлімі"" коммуналдық мемлекеттік мекемесі</w:t>
            </w:r>
          </w:p>
          <w:p w:rsidR="00C3482E" w:rsidRDefault="00C3482E" w:rsidP="00C3482E">
            <w:pPr>
              <w:shd w:val="clear" w:color="auto" w:fill="FFFFFF"/>
              <w:spacing w:after="0" w:line="240" w:lineRule="auto"/>
              <w:rPr>
                <w:rFonts w:ascii="Times New Roman" w:eastAsia="Times New Roman" w:hAnsi="Times New Roman" w:cs="Times New Roman"/>
                <w:sz w:val="20"/>
                <w:szCs w:val="20"/>
              </w:rPr>
            </w:pPr>
          </w:p>
          <w:p w:rsidR="00C3482E" w:rsidRPr="00FD7AA7" w:rsidRDefault="00C3482E" w:rsidP="00C3482E">
            <w:pPr>
              <w:shd w:val="clear" w:color="auto" w:fill="FFFFFF"/>
              <w:spacing w:after="0" w:line="240" w:lineRule="auto"/>
              <w:rPr>
                <w:rFonts w:ascii="Times New Roman" w:eastAsia="Times New Roman" w:hAnsi="Times New Roman" w:cs="Times New Roman"/>
                <w:b/>
                <w:sz w:val="20"/>
                <w:szCs w:val="20"/>
              </w:rPr>
            </w:pPr>
            <w:r w:rsidRPr="00FD7AA7">
              <w:rPr>
                <w:rFonts w:ascii="Times New Roman" w:eastAsia="Times New Roman" w:hAnsi="Times New Roman" w:cs="Times New Roman"/>
                <w:b/>
                <w:sz w:val="20"/>
                <w:szCs w:val="20"/>
              </w:rPr>
              <w:t>Размещено на Информаци</w:t>
            </w:r>
            <w:r>
              <w:rPr>
                <w:rFonts w:ascii="Times New Roman" w:eastAsia="Times New Roman" w:hAnsi="Times New Roman" w:cs="Times New Roman"/>
                <w:b/>
                <w:sz w:val="20"/>
                <w:szCs w:val="20"/>
              </w:rPr>
              <w:t>онной системе: 20</w:t>
            </w:r>
            <w:r w:rsidRPr="00FD7AA7">
              <w:rPr>
                <w:rFonts w:ascii="Times New Roman" w:eastAsia="Times New Roman" w:hAnsi="Times New Roman" w:cs="Times New Roman"/>
                <w:b/>
                <w:sz w:val="20"/>
                <w:szCs w:val="20"/>
              </w:rPr>
              <w:t>.11.2025</w:t>
            </w:r>
          </w:p>
          <w:p w:rsidR="00C3482E" w:rsidRPr="00FD7AA7" w:rsidRDefault="00C3482E" w:rsidP="00C3482E">
            <w:pPr>
              <w:shd w:val="clear" w:color="auto" w:fill="FFFFFF"/>
              <w:spacing w:after="0" w:line="240" w:lineRule="auto"/>
              <w:rPr>
                <w:rFonts w:ascii="Times New Roman" w:eastAsia="Times New Roman" w:hAnsi="Times New Roman" w:cs="Times New Roman"/>
                <w:b/>
                <w:sz w:val="20"/>
                <w:szCs w:val="20"/>
              </w:rPr>
            </w:pPr>
          </w:p>
          <w:p w:rsidR="00C3482E" w:rsidRPr="00B6254B" w:rsidRDefault="00C3482E" w:rsidP="00C3482E">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20</w:t>
            </w:r>
            <w:r w:rsidRPr="00FD7AA7">
              <w:rPr>
                <w:rFonts w:ascii="Times New Roman" w:eastAsia="Times New Roman" w:hAnsi="Times New Roman" w:cs="Times New Roman"/>
                <w:b/>
                <w:sz w:val="20"/>
                <w:szCs w:val="20"/>
              </w:rPr>
              <w:t>.11.2025</w:t>
            </w: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AE759B" w:rsidRPr="00B6254B" w:rsidRDefault="00AE759B" w:rsidP="008E6165">
            <w:pPr>
              <w:shd w:val="clear" w:color="auto" w:fill="FFFFFF"/>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C3482E" w:rsidRPr="00C3482E" w:rsidRDefault="00C3482E" w:rsidP="00C3482E">
            <w:pPr>
              <w:shd w:val="clear" w:color="auto" w:fill="FFFFFF"/>
              <w:spacing w:after="0" w:line="240" w:lineRule="auto"/>
              <w:rPr>
                <w:rFonts w:ascii="Times New Roman" w:eastAsia="Times New Roman" w:hAnsi="Times New Roman" w:cs="Times New Roman"/>
                <w:b/>
                <w:sz w:val="20"/>
                <w:szCs w:val="20"/>
              </w:rPr>
            </w:pPr>
            <w:r w:rsidRPr="00C3482E">
              <w:rPr>
                <w:rFonts w:ascii="Times New Roman" w:eastAsia="Times New Roman" w:hAnsi="Times New Roman" w:cs="Times New Roman"/>
                <w:b/>
                <w:sz w:val="20"/>
                <w:szCs w:val="20"/>
              </w:rPr>
              <w:t>18/11/2025 10:00</w:t>
            </w:r>
          </w:p>
          <w:p w:rsidR="00C3482E" w:rsidRDefault="00C3482E" w:rsidP="00C3482E">
            <w:pPr>
              <w:shd w:val="clear" w:color="auto" w:fill="FFFFFF"/>
              <w:spacing w:after="0" w:line="240" w:lineRule="auto"/>
              <w:rPr>
                <w:rFonts w:ascii="Times New Roman" w:eastAsia="Times New Roman" w:hAnsi="Times New Roman" w:cs="Times New Roman"/>
                <w:sz w:val="20"/>
                <w:szCs w:val="20"/>
              </w:rPr>
            </w:pPr>
          </w:p>
          <w:p w:rsidR="00C3482E" w:rsidRDefault="00C3482E" w:rsidP="00C3482E">
            <w:pPr>
              <w:shd w:val="clear" w:color="auto" w:fill="FFFFFF"/>
              <w:spacing w:after="0" w:line="240" w:lineRule="auto"/>
              <w:rPr>
                <w:rFonts w:ascii="Times New Roman" w:eastAsia="Times New Roman" w:hAnsi="Times New Roman" w:cs="Times New Roman"/>
                <w:sz w:val="20"/>
                <w:szCs w:val="20"/>
              </w:rPr>
            </w:pPr>
            <w:r w:rsidRPr="00C3482E">
              <w:rPr>
                <w:rFonts w:ascii="Times New Roman" w:eastAsia="Times New Roman" w:hAnsi="Times New Roman" w:cs="Times New Roman"/>
                <w:sz w:val="20"/>
                <w:szCs w:val="20"/>
              </w:rPr>
              <w:t xml:space="preserve">Материалы документов для получения экологического разрешения на воздействие на Полигон ТБО КГУ «Отдел жилищно-коммунального хозяйства, пассажирского транспорта, автомобильных дорог и жилищной инспекции акимата Шуского района (Проект нормативов эмиссий в окружающую среду, программа управления отходами, </w:t>
            </w:r>
            <w:r w:rsidRPr="00C3482E">
              <w:rPr>
                <w:rFonts w:ascii="Times New Roman" w:eastAsia="Times New Roman" w:hAnsi="Times New Roman" w:cs="Times New Roman"/>
                <w:sz w:val="20"/>
                <w:szCs w:val="20"/>
              </w:rPr>
              <w:lastRenderedPageBreak/>
              <w:t>программа производственного экологического контроля, план мероприятий по охране окружающей среды).</w:t>
            </w:r>
          </w:p>
          <w:p w:rsidR="00C3482E" w:rsidRPr="00C3482E" w:rsidRDefault="00C3482E" w:rsidP="00C3482E">
            <w:pPr>
              <w:shd w:val="clear" w:color="auto" w:fill="FFFFFF"/>
              <w:spacing w:after="0" w:line="240" w:lineRule="auto"/>
              <w:rPr>
                <w:rFonts w:ascii="Times New Roman" w:eastAsia="Times New Roman" w:hAnsi="Times New Roman" w:cs="Times New Roman"/>
                <w:sz w:val="20"/>
                <w:szCs w:val="20"/>
              </w:rPr>
            </w:pPr>
          </w:p>
          <w:p w:rsidR="00AE759B" w:rsidRDefault="00C3482E" w:rsidP="00C3482E">
            <w:pPr>
              <w:shd w:val="clear" w:color="auto" w:fill="FFFFFF"/>
              <w:spacing w:after="0" w:line="240" w:lineRule="auto"/>
              <w:rPr>
                <w:rFonts w:ascii="Times New Roman" w:eastAsia="Times New Roman" w:hAnsi="Times New Roman" w:cs="Times New Roman"/>
                <w:sz w:val="20"/>
                <w:szCs w:val="20"/>
              </w:rPr>
            </w:pPr>
            <w:r w:rsidRPr="00C3482E">
              <w:rPr>
                <w:rFonts w:ascii="Times New Roman" w:eastAsia="Times New Roman" w:hAnsi="Times New Roman" w:cs="Times New Roman"/>
                <w:sz w:val="20"/>
                <w:szCs w:val="20"/>
              </w:rPr>
              <w:t>Заявитель: ""Жамбыл облысы Шу ауданы әкімдігінің тұрғын үй-коммуналдық шаруашылығы, жолаушылар көлігі және автомобиль жолдары бөлімі"" коммуналдық мемлекеттік мекемесі</w:t>
            </w:r>
          </w:p>
          <w:p w:rsidR="00C3482E" w:rsidRDefault="00C3482E" w:rsidP="00C3482E">
            <w:pPr>
              <w:shd w:val="clear" w:color="auto" w:fill="FFFFFF"/>
              <w:spacing w:after="0" w:line="240" w:lineRule="auto"/>
              <w:rPr>
                <w:rFonts w:ascii="Times New Roman" w:eastAsia="Times New Roman" w:hAnsi="Times New Roman" w:cs="Times New Roman"/>
                <w:sz w:val="20"/>
                <w:szCs w:val="20"/>
              </w:rPr>
            </w:pPr>
          </w:p>
          <w:p w:rsidR="00C3482E" w:rsidRPr="00FD7AA7" w:rsidRDefault="00C3482E" w:rsidP="00C3482E">
            <w:pPr>
              <w:shd w:val="clear" w:color="auto" w:fill="FFFFFF"/>
              <w:spacing w:after="0" w:line="240" w:lineRule="auto"/>
              <w:rPr>
                <w:rFonts w:ascii="Times New Roman" w:eastAsia="Times New Roman" w:hAnsi="Times New Roman" w:cs="Times New Roman"/>
                <w:b/>
                <w:sz w:val="20"/>
                <w:szCs w:val="20"/>
              </w:rPr>
            </w:pPr>
            <w:r w:rsidRPr="00FD7AA7">
              <w:rPr>
                <w:rFonts w:ascii="Times New Roman" w:eastAsia="Times New Roman" w:hAnsi="Times New Roman" w:cs="Times New Roman"/>
                <w:b/>
                <w:sz w:val="20"/>
                <w:szCs w:val="20"/>
              </w:rPr>
              <w:t>Размещено на Информаци</w:t>
            </w:r>
            <w:r>
              <w:rPr>
                <w:rFonts w:ascii="Times New Roman" w:eastAsia="Times New Roman" w:hAnsi="Times New Roman" w:cs="Times New Roman"/>
                <w:b/>
                <w:sz w:val="20"/>
                <w:szCs w:val="20"/>
              </w:rPr>
              <w:t>онной системе: 20</w:t>
            </w:r>
            <w:r w:rsidRPr="00FD7AA7">
              <w:rPr>
                <w:rFonts w:ascii="Times New Roman" w:eastAsia="Times New Roman" w:hAnsi="Times New Roman" w:cs="Times New Roman"/>
                <w:b/>
                <w:sz w:val="20"/>
                <w:szCs w:val="20"/>
              </w:rPr>
              <w:t>.11.2025</w:t>
            </w:r>
          </w:p>
          <w:p w:rsidR="00C3482E" w:rsidRPr="00FD7AA7" w:rsidRDefault="00C3482E" w:rsidP="00C3482E">
            <w:pPr>
              <w:shd w:val="clear" w:color="auto" w:fill="FFFFFF"/>
              <w:spacing w:after="0" w:line="240" w:lineRule="auto"/>
              <w:rPr>
                <w:rFonts w:ascii="Times New Roman" w:eastAsia="Times New Roman" w:hAnsi="Times New Roman" w:cs="Times New Roman"/>
                <w:b/>
                <w:sz w:val="20"/>
                <w:szCs w:val="20"/>
              </w:rPr>
            </w:pPr>
          </w:p>
          <w:p w:rsidR="00C3482E" w:rsidRPr="00B6254B" w:rsidRDefault="00C3482E" w:rsidP="00C3482E">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20</w:t>
            </w:r>
            <w:r w:rsidRPr="00FD7AA7">
              <w:rPr>
                <w:rFonts w:ascii="Times New Roman" w:eastAsia="Times New Roman" w:hAnsi="Times New Roman" w:cs="Times New Roman"/>
                <w:b/>
                <w:sz w:val="20"/>
                <w:szCs w:val="20"/>
              </w:rPr>
              <w:t>.11.2025</w:t>
            </w: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AE759B" w:rsidRPr="00B6254B" w:rsidRDefault="00AE759B" w:rsidP="008E6165">
            <w:pPr>
              <w:shd w:val="clear" w:color="auto" w:fill="FFFFFF"/>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1A2314" w:rsidRPr="001A2314" w:rsidRDefault="001A2314" w:rsidP="000773F8">
            <w:pPr>
              <w:shd w:val="clear" w:color="auto" w:fill="FFFFFF"/>
              <w:spacing w:after="0" w:line="240" w:lineRule="auto"/>
              <w:rPr>
                <w:rFonts w:ascii="Times New Roman" w:eastAsia="Times New Roman" w:hAnsi="Times New Roman" w:cs="Times New Roman"/>
                <w:b/>
                <w:sz w:val="20"/>
                <w:szCs w:val="20"/>
              </w:rPr>
            </w:pPr>
            <w:r w:rsidRPr="001A2314">
              <w:rPr>
                <w:rFonts w:ascii="Times New Roman" w:eastAsia="Times New Roman" w:hAnsi="Times New Roman" w:cs="Times New Roman"/>
                <w:b/>
                <w:sz w:val="20"/>
                <w:szCs w:val="20"/>
              </w:rPr>
              <w:t>18/11/2025 12:00</w:t>
            </w:r>
          </w:p>
          <w:p w:rsidR="001A2314" w:rsidRPr="001A2314" w:rsidRDefault="001A2314" w:rsidP="000773F8">
            <w:pPr>
              <w:shd w:val="clear" w:color="auto" w:fill="FFFFFF"/>
              <w:spacing w:after="0" w:line="240" w:lineRule="auto"/>
              <w:rPr>
                <w:rFonts w:ascii="Times New Roman" w:eastAsia="Times New Roman" w:hAnsi="Times New Roman" w:cs="Times New Roman"/>
                <w:sz w:val="20"/>
                <w:szCs w:val="20"/>
              </w:rPr>
            </w:pPr>
          </w:p>
          <w:p w:rsidR="001A2314" w:rsidRDefault="001A2314" w:rsidP="000773F8">
            <w:pPr>
              <w:shd w:val="clear" w:color="auto" w:fill="FFFFFF"/>
              <w:spacing w:after="0" w:line="240" w:lineRule="auto"/>
              <w:rPr>
                <w:rFonts w:ascii="Times New Roman" w:eastAsia="Times New Roman" w:hAnsi="Times New Roman" w:cs="Times New Roman"/>
                <w:sz w:val="20"/>
                <w:szCs w:val="20"/>
              </w:rPr>
            </w:pPr>
            <w:r w:rsidRPr="001A2314">
              <w:rPr>
                <w:rFonts w:ascii="Times New Roman" w:eastAsia="Times New Roman" w:hAnsi="Times New Roman" w:cs="Times New Roman"/>
                <w:sz w:val="20"/>
                <w:szCs w:val="20"/>
              </w:rPr>
              <w:t>Материалы документов для получения экологического разрешения на воздействие на Полигон ТБО КГУ «Отдел жилищно-коммунального хозяйства, пассажирского транспорта, автомобильных дорог и жилищной инспекции акимата Шуского района (Проект нормативов эмиссий в окружающую среду, программа управления отходами, программа производственного экологического контроля, план мероприятий по охране окружающей среды).</w:t>
            </w:r>
          </w:p>
          <w:p w:rsidR="001A2314" w:rsidRPr="001A2314" w:rsidRDefault="001A2314" w:rsidP="000773F8">
            <w:pPr>
              <w:shd w:val="clear" w:color="auto" w:fill="FFFFFF"/>
              <w:spacing w:after="0" w:line="240" w:lineRule="auto"/>
              <w:rPr>
                <w:rFonts w:ascii="Times New Roman" w:eastAsia="Times New Roman" w:hAnsi="Times New Roman" w:cs="Times New Roman"/>
                <w:sz w:val="20"/>
                <w:szCs w:val="20"/>
              </w:rPr>
            </w:pPr>
          </w:p>
          <w:p w:rsidR="00AE759B" w:rsidRDefault="001A2314" w:rsidP="000773F8">
            <w:pPr>
              <w:shd w:val="clear" w:color="auto" w:fill="FFFFFF"/>
              <w:spacing w:after="0" w:line="240" w:lineRule="auto"/>
              <w:rPr>
                <w:rFonts w:ascii="Times New Roman" w:eastAsia="Times New Roman" w:hAnsi="Times New Roman" w:cs="Times New Roman"/>
                <w:sz w:val="20"/>
                <w:szCs w:val="20"/>
              </w:rPr>
            </w:pPr>
            <w:r w:rsidRPr="001A2314">
              <w:rPr>
                <w:rFonts w:ascii="Times New Roman" w:eastAsia="Times New Roman" w:hAnsi="Times New Roman" w:cs="Times New Roman"/>
                <w:sz w:val="20"/>
                <w:szCs w:val="20"/>
              </w:rPr>
              <w:t>Заявитель: ""Жамбыл облысы Шу ауданы әкімдігінің тұрғын үй-коммуналдық шаруашылығы, жолаушылар көлігі және автомобиль жолдары бөлімі"" коммуналдық мемлекеттік мекемесі</w:t>
            </w:r>
          </w:p>
          <w:p w:rsidR="001A2314" w:rsidRDefault="001A2314" w:rsidP="000773F8">
            <w:pPr>
              <w:shd w:val="clear" w:color="auto" w:fill="FFFFFF"/>
              <w:spacing w:after="0" w:line="240" w:lineRule="auto"/>
              <w:rPr>
                <w:rFonts w:ascii="Times New Roman" w:eastAsia="Times New Roman" w:hAnsi="Times New Roman" w:cs="Times New Roman"/>
                <w:sz w:val="20"/>
                <w:szCs w:val="20"/>
              </w:rPr>
            </w:pPr>
          </w:p>
          <w:p w:rsidR="001A2314" w:rsidRPr="001A2314" w:rsidRDefault="001A2314" w:rsidP="000773F8">
            <w:pPr>
              <w:shd w:val="clear" w:color="auto" w:fill="FFFFFF"/>
              <w:spacing w:after="0" w:line="240" w:lineRule="auto"/>
              <w:rPr>
                <w:rFonts w:ascii="Times New Roman" w:eastAsia="Times New Roman" w:hAnsi="Times New Roman" w:cs="Times New Roman"/>
                <w:b/>
                <w:sz w:val="20"/>
                <w:szCs w:val="20"/>
              </w:rPr>
            </w:pPr>
            <w:r w:rsidRPr="001A2314">
              <w:rPr>
                <w:rFonts w:ascii="Times New Roman" w:eastAsia="Times New Roman" w:hAnsi="Times New Roman" w:cs="Times New Roman"/>
                <w:b/>
                <w:sz w:val="20"/>
                <w:szCs w:val="20"/>
              </w:rPr>
              <w:t>Размещено на Информационной системе: 20.11.2025</w:t>
            </w:r>
          </w:p>
          <w:p w:rsidR="001A2314" w:rsidRPr="001A2314" w:rsidRDefault="001A2314" w:rsidP="000773F8">
            <w:pPr>
              <w:shd w:val="clear" w:color="auto" w:fill="FFFFFF"/>
              <w:spacing w:after="0" w:line="240" w:lineRule="auto"/>
              <w:rPr>
                <w:rFonts w:ascii="Times New Roman" w:eastAsia="Times New Roman" w:hAnsi="Times New Roman" w:cs="Times New Roman"/>
                <w:b/>
                <w:sz w:val="20"/>
                <w:szCs w:val="20"/>
              </w:rPr>
            </w:pPr>
          </w:p>
          <w:p w:rsidR="001A2314" w:rsidRPr="00B6254B" w:rsidRDefault="001A2314" w:rsidP="000773F8">
            <w:pPr>
              <w:shd w:val="clear" w:color="auto" w:fill="FFFFFF"/>
              <w:spacing w:after="0" w:line="240" w:lineRule="auto"/>
              <w:rPr>
                <w:rFonts w:ascii="Times New Roman" w:eastAsia="Times New Roman" w:hAnsi="Times New Roman" w:cs="Times New Roman"/>
                <w:sz w:val="20"/>
                <w:szCs w:val="20"/>
              </w:rPr>
            </w:pPr>
            <w:r w:rsidRPr="001A2314">
              <w:rPr>
                <w:rFonts w:ascii="Times New Roman" w:eastAsia="Times New Roman" w:hAnsi="Times New Roman" w:cs="Times New Roman"/>
                <w:b/>
                <w:sz w:val="20"/>
                <w:szCs w:val="20"/>
              </w:rPr>
              <w:t>Размещено на ИР: 20.11.2025</w:t>
            </w: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AE759B" w:rsidRPr="00B6254B" w:rsidRDefault="00AE759B" w:rsidP="008E6165">
            <w:pPr>
              <w:shd w:val="clear" w:color="auto" w:fill="FFFFFF"/>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0773F8" w:rsidRPr="00E33849" w:rsidRDefault="000773F8" w:rsidP="00E33849">
            <w:pPr>
              <w:shd w:val="clear" w:color="auto" w:fill="FFFFFF"/>
              <w:spacing w:after="0" w:line="240" w:lineRule="auto"/>
              <w:rPr>
                <w:rFonts w:ascii="Times New Roman" w:eastAsia="Times New Roman" w:hAnsi="Times New Roman" w:cs="Times New Roman"/>
                <w:b/>
                <w:sz w:val="20"/>
                <w:szCs w:val="20"/>
              </w:rPr>
            </w:pPr>
            <w:r w:rsidRPr="00E33849">
              <w:rPr>
                <w:rFonts w:ascii="Times New Roman" w:eastAsia="Times New Roman" w:hAnsi="Times New Roman" w:cs="Times New Roman"/>
                <w:b/>
                <w:sz w:val="20"/>
                <w:szCs w:val="20"/>
              </w:rPr>
              <w:t>19/11/2025 10:00</w:t>
            </w:r>
          </w:p>
          <w:p w:rsidR="000773F8" w:rsidRDefault="000773F8" w:rsidP="00E33849">
            <w:pPr>
              <w:shd w:val="clear" w:color="auto" w:fill="FFFFFF"/>
              <w:spacing w:after="0" w:line="240" w:lineRule="auto"/>
              <w:rPr>
                <w:rFonts w:ascii="Times New Roman" w:eastAsia="Times New Roman" w:hAnsi="Times New Roman" w:cs="Times New Roman"/>
                <w:sz w:val="20"/>
                <w:szCs w:val="20"/>
              </w:rPr>
            </w:pPr>
          </w:p>
          <w:p w:rsidR="000773F8" w:rsidRDefault="000773F8" w:rsidP="00E33849">
            <w:pPr>
              <w:shd w:val="clear" w:color="auto" w:fill="FFFFFF"/>
              <w:spacing w:after="0" w:line="240" w:lineRule="auto"/>
              <w:rPr>
                <w:rFonts w:ascii="Times New Roman" w:eastAsia="Times New Roman" w:hAnsi="Times New Roman" w:cs="Times New Roman"/>
                <w:sz w:val="20"/>
                <w:szCs w:val="20"/>
              </w:rPr>
            </w:pPr>
            <w:r w:rsidRPr="000773F8">
              <w:rPr>
                <w:rFonts w:ascii="Times New Roman" w:eastAsia="Times New Roman" w:hAnsi="Times New Roman" w:cs="Times New Roman"/>
                <w:sz w:val="20"/>
                <w:szCs w:val="20"/>
              </w:rPr>
              <w:lastRenderedPageBreak/>
              <w:t>Материалы документов для получения экологического разрешения на воздействие на Полигон ТБО КГУ «Отдел жилищно-коммунального хозяйства, пассажирского транспорта, автомобильных дорог и жилищной инспекции акимата Шуского района (Проект нормативов эмиссий в окружающую среду, программа управления отходами, программа производственного экологического контроля, план мероприятий по охране окружающей среды).</w:t>
            </w:r>
          </w:p>
          <w:p w:rsidR="000773F8" w:rsidRPr="000773F8" w:rsidRDefault="000773F8" w:rsidP="00E33849">
            <w:pPr>
              <w:shd w:val="clear" w:color="auto" w:fill="FFFFFF"/>
              <w:spacing w:after="0" w:line="240" w:lineRule="auto"/>
              <w:rPr>
                <w:rFonts w:ascii="Times New Roman" w:eastAsia="Times New Roman" w:hAnsi="Times New Roman" w:cs="Times New Roman"/>
                <w:sz w:val="20"/>
                <w:szCs w:val="20"/>
              </w:rPr>
            </w:pPr>
          </w:p>
          <w:p w:rsidR="00AE759B" w:rsidRDefault="000773F8" w:rsidP="00E33849">
            <w:pPr>
              <w:shd w:val="clear" w:color="auto" w:fill="FFFFFF"/>
              <w:spacing w:after="0" w:line="240" w:lineRule="auto"/>
              <w:rPr>
                <w:rFonts w:ascii="Times New Roman" w:eastAsia="Times New Roman" w:hAnsi="Times New Roman" w:cs="Times New Roman"/>
                <w:sz w:val="20"/>
                <w:szCs w:val="20"/>
              </w:rPr>
            </w:pPr>
            <w:r w:rsidRPr="000773F8">
              <w:rPr>
                <w:rFonts w:ascii="Times New Roman" w:eastAsia="Times New Roman" w:hAnsi="Times New Roman" w:cs="Times New Roman"/>
                <w:sz w:val="20"/>
                <w:szCs w:val="20"/>
              </w:rPr>
              <w:t>Заявитель: ""Жамбыл облысы Шу ауданы әкімдігінің тұрғын үй-коммуналдық шаруашылығы, жолаушылар көлігі және автомобиль жолдары бөлімі"" коммуналдық мемлекеттік мекемесі</w:t>
            </w:r>
          </w:p>
          <w:p w:rsidR="000773F8" w:rsidRDefault="000773F8" w:rsidP="00E33849">
            <w:pPr>
              <w:shd w:val="clear" w:color="auto" w:fill="FFFFFF"/>
              <w:spacing w:after="0" w:line="240" w:lineRule="auto"/>
              <w:rPr>
                <w:rFonts w:ascii="Times New Roman" w:eastAsia="Times New Roman" w:hAnsi="Times New Roman" w:cs="Times New Roman"/>
                <w:sz w:val="20"/>
                <w:szCs w:val="20"/>
              </w:rPr>
            </w:pPr>
          </w:p>
          <w:p w:rsidR="000773F8" w:rsidRPr="001A2314" w:rsidRDefault="000773F8" w:rsidP="00E33849">
            <w:pPr>
              <w:shd w:val="clear" w:color="auto" w:fill="FFFFFF"/>
              <w:spacing w:after="0" w:line="240" w:lineRule="auto"/>
              <w:rPr>
                <w:rFonts w:ascii="Times New Roman" w:eastAsia="Times New Roman" w:hAnsi="Times New Roman" w:cs="Times New Roman"/>
                <w:b/>
                <w:sz w:val="20"/>
                <w:szCs w:val="20"/>
              </w:rPr>
            </w:pPr>
            <w:r w:rsidRPr="001A2314">
              <w:rPr>
                <w:rFonts w:ascii="Times New Roman" w:eastAsia="Times New Roman" w:hAnsi="Times New Roman" w:cs="Times New Roman"/>
                <w:b/>
                <w:sz w:val="20"/>
                <w:szCs w:val="20"/>
              </w:rPr>
              <w:t>Размеще</w:t>
            </w:r>
            <w:r w:rsidR="00E33849">
              <w:rPr>
                <w:rFonts w:ascii="Times New Roman" w:eastAsia="Times New Roman" w:hAnsi="Times New Roman" w:cs="Times New Roman"/>
                <w:b/>
                <w:sz w:val="20"/>
                <w:szCs w:val="20"/>
              </w:rPr>
              <w:t>но на Информационной системе: 21</w:t>
            </w:r>
            <w:r w:rsidRPr="001A2314">
              <w:rPr>
                <w:rFonts w:ascii="Times New Roman" w:eastAsia="Times New Roman" w:hAnsi="Times New Roman" w:cs="Times New Roman"/>
                <w:b/>
                <w:sz w:val="20"/>
                <w:szCs w:val="20"/>
              </w:rPr>
              <w:t>.11.2025</w:t>
            </w:r>
          </w:p>
          <w:p w:rsidR="000773F8" w:rsidRPr="001A2314" w:rsidRDefault="000773F8" w:rsidP="00E33849">
            <w:pPr>
              <w:shd w:val="clear" w:color="auto" w:fill="FFFFFF"/>
              <w:spacing w:after="0" w:line="240" w:lineRule="auto"/>
              <w:rPr>
                <w:rFonts w:ascii="Times New Roman" w:eastAsia="Times New Roman" w:hAnsi="Times New Roman" w:cs="Times New Roman"/>
                <w:b/>
                <w:sz w:val="20"/>
                <w:szCs w:val="20"/>
              </w:rPr>
            </w:pPr>
          </w:p>
          <w:p w:rsidR="000773F8" w:rsidRPr="00B6254B" w:rsidRDefault="00E33849" w:rsidP="00E33849">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21</w:t>
            </w:r>
            <w:r w:rsidR="000773F8" w:rsidRPr="001A2314">
              <w:rPr>
                <w:rFonts w:ascii="Times New Roman" w:eastAsia="Times New Roman" w:hAnsi="Times New Roman" w:cs="Times New Roman"/>
                <w:b/>
                <w:sz w:val="20"/>
                <w:szCs w:val="20"/>
              </w:rPr>
              <w:t>.11.2025</w:t>
            </w: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AE759B" w:rsidRPr="00B6254B" w:rsidRDefault="00AE759B" w:rsidP="008E6165">
            <w:pPr>
              <w:shd w:val="clear" w:color="auto" w:fill="FFFFFF"/>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E33849" w:rsidRPr="00E33849" w:rsidRDefault="00E33849" w:rsidP="00E33849">
            <w:pPr>
              <w:shd w:val="clear" w:color="auto" w:fill="FFFFFF"/>
              <w:spacing w:after="0" w:line="240" w:lineRule="auto"/>
              <w:rPr>
                <w:rFonts w:ascii="Times New Roman" w:eastAsia="Times New Roman" w:hAnsi="Times New Roman" w:cs="Times New Roman"/>
                <w:b/>
                <w:sz w:val="20"/>
                <w:szCs w:val="20"/>
              </w:rPr>
            </w:pPr>
            <w:r w:rsidRPr="00E33849">
              <w:rPr>
                <w:rFonts w:ascii="Times New Roman" w:eastAsia="Times New Roman" w:hAnsi="Times New Roman" w:cs="Times New Roman"/>
                <w:b/>
                <w:sz w:val="20"/>
                <w:szCs w:val="20"/>
              </w:rPr>
              <w:t>19/11/2025 11:00</w:t>
            </w:r>
          </w:p>
          <w:p w:rsidR="00E33849" w:rsidRPr="00E33849" w:rsidRDefault="00E33849" w:rsidP="00E33849">
            <w:pPr>
              <w:shd w:val="clear" w:color="auto" w:fill="FFFFFF"/>
              <w:spacing w:after="0" w:line="240" w:lineRule="auto"/>
              <w:rPr>
                <w:rFonts w:ascii="Times New Roman" w:eastAsia="Times New Roman" w:hAnsi="Times New Roman" w:cs="Times New Roman"/>
                <w:sz w:val="20"/>
                <w:szCs w:val="20"/>
              </w:rPr>
            </w:pPr>
          </w:p>
          <w:p w:rsidR="00E33849" w:rsidRPr="00E33849" w:rsidRDefault="00E33849" w:rsidP="00E33849">
            <w:pPr>
              <w:shd w:val="clear" w:color="auto" w:fill="FFFFFF"/>
              <w:spacing w:after="0" w:line="240" w:lineRule="auto"/>
              <w:rPr>
                <w:rFonts w:ascii="Times New Roman" w:eastAsia="Times New Roman" w:hAnsi="Times New Roman" w:cs="Times New Roman"/>
                <w:sz w:val="20"/>
                <w:szCs w:val="20"/>
              </w:rPr>
            </w:pPr>
            <w:r w:rsidRPr="00E33849">
              <w:rPr>
                <w:rFonts w:ascii="Times New Roman" w:eastAsia="Times New Roman" w:hAnsi="Times New Roman" w:cs="Times New Roman"/>
                <w:sz w:val="20"/>
                <w:szCs w:val="20"/>
              </w:rPr>
              <w:t>«План разведки твердых полезных ископаемых на участке Кызыл Бастау по лицензии №860-NEA от «07» марта 2025 года в Таласском районе Жамбылской области»</w:t>
            </w:r>
          </w:p>
          <w:p w:rsidR="00AE759B" w:rsidRDefault="00E33849" w:rsidP="00E33849">
            <w:pPr>
              <w:shd w:val="clear" w:color="auto" w:fill="FFFFFF"/>
              <w:spacing w:after="0" w:line="240" w:lineRule="auto"/>
              <w:rPr>
                <w:rFonts w:ascii="Times New Roman" w:eastAsia="Times New Roman" w:hAnsi="Times New Roman" w:cs="Times New Roman"/>
                <w:sz w:val="20"/>
                <w:szCs w:val="20"/>
              </w:rPr>
            </w:pPr>
            <w:r w:rsidRPr="00E33849">
              <w:rPr>
                <w:rFonts w:ascii="Times New Roman" w:eastAsia="Times New Roman" w:hAnsi="Times New Roman" w:cs="Times New Roman"/>
                <w:sz w:val="20"/>
                <w:szCs w:val="20"/>
              </w:rPr>
              <w:t>Заявитель: Крестьянское хозяйство «Әдемі»</w:t>
            </w:r>
          </w:p>
          <w:p w:rsidR="00E33849" w:rsidRDefault="00E33849" w:rsidP="00E33849">
            <w:pPr>
              <w:shd w:val="clear" w:color="auto" w:fill="FFFFFF"/>
              <w:spacing w:after="0" w:line="240" w:lineRule="auto"/>
              <w:rPr>
                <w:rFonts w:ascii="Times New Roman" w:eastAsia="Times New Roman" w:hAnsi="Times New Roman" w:cs="Times New Roman"/>
                <w:sz w:val="20"/>
                <w:szCs w:val="20"/>
              </w:rPr>
            </w:pPr>
          </w:p>
          <w:p w:rsidR="00E33849" w:rsidRPr="00E33849" w:rsidRDefault="00E33849" w:rsidP="00E33849">
            <w:pPr>
              <w:shd w:val="clear" w:color="auto" w:fill="FFFFFF"/>
              <w:spacing w:after="0" w:line="240" w:lineRule="auto"/>
              <w:rPr>
                <w:rFonts w:ascii="Times New Roman" w:eastAsia="Times New Roman" w:hAnsi="Times New Roman" w:cs="Times New Roman"/>
                <w:b/>
                <w:sz w:val="20"/>
                <w:szCs w:val="20"/>
              </w:rPr>
            </w:pPr>
            <w:r w:rsidRPr="00E33849">
              <w:rPr>
                <w:rFonts w:ascii="Times New Roman" w:eastAsia="Times New Roman" w:hAnsi="Times New Roman" w:cs="Times New Roman"/>
                <w:b/>
                <w:sz w:val="20"/>
                <w:szCs w:val="20"/>
              </w:rPr>
              <w:t>Размещено на Информационной системе: 21.11.2025</w:t>
            </w:r>
          </w:p>
          <w:p w:rsidR="00E33849" w:rsidRPr="00E33849" w:rsidRDefault="00E33849" w:rsidP="00E33849">
            <w:pPr>
              <w:shd w:val="clear" w:color="auto" w:fill="FFFFFF"/>
              <w:spacing w:after="0" w:line="240" w:lineRule="auto"/>
              <w:rPr>
                <w:rFonts w:ascii="Times New Roman" w:eastAsia="Times New Roman" w:hAnsi="Times New Roman" w:cs="Times New Roman"/>
                <w:b/>
                <w:sz w:val="20"/>
                <w:szCs w:val="20"/>
              </w:rPr>
            </w:pPr>
          </w:p>
          <w:p w:rsidR="00E33849" w:rsidRPr="00B6254B" w:rsidRDefault="00E33849" w:rsidP="00E33849">
            <w:pPr>
              <w:shd w:val="clear" w:color="auto" w:fill="FFFFFF"/>
              <w:spacing w:after="0" w:line="240" w:lineRule="auto"/>
              <w:rPr>
                <w:rFonts w:ascii="Times New Roman" w:eastAsia="Times New Roman" w:hAnsi="Times New Roman" w:cs="Times New Roman"/>
                <w:sz w:val="20"/>
                <w:szCs w:val="20"/>
              </w:rPr>
            </w:pPr>
            <w:r w:rsidRPr="00E33849">
              <w:rPr>
                <w:rFonts w:ascii="Times New Roman" w:eastAsia="Times New Roman" w:hAnsi="Times New Roman" w:cs="Times New Roman"/>
                <w:b/>
                <w:sz w:val="20"/>
                <w:szCs w:val="20"/>
              </w:rPr>
              <w:t>Размещено на ИР: 21.11.2025</w:t>
            </w: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AE759B" w:rsidRPr="00B6254B" w:rsidRDefault="00AE759B" w:rsidP="008E6165">
            <w:pPr>
              <w:shd w:val="clear" w:color="auto" w:fill="FFFFFF"/>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7C6CC4" w:rsidRPr="007C6CC4" w:rsidRDefault="007C6CC4" w:rsidP="007C6CC4">
            <w:pPr>
              <w:shd w:val="clear" w:color="auto" w:fill="FFFFFF"/>
              <w:spacing w:after="0" w:line="240" w:lineRule="auto"/>
              <w:jc w:val="both"/>
              <w:rPr>
                <w:rFonts w:ascii="Times New Roman" w:eastAsia="Times New Roman" w:hAnsi="Times New Roman" w:cs="Times New Roman"/>
                <w:b/>
                <w:sz w:val="20"/>
                <w:szCs w:val="20"/>
              </w:rPr>
            </w:pPr>
            <w:r w:rsidRPr="007C6CC4">
              <w:rPr>
                <w:rFonts w:ascii="Times New Roman" w:eastAsia="Times New Roman" w:hAnsi="Times New Roman" w:cs="Times New Roman"/>
                <w:b/>
                <w:sz w:val="20"/>
                <w:szCs w:val="20"/>
              </w:rPr>
              <w:t>19/11/2025 15:00</w:t>
            </w:r>
          </w:p>
          <w:p w:rsidR="007C6CC4" w:rsidRPr="007C6CC4" w:rsidRDefault="007C6CC4" w:rsidP="007C6CC4">
            <w:pPr>
              <w:shd w:val="clear" w:color="auto" w:fill="FFFFFF"/>
              <w:spacing w:after="0" w:line="240" w:lineRule="auto"/>
              <w:jc w:val="both"/>
              <w:rPr>
                <w:rFonts w:ascii="Times New Roman" w:eastAsia="Times New Roman" w:hAnsi="Times New Roman" w:cs="Times New Roman"/>
                <w:sz w:val="20"/>
                <w:szCs w:val="20"/>
              </w:rPr>
            </w:pPr>
          </w:p>
          <w:p w:rsidR="007C6CC4" w:rsidRDefault="007C6CC4" w:rsidP="007C6CC4">
            <w:pPr>
              <w:shd w:val="clear" w:color="auto" w:fill="FFFFFF"/>
              <w:spacing w:after="0" w:line="240" w:lineRule="auto"/>
              <w:jc w:val="both"/>
              <w:rPr>
                <w:rFonts w:ascii="Times New Roman" w:eastAsia="Times New Roman" w:hAnsi="Times New Roman" w:cs="Times New Roman"/>
                <w:sz w:val="20"/>
                <w:szCs w:val="20"/>
              </w:rPr>
            </w:pPr>
            <w:r w:rsidRPr="007C6CC4">
              <w:rPr>
                <w:rFonts w:ascii="Times New Roman" w:eastAsia="Times New Roman" w:hAnsi="Times New Roman" w:cs="Times New Roman"/>
                <w:sz w:val="20"/>
                <w:szCs w:val="20"/>
              </w:rPr>
              <w:t xml:space="preserve">Материалы документов для получения экологического разрешения на воздействие на Полигон ТБО КГУ «Отдел жилищно-коммунального хозяйства, пассажирского транспорта, автомобильных </w:t>
            </w:r>
            <w:r w:rsidRPr="007C6CC4">
              <w:rPr>
                <w:rFonts w:ascii="Times New Roman" w:eastAsia="Times New Roman" w:hAnsi="Times New Roman" w:cs="Times New Roman"/>
                <w:sz w:val="20"/>
                <w:szCs w:val="20"/>
              </w:rPr>
              <w:lastRenderedPageBreak/>
              <w:t>дорог и жилищной инспекции акимата Шуского района (Проект нормативов эмиссий в окружающую среду, программа управления отходами, программа производственного экологического контроля, план мероприятий по охране окружающей среды).</w:t>
            </w:r>
          </w:p>
          <w:p w:rsidR="007C6CC4" w:rsidRPr="007C6CC4" w:rsidRDefault="007C6CC4" w:rsidP="007C6CC4">
            <w:pPr>
              <w:shd w:val="clear" w:color="auto" w:fill="FFFFFF"/>
              <w:spacing w:after="0" w:line="240" w:lineRule="auto"/>
              <w:jc w:val="both"/>
              <w:rPr>
                <w:rFonts w:ascii="Times New Roman" w:eastAsia="Times New Roman" w:hAnsi="Times New Roman" w:cs="Times New Roman"/>
                <w:sz w:val="20"/>
                <w:szCs w:val="20"/>
              </w:rPr>
            </w:pPr>
          </w:p>
          <w:p w:rsidR="00AE759B" w:rsidRDefault="007C6CC4" w:rsidP="007C6CC4">
            <w:pPr>
              <w:shd w:val="clear" w:color="auto" w:fill="FFFFFF"/>
              <w:spacing w:after="0" w:line="240" w:lineRule="auto"/>
              <w:jc w:val="both"/>
              <w:rPr>
                <w:rFonts w:ascii="Times New Roman" w:eastAsia="Times New Roman" w:hAnsi="Times New Roman" w:cs="Times New Roman"/>
                <w:sz w:val="20"/>
                <w:szCs w:val="20"/>
              </w:rPr>
            </w:pPr>
            <w:r w:rsidRPr="007C6CC4">
              <w:rPr>
                <w:rFonts w:ascii="Times New Roman" w:eastAsia="Times New Roman" w:hAnsi="Times New Roman" w:cs="Times New Roman"/>
                <w:sz w:val="20"/>
                <w:szCs w:val="20"/>
              </w:rPr>
              <w:t>Заявитель: ""Жамбыл облысы Шу ауданы әкімдігінің тұрғын үй-коммуналдық шаруашылығы, жолаушылар көлігі және автомобиль жолдары бөлімі"" коммуналдық мемлекеттік мекемесі</w:t>
            </w:r>
          </w:p>
          <w:p w:rsidR="007C6CC4" w:rsidRDefault="007C6CC4" w:rsidP="007C6CC4">
            <w:pPr>
              <w:shd w:val="clear" w:color="auto" w:fill="FFFFFF"/>
              <w:spacing w:after="0" w:line="240" w:lineRule="auto"/>
              <w:jc w:val="both"/>
              <w:rPr>
                <w:rFonts w:ascii="Times New Roman" w:eastAsia="Times New Roman" w:hAnsi="Times New Roman" w:cs="Times New Roman"/>
                <w:sz w:val="20"/>
                <w:szCs w:val="20"/>
              </w:rPr>
            </w:pPr>
          </w:p>
          <w:p w:rsidR="007C6CC4" w:rsidRPr="00E33849" w:rsidRDefault="007C6CC4" w:rsidP="007C6CC4">
            <w:pPr>
              <w:shd w:val="clear" w:color="auto" w:fill="FFFFFF"/>
              <w:spacing w:after="0" w:line="240" w:lineRule="auto"/>
              <w:rPr>
                <w:rFonts w:ascii="Times New Roman" w:eastAsia="Times New Roman" w:hAnsi="Times New Roman" w:cs="Times New Roman"/>
                <w:b/>
                <w:sz w:val="20"/>
                <w:szCs w:val="20"/>
              </w:rPr>
            </w:pPr>
            <w:r w:rsidRPr="00E33849">
              <w:rPr>
                <w:rFonts w:ascii="Times New Roman" w:eastAsia="Times New Roman" w:hAnsi="Times New Roman" w:cs="Times New Roman"/>
                <w:b/>
                <w:sz w:val="20"/>
                <w:szCs w:val="20"/>
              </w:rPr>
              <w:t>Размещено на Информационной системе: 21.11.2025</w:t>
            </w:r>
          </w:p>
          <w:p w:rsidR="007C6CC4" w:rsidRPr="00E33849" w:rsidRDefault="007C6CC4" w:rsidP="007C6CC4">
            <w:pPr>
              <w:shd w:val="clear" w:color="auto" w:fill="FFFFFF"/>
              <w:spacing w:after="0" w:line="240" w:lineRule="auto"/>
              <w:rPr>
                <w:rFonts w:ascii="Times New Roman" w:eastAsia="Times New Roman" w:hAnsi="Times New Roman" w:cs="Times New Roman"/>
                <w:b/>
                <w:sz w:val="20"/>
                <w:szCs w:val="20"/>
              </w:rPr>
            </w:pPr>
          </w:p>
          <w:p w:rsidR="007C6CC4" w:rsidRPr="00B6254B" w:rsidRDefault="007C6CC4" w:rsidP="007C6CC4">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w:t>
            </w:r>
          </w:p>
        </w:tc>
        <w:tc>
          <w:tcPr>
            <w:tcW w:w="982" w:type="dxa"/>
            <w:shd w:val="clear" w:color="auto" w:fill="auto"/>
          </w:tcPr>
          <w:p w:rsidR="00AE759B" w:rsidRPr="00B6254B" w:rsidRDefault="00FD0664" w:rsidP="008E6165">
            <w:pPr>
              <w:spacing w:after="0" w:line="240" w:lineRule="auto"/>
              <w:jc w:val="center"/>
              <w:rPr>
                <w:rFonts w:ascii="Times New Roman" w:eastAsia="Times New Roman" w:hAnsi="Times New Roman" w:cs="Times New Roman"/>
                <w:bCs/>
                <w:color w:val="FF0000"/>
                <w:sz w:val="20"/>
                <w:szCs w:val="20"/>
                <w:lang w:eastAsia="ru-RU"/>
              </w:rPr>
            </w:pPr>
            <w:r w:rsidRPr="00C75006">
              <w:rPr>
                <w:rFonts w:ascii="Times New Roman" w:eastAsia="Times New Roman" w:hAnsi="Times New Roman" w:cs="Times New Roman"/>
                <w:color w:val="FF0000"/>
                <w:sz w:val="20"/>
                <w:szCs w:val="20"/>
                <w:lang w:eastAsia="ru-RU"/>
              </w:rPr>
              <w:lastRenderedPageBreak/>
              <w:t>Отсутсвует обь</w:t>
            </w:r>
            <w:r>
              <w:rPr>
                <w:rFonts w:ascii="Times New Roman" w:eastAsia="Times New Roman" w:hAnsi="Times New Roman" w:cs="Times New Roman"/>
                <w:color w:val="FF0000"/>
                <w:sz w:val="20"/>
                <w:szCs w:val="20"/>
                <w:lang w:eastAsia="ru-RU"/>
              </w:rPr>
              <w:t xml:space="preserve">явления на сайте МИО Скрин от </w:t>
            </w:r>
            <w:r>
              <w:rPr>
                <w:rFonts w:ascii="Times New Roman" w:eastAsia="Times New Roman" w:hAnsi="Times New Roman" w:cs="Times New Roman"/>
                <w:color w:val="FF0000"/>
                <w:sz w:val="20"/>
                <w:szCs w:val="20"/>
                <w:lang w:eastAsia="ru-RU"/>
              </w:rPr>
              <w:lastRenderedPageBreak/>
              <w:t>15</w:t>
            </w:r>
            <w:r w:rsidRPr="00C75006">
              <w:rPr>
                <w:rFonts w:ascii="Times New Roman" w:eastAsia="Times New Roman" w:hAnsi="Times New Roman" w:cs="Times New Roman"/>
                <w:color w:val="FF0000"/>
                <w:sz w:val="20"/>
                <w:szCs w:val="20"/>
                <w:lang w:eastAsia="ru-RU"/>
              </w:rPr>
              <w:t>.12.2025</w:t>
            </w: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AE759B" w:rsidRPr="00B6254B" w:rsidRDefault="00AE759B" w:rsidP="008E6165">
            <w:pPr>
              <w:shd w:val="clear" w:color="auto" w:fill="FFFFFF"/>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7C6CC4" w:rsidRPr="007C6CC4" w:rsidRDefault="007C6CC4" w:rsidP="007C6CC4">
            <w:pPr>
              <w:shd w:val="clear" w:color="auto" w:fill="FFFFFF"/>
              <w:spacing w:after="0" w:line="240" w:lineRule="auto"/>
              <w:rPr>
                <w:rFonts w:ascii="Times New Roman" w:eastAsia="Times New Roman" w:hAnsi="Times New Roman" w:cs="Times New Roman"/>
                <w:b/>
                <w:sz w:val="20"/>
                <w:szCs w:val="20"/>
              </w:rPr>
            </w:pPr>
            <w:r w:rsidRPr="007C6CC4">
              <w:rPr>
                <w:rFonts w:ascii="Times New Roman" w:eastAsia="Times New Roman" w:hAnsi="Times New Roman" w:cs="Times New Roman"/>
                <w:b/>
                <w:sz w:val="20"/>
                <w:szCs w:val="20"/>
              </w:rPr>
              <w:t>19/11/2025 12:00</w:t>
            </w:r>
          </w:p>
          <w:p w:rsidR="007C6CC4" w:rsidRDefault="007C6CC4" w:rsidP="007C6CC4">
            <w:pPr>
              <w:shd w:val="clear" w:color="auto" w:fill="FFFFFF"/>
              <w:spacing w:after="0" w:line="240" w:lineRule="auto"/>
              <w:rPr>
                <w:rFonts w:ascii="Times New Roman" w:eastAsia="Times New Roman" w:hAnsi="Times New Roman" w:cs="Times New Roman"/>
                <w:sz w:val="20"/>
                <w:szCs w:val="20"/>
              </w:rPr>
            </w:pPr>
          </w:p>
          <w:p w:rsidR="007C6CC4" w:rsidRDefault="007C6CC4" w:rsidP="007C6CC4">
            <w:pPr>
              <w:shd w:val="clear" w:color="auto" w:fill="FFFFFF"/>
              <w:spacing w:after="0" w:line="240" w:lineRule="auto"/>
              <w:rPr>
                <w:rFonts w:ascii="Times New Roman" w:eastAsia="Times New Roman" w:hAnsi="Times New Roman" w:cs="Times New Roman"/>
                <w:sz w:val="20"/>
                <w:szCs w:val="20"/>
              </w:rPr>
            </w:pPr>
            <w:r w:rsidRPr="007C6CC4">
              <w:rPr>
                <w:rFonts w:ascii="Times New Roman" w:eastAsia="Times New Roman" w:hAnsi="Times New Roman" w:cs="Times New Roman"/>
                <w:sz w:val="20"/>
                <w:szCs w:val="20"/>
              </w:rPr>
              <w:t>Материалы документов для получения экологического разрешения на воздействие на Полигон ТБО КГУ «Отдел жилищно-коммунального хозяйства, пассажирского транспорта, автомобильных дорог и жилищной инспекции акимата Шуского района (Проект нормативов эмиссий в окружающую среду, программа управления отходами, программа производственного экологического контроля, план мероприятий по охране окружающей среды).</w:t>
            </w:r>
          </w:p>
          <w:p w:rsidR="007C6CC4" w:rsidRPr="007C6CC4" w:rsidRDefault="007C6CC4" w:rsidP="007C6CC4">
            <w:pPr>
              <w:shd w:val="clear" w:color="auto" w:fill="FFFFFF"/>
              <w:spacing w:after="0" w:line="240" w:lineRule="auto"/>
              <w:rPr>
                <w:rFonts w:ascii="Times New Roman" w:eastAsia="Times New Roman" w:hAnsi="Times New Roman" w:cs="Times New Roman"/>
                <w:sz w:val="20"/>
                <w:szCs w:val="20"/>
              </w:rPr>
            </w:pPr>
          </w:p>
          <w:p w:rsidR="00AE759B" w:rsidRDefault="007C6CC4" w:rsidP="007C6CC4">
            <w:pPr>
              <w:shd w:val="clear" w:color="auto" w:fill="FFFFFF"/>
              <w:spacing w:after="0" w:line="240" w:lineRule="auto"/>
              <w:rPr>
                <w:rFonts w:ascii="Times New Roman" w:eastAsia="Times New Roman" w:hAnsi="Times New Roman" w:cs="Times New Roman"/>
                <w:sz w:val="20"/>
                <w:szCs w:val="20"/>
              </w:rPr>
            </w:pPr>
            <w:r w:rsidRPr="007C6CC4">
              <w:rPr>
                <w:rFonts w:ascii="Times New Roman" w:eastAsia="Times New Roman" w:hAnsi="Times New Roman" w:cs="Times New Roman"/>
                <w:sz w:val="20"/>
                <w:szCs w:val="20"/>
              </w:rPr>
              <w:t>Заявитель: ""Жамбыл облысы Шу ауданы әкімдігінің тұрғын үй-коммуналдық шаруашылығы, жолаушылар көлігі және автомобиль жолдары бөлімі"" коммуналдық мемлекеттік мекемесі</w:t>
            </w:r>
          </w:p>
          <w:p w:rsidR="007C6CC4" w:rsidRDefault="007C6CC4" w:rsidP="007C6CC4">
            <w:pPr>
              <w:shd w:val="clear" w:color="auto" w:fill="FFFFFF"/>
              <w:spacing w:after="0" w:line="240" w:lineRule="auto"/>
              <w:rPr>
                <w:rFonts w:ascii="Times New Roman" w:eastAsia="Times New Roman" w:hAnsi="Times New Roman" w:cs="Times New Roman"/>
                <w:sz w:val="20"/>
                <w:szCs w:val="20"/>
              </w:rPr>
            </w:pPr>
          </w:p>
          <w:p w:rsidR="007C6CC4" w:rsidRPr="007C6CC4" w:rsidRDefault="007C6CC4" w:rsidP="007C6CC4">
            <w:pPr>
              <w:shd w:val="clear" w:color="auto" w:fill="FFFFFF"/>
              <w:spacing w:after="0" w:line="240" w:lineRule="auto"/>
              <w:rPr>
                <w:rFonts w:ascii="Times New Roman" w:eastAsia="Times New Roman" w:hAnsi="Times New Roman" w:cs="Times New Roman"/>
                <w:b/>
                <w:sz w:val="20"/>
                <w:szCs w:val="20"/>
              </w:rPr>
            </w:pPr>
            <w:r w:rsidRPr="007C6CC4">
              <w:rPr>
                <w:rFonts w:ascii="Times New Roman" w:eastAsia="Times New Roman" w:hAnsi="Times New Roman" w:cs="Times New Roman"/>
                <w:b/>
                <w:sz w:val="20"/>
                <w:szCs w:val="20"/>
              </w:rPr>
              <w:t>Размещено на Информационной системе: 21.11.2025</w:t>
            </w:r>
          </w:p>
          <w:p w:rsidR="007C6CC4" w:rsidRPr="007C6CC4" w:rsidRDefault="007C6CC4" w:rsidP="007C6CC4">
            <w:pPr>
              <w:shd w:val="clear" w:color="auto" w:fill="FFFFFF"/>
              <w:spacing w:after="0" w:line="240" w:lineRule="auto"/>
              <w:rPr>
                <w:rFonts w:ascii="Times New Roman" w:eastAsia="Times New Roman" w:hAnsi="Times New Roman" w:cs="Times New Roman"/>
                <w:b/>
                <w:sz w:val="20"/>
                <w:szCs w:val="20"/>
              </w:rPr>
            </w:pPr>
          </w:p>
          <w:p w:rsidR="007C6CC4" w:rsidRPr="00B6254B" w:rsidRDefault="007C6CC4" w:rsidP="007C6CC4">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Размещено на ИР: 21.11.2025</w:t>
            </w: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AE759B" w:rsidRPr="00B6254B" w:rsidRDefault="00AE759B" w:rsidP="008E6165">
            <w:pPr>
              <w:shd w:val="clear" w:color="auto" w:fill="FFFFFF"/>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7C6CC4" w:rsidRPr="006F6ACA" w:rsidRDefault="007C6CC4" w:rsidP="006F6ACA">
            <w:pPr>
              <w:shd w:val="clear" w:color="auto" w:fill="FFFFFF"/>
              <w:spacing w:after="0" w:line="240" w:lineRule="auto"/>
              <w:rPr>
                <w:rFonts w:ascii="Times New Roman" w:eastAsia="Times New Roman" w:hAnsi="Times New Roman" w:cs="Times New Roman"/>
                <w:b/>
                <w:sz w:val="20"/>
                <w:szCs w:val="20"/>
              </w:rPr>
            </w:pPr>
            <w:r w:rsidRPr="006F6ACA">
              <w:rPr>
                <w:rFonts w:ascii="Times New Roman" w:eastAsia="Times New Roman" w:hAnsi="Times New Roman" w:cs="Times New Roman"/>
                <w:b/>
                <w:sz w:val="20"/>
                <w:szCs w:val="20"/>
              </w:rPr>
              <w:t>19/11/2025 17:00</w:t>
            </w:r>
          </w:p>
          <w:p w:rsidR="007C6CC4" w:rsidRPr="007C6CC4" w:rsidRDefault="007C6CC4" w:rsidP="006F6ACA">
            <w:pPr>
              <w:shd w:val="clear" w:color="auto" w:fill="FFFFFF"/>
              <w:spacing w:after="0" w:line="240" w:lineRule="auto"/>
              <w:rPr>
                <w:rFonts w:ascii="Times New Roman" w:eastAsia="Times New Roman" w:hAnsi="Times New Roman" w:cs="Times New Roman"/>
                <w:sz w:val="20"/>
                <w:szCs w:val="20"/>
              </w:rPr>
            </w:pPr>
          </w:p>
          <w:p w:rsidR="007C6CC4" w:rsidRDefault="007C6CC4" w:rsidP="006F6ACA">
            <w:pPr>
              <w:shd w:val="clear" w:color="auto" w:fill="FFFFFF"/>
              <w:spacing w:after="0" w:line="240" w:lineRule="auto"/>
              <w:rPr>
                <w:rFonts w:ascii="Times New Roman" w:eastAsia="Times New Roman" w:hAnsi="Times New Roman" w:cs="Times New Roman"/>
                <w:sz w:val="20"/>
                <w:szCs w:val="20"/>
              </w:rPr>
            </w:pPr>
            <w:r w:rsidRPr="007C6CC4">
              <w:rPr>
                <w:rFonts w:ascii="Times New Roman" w:eastAsia="Times New Roman" w:hAnsi="Times New Roman" w:cs="Times New Roman"/>
                <w:sz w:val="20"/>
                <w:szCs w:val="20"/>
              </w:rPr>
              <w:t>Материалы документов для получения экологического разрешения на воздействие на Полигон ТБО КГУ «Отдел жилищно-коммунального хозяйства, пассажирского транспорта, автомобильных дорог и жилищной инспекции акимата Шуского района (Проект нормативов эмиссий в окружающую среду, программа управления отходами, программа производственного экологического контроля, план мероприятий по охране окружающей среды).</w:t>
            </w:r>
          </w:p>
          <w:p w:rsidR="003E3807" w:rsidRPr="007C6CC4" w:rsidRDefault="003E3807" w:rsidP="006F6ACA">
            <w:pPr>
              <w:shd w:val="clear" w:color="auto" w:fill="FFFFFF"/>
              <w:spacing w:after="0" w:line="240" w:lineRule="auto"/>
              <w:rPr>
                <w:rFonts w:ascii="Times New Roman" w:eastAsia="Times New Roman" w:hAnsi="Times New Roman" w:cs="Times New Roman"/>
                <w:sz w:val="20"/>
                <w:szCs w:val="20"/>
              </w:rPr>
            </w:pPr>
          </w:p>
          <w:p w:rsidR="00AE759B" w:rsidRDefault="007C6CC4" w:rsidP="006F6ACA">
            <w:pPr>
              <w:shd w:val="clear" w:color="auto" w:fill="FFFFFF"/>
              <w:spacing w:after="0" w:line="240" w:lineRule="auto"/>
              <w:rPr>
                <w:rFonts w:ascii="Times New Roman" w:eastAsia="Times New Roman" w:hAnsi="Times New Roman" w:cs="Times New Roman"/>
                <w:sz w:val="20"/>
                <w:szCs w:val="20"/>
              </w:rPr>
            </w:pPr>
            <w:r w:rsidRPr="007C6CC4">
              <w:rPr>
                <w:rFonts w:ascii="Times New Roman" w:eastAsia="Times New Roman" w:hAnsi="Times New Roman" w:cs="Times New Roman"/>
                <w:sz w:val="20"/>
                <w:szCs w:val="20"/>
              </w:rPr>
              <w:t>Заявитель: ""Жамбыл облысы Шу ауданы әкімдігінің тұрғын үй-коммуналдық шаруашылығы, жолаушылар көлігі және автомобиль жолдары бөлімі"" коммуналдық мемлекеттік мекемесі</w:t>
            </w:r>
          </w:p>
          <w:p w:rsidR="007C6CC4" w:rsidRDefault="007C6CC4" w:rsidP="006F6ACA">
            <w:pPr>
              <w:shd w:val="clear" w:color="auto" w:fill="FFFFFF"/>
              <w:spacing w:after="0" w:line="240" w:lineRule="auto"/>
              <w:rPr>
                <w:rFonts w:ascii="Times New Roman" w:eastAsia="Times New Roman" w:hAnsi="Times New Roman" w:cs="Times New Roman"/>
                <w:sz w:val="20"/>
                <w:szCs w:val="20"/>
              </w:rPr>
            </w:pPr>
          </w:p>
          <w:p w:rsidR="007C6CC4" w:rsidRPr="006F6ACA" w:rsidRDefault="007C6CC4" w:rsidP="006F6ACA">
            <w:pPr>
              <w:shd w:val="clear" w:color="auto" w:fill="FFFFFF"/>
              <w:spacing w:after="0" w:line="240" w:lineRule="auto"/>
              <w:rPr>
                <w:rFonts w:ascii="Times New Roman" w:eastAsia="Times New Roman" w:hAnsi="Times New Roman" w:cs="Times New Roman"/>
                <w:b/>
                <w:sz w:val="20"/>
                <w:szCs w:val="20"/>
              </w:rPr>
            </w:pPr>
            <w:r w:rsidRPr="006F6ACA">
              <w:rPr>
                <w:rFonts w:ascii="Times New Roman" w:eastAsia="Times New Roman" w:hAnsi="Times New Roman" w:cs="Times New Roman"/>
                <w:b/>
                <w:sz w:val="20"/>
                <w:szCs w:val="20"/>
              </w:rPr>
              <w:t>Размещено на Информационной системе: 21.11.2025</w:t>
            </w:r>
          </w:p>
          <w:p w:rsidR="007C6CC4" w:rsidRPr="006F6ACA" w:rsidRDefault="007C6CC4" w:rsidP="006F6ACA">
            <w:pPr>
              <w:shd w:val="clear" w:color="auto" w:fill="FFFFFF"/>
              <w:spacing w:after="0" w:line="240" w:lineRule="auto"/>
              <w:rPr>
                <w:rFonts w:ascii="Times New Roman" w:eastAsia="Times New Roman" w:hAnsi="Times New Roman" w:cs="Times New Roman"/>
                <w:b/>
                <w:sz w:val="20"/>
                <w:szCs w:val="20"/>
              </w:rPr>
            </w:pPr>
          </w:p>
          <w:p w:rsidR="007C6CC4" w:rsidRPr="00B6254B" w:rsidRDefault="007C6CC4" w:rsidP="006F6ACA">
            <w:pPr>
              <w:shd w:val="clear" w:color="auto" w:fill="FFFFFF"/>
              <w:spacing w:after="0" w:line="240" w:lineRule="auto"/>
              <w:rPr>
                <w:rFonts w:ascii="Times New Roman" w:eastAsia="Times New Roman" w:hAnsi="Times New Roman" w:cs="Times New Roman"/>
                <w:sz w:val="20"/>
                <w:szCs w:val="20"/>
              </w:rPr>
            </w:pPr>
            <w:r w:rsidRPr="006F6ACA">
              <w:rPr>
                <w:rFonts w:ascii="Times New Roman" w:eastAsia="Times New Roman" w:hAnsi="Times New Roman" w:cs="Times New Roman"/>
                <w:b/>
                <w:sz w:val="20"/>
                <w:szCs w:val="20"/>
              </w:rPr>
              <w:t>Размещено на ИР: 21.11.2025</w:t>
            </w: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AE759B" w:rsidRPr="00B6254B" w:rsidRDefault="00AE759B" w:rsidP="008E6165">
            <w:pPr>
              <w:shd w:val="clear" w:color="auto" w:fill="FFFFFF"/>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6F6ACA" w:rsidRPr="006F6ACA" w:rsidRDefault="006F6ACA" w:rsidP="006F6ACA">
            <w:pPr>
              <w:shd w:val="clear" w:color="auto" w:fill="FFFFFF"/>
              <w:spacing w:after="0" w:line="240" w:lineRule="auto"/>
              <w:rPr>
                <w:rFonts w:ascii="Times New Roman" w:eastAsia="Times New Roman" w:hAnsi="Times New Roman" w:cs="Times New Roman"/>
                <w:b/>
                <w:sz w:val="20"/>
                <w:szCs w:val="20"/>
              </w:rPr>
            </w:pPr>
            <w:r w:rsidRPr="006F6ACA">
              <w:rPr>
                <w:rFonts w:ascii="Times New Roman" w:eastAsia="Times New Roman" w:hAnsi="Times New Roman" w:cs="Times New Roman"/>
                <w:b/>
                <w:sz w:val="20"/>
                <w:szCs w:val="20"/>
              </w:rPr>
              <w:t>20/11/2025 15:00</w:t>
            </w:r>
          </w:p>
          <w:p w:rsidR="006F6ACA" w:rsidRDefault="006F6ACA" w:rsidP="006F6ACA">
            <w:pPr>
              <w:shd w:val="clear" w:color="auto" w:fill="FFFFFF"/>
              <w:spacing w:after="0" w:line="240" w:lineRule="auto"/>
              <w:rPr>
                <w:rFonts w:ascii="Times New Roman" w:eastAsia="Times New Roman" w:hAnsi="Times New Roman" w:cs="Times New Roman"/>
                <w:sz w:val="20"/>
                <w:szCs w:val="20"/>
              </w:rPr>
            </w:pPr>
          </w:p>
          <w:p w:rsidR="006F6ACA" w:rsidRDefault="006F6ACA" w:rsidP="006F6ACA">
            <w:pPr>
              <w:shd w:val="clear" w:color="auto" w:fill="FFFFFF"/>
              <w:spacing w:after="0" w:line="240" w:lineRule="auto"/>
              <w:rPr>
                <w:rFonts w:ascii="Times New Roman" w:eastAsia="Times New Roman" w:hAnsi="Times New Roman" w:cs="Times New Roman"/>
                <w:sz w:val="20"/>
                <w:szCs w:val="20"/>
              </w:rPr>
            </w:pPr>
            <w:r w:rsidRPr="006F6ACA">
              <w:rPr>
                <w:rFonts w:ascii="Times New Roman" w:eastAsia="Times New Roman" w:hAnsi="Times New Roman" w:cs="Times New Roman"/>
                <w:sz w:val="20"/>
                <w:szCs w:val="20"/>
              </w:rPr>
              <w:t>Материалы документов для получения экологического разрешения на воздействие на Полигон ТБО КГУ «Отдел жилищно-коммунального хозяйства, пассажирского транспорта, автомобильных дорог и жилищной инспекции акимата Шуского района (Проект нормативов эмиссий в окружающую среду, программа управления отходами, программа производственного экологического контроля, план мероприятий по охране окружающей среды).</w:t>
            </w:r>
          </w:p>
          <w:p w:rsidR="006F6ACA" w:rsidRPr="006F6ACA" w:rsidRDefault="006F6ACA" w:rsidP="006F6ACA">
            <w:pPr>
              <w:shd w:val="clear" w:color="auto" w:fill="FFFFFF"/>
              <w:spacing w:after="0" w:line="240" w:lineRule="auto"/>
              <w:rPr>
                <w:rFonts w:ascii="Times New Roman" w:eastAsia="Times New Roman" w:hAnsi="Times New Roman" w:cs="Times New Roman"/>
                <w:sz w:val="20"/>
                <w:szCs w:val="20"/>
              </w:rPr>
            </w:pPr>
          </w:p>
          <w:p w:rsidR="00AE759B" w:rsidRDefault="006F6ACA" w:rsidP="006F6ACA">
            <w:pPr>
              <w:shd w:val="clear" w:color="auto" w:fill="FFFFFF"/>
              <w:spacing w:after="0" w:line="240" w:lineRule="auto"/>
              <w:rPr>
                <w:rFonts w:ascii="Times New Roman" w:eastAsia="Times New Roman" w:hAnsi="Times New Roman" w:cs="Times New Roman"/>
                <w:sz w:val="20"/>
                <w:szCs w:val="20"/>
              </w:rPr>
            </w:pPr>
            <w:r w:rsidRPr="006F6ACA">
              <w:rPr>
                <w:rFonts w:ascii="Times New Roman" w:eastAsia="Times New Roman" w:hAnsi="Times New Roman" w:cs="Times New Roman"/>
                <w:sz w:val="20"/>
                <w:szCs w:val="20"/>
              </w:rPr>
              <w:lastRenderedPageBreak/>
              <w:t>Заявитель: ""Жамбыл облысы Шу ауданы әкімдігінің тұрғын үй-коммуналдық шаруашылығы, жолаушылар көлігі және автомобиль жолдары бөлімі"" коммуналдық мемлекеттік мекемесі</w:t>
            </w:r>
          </w:p>
          <w:p w:rsidR="006F6ACA" w:rsidRDefault="006F6ACA" w:rsidP="006F6ACA">
            <w:pPr>
              <w:shd w:val="clear" w:color="auto" w:fill="FFFFFF"/>
              <w:spacing w:after="0" w:line="240" w:lineRule="auto"/>
              <w:rPr>
                <w:rFonts w:ascii="Times New Roman" w:eastAsia="Times New Roman" w:hAnsi="Times New Roman" w:cs="Times New Roman"/>
                <w:sz w:val="20"/>
                <w:szCs w:val="20"/>
              </w:rPr>
            </w:pPr>
          </w:p>
          <w:p w:rsidR="006F6ACA" w:rsidRPr="006F6ACA" w:rsidRDefault="006F6ACA" w:rsidP="006F6ACA">
            <w:pPr>
              <w:shd w:val="clear" w:color="auto" w:fill="FFFFFF"/>
              <w:spacing w:after="0" w:line="240" w:lineRule="auto"/>
              <w:rPr>
                <w:rFonts w:ascii="Times New Roman" w:eastAsia="Times New Roman" w:hAnsi="Times New Roman" w:cs="Times New Roman"/>
                <w:b/>
                <w:sz w:val="20"/>
                <w:szCs w:val="20"/>
              </w:rPr>
            </w:pPr>
            <w:r w:rsidRPr="006F6ACA">
              <w:rPr>
                <w:rFonts w:ascii="Times New Roman" w:eastAsia="Times New Roman" w:hAnsi="Times New Roman" w:cs="Times New Roman"/>
                <w:b/>
                <w:sz w:val="20"/>
                <w:szCs w:val="20"/>
              </w:rPr>
              <w:t>Размещено на Информационной системе: 25.11.2025</w:t>
            </w:r>
          </w:p>
          <w:p w:rsidR="006F6ACA" w:rsidRPr="006F6ACA" w:rsidRDefault="006F6ACA" w:rsidP="006F6ACA">
            <w:pPr>
              <w:shd w:val="clear" w:color="auto" w:fill="FFFFFF"/>
              <w:spacing w:after="0" w:line="240" w:lineRule="auto"/>
              <w:rPr>
                <w:rFonts w:ascii="Times New Roman" w:eastAsia="Times New Roman" w:hAnsi="Times New Roman" w:cs="Times New Roman"/>
                <w:b/>
                <w:sz w:val="20"/>
                <w:szCs w:val="20"/>
              </w:rPr>
            </w:pPr>
          </w:p>
          <w:p w:rsidR="006F6ACA" w:rsidRPr="00B6254B" w:rsidRDefault="006F6ACA" w:rsidP="006F6ACA">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25</w:t>
            </w:r>
            <w:r w:rsidRPr="006F6ACA">
              <w:rPr>
                <w:rFonts w:ascii="Times New Roman" w:eastAsia="Times New Roman" w:hAnsi="Times New Roman" w:cs="Times New Roman"/>
                <w:b/>
                <w:sz w:val="20"/>
                <w:szCs w:val="20"/>
              </w:rPr>
              <w:t>.11.2025</w:t>
            </w: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AE759B" w:rsidRPr="00B6254B" w:rsidRDefault="00AE759B" w:rsidP="008E6165">
            <w:pPr>
              <w:shd w:val="clear" w:color="auto" w:fill="FFFFFF"/>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AE759B" w:rsidRPr="00B6254B" w:rsidRDefault="00AE759B" w:rsidP="006F6ACA">
            <w:pPr>
              <w:spacing w:after="0" w:line="240" w:lineRule="auto"/>
              <w:rPr>
                <w:rFonts w:ascii="Times New Roman" w:eastAsia="Times New Roman" w:hAnsi="Times New Roman" w:cs="Times New Roman"/>
                <w:bCs/>
                <w:sz w:val="20"/>
                <w:szCs w:val="20"/>
                <w:lang w:eastAsia="ru-RU"/>
              </w:rPr>
            </w:pPr>
          </w:p>
        </w:tc>
        <w:tc>
          <w:tcPr>
            <w:tcW w:w="2703" w:type="dxa"/>
            <w:shd w:val="clear" w:color="auto" w:fill="auto"/>
          </w:tcPr>
          <w:p w:rsidR="006F6ACA" w:rsidRPr="006F6ACA" w:rsidRDefault="006F6ACA" w:rsidP="006F6ACA">
            <w:pPr>
              <w:shd w:val="clear" w:color="auto" w:fill="FFFFFF"/>
              <w:spacing w:after="0" w:line="240" w:lineRule="auto"/>
              <w:rPr>
                <w:rFonts w:ascii="Times New Roman" w:eastAsia="Times New Roman" w:hAnsi="Times New Roman" w:cs="Times New Roman"/>
                <w:b/>
                <w:sz w:val="20"/>
                <w:szCs w:val="20"/>
              </w:rPr>
            </w:pPr>
            <w:r w:rsidRPr="006F6ACA">
              <w:rPr>
                <w:rFonts w:ascii="Times New Roman" w:eastAsia="Times New Roman" w:hAnsi="Times New Roman" w:cs="Times New Roman"/>
                <w:b/>
                <w:sz w:val="20"/>
                <w:szCs w:val="20"/>
              </w:rPr>
              <w:t>20/11/2025 12:00</w:t>
            </w:r>
          </w:p>
          <w:p w:rsidR="006F6ACA" w:rsidRDefault="006F6ACA" w:rsidP="006F6ACA">
            <w:pPr>
              <w:shd w:val="clear" w:color="auto" w:fill="FFFFFF"/>
              <w:spacing w:after="0" w:line="240" w:lineRule="auto"/>
              <w:rPr>
                <w:rFonts w:ascii="Times New Roman" w:eastAsia="Times New Roman" w:hAnsi="Times New Roman" w:cs="Times New Roman"/>
                <w:sz w:val="20"/>
                <w:szCs w:val="20"/>
              </w:rPr>
            </w:pPr>
          </w:p>
          <w:p w:rsidR="006F6ACA" w:rsidRDefault="006F6ACA" w:rsidP="006F6ACA">
            <w:pPr>
              <w:shd w:val="clear" w:color="auto" w:fill="FFFFFF"/>
              <w:spacing w:after="0" w:line="240" w:lineRule="auto"/>
              <w:rPr>
                <w:rFonts w:ascii="Times New Roman" w:eastAsia="Times New Roman" w:hAnsi="Times New Roman" w:cs="Times New Roman"/>
                <w:sz w:val="20"/>
                <w:szCs w:val="20"/>
              </w:rPr>
            </w:pPr>
            <w:r w:rsidRPr="006F6ACA">
              <w:rPr>
                <w:rFonts w:ascii="Times New Roman" w:eastAsia="Times New Roman" w:hAnsi="Times New Roman" w:cs="Times New Roman"/>
                <w:sz w:val="20"/>
                <w:szCs w:val="20"/>
              </w:rPr>
              <w:t>Материалы документов для получения экологического разрешения на воздействие на Полигон ТБО КГУ «Отдел жилищно-коммунального хозяйства, пассажирского транспорта, автомобильных дорог и жилищной инспекции акимата Шуского района (Проект нормативов эмиссий в окружающую среду, программа управления отходами, программа производственного экологического контроля, план мероприятий по охране окружающей среды).</w:t>
            </w:r>
          </w:p>
          <w:p w:rsidR="006F6ACA" w:rsidRPr="006F6ACA" w:rsidRDefault="006F6ACA" w:rsidP="006F6ACA">
            <w:pPr>
              <w:shd w:val="clear" w:color="auto" w:fill="FFFFFF"/>
              <w:spacing w:after="0" w:line="240" w:lineRule="auto"/>
              <w:rPr>
                <w:rFonts w:ascii="Times New Roman" w:eastAsia="Times New Roman" w:hAnsi="Times New Roman" w:cs="Times New Roman"/>
                <w:sz w:val="20"/>
                <w:szCs w:val="20"/>
              </w:rPr>
            </w:pPr>
          </w:p>
          <w:p w:rsidR="00AE759B" w:rsidRDefault="006F6ACA" w:rsidP="006F6ACA">
            <w:pPr>
              <w:shd w:val="clear" w:color="auto" w:fill="FFFFFF"/>
              <w:spacing w:after="0" w:line="240" w:lineRule="auto"/>
              <w:rPr>
                <w:rFonts w:ascii="Times New Roman" w:eastAsia="Times New Roman" w:hAnsi="Times New Roman" w:cs="Times New Roman"/>
                <w:sz w:val="20"/>
                <w:szCs w:val="20"/>
              </w:rPr>
            </w:pPr>
            <w:r w:rsidRPr="006F6ACA">
              <w:rPr>
                <w:rFonts w:ascii="Times New Roman" w:eastAsia="Times New Roman" w:hAnsi="Times New Roman" w:cs="Times New Roman"/>
                <w:sz w:val="20"/>
                <w:szCs w:val="20"/>
              </w:rPr>
              <w:t>Заявитель: ""Жамбыл облысы Шу ауданы әкімдігінің тұрғын үй-коммуналдық шаруашылығы, жолаушылар көлігі және автомобиль жолдары бөлімі"" коммуналдық мемлекеттік мекемесі</w:t>
            </w:r>
          </w:p>
          <w:p w:rsidR="006F6ACA" w:rsidRDefault="006F6ACA" w:rsidP="006F6ACA">
            <w:pPr>
              <w:shd w:val="clear" w:color="auto" w:fill="FFFFFF"/>
              <w:spacing w:after="0" w:line="240" w:lineRule="auto"/>
              <w:rPr>
                <w:rFonts w:ascii="Times New Roman" w:eastAsia="Times New Roman" w:hAnsi="Times New Roman" w:cs="Times New Roman"/>
                <w:sz w:val="20"/>
                <w:szCs w:val="20"/>
              </w:rPr>
            </w:pPr>
          </w:p>
          <w:p w:rsidR="006F6ACA" w:rsidRPr="006F6ACA" w:rsidRDefault="006F6ACA" w:rsidP="006F6ACA">
            <w:pPr>
              <w:shd w:val="clear" w:color="auto" w:fill="FFFFFF"/>
              <w:spacing w:after="0" w:line="240" w:lineRule="auto"/>
              <w:rPr>
                <w:rFonts w:ascii="Times New Roman" w:eastAsia="Times New Roman" w:hAnsi="Times New Roman" w:cs="Times New Roman"/>
                <w:b/>
                <w:sz w:val="20"/>
                <w:szCs w:val="20"/>
              </w:rPr>
            </w:pPr>
            <w:r w:rsidRPr="006F6ACA">
              <w:rPr>
                <w:rFonts w:ascii="Times New Roman" w:eastAsia="Times New Roman" w:hAnsi="Times New Roman" w:cs="Times New Roman"/>
                <w:b/>
                <w:sz w:val="20"/>
                <w:szCs w:val="20"/>
              </w:rPr>
              <w:t>Размещено на Информационной системе: 25.11.2025</w:t>
            </w:r>
          </w:p>
          <w:p w:rsidR="006F6ACA" w:rsidRPr="006F6ACA" w:rsidRDefault="006F6ACA" w:rsidP="006F6ACA">
            <w:pPr>
              <w:shd w:val="clear" w:color="auto" w:fill="FFFFFF"/>
              <w:spacing w:after="0" w:line="240" w:lineRule="auto"/>
              <w:rPr>
                <w:rFonts w:ascii="Times New Roman" w:eastAsia="Times New Roman" w:hAnsi="Times New Roman" w:cs="Times New Roman"/>
                <w:b/>
                <w:sz w:val="20"/>
                <w:szCs w:val="20"/>
              </w:rPr>
            </w:pPr>
          </w:p>
          <w:p w:rsidR="006F6ACA" w:rsidRPr="00B6254B" w:rsidRDefault="006F6ACA" w:rsidP="006F6ACA">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25</w:t>
            </w:r>
            <w:r w:rsidRPr="006F6ACA">
              <w:rPr>
                <w:rFonts w:ascii="Times New Roman" w:eastAsia="Times New Roman" w:hAnsi="Times New Roman" w:cs="Times New Roman"/>
                <w:b/>
                <w:sz w:val="20"/>
                <w:szCs w:val="20"/>
              </w:rPr>
              <w:t>.11.2025</w:t>
            </w: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AE759B" w:rsidRPr="00B6254B" w:rsidRDefault="00AE759B" w:rsidP="008E6165">
            <w:pPr>
              <w:shd w:val="clear" w:color="auto" w:fill="FFFFFF"/>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AE759B" w:rsidRPr="00B6254B" w:rsidRDefault="00AE759B" w:rsidP="006F6ACA">
            <w:pPr>
              <w:spacing w:after="0" w:line="240" w:lineRule="auto"/>
              <w:rPr>
                <w:rFonts w:ascii="Times New Roman" w:eastAsia="Times New Roman" w:hAnsi="Times New Roman" w:cs="Times New Roman"/>
                <w:bCs/>
                <w:sz w:val="20"/>
                <w:szCs w:val="20"/>
                <w:lang w:eastAsia="ru-RU"/>
              </w:rPr>
            </w:pPr>
          </w:p>
        </w:tc>
        <w:tc>
          <w:tcPr>
            <w:tcW w:w="2703" w:type="dxa"/>
            <w:shd w:val="clear" w:color="auto" w:fill="auto"/>
          </w:tcPr>
          <w:p w:rsidR="006F6ACA" w:rsidRPr="006F6ACA" w:rsidRDefault="006F6ACA" w:rsidP="006F6ACA">
            <w:pPr>
              <w:shd w:val="clear" w:color="auto" w:fill="FFFFFF"/>
              <w:spacing w:after="0" w:line="240" w:lineRule="auto"/>
              <w:rPr>
                <w:rFonts w:ascii="Times New Roman" w:eastAsia="Times New Roman" w:hAnsi="Times New Roman" w:cs="Times New Roman"/>
                <w:b/>
                <w:sz w:val="20"/>
                <w:szCs w:val="20"/>
              </w:rPr>
            </w:pPr>
            <w:r w:rsidRPr="006F6ACA">
              <w:rPr>
                <w:rFonts w:ascii="Times New Roman" w:eastAsia="Times New Roman" w:hAnsi="Times New Roman" w:cs="Times New Roman"/>
                <w:b/>
                <w:sz w:val="20"/>
                <w:szCs w:val="20"/>
              </w:rPr>
              <w:t>20/11/2025 10:00</w:t>
            </w:r>
          </w:p>
          <w:p w:rsidR="006F6ACA" w:rsidRPr="006F6ACA" w:rsidRDefault="006F6ACA" w:rsidP="006F6ACA">
            <w:pPr>
              <w:shd w:val="clear" w:color="auto" w:fill="FFFFFF"/>
              <w:spacing w:after="0" w:line="240" w:lineRule="auto"/>
              <w:rPr>
                <w:rFonts w:ascii="Times New Roman" w:eastAsia="Times New Roman" w:hAnsi="Times New Roman" w:cs="Times New Roman"/>
                <w:sz w:val="20"/>
                <w:szCs w:val="20"/>
              </w:rPr>
            </w:pPr>
          </w:p>
          <w:p w:rsidR="006F6ACA" w:rsidRDefault="006F6ACA" w:rsidP="006F6ACA">
            <w:pPr>
              <w:shd w:val="clear" w:color="auto" w:fill="FFFFFF"/>
              <w:spacing w:after="0" w:line="240" w:lineRule="auto"/>
              <w:rPr>
                <w:rFonts w:ascii="Times New Roman" w:eastAsia="Times New Roman" w:hAnsi="Times New Roman" w:cs="Times New Roman"/>
                <w:sz w:val="20"/>
                <w:szCs w:val="20"/>
              </w:rPr>
            </w:pPr>
            <w:r w:rsidRPr="006F6ACA">
              <w:rPr>
                <w:rFonts w:ascii="Times New Roman" w:eastAsia="Times New Roman" w:hAnsi="Times New Roman" w:cs="Times New Roman"/>
                <w:sz w:val="20"/>
                <w:szCs w:val="20"/>
              </w:rPr>
              <w:t xml:space="preserve">Материалы документов для получения экологического разрешения на воздействие на Полигон ТБО КГУ «Отдел жилищно-коммунального хозяйства, пассажирского транспорта, </w:t>
            </w:r>
            <w:r w:rsidRPr="006F6ACA">
              <w:rPr>
                <w:rFonts w:ascii="Times New Roman" w:eastAsia="Times New Roman" w:hAnsi="Times New Roman" w:cs="Times New Roman"/>
                <w:sz w:val="20"/>
                <w:szCs w:val="20"/>
              </w:rPr>
              <w:lastRenderedPageBreak/>
              <w:t>автомобильных дорог и жилищной инспекции акимата Шуского района (Проект нормативов эмиссий в окружающую среду, программа управления отходами, программа производственного экологического контроля, план мероприятий по охране окружающей среды).</w:t>
            </w:r>
          </w:p>
          <w:p w:rsidR="006F6ACA" w:rsidRPr="006F6ACA" w:rsidRDefault="006F6ACA" w:rsidP="006F6ACA">
            <w:pPr>
              <w:shd w:val="clear" w:color="auto" w:fill="FFFFFF"/>
              <w:spacing w:after="0" w:line="240" w:lineRule="auto"/>
              <w:rPr>
                <w:rFonts w:ascii="Times New Roman" w:eastAsia="Times New Roman" w:hAnsi="Times New Roman" w:cs="Times New Roman"/>
                <w:sz w:val="20"/>
                <w:szCs w:val="20"/>
              </w:rPr>
            </w:pPr>
          </w:p>
          <w:p w:rsidR="00AE759B" w:rsidRDefault="006F6ACA" w:rsidP="006F6ACA">
            <w:pPr>
              <w:shd w:val="clear" w:color="auto" w:fill="FFFFFF"/>
              <w:spacing w:after="0" w:line="240" w:lineRule="auto"/>
              <w:rPr>
                <w:rFonts w:ascii="Times New Roman" w:eastAsia="Times New Roman" w:hAnsi="Times New Roman" w:cs="Times New Roman"/>
                <w:sz w:val="20"/>
                <w:szCs w:val="20"/>
              </w:rPr>
            </w:pPr>
            <w:r w:rsidRPr="006F6ACA">
              <w:rPr>
                <w:rFonts w:ascii="Times New Roman" w:eastAsia="Times New Roman" w:hAnsi="Times New Roman" w:cs="Times New Roman"/>
                <w:sz w:val="20"/>
                <w:szCs w:val="20"/>
              </w:rPr>
              <w:t>Заявитель: ""Жамбыл облысы Шу ауданы әкімдігінің тұрғын үй-коммуналдық шаруашылығы, жолаушылар көлігі және автомобиль жолдары бөлімі"" коммуналдық мемлекеттік мекемесі</w:t>
            </w:r>
          </w:p>
          <w:p w:rsidR="006F6ACA" w:rsidRDefault="006F6ACA" w:rsidP="006F6ACA">
            <w:pPr>
              <w:shd w:val="clear" w:color="auto" w:fill="FFFFFF"/>
              <w:spacing w:after="0" w:line="240" w:lineRule="auto"/>
              <w:rPr>
                <w:rFonts w:ascii="Times New Roman" w:eastAsia="Times New Roman" w:hAnsi="Times New Roman" w:cs="Times New Roman"/>
                <w:sz w:val="20"/>
                <w:szCs w:val="20"/>
              </w:rPr>
            </w:pPr>
          </w:p>
          <w:p w:rsidR="006F6ACA" w:rsidRPr="006F6ACA" w:rsidRDefault="006F6ACA" w:rsidP="006F6ACA">
            <w:pPr>
              <w:shd w:val="clear" w:color="auto" w:fill="FFFFFF"/>
              <w:spacing w:after="0" w:line="240" w:lineRule="auto"/>
              <w:rPr>
                <w:rFonts w:ascii="Times New Roman" w:eastAsia="Times New Roman" w:hAnsi="Times New Roman" w:cs="Times New Roman"/>
                <w:b/>
                <w:sz w:val="20"/>
                <w:szCs w:val="20"/>
              </w:rPr>
            </w:pPr>
            <w:r w:rsidRPr="006F6ACA">
              <w:rPr>
                <w:rFonts w:ascii="Times New Roman" w:eastAsia="Times New Roman" w:hAnsi="Times New Roman" w:cs="Times New Roman"/>
                <w:b/>
                <w:sz w:val="20"/>
                <w:szCs w:val="20"/>
              </w:rPr>
              <w:t>Размеще</w:t>
            </w:r>
            <w:r w:rsidR="004F6CBD">
              <w:rPr>
                <w:rFonts w:ascii="Times New Roman" w:eastAsia="Times New Roman" w:hAnsi="Times New Roman" w:cs="Times New Roman"/>
                <w:b/>
                <w:sz w:val="20"/>
                <w:szCs w:val="20"/>
              </w:rPr>
              <w:t>но на Информационной системе: 21</w:t>
            </w:r>
            <w:r w:rsidRPr="006F6ACA">
              <w:rPr>
                <w:rFonts w:ascii="Times New Roman" w:eastAsia="Times New Roman" w:hAnsi="Times New Roman" w:cs="Times New Roman"/>
                <w:b/>
                <w:sz w:val="20"/>
                <w:szCs w:val="20"/>
              </w:rPr>
              <w:t>.11.2025</w:t>
            </w:r>
          </w:p>
          <w:p w:rsidR="006F6ACA" w:rsidRPr="006F6ACA" w:rsidRDefault="006F6ACA" w:rsidP="006F6ACA">
            <w:pPr>
              <w:shd w:val="clear" w:color="auto" w:fill="FFFFFF"/>
              <w:spacing w:after="0" w:line="240" w:lineRule="auto"/>
              <w:rPr>
                <w:rFonts w:ascii="Times New Roman" w:eastAsia="Times New Roman" w:hAnsi="Times New Roman" w:cs="Times New Roman"/>
                <w:b/>
                <w:sz w:val="20"/>
                <w:szCs w:val="20"/>
              </w:rPr>
            </w:pPr>
          </w:p>
          <w:p w:rsidR="006F6ACA" w:rsidRPr="00B6254B" w:rsidRDefault="006F6ACA" w:rsidP="006F6ACA">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25</w:t>
            </w:r>
            <w:r w:rsidRPr="006F6ACA">
              <w:rPr>
                <w:rFonts w:ascii="Times New Roman" w:eastAsia="Times New Roman" w:hAnsi="Times New Roman" w:cs="Times New Roman"/>
                <w:b/>
                <w:sz w:val="20"/>
                <w:szCs w:val="20"/>
              </w:rPr>
              <w:t>.11.2025</w:t>
            </w: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AE759B" w:rsidRPr="00B6254B" w:rsidRDefault="00AE759B" w:rsidP="008E6165">
            <w:pPr>
              <w:shd w:val="clear" w:color="auto" w:fill="FFFFFF"/>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F40A22" w:rsidRPr="00F40A22" w:rsidRDefault="00F40A22" w:rsidP="00F40A22">
            <w:pPr>
              <w:shd w:val="clear" w:color="auto" w:fill="FFFFFF"/>
              <w:spacing w:after="0" w:line="240" w:lineRule="auto"/>
              <w:rPr>
                <w:rFonts w:ascii="Times New Roman" w:eastAsia="Times New Roman" w:hAnsi="Times New Roman" w:cs="Times New Roman"/>
                <w:b/>
                <w:sz w:val="20"/>
                <w:szCs w:val="20"/>
              </w:rPr>
            </w:pPr>
            <w:r w:rsidRPr="00F40A22">
              <w:rPr>
                <w:rFonts w:ascii="Times New Roman" w:eastAsia="Times New Roman" w:hAnsi="Times New Roman" w:cs="Times New Roman"/>
                <w:b/>
                <w:sz w:val="20"/>
                <w:szCs w:val="20"/>
              </w:rPr>
              <w:t>20/11/2025 17:00</w:t>
            </w:r>
          </w:p>
          <w:p w:rsidR="00F40A22" w:rsidRPr="00F40A22" w:rsidRDefault="00F40A22" w:rsidP="00F40A22">
            <w:pPr>
              <w:shd w:val="clear" w:color="auto" w:fill="FFFFFF"/>
              <w:spacing w:after="0" w:line="240" w:lineRule="auto"/>
              <w:rPr>
                <w:rFonts w:ascii="Times New Roman" w:eastAsia="Times New Roman" w:hAnsi="Times New Roman" w:cs="Times New Roman"/>
                <w:sz w:val="20"/>
                <w:szCs w:val="20"/>
              </w:rPr>
            </w:pPr>
          </w:p>
          <w:p w:rsidR="00F40A22" w:rsidRPr="00F40A22" w:rsidRDefault="00F40A22" w:rsidP="00F40A22">
            <w:pPr>
              <w:shd w:val="clear" w:color="auto" w:fill="FFFFFF"/>
              <w:spacing w:after="0" w:line="240" w:lineRule="auto"/>
              <w:rPr>
                <w:rFonts w:ascii="Times New Roman" w:eastAsia="Times New Roman" w:hAnsi="Times New Roman" w:cs="Times New Roman"/>
                <w:sz w:val="20"/>
                <w:szCs w:val="20"/>
              </w:rPr>
            </w:pPr>
            <w:r w:rsidRPr="00F40A22">
              <w:rPr>
                <w:rFonts w:ascii="Times New Roman" w:eastAsia="Times New Roman" w:hAnsi="Times New Roman" w:cs="Times New Roman"/>
                <w:sz w:val="20"/>
                <w:szCs w:val="20"/>
              </w:rPr>
              <w:t>Материалы документов для получения экологического разрешения на воздействие на Полигон ТБО КГУ «Отдел жилищно-коммунального хозяйства, пассажирского транспорта, автомобильных дорог и жилищной инспекции акимата Шуского района (Проект нормативов эмиссий в окружающую среду, программа управления отходами, программа производственного экологического контроля, план мероприятий по охране окружающей среды).</w:t>
            </w:r>
          </w:p>
          <w:p w:rsidR="00AE759B" w:rsidRDefault="00F40A22" w:rsidP="00F40A22">
            <w:pPr>
              <w:shd w:val="clear" w:color="auto" w:fill="FFFFFF"/>
              <w:spacing w:after="0" w:line="240" w:lineRule="auto"/>
              <w:rPr>
                <w:rFonts w:ascii="Times New Roman" w:eastAsia="Times New Roman" w:hAnsi="Times New Roman" w:cs="Times New Roman"/>
                <w:sz w:val="20"/>
                <w:szCs w:val="20"/>
              </w:rPr>
            </w:pPr>
            <w:r w:rsidRPr="00F40A22">
              <w:rPr>
                <w:rFonts w:ascii="Times New Roman" w:eastAsia="Times New Roman" w:hAnsi="Times New Roman" w:cs="Times New Roman"/>
                <w:sz w:val="20"/>
                <w:szCs w:val="20"/>
              </w:rPr>
              <w:t>Заявитель: ""Жамбыл облысы Шу ауданы әкімдігінің тұрғын үй-коммуналдық шаруашылығы, жолаушылар көлігі және автомобиль жолдары бөлімі"" коммуналдық мемлекеттік мекемесі</w:t>
            </w:r>
          </w:p>
          <w:p w:rsidR="00F40A22" w:rsidRDefault="00F40A22" w:rsidP="00F40A22">
            <w:pPr>
              <w:shd w:val="clear" w:color="auto" w:fill="FFFFFF"/>
              <w:spacing w:after="0" w:line="240" w:lineRule="auto"/>
              <w:rPr>
                <w:rFonts w:ascii="Times New Roman" w:eastAsia="Times New Roman" w:hAnsi="Times New Roman" w:cs="Times New Roman"/>
                <w:sz w:val="20"/>
                <w:szCs w:val="20"/>
              </w:rPr>
            </w:pPr>
          </w:p>
          <w:p w:rsidR="00F40A22" w:rsidRPr="006F6ACA" w:rsidRDefault="00F40A22" w:rsidP="00F40A22">
            <w:pPr>
              <w:shd w:val="clear" w:color="auto" w:fill="FFFFFF"/>
              <w:spacing w:after="0" w:line="240" w:lineRule="auto"/>
              <w:rPr>
                <w:rFonts w:ascii="Times New Roman" w:eastAsia="Times New Roman" w:hAnsi="Times New Roman" w:cs="Times New Roman"/>
                <w:b/>
                <w:sz w:val="20"/>
                <w:szCs w:val="20"/>
              </w:rPr>
            </w:pPr>
            <w:r w:rsidRPr="006F6ACA">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25</w:t>
            </w:r>
            <w:r w:rsidRPr="006F6ACA">
              <w:rPr>
                <w:rFonts w:ascii="Times New Roman" w:eastAsia="Times New Roman" w:hAnsi="Times New Roman" w:cs="Times New Roman"/>
                <w:b/>
                <w:sz w:val="20"/>
                <w:szCs w:val="20"/>
              </w:rPr>
              <w:t>.11.2025</w:t>
            </w:r>
          </w:p>
          <w:p w:rsidR="00F40A22" w:rsidRPr="006F6ACA" w:rsidRDefault="00F40A22" w:rsidP="00F40A22">
            <w:pPr>
              <w:shd w:val="clear" w:color="auto" w:fill="FFFFFF"/>
              <w:spacing w:after="0" w:line="240" w:lineRule="auto"/>
              <w:rPr>
                <w:rFonts w:ascii="Times New Roman" w:eastAsia="Times New Roman" w:hAnsi="Times New Roman" w:cs="Times New Roman"/>
                <w:b/>
                <w:sz w:val="20"/>
                <w:szCs w:val="20"/>
              </w:rPr>
            </w:pPr>
          </w:p>
          <w:p w:rsidR="00F40A22" w:rsidRPr="00B6254B" w:rsidRDefault="00F40A22" w:rsidP="00F40A22">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25</w:t>
            </w:r>
            <w:r w:rsidRPr="006F6ACA">
              <w:rPr>
                <w:rFonts w:ascii="Times New Roman" w:eastAsia="Times New Roman" w:hAnsi="Times New Roman" w:cs="Times New Roman"/>
                <w:b/>
                <w:sz w:val="20"/>
                <w:szCs w:val="20"/>
              </w:rPr>
              <w:t>.11.2025</w:t>
            </w: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F40A22" w:rsidRPr="00F40A22" w:rsidRDefault="00F40A22" w:rsidP="00F40A22">
            <w:pPr>
              <w:shd w:val="clear" w:color="auto" w:fill="FFFFFF"/>
              <w:spacing w:after="0" w:line="240" w:lineRule="auto"/>
              <w:rPr>
                <w:rFonts w:ascii="Times New Roman" w:eastAsia="Times New Roman" w:hAnsi="Times New Roman" w:cs="Times New Roman"/>
                <w:b/>
                <w:sz w:val="20"/>
                <w:szCs w:val="20"/>
              </w:rPr>
            </w:pPr>
            <w:r w:rsidRPr="00F40A22">
              <w:rPr>
                <w:rFonts w:ascii="Times New Roman" w:eastAsia="Times New Roman" w:hAnsi="Times New Roman" w:cs="Times New Roman"/>
                <w:b/>
                <w:sz w:val="20"/>
                <w:szCs w:val="20"/>
              </w:rPr>
              <w:t>25/12/2025 10:00</w:t>
            </w:r>
          </w:p>
          <w:p w:rsidR="00F40A22" w:rsidRPr="00F40A22" w:rsidRDefault="00F40A22" w:rsidP="00F40A22">
            <w:pPr>
              <w:shd w:val="clear" w:color="auto" w:fill="FFFFFF"/>
              <w:spacing w:after="0" w:line="240" w:lineRule="auto"/>
              <w:rPr>
                <w:rFonts w:ascii="Times New Roman" w:eastAsia="Times New Roman" w:hAnsi="Times New Roman" w:cs="Times New Roman"/>
                <w:sz w:val="20"/>
                <w:szCs w:val="20"/>
              </w:rPr>
            </w:pPr>
          </w:p>
          <w:p w:rsidR="00F40A22" w:rsidRDefault="00F40A22" w:rsidP="00F40A22">
            <w:pPr>
              <w:shd w:val="clear" w:color="auto" w:fill="FFFFFF"/>
              <w:spacing w:after="0" w:line="240" w:lineRule="auto"/>
              <w:rPr>
                <w:rFonts w:ascii="Times New Roman" w:eastAsia="Times New Roman" w:hAnsi="Times New Roman" w:cs="Times New Roman"/>
                <w:sz w:val="20"/>
                <w:szCs w:val="20"/>
              </w:rPr>
            </w:pPr>
            <w:r w:rsidRPr="00F40A22">
              <w:rPr>
                <w:rFonts w:ascii="Times New Roman" w:eastAsia="Times New Roman" w:hAnsi="Times New Roman" w:cs="Times New Roman"/>
                <w:sz w:val="20"/>
                <w:szCs w:val="20"/>
              </w:rPr>
              <w:t>Раздел охраны окружающей среды, нормативы допустимых выбросов , нормативы допустимых сбросов, программа по управлению отходами, программа производственного экологического контроля.</w:t>
            </w:r>
          </w:p>
          <w:p w:rsidR="00F40A22" w:rsidRPr="00F40A22" w:rsidRDefault="00F40A22" w:rsidP="00F40A22">
            <w:pPr>
              <w:shd w:val="clear" w:color="auto" w:fill="FFFFFF"/>
              <w:spacing w:after="0" w:line="240" w:lineRule="auto"/>
              <w:rPr>
                <w:rFonts w:ascii="Times New Roman" w:eastAsia="Times New Roman" w:hAnsi="Times New Roman" w:cs="Times New Roman"/>
                <w:sz w:val="20"/>
                <w:szCs w:val="20"/>
              </w:rPr>
            </w:pPr>
          </w:p>
          <w:p w:rsidR="00AE759B" w:rsidRDefault="00F40A22" w:rsidP="00F40A22">
            <w:pPr>
              <w:shd w:val="clear" w:color="auto" w:fill="FFFFFF"/>
              <w:spacing w:after="0" w:line="240" w:lineRule="auto"/>
              <w:rPr>
                <w:rFonts w:ascii="Times New Roman" w:eastAsia="Times New Roman" w:hAnsi="Times New Roman" w:cs="Times New Roman"/>
                <w:sz w:val="20"/>
                <w:szCs w:val="20"/>
              </w:rPr>
            </w:pPr>
            <w:r w:rsidRPr="00F40A22">
              <w:rPr>
                <w:rFonts w:ascii="Times New Roman" w:eastAsia="Times New Roman" w:hAnsi="Times New Roman" w:cs="Times New Roman"/>
                <w:sz w:val="20"/>
                <w:szCs w:val="20"/>
              </w:rPr>
              <w:t>Заявитель: Товарищество с ограниченной ответственностью ""Super-pharm""</w:t>
            </w:r>
          </w:p>
          <w:p w:rsidR="00F40A22" w:rsidRDefault="00F40A22" w:rsidP="00F40A22">
            <w:pPr>
              <w:shd w:val="clear" w:color="auto" w:fill="FFFFFF"/>
              <w:spacing w:after="0" w:line="240" w:lineRule="auto"/>
              <w:rPr>
                <w:rFonts w:ascii="Times New Roman" w:eastAsia="Times New Roman" w:hAnsi="Times New Roman" w:cs="Times New Roman"/>
                <w:sz w:val="20"/>
                <w:szCs w:val="20"/>
              </w:rPr>
            </w:pPr>
          </w:p>
          <w:p w:rsidR="00F40A22" w:rsidRPr="00F40A22" w:rsidRDefault="00F40A22" w:rsidP="00F40A22">
            <w:pPr>
              <w:shd w:val="clear" w:color="auto" w:fill="FFFFFF"/>
              <w:spacing w:after="0" w:line="240" w:lineRule="auto"/>
              <w:rPr>
                <w:rFonts w:ascii="Times New Roman" w:eastAsia="Times New Roman" w:hAnsi="Times New Roman" w:cs="Times New Roman"/>
                <w:b/>
                <w:sz w:val="20"/>
                <w:szCs w:val="20"/>
              </w:rPr>
            </w:pPr>
            <w:r w:rsidRPr="00F40A22">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20</w:t>
            </w:r>
            <w:r w:rsidRPr="00F40A22">
              <w:rPr>
                <w:rFonts w:ascii="Times New Roman" w:eastAsia="Times New Roman" w:hAnsi="Times New Roman" w:cs="Times New Roman"/>
                <w:b/>
                <w:sz w:val="20"/>
                <w:szCs w:val="20"/>
              </w:rPr>
              <w:t>.11.2025</w:t>
            </w:r>
          </w:p>
          <w:p w:rsidR="00F40A22" w:rsidRPr="00F40A22" w:rsidRDefault="00F40A22" w:rsidP="00F40A22">
            <w:pPr>
              <w:shd w:val="clear" w:color="auto" w:fill="FFFFFF"/>
              <w:spacing w:after="0" w:line="240" w:lineRule="auto"/>
              <w:rPr>
                <w:rFonts w:ascii="Times New Roman" w:eastAsia="Times New Roman" w:hAnsi="Times New Roman" w:cs="Times New Roman"/>
                <w:b/>
                <w:sz w:val="20"/>
                <w:szCs w:val="20"/>
              </w:rPr>
            </w:pPr>
          </w:p>
          <w:p w:rsidR="00F40A22" w:rsidRPr="00B6254B" w:rsidRDefault="00F40A22" w:rsidP="00F40A22">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20</w:t>
            </w:r>
            <w:r w:rsidRPr="00F40A22">
              <w:rPr>
                <w:rFonts w:ascii="Times New Roman" w:eastAsia="Times New Roman" w:hAnsi="Times New Roman" w:cs="Times New Roman"/>
                <w:b/>
                <w:sz w:val="20"/>
                <w:szCs w:val="20"/>
              </w:rPr>
              <w:t>.11.2025</w:t>
            </w:r>
          </w:p>
        </w:tc>
        <w:tc>
          <w:tcPr>
            <w:tcW w:w="1408"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AE759B" w:rsidRPr="00B6254B" w:rsidRDefault="00AE759B" w:rsidP="008E6165">
            <w:pPr>
              <w:shd w:val="clear" w:color="auto" w:fill="FFFFFF"/>
              <w:spacing w:after="0" w:line="240" w:lineRule="auto"/>
              <w:jc w:val="both"/>
              <w:rPr>
                <w:rFonts w:ascii="Times New Roman" w:eastAsia="Times New Roman" w:hAnsi="Times New Roman" w:cs="Times New Roman"/>
                <w:sz w:val="20"/>
                <w:szCs w:val="20"/>
              </w:rPr>
            </w:pP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B6254B"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F40A22" w:rsidRPr="00F40A22" w:rsidRDefault="00F40A22" w:rsidP="00F40A22">
            <w:pPr>
              <w:shd w:val="clear" w:color="auto" w:fill="FFFFFF"/>
              <w:spacing w:after="0" w:line="240" w:lineRule="auto"/>
              <w:rPr>
                <w:rFonts w:ascii="Times New Roman" w:eastAsia="Times New Roman" w:hAnsi="Times New Roman" w:cs="Times New Roman"/>
                <w:b/>
                <w:sz w:val="20"/>
                <w:szCs w:val="20"/>
              </w:rPr>
            </w:pPr>
            <w:r w:rsidRPr="00F40A22">
              <w:rPr>
                <w:rFonts w:ascii="Times New Roman" w:eastAsia="Times New Roman" w:hAnsi="Times New Roman" w:cs="Times New Roman"/>
                <w:b/>
                <w:sz w:val="20"/>
                <w:szCs w:val="20"/>
              </w:rPr>
              <w:t>24/12/2025 12:00</w:t>
            </w:r>
          </w:p>
          <w:p w:rsidR="00F40A22" w:rsidRDefault="00F40A22" w:rsidP="00F40A22">
            <w:pPr>
              <w:shd w:val="clear" w:color="auto" w:fill="FFFFFF"/>
              <w:spacing w:after="0" w:line="240" w:lineRule="auto"/>
              <w:rPr>
                <w:rFonts w:ascii="Times New Roman" w:eastAsia="Times New Roman" w:hAnsi="Times New Roman" w:cs="Times New Roman"/>
                <w:sz w:val="20"/>
                <w:szCs w:val="20"/>
              </w:rPr>
            </w:pPr>
          </w:p>
          <w:p w:rsidR="00F40A22" w:rsidRDefault="00F40A22" w:rsidP="00F40A22">
            <w:pPr>
              <w:shd w:val="clear" w:color="auto" w:fill="FFFFFF"/>
              <w:spacing w:after="0" w:line="240" w:lineRule="auto"/>
              <w:rPr>
                <w:rFonts w:ascii="Times New Roman" w:eastAsia="Times New Roman" w:hAnsi="Times New Roman" w:cs="Times New Roman"/>
                <w:sz w:val="20"/>
                <w:szCs w:val="20"/>
              </w:rPr>
            </w:pPr>
            <w:r w:rsidRPr="00F40A22">
              <w:rPr>
                <w:rFonts w:ascii="Times New Roman" w:eastAsia="Times New Roman" w:hAnsi="Times New Roman" w:cs="Times New Roman"/>
                <w:sz w:val="20"/>
                <w:szCs w:val="20"/>
              </w:rPr>
              <w:t>Проектные материалы для оформления Экологического разрешения на воздействие к «Плану разведки твёрдых полезных ископаемых по лицензиям №1871-EL от 26 октября 2022 года в границах лицензионной территории K-42- 20-(10д-5а-4,5), №1868-EL от 26 октября 2022 года в границах лицензионной территории K-42-20-(10д-5б-1) и №1870-EL от 26 октября 2022 года границах лицензионной территории K-42-20-(10д-5б-6) в Сарысуском районе Жамбылской области»</w:t>
            </w:r>
          </w:p>
          <w:p w:rsidR="00754A70" w:rsidRPr="00F40A22" w:rsidRDefault="00754A70" w:rsidP="00F40A22">
            <w:pPr>
              <w:shd w:val="clear" w:color="auto" w:fill="FFFFFF"/>
              <w:spacing w:after="0" w:line="240" w:lineRule="auto"/>
              <w:rPr>
                <w:rFonts w:ascii="Times New Roman" w:eastAsia="Times New Roman" w:hAnsi="Times New Roman" w:cs="Times New Roman"/>
                <w:sz w:val="20"/>
                <w:szCs w:val="20"/>
              </w:rPr>
            </w:pPr>
          </w:p>
          <w:p w:rsidR="00AE759B" w:rsidRDefault="00F40A22" w:rsidP="00F40A22">
            <w:pPr>
              <w:shd w:val="clear" w:color="auto" w:fill="FFFFFF"/>
              <w:spacing w:after="0" w:line="240" w:lineRule="auto"/>
              <w:rPr>
                <w:rFonts w:ascii="Times New Roman" w:eastAsia="Times New Roman" w:hAnsi="Times New Roman" w:cs="Times New Roman"/>
                <w:sz w:val="20"/>
                <w:szCs w:val="20"/>
              </w:rPr>
            </w:pPr>
            <w:r w:rsidRPr="00F40A22">
              <w:rPr>
                <w:rFonts w:ascii="Times New Roman" w:eastAsia="Times New Roman" w:hAnsi="Times New Roman" w:cs="Times New Roman"/>
                <w:sz w:val="20"/>
                <w:szCs w:val="20"/>
              </w:rPr>
              <w:t>Заявитель: Товарищество с ограниченной ответственностью ""Эм Эс Ресорсез""</w:t>
            </w:r>
          </w:p>
          <w:p w:rsidR="00F40A22" w:rsidRDefault="00F40A22" w:rsidP="00F40A22">
            <w:pPr>
              <w:shd w:val="clear" w:color="auto" w:fill="FFFFFF"/>
              <w:spacing w:after="0" w:line="240" w:lineRule="auto"/>
              <w:rPr>
                <w:rFonts w:ascii="Times New Roman" w:eastAsia="Times New Roman" w:hAnsi="Times New Roman" w:cs="Times New Roman"/>
                <w:sz w:val="20"/>
                <w:szCs w:val="20"/>
              </w:rPr>
            </w:pPr>
          </w:p>
          <w:p w:rsidR="00F40A22" w:rsidRPr="00F40A22" w:rsidRDefault="00F40A22" w:rsidP="00F40A22">
            <w:pPr>
              <w:shd w:val="clear" w:color="auto" w:fill="FFFFFF"/>
              <w:spacing w:after="0" w:line="240" w:lineRule="auto"/>
              <w:rPr>
                <w:rFonts w:ascii="Times New Roman" w:eastAsia="Times New Roman" w:hAnsi="Times New Roman" w:cs="Times New Roman"/>
                <w:b/>
                <w:sz w:val="20"/>
                <w:szCs w:val="20"/>
              </w:rPr>
            </w:pPr>
            <w:r w:rsidRPr="00F40A22">
              <w:rPr>
                <w:rFonts w:ascii="Times New Roman" w:eastAsia="Times New Roman" w:hAnsi="Times New Roman" w:cs="Times New Roman"/>
                <w:b/>
                <w:sz w:val="20"/>
                <w:szCs w:val="20"/>
              </w:rPr>
              <w:t>Размещено на Информационной системе: 20.11.2025</w:t>
            </w:r>
          </w:p>
          <w:p w:rsidR="00F40A22" w:rsidRPr="00F40A22" w:rsidRDefault="00F40A22" w:rsidP="00F40A22">
            <w:pPr>
              <w:shd w:val="clear" w:color="auto" w:fill="FFFFFF"/>
              <w:spacing w:after="0" w:line="240" w:lineRule="auto"/>
              <w:rPr>
                <w:rFonts w:ascii="Times New Roman" w:eastAsia="Times New Roman" w:hAnsi="Times New Roman" w:cs="Times New Roman"/>
                <w:b/>
                <w:sz w:val="20"/>
                <w:szCs w:val="20"/>
              </w:rPr>
            </w:pPr>
          </w:p>
          <w:p w:rsidR="00F40A22" w:rsidRPr="00B6254B" w:rsidRDefault="00F40A22" w:rsidP="00F40A22">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21</w:t>
            </w:r>
            <w:r w:rsidRPr="00F40A22">
              <w:rPr>
                <w:rFonts w:ascii="Times New Roman" w:eastAsia="Times New Roman" w:hAnsi="Times New Roman" w:cs="Times New Roman"/>
                <w:b/>
                <w:sz w:val="20"/>
                <w:szCs w:val="20"/>
              </w:rPr>
              <w:t>.11.2025</w:t>
            </w:r>
          </w:p>
        </w:tc>
        <w:tc>
          <w:tcPr>
            <w:tcW w:w="1408"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AE759B" w:rsidRPr="00B6254B" w:rsidRDefault="00AE759B" w:rsidP="008E6165">
            <w:pPr>
              <w:shd w:val="clear" w:color="auto" w:fill="FFFFFF"/>
              <w:spacing w:after="0" w:line="240" w:lineRule="auto"/>
              <w:jc w:val="both"/>
              <w:rPr>
                <w:rFonts w:ascii="Times New Roman" w:eastAsia="Times New Roman" w:hAnsi="Times New Roman" w:cs="Times New Roman"/>
                <w:sz w:val="20"/>
                <w:szCs w:val="20"/>
              </w:rPr>
            </w:pPr>
          </w:p>
        </w:tc>
        <w:tc>
          <w:tcPr>
            <w:tcW w:w="982"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color w:val="FF0000"/>
                <w:sz w:val="20"/>
                <w:szCs w:val="20"/>
                <w:lang w:eastAsia="ru-RU"/>
              </w:rPr>
            </w:pPr>
          </w:p>
        </w:tc>
      </w:tr>
      <w:tr w:rsidR="00AE759B" w:rsidRPr="0026555C" w:rsidTr="003C22F9">
        <w:tc>
          <w:tcPr>
            <w:tcW w:w="427" w:type="dxa"/>
            <w:gridSpan w:val="2"/>
            <w:shd w:val="clear" w:color="auto" w:fill="auto"/>
          </w:tcPr>
          <w:p w:rsidR="00AE759B" w:rsidRPr="00B6254B" w:rsidRDefault="00AE759B" w:rsidP="008E6165">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AE759B" w:rsidRPr="00B6254B"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839" w:type="dxa"/>
            <w:shd w:val="clear" w:color="auto" w:fill="auto"/>
          </w:tcPr>
          <w:p w:rsidR="00AE759B" w:rsidRPr="00B6254B" w:rsidRDefault="00AE759B" w:rsidP="008E6165">
            <w:pPr>
              <w:shd w:val="clear" w:color="auto" w:fill="FFFFFF"/>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AE759B" w:rsidRPr="00B6254B" w:rsidRDefault="00AE759B"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AF48BA" w:rsidRPr="00AF48BA" w:rsidRDefault="00AF48BA" w:rsidP="00AF48BA">
            <w:pPr>
              <w:spacing w:after="0" w:line="240" w:lineRule="auto"/>
              <w:rPr>
                <w:rFonts w:ascii="Times New Roman" w:eastAsia="Times New Roman" w:hAnsi="Times New Roman" w:cs="Times New Roman"/>
                <w:b/>
                <w:sz w:val="20"/>
                <w:szCs w:val="20"/>
                <w:lang w:val="kk-KZ" w:eastAsia="kk-KZ"/>
              </w:rPr>
            </w:pPr>
            <w:r w:rsidRPr="00AF48BA">
              <w:rPr>
                <w:rFonts w:ascii="Times New Roman" w:eastAsia="Times New Roman" w:hAnsi="Times New Roman" w:cs="Times New Roman"/>
                <w:b/>
                <w:sz w:val="20"/>
                <w:szCs w:val="20"/>
                <w:lang w:val="kk-KZ" w:eastAsia="kk-KZ"/>
              </w:rPr>
              <w:t>21/11/2025 10:00</w:t>
            </w:r>
          </w:p>
          <w:p w:rsidR="00AF48BA" w:rsidRDefault="00AF48BA" w:rsidP="00AF48BA">
            <w:pPr>
              <w:spacing w:after="0" w:line="240" w:lineRule="auto"/>
              <w:rPr>
                <w:rFonts w:ascii="Times New Roman" w:eastAsia="Times New Roman" w:hAnsi="Times New Roman" w:cs="Times New Roman"/>
                <w:sz w:val="20"/>
                <w:szCs w:val="20"/>
                <w:lang w:val="kk-KZ" w:eastAsia="kk-KZ"/>
              </w:rPr>
            </w:pPr>
          </w:p>
          <w:p w:rsidR="00AF48BA" w:rsidRDefault="00AF48BA" w:rsidP="00AF48BA">
            <w:pPr>
              <w:spacing w:after="0" w:line="240" w:lineRule="auto"/>
              <w:rPr>
                <w:rFonts w:ascii="Times New Roman" w:eastAsia="Times New Roman" w:hAnsi="Times New Roman" w:cs="Times New Roman"/>
                <w:sz w:val="20"/>
                <w:szCs w:val="20"/>
                <w:lang w:val="kk-KZ" w:eastAsia="kk-KZ"/>
              </w:rPr>
            </w:pPr>
            <w:r w:rsidRPr="00AF48BA">
              <w:rPr>
                <w:rFonts w:ascii="Times New Roman" w:eastAsia="Times New Roman" w:hAnsi="Times New Roman" w:cs="Times New Roman"/>
                <w:sz w:val="20"/>
                <w:szCs w:val="20"/>
                <w:lang w:val="kk-KZ" w:eastAsia="kk-KZ"/>
              </w:rPr>
              <w:t xml:space="preserve">Материалы документов для получения экологического разрешения на воздействие на Полигон ТБО КГУ «Отдел жилищно-коммунального хозяйства, </w:t>
            </w:r>
            <w:r w:rsidRPr="00AF48BA">
              <w:rPr>
                <w:rFonts w:ascii="Times New Roman" w:eastAsia="Times New Roman" w:hAnsi="Times New Roman" w:cs="Times New Roman"/>
                <w:sz w:val="20"/>
                <w:szCs w:val="20"/>
                <w:lang w:val="kk-KZ" w:eastAsia="kk-KZ"/>
              </w:rPr>
              <w:lastRenderedPageBreak/>
              <w:t>пассажирского транспорта, автомобильных дорог и жилищной инспекции акимата Шуского района (Проект нормативов эмиссий в окружающую среду, программа управления отходами, программа производственного экологического контроля, план мероприятий по охране окружающей среды).</w:t>
            </w:r>
          </w:p>
          <w:p w:rsidR="00AF48BA" w:rsidRPr="00AF48BA" w:rsidRDefault="00AF48BA" w:rsidP="00AF48BA">
            <w:pPr>
              <w:spacing w:after="0" w:line="240" w:lineRule="auto"/>
              <w:rPr>
                <w:rFonts w:ascii="Times New Roman" w:eastAsia="Times New Roman" w:hAnsi="Times New Roman" w:cs="Times New Roman"/>
                <w:sz w:val="20"/>
                <w:szCs w:val="20"/>
                <w:lang w:val="kk-KZ" w:eastAsia="kk-KZ"/>
              </w:rPr>
            </w:pPr>
          </w:p>
          <w:p w:rsidR="00AE759B" w:rsidRDefault="00AF48BA" w:rsidP="00AF48BA">
            <w:pPr>
              <w:spacing w:after="0" w:line="240" w:lineRule="auto"/>
              <w:rPr>
                <w:rFonts w:ascii="Times New Roman" w:eastAsia="Times New Roman" w:hAnsi="Times New Roman" w:cs="Times New Roman"/>
                <w:sz w:val="20"/>
                <w:szCs w:val="20"/>
                <w:lang w:val="kk-KZ" w:eastAsia="kk-KZ"/>
              </w:rPr>
            </w:pPr>
            <w:r w:rsidRPr="00AF48BA">
              <w:rPr>
                <w:rFonts w:ascii="Times New Roman" w:eastAsia="Times New Roman" w:hAnsi="Times New Roman" w:cs="Times New Roman"/>
                <w:sz w:val="20"/>
                <w:szCs w:val="20"/>
                <w:lang w:val="kk-KZ" w:eastAsia="kk-KZ"/>
              </w:rPr>
              <w:t>Заявитель: ""Жамбыл облысы Шу ауданы әкімдігінің тұрғын үй-коммуналдық шаруашылығы, жолаушылар көлігі және автомобиль жолдары бөлімі"" коммуналдық мемлекеттік мекемесі</w:t>
            </w:r>
          </w:p>
          <w:p w:rsidR="00AF48BA" w:rsidRDefault="00AF48BA" w:rsidP="00AF48BA">
            <w:pPr>
              <w:spacing w:after="0" w:line="240" w:lineRule="auto"/>
              <w:rPr>
                <w:rFonts w:ascii="Times New Roman" w:eastAsia="Times New Roman" w:hAnsi="Times New Roman" w:cs="Times New Roman"/>
                <w:sz w:val="20"/>
                <w:szCs w:val="20"/>
                <w:lang w:val="kk-KZ" w:eastAsia="kk-KZ"/>
              </w:rPr>
            </w:pPr>
          </w:p>
          <w:p w:rsidR="00AF48BA" w:rsidRPr="00F40A22" w:rsidRDefault="00AF48BA" w:rsidP="00AF48BA">
            <w:pPr>
              <w:shd w:val="clear" w:color="auto" w:fill="FFFFFF"/>
              <w:spacing w:after="0" w:line="240" w:lineRule="auto"/>
              <w:rPr>
                <w:rFonts w:ascii="Times New Roman" w:eastAsia="Times New Roman" w:hAnsi="Times New Roman" w:cs="Times New Roman"/>
                <w:b/>
                <w:sz w:val="20"/>
                <w:szCs w:val="20"/>
              </w:rPr>
            </w:pPr>
            <w:r w:rsidRPr="00F40A22">
              <w:rPr>
                <w:rFonts w:ascii="Times New Roman" w:eastAsia="Times New Roman" w:hAnsi="Times New Roman" w:cs="Times New Roman"/>
                <w:b/>
                <w:sz w:val="20"/>
                <w:szCs w:val="20"/>
              </w:rPr>
              <w:t>Размещено на Информационной системе: 20.11.2025</w:t>
            </w:r>
          </w:p>
          <w:p w:rsidR="00AF48BA" w:rsidRPr="00F40A22" w:rsidRDefault="00AF48BA" w:rsidP="00AF48BA">
            <w:pPr>
              <w:shd w:val="clear" w:color="auto" w:fill="FFFFFF"/>
              <w:spacing w:after="0" w:line="240" w:lineRule="auto"/>
              <w:rPr>
                <w:rFonts w:ascii="Times New Roman" w:eastAsia="Times New Roman" w:hAnsi="Times New Roman" w:cs="Times New Roman"/>
                <w:b/>
                <w:sz w:val="20"/>
                <w:szCs w:val="20"/>
              </w:rPr>
            </w:pPr>
          </w:p>
          <w:p w:rsidR="00AF48BA" w:rsidRPr="0026555C" w:rsidRDefault="00AF48BA" w:rsidP="00AF48BA">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rPr>
              <w:t>Размещено на ИР: 21</w:t>
            </w:r>
            <w:r w:rsidRPr="00F40A22">
              <w:rPr>
                <w:rFonts w:ascii="Times New Roman" w:eastAsia="Times New Roman" w:hAnsi="Times New Roman" w:cs="Times New Roman"/>
                <w:b/>
                <w:sz w:val="20"/>
                <w:szCs w:val="20"/>
              </w:rPr>
              <w:t>.11.2025</w:t>
            </w:r>
          </w:p>
        </w:tc>
        <w:tc>
          <w:tcPr>
            <w:tcW w:w="982"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color w:val="FF0000"/>
                <w:sz w:val="20"/>
                <w:szCs w:val="20"/>
                <w:lang w:val="kk-KZ" w:eastAsia="ru-RU"/>
              </w:rPr>
            </w:pPr>
          </w:p>
        </w:tc>
      </w:tr>
      <w:tr w:rsidR="00AE759B" w:rsidRPr="0026555C" w:rsidTr="003C22F9">
        <w:tc>
          <w:tcPr>
            <w:tcW w:w="427" w:type="dxa"/>
            <w:gridSpan w:val="2"/>
            <w:shd w:val="clear" w:color="auto" w:fill="auto"/>
          </w:tcPr>
          <w:p w:rsidR="00AE759B" w:rsidRPr="0026555C" w:rsidRDefault="00AE759B" w:rsidP="008E6165">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shd w:val="clear" w:color="auto" w:fill="auto"/>
          </w:tcPr>
          <w:p w:rsidR="00AE759B" w:rsidRPr="0026555C"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shd w:val="clear" w:color="auto" w:fill="auto"/>
          </w:tcPr>
          <w:p w:rsidR="00AE759B" w:rsidRPr="0026555C" w:rsidRDefault="00AE759B" w:rsidP="008E6165">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B40BE6" w:rsidRPr="00B40BE6" w:rsidRDefault="00B40BE6" w:rsidP="00B40BE6">
            <w:pPr>
              <w:shd w:val="clear" w:color="auto" w:fill="FFFFFF"/>
              <w:spacing w:after="0" w:line="240" w:lineRule="auto"/>
              <w:rPr>
                <w:rFonts w:ascii="Times New Roman" w:eastAsia="Times New Roman" w:hAnsi="Times New Roman" w:cs="Times New Roman"/>
                <w:b/>
                <w:sz w:val="20"/>
                <w:szCs w:val="20"/>
                <w:lang w:val="kk-KZ"/>
              </w:rPr>
            </w:pPr>
            <w:r w:rsidRPr="00B40BE6">
              <w:rPr>
                <w:rFonts w:ascii="Times New Roman" w:eastAsia="Times New Roman" w:hAnsi="Times New Roman" w:cs="Times New Roman"/>
                <w:b/>
                <w:sz w:val="20"/>
                <w:szCs w:val="20"/>
                <w:lang w:val="kk-KZ"/>
              </w:rPr>
              <w:t>21/11/2025 10:00</w:t>
            </w:r>
          </w:p>
          <w:p w:rsidR="00B40BE6" w:rsidRDefault="00B40BE6" w:rsidP="00B40BE6">
            <w:pPr>
              <w:shd w:val="clear" w:color="auto" w:fill="FFFFFF"/>
              <w:spacing w:after="0" w:line="240" w:lineRule="auto"/>
              <w:rPr>
                <w:rFonts w:ascii="Times New Roman" w:eastAsia="Times New Roman" w:hAnsi="Times New Roman" w:cs="Times New Roman"/>
                <w:sz w:val="20"/>
                <w:szCs w:val="20"/>
                <w:lang w:val="kk-KZ"/>
              </w:rPr>
            </w:pPr>
          </w:p>
          <w:p w:rsidR="00B40BE6" w:rsidRDefault="00B40BE6" w:rsidP="00B40BE6">
            <w:pPr>
              <w:shd w:val="clear" w:color="auto" w:fill="FFFFFF"/>
              <w:spacing w:after="0" w:line="240" w:lineRule="auto"/>
              <w:rPr>
                <w:rFonts w:ascii="Times New Roman" w:eastAsia="Times New Roman" w:hAnsi="Times New Roman" w:cs="Times New Roman"/>
                <w:sz w:val="20"/>
                <w:szCs w:val="20"/>
                <w:lang w:val="kk-KZ"/>
              </w:rPr>
            </w:pPr>
            <w:r w:rsidRPr="00B40BE6">
              <w:rPr>
                <w:rFonts w:ascii="Times New Roman" w:eastAsia="Times New Roman" w:hAnsi="Times New Roman" w:cs="Times New Roman"/>
                <w:sz w:val="20"/>
                <w:szCs w:val="20"/>
                <w:lang w:val="kk-KZ"/>
              </w:rPr>
              <w:t>Материалы документов для получения экологического разрешения на воздействие на Полигон ТБО КГУ «Отдел жилищно-коммунального хозяйства, пассажирского транспорта, автомобильных дорог и жилищной инспекции акимата Шуского района (Проект нормативов эмиссий в окружающую среду, программа управления отходами, программа производственного экологического контроля, план мероприятий по охране окружающей среды).</w:t>
            </w:r>
          </w:p>
          <w:p w:rsidR="00B40BE6" w:rsidRPr="00B40BE6" w:rsidRDefault="00B40BE6" w:rsidP="00B40BE6">
            <w:pPr>
              <w:shd w:val="clear" w:color="auto" w:fill="FFFFFF"/>
              <w:spacing w:after="0" w:line="240" w:lineRule="auto"/>
              <w:rPr>
                <w:rFonts w:ascii="Times New Roman" w:eastAsia="Times New Roman" w:hAnsi="Times New Roman" w:cs="Times New Roman"/>
                <w:sz w:val="20"/>
                <w:szCs w:val="20"/>
                <w:lang w:val="kk-KZ"/>
              </w:rPr>
            </w:pPr>
          </w:p>
          <w:p w:rsidR="00AE759B" w:rsidRDefault="00B40BE6" w:rsidP="00B40BE6">
            <w:pPr>
              <w:shd w:val="clear" w:color="auto" w:fill="FFFFFF"/>
              <w:spacing w:after="0" w:line="240" w:lineRule="auto"/>
              <w:rPr>
                <w:rFonts w:ascii="Times New Roman" w:eastAsia="Times New Roman" w:hAnsi="Times New Roman" w:cs="Times New Roman"/>
                <w:sz w:val="20"/>
                <w:szCs w:val="20"/>
                <w:lang w:val="kk-KZ"/>
              </w:rPr>
            </w:pPr>
            <w:r w:rsidRPr="00B40BE6">
              <w:rPr>
                <w:rFonts w:ascii="Times New Roman" w:eastAsia="Times New Roman" w:hAnsi="Times New Roman" w:cs="Times New Roman"/>
                <w:sz w:val="20"/>
                <w:szCs w:val="20"/>
                <w:lang w:val="kk-KZ"/>
              </w:rPr>
              <w:t>Заявитель: ""Жамбыл облысы Шу ауданы әкімдігінің тұрғын үй-коммуналдық шаруашылығы, жолаушылар көлігі және автомобиль жолдары бөлімі"" коммуналдық мемлекеттік мекемесі</w:t>
            </w:r>
          </w:p>
          <w:p w:rsidR="00B40BE6" w:rsidRDefault="00B40BE6" w:rsidP="00B40BE6">
            <w:pPr>
              <w:shd w:val="clear" w:color="auto" w:fill="FFFFFF"/>
              <w:spacing w:after="0" w:line="240" w:lineRule="auto"/>
              <w:rPr>
                <w:rFonts w:ascii="Times New Roman" w:eastAsia="Times New Roman" w:hAnsi="Times New Roman" w:cs="Times New Roman"/>
                <w:sz w:val="20"/>
                <w:szCs w:val="20"/>
                <w:lang w:val="kk-KZ"/>
              </w:rPr>
            </w:pPr>
          </w:p>
          <w:p w:rsidR="00B40BE6" w:rsidRPr="00B40BE6" w:rsidRDefault="00B40BE6" w:rsidP="00B40BE6">
            <w:pPr>
              <w:shd w:val="clear" w:color="auto" w:fill="FFFFFF"/>
              <w:spacing w:after="0" w:line="240" w:lineRule="auto"/>
              <w:rPr>
                <w:rFonts w:ascii="Times New Roman" w:eastAsia="Times New Roman" w:hAnsi="Times New Roman" w:cs="Times New Roman"/>
                <w:b/>
                <w:sz w:val="20"/>
                <w:szCs w:val="20"/>
                <w:lang w:val="kk-KZ"/>
              </w:rPr>
            </w:pPr>
            <w:r w:rsidRPr="00B40BE6">
              <w:rPr>
                <w:rFonts w:ascii="Times New Roman" w:eastAsia="Times New Roman" w:hAnsi="Times New Roman" w:cs="Times New Roman"/>
                <w:b/>
                <w:sz w:val="20"/>
                <w:szCs w:val="20"/>
                <w:lang w:val="kk-KZ"/>
              </w:rPr>
              <w:lastRenderedPageBreak/>
              <w:t>Размещено на Информационной системе: 25.11.2025</w:t>
            </w:r>
          </w:p>
          <w:p w:rsidR="00B40BE6" w:rsidRPr="00B40BE6" w:rsidRDefault="00B40BE6" w:rsidP="00B40BE6">
            <w:pPr>
              <w:shd w:val="clear" w:color="auto" w:fill="FFFFFF"/>
              <w:spacing w:after="0" w:line="240" w:lineRule="auto"/>
              <w:rPr>
                <w:rFonts w:ascii="Times New Roman" w:eastAsia="Times New Roman" w:hAnsi="Times New Roman" w:cs="Times New Roman"/>
                <w:b/>
                <w:sz w:val="20"/>
                <w:szCs w:val="20"/>
                <w:lang w:val="kk-KZ"/>
              </w:rPr>
            </w:pPr>
          </w:p>
          <w:p w:rsidR="00B40BE6" w:rsidRPr="0026555C" w:rsidRDefault="00B40BE6" w:rsidP="00B40BE6">
            <w:pPr>
              <w:shd w:val="clear" w:color="auto" w:fill="FFFFFF"/>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25</w:t>
            </w:r>
            <w:r w:rsidRPr="00B40BE6">
              <w:rPr>
                <w:rFonts w:ascii="Times New Roman" w:eastAsia="Times New Roman" w:hAnsi="Times New Roman" w:cs="Times New Roman"/>
                <w:b/>
                <w:sz w:val="20"/>
                <w:szCs w:val="20"/>
                <w:lang w:val="kk-KZ"/>
              </w:rPr>
              <w:t>.11.2025</w:t>
            </w:r>
          </w:p>
        </w:tc>
        <w:tc>
          <w:tcPr>
            <w:tcW w:w="982"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color w:val="FF0000"/>
                <w:sz w:val="20"/>
                <w:szCs w:val="20"/>
                <w:lang w:val="kk-KZ" w:eastAsia="ru-RU"/>
              </w:rPr>
            </w:pPr>
          </w:p>
        </w:tc>
      </w:tr>
      <w:tr w:rsidR="00AE759B" w:rsidRPr="0026555C" w:rsidTr="003C22F9">
        <w:tc>
          <w:tcPr>
            <w:tcW w:w="427" w:type="dxa"/>
            <w:gridSpan w:val="2"/>
            <w:shd w:val="clear" w:color="auto" w:fill="auto"/>
          </w:tcPr>
          <w:p w:rsidR="00AE759B" w:rsidRPr="0026555C" w:rsidRDefault="00AE759B" w:rsidP="008E6165">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shd w:val="clear" w:color="auto" w:fill="auto"/>
          </w:tcPr>
          <w:p w:rsidR="00AE759B" w:rsidRPr="0026555C"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shd w:val="clear" w:color="auto" w:fill="auto"/>
          </w:tcPr>
          <w:p w:rsidR="00AE759B" w:rsidRPr="0026555C" w:rsidRDefault="00AE759B" w:rsidP="008E6165">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B40BE6" w:rsidRPr="00B40BE6" w:rsidRDefault="00B40BE6" w:rsidP="00B40BE6">
            <w:pPr>
              <w:shd w:val="clear" w:color="auto" w:fill="FFFFFF"/>
              <w:spacing w:after="0" w:line="240" w:lineRule="auto"/>
              <w:rPr>
                <w:rFonts w:ascii="Times New Roman" w:eastAsia="Times New Roman" w:hAnsi="Times New Roman" w:cs="Times New Roman"/>
                <w:b/>
                <w:sz w:val="20"/>
                <w:szCs w:val="20"/>
                <w:lang w:val="kk-KZ"/>
              </w:rPr>
            </w:pPr>
            <w:r w:rsidRPr="00B40BE6">
              <w:rPr>
                <w:rFonts w:ascii="Times New Roman" w:eastAsia="Times New Roman" w:hAnsi="Times New Roman" w:cs="Times New Roman"/>
                <w:b/>
                <w:sz w:val="20"/>
                <w:szCs w:val="20"/>
                <w:lang w:val="kk-KZ"/>
              </w:rPr>
              <w:t>21/11/2025 12:00</w:t>
            </w:r>
          </w:p>
          <w:p w:rsidR="00B40BE6" w:rsidRDefault="00B40BE6" w:rsidP="00B40BE6">
            <w:pPr>
              <w:shd w:val="clear" w:color="auto" w:fill="FFFFFF"/>
              <w:spacing w:after="0" w:line="240" w:lineRule="auto"/>
              <w:rPr>
                <w:rFonts w:ascii="Times New Roman" w:eastAsia="Times New Roman" w:hAnsi="Times New Roman" w:cs="Times New Roman"/>
                <w:sz w:val="20"/>
                <w:szCs w:val="20"/>
                <w:lang w:val="kk-KZ"/>
              </w:rPr>
            </w:pPr>
          </w:p>
          <w:p w:rsidR="00B40BE6" w:rsidRDefault="00B40BE6" w:rsidP="00B40BE6">
            <w:pPr>
              <w:shd w:val="clear" w:color="auto" w:fill="FFFFFF"/>
              <w:spacing w:after="0" w:line="240" w:lineRule="auto"/>
              <w:rPr>
                <w:rFonts w:ascii="Times New Roman" w:eastAsia="Times New Roman" w:hAnsi="Times New Roman" w:cs="Times New Roman"/>
                <w:sz w:val="20"/>
                <w:szCs w:val="20"/>
                <w:lang w:val="kk-KZ"/>
              </w:rPr>
            </w:pPr>
            <w:r w:rsidRPr="00B40BE6">
              <w:rPr>
                <w:rFonts w:ascii="Times New Roman" w:eastAsia="Times New Roman" w:hAnsi="Times New Roman" w:cs="Times New Roman"/>
                <w:sz w:val="20"/>
                <w:szCs w:val="20"/>
                <w:lang w:val="kk-KZ"/>
              </w:rPr>
              <w:t>Материалы документов для получения экологического разрешения на воздействие на Полигон ТБО КГУ «Отдел жилищно-коммунального хозяйства, пассажирского транспорта, автомобильных дорог и жилищной инспекции акимата Шуского района (Проект нормативов эмиссий в окружающую среду, программа управления отходами, программа производственного экологического контроля, план мероприятий по охране окружающей среды).</w:t>
            </w:r>
          </w:p>
          <w:p w:rsidR="00B40BE6" w:rsidRPr="00B40BE6" w:rsidRDefault="00B40BE6" w:rsidP="00B40BE6">
            <w:pPr>
              <w:shd w:val="clear" w:color="auto" w:fill="FFFFFF"/>
              <w:spacing w:after="0" w:line="240" w:lineRule="auto"/>
              <w:rPr>
                <w:rFonts w:ascii="Times New Roman" w:eastAsia="Times New Roman" w:hAnsi="Times New Roman" w:cs="Times New Roman"/>
                <w:sz w:val="20"/>
                <w:szCs w:val="20"/>
                <w:lang w:val="kk-KZ"/>
              </w:rPr>
            </w:pPr>
          </w:p>
          <w:p w:rsidR="00AE759B" w:rsidRDefault="00B40BE6" w:rsidP="00B40BE6">
            <w:pPr>
              <w:shd w:val="clear" w:color="auto" w:fill="FFFFFF"/>
              <w:spacing w:after="0" w:line="240" w:lineRule="auto"/>
              <w:rPr>
                <w:rFonts w:ascii="Times New Roman" w:eastAsia="Times New Roman" w:hAnsi="Times New Roman" w:cs="Times New Roman"/>
                <w:sz w:val="20"/>
                <w:szCs w:val="20"/>
                <w:lang w:val="kk-KZ"/>
              </w:rPr>
            </w:pPr>
            <w:r w:rsidRPr="00B40BE6">
              <w:rPr>
                <w:rFonts w:ascii="Times New Roman" w:eastAsia="Times New Roman" w:hAnsi="Times New Roman" w:cs="Times New Roman"/>
                <w:sz w:val="20"/>
                <w:szCs w:val="20"/>
                <w:lang w:val="kk-KZ"/>
              </w:rPr>
              <w:t>Заявитель: ""Жамбыл облысы Шу ауданы әкімдігінің тұрғын үй-коммуналдық шаруашылығы, жолаушылар көлігі және автомобиль жолдары бөлімі"" коммуналдық мемлекеттік мекемесі</w:t>
            </w:r>
          </w:p>
          <w:p w:rsidR="00B40BE6" w:rsidRDefault="00B40BE6" w:rsidP="00B40BE6">
            <w:pPr>
              <w:shd w:val="clear" w:color="auto" w:fill="FFFFFF"/>
              <w:spacing w:after="0" w:line="240" w:lineRule="auto"/>
              <w:rPr>
                <w:rFonts w:ascii="Times New Roman" w:eastAsia="Times New Roman" w:hAnsi="Times New Roman" w:cs="Times New Roman"/>
                <w:sz w:val="20"/>
                <w:szCs w:val="20"/>
                <w:lang w:val="kk-KZ"/>
              </w:rPr>
            </w:pPr>
          </w:p>
          <w:p w:rsidR="00B40BE6" w:rsidRPr="00B40BE6" w:rsidRDefault="00B40BE6" w:rsidP="00B40BE6">
            <w:pPr>
              <w:shd w:val="clear" w:color="auto" w:fill="FFFFFF"/>
              <w:spacing w:after="0" w:line="240" w:lineRule="auto"/>
              <w:rPr>
                <w:rFonts w:ascii="Times New Roman" w:eastAsia="Times New Roman" w:hAnsi="Times New Roman" w:cs="Times New Roman"/>
                <w:b/>
                <w:sz w:val="20"/>
                <w:szCs w:val="20"/>
                <w:lang w:val="kk-KZ"/>
              </w:rPr>
            </w:pPr>
            <w:r w:rsidRPr="00B40BE6">
              <w:rPr>
                <w:rFonts w:ascii="Times New Roman" w:eastAsia="Times New Roman" w:hAnsi="Times New Roman" w:cs="Times New Roman"/>
                <w:b/>
                <w:sz w:val="20"/>
                <w:szCs w:val="20"/>
                <w:lang w:val="kk-KZ"/>
              </w:rPr>
              <w:t>Размещено на Информационной системе: 25.11.2025</w:t>
            </w:r>
          </w:p>
          <w:p w:rsidR="00B40BE6" w:rsidRPr="00B40BE6" w:rsidRDefault="00B40BE6" w:rsidP="00B40BE6">
            <w:pPr>
              <w:shd w:val="clear" w:color="auto" w:fill="FFFFFF"/>
              <w:spacing w:after="0" w:line="240" w:lineRule="auto"/>
              <w:rPr>
                <w:rFonts w:ascii="Times New Roman" w:eastAsia="Times New Roman" w:hAnsi="Times New Roman" w:cs="Times New Roman"/>
                <w:b/>
                <w:sz w:val="20"/>
                <w:szCs w:val="20"/>
                <w:lang w:val="kk-KZ"/>
              </w:rPr>
            </w:pPr>
          </w:p>
          <w:p w:rsidR="00B40BE6" w:rsidRPr="0026555C" w:rsidRDefault="00B40BE6" w:rsidP="00B40BE6">
            <w:pPr>
              <w:shd w:val="clear" w:color="auto" w:fill="FFFFFF"/>
              <w:spacing w:after="0" w:line="240" w:lineRule="auto"/>
              <w:rPr>
                <w:rFonts w:ascii="Times New Roman" w:eastAsia="Times New Roman" w:hAnsi="Times New Roman" w:cs="Times New Roman"/>
                <w:sz w:val="20"/>
                <w:szCs w:val="20"/>
                <w:lang w:val="kk-KZ"/>
              </w:rPr>
            </w:pPr>
            <w:r w:rsidRPr="00B40BE6">
              <w:rPr>
                <w:rFonts w:ascii="Times New Roman" w:eastAsia="Times New Roman" w:hAnsi="Times New Roman" w:cs="Times New Roman"/>
                <w:b/>
                <w:sz w:val="20"/>
                <w:szCs w:val="20"/>
                <w:lang w:val="kk-KZ"/>
              </w:rPr>
              <w:t>Размещено на ИР: 25.11.2025</w:t>
            </w:r>
          </w:p>
        </w:tc>
        <w:tc>
          <w:tcPr>
            <w:tcW w:w="982"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color w:val="FF0000"/>
                <w:sz w:val="20"/>
                <w:szCs w:val="20"/>
                <w:lang w:val="kk-KZ" w:eastAsia="ru-RU"/>
              </w:rPr>
            </w:pPr>
          </w:p>
        </w:tc>
      </w:tr>
      <w:tr w:rsidR="00AE759B" w:rsidRPr="0026555C" w:rsidTr="003C22F9">
        <w:tc>
          <w:tcPr>
            <w:tcW w:w="427" w:type="dxa"/>
            <w:gridSpan w:val="2"/>
            <w:shd w:val="clear" w:color="auto" w:fill="auto"/>
          </w:tcPr>
          <w:p w:rsidR="00AE759B" w:rsidRPr="0026555C" w:rsidRDefault="00AE759B" w:rsidP="008E6165">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shd w:val="clear" w:color="auto" w:fill="auto"/>
          </w:tcPr>
          <w:p w:rsidR="00AE759B" w:rsidRPr="0026555C"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shd w:val="clear" w:color="auto" w:fill="auto"/>
          </w:tcPr>
          <w:p w:rsidR="00AE759B" w:rsidRPr="0026555C" w:rsidRDefault="00AE759B" w:rsidP="008E6165">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B40BE6" w:rsidRDefault="00B40BE6" w:rsidP="00B40BE6">
            <w:pPr>
              <w:shd w:val="clear" w:color="auto" w:fill="FFFFFF"/>
              <w:spacing w:after="0" w:line="240" w:lineRule="auto"/>
              <w:rPr>
                <w:rFonts w:ascii="Times New Roman" w:eastAsia="Times New Roman" w:hAnsi="Times New Roman" w:cs="Times New Roman"/>
                <w:b/>
                <w:sz w:val="20"/>
                <w:szCs w:val="20"/>
                <w:lang w:val="kk-KZ"/>
              </w:rPr>
            </w:pPr>
            <w:r w:rsidRPr="00B40BE6">
              <w:rPr>
                <w:rFonts w:ascii="Times New Roman" w:eastAsia="Times New Roman" w:hAnsi="Times New Roman" w:cs="Times New Roman"/>
                <w:b/>
                <w:sz w:val="20"/>
                <w:szCs w:val="20"/>
                <w:lang w:val="kk-KZ"/>
              </w:rPr>
              <w:t>21/11/2025 15:00</w:t>
            </w:r>
          </w:p>
          <w:p w:rsidR="00FD0664" w:rsidRPr="00B40BE6" w:rsidRDefault="00FD0664" w:rsidP="00B40BE6">
            <w:pPr>
              <w:shd w:val="clear" w:color="auto" w:fill="FFFFFF"/>
              <w:spacing w:after="0" w:line="240" w:lineRule="auto"/>
              <w:rPr>
                <w:rFonts w:ascii="Times New Roman" w:eastAsia="Times New Roman" w:hAnsi="Times New Roman" w:cs="Times New Roman"/>
                <w:b/>
                <w:sz w:val="20"/>
                <w:szCs w:val="20"/>
                <w:lang w:val="kk-KZ"/>
              </w:rPr>
            </w:pPr>
          </w:p>
          <w:p w:rsidR="00B40BE6" w:rsidRPr="00B40BE6" w:rsidRDefault="00B40BE6" w:rsidP="00B40BE6">
            <w:pPr>
              <w:shd w:val="clear" w:color="auto" w:fill="FFFFFF"/>
              <w:spacing w:after="0" w:line="240" w:lineRule="auto"/>
              <w:rPr>
                <w:rFonts w:ascii="Times New Roman" w:eastAsia="Times New Roman" w:hAnsi="Times New Roman" w:cs="Times New Roman"/>
                <w:sz w:val="20"/>
                <w:szCs w:val="20"/>
                <w:lang w:val="kk-KZ"/>
              </w:rPr>
            </w:pPr>
            <w:r w:rsidRPr="00B40BE6">
              <w:rPr>
                <w:rFonts w:ascii="Times New Roman" w:eastAsia="Times New Roman" w:hAnsi="Times New Roman" w:cs="Times New Roman"/>
                <w:sz w:val="20"/>
                <w:szCs w:val="20"/>
                <w:lang w:val="kk-KZ"/>
              </w:rPr>
              <w:t xml:space="preserve">Материалы документов для получения экологического разрешения на воздействие на Полигон ТБО КГУ «Отдел жилищно-коммунального хозяйства, пассажирского транспорта, автомобильных дорог и жилищной инспекции акимата Шуского района (Проект нормативов эмиссий в окружающую среду, программа управления отходами, программа производственного экологического контроля, </w:t>
            </w:r>
            <w:r w:rsidRPr="00B40BE6">
              <w:rPr>
                <w:rFonts w:ascii="Times New Roman" w:eastAsia="Times New Roman" w:hAnsi="Times New Roman" w:cs="Times New Roman"/>
                <w:sz w:val="20"/>
                <w:szCs w:val="20"/>
                <w:lang w:val="kk-KZ"/>
              </w:rPr>
              <w:lastRenderedPageBreak/>
              <w:t>план мероприятий по охране окружающей среды).</w:t>
            </w:r>
          </w:p>
          <w:p w:rsidR="00AE759B" w:rsidRDefault="00B40BE6" w:rsidP="00B40BE6">
            <w:pPr>
              <w:shd w:val="clear" w:color="auto" w:fill="FFFFFF"/>
              <w:spacing w:after="0" w:line="240" w:lineRule="auto"/>
              <w:rPr>
                <w:rFonts w:ascii="Times New Roman" w:eastAsia="Times New Roman" w:hAnsi="Times New Roman" w:cs="Times New Roman"/>
                <w:sz w:val="20"/>
                <w:szCs w:val="20"/>
                <w:lang w:val="kk-KZ"/>
              </w:rPr>
            </w:pPr>
            <w:r w:rsidRPr="00B40BE6">
              <w:rPr>
                <w:rFonts w:ascii="Times New Roman" w:eastAsia="Times New Roman" w:hAnsi="Times New Roman" w:cs="Times New Roman"/>
                <w:sz w:val="20"/>
                <w:szCs w:val="20"/>
                <w:lang w:val="kk-KZ"/>
              </w:rPr>
              <w:t>Заявитель: ""Жамбыл облысы Шу ауданы әкімдігінің тұрғын үй-коммуналдық шаруашылығы, жолаушылар көлігі және автомобиль жолдары бөлімі"" коммуналдық мемлекеттік мекемесі</w:t>
            </w:r>
          </w:p>
          <w:p w:rsidR="00B40BE6" w:rsidRDefault="00B40BE6" w:rsidP="00B40BE6">
            <w:pPr>
              <w:shd w:val="clear" w:color="auto" w:fill="FFFFFF"/>
              <w:spacing w:after="0" w:line="240" w:lineRule="auto"/>
              <w:rPr>
                <w:rFonts w:ascii="Times New Roman" w:eastAsia="Times New Roman" w:hAnsi="Times New Roman" w:cs="Times New Roman"/>
                <w:sz w:val="20"/>
                <w:szCs w:val="20"/>
                <w:lang w:val="kk-KZ"/>
              </w:rPr>
            </w:pPr>
          </w:p>
          <w:p w:rsidR="00B40BE6" w:rsidRPr="00B40BE6" w:rsidRDefault="00B40BE6" w:rsidP="00B40BE6">
            <w:pPr>
              <w:shd w:val="clear" w:color="auto" w:fill="FFFFFF"/>
              <w:spacing w:after="0" w:line="240" w:lineRule="auto"/>
              <w:rPr>
                <w:rFonts w:ascii="Times New Roman" w:eastAsia="Times New Roman" w:hAnsi="Times New Roman" w:cs="Times New Roman"/>
                <w:b/>
                <w:sz w:val="20"/>
                <w:szCs w:val="20"/>
                <w:lang w:val="kk-KZ"/>
              </w:rPr>
            </w:pPr>
            <w:r w:rsidRPr="00B40BE6">
              <w:rPr>
                <w:rFonts w:ascii="Times New Roman" w:eastAsia="Times New Roman" w:hAnsi="Times New Roman" w:cs="Times New Roman"/>
                <w:b/>
                <w:sz w:val="20"/>
                <w:szCs w:val="20"/>
                <w:lang w:val="kk-KZ"/>
              </w:rPr>
              <w:t>Размещено на Информационной системе: 25.11.2025</w:t>
            </w:r>
          </w:p>
          <w:p w:rsidR="00B40BE6" w:rsidRPr="00B40BE6" w:rsidRDefault="00B40BE6" w:rsidP="00B40BE6">
            <w:pPr>
              <w:shd w:val="clear" w:color="auto" w:fill="FFFFFF"/>
              <w:spacing w:after="0" w:line="240" w:lineRule="auto"/>
              <w:rPr>
                <w:rFonts w:ascii="Times New Roman" w:eastAsia="Times New Roman" w:hAnsi="Times New Roman" w:cs="Times New Roman"/>
                <w:b/>
                <w:sz w:val="20"/>
                <w:szCs w:val="20"/>
                <w:lang w:val="kk-KZ"/>
              </w:rPr>
            </w:pPr>
          </w:p>
          <w:p w:rsidR="00B40BE6" w:rsidRPr="0026555C" w:rsidRDefault="00B40BE6" w:rsidP="00B40BE6">
            <w:pPr>
              <w:shd w:val="clear" w:color="auto" w:fill="FFFFFF"/>
              <w:spacing w:after="0" w:line="240" w:lineRule="auto"/>
              <w:rPr>
                <w:rFonts w:ascii="Times New Roman" w:eastAsia="Times New Roman" w:hAnsi="Times New Roman" w:cs="Times New Roman"/>
                <w:sz w:val="20"/>
                <w:szCs w:val="20"/>
                <w:lang w:val="kk-KZ"/>
              </w:rPr>
            </w:pPr>
            <w:r w:rsidRPr="00B40BE6">
              <w:rPr>
                <w:rFonts w:ascii="Times New Roman" w:eastAsia="Times New Roman" w:hAnsi="Times New Roman" w:cs="Times New Roman"/>
                <w:b/>
                <w:sz w:val="20"/>
                <w:szCs w:val="20"/>
                <w:lang w:val="kk-KZ"/>
              </w:rPr>
              <w:t>Размещено на ИР: 25.11.2025</w:t>
            </w:r>
          </w:p>
        </w:tc>
        <w:tc>
          <w:tcPr>
            <w:tcW w:w="982"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color w:val="FF0000"/>
                <w:sz w:val="20"/>
                <w:szCs w:val="20"/>
                <w:lang w:val="kk-KZ" w:eastAsia="ru-RU"/>
              </w:rPr>
            </w:pPr>
          </w:p>
        </w:tc>
      </w:tr>
      <w:tr w:rsidR="00AE759B" w:rsidRPr="0026555C" w:rsidTr="003C22F9">
        <w:tc>
          <w:tcPr>
            <w:tcW w:w="427" w:type="dxa"/>
            <w:gridSpan w:val="2"/>
            <w:shd w:val="clear" w:color="auto" w:fill="auto"/>
          </w:tcPr>
          <w:p w:rsidR="00AE759B" w:rsidRPr="0026555C" w:rsidRDefault="00AE759B" w:rsidP="008E6165">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shd w:val="clear" w:color="auto" w:fill="auto"/>
          </w:tcPr>
          <w:p w:rsidR="00AE759B" w:rsidRPr="0026555C"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shd w:val="clear" w:color="auto" w:fill="auto"/>
          </w:tcPr>
          <w:p w:rsidR="00AE759B" w:rsidRPr="0026555C" w:rsidRDefault="00AE759B" w:rsidP="008E6165">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B40BE6" w:rsidRPr="00B40BE6" w:rsidRDefault="00B40BE6" w:rsidP="00B40BE6">
            <w:pPr>
              <w:shd w:val="clear" w:color="auto" w:fill="FFFFFF"/>
              <w:spacing w:after="0" w:line="240" w:lineRule="auto"/>
              <w:rPr>
                <w:rFonts w:ascii="Times New Roman" w:eastAsia="Times New Roman" w:hAnsi="Times New Roman" w:cs="Times New Roman"/>
                <w:b/>
                <w:sz w:val="20"/>
                <w:szCs w:val="20"/>
                <w:lang w:val="kk-KZ"/>
              </w:rPr>
            </w:pPr>
            <w:r w:rsidRPr="00B40BE6">
              <w:rPr>
                <w:rFonts w:ascii="Times New Roman" w:eastAsia="Times New Roman" w:hAnsi="Times New Roman" w:cs="Times New Roman"/>
                <w:b/>
                <w:sz w:val="20"/>
                <w:szCs w:val="20"/>
                <w:lang w:val="kk-KZ"/>
              </w:rPr>
              <w:t>21/11/2025 17:00</w:t>
            </w:r>
          </w:p>
          <w:p w:rsidR="00B40BE6" w:rsidRDefault="00B40BE6" w:rsidP="00B40BE6">
            <w:pPr>
              <w:shd w:val="clear" w:color="auto" w:fill="FFFFFF"/>
              <w:spacing w:after="0" w:line="240" w:lineRule="auto"/>
              <w:rPr>
                <w:rFonts w:ascii="Times New Roman" w:eastAsia="Times New Roman" w:hAnsi="Times New Roman" w:cs="Times New Roman"/>
                <w:sz w:val="20"/>
                <w:szCs w:val="20"/>
                <w:lang w:val="kk-KZ"/>
              </w:rPr>
            </w:pPr>
          </w:p>
          <w:p w:rsidR="00B40BE6" w:rsidRDefault="00B40BE6" w:rsidP="00B40BE6">
            <w:pPr>
              <w:shd w:val="clear" w:color="auto" w:fill="FFFFFF"/>
              <w:spacing w:after="0" w:line="240" w:lineRule="auto"/>
              <w:rPr>
                <w:rFonts w:ascii="Times New Roman" w:eastAsia="Times New Roman" w:hAnsi="Times New Roman" w:cs="Times New Roman"/>
                <w:sz w:val="20"/>
                <w:szCs w:val="20"/>
                <w:lang w:val="kk-KZ"/>
              </w:rPr>
            </w:pPr>
            <w:r w:rsidRPr="00B40BE6">
              <w:rPr>
                <w:rFonts w:ascii="Times New Roman" w:eastAsia="Times New Roman" w:hAnsi="Times New Roman" w:cs="Times New Roman"/>
                <w:sz w:val="20"/>
                <w:szCs w:val="20"/>
                <w:lang w:val="kk-KZ"/>
              </w:rPr>
              <w:t>Материалы документов для получения экологического разрешения на воздействие на Полигон ТБО КГУ «Отдел жилищно-коммунального хозяйства, пассажирского транспорта, автомобильных дорог и жилищной инспекции акимата Шуского района (Проект нормативов эмиссий в окружающую среду, программа управления отходами, программа производственного экологического контроля, план мероприятий по охране окружающей среды).</w:t>
            </w:r>
          </w:p>
          <w:p w:rsidR="00B40BE6" w:rsidRPr="00B40BE6" w:rsidRDefault="00B40BE6" w:rsidP="00B40BE6">
            <w:pPr>
              <w:shd w:val="clear" w:color="auto" w:fill="FFFFFF"/>
              <w:spacing w:after="0" w:line="240" w:lineRule="auto"/>
              <w:rPr>
                <w:rFonts w:ascii="Times New Roman" w:eastAsia="Times New Roman" w:hAnsi="Times New Roman" w:cs="Times New Roman"/>
                <w:sz w:val="20"/>
                <w:szCs w:val="20"/>
                <w:lang w:val="kk-KZ"/>
              </w:rPr>
            </w:pPr>
          </w:p>
          <w:p w:rsidR="00AE759B" w:rsidRDefault="00B40BE6" w:rsidP="00B40BE6">
            <w:pPr>
              <w:shd w:val="clear" w:color="auto" w:fill="FFFFFF"/>
              <w:spacing w:after="0" w:line="240" w:lineRule="auto"/>
              <w:rPr>
                <w:rFonts w:ascii="Times New Roman" w:eastAsia="Times New Roman" w:hAnsi="Times New Roman" w:cs="Times New Roman"/>
                <w:sz w:val="20"/>
                <w:szCs w:val="20"/>
                <w:lang w:val="kk-KZ"/>
              </w:rPr>
            </w:pPr>
            <w:r w:rsidRPr="00B40BE6">
              <w:rPr>
                <w:rFonts w:ascii="Times New Roman" w:eastAsia="Times New Roman" w:hAnsi="Times New Roman" w:cs="Times New Roman"/>
                <w:sz w:val="20"/>
                <w:szCs w:val="20"/>
                <w:lang w:val="kk-KZ"/>
              </w:rPr>
              <w:t>Заявитель: ""Жамбыл облысы Шу ауданы әкімдігінің тұрғын үй-коммуналдық шаруашылығы, жолаушылар көлігі және автомобиль жолдары бөлімі"" коммуналдық мемлекеттік мекемесі</w:t>
            </w:r>
          </w:p>
          <w:p w:rsidR="00B40BE6" w:rsidRDefault="00B40BE6" w:rsidP="00B40BE6">
            <w:pPr>
              <w:shd w:val="clear" w:color="auto" w:fill="FFFFFF"/>
              <w:spacing w:after="0" w:line="240" w:lineRule="auto"/>
              <w:rPr>
                <w:rFonts w:ascii="Times New Roman" w:eastAsia="Times New Roman" w:hAnsi="Times New Roman" w:cs="Times New Roman"/>
                <w:sz w:val="20"/>
                <w:szCs w:val="20"/>
                <w:lang w:val="kk-KZ"/>
              </w:rPr>
            </w:pPr>
          </w:p>
          <w:p w:rsidR="00B40BE6" w:rsidRPr="00B40BE6" w:rsidRDefault="00B40BE6" w:rsidP="00B40BE6">
            <w:pPr>
              <w:shd w:val="clear" w:color="auto" w:fill="FFFFFF"/>
              <w:spacing w:after="0" w:line="240" w:lineRule="auto"/>
              <w:rPr>
                <w:rFonts w:ascii="Times New Roman" w:eastAsia="Times New Roman" w:hAnsi="Times New Roman" w:cs="Times New Roman"/>
                <w:b/>
                <w:sz w:val="20"/>
                <w:szCs w:val="20"/>
                <w:lang w:val="kk-KZ"/>
              </w:rPr>
            </w:pPr>
            <w:r w:rsidRPr="00B40BE6">
              <w:rPr>
                <w:rFonts w:ascii="Times New Roman" w:eastAsia="Times New Roman" w:hAnsi="Times New Roman" w:cs="Times New Roman"/>
                <w:b/>
                <w:sz w:val="20"/>
                <w:szCs w:val="20"/>
                <w:lang w:val="kk-KZ"/>
              </w:rPr>
              <w:t>Размещено на Информационной системе: 25.11.2025</w:t>
            </w:r>
          </w:p>
          <w:p w:rsidR="00B40BE6" w:rsidRPr="00B40BE6" w:rsidRDefault="00B40BE6" w:rsidP="00B40BE6">
            <w:pPr>
              <w:shd w:val="clear" w:color="auto" w:fill="FFFFFF"/>
              <w:spacing w:after="0" w:line="240" w:lineRule="auto"/>
              <w:rPr>
                <w:rFonts w:ascii="Times New Roman" w:eastAsia="Times New Roman" w:hAnsi="Times New Roman" w:cs="Times New Roman"/>
                <w:b/>
                <w:sz w:val="20"/>
                <w:szCs w:val="20"/>
                <w:lang w:val="kk-KZ"/>
              </w:rPr>
            </w:pPr>
          </w:p>
          <w:p w:rsidR="00B40BE6" w:rsidRPr="0026555C" w:rsidRDefault="00B40BE6" w:rsidP="00B40BE6">
            <w:pPr>
              <w:shd w:val="clear" w:color="auto" w:fill="FFFFFF"/>
              <w:spacing w:after="0" w:line="240" w:lineRule="auto"/>
              <w:rPr>
                <w:rFonts w:ascii="Times New Roman" w:eastAsia="Times New Roman" w:hAnsi="Times New Roman" w:cs="Times New Roman"/>
                <w:sz w:val="20"/>
                <w:szCs w:val="20"/>
                <w:lang w:val="kk-KZ"/>
              </w:rPr>
            </w:pPr>
            <w:r w:rsidRPr="00B40BE6">
              <w:rPr>
                <w:rFonts w:ascii="Times New Roman" w:eastAsia="Times New Roman" w:hAnsi="Times New Roman" w:cs="Times New Roman"/>
                <w:b/>
                <w:sz w:val="20"/>
                <w:szCs w:val="20"/>
                <w:lang w:val="kk-KZ"/>
              </w:rPr>
              <w:t>Размещено на ИР: 25.11.2025</w:t>
            </w:r>
          </w:p>
        </w:tc>
        <w:tc>
          <w:tcPr>
            <w:tcW w:w="982"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color w:val="FF0000"/>
                <w:sz w:val="20"/>
                <w:szCs w:val="20"/>
                <w:lang w:val="kk-KZ" w:eastAsia="ru-RU"/>
              </w:rPr>
            </w:pPr>
          </w:p>
        </w:tc>
      </w:tr>
      <w:tr w:rsidR="00AE759B" w:rsidRPr="0026555C" w:rsidTr="003C22F9">
        <w:tc>
          <w:tcPr>
            <w:tcW w:w="427" w:type="dxa"/>
            <w:gridSpan w:val="2"/>
            <w:shd w:val="clear" w:color="auto" w:fill="auto"/>
          </w:tcPr>
          <w:p w:rsidR="00AE759B" w:rsidRPr="0026555C" w:rsidRDefault="00AE759B" w:rsidP="008E6165">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shd w:val="clear" w:color="auto" w:fill="auto"/>
          </w:tcPr>
          <w:p w:rsidR="00AE759B" w:rsidRPr="0026555C"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shd w:val="clear" w:color="auto" w:fill="auto"/>
          </w:tcPr>
          <w:p w:rsidR="00B40BE6" w:rsidRPr="00B40BE6" w:rsidRDefault="00B40BE6" w:rsidP="00B40BE6">
            <w:pPr>
              <w:shd w:val="clear" w:color="auto" w:fill="FFFFFF"/>
              <w:spacing w:after="0" w:line="240" w:lineRule="auto"/>
              <w:rPr>
                <w:rFonts w:ascii="Times New Roman" w:eastAsia="Times New Roman" w:hAnsi="Times New Roman" w:cs="Times New Roman"/>
                <w:b/>
                <w:sz w:val="20"/>
                <w:szCs w:val="20"/>
                <w:lang w:val="kk-KZ"/>
              </w:rPr>
            </w:pPr>
            <w:r w:rsidRPr="00B40BE6">
              <w:rPr>
                <w:rFonts w:ascii="Times New Roman" w:eastAsia="Times New Roman" w:hAnsi="Times New Roman" w:cs="Times New Roman"/>
                <w:b/>
                <w:sz w:val="20"/>
                <w:szCs w:val="20"/>
                <w:lang w:val="kk-KZ"/>
              </w:rPr>
              <w:t>22/12/2025 11:00</w:t>
            </w:r>
          </w:p>
          <w:p w:rsidR="00B40BE6" w:rsidRDefault="00B40BE6" w:rsidP="00B40BE6">
            <w:pPr>
              <w:shd w:val="clear" w:color="auto" w:fill="FFFFFF"/>
              <w:spacing w:after="0" w:line="240" w:lineRule="auto"/>
              <w:rPr>
                <w:rFonts w:ascii="Times New Roman" w:eastAsia="Times New Roman" w:hAnsi="Times New Roman" w:cs="Times New Roman"/>
                <w:sz w:val="20"/>
                <w:szCs w:val="20"/>
                <w:lang w:val="kk-KZ"/>
              </w:rPr>
            </w:pPr>
          </w:p>
          <w:p w:rsidR="00B40BE6" w:rsidRDefault="00B40BE6" w:rsidP="00B40BE6">
            <w:pPr>
              <w:shd w:val="clear" w:color="auto" w:fill="FFFFFF"/>
              <w:spacing w:after="0" w:line="240" w:lineRule="auto"/>
              <w:rPr>
                <w:rFonts w:ascii="Times New Roman" w:eastAsia="Times New Roman" w:hAnsi="Times New Roman" w:cs="Times New Roman"/>
                <w:sz w:val="20"/>
                <w:szCs w:val="20"/>
                <w:lang w:val="kk-KZ"/>
              </w:rPr>
            </w:pPr>
            <w:r w:rsidRPr="00B40BE6">
              <w:rPr>
                <w:rFonts w:ascii="Times New Roman" w:eastAsia="Times New Roman" w:hAnsi="Times New Roman" w:cs="Times New Roman"/>
                <w:sz w:val="20"/>
                <w:szCs w:val="20"/>
                <w:lang w:val="kk-KZ"/>
              </w:rPr>
              <w:t xml:space="preserve">План горных работ месторождения песчано-гравийной смеси «Карасу» в Кордайском районе, Жамбылской области. </w:t>
            </w:r>
            <w:r w:rsidRPr="00B40BE6">
              <w:rPr>
                <w:rFonts w:ascii="Times New Roman" w:eastAsia="Times New Roman" w:hAnsi="Times New Roman" w:cs="Times New Roman"/>
                <w:sz w:val="20"/>
                <w:szCs w:val="20"/>
                <w:lang w:val="kk-KZ"/>
              </w:rPr>
              <w:lastRenderedPageBreak/>
              <w:t>(Проект нормативов допустимых выбросов в атмосферу, программа управления отходами, программа экологического контроля, план мероприятий)</w:t>
            </w:r>
          </w:p>
          <w:p w:rsidR="00B40BE6" w:rsidRPr="00B40BE6" w:rsidRDefault="00B40BE6" w:rsidP="00B40BE6">
            <w:pPr>
              <w:shd w:val="clear" w:color="auto" w:fill="FFFFFF"/>
              <w:spacing w:after="0" w:line="240" w:lineRule="auto"/>
              <w:rPr>
                <w:rFonts w:ascii="Times New Roman" w:eastAsia="Times New Roman" w:hAnsi="Times New Roman" w:cs="Times New Roman"/>
                <w:sz w:val="20"/>
                <w:szCs w:val="20"/>
                <w:lang w:val="kk-KZ"/>
              </w:rPr>
            </w:pPr>
          </w:p>
          <w:p w:rsidR="00AE759B" w:rsidRDefault="00B40BE6" w:rsidP="00B40BE6">
            <w:pPr>
              <w:shd w:val="clear" w:color="auto" w:fill="FFFFFF"/>
              <w:spacing w:after="0" w:line="240" w:lineRule="auto"/>
              <w:rPr>
                <w:rFonts w:ascii="Times New Roman" w:eastAsia="Times New Roman" w:hAnsi="Times New Roman" w:cs="Times New Roman"/>
                <w:sz w:val="20"/>
                <w:szCs w:val="20"/>
                <w:lang w:val="kk-KZ"/>
              </w:rPr>
            </w:pPr>
            <w:r w:rsidRPr="00B40BE6">
              <w:rPr>
                <w:rFonts w:ascii="Times New Roman" w:eastAsia="Times New Roman" w:hAnsi="Times New Roman" w:cs="Times New Roman"/>
                <w:sz w:val="20"/>
                <w:szCs w:val="20"/>
                <w:lang w:val="kk-KZ"/>
              </w:rPr>
              <w:t>Заявитель: Товарищество с ограниченной ответственностью ""Астық-Астана-Қордай 2030""</w:t>
            </w:r>
          </w:p>
          <w:p w:rsidR="00B40BE6" w:rsidRDefault="00B40BE6" w:rsidP="00B40BE6">
            <w:pPr>
              <w:shd w:val="clear" w:color="auto" w:fill="FFFFFF"/>
              <w:spacing w:after="0" w:line="240" w:lineRule="auto"/>
              <w:rPr>
                <w:rFonts w:ascii="Times New Roman" w:eastAsia="Times New Roman" w:hAnsi="Times New Roman" w:cs="Times New Roman"/>
                <w:sz w:val="20"/>
                <w:szCs w:val="20"/>
                <w:lang w:val="kk-KZ"/>
              </w:rPr>
            </w:pPr>
          </w:p>
          <w:p w:rsidR="00B40BE6" w:rsidRPr="00B40BE6" w:rsidRDefault="00B40BE6" w:rsidP="00B40BE6">
            <w:pPr>
              <w:shd w:val="clear" w:color="auto" w:fill="FFFFFF"/>
              <w:spacing w:after="0" w:line="240" w:lineRule="auto"/>
              <w:rPr>
                <w:rFonts w:ascii="Times New Roman" w:eastAsia="Times New Roman" w:hAnsi="Times New Roman" w:cs="Times New Roman"/>
                <w:b/>
                <w:sz w:val="20"/>
                <w:szCs w:val="20"/>
                <w:lang w:val="kk-KZ"/>
              </w:rPr>
            </w:pPr>
            <w:r w:rsidRPr="00B40BE6">
              <w:rPr>
                <w:rFonts w:ascii="Times New Roman" w:eastAsia="Times New Roman" w:hAnsi="Times New Roman" w:cs="Times New Roman"/>
                <w:b/>
                <w:sz w:val="20"/>
                <w:szCs w:val="20"/>
                <w:lang w:val="kk-KZ"/>
              </w:rPr>
              <w:t>Размещено на Информационной системе: 21.11.2025</w:t>
            </w:r>
          </w:p>
          <w:p w:rsidR="00B40BE6" w:rsidRPr="00B40BE6" w:rsidRDefault="00B40BE6" w:rsidP="00B40BE6">
            <w:pPr>
              <w:shd w:val="clear" w:color="auto" w:fill="FFFFFF"/>
              <w:spacing w:after="0" w:line="240" w:lineRule="auto"/>
              <w:rPr>
                <w:rFonts w:ascii="Times New Roman" w:eastAsia="Times New Roman" w:hAnsi="Times New Roman" w:cs="Times New Roman"/>
                <w:b/>
                <w:sz w:val="20"/>
                <w:szCs w:val="20"/>
                <w:lang w:val="kk-KZ"/>
              </w:rPr>
            </w:pPr>
          </w:p>
          <w:p w:rsidR="00B40BE6" w:rsidRPr="0026555C" w:rsidRDefault="00B40BE6" w:rsidP="00B40BE6">
            <w:pPr>
              <w:shd w:val="clear" w:color="auto" w:fill="FFFFFF"/>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21</w:t>
            </w:r>
            <w:r w:rsidRPr="00B40BE6">
              <w:rPr>
                <w:rFonts w:ascii="Times New Roman" w:eastAsia="Times New Roman" w:hAnsi="Times New Roman" w:cs="Times New Roman"/>
                <w:b/>
                <w:sz w:val="20"/>
                <w:szCs w:val="20"/>
                <w:lang w:val="kk-KZ"/>
              </w:rPr>
              <w:t>.11.2025</w:t>
            </w:r>
          </w:p>
        </w:tc>
        <w:tc>
          <w:tcPr>
            <w:tcW w:w="1408"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AE759B" w:rsidRPr="0026555C" w:rsidRDefault="00AE759B" w:rsidP="008E6165">
            <w:pPr>
              <w:shd w:val="clear" w:color="auto" w:fill="FFFFFF"/>
              <w:spacing w:after="0" w:line="240" w:lineRule="auto"/>
              <w:jc w:val="both"/>
              <w:rPr>
                <w:rFonts w:ascii="Times New Roman" w:eastAsia="Times New Roman" w:hAnsi="Times New Roman" w:cs="Times New Roman"/>
                <w:sz w:val="20"/>
                <w:szCs w:val="20"/>
                <w:lang w:val="kk-KZ"/>
              </w:rPr>
            </w:pPr>
          </w:p>
        </w:tc>
        <w:tc>
          <w:tcPr>
            <w:tcW w:w="982"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color w:val="FF0000"/>
                <w:sz w:val="20"/>
                <w:szCs w:val="20"/>
                <w:lang w:val="kk-KZ" w:eastAsia="ru-RU"/>
              </w:rPr>
            </w:pPr>
          </w:p>
        </w:tc>
      </w:tr>
      <w:tr w:rsidR="00AE759B" w:rsidRPr="0026555C" w:rsidTr="003C22F9">
        <w:tc>
          <w:tcPr>
            <w:tcW w:w="427" w:type="dxa"/>
            <w:gridSpan w:val="2"/>
            <w:shd w:val="clear" w:color="auto" w:fill="auto"/>
          </w:tcPr>
          <w:p w:rsidR="00AE759B" w:rsidRPr="0026555C" w:rsidRDefault="00AE759B" w:rsidP="008E6165">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shd w:val="clear" w:color="auto" w:fill="auto"/>
          </w:tcPr>
          <w:p w:rsidR="00AE759B" w:rsidRPr="0026555C"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shd w:val="clear" w:color="auto" w:fill="auto"/>
          </w:tcPr>
          <w:p w:rsidR="00FF2EA9" w:rsidRPr="00FF2EA9" w:rsidRDefault="00FF2EA9" w:rsidP="00FF2EA9">
            <w:pPr>
              <w:shd w:val="clear" w:color="auto" w:fill="FFFFFF"/>
              <w:spacing w:after="0" w:line="240" w:lineRule="auto"/>
              <w:rPr>
                <w:rFonts w:ascii="Times New Roman" w:eastAsia="Times New Roman" w:hAnsi="Times New Roman" w:cs="Times New Roman"/>
                <w:b/>
                <w:sz w:val="20"/>
                <w:szCs w:val="20"/>
                <w:lang w:val="kk-KZ"/>
              </w:rPr>
            </w:pPr>
            <w:r w:rsidRPr="00FF2EA9">
              <w:rPr>
                <w:rFonts w:ascii="Times New Roman" w:eastAsia="Times New Roman" w:hAnsi="Times New Roman" w:cs="Times New Roman"/>
                <w:b/>
                <w:sz w:val="20"/>
                <w:szCs w:val="20"/>
                <w:lang w:val="kk-KZ"/>
              </w:rPr>
              <w:t>25/12/2025 12:00</w:t>
            </w:r>
          </w:p>
          <w:p w:rsidR="00FF2EA9" w:rsidRDefault="00FF2EA9" w:rsidP="00FF2EA9">
            <w:pPr>
              <w:shd w:val="clear" w:color="auto" w:fill="FFFFFF"/>
              <w:spacing w:after="0" w:line="240" w:lineRule="auto"/>
              <w:rPr>
                <w:rFonts w:ascii="Times New Roman" w:eastAsia="Times New Roman" w:hAnsi="Times New Roman" w:cs="Times New Roman"/>
                <w:sz w:val="20"/>
                <w:szCs w:val="20"/>
                <w:lang w:val="kk-KZ"/>
              </w:rPr>
            </w:pPr>
          </w:p>
          <w:p w:rsidR="00FF2EA9" w:rsidRDefault="00FF2EA9" w:rsidP="00FF2EA9">
            <w:pPr>
              <w:shd w:val="clear" w:color="auto" w:fill="FFFFFF"/>
              <w:spacing w:after="0" w:line="240" w:lineRule="auto"/>
              <w:rPr>
                <w:rFonts w:ascii="Times New Roman" w:eastAsia="Times New Roman" w:hAnsi="Times New Roman" w:cs="Times New Roman"/>
                <w:sz w:val="20"/>
                <w:szCs w:val="20"/>
                <w:lang w:val="kk-KZ"/>
              </w:rPr>
            </w:pPr>
            <w:r w:rsidRPr="00FF2EA9">
              <w:rPr>
                <w:rFonts w:ascii="Times New Roman" w:eastAsia="Times New Roman" w:hAnsi="Times New Roman" w:cs="Times New Roman"/>
                <w:sz w:val="20"/>
                <w:szCs w:val="20"/>
                <w:lang w:val="kk-KZ"/>
              </w:rPr>
              <w:t>«Строительство ГРС-2 Тараз в Жамбылском районе Жамбылской области. Корректировка».</w:t>
            </w:r>
          </w:p>
          <w:p w:rsidR="00FF2EA9" w:rsidRPr="00FF2EA9" w:rsidRDefault="00FF2EA9" w:rsidP="00FF2EA9">
            <w:pPr>
              <w:shd w:val="clear" w:color="auto" w:fill="FFFFFF"/>
              <w:spacing w:after="0" w:line="240" w:lineRule="auto"/>
              <w:rPr>
                <w:rFonts w:ascii="Times New Roman" w:eastAsia="Times New Roman" w:hAnsi="Times New Roman" w:cs="Times New Roman"/>
                <w:sz w:val="20"/>
                <w:szCs w:val="20"/>
                <w:lang w:val="kk-KZ"/>
              </w:rPr>
            </w:pPr>
          </w:p>
          <w:p w:rsidR="00AE759B" w:rsidRDefault="00FF2EA9" w:rsidP="00FF2EA9">
            <w:pPr>
              <w:shd w:val="clear" w:color="auto" w:fill="FFFFFF"/>
              <w:spacing w:after="0" w:line="240" w:lineRule="auto"/>
              <w:rPr>
                <w:rFonts w:ascii="Times New Roman" w:eastAsia="Times New Roman" w:hAnsi="Times New Roman" w:cs="Times New Roman"/>
                <w:sz w:val="20"/>
                <w:szCs w:val="20"/>
                <w:lang w:val="kk-KZ"/>
              </w:rPr>
            </w:pPr>
            <w:r w:rsidRPr="00FF2EA9">
              <w:rPr>
                <w:rFonts w:ascii="Times New Roman" w:eastAsia="Times New Roman" w:hAnsi="Times New Roman" w:cs="Times New Roman"/>
                <w:sz w:val="20"/>
                <w:szCs w:val="20"/>
                <w:lang w:val="kk-KZ"/>
              </w:rPr>
              <w:t>Заявитель: ""Жамбыл облысы әкімдігінің энергетика және тұрғын үй-коммуналдық шаруашылық басқармасы"" коммуналдық мемлекеттік мекемесі</w:t>
            </w:r>
          </w:p>
          <w:p w:rsidR="00FF2EA9" w:rsidRPr="00FF2EA9" w:rsidRDefault="00FF2EA9" w:rsidP="00FF2EA9">
            <w:pPr>
              <w:shd w:val="clear" w:color="auto" w:fill="FFFFFF"/>
              <w:spacing w:after="0" w:line="240" w:lineRule="auto"/>
              <w:rPr>
                <w:rFonts w:ascii="Times New Roman" w:eastAsia="Times New Roman" w:hAnsi="Times New Roman" w:cs="Times New Roman"/>
                <w:b/>
                <w:sz w:val="20"/>
                <w:szCs w:val="20"/>
                <w:lang w:val="kk-KZ"/>
              </w:rPr>
            </w:pPr>
          </w:p>
          <w:p w:rsidR="00FF2EA9" w:rsidRPr="00FF2EA9" w:rsidRDefault="00FF2EA9" w:rsidP="00FF2EA9">
            <w:pPr>
              <w:shd w:val="clear" w:color="auto" w:fill="FFFFFF"/>
              <w:spacing w:after="0" w:line="240" w:lineRule="auto"/>
              <w:rPr>
                <w:rFonts w:ascii="Times New Roman" w:eastAsia="Times New Roman" w:hAnsi="Times New Roman" w:cs="Times New Roman"/>
                <w:b/>
                <w:sz w:val="20"/>
                <w:szCs w:val="20"/>
                <w:lang w:val="kk-KZ"/>
              </w:rPr>
            </w:pPr>
            <w:r w:rsidRPr="00FF2EA9">
              <w:rPr>
                <w:rFonts w:ascii="Times New Roman" w:eastAsia="Times New Roman" w:hAnsi="Times New Roman" w:cs="Times New Roman"/>
                <w:b/>
                <w:sz w:val="20"/>
                <w:szCs w:val="20"/>
                <w:lang w:val="kk-KZ"/>
              </w:rPr>
              <w:t>Размещено на Информационной системе: 21.11.2025</w:t>
            </w:r>
          </w:p>
          <w:p w:rsidR="00FF2EA9" w:rsidRPr="00FF2EA9" w:rsidRDefault="00FF2EA9" w:rsidP="00FF2EA9">
            <w:pPr>
              <w:shd w:val="clear" w:color="auto" w:fill="FFFFFF"/>
              <w:spacing w:after="0" w:line="240" w:lineRule="auto"/>
              <w:rPr>
                <w:rFonts w:ascii="Times New Roman" w:eastAsia="Times New Roman" w:hAnsi="Times New Roman" w:cs="Times New Roman"/>
                <w:b/>
                <w:sz w:val="20"/>
                <w:szCs w:val="20"/>
                <w:lang w:val="kk-KZ"/>
              </w:rPr>
            </w:pPr>
          </w:p>
          <w:p w:rsidR="00FF2EA9" w:rsidRPr="0026555C" w:rsidRDefault="00FF2EA9" w:rsidP="00FF2EA9">
            <w:pPr>
              <w:shd w:val="clear" w:color="auto" w:fill="FFFFFF"/>
              <w:spacing w:after="0" w:line="240" w:lineRule="auto"/>
              <w:rPr>
                <w:rFonts w:ascii="Times New Roman" w:eastAsia="Times New Roman" w:hAnsi="Times New Roman" w:cs="Times New Roman"/>
                <w:sz w:val="20"/>
                <w:szCs w:val="20"/>
                <w:lang w:val="kk-KZ"/>
              </w:rPr>
            </w:pPr>
            <w:r w:rsidRPr="00FF2EA9">
              <w:rPr>
                <w:rFonts w:ascii="Times New Roman" w:eastAsia="Times New Roman" w:hAnsi="Times New Roman" w:cs="Times New Roman"/>
                <w:b/>
                <w:sz w:val="20"/>
                <w:szCs w:val="20"/>
                <w:lang w:val="kk-KZ"/>
              </w:rPr>
              <w:t>Размещено на ИР: 21.11.2025</w:t>
            </w:r>
          </w:p>
        </w:tc>
        <w:tc>
          <w:tcPr>
            <w:tcW w:w="1408"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AE759B" w:rsidRPr="0026555C" w:rsidRDefault="00AE759B" w:rsidP="008E6165">
            <w:pPr>
              <w:shd w:val="clear" w:color="auto" w:fill="FFFFFF"/>
              <w:spacing w:after="0" w:line="240" w:lineRule="auto"/>
              <w:jc w:val="both"/>
              <w:rPr>
                <w:rFonts w:ascii="Times New Roman" w:eastAsia="Times New Roman" w:hAnsi="Times New Roman" w:cs="Times New Roman"/>
                <w:sz w:val="20"/>
                <w:szCs w:val="20"/>
                <w:lang w:val="kk-KZ"/>
              </w:rPr>
            </w:pPr>
          </w:p>
        </w:tc>
        <w:tc>
          <w:tcPr>
            <w:tcW w:w="982"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color w:val="FF0000"/>
                <w:sz w:val="20"/>
                <w:szCs w:val="20"/>
                <w:lang w:val="kk-KZ" w:eastAsia="ru-RU"/>
              </w:rPr>
            </w:pPr>
          </w:p>
        </w:tc>
      </w:tr>
      <w:tr w:rsidR="00AE759B" w:rsidRPr="0026555C" w:rsidTr="003C22F9">
        <w:tc>
          <w:tcPr>
            <w:tcW w:w="427" w:type="dxa"/>
            <w:gridSpan w:val="2"/>
            <w:shd w:val="clear" w:color="auto" w:fill="auto"/>
          </w:tcPr>
          <w:p w:rsidR="00AE759B" w:rsidRPr="0026555C" w:rsidRDefault="00AE759B" w:rsidP="008E6165">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shd w:val="clear" w:color="auto" w:fill="auto"/>
          </w:tcPr>
          <w:p w:rsidR="00AE759B" w:rsidRPr="0026555C"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shd w:val="clear" w:color="auto" w:fill="auto"/>
          </w:tcPr>
          <w:p w:rsidR="00FF2EA9" w:rsidRPr="00FF2EA9" w:rsidRDefault="00FF2EA9" w:rsidP="00FF2EA9">
            <w:pPr>
              <w:shd w:val="clear" w:color="auto" w:fill="FFFFFF"/>
              <w:spacing w:after="0" w:line="240" w:lineRule="auto"/>
              <w:rPr>
                <w:rFonts w:ascii="Times New Roman" w:eastAsia="Times New Roman" w:hAnsi="Times New Roman" w:cs="Times New Roman"/>
                <w:b/>
                <w:sz w:val="20"/>
                <w:szCs w:val="20"/>
                <w:lang w:val="kk-KZ"/>
              </w:rPr>
            </w:pPr>
            <w:r w:rsidRPr="00FF2EA9">
              <w:rPr>
                <w:rFonts w:ascii="Times New Roman" w:eastAsia="Times New Roman" w:hAnsi="Times New Roman" w:cs="Times New Roman"/>
                <w:b/>
                <w:sz w:val="20"/>
                <w:szCs w:val="20"/>
                <w:lang w:val="kk-KZ"/>
              </w:rPr>
              <w:t>26/12/2025 15:00</w:t>
            </w:r>
          </w:p>
          <w:p w:rsidR="00FF2EA9" w:rsidRDefault="00FF2EA9" w:rsidP="00FF2EA9">
            <w:pPr>
              <w:shd w:val="clear" w:color="auto" w:fill="FFFFFF"/>
              <w:spacing w:after="0" w:line="240" w:lineRule="auto"/>
              <w:rPr>
                <w:rFonts w:ascii="Times New Roman" w:eastAsia="Times New Roman" w:hAnsi="Times New Roman" w:cs="Times New Roman"/>
                <w:sz w:val="20"/>
                <w:szCs w:val="20"/>
                <w:lang w:val="kk-KZ"/>
              </w:rPr>
            </w:pPr>
          </w:p>
          <w:p w:rsidR="00FF2EA9" w:rsidRDefault="00FF2EA9" w:rsidP="00FF2EA9">
            <w:pPr>
              <w:shd w:val="clear" w:color="auto" w:fill="FFFFFF"/>
              <w:spacing w:after="0" w:line="240" w:lineRule="auto"/>
              <w:rPr>
                <w:rFonts w:ascii="Times New Roman" w:eastAsia="Times New Roman" w:hAnsi="Times New Roman" w:cs="Times New Roman"/>
                <w:sz w:val="20"/>
                <w:szCs w:val="20"/>
                <w:lang w:val="kk-KZ"/>
              </w:rPr>
            </w:pPr>
            <w:r w:rsidRPr="00FF2EA9">
              <w:rPr>
                <w:rFonts w:ascii="Times New Roman" w:eastAsia="Times New Roman" w:hAnsi="Times New Roman" w:cs="Times New Roman"/>
                <w:sz w:val="20"/>
                <w:szCs w:val="20"/>
                <w:lang w:val="kk-KZ"/>
              </w:rPr>
              <w:t>Пакет документов (ПНЭ, ПУО, ПЭК, ППМ, ПТН, Проект нормативов допустимых физических воздействий, План мероприятий по повышению энергоэффективности и энергосбережению) для получения комплексного экологического разрешения к проекту "Плану горных работ для разработки золоторудного месторождении «Мынарал» расположенного на территории Мойынкумском районе Жамбылской области"</w:t>
            </w:r>
          </w:p>
          <w:p w:rsidR="00FF2EA9" w:rsidRPr="00FF2EA9" w:rsidRDefault="00FF2EA9" w:rsidP="00FF2EA9">
            <w:pPr>
              <w:shd w:val="clear" w:color="auto" w:fill="FFFFFF"/>
              <w:spacing w:after="0" w:line="240" w:lineRule="auto"/>
              <w:rPr>
                <w:rFonts w:ascii="Times New Roman" w:eastAsia="Times New Roman" w:hAnsi="Times New Roman" w:cs="Times New Roman"/>
                <w:sz w:val="20"/>
                <w:szCs w:val="20"/>
                <w:lang w:val="kk-KZ"/>
              </w:rPr>
            </w:pPr>
          </w:p>
          <w:p w:rsidR="00AE759B" w:rsidRDefault="00FF2EA9" w:rsidP="00FF2EA9">
            <w:pPr>
              <w:shd w:val="clear" w:color="auto" w:fill="FFFFFF"/>
              <w:spacing w:after="0" w:line="240" w:lineRule="auto"/>
              <w:rPr>
                <w:rFonts w:ascii="Times New Roman" w:eastAsia="Times New Roman" w:hAnsi="Times New Roman" w:cs="Times New Roman"/>
                <w:sz w:val="20"/>
                <w:szCs w:val="20"/>
                <w:lang w:val="kk-KZ"/>
              </w:rPr>
            </w:pPr>
            <w:r w:rsidRPr="00FF2EA9">
              <w:rPr>
                <w:rFonts w:ascii="Times New Roman" w:eastAsia="Times New Roman" w:hAnsi="Times New Roman" w:cs="Times New Roman"/>
                <w:sz w:val="20"/>
                <w:szCs w:val="20"/>
                <w:lang w:val="kk-KZ"/>
              </w:rPr>
              <w:t>Заявитель: Товарищество с ограниченной ответственностью ""Казахстанская промышленная компания Дайсен""</w:t>
            </w:r>
          </w:p>
          <w:p w:rsidR="00FF2EA9" w:rsidRDefault="00FF2EA9" w:rsidP="00FF2EA9">
            <w:pPr>
              <w:shd w:val="clear" w:color="auto" w:fill="FFFFFF"/>
              <w:spacing w:after="0" w:line="240" w:lineRule="auto"/>
              <w:rPr>
                <w:rFonts w:ascii="Times New Roman" w:eastAsia="Times New Roman" w:hAnsi="Times New Roman" w:cs="Times New Roman"/>
                <w:sz w:val="20"/>
                <w:szCs w:val="20"/>
                <w:lang w:val="kk-KZ"/>
              </w:rPr>
            </w:pPr>
          </w:p>
          <w:p w:rsidR="00FF2EA9" w:rsidRPr="00FF2EA9" w:rsidRDefault="00FF2EA9" w:rsidP="00FF2EA9">
            <w:pPr>
              <w:shd w:val="clear" w:color="auto" w:fill="FFFFFF"/>
              <w:spacing w:after="0" w:line="240" w:lineRule="auto"/>
              <w:rPr>
                <w:rFonts w:ascii="Times New Roman" w:eastAsia="Times New Roman" w:hAnsi="Times New Roman" w:cs="Times New Roman"/>
                <w:b/>
                <w:sz w:val="20"/>
                <w:szCs w:val="20"/>
                <w:lang w:val="kk-KZ"/>
              </w:rPr>
            </w:pPr>
            <w:r w:rsidRPr="00FF2EA9">
              <w:rPr>
                <w:rFonts w:ascii="Times New Roman" w:eastAsia="Times New Roman" w:hAnsi="Times New Roman" w:cs="Times New Roman"/>
                <w:b/>
                <w:sz w:val="20"/>
                <w:szCs w:val="20"/>
                <w:lang w:val="kk-KZ"/>
              </w:rPr>
              <w:lastRenderedPageBreak/>
              <w:t>Размещено на Информационной системе: 21.11.2025</w:t>
            </w:r>
          </w:p>
          <w:p w:rsidR="00FF2EA9" w:rsidRPr="00FF2EA9" w:rsidRDefault="00FF2EA9" w:rsidP="00FF2EA9">
            <w:pPr>
              <w:shd w:val="clear" w:color="auto" w:fill="FFFFFF"/>
              <w:spacing w:after="0" w:line="240" w:lineRule="auto"/>
              <w:rPr>
                <w:rFonts w:ascii="Times New Roman" w:eastAsia="Times New Roman" w:hAnsi="Times New Roman" w:cs="Times New Roman"/>
                <w:b/>
                <w:sz w:val="20"/>
                <w:szCs w:val="20"/>
                <w:lang w:val="kk-KZ"/>
              </w:rPr>
            </w:pPr>
          </w:p>
          <w:p w:rsidR="00FF2EA9" w:rsidRPr="0026555C" w:rsidRDefault="00FF2EA9" w:rsidP="00FF2EA9">
            <w:pPr>
              <w:shd w:val="clear" w:color="auto" w:fill="FFFFFF"/>
              <w:spacing w:after="0" w:line="240" w:lineRule="auto"/>
              <w:rPr>
                <w:rFonts w:ascii="Times New Roman" w:eastAsia="Times New Roman" w:hAnsi="Times New Roman" w:cs="Times New Roman"/>
                <w:sz w:val="20"/>
                <w:szCs w:val="20"/>
                <w:lang w:val="kk-KZ"/>
              </w:rPr>
            </w:pPr>
            <w:r w:rsidRPr="00FF2EA9">
              <w:rPr>
                <w:rFonts w:ascii="Times New Roman" w:eastAsia="Times New Roman" w:hAnsi="Times New Roman" w:cs="Times New Roman"/>
                <w:b/>
                <w:sz w:val="20"/>
                <w:szCs w:val="20"/>
                <w:lang w:val="kk-KZ"/>
              </w:rPr>
              <w:t>Размещено на ИР: 21.11.2025</w:t>
            </w:r>
          </w:p>
        </w:tc>
        <w:tc>
          <w:tcPr>
            <w:tcW w:w="1408"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AE759B" w:rsidRPr="0026555C" w:rsidRDefault="00AE759B" w:rsidP="008E6165">
            <w:pPr>
              <w:shd w:val="clear" w:color="auto" w:fill="FFFFFF"/>
              <w:spacing w:after="0" w:line="240" w:lineRule="auto"/>
              <w:jc w:val="both"/>
              <w:rPr>
                <w:rFonts w:ascii="Times New Roman" w:eastAsia="Times New Roman" w:hAnsi="Times New Roman" w:cs="Times New Roman"/>
                <w:sz w:val="20"/>
                <w:szCs w:val="20"/>
                <w:lang w:val="kk-KZ"/>
              </w:rPr>
            </w:pPr>
          </w:p>
        </w:tc>
        <w:tc>
          <w:tcPr>
            <w:tcW w:w="982"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color w:val="FF0000"/>
                <w:sz w:val="20"/>
                <w:szCs w:val="20"/>
                <w:lang w:val="kk-KZ" w:eastAsia="ru-RU"/>
              </w:rPr>
            </w:pPr>
          </w:p>
        </w:tc>
      </w:tr>
      <w:tr w:rsidR="00AE759B" w:rsidRPr="0026555C" w:rsidTr="003C22F9">
        <w:tc>
          <w:tcPr>
            <w:tcW w:w="427" w:type="dxa"/>
            <w:gridSpan w:val="2"/>
            <w:shd w:val="clear" w:color="auto" w:fill="auto"/>
          </w:tcPr>
          <w:p w:rsidR="00AE759B" w:rsidRPr="0026555C" w:rsidRDefault="00AE759B" w:rsidP="008E6165">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shd w:val="clear" w:color="auto" w:fill="auto"/>
          </w:tcPr>
          <w:p w:rsidR="00AE759B" w:rsidRPr="0026555C"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shd w:val="clear" w:color="auto" w:fill="auto"/>
          </w:tcPr>
          <w:p w:rsidR="00AE759B" w:rsidRPr="0026555C" w:rsidRDefault="00AE759B" w:rsidP="008E6165">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FF2EA9" w:rsidRPr="00CD3EB8" w:rsidRDefault="00CD3EB8" w:rsidP="00CD3EB8">
            <w:pPr>
              <w:shd w:val="clear" w:color="auto" w:fill="FFFFFF"/>
              <w:spacing w:after="0" w:line="240" w:lineRule="auto"/>
              <w:rPr>
                <w:rFonts w:ascii="Times New Roman" w:eastAsia="Times New Roman" w:hAnsi="Times New Roman" w:cs="Times New Roman"/>
                <w:b/>
                <w:sz w:val="20"/>
                <w:szCs w:val="20"/>
                <w:lang w:val="kk-KZ"/>
              </w:rPr>
            </w:pPr>
            <w:r w:rsidRPr="00CD3EB8">
              <w:rPr>
                <w:rFonts w:ascii="Times New Roman" w:eastAsia="Times New Roman" w:hAnsi="Times New Roman" w:cs="Times New Roman"/>
                <w:b/>
                <w:sz w:val="20"/>
                <w:szCs w:val="20"/>
                <w:lang w:val="kk-KZ"/>
              </w:rPr>
              <w:t>24/11/2025 10:00</w:t>
            </w:r>
          </w:p>
          <w:p w:rsidR="00CD3EB8" w:rsidRPr="00FF2EA9" w:rsidRDefault="00CD3EB8" w:rsidP="00CD3EB8">
            <w:pPr>
              <w:shd w:val="clear" w:color="auto" w:fill="FFFFFF"/>
              <w:spacing w:after="0" w:line="240" w:lineRule="auto"/>
              <w:rPr>
                <w:rFonts w:ascii="Times New Roman" w:eastAsia="Times New Roman" w:hAnsi="Times New Roman" w:cs="Times New Roman"/>
                <w:sz w:val="20"/>
                <w:szCs w:val="20"/>
                <w:lang w:val="kk-KZ"/>
              </w:rPr>
            </w:pPr>
          </w:p>
          <w:p w:rsidR="00FF2EA9" w:rsidRDefault="00FF2EA9" w:rsidP="00CD3EB8">
            <w:pPr>
              <w:shd w:val="clear" w:color="auto" w:fill="FFFFFF"/>
              <w:spacing w:after="0" w:line="240" w:lineRule="auto"/>
              <w:rPr>
                <w:rFonts w:ascii="Times New Roman" w:eastAsia="Times New Roman" w:hAnsi="Times New Roman" w:cs="Times New Roman"/>
                <w:sz w:val="20"/>
                <w:szCs w:val="20"/>
                <w:lang w:val="kk-KZ"/>
              </w:rPr>
            </w:pPr>
            <w:r w:rsidRPr="00FF2EA9">
              <w:rPr>
                <w:rFonts w:ascii="Times New Roman" w:eastAsia="Times New Roman" w:hAnsi="Times New Roman" w:cs="Times New Roman"/>
                <w:sz w:val="20"/>
                <w:szCs w:val="20"/>
                <w:lang w:val="kk-KZ"/>
              </w:rPr>
              <w:t>Проект нормативов допустимых выбросов (НДВ), программа управления отходами (ПУО), программа производственного экологического контроля (ППЭК), план природоохранных мероприятий (ППМ)</w:t>
            </w:r>
          </w:p>
          <w:p w:rsidR="00CD3EB8" w:rsidRPr="00FF2EA9" w:rsidRDefault="00CD3EB8" w:rsidP="00CD3EB8">
            <w:pPr>
              <w:shd w:val="clear" w:color="auto" w:fill="FFFFFF"/>
              <w:spacing w:after="0" w:line="240" w:lineRule="auto"/>
              <w:rPr>
                <w:rFonts w:ascii="Times New Roman" w:eastAsia="Times New Roman" w:hAnsi="Times New Roman" w:cs="Times New Roman"/>
                <w:sz w:val="20"/>
                <w:szCs w:val="20"/>
                <w:lang w:val="kk-KZ"/>
              </w:rPr>
            </w:pPr>
          </w:p>
          <w:p w:rsidR="00AE759B" w:rsidRDefault="00FF2EA9" w:rsidP="00CD3EB8">
            <w:pPr>
              <w:shd w:val="clear" w:color="auto" w:fill="FFFFFF"/>
              <w:spacing w:after="0" w:line="240" w:lineRule="auto"/>
              <w:rPr>
                <w:rFonts w:ascii="Times New Roman" w:eastAsia="Times New Roman" w:hAnsi="Times New Roman" w:cs="Times New Roman"/>
                <w:sz w:val="20"/>
                <w:szCs w:val="20"/>
                <w:lang w:val="kk-KZ"/>
              </w:rPr>
            </w:pPr>
            <w:r w:rsidRPr="00FF2EA9">
              <w:rPr>
                <w:rFonts w:ascii="Times New Roman" w:eastAsia="Times New Roman" w:hAnsi="Times New Roman" w:cs="Times New Roman"/>
                <w:sz w:val="20"/>
                <w:szCs w:val="20"/>
                <w:lang w:val="kk-KZ"/>
              </w:rPr>
              <w:t>Заявитель: Товарищество с ограниченной ответственностью ""Zhambyl Minerals"" (Жамбыл Минералз)</w:t>
            </w:r>
          </w:p>
          <w:p w:rsidR="00CD3EB8" w:rsidRDefault="00CD3EB8" w:rsidP="00CD3EB8">
            <w:pPr>
              <w:shd w:val="clear" w:color="auto" w:fill="FFFFFF"/>
              <w:spacing w:after="0" w:line="240" w:lineRule="auto"/>
              <w:rPr>
                <w:rFonts w:ascii="Times New Roman" w:eastAsia="Times New Roman" w:hAnsi="Times New Roman" w:cs="Times New Roman"/>
                <w:sz w:val="20"/>
                <w:szCs w:val="20"/>
                <w:lang w:val="kk-KZ"/>
              </w:rPr>
            </w:pPr>
          </w:p>
          <w:p w:rsidR="00CD3EB8" w:rsidRPr="00CD3EB8" w:rsidRDefault="00CD3EB8" w:rsidP="00CD3EB8">
            <w:pPr>
              <w:shd w:val="clear" w:color="auto" w:fill="FFFFFF"/>
              <w:spacing w:after="0" w:line="240" w:lineRule="auto"/>
              <w:rPr>
                <w:rFonts w:ascii="Times New Roman" w:eastAsia="Times New Roman" w:hAnsi="Times New Roman" w:cs="Times New Roman"/>
                <w:b/>
                <w:sz w:val="20"/>
                <w:szCs w:val="20"/>
                <w:lang w:val="kk-KZ"/>
              </w:rPr>
            </w:pPr>
            <w:r w:rsidRPr="00CD3EB8">
              <w:rPr>
                <w:rFonts w:ascii="Times New Roman" w:eastAsia="Times New Roman" w:hAnsi="Times New Roman" w:cs="Times New Roman"/>
                <w:b/>
                <w:sz w:val="20"/>
                <w:szCs w:val="20"/>
                <w:lang w:val="kk-KZ"/>
              </w:rPr>
              <w:t>Размещено на Информационной системе: 27.11.2025</w:t>
            </w:r>
          </w:p>
          <w:p w:rsidR="00CD3EB8" w:rsidRPr="00CD3EB8" w:rsidRDefault="00CD3EB8" w:rsidP="00CD3EB8">
            <w:pPr>
              <w:shd w:val="clear" w:color="auto" w:fill="FFFFFF"/>
              <w:spacing w:after="0" w:line="240" w:lineRule="auto"/>
              <w:rPr>
                <w:rFonts w:ascii="Times New Roman" w:eastAsia="Times New Roman" w:hAnsi="Times New Roman" w:cs="Times New Roman"/>
                <w:b/>
                <w:sz w:val="20"/>
                <w:szCs w:val="20"/>
                <w:lang w:val="kk-KZ"/>
              </w:rPr>
            </w:pPr>
          </w:p>
          <w:p w:rsidR="00CD3EB8" w:rsidRPr="0026555C" w:rsidRDefault="00CD3EB8" w:rsidP="00CD3EB8">
            <w:pPr>
              <w:shd w:val="clear" w:color="auto" w:fill="FFFFFF"/>
              <w:spacing w:after="0" w:line="240" w:lineRule="auto"/>
              <w:rPr>
                <w:rFonts w:ascii="Times New Roman" w:eastAsia="Times New Roman" w:hAnsi="Times New Roman" w:cs="Times New Roman"/>
                <w:sz w:val="20"/>
                <w:szCs w:val="20"/>
                <w:lang w:val="kk-KZ"/>
              </w:rPr>
            </w:pPr>
            <w:r w:rsidRPr="00CD3EB8">
              <w:rPr>
                <w:rFonts w:ascii="Times New Roman" w:eastAsia="Times New Roman" w:hAnsi="Times New Roman" w:cs="Times New Roman"/>
                <w:b/>
                <w:sz w:val="20"/>
                <w:szCs w:val="20"/>
                <w:lang w:val="kk-KZ"/>
              </w:rPr>
              <w:t>Размещено на ИР: 27.11.2025</w:t>
            </w:r>
          </w:p>
        </w:tc>
        <w:tc>
          <w:tcPr>
            <w:tcW w:w="982"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color w:val="FF0000"/>
                <w:sz w:val="20"/>
                <w:szCs w:val="20"/>
                <w:lang w:val="kk-KZ" w:eastAsia="ru-RU"/>
              </w:rPr>
            </w:pPr>
          </w:p>
        </w:tc>
      </w:tr>
      <w:tr w:rsidR="00AE759B" w:rsidRPr="0026555C" w:rsidTr="003C22F9">
        <w:tc>
          <w:tcPr>
            <w:tcW w:w="427" w:type="dxa"/>
            <w:gridSpan w:val="2"/>
            <w:shd w:val="clear" w:color="auto" w:fill="auto"/>
          </w:tcPr>
          <w:p w:rsidR="00AE759B" w:rsidRPr="0026555C" w:rsidRDefault="00AE759B" w:rsidP="008E6165">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shd w:val="clear" w:color="auto" w:fill="auto"/>
          </w:tcPr>
          <w:p w:rsidR="00AE759B" w:rsidRPr="0026555C"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shd w:val="clear" w:color="auto" w:fill="auto"/>
          </w:tcPr>
          <w:p w:rsidR="00AE759B" w:rsidRPr="0026555C" w:rsidRDefault="00AE759B" w:rsidP="008E6165">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CD3EB8" w:rsidRPr="00CD3EB8" w:rsidRDefault="00CD3EB8" w:rsidP="00CD3EB8">
            <w:pPr>
              <w:shd w:val="clear" w:color="auto" w:fill="FFFFFF"/>
              <w:spacing w:after="0" w:line="240" w:lineRule="auto"/>
              <w:rPr>
                <w:rFonts w:ascii="Times New Roman" w:eastAsia="Times New Roman" w:hAnsi="Times New Roman" w:cs="Times New Roman"/>
                <w:b/>
                <w:sz w:val="20"/>
                <w:szCs w:val="20"/>
                <w:lang w:val="kk-KZ"/>
              </w:rPr>
            </w:pPr>
            <w:r w:rsidRPr="00CD3EB8">
              <w:rPr>
                <w:rFonts w:ascii="Times New Roman" w:eastAsia="Times New Roman" w:hAnsi="Times New Roman" w:cs="Times New Roman"/>
                <w:b/>
                <w:sz w:val="20"/>
                <w:szCs w:val="20"/>
                <w:lang w:val="kk-KZ"/>
              </w:rPr>
              <w:t>24/11/2025 10:00</w:t>
            </w:r>
          </w:p>
          <w:p w:rsidR="00CD3EB8" w:rsidRDefault="00CD3EB8" w:rsidP="00CD3EB8">
            <w:pPr>
              <w:shd w:val="clear" w:color="auto" w:fill="FFFFFF"/>
              <w:spacing w:after="0" w:line="240" w:lineRule="auto"/>
              <w:rPr>
                <w:rFonts w:ascii="Times New Roman" w:eastAsia="Times New Roman" w:hAnsi="Times New Roman" w:cs="Times New Roman"/>
                <w:sz w:val="20"/>
                <w:szCs w:val="20"/>
                <w:lang w:val="kk-KZ"/>
              </w:rPr>
            </w:pPr>
          </w:p>
          <w:p w:rsidR="00CD3EB8" w:rsidRDefault="00CD3EB8" w:rsidP="00CD3EB8">
            <w:pPr>
              <w:shd w:val="clear" w:color="auto" w:fill="FFFFFF"/>
              <w:spacing w:after="0" w:line="240" w:lineRule="auto"/>
              <w:rPr>
                <w:rFonts w:ascii="Times New Roman" w:eastAsia="Times New Roman" w:hAnsi="Times New Roman" w:cs="Times New Roman"/>
                <w:sz w:val="20"/>
                <w:szCs w:val="20"/>
                <w:lang w:val="kk-KZ"/>
              </w:rPr>
            </w:pPr>
            <w:r w:rsidRPr="00CD3EB8">
              <w:rPr>
                <w:rFonts w:ascii="Times New Roman" w:eastAsia="Times New Roman" w:hAnsi="Times New Roman" w:cs="Times New Roman"/>
                <w:sz w:val="20"/>
                <w:szCs w:val="20"/>
                <w:lang w:val="kk-KZ"/>
              </w:rPr>
              <w:t>Материалы документов для получения экологического разрешения на воздействие на Полигон ТБО КГУ «Отдел жилищно-коммунального хозяйства, пассажирского транспорта, автомобильных дорог и жилищной инспекции акимата Шуского района (Проект нормативов эмиссий в окружающую среду, программа управления отходами, программа производственного экологического контроля, план мероприятий по охране окружающей среды).</w:t>
            </w:r>
          </w:p>
          <w:p w:rsidR="00CD3EB8" w:rsidRPr="00CD3EB8" w:rsidRDefault="00CD3EB8" w:rsidP="00CD3EB8">
            <w:pPr>
              <w:shd w:val="clear" w:color="auto" w:fill="FFFFFF"/>
              <w:spacing w:after="0" w:line="240" w:lineRule="auto"/>
              <w:rPr>
                <w:rFonts w:ascii="Times New Roman" w:eastAsia="Times New Roman" w:hAnsi="Times New Roman" w:cs="Times New Roman"/>
                <w:sz w:val="20"/>
                <w:szCs w:val="20"/>
                <w:lang w:val="kk-KZ"/>
              </w:rPr>
            </w:pPr>
          </w:p>
          <w:p w:rsidR="00AE759B" w:rsidRDefault="00CD3EB8" w:rsidP="00CD3EB8">
            <w:pPr>
              <w:shd w:val="clear" w:color="auto" w:fill="FFFFFF"/>
              <w:spacing w:after="0" w:line="240" w:lineRule="auto"/>
              <w:rPr>
                <w:rFonts w:ascii="Times New Roman" w:eastAsia="Times New Roman" w:hAnsi="Times New Roman" w:cs="Times New Roman"/>
                <w:sz w:val="20"/>
                <w:szCs w:val="20"/>
                <w:lang w:val="kk-KZ"/>
              </w:rPr>
            </w:pPr>
            <w:r w:rsidRPr="00CD3EB8">
              <w:rPr>
                <w:rFonts w:ascii="Times New Roman" w:eastAsia="Times New Roman" w:hAnsi="Times New Roman" w:cs="Times New Roman"/>
                <w:sz w:val="20"/>
                <w:szCs w:val="20"/>
                <w:lang w:val="kk-KZ"/>
              </w:rPr>
              <w:t>Заявитель: ""Жамбыл облысы Шу ауданы әкімдігінің тұрғын үй-коммуналдық шаруашылығы, жолаушылар көлігі және автомобиль жолдары бөлімі"" коммуналдық мемлекеттік мекемесі</w:t>
            </w:r>
          </w:p>
          <w:p w:rsidR="00CD3EB8" w:rsidRDefault="00CD3EB8" w:rsidP="00CD3EB8">
            <w:pPr>
              <w:shd w:val="clear" w:color="auto" w:fill="FFFFFF"/>
              <w:spacing w:after="0" w:line="240" w:lineRule="auto"/>
              <w:rPr>
                <w:rFonts w:ascii="Times New Roman" w:eastAsia="Times New Roman" w:hAnsi="Times New Roman" w:cs="Times New Roman"/>
                <w:sz w:val="20"/>
                <w:szCs w:val="20"/>
                <w:lang w:val="kk-KZ"/>
              </w:rPr>
            </w:pPr>
          </w:p>
          <w:p w:rsidR="00CD3EB8" w:rsidRPr="00CD3EB8" w:rsidRDefault="00CD3EB8" w:rsidP="00CD3EB8">
            <w:pPr>
              <w:shd w:val="clear" w:color="auto" w:fill="FFFFFF"/>
              <w:spacing w:after="0" w:line="240" w:lineRule="auto"/>
              <w:rPr>
                <w:rFonts w:ascii="Times New Roman" w:eastAsia="Times New Roman" w:hAnsi="Times New Roman" w:cs="Times New Roman"/>
                <w:b/>
                <w:sz w:val="20"/>
                <w:szCs w:val="20"/>
                <w:lang w:val="kk-KZ"/>
              </w:rPr>
            </w:pPr>
            <w:r w:rsidRPr="00CD3EB8">
              <w:rPr>
                <w:rFonts w:ascii="Times New Roman" w:eastAsia="Times New Roman" w:hAnsi="Times New Roman" w:cs="Times New Roman"/>
                <w:b/>
                <w:sz w:val="20"/>
                <w:szCs w:val="20"/>
                <w:lang w:val="kk-KZ"/>
              </w:rPr>
              <w:lastRenderedPageBreak/>
              <w:t>Размещено на Информационной системе: 26.11.2025</w:t>
            </w:r>
          </w:p>
          <w:p w:rsidR="00CD3EB8" w:rsidRPr="00CD3EB8" w:rsidRDefault="00CD3EB8" w:rsidP="00CD3EB8">
            <w:pPr>
              <w:shd w:val="clear" w:color="auto" w:fill="FFFFFF"/>
              <w:spacing w:after="0" w:line="240" w:lineRule="auto"/>
              <w:rPr>
                <w:rFonts w:ascii="Times New Roman" w:eastAsia="Times New Roman" w:hAnsi="Times New Roman" w:cs="Times New Roman"/>
                <w:b/>
                <w:sz w:val="20"/>
                <w:szCs w:val="20"/>
                <w:lang w:val="kk-KZ"/>
              </w:rPr>
            </w:pPr>
          </w:p>
          <w:p w:rsidR="00CD3EB8" w:rsidRPr="0026555C" w:rsidRDefault="00CD3EB8" w:rsidP="00CD3EB8">
            <w:pPr>
              <w:shd w:val="clear" w:color="auto" w:fill="FFFFFF"/>
              <w:spacing w:after="0" w:line="240" w:lineRule="auto"/>
              <w:rPr>
                <w:rFonts w:ascii="Times New Roman" w:eastAsia="Times New Roman" w:hAnsi="Times New Roman" w:cs="Times New Roman"/>
                <w:sz w:val="20"/>
                <w:szCs w:val="20"/>
                <w:lang w:val="kk-KZ"/>
              </w:rPr>
            </w:pPr>
            <w:r w:rsidRPr="00CD3EB8">
              <w:rPr>
                <w:rFonts w:ascii="Times New Roman" w:eastAsia="Times New Roman" w:hAnsi="Times New Roman" w:cs="Times New Roman"/>
                <w:b/>
                <w:sz w:val="20"/>
                <w:szCs w:val="20"/>
                <w:lang w:val="kk-KZ"/>
              </w:rPr>
              <w:t>Размещено на ИР: 22.10.2025</w:t>
            </w:r>
          </w:p>
        </w:tc>
        <w:tc>
          <w:tcPr>
            <w:tcW w:w="982"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color w:val="FF0000"/>
                <w:sz w:val="20"/>
                <w:szCs w:val="20"/>
                <w:lang w:val="kk-KZ" w:eastAsia="ru-RU"/>
              </w:rPr>
            </w:pPr>
          </w:p>
        </w:tc>
      </w:tr>
      <w:tr w:rsidR="00AE759B" w:rsidRPr="0026555C" w:rsidTr="003C22F9">
        <w:tc>
          <w:tcPr>
            <w:tcW w:w="427" w:type="dxa"/>
            <w:gridSpan w:val="2"/>
            <w:shd w:val="clear" w:color="auto" w:fill="auto"/>
          </w:tcPr>
          <w:p w:rsidR="00AE759B" w:rsidRPr="0026555C" w:rsidRDefault="00AE759B" w:rsidP="008E6165">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shd w:val="clear" w:color="auto" w:fill="auto"/>
          </w:tcPr>
          <w:p w:rsidR="00AE759B" w:rsidRPr="0026555C"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shd w:val="clear" w:color="auto" w:fill="auto"/>
          </w:tcPr>
          <w:p w:rsidR="00AE759B" w:rsidRPr="0026555C" w:rsidRDefault="00AE759B" w:rsidP="008E6165">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CD3EB8" w:rsidRPr="00CD3EB8" w:rsidRDefault="00CD3EB8" w:rsidP="00CD3EB8">
            <w:pPr>
              <w:shd w:val="clear" w:color="auto" w:fill="FFFFFF"/>
              <w:spacing w:after="0" w:line="240" w:lineRule="auto"/>
              <w:rPr>
                <w:rFonts w:ascii="Times New Roman" w:eastAsia="Times New Roman" w:hAnsi="Times New Roman" w:cs="Times New Roman"/>
                <w:b/>
                <w:sz w:val="20"/>
                <w:szCs w:val="20"/>
                <w:lang w:val="kk-KZ"/>
              </w:rPr>
            </w:pPr>
            <w:r w:rsidRPr="00CD3EB8">
              <w:rPr>
                <w:rFonts w:ascii="Times New Roman" w:eastAsia="Times New Roman" w:hAnsi="Times New Roman" w:cs="Times New Roman"/>
                <w:b/>
                <w:sz w:val="20"/>
                <w:szCs w:val="20"/>
                <w:lang w:val="kk-KZ"/>
              </w:rPr>
              <w:t>24/11/2025 12:00</w:t>
            </w:r>
          </w:p>
          <w:p w:rsidR="00CD3EB8" w:rsidRPr="00CD3EB8" w:rsidRDefault="00CD3EB8" w:rsidP="00CD3EB8">
            <w:pPr>
              <w:shd w:val="clear" w:color="auto" w:fill="FFFFFF"/>
              <w:spacing w:after="0" w:line="240" w:lineRule="auto"/>
              <w:rPr>
                <w:rFonts w:ascii="Times New Roman" w:eastAsia="Times New Roman" w:hAnsi="Times New Roman" w:cs="Times New Roman"/>
                <w:sz w:val="20"/>
                <w:szCs w:val="20"/>
                <w:lang w:val="kk-KZ"/>
              </w:rPr>
            </w:pPr>
          </w:p>
          <w:p w:rsidR="00CD3EB8" w:rsidRDefault="00CD3EB8" w:rsidP="00CD3EB8">
            <w:pPr>
              <w:shd w:val="clear" w:color="auto" w:fill="FFFFFF"/>
              <w:spacing w:after="0" w:line="240" w:lineRule="auto"/>
              <w:rPr>
                <w:rFonts w:ascii="Times New Roman" w:eastAsia="Times New Roman" w:hAnsi="Times New Roman" w:cs="Times New Roman"/>
                <w:sz w:val="20"/>
                <w:szCs w:val="20"/>
                <w:lang w:val="kk-KZ"/>
              </w:rPr>
            </w:pPr>
            <w:r w:rsidRPr="00CD3EB8">
              <w:rPr>
                <w:rFonts w:ascii="Times New Roman" w:eastAsia="Times New Roman" w:hAnsi="Times New Roman" w:cs="Times New Roman"/>
                <w:sz w:val="20"/>
                <w:szCs w:val="20"/>
                <w:lang w:val="kk-KZ"/>
              </w:rPr>
              <w:t>Материалы документов для получения экологического разрешения на воздействие на Полигон ТБО КГУ «Отдел жилищно-коммунального хозяйства, пассажирского транспорта, автомобильных дорог и жилищной инспекции акимата Шуского района (Проект нормативов эмиссий в окружающую среду, программа управления отходами, программа производственного экологического контроля, план мероприятий по охране окружающей среды).</w:t>
            </w:r>
          </w:p>
          <w:p w:rsidR="00CD3EB8" w:rsidRPr="00CD3EB8" w:rsidRDefault="00CD3EB8" w:rsidP="00CD3EB8">
            <w:pPr>
              <w:shd w:val="clear" w:color="auto" w:fill="FFFFFF"/>
              <w:spacing w:after="0" w:line="240" w:lineRule="auto"/>
              <w:rPr>
                <w:rFonts w:ascii="Times New Roman" w:eastAsia="Times New Roman" w:hAnsi="Times New Roman" w:cs="Times New Roman"/>
                <w:sz w:val="20"/>
                <w:szCs w:val="20"/>
                <w:lang w:val="kk-KZ"/>
              </w:rPr>
            </w:pPr>
          </w:p>
          <w:p w:rsidR="00AE759B" w:rsidRDefault="00CD3EB8" w:rsidP="00CD3EB8">
            <w:pPr>
              <w:shd w:val="clear" w:color="auto" w:fill="FFFFFF"/>
              <w:spacing w:after="0" w:line="240" w:lineRule="auto"/>
              <w:rPr>
                <w:rFonts w:ascii="Times New Roman" w:eastAsia="Times New Roman" w:hAnsi="Times New Roman" w:cs="Times New Roman"/>
                <w:sz w:val="20"/>
                <w:szCs w:val="20"/>
                <w:lang w:val="kk-KZ"/>
              </w:rPr>
            </w:pPr>
            <w:r w:rsidRPr="00CD3EB8">
              <w:rPr>
                <w:rFonts w:ascii="Times New Roman" w:eastAsia="Times New Roman" w:hAnsi="Times New Roman" w:cs="Times New Roman"/>
                <w:sz w:val="20"/>
                <w:szCs w:val="20"/>
                <w:lang w:val="kk-KZ"/>
              </w:rPr>
              <w:t>Заявитель: ""Жамбыл облысы Шу ауданы әкімдігінің тұрғын үй-коммуналдық шаруашылығы, жолаушылар көлігі және автомобиль жолдары бөлімі"" коммуналдық мемлекеттік мекемесі</w:t>
            </w:r>
          </w:p>
          <w:p w:rsidR="00CD3EB8" w:rsidRDefault="00CD3EB8" w:rsidP="00CD3EB8">
            <w:pPr>
              <w:shd w:val="clear" w:color="auto" w:fill="FFFFFF"/>
              <w:spacing w:after="0" w:line="240" w:lineRule="auto"/>
              <w:rPr>
                <w:rFonts w:ascii="Times New Roman" w:eastAsia="Times New Roman" w:hAnsi="Times New Roman" w:cs="Times New Roman"/>
                <w:sz w:val="20"/>
                <w:szCs w:val="20"/>
                <w:lang w:val="kk-KZ"/>
              </w:rPr>
            </w:pPr>
          </w:p>
          <w:p w:rsidR="00CD3EB8" w:rsidRPr="00CD3EB8" w:rsidRDefault="00CD3EB8" w:rsidP="00CD3EB8">
            <w:pPr>
              <w:shd w:val="clear" w:color="auto" w:fill="FFFFFF"/>
              <w:spacing w:after="0" w:line="240" w:lineRule="auto"/>
              <w:rPr>
                <w:rFonts w:ascii="Times New Roman" w:eastAsia="Times New Roman" w:hAnsi="Times New Roman" w:cs="Times New Roman"/>
                <w:b/>
                <w:sz w:val="20"/>
                <w:szCs w:val="20"/>
                <w:lang w:val="kk-KZ"/>
              </w:rPr>
            </w:pPr>
            <w:r w:rsidRPr="00CD3EB8">
              <w:rPr>
                <w:rFonts w:ascii="Times New Roman" w:eastAsia="Times New Roman" w:hAnsi="Times New Roman" w:cs="Times New Roman"/>
                <w:b/>
                <w:sz w:val="20"/>
                <w:szCs w:val="20"/>
                <w:lang w:val="kk-KZ"/>
              </w:rPr>
              <w:t>Размещено на Информационной системе: 26.11.2025</w:t>
            </w:r>
          </w:p>
          <w:p w:rsidR="00CD3EB8" w:rsidRPr="00CD3EB8" w:rsidRDefault="00CD3EB8" w:rsidP="00CD3EB8">
            <w:pPr>
              <w:shd w:val="clear" w:color="auto" w:fill="FFFFFF"/>
              <w:spacing w:after="0" w:line="240" w:lineRule="auto"/>
              <w:rPr>
                <w:rFonts w:ascii="Times New Roman" w:eastAsia="Times New Roman" w:hAnsi="Times New Roman" w:cs="Times New Roman"/>
                <w:b/>
                <w:sz w:val="20"/>
                <w:szCs w:val="20"/>
                <w:lang w:val="kk-KZ"/>
              </w:rPr>
            </w:pPr>
          </w:p>
          <w:p w:rsidR="00CD3EB8" w:rsidRPr="0026555C" w:rsidRDefault="00CD3EB8" w:rsidP="00CD3EB8">
            <w:pPr>
              <w:shd w:val="clear" w:color="auto" w:fill="FFFFFF"/>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26.11</w:t>
            </w:r>
            <w:r w:rsidRPr="00CD3EB8">
              <w:rPr>
                <w:rFonts w:ascii="Times New Roman" w:eastAsia="Times New Roman" w:hAnsi="Times New Roman" w:cs="Times New Roman"/>
                <w:b/>
                <w:sz w:val="20"/>
                <w:szCs w:val="20"/>
                <w:lang w:val="kk-KZ"/>
              </w:rPr>
              <w:t>.2025</w:t>
            </w:r>
          </w:p>
        </w:tc>
        <w:tc>
          <w:tcPr>
            <w:tcW w:w="982"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color w:val="FF0000"/>
                <w:sz w:val="20"/>
                <w:szCs w:val="20"/>
                <w:lang w:val="kk-KZ" w:eastAsia="ru-RU"/>
              </w:rPr>
            </w:pPr>
          </w:p>
        </w:tc>
      </w:tr>
      <w:tr w:rsidR="00AE759B" w:rsidRPr="0026555C" w:rsidTr="003C22F9">
        <w:tc>
          <w:tcPr>
            <w:tcW w:w="427" w:type="dxa"/>
            <w:gridSpan w:val="2"/>
            <w:shd w:val="clear" w:color="auto" w:fill="auto"/>
          </w:tcPr>
          <w:p w:rsidR="00AE759B" w:rsidRPr="0026555C" w:rsidRDefault="00AE759B" w:rsidP="008E6165">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shd w:val="clear" w:color="auto" w:fill="auto"/>
          </w:tcPr>
          <w:p w:rsidR="00AE759B" w:rsidRPr="0026555C"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shd w:val="clear" w:color="auto" w:fill="auto"/>
          </w:tcPr>
          <w:p w:rsidR="00CD3EB8" w:rsidRPr="00FD0664" w:rsidRDefault="00CD3EB8" w:rsidP="00CD3EB8">
            <w:pPr>
              <w:shd w:val="clear" w:color="auto" w:fill="FFFFFF"/>
              <w:spacing w:after="0" w:line="240" w:lineRule="auto"/>
              <w:rPr>
                <w:rFonts w:ascii="Times New Roman" w:eastAsia="Times New Roman" w:hAnsi="Times New Roman" w:cs="Times New Roman"/>
                <w:b/>
                <w:sz w:val="20"/>
                <w:szCs w:val="20"/>
                <w:lang w:val="kk-KZ"/>
              </w:rPr>
            </w:pPr>
            <w:r w:rsidRPr="00FD0664">
              <w:rPr>
                <w:rFonts w:ascii="Times New Roman" w:eastAsia="Times New Roman" w:hAnsi="Times New Roman" w:cs="Times New Roman"/>
                <w:b/>
                <w:sz w:val="20"/>
                <w:szCs w:val="20"/>
                <w:lang w:val="kk-KZ"/>
              </w:rPr>
              <w:t>26/12/2025 11:00</w:t>
            </w:r>
          </w:p>
          <w:p w:rsidR="00CD3EB8" w:rsidRDefault="00CD3EB8" w:rsidP="00CD3EB8">
            <w:pPr>
              <w:shd w:val="clear" w:color="auto" w:fill="FFFFFF"/>
              <w:spacing w:after="0" w:line="240" w:lineRule="auto"/>
              <w:rPr>
                <w:rFonts w:ascii="Times New Roman" w:eastAsia="Times New Roman" w:hAnsi="Times New Roman" w:cs="Times New Roman"/>
                <w:sz w:val="20"/>
                <w:szCs w:val="20"/>
                <w:lang w:val="kk-KZ"/>
              </w:rPr>
            </w:pPr>
          </w:p>
          <w:p w:rsidR="00CD3EB8" w:rsidRPr="00CD3EB8" w:rsidRDefault="00CD3EB8" w:rsidP="00CD3EB8">
            <w:pPr>
              <w:shd w:val="clear" w:color="auto" w:fill="FFFFFF"/>
              <w:spacing w:after="0" w:line="240" w:lineRule="auto"/>
              <w:rPr>
                <w:rFonts w:ascii="Times New Roman" w:eastAsia="Times New Roman" w:hAnsi="Times New Roman" w:cs="Times New Roman"/>
                <w:sz w:val="20"/>
                <w:szCs w:val="20"/>
                <w:lang w:val="kk-KZ"/>
              </w:rPr>
            </w:pPr>
            <w:r w:rsidRPr="00CD3EB8">
              <w:rPr>
                <w:rFonts w:ascii="Times New Roman" w:eastAsia="Times New Roman" w:hAnsi="Times New Roman" w:cs="Times New Roman"/>
                <w:sz w:val="20"/>
                <w:szCs w:val="20"/>
                <w:lang w:val="kk-KZ"/>
              </w:rPr>
              <w:t>Получение экологического разрешения на воздействие для полигона ТБО в с. Есейхан, Таласского района, Жамбылской области. (Проект нормативов допустимых выбросов, программа управления отходами, программа экологического контроля, план мероприятий)</w:t>
            </w:r>
          </w:p>
          <w:p w:rsidR="00AE759B" w:rsidRDefault="00CD3EB8" w:rsidP="00CD3EB8">
            <w:pPr>
              <w:shd w:val="clear" w:color="auto" w:fill="FFFFFF"/>
              <w:spacing w:after="0" w:line="240" w:lineRule="auto"/>
              <w:rPr>
                <w:rFonts w:ascii="Times New Roman" w:eastAsia="Times New Roman" w:hAnsi="Times New Roman" w:cs="Times New Roman"/>
                <w:sz w:val="20"/>
                <w:szCs w:val="20"/>
                <w:lang w:val="kk-KZ"/>
              </w:rPr>
            </w:pPr>
            <w:r w:rsidRPr="00CD3EB8">
              <w:rPr>
                <w:rFonts w:ascii="Times New Roman" w:eastAsia="Times New Roman" w:hAnsi="Times New Roman" w:cs="Times New Roman"/>
                <w:sz w:val="20"/>
                <w:szCs w:val="20"/>
                <w:lang w:val="kk-KZ"/>
              </w:rPr>
              <w:t>Заявитель: Коммунальное государственное учреждение ""Аппарат акима Каратауского сельского округа Таласского района""</w:t>
            </w:r>
          </w:p>
          <w:p w:rsidR="00CD3EB8" w:rsidRDefault="00CD3EB8" w:rsidP="00CD3EB8">
            <w:pPr>
              <w:shd w:val="clear" w:color="auto" w:fill="FFFFFF"/>
              <w:spacing w:after="0" w:line="240" w:lineRule="auto"/>
              <w:rPr>
                <w:rFonts w:ascii="Times New Roman" w:eastAsia="Times New Roman" w:hAnsi="Times New Roman" w:cs="Times New Roman"/>
                <w:sz w:val="20"/>
                <w:szCs w:val="20"/>
                <w:lang w:val="kk-KZ"/>
              </w:rPr>
            </w:pPr>
          </w:p>
          <w:p w:rsidR="00CD3EB8" w:rsidRPr="00CD3EB8" w:rsidRDefault="00CD3EB8" w:rsidP="00CD3EB8">
            <w:pPr>
              <w:shd w:val="clear" w:color="auto" w:fill="FFFFFF"/>
              <w:spacing w:after="0" w:line="240" w:lineRule="auto"/>
              <w:rPr>
                <w:rFonts w:ascii="Times New Roman" w:eastAsia="Times New Roman" w:hAnsi="Times New Roman" w:cs="Times New Roman"/>
                <w:b/>
                <w:sz w:val="20"/>
                <w:szCs w:val="20"/>
                <w:lang w:val="kk-KZ"/>
              </w:rPr>
            </w:pPr>
            <w:r w:rsidRPr="00CD3EB8">
              <w:rPr>
                <w:rFonts w:ascii="Times New Roman" w:eastAsia="Times New Roman" w:hAnsi="Times New Roman" w:cs="Times New Roman"/>
                <w:b/>
                <w:sz w:val="20"/>
                <w:szCs w:val="20"/>
                <w:lang w:val="kk-KZ"/>
              </w:rPr>
              <w:lastRenderedPageBreak/>
              <w:t>Размеще</w:t>
            </w:r>
            <w:r>
              <w:rPr>
                <w:rFonts w:ascii="Times New Roman" w:eastAsia="Times New Roman" w:hAnsi="Times New Roman" w:cs="Times New Roman"/>
                <w:b/>
                <w:sz w:val="20"/>
                <w:szCs w:val="20"/>
                <w:lang w:val="kk-KZ"/>
              </w:rPr>
              <w:t>но на Информационной системе: 24</w:t>
            </w:r>
            <w:r w:rsidRPr="00CD3EB8">
              <w:rPr>
                <w:rFonts w:ascii="Times New Roman" w:eastAsia="Times New Roman" w:hAnsi="Times New Roman" w:cs="Times New Roman"/>
                <w:b/>
                <w:sz w:val="20"/>
                <w:szCs w:val="20"/>
                <w:lang w:val="kk-KZ"/>
              </w:rPr>
              <w:t>.11.2025</w:t>
            </w:r>
          </w:p>
          <w:p w:rsidR="00CD3EB8" w:rsidRPr="00CD3EB8" w:rsidRDefault="00CD3EB8" w:rsidP="00CD3EB8">
            <w:pPr>
              <w:shd w:val="clear" w:color="auto" w:fill="FFFFFF"/>
              <w:spacing w:after="0" w:line="240" w:lineRule="auto"/>
              <w:rPr>
                <w:rFonts w:ascii="Times New Roman" w:eastAsia="Times New Roman" w:hAnsi="Times New Roman" w:cs="Times New Roman"/>
                <w:b/>
                <w:sz w:val="20"/>
                <w:szCs w:val="20"/>
                <w:lang w:val="kk-KZ"/>
              </w:rPr>
            </w:pPr>
          </w:p>
          <w:p w:rsidR="00CD3EB8" w:rsidRPr="0026555C" w:rsidRDefault="00CD3EB8" w:rsidP="00CD3EB8">
            <w:pPr>
              <w:shd w:val="clear" w:color="auto" w:fill="FFFFFF"/>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04.12</w:t>
            </w:r>
            <w:r w:rsidRPr="00CD3EB8">
              <w:rPr>
                <w:rFonts w:ascii="Times New Roman" w:eastAsia="Times New Roman" w:hAnsi="Times New Roman" w:cs="Times New Roman"/>
                <w:b/>
                <w:sz w:val="20"/>
                <w:szCs w:val="20"/>
                <w:lang w:val="kk-KZ"/>
              </w:rPr>
              <w:t>.2025</w:t>
            </w:r>
          </w:p>
        </w:tc>
        <w:tc>
          <w:tcPr>
            <w:tcW w:w="1408"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AE759B" w:rsidRPr="0026555C" w:rsidRDefault="00AE759B" w:rsidP="008E6165">
            <w:pPr>
              <w:shd w:val="clear" w:color="auto" w:fill="FFFFFF"/>
              <w:spacing w:after="0" w:line="240" w:lineRule="auto"/>
              <w:jc w:val="both"/>
              <w:rPr>
                <w:rFonts w:ascii="Times New Roman" w:eastAsia="Times New Roman" w:hAnsi="Times New Roman" w:cs="Times New Roman"/>
                <w:sz w:val="20"/>
                <w:szCs w:val="20"/>
                <w:lang w:val="kk-KZ"/>
              </w:rPr>
            </w:pPr>
          </w:p>
        </w:tc>
        <w:tc>
          <w:tcPr>
            <w:tcW w:w="982"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color w:val="FF0000"/>
                <w:sz w:val="20"/>
                <w:szCs w:val="20"/>
                <w:lang w:val="kk-KZ" w:eastAsia="ru-RU"/>
              </w:rPr>
            </w:pPr>
          </w:p>
        </w:tc>
      </w:tr>
      <w:tr w:rsidR="00AE759B" w:rsidRPr="0026555C" w:rsidTr="003C22F9">
        <w:tc>
          <w:tcPr>
            <w:tcW w:w="427" w:type="dxa"/>
            <w:gridSpan w:val="2"/>
            <w:shd w:val="clear" w:color="auto" w:fill="auto"/>
          </w:tcPr>
          <w:p w:rsidR="00AE759B" w:rsidRPr="0026555C" w:rsidRDefault="00AE759B" w:rsidP="008E6165">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shd w:val="clear" w:color="auto" w:fill="auto"/>
          </w:tcPr>
          <w:p w:rsidR="00AE759B" w:rsidRPr="0026555C"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shd w:val="clear" w:color="auto" w:fill="auto"/>
          </w:tcPr>
          <w:p w:rsidR="00AE759B" w:rsidRPr="0026555C" w:rsidRDefault="00AE759B" w:rsidP="008E6165">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CD3EB8" w:rsidRPr="00C7692E" w:rsidRDefault="00C7692E" w:rsidP="00C7692E">
            <w:pPr>
              <w:shd w:val="clear" w:color="auto" w:fill="FFFFFF"/>
              <w:spacing w:after="0" w:line="240" w:lineRule="auto"/>
              <w:rPr>
                <w:rFonts w:ascii="Times New Roman" w:eastAsia="Times New Roman" w:hAnsi="Times New Roman" w:cs="Times New Roman"/>
                <w:b/>
                <w:sz w:val="20"/>
                <w:szCs w:val="20"/>
                <w:lang w:val="kk-KZ"/>
              </w:rPr>
            </w:pPr>
            <w:r w:rsidRPr="00C7692E">
              <w:rPr>
                <w:rFonts w:ascii="Times New Roman" w:eastAsia="Times New Roman" w:hAnsi="Times New Roman" w:cs="Times New Roman"/>
                <w:b/>
                <w:sz w:val="20"/>
                <w:szCs w:val="20"/>
                <w:lang w:val="kk-KZ"/>
              </w:rPr>
              <w:t>25/11/2025 12:00</w:t>
            </w:r>
          </w:p>
          <w:p w:rsidR="00C7692E" w:rsidRDefault="00C7692E" w:rsidP="00C7692E">
            <w:pPr>
              <w:shd w:val="clear" w:color="auto" w:fill="FFFFFF"/>
              <w:spacing w:after="0" w:line="240" w:lineRule="auto"/>
              <w:rPr>
                <w:rFonts w:ascii="Times New Roman" w:eastAsia="Times New Roman" w:hAnsi="Times New Roman" w:cs="Times New Roman"/>
                <w:sz w:val="20"/>
                <w:szCs w:val="20"/>
                <w:lang w:val="kk-KZ"/>
              </w:rPr>
            </w:pPr>
          </w:p>
          <w:p w:rsidR="00CD3EB8" w:rsidRPr="00CD3EB8" w:rsidRDefault="00CD3EB8" w:rsidP="00C7692E">
            <w:pPr>
              <w:shd w:val="clear" w:color="auto" w:fill="FFFFFF"/>
              <w:spacing w:after="0" w:line="240" w:lineRule="auto"/>
              <w:rPr>
                <w:rFonts w:ascii="Times New Roman" w:eastAsia="Times New Roman" w:hAnsi="Times New Roman" w:cs="Times New Roman"/>
                <w:sz w:val="20"/>
                <w:szCs w:val="20"/>
                <w:lang w:val="kk-KZ"/>
              </w:rPr>
            </w:pPr>
            <w:r w:rsidRPr="00CD3EB8">
              <w:rPr>
                <w:rFonts w:ascii="Times New Roman" w:eastAsia="Times New Roman" w:hAnsi="Times New Roman" w:cs="Times New Roman"/>
                <w:sz w:val="20"/>
                <w:szCs w:val="20"/>
                <w:lang w:val="kk-KZ"/>
              </w:rPr>
              <w:t>План разведки твердых полезных ископаемых на участке CHP_001 в Жамбылской области по Лицензии на разведку №3457-EL от 14 июля 2025 года на 2026-2030гг. с Отчетом о возможных воздействиях</w:t>
            </w:r>
          </w:p>
          <w:p w:rsidR="00AE759B" w:rsidRDefault="00CD3EB8" w:rsidP="00C7692E">
            <w:pPr>
              <w:shd w:val="clear" w:color="auto" w:fill="FFFFFF"/>
              <w:spacing w:after="0" w:line="240" w:lineRule="auto"/>
              <w:rPr>
                <w:rFonts w:ascii="Times New Roman" w:eastAsia="Times New Roman" w:hAnsi="Times New Roman" w:cs="Times New Roman"/>
                <w:sz w:val="20"/>
                <w:szCs w:val="20"/>
                <w:lang w:val="kk-KZ"/>
              </w:rPr>
            </w:pPr>
            <w:r w:rsidRPr="00CD3EB8">
              <w:rPr>
                <w:rFonts w:ascii="Times New Roman" w:eastAsia="Times New Roman" w:hAnsi="Times New Roman" w:cs="Times New Roman"/>
                <w:sz w:val="20"/>
                <w:szCs w:val="20"/>
                <w:lang w:val="kk-KZ"/>
              </w:rPr>
              <w:t>Заявитель: Товарищество с ограниченной ответственностью ""Мархор Ресорсез""</w:t>
            </w:r>
          </w:p>
          <w:p w:rsidR="00CD3EB8" w:rsidRDefault="00CD3EB8" w:rsidP="00C7692E">
            <w:pPr>
              <w:shd w:val="clear" w:color="auto" w:fill="FFFFFF"/>
              <w:spacing w:after="0" w:line="240" w:lineRule="auto"/>
              <w:rPr>
                <w:rFonts w:ascii="Times New Roman" w:eastAsia="Times New Roman" w:hAnsi="Times New Roman" w:cs="Times New Roman"/>
                <w:sz w:val="20"/>
                <w:szCs w:val="20"/>
                <w:lang w:val="kk-KZ"/>
              </w:rPr>
            </w:pPr>
          </w:p>
          <w:p w:rsidR="00C7692E" w:rsidRPr="00CD3EB8" w:rsidRDefault="00C7692E" w:rsidP="00C7692E">
            <w:pPr>
              <w:shd w:val="clear" w:color="auto" w:fill="FFFFFF"/>
              <w:spacing w:after="0" w:line="240" w:lineRule="auto"/>
              <w:rPr>
                <w:rFonts w:ascii="Times New Roman" w:eastAsia="Times New Roman" w:hAnsi="Times New Roman" w:cs="Times New Roman"/>
                <w:b/>
                <w:sz w:val="20"/>
                <w:szCs w:val="20"/>
                <w:lang w:val="kk-KZ"/>
              </w:rPr>
            </w:pPr>
            <w:r w:rsidRPr="00CD3EB8">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27</w:t>
            </w:r>
            <w:r w:rsidRPr="00CD3EB8">
              <w:rPr>
                <w:rFonts w:ascii="Times New Roman" w:eastAsia="Times New Roman" w:hAnsi="Times New Roman" w:cs="Times New Roman"/>
                <w:b/>
                <w:sz w:val="20"/>
                <w:szCs w:val="20"/>
                <w:lang w:val="kk-KZ"/>
              </w:rPr>
              <w:t>.11.2025</w:t>
            </w:r>
          </w:p>
          <w:p w:rsidR="00C7692E" w:rsidRPr="00CD3EB8" w:rsidRDefault="00C7692E" w:rsidP="00C7692E">
            <w:pPr>
              <w:shd w:val="clear" w:color="auto" w:fill="FFFFFF"/>
              <w:spacing w:after="0" w:line="240" w:lineRule="auto"/>
              <w:rPr>
                <w:rFonts w:ascii="Times New Roman" w:eastAsia="Times New Roman" w:hAnsi="Times New Roman" w:cs="Times New Roman"/>
                <w:b/>
                <w:sz w:val="20"/>
                <w:szCs w:val="20"/>
                <w:lang w:val="kk-KZ"/>
              </w:rPr>
            </w:pPr>
          </w:p>
          <w:p w:rsidR="00CD3EB8" w:rsidRPr="0026555C" w:rsidRDefault="00C7692E" w:rsidP="00C7692E">
            <w:pPr>
              <w:shd w:val="clear" w:color="auto" w:fill="FFFFFF"/>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27.11</w:t>
            </w:r>
            <w:r w:rsidRPr="00CD3EB8">
              <w:rPr>
                <w:rFonts w:ascii="Times New Roman" w:eastAsia="Times New Roman" w:hAnsi="Times New Roman" w:cs="Times New Roman"/>
                <w:b/>
                <w:sz w:val="20"/>
                <w:szCs w:val="20"/>
                <w:lang w:val="kk-KZ"/>
              </w:rPr>
              <w:t>.2025</w:t>
            </w:r>
          </w:p>
        </w:tc>
        <w:tc>
          <w:tcPr>
            <w:tcW w:w="982"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color w:val="FF0000"/>
                <w:sz w:val="20"/>
                <w:szCs w:val="20"/>
                <w:lang w:val="kk-KZ" w:eastAsia="ru-RU"/>
              </w:rPr>
            </w:pPr>
          </w:p>
        </w:tc>
      </w:tr>
      <w:tr w:rsidR="00AE759B" w:rsidRPr="0026555C" w:rsidTr="003C22F9">
        <w:tc>
          <w:tcPr>
            <w:tcW w:w="427" w:type="dxa"/>
            <w:gridSpan w:val="2"/>
            <w:shd w:val="clear" w:color="auto" w:fill="auto"/>
          </w:tcPr>
          <w:p w:rsidR="00AE759B" w:rsidRPr="0026555C" w:rsidRDefault="00AE759B" w:rsidP="008E6165">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shd w:val="clear" w:color="auto" w:fill="auto"/>
          </w:tcPr>
          <w:p w:rsidR="00AE759B" w:rsidRPr="0026555C"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shd w:val="clear" w:color="auto" w:fill="auto"/>
          </w:tcPr>
          <w:p w:rsidR="00AE759B" w:rsidRPr="0026555C" w:rsidRDefault="00AE759B" w:rsidP="008E6165">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C7692E" w:rsidRPr="00C7692E" w:rsidRDefault="00C7692E" w:rsidP="00C7692E">
            <w:pPr>
              <w:shd w:val="clear" w:color="auto" w:fill="FFFFFF"/>
              <w:spacing w:after="0" w:line="240" w:lineRule="auto"/>
              <w:rPr>
                <w:rFonts w:ascii="Times New Roman" w:eastAsia="Times New Roman" w:hAnsi="Times New Roman" w:cs="Times New Roman"/>
                <w:b/>
                <w:sz w:val="20"/>
                <w:szCs w:val="20"/>
                <w:lang w:val="kk-KZ"/>
              </w:rPr>
            </w:pPr>
            <w:r w:rsidRPr="00C7692E">
              <w:rPr>
                <w:rFonts w:ascii="Times New Roman" w:eastAsia="Times New Roman" w:hAnsi="Times New Roman" w:cs="Times New Roman"/>
                <w:b/>
                <w:sz w:val="20"/>
                <w:szCs w:val="20"/>
                <w:lang w:val="kk-KZ"/>
              </w:rPr>
              <w:t>25/11/2025 10:00</w:t>
            </w:r>
          </w:p>
          <w:p w:rsidR="00C7692E" w:rsidRDefault="00C7692E" w:rsidP="00C7692E">
            <w:pPr>
              <w:shd w:val="clear" w:color="auto" w:fill="FFFFFF"/>
              <w:spacing w:after="0" w:line="240" w:lineRule="auto"/>
              <w:rPr>
                <w:rFonts w:ascii="Times New Roman" w:eastAsia="Times New Roman" w:hAnsi="Times New Roman" w:cs="Times New Roman"/>
                <w:sz w:val="20"/>
                <w:szCs w:val="20"/>
                <w:lang w:val="kk-KZ"/>
              </w:rPr>
            </w:pPr>
          </w:p>
          <w:p w:rsidR="00C7692E" w:rsidRDefault="00C7692E" w:rsidP="00C7692E">
            <w:pPr>
              <w:shd w:val="clear" w:color="auto" w:fill="FFFFFF"/>
              <w:spacing w:after="0" w:line="240" w:lineRule="auto"/>
              <w:rPr>
                <w:rFonts w:ascii="Times New Roman" w:eastAsia="Times New Roman" w:hAnsi="Times New Roman" w:cs="Times New Roman"/>
                <w:sz w:val="20"/>
                <w:szCs w:val="20"/>
                <w:lang w:val="kk-KZ"/>
              </w:rPr>
            </w:pPr>
            <w:r w:rsidRPr="00C7692E">
              <w:rPr>
                <w:rFonts w:ascii="Times New Roman" w:eastAsia="Times New Roman" w:hAnsi="Times New Roman" w:cs="Times New Roman"/>
                <w:sz w:val="20"/>
                <w:szCs w:val="20"/>
                <w:lang w:val="kk-KZ"/>
              </w:rPr>
              <w:t>Проект отчет о возможных воздействиях к проекту: "Капитальный ремонт птицефабрики по выращиванию птицы до одного млн. бролейров в год ТОО «BM AGROPRODUCT» в с.Гродеково Гродековского с.о., Жамбылского района, Жамбылской области»</w:t>
            </w:r>
          </w:p>
          <w:p w:rsidR="00C7692E" w:rsidRPr="00C7692E" w:rsidRDefault="00C7692E" w:rsidP="00C7692E">
            <w:pPr>
              <w:shd w:val="clear" w:color="auto" w:fill="FFFFFF"/>
              <w:spacing w:after="0" w:line="240" w:lineRule="auto"/>
              <w:rPr>
                <w:rFonts w:ascii="Times New Roman" w:eastAsia="Times New Roman" w:hAnsi="Times New Roman" w:cs="Times New Roman"/>
                <w:sz w:val="20"/>
                <w:szCs w:val="20"/>
                <w:lang w:val="kk-KZ"/>
              </w:rPr>
            </w:pPr>
          </w:p>
          <w:p w:rsidR="00AE759B" w:rsidRDefault="00C7692E" w:rsidP="00C7692E">
            <w:pPr>
              <w:shd w:val="clear" w:color="auto" w:fill="FFFFFF"/>
              <w:spacing w:after="0" w:line="240" w:lineRule="auto"/>
              <w:rPr>
                <w:rFonts w:ascii="Times New Roman" w:eastAsia="Times New Roman" w:hAnsi="Times New Roman" w:cs="Times New Roman"/>
                <w:sz w:val="20"/>
                <w:szCs w:val="20"/>
                <w:lang w:val="kk-KZ"/>
              </w:rPr>
            </w:pPr>
            <w:r w:rsidRPr="00C7692E">
              <w:rPr>
                <w:rFonts w:ascii="Times New Roman" w:eastAsia="Times New Roman" w:hAnsi="Times New Roman" w:cs="Times New Roman"/>
                <w:sz w:val="20"/>
                <w:szCs w:val="20"/>
                <w:lang w:val="kk-KZ"/>
              </w:rPr>
              <w:t>Заявитель: Товарищество с ограниченной ответственностью ""BM AGROPRODUCT""</w:t>
            </w:r>
          </w:p>
          <w:p w:rsidR="00C7692E" w:rsidRDefault="00C7692E" w:rsidP="00C7692E">
            <w:pPr>
              <w:shd w:val="clear" w:color="auto" w:fill="FFFFFF"/>
              <w:spacing w:after="0" w:line="240" w:lineRule="auto"/>
              <w:rPr>
                <w:rFonts w:ascii="Times New Roman" w:eastAsia="Times New Roman" w:hAnsi="Times New Roman" w:cs="Times New Roman"/>
                <w:sz w:val="20"/>
                <w:szCs w:val="20"/>
                <w:lang w:val="kk-KZ"/>
              </w:rPr>
            </w:pPr>
          </w:p>
          <w:p w:rsidR="00C7692E" w:rsidRPr="00CD3EB8" w:rsidRDefault="00C7692E" w:rsidP="00C7692E">
            <w:pPr>
              <w:shd w:val="clear" w:color="auto" w:fill="FFFFFF"/>
              <w:spacing w:after="0" w:line="240" w:lineRule="auto"/>
              <w:rPr>
                <w:rFonts w:ascii="Times New Roman" w:eastAsia="Times New Roman" w:hAnsi="Times New Roman" w:cs="Times New Roman"/>
                <w:b/>
                <w:sz w:val="20"/>
                <w:szCs w:val="20"/>
                <w:lang w:val="kk-KZ"/>
              </w:rPr>
            </w:pPr>
            <w:r w:rsidRPr="00CD3EB8">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28</w:t>
            </w:r>
            <w:r w:rsidRPr="00CD3EB8">
              <w:rPr>
                <w:rFonts w:ascii="Times New Roman" w:eastAsia="Times New Roman" w:hAnsi="Times New Roman" w:cs="Times New Roman"/>
                <w:b/>
                <w:sz w:val="20"/>
                <w:szCs w:val="20"/>
                <w:lang w:val="kk-KZ"/>
              </w:rPr>
              <w:t>.11.2025</w:t>
            </w:r>
          </w:p>
          <w:p w:rsidR="00C7692E" w:rsidRPr="00CD3EB8" w:rsidRDefault="00C7692E" w:rsidP="00C7692E">
            <w:pPr>
              <w:shd w:val="clear" w:color="auto" w:fill="FFFFFF"/>
              <w:spacing w:after="0" w:line="240" w:lineRule="auto"/>
              <w:rPr>
                <w:rFonts w:ascii="Times New Roman" w:eastAsia="Times New Roman" w:hAnsi="Times New Roman" w:cs="Times New Roman"/>
                <w:b/>
                <w:sz w:val="20"/>
                <w:szCs w:val="20"/>
                <w:lang w:val="kk-KZ"/>
              </w:rPr>
            </w:pPr>
          </w:p>
          <w:p w:rsidR="00C7692E" w:rsidRPr="0026555C" w:rsidRDefault="00C7692E" w:rsidP="00C7692E">
            <w:pPr>
              <w:shd w:val="clear" w:color="auto" w:fill="FFFFFF"/>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28.11</w:t>
            </w:r>
            <w:r w:rsidRPr="00CD3EB8">
              <w:rPr>
                <w:rFonts w:ascii="Times New Roman" w:eastAsia="Times New Roman" w:hAnsi="Times New Roman" w:cs="Times New Roman"/>
                <w:b/>
                <w:sz w:val="20"/>
                <w:szCs w:val="20"/>
                <w:lang w:val="kk-KZ"/>
              </w:rPr>
              <w:t>.2025</w:t>
            </w:r>
          </w:p>
        </w:tc>
        <w:tc>
          <w:tcPr>
            <w:tcW w:w="982"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color w:val="FF0000"/>
                <w:sz w:val="20"/>
                <w:szCs w:val="20"/>
                <w:lang w:val="kk-KZ" w:eastAsia="ru-RU"/>
              </w:rPr>
            </w:pPr>
          </w:p>
        </w:tc>
      </w:tr>
      <w:tr w:rsidR="00AE759B" w:rsidRPr="0026555C" w:rsidTr="003C22F9">
        <w:tc>
          <w:tcPr>
            <w:tcW w:w="427" w:type="dxa"/>
            <w:gridSpan w:val="2"/>
            <w:shd w:val="clear" w:color="auto" w:fill="auto"/>
          </w:tcPr>
          <w:p w:rsidR="00AE759B" w:rsidRPr="0026555C" w:rsidRDefault="00AE759B" w:rsidP="008E6165">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shd w:val="clear" w:color="auto" w:fill="auto"/>
          </w:tcPr>
          <w:p w:rsidR="00AE759B" w:rsidRPr="0026555C"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shd w:val="clear" w:color="auto" w:fill="auto"/>
          </w:tcPr>
          <w:p w:rsidR="00AE759B" w:rsidRPr="0026555C" w:rsidRDefault="00AE759B" w:rsidP="008E6165">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C7692E" w:rsidRPr="00C7692E" w:rsidRDefault="00C7692E" w:rsidP="00C7692E">
            <w:pPr>
              <w:shd w:val="clear" w:color="auto" w:fill="FFFFFF"/>
              <w:spacing w:after="0" w:line="240" w:lineRule="auto"/>
              <w:rPr>
                <w:rFonts w:ascii="Times New Roman" w:eastAsia="Times New Roman" w:hAnsi="Times New Roman" w:cs="Times New Roman"/>
                <w:b/>
                <w:sz w:val="20"/>
                <w:szCs w:val="20"/>
                <w:lang w:val="kk-KZ"/>
              </w:rPr>
            </w:pPr>
            <w:r w:rsidRPr="00C7692E">
              <w:rPr>
                <w:rFonts w:ascii="Times New Roman" w:eastAsia="Times New Roman" w:hAnsi="Times New Roman" w:cs="Times New Roman"/>
                <w:b/>
                <w:sz w:val="20"/>
                <w:szCs w:val="20"/>
                <w:lang w:val="kk-KZ"/>
              </w:rPr>
              <w:t>25/11/2025 11:00</w:t>
            </w:r>
          </w:p>
          <w:p w:rsidR="00C7692E" w:rsidRDefault="00C7692E" w:rsidP="00C7692E">
            <w:pPr>
              <w:shd w:val="clear" w:color="auto" w:fill="FFFFFF"/>
              <w:spacing w:after="0" w:line="240" w:lineRule="auto"/>
              <w:rPr>
                <w:rFonts w:ascii="Times New Roman" w:eastAsia="Times New Roman" w:hAnsi="Times New Roman" w:cs="Times New Roman"/>
                <w:sz w:val="20"/>
                <w:szCs w:val="20"/>
                <w:lang w:val="kk-KZ"/>
              </w:rPr>
            </w:pPr>
          </w:p>
          <w:p w:rsidR="00C7692E" w:rsidRDefault="00C7692E" w:rsidP="00C7692E">
            <w:pPr>
              <w:shd w:val="clear" w:color="auto" w:fill="FFFFFF"/>
              <w:spacing w:after="0" w:line="240" w:lineRule="auto"/>
              <w:rPr>
                <w:rFonts w:ascii="Times New Roman" w:eastAsia="Times New Roman" w:hAnsi="Times New Roman" w:cs="Times New Roman"/>
                <w:sz w:val="20"/>
                <w:szCs w:val="20"/>
                <w:lang w:val="kk-KZ"/>
              </w:rPr>
            </w:pPr>
            <w:r w:rsidRPr="00C7692E">
              <w:rPr>
                <w:rFonts w:ascii="Times New Roman" w:eastAsia="Times New Roman" w:hAnsi="Times New Roman" w:cs="Times New Roman"/>
                <w:sz w:val="20"/>
                <w:szCs w:val="20"/>
                <w:lang w:val="kk-KZ"/>
              </w:rPr>
              <w:t xml:space="preserve">Проект: «Капитальный ремонт птицефабрики по выращиванию птицы до одного млн. бролейров в год ТОО «BM AGROPRODUCT» в с.Гродеково Гродековского с.о., Жамбылского района, Жамбылской области» </w:t>
            </w:r>
            <w:r w:rsidRPr="00C7692E">
              <w:rPr>
                <w:rFonts w:ascii="Times New Roman" w:eastAsia="Times New Roman" w:hAnsi="Times New Roman" w:cs="Times New Roman"/>
                <w:sz w:val="20"/>
                <w:szCs w:val="20"/>
                <w:lang w:val="kk-KZ"/>
              </w:rPr>
              <w:lastRenderedPageBreak/>
              <w:t>(Раздел охраны окружающей среды, проекты нормативов допустимых выбросов и сбросов загрязняющих веществ, программа управления отходами, программа экологического контроля, план мероприятий).</w:t>
            </w:r>
          </w:p>
          <w:p w:rsidR="00C7692E" w:rsidRPr="00C7692E" w:rsidRDefault="00C7692E" w:rsidP="00C7692E">
            <w:pPr>
              <w:shd w:val="clear" w:color="auto" w:fill="FFFFFF"/>
              <w:spacing w:after="0" w:line="240" w:lineRule="auto"/>
              <w:rPr>
                <w:rFonts w:ascii="Times New Roman" w:eastAsia="Times New Roman" w:hAnsi="Times New Roman" w:cs="Times New Roman"/>
                <w:sz w:val="20"/>
                <w:szCs w:val="20"/>
                <w:lang w:val="kk-KZ"/>
              </w:rPr>
            </w:pPr>
          </w:p>
          <w:p w:rsidR="00AE759B" w:rsidRDefault="00C7692E" w:rsidP="00C7692E">
            <w:pPr>
              <w:shd w:val="clear" w:color="auto" w:fill="FFFFFF"/>
              <w:spacing w:after="0" w:line="240" w:lineRule="auto"/>
              <w:rPr>
                <w:rFonts w:ascii="Times New Roman" w:eastAsia="Times New Roman" w:hAnsi="Times New Roman" w:cs="Times New Roman"/>
                <w:sz w:val="20"/>
                <w:szCs w:val="20"/>
                <w:lang w:val="kk-KZ"/>
              </w:rPr>
            </w:pPr>
            <w:r w:rsidRPr="00C7692E">
              <w:rPr>
                <w:rFonts w:ascii="Times New Roman" w:eastAsia="Times New Roman" w:hAnsi="Times New Roman" w:cs="Times New Roman"/>
                <w:sz w:val="20"/>
                <w:szCs w:val="20"/>
                <w:lang w:val="kk-KZ"/>
              </w:rPr>
              <w:t>Заявитель: Товарищество с ограниченной ответственностью ""BM AGROPRODUCT""</w:t>
            </w:r>
          </w:p>
          <w:p w:rsidR="00C7692E" w:rsidRDefault="00C7692E" w:rsidP="00C7692E">
            <w:pPr>
              <w:shd w:val="clear" w:color="auto" w:fill="FFFFFF"/>
              <w:spacing w:after="0" w:line="240" w:lineRule="auto"/>
              <w:rPr>
                <w:rFonts w:ascii="Times New Roman" w:eastAsia="Times New Roman" w:hAnsi="Times New Roman" w:cs="Times New Roman"/>
                <w:sz w:val="20"/>
                <w:szCs w:val="20"/>
                <w:lang w:val="kk-KZ"/>
              </w:rPr>
            </w:pPr>
          </w:p>
          <w:p w:rsidR="00C7692E" w:rsidRPr="00CD3EB8" w:rsidRDefault="00C7692E" w:rsidP="00C7692E">
            <w:pPr>
              <w:shd w:val="clear" w:color="auto" w:fill="FFFFFF"/>
              <w:spacing w:after="0" w:line="240" w:lineRule="auto"/>
              <w:rPr>
                <w:rFonts w:ascii="Times New Roman" w:eastAsia="Times New Roman" w:hAnsi="Times New Roman" w:cs="Times New Roman"/>
                <w:b/>
                <w:sz w:val="20"/>
                <w:szCs w:val="20"/>
                <w:lang w:val="kk-KZ"/>
              </w:rPr>
            </w:pPr>
            <w:r w:rsidRPr="00CD3EB8">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28</w:t>
            </w:r>
            <w:r w:rsidRPr="00CD3EB8">
              <w:rPr>
                <w:rFonts w:ascii="Times New Roman" w:eastAsia="Times New Roman" w:hAnsi="Times New Roman" w:cs="Times New Roman"/>
                <w:b/>
                <w:sz w:val="20"/>
                <w:szCs w:val="20"/>
                <w:lang w:val="kk-KZ"/>
              </w:rPr>
              <w:t>.11.2025</w:t>
            </w:r>
          </w:p>
          <w:p w:rsidR="00C7692E" w:rsidRPr="00CD3EB8" w:rsidRDefault="00C7692E" w:rsidP="00C7692E">
            <w:pPr>
              <w:shd w:val="clear" w:color="auto" w:fill="FFFFFF"/>
              <w:spacing w:after="0" w:line="240" w:lineRule="auto"/>
              <w:rPr>
                <w:rFonts w:ascii="Times New Roman" w:eastAsia="Times New Roman" w:hAnsi="Times New Roman" w:cs="Times New Roman"/>
                <w:b/>
                <w:sz w:val="20"/>
                <w:szCs w:val="20"/>
                <w:lang w:val="kk-KZ"/>
              </w:rPr>
            </w:pPr>
          </w:p>
          <w:p w:rsidR="00C7692E" w:rsidRPr="0026555C" w:rsidRDefault="00C7692E" w:rsidP="00C7692E">
            <w:pPr>
              <w:shd w:val="clear" w:color="auto" w:fill="FFFFFF"/>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28.11</w:t>
            </w:r>
            <w:r w:rsidRPr="00CD3EB8">
              <w:rPr>
                <w:rFonts w:ascii="Times New Roman" w:eastAsia="Times New Roman" w:hAnsi="Times New Roman" w:cs="Times New Roman"/>
                <w:b/>
                <w:sz w:val="20"/>
                <w:szCs w:val="20"/>
                <w:lang w:val="kk-KZ"/>
              </w:rPr>
              <w:t>.2025</w:t>
            </w:r>
          </w:p>
        </w:tc>
        <w:tc>
          <w:tcPr>
            <w:tcW w:w="982"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color w:val="FF0000"/>
                <w:sz w:val="20"/>
                <w:szCs w:val="20"/>
                <w:lang w:val="kk-KZ" w:eastAsia="ru-RU"/>
              </w:rPr>
            </w:pPr>
          </w:p>
        </w:tc>
      </w:tr>
      <w:tr w:rsidR="00AE759B" w:rsidRPr="0026555C" w:rsidTr="003C22F9">
        <w:tc>
          <w:tcPr>
            <w:tcW w:w="427" w:type="dxa"/>
            <w:gridSpan w:val="2"/>
            <w:shd w:val="clear" w:color="auto" w:fill="auto"/>
          </w:tcPr>
          <w:p w:rsidR="00AE759B" w:rsidRPr="0026555C" w:rsidRDefault="00AE759B" w:rsidP="008E6165">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shd w:val="clear" w:color="auto" w:fill="auto"/>
          </w:tcPr>
          <w:p w:rsidR="00AE759B" w:rsidRPr="0026555C"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shd w:val="clear" w:color="auto" w:fill="auto"/>
          </w:tcPr>
          <w:p w:rsidR="00AE759B" w:rsidRPr="0026555C" w:rsidRDefault="00AE759B" w:rsidP="008E6165">
            <w:pPr>
              <w:shd w:val="clear" w:color="auto" w:fill="FFFFFF"/>
              <w:spacing w:after="0" w:line="240" w:lineRule="auto"/>
              <w:jc w:val="both"/>
              <w:rPr>
                <w:rFonts w:ascii="Times New Roman" w:eastAsia="Times New Roman" w:hAnsi="Times New Roman" w:cs="Times New Roman"/>
                <w:sz w:val="20"/>
                <w:szCs w:val="20"/>
                <w:lang w:val="kk-KZ"/>
              </w:rPr>
            </w:pPr>
          </w:p>
        </w:tc>
        <w:tc>
          <w:tcPr>
            <w:tcW w:w="1408"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C7692E" w:rsidRPr="00C7692E" w:rsidRDefault="00C7692E" w:rsidP="00C7692E">
            <w:pPr>
              <w:shd w:val="clear" w:color="auto" w:fill="FFFFFF"/>
              <w:spacing w:after="0" w:line="240" w:lineRule="auto"/>
              <w:rPr>
                <w:rFonts w:ascii="Times New Roman" w:eastAsia="Times New Roman" w:hAnsi="Times New Roman" w:cs="Times New Roman"/>
                <w:b/>
                <w:sz w:val="20"/>
                <w:szCs w:val="20"/>
                <w:lang w:val="kk-KZ"/>
              </w:rPr>
            </w:pPr>
            <w:r w:rsidRPr="00C7692E">
              <w:rPr>
                <w:rFonts w:ascii="Times New Roman" w:eastAsia="Times New Roman" w:hAnsi="Times New Roman" w:cs="Times New Roman"/>
                <w:b/>
                <w:sz w:val="20"/>
                <w:szCs w:val="20"/>
                <w:lang w:val="kk-KZ"/>
              </w:rPr>
              <w:t>25/11/2025 15:00</w:t>
            </w:r>
          </w:p>
          <w:p w:rsidR="00C7692E" w:rsidRPr="00C7692E" w:rsidRDefault="00C7692E" w:rsidP="00C7692E">
            <w:pPr>
              <w:shd w:val="clear" w:color="auto" w:fill="FFFFFF"/>
              <w:spacing w:after="0" w:line="240" w:lineRule="auto"/>
              <w:rPr>
                <w:rFonts w:ascii="Times New Roman" w:eastAsia="Times New Roman" w:hAnsi="Times New Roman" w:cs="Times New Roman"/>
                <w:sz w:val="20"/>
                <w:szCs w:val="20"/>
                <w:lang w:val="kk-KZ"/>
              </w:rPr>
            </w:pPr>
          </w:p>
          <w:p w:rsidR="00C7692E" w:rsidRDefault="00C7692E" w:rsidP="00C7692E">
            <w:pPr>
              <w:shd w:val="clear" w:color="auto" w:fill="FFFFFF"/>
              <w:spacing w:after="0" w:line="240" w:lineRule="auto"/>
              <w:rPr>
                <w:rFonts w:ascii="Times New Roman" w:eastAsia="Times New Roman" w:hAnsi="Times New Roman" w:cs="Times New Roman"/>
                <w:sz w:val="20"/>
                <w:szCs w:val="20"/>
                <w:lang w:val="kk-KZ"/>
              </w:rPr>
            </w:pPr>
            <w:r w:rsidRPr="00C7692E">
              <w:rPr>
                <w:rFonts w:ascii="Times New Roman" w:eastAsia="Times New Roman" w:hAnsi="Times New Roman" w:cs="Times New Roman"/>
                <w:sz w:val="20"/>
                <w:szCs w:val="20"/>
                <w:lang w:val="kk-KZ"/>
              </w:rPr>
              <w:t>Материалы к заявке на получение комплексного экологического разрешения по проекту «План горных работ на месторождении технического халцедона Приозерное открытым способом в Жамбылской одласти»</w:t>
            </w:r>
          </w:p>
          <w:p w:rsidR="00C7692E" w:rsidRPr="00C7692E" w:rsidRDefault="00C7692E" w:rsidP="00C7692E">
            <w:pPr>
              <w:shd w:val="clear" w:color="auto" w:fill="FFFFFF"/>
              <w:spacing w:after="0" w:line="240" w:lineRule="auto"/>
              <w:rPr>
                <w:rFonts w:ascii="Times New Roman" w:eastAsia="Times New Roman" w:hAnsi="Times New Roman" w:cs="Times New Roman"/>
                <w:sz w:val="20"/>
                <w:szCs w:val="20"/>
                <w:lang w:val="kk-KZ"/>
              </w:rPr>
            </w:pPr>
          </w:p>
          <w:p w:rsidR="00AE759B" w:rsidRDefault="00C7692E" w:rsidP="00C7692E">
            <w:pPr>
              <w:shd w:val="clear" w:color="auto" w:fill="FFFFFF"/>
              <w:spacing w:after="0" w:line="240" w:lineRule="auto"/>
              <w:rPr>
                <w:rFonts w:ascii="Times New Roman" w:eastAsia="Times New Roman" w:hAnsi="Times New Roman" w:cs="Times New Roman"/>
                <w:sz w:val="20"/>
                <w:szCs w:val="20"/>
                <w:lang w:val="kk-KZ"/>
              </w:rPr>
            </w:pPr>
            <w:r w:rsidRPr="00C7692E">
              <w:rPr>
                <w:rFonts w:ascii="Times New Roman" w:eastAsia="Times New Roman" w:hAnsi="Times New Roman" w:cs="Times New Roman"/>
                <w:sz w:val="20"/>
                <w:szCs w:val="20"/>
                <w:lang w:val="kk-KZ"/>
              </w:rPr>
              <w:t>Заявитель:</w:t>
            </w:r>
          </w:p>
          <w:p w:rsidR="00C7692E" w:rsidRDefault="00C7692E" w:rsidP="00C7692E">
            <w:pPr>
              <w:shd w:val="clear" w:color="auto" w:fill="FFFFFF"/>
              <w:spacing w:after="0" w:line="240" w:lineRule="auto"/>
              <w:rPr>
                <w:rFonts w:ascii="Times New Roman" w:eastAsia="Times New Roman" w:hAnsi="Times New Roman" w:cs="Times New Roman"/>
                <w:sz w:val="20"/>
                <w:szCs w:val="20"/>
                <w:lang w:val="kk-KZ"/>
              </w:rPr>
            </w:pPr>
          </w:p>
          <w:p w:rsidR="00C7692E" w:rsidRPr="00C7692E" w:rsidRDefault="00C7692E" w:rsidP="00C7692E">
            <w:pPr>
              <w:shd w:val="clear" w:color="auto" w:fill="FFFFFF"/>
              <w:spacing w:after="0" w:line="240" w:lineRule="auto"/>
              <w:rPr>
                <w:rFonts w:ascii="Times New Roman" w:eastAsia="Times New Roman" w:hAnsi="Times New Roman" w:cs="Times New Roman"/>
                <w:b/>
                <w:sz w:val="20"/>
                <w:szCs w:val="20"/>
                <w:lang w:val="kk-KZ"/>
              </w:rPr>
            </w:pPr>
            <w:r w:rsidRPr="00C7692E">
              <w:rPr>
                <w:rFonts w:ascii="Times New Roman" w:eastAsia="Times New Roman" w:hAnsi="Times New Roman" w:cs="Times New Roman"/>
                <w:b/>
                <w:sz w:val="20"/>
                <w:szCs w:val="20"/>
                <w:lang w:val="kk-KZ"/>
              </w:rPr>
              <w:t>Размещено на Информационной системе: 28.11.2025</w:t>
            </w:r>
          </w:p>
          <w:p w:rsidR="00C7692E" w:rsidRPr="00C7692E" w:rsidRDefault="00C7692E" w:rsidP="00C7692E">
            <w:pPr>
              <w:shd w:val="clear" w:color="auto" w:fill="FFFFFF"/>
              <w:spacing w:after="0" w:line="240" w:lineRule="auto"/>
              <w:rPr>
                <w:rFonts w:ascii="Times New Roman" w:eastAsia="Times New Roman" w:hAnsi="Times New Roman" w:cs="Times New Roman"/>
                <w:b/>
                <w:sz w:val="20"/>
                <w:szCs w:val="20"/>
                <w:lang w:val="kk-KZ"/>
              </w:rPr>
            </w:pPr>
          </w:p>
          <w:p w:rsidR="00C7692E" w:rsidRPr="0026555C" w:rsidRDefault="00C7692E" w:rsidP="00C7692E">
            <w:pPr>
              <w:shd w:val="clear" w:color="auto" w:fill="FFFFFF"/>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w:t>
            </w:r>
          </w:p>
        </w:tc>
        <w:tc>
          <w:tcPr>
            <w:tcW w:w="982" w:type="dxa"/>
            <w:shd w:val="clear" w:color="auto" w:fill="auto"/>
          </w:tcPr>
          <w:p w:rsidR="00AE759B" w:rsidRPr="0026555C" w:rsidRDefault="00FD0664" w:rsidP="008E6165">
            <w:pPr>
              <w:spacing w:after="0" w:line="240" w:lineRule="auto"/>
              <w:jc w:val="center"/>
              <w:rPr>
                <w:rFonts w:ascii="Times New Roman" w:eastAsia="Times New Roman" w:hAnsi="Times New Roman" w:cs="Times New Roman"/>
                <w:bCs/>
                <w:color w:val="FF0000"/>
                <w:sz w:val="20"/>
                <w:szCs w:val="20"/>
                <w:lang w:val="kk-KZ" w:eastAsia="ru-RU"/>
              </w:rPr>
            </w:pPr>
            <w:r w:rsidRPr="00C75006">
              <w:rPr>
                <w:rFonts w:ascii="Times New Roman" w:eastAsia="Times New Roman" w:hAnsi="Times New Roman" w:cs="Times New Roman"/>
                <w:color w:val="FF0000"/>
                <w:sz w:val="20"/>
                <w:szCs w:val="20"/>
                <w:lang w:eastAsia="ru-RU"/>
              </w:rPr>
              <w:t>Отсутсвует обь</w:t>
            </w:r>
            <w:r>
              <w:rPr>
                <w:rFonts w:ascii="Times New Roman" w:eastAsia="Times New Roman" w:hAnsi="Times New Roman" w:cs="Times New Roman"/>
                <w:color w:val="FF0000"/>
                <w:sz w:val="20"/>
                <w:szCs w:val="20"/>
                <w:lang w:eastAsia="ru-RU"/>
              </w:rPr>
              <w:t>явления на сайте МИО Скрин от 15</w:t>
            </w:r>
            <w:r w:rsidRPr="00C75006">
              <w:rPr>
                <w:rFonts w:ascii="Times New Roman" w:eastAsia="Times New Roman" w:hAnsi="Times New Roman" w:cs="Times New Roman"/>
                <w:color w:val="FF0000"/>
                <w:sz w:val="20"/>
                <w:szCs w:val="20"/>
                <w:lang w:eastAsia="ru-RU"/>
              </w:rPr>
              <w:t>.12.2025</w:t>
            </w:r>
          </w:p>
        </w:tc>
      </w:tr>
      <w:tr w:rsidR="00AE759B" w:rsidRPr="0026555C" w:rsidTr="003C22F9">
        <w:tc>
          <w:tcPr>
            <w:tcW w:w="427" w:type="dxa"/>
            <w:gridSpan w:val="2"/>
            <w:shd w:val="clear" w:color="auto" w:fill="auto"/>
          </w:tcPr>
          <w:p w:rsidR="00AE759B" w:rsidRPr="0026555C" w:rsidRDefault="00AE759B" w:rsidP="008E6165">
            <w:pPr>
              <w:spacing w:after="0" w:line="240" w:lineRule="auto"/>
              <w:jc w:val="center"/>
              <w:rPr>
                <w:rFonts w:ascii="Times New Roman" w:eastAsia="Times New Roman" w:hAnsi="Times New Roman" w:cs="Times New Roman"/>
                <w:b/>
                <w:sz w:val="20"/>
                <w:szCs w:val="20"/>
                <w:shd w:val="clear" w:color="auto" w:fill="FFFFFF"/>
                <w:lang w:val="kk-KZ" w:eastAsia="ru-RU"/>
              </w:rPr>
            </w:pPr>
          </w:p>
        </w:tc>
        <w:tc>
          <w:tcPr>
            <w:tcW w:w="708" w:type="dxa"/>
            <w:gridSpan w:val="3"/>
            <w:shd w:val="clear" w:color="auto" w:fill="auto"/>
          </w:tcPr>
          <w:p w:rsidR="00AE759B" w:rsidRPr="0026555C" w:rsidRDefault="00AE759B" w:rsidP="008E6165">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val="kk-KZ" w:eastAsia="ru-RU"/>
              </w:rPr>
            </w:pPr>
          </w:p>
        </w:tc>
        <w:tc>
          <w:tcPr>
            <w:tcW w:w="2839" w:type="dxa"/>
            <w:shd w:val="clear" w:color="auto" w:fill="auto"/>
          </w:tcPr>
          <w:p w:rsidR="00A37288" w:rsidRPr="00A37288" w:rsidRDefault="00A37288" w:rsidP="00716034">
            <w:pPr>
              <w:shd w:val="clear" w:color="auto" w:fill="FFFFFF"/>
              <w:spacing w:after="0" w:line="240" w:lineRule="auto"/>
              <w:rPr>
                <w:rFonts w:ascii="Times New Roman" w:eastAsia="Times New Roman" w:hAnsi="Times New Roman" w:cs="Times New Roman"/>
                <w:b/>
                <w:sz w:val="20"/>
                <w:szCs w:val="20"/>
                <w:lang w:val="kk-KZ"/>
              </w:rPr>
            </w:pPr>
            <w:r w:rsidRPr="00A37288">
              <w:rPr>
                <w:rFonts w:ascii="Times New Roman" w:eastAsia="Times New Roman" w:hAnsi="Times New Roman" w:cs="Times New Roman"/>
                <w:b/>
                <w:sz w:val="20"/>
                <w:szCs w:val="20"/>
                <w:lang w:val="kk-KZ"/>
              </w:rPr>
              <w:t>26/12/2025 12:00</w:t>
            </w:r>
          </w:p>
          <w:p w:rsidR="00A37288" w:rsidRPr="00A37288" w:rsidRDefault="00A37288" w:rsidP="00716034">
            <w:pPr>
              <w:shd w:val="clear" w:color="auto" w:fill="FFFFFF"/>
              <w:spacing w:after="0" w:line="240" w:lineRule="auto"/>
              <w:rPr>
                <w:rFonts w:ascii="Times New Roman" w:eastAsia="Times New Roman" w:hAnsi="Times New Roman" w:cs="Times New Roman"/>
                <w:sz w:val="20"/>
                <w:szCs w:val="20"/>
                <w:lang w:val="kk-KZ"/>
              </w:rPr>
            </w:pPr>
          </w:p>
          <w:p w:rsidR="00A37288" w:rsidRDefault="00A37288" w:rsidP="00716034">
            <w:pPr>
              <w:shd w:val="clear" w:color="auto" w:fill="FFFFFF"/>
              <w:spacing w:after="0" w:line="240" w:lineRule="auto"/>
              <w:rPr>
                <w:rFonts w:ascii="Times New Roman" w:eastAsia="Times New Roman" w:hAnsi="Times New Roman" w:cs="Times New Roman"/>
                <w:sz w:val="20"/>
                <w:szCs w:val="20"/>
                <w:lang w:val="kk-KZ"/>
              </w:rPr>
            </w:pPr>
            <w:r w:rsidRPr="00A37288">
              <w:rPr>
                <w:rFonts w:ascii="Times New Roman" w:eastAsia="Times New Roman" w:hAnsi="Times New Roman" w:cs="Times New Roman"/>
                <w:sz w:val="20"/>
                <w:szCs w:val="20"/>
                <w:lang w:val="kk-KZ"/>
              </w:rPr>
              <w:t>Получение экологического разрешения на воздействие для полигона ТБО в с. Караой, Таласского района, Жамбылской области. (Проект нормативов допустимых выбросов, программа управления отходами, программа экологического контроля, план мероприятий)</w:t>
            </w:r>
          </w:p>
          <w:p w:rsidR="00A37288" w:rsidRPr="00A37288" w:rsidRDefault="00A37288" w:rsidP="00716034">
            <w:pPr>
              <w:shd w:val="clear" w:color="auto" w:fill="FFFFFF"/>
              <w:spacing w:after="0" w:line="240" w:lineRule="auto"/>
              <w:rPr>
                <w:rFonts w:ascii="Times New Roman" w:eastAsia="Times New Roman" w:hAnsi="Times New Roman" w:cs="Times New Roman"/>
                <w:sz w:val="20"/>
                <w:szCs w:val="20"/>
                <w:lang w:val="kk-KZ"/>
              </w:rPr>
            </w:pPr>
          </w:p>
          <w:p w:rsidR="00AE759B" w:rsidRDefault="00A37288" w:rsidP="00716034">
            <w:pPr>
              <w:shd w:val="clear" w:color="auto" w:fill="FFFFFF"/>
              <w:spacing w:after="0" w:line="240" w:lineRule="auto"/>
              <w:rPr>
                <w:rFonts w:ascii="Times New Roman" w:eastAsia="Times New Roman" w:hAnsi="Times New Roman" w:cs="Times New Roman"/>
                <w:sz w:val="20"/>
                <w:szCs w:val="20"/>
                <w:lang w:val="kk-KZ"/>
              </w:rPr>
            </w:pPr>
            <w:r w:rsidRPr="00A37288">
              <w:rPr>
                <w:rFonts w:ascii="Times New Roman" w:eastAsia="Times New Roman" w:hAnsi="Times New Roman" w:cs="Times New Roman"/>
                <w:sz w:val="20"/>
                <w:szCs w:val="20"/>
                <w:lang w:val="kk-KZ"/>
              </w:rPr>
              <w:t>Заявитель: Коммунальное государственное учреждение ""Аппарат акима Каратауского сельского округа Таласского района""</w:t>
            </w:r>
          </w:p>
          <w:p w:rsidR="00A37288" w:rsidRDefault="00A37288" w:rsidP="00716034">
            <w:pPr>
              <w:shd w:val="clear" w:color="auto" w:fill="FFFFFF"/>
              <w:spacing w:after="0" w:line="240" w:lineRule="auto"/>
              <w:rPr>
                <w:rFonts w:ascii="Times New Roman" w:eastAsia="Times New Roman" w:hAnsi="Times New Roman" w:cs="Times New Roman"/>
                <w:sz w:val="20"/>
                <w:szCs w:val="20"/>
                <w:lang w:val="kk-KZ"/>
              </w:rPr>
            </w:pPr>
          </w:p>
          <w:p w:rsidR="00A37288" w:rsidRPr="00A37288" w:rsidRDefault="00A37288" w:rsidP="00716034">
            <w:pPr>
              <w:shd w:val="clear" w:color="auto" w:fill="FFFFFF"/>
              <w:spacing w:after="0" w:line="240" w:lineRule="auto"/>
              <w:rPr>
                <w:rFonts w:ascii="Times New Roman" w:eastAsia="Times New Roman" w:hAnsi="Times New Roman" w:cs="Times New Roman"/>
                <w:b/>
                <w:sz w:val="20"/>
                <w:szCs w:val="20"/>
                <w:lang w:val="kk-KZ"/>
              </w:rPr>
            </w:pPr>
            <w:r w:rsidRPr="00A37288">
              <w:rPr>
                <w:rFonts w:ascii="Times New Roman" w:eastAsia="Times New Roman" w:hAnsi="Times New Roman" w:cs="Times New Roman"/>
                <w:b/>
                <w:sz w:val="20"/>
                <w:szCs w:val="20"/>
                <w:lang w:val="kk-KZ"/>
              </w:rPr>
              <w:lastRenderedPageBreak/>
              <w:t>Размеще</w:t>
            </w:r>
            <w:r>
              <w:rPr>
                <w:rFonts w:ascii="Times New Roman" w:eastAsia="Times New Roman" w:hAnsi="Times New Roman" w:cs="Times New Roman"/>
                <w:b/>
                <w:sz w:val="20"/>
                <w:szCs w:val="20"/>
                <w:lang w:val="kk-KZ"/>
              </w:rPr>
              <w:t>но на Информационной системе: 25</w:t>
            </w:r>
            <w:r w:rsidRPr="00A37288">
              <w:rPr>
                <w:rFonts w:ascii="Times New Roman" w:eastAsia="Times New Roman" w:hAnsi="Times New Roman" w:cs="Times New Roman"/>
                <w:b/>
                <w:sz w:val="20"/>
                <w:szCs w:val="20"/>
                <w:lang w:val="kk-KZ"/>
              </w:rPr>
              <w:t>.11.2025</w:t>
            </w:r>
          </w:p>
          <w:p w:rsidR="00A37288" w:rsidRPr="00A37288" w:rsidRDefault="00A37288" w:rsidP="00716034">
            <w:pPr>
              <w:shd w:val="clear" w:color="auto" w:fill="FFFFFF"/>
              <w:spacing w:after="0" w:line="240" w:lineRule="auto"/>
              <w:rPr>
                <w:rFonts w:ascii="Times New Roman" w:eastAsia="Times New Roman" w:hAnsi="Times New Roman" w:cs="Times New Roman"/>
                <w:b/>
                <w:sz w:val="20"/>
                <w:szCs w:val="20"/>
                <w:lang w:val="kk-KZ"/>
              </w:rPr>
            </w:pPr>
          </w:p>
          <w:p w:rsidR="00A37288" w:rsidRPr="0026555C" w:rsidRDefault="00A37288" w:rsidP="00716034">
            <w:pPr>
              <w:shd w:val="clear" w:color="auto" w:fill="FFFFFF"/>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04.11.2025</w:t>
            </w:r>
          </w:p>
        </w:tc>
        <w:tc>
          <w:tcPr>
            <w:tcW w:w="1408"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sz w:val="20"/>
                <w:szCs w:val="20"/>
                <w:lang w:val="kk-KZ" w:eastAsia="ru-RU"/>
              </w:rPr>
            </w:pPr>
          </w:p>
        </w:tc>
        <w:tc>
          <w:tcPr>
            <w:tcW w:w="2703" w:type="dxa"/>
            <w:shd w:val="clear" w:color="auto" w:fill="auto"/>
          </w:tcPr>
          <w:p w:rsidR="00AE759B" w:rsidRPr="0026555C" w:rsidRDefault="00AE759B" w:rsidP="008E6165">
            <w:pPr>
              <w:shd w:val="clear" w:color="auto" w:fill="FFFFFF"/>
              <w:spacing w:after="0" w:line="240" w:lineRule="auto"/>
              <w:jc w:val="both"/>
              <w:rPr>
                <w:rFonts w:ascii="Times New Roman" w:eastAsia="Times New Roman" w:hAnsi="Times New Roman" w:cs="Times New Roman"/>
                <w:sz w:val="20"/>
                <w:szCs w:val="20"/>
                <w:lang w:val="kk-KZ"/>
              </w:rPr>
            </w:pPr>
          </w:p>
        </w:tc>
        <w:tc>
          <w:tcPr>
            <w:tcW w:w="982" w:type="dxa"/>
            <w:shd w:val="clear" w:color="auto" w:fill="auto"/>
          </w:tcPr>
          <w:p w:rsidR="00AE759B" w:rsidRPr="0026555C" w:rsidRDefault="00AE759B" w:rsidP="008E6165">
            <w:pPr>
              <w:spacing w:after="0" w:line="240" w:lineRule="auto"/>
              <w:jc w:val="center"/>
              <w:rPr>
                <w:rFonts w:ascii="Times New Roman" w:eastAsia="Times New Roman" w:hAnsi="Times New Roman" w:cs="Times New Roman"/>
                <w:bCs/>
                <w:color w:val="FF0000"/>
                <w:sz w:val="20"/>
                <w:szCs w:val="20"/>
                <w:lang w:val="kk-KZ" w:eastAsia="ru-RU"/>
              </w:rPr>
            </w:pPr>
          </w:p>
        </w:tc>
      </w:tr>
      <w:tr w:rsidR="00E9256B" w:rsidRPr="00B6254B" w:rsidTr="003C22F9">
        <w:tc>
          <w:tcPr>
            <w:tcW w:w="3974" w:type="dxa"/>
            <w:gridSpan w:val="6"/>
            <w:shd w:val="clear" w:color="auto" w:fill="auto"/>
          </w:tcPr>
          <w:p w:rsidR="00E9256B" w:rsidRPr="00B6254B" w:rsidRDefault="00E9256B" w:rsidP="008E6165">
            <w:pPr>
              <w:spacing w:after="0" w:line="240" w:lineRule="auto"/>
              <w:jc w:val="center"/>
              <w:rPr>
                <w:rFonts w:ascii="Times New Roman" w:eastAsia="Times New Roman" w:hAnsi="Times New Roman" w:cs="Times New Roman"/>
                <w:b/>
                <w:sz w:val="20"/>
                <w:szCs w:val="20"/>
                <w:shd w:val="clear" w:color="auto" w:fill="FFFFFF"/>
                <w:lang w:eastAsia="ru-RU"/>
              </w:rPr>
            </w:pPr>
            <w:r w:rsidRPr="00B6254B">
              <w:rPr>
                <w:rFonts w:ascii="Times New Roman" w:eastAsia="Times New Roman" w:hAnsi="Times New Roman" w:cs="Times New Roman"/>
                <w:b/>
                <w:sz w:val="20"/>
                <w:szCs w:val="20"/>
                <w:shd w:val="clear" w:color="auto" w:fill="FFFFFF"/>
                <w:lang w:eastAsia="ru-RU"/>
              </w:rPr>
              <w:lastRenderedPageBreak/>
              <w:t xml:space="preserve">Итого размещено объявлений </w:t>
            </w:r>
          </w:p>
        </w:tc>
        <w:tc>
          <w:tcPr>
            <w:tcW w:w="1408" w:type="dxa"/>
            <w:shd w:val="clear" w:color="auto" w:fill="auto"/>
          </w:tcPr>
          <w:p w:rsidR="00E9256B" w:rsidRPr="00B6254B" w:rsidRDefault="00FD0664" w:rsidP="008E6165">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16</w:t>
            </w:r>
          </w:p>
        </w:tc>
        <w:tc>
          <w:tcPr>
            <w:tcW w:w="2703" w:type="dxa"/>
            <w:shd w:val="clear" w:color="auto" w:fill="auto"/>
          </w:tcPr>
          <w:p w:rsidR="00E9256B" w:rsidRPr="00B6254B" w:rsidRDefault="00E9256B" w:rsidP="008E6165">
            <w:pPr>
              <w:spacing w:after="0" w:line="240" w:lineRule="auto"/>
              <w:jc w:val="both"/>
              <w:rPr>
                <w:rFonts w:ascii="Times New Roman" w:eastAsia="Times New Roman" w:hAnsi="Times New Roman" w:cs="Times New Roman"/>
                <w:b/>
                <w:bCs/>
                <w:sz w:val="20"/>
                <w:szCs w:val="20"/>
                <w:shd w:val="clear" w:color="auto" w:fill="FFFFFF"/>
                <w:lang w:eastAsia="ru-RU"/>
              </w:rPr>
            </w:pPr>
            <w:r w:rsidRPr="00B6254B">
              <w:rPr>
                <w:rFonts w:ascii="Times New Roman" w:eastAsia="Times New Roman" w:hAnsi="Times New Roman" w:cs="Times New Roman"/>
                <w:b/>
                <w:bCs/>
                <w:sz w:val="20"/>
                <w:szCs w:val="20"/>
                <w:shd w:val="clear" w:color="auto" w:fill="FFFFFF"/>
                <w:lang w:eastAsia="ru-RU"/>
              </w:rPr>
              <w:t>Итого размещено протоколов</w:t>
            </w:r>
          </w:p>
        </w:tc>
        <w:tc>
          <w:tcPr>
            <w:tcW w:w="982" w:type="dxa"/>
            <w:shd w:val="clear" w:color="auto" w:fill="auto"/>
          </w:tcPr>
          <w:p w:rsidR="00E9256B" w:rsidRPr="00B6254B" w:rsidRDefault="00FD0664"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37</w:t>
            </w:r>
          </w:p>
        </w:tc>
      </w:tr>
      <w:tr w:rsidR="00E9256B" w:rsidRPr="00B6254B" w:rsidTr="003C22F9">
        <w:tc>
          <w:tcPr>
            <w:tcW w:w="3974" w:type="dxa"/>
            <w:gridSpan w:val="6"/>
            <w:shd w:val="clear" w:color="auto" w:fill="auto"/>
          </w:tcPr>
          <w:p w:rsidR="00E9256B" w:rsidRPr="00B6254B" w:rsidRDefault="00E9256B" w:rsidP="008E6165">
            <w:pPr>
              <w:spacing w:after="0" w:line="240" w:lineRule="auto"/>
              <w:jc w:val="center"/>
              <w:rPr>
                <w:rFonts w:ascii="Times New Roman" w:eastAsia="Times New Roman" w:hAnsi="Times New Roman" w:cs="Times New Roman"/>
                <w:b/>
                <w:sz w:val="20"/>
                <w:szCs w:val="20"/>
                <w:shd w:val="clear" w:color="auto" w:fill="FFFFFF"/>
                <w:lang w:eastAsia="ru-RU"/>
              </w:rPr>
            </w:pPr>
            <w:r w:rsidRPr="00B6254B">
              <w:rPr>
                <w:rFonts w:ascii="Times New Roman" w:eastAsia="Times New Roman" w:hAnsi="Times New Roman" w:cs="Times New Roman"/>
                <w:b/>
                <w:sz w:val="20"/>
                <w:szCs w:val="20"/>
                <w:shd w:val="clear" w:color="auto" w:fill="FFFFFF"/>
                <w:lang w:eastAsia="ru-RU"/>
              </w:rPr>
              <w:t>Итого выявлено нарушений</w:t>
            </w:r>
          </w:p>
        </w:tc>
        <w:tc>
          <w:tcPr>
            <w:tcW w:w="1408" w:type="dxa"/>
            <w:shd w:val="clear" w:color="auto" w:fill="auto"/>
          </w:tcPr>
          <w:p w:rsidR="00E9256B" w:rsidRPr="00B6254B" w:rsidRDefault="00FD0664" w:rsidP="008E6165">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2</w:t>
            </w:r>
          </w:p>
        </w:tc>
        <w:tc>
          <w:tcPr>
            <w:tcW w:w="2703" w:type="dxa"/>
            <w:shd w:val="clear" w:color="auto" w:fill="auto"/>
          </w:tcPr>
          <w:p w:rsidR="00E9256B" w:rsidRPr="00B6254B" w:rsidRDefault="00E9256B" w:rsidP="008E6165">
            <w:pPr>
              <w:spacing w:after="0" w:line="240" w:lineRule="auto"/>
              <w:jc w:val="both"/>
              <w:rPr>
                <w:rFonts w:ascii="Times New Roman" w:eastAsia="Times New Roman" w:hAnsi="Times New Roman" w:cs="Times New Roman"/>
                <w:b/>
                <w:bCs/>
                <w:sz w:val="20"/>
                <w:szCs w:val="20"/>
                <w:shd w:val="clear" w:color="auto" w:fill="FFFFFF"/>
                <w:lang w:val="en-US" w:eastAsia="ru-RU"/>
              </w:rPr>
            </w:pPr>
            <w:r w:rsidRPr="00B6254B">
              <w:rPr>
                <w:rFonts w:ascii="Times New Roman" w:eastAsia="Times New Roman" w:hAnsi="Times New Roman" w:cs="Times New Roman"/>
                <w:b/>
                <w:bCs/>
                <w:sz w:val="20"/>
                <w:szCs w:val="20"/>
                <w:shd w:val="clear" w:color="auto" w:fill="FFFFFF"/>
                <w:lang w:eastAsia="ru-RU"/>
              </w:rPr>
              <w:t>Итого выявлено нарушен</w:t>
            </w:r>
            <w:r w:rsidRPr="00B6254B">
              <w:rPr>
                <w:rFonts w:ascii="Times New Roman" w:eastAsia="Times New Roman" w:hAnsi="Times New Roman" w:cs="Times New Roman"/>
                <w:b/>
                <w:bCs/>
                <w:sz w:val="20"/>
                <w:szCs w:val="20"/>
                <w:shd w:val="clear" w:color="auto" w:fill="FFFFFF"/>
                <w:lang w:val="en-US" w:eastAsia="ru-RU"/>
              </w:rPr>
              <w:t>ий</w:t>
            </w:r>
          </w:p>
        </w:tc>
        <w:tc>
          <w:tcPr>
            <w:tcW w:w="982" w:type="dxa"/>
            <w:shd w:val="clear" w:color="auto" w:fill="auto"/>
          </w:tcPr>
          <w:p w:rsidR="00E9256B" w:rsidRPr="00B6254B" w:rsidRDefault="00FD0664"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w:t>
            </w:r>
          </w:p>
        </w:tc>
      </w:tr>
      <w:tr w:rsidR="00E9256B" w:rsidRPr="00B6254B" w:rsidTr="003C22F9">
        <w:trPr>
          <w:trHeight w:val="324"/>
        </w:trPr>
        <w:tc>
          <w:tcPr>
            <w:tcW w:w="427" w:type="dxa"/>
            <w:gridSpan w:val="2"/>
            <w:shd w:val="clear" w:color="auto" w:fill="auto"/>
          </w:tcPr>
          <w:p w:rsidR="00E9256B" w:rsidRPr="00B6254B" w:rsidRDefault="00E9256B" w:rsidP="008E6165">
            <w:pPr>
              <w:spacing w:after="0" w:line="240" w:lineRule="auto"/>
              <w:jc w:val="both"/>
              <w:rPr>
                <w:rFonts w:ascii="Times New Roman" w:eastAsia="Times New Roman" w:hAnsi="Times New Roman" w:cs="Times New Roman"/>
                <w:sz w:val="20"/>
                <w:szCs w:val="20"/>
                <w:lang w:val="en-US" w:eastAsia="ru-RU"/>
              </w:rPr>
            </w:pPr>
            <w:r w:rsidRPr="00B6254B">
              <w:rPr>
                <w:rFonts w:ascii="Times New Roman" w:eastAsia="Times New Roman" w:hAnsi="Times New Roman" w:cs="Times New Roman"/>
                <w:sz w:val="20"/>
                <w:szCs w:val="20"/>
                <w:lang w:val="en-US" w:eastAsia="ru-RU"/>
              </w:rPr>
              <w:t>10</w:t>
            </w:r>
          </w:p>
        </w:tc>
        <w:tc>
          <w:tcPr>
            <w:tcW w:w="8640" w:type="dxa"/>
            <w:gridSpan w:val="7"/>
            <w:tcBorders>
              <w:bottom w:val="single" w:sz="4" w:space="0" w:color="auto"/>
            </w:tcBorders>
            <w:shd w:val="clear" w:color="auto" w:fill="auto"/>
          </w:tcPr>
          <w:p w:rsidR="00E9256B" w:rsidRPr="00B6254B" w:rsidRDefault="00E9256B" w:rsidP="008E6165">
            <w:pPr>
              <w:spacing w:after="0" w:line="240" w:lineRule="auto"/>
              <w:jc w:val="center"/>
              <w:rPr>
                <w:rFonts w:ascii="Times New Roman" w:eastAsia="Times New Roman" w:hAnsi="Times New Roman" w:cs="Times New Roman"/>
                <w:b/>
                <w:bCs/>
                <w:sz w:val="20"/>
                <w:szCs w:val="20"/>
                <w:lang w:val="en-US" w:eastAsia="ru-RU"/>
              </w:rPr>
            </w:pPr>
            <w:r w:rsidRPr="00B6254B">
              <w:rPr>
                <w:rFonts w:ascii="Times New Roman" w:eastAsia="Times New Roman" w:hAnsi="Times New Roman" w:cs="Times New Roman"/>
                <w:b/>
                <w:bCs/>
                <w:sz w:val="20"/>
                <w:szCs w:val="20"/>
                <w:lang w:val="en-US" w:eastAsia="ru-RU"/>
              </w:rPr>
              <w:t xml:space="preserve">Карагандинская область – </w:t>
            </w:r>
          </w:p>
        </w:tc>
      </w:tr>
      <w:tr w:rsidR="00E9256B" w:rsidRPr="00160761" w:rsidTr="003C22F9">
        <w:tc>
          <w:tcPr>
            <w:tcW w:w="427" w:type="dxa"/>
            <w:gridSpan w:val="2"/>
            <w:shd w:val="clear" w:color="auto" w:fill="auto"/>
          </w:tcPr>
          <w:p w:rsidR="00E9256B" w:rsidRPr="00B6254B" w:rsidRDefault="00E9256B" w:rsidP="008E6165">
            <w:pPr>
              <w:spacing w:after="0" w:line="240" w:lineRule="auto"/>
              <w:jc w:val="both"/>
              <w:rPr>
                <w:rFonts w:ascii="Times New Roman" w:eastAsia="Times New Roman" w:hAnsi="Times New Roman" w:cs="Times New Roman"/>
                <w:sz w:val="20"/>
                <w:szCs w:val="20"/>
                <w:lang w:val="en-US" w:eastAsia="ru-RU"/>
              </w:rPr>
            </w:pPr>
          </w:p>
        </w:tc>
        <w:tc>
          <w:tcPr>
            <w:tcW w:w="8640" w:type="dxa"/>
            <w:gridSpan w:val="7"/>
            <w:tcBorders>
              <w:bottom w:val="single" w:sz="4" w:space="0" w:color="auto"/>
            </w:tcBorders>
            <w:shd w:val="clear" w:color="auto" w:fill="auto"/>
          </w:tcPr>
          <w:p w:rsidR="00E9256B" w:rsidRPr="00B6254B" w:rsidRDefault="00160761" w:rsidP="008E6165">
            <w:pPr>
              <w:spacing w:after="0" w:line="240" w:lineRule="auto"/>
              <w:jc w:val="center"/>
              <w:rPr>
                <w:rFonts w:ascii="Times New Roman" w:eastAsia="Times New Roman" w:hAnsi="Times New Roman" w:cs="Times New Roman"/>
                <w:b/>
                <w:bCs/>
                <w:sz w:val="20"/>
                <w:szCs w:val="20"/>
                <w:lang w:val="en-US" w:eastAsia="ru-RU"/>
              </w:rPr>
            </w:pPr>
            <w:hyperlink r:id="rId11" w:history="1">
              <w:r w:rsidR="00E9256B" w:rsidRPr="00B6254B">
                <w:rPr>
                  <w:rFonts w:ascii="Times New Roman" w:eastAsia="Times New Roman" w:hAnsi="Times New Roman" w:cs="Times New Roman"/>
                  <w:b/>
                  <w:bCs/>
                  <w:color w:val="0000FF"/>
                  <w:sz w:val="20"/>
                  <w:szCs w:val="20"/>
                  <w:u w:val="single"/>
                  <w:lang w:val="en-US" w:eastAsia="ru-RU"/>
                </w:rPr>
                <w:t>https://www.gov.kz/memleket/entities/karaganda-tabigat/press/article/1?lang=ru</w:t>
              </w:r>
            </w:hyperlink>
            <w:r w:rsidR="00E9256B" w:rsidRPr="00B6254B">
              <w:rPr>
                <w:rFonts w:ascii="Times New Roman" w:eastAsia="Times New Roman" w:hAnsi="Times New Roman" w:cs="Times New Roman"/>
                <w:b/>
                <w:bCs/>
                <w:sz w:val="20"/>
                <w:szCs w:val="20"/>
                <w:lang w:val="en-US" w:eastAsia="ru-RU"/>
              </w:rPr>
              <w:t xml:space="preserve"> </w:t>
            </w:r>
          </w:p>
          <w:p w:rsidR="00E9256B" w:rsidRPr="00B6254B" w:rsidRDefault="00E9256B" w:rsidP="008E6165">
            <w:pPr>
              <w:spacing w:after="0" w:line="240" w:lineRule="auto"/>
              <w:jc w:val="center"/>
              <w:rPr>
                <w:rFonts w:ascii="Times New Roman" w:eastAsia="Times New Roman" w:hAnsi="Times New Roman" w:cs="Times New Roman"/>
                <w:b/>
                <w:bCs/>
                <w:sz w:val="20"/>
                <w:szCs w:val="20"/>
                <w:lang w:val="en-US" w:eastAsia="ru-RU"/>
              </w:rPr>
            </w:pPr>
          </w:p>
        </w:tc>
      </w:tr>
      <w:tr w:rsidR="00E9256B" w:rsidRPr="00716034" w:rsidTr="003C22F9">
        <w:tc>
          <w:tcPr>
            <w:tcW w:w="427" w:type="dxa"/>
            <w:gridSpan w:val="2"/>
            <w:shd w:val="clear" w:color="auto" w:fill="auto"/>
          </w:tcPr>
          <w:p w:rsidR="00E9256B" w:rsidRPr="00B6254B" w:rsidRDefault="00E9256B" w:rsidP="008E6165">
            <w:pPr>
              <w:spacing w:after="0" w:line="240" w:lineRule="auto"/>
              <w:jc w:val="both"/>
              <w:rPr>
                <w:rFonts w:ascii="Times New Roman" w:eastAsia="Times New Roman" w:hAnsi="Times New Roman" w:cs="Times New Roman"/>
                <w:sz w:val="20"/>
                <w:szCs w:val="20"/>
                <w:lang w:val="en-US" w:eastAsia="ru-RU"/>
              </w:rPr>
            </w:pPr>
          </w:p>
        </w:tc>
        <w:tc>
          <w:tcPr>
            <w:tcW w:w="684" w:type="dxa"/>
            <w:gridSpan w:val="2"/>
            <w:tcBorders>
              <w:bottom w:val="single" w:sz="4" w:space="0" w:color="auto"/>
              <w:right w:val="single" w:sz="4" w:space="0" w:color="auto"/>
            </w:tcBorders>
            <w:shd w:val="clear" w:color="auto" w:fill="auto"/>
          </w:tcPr>
          <w:p w:rsidR="00E9256B" w:rsidRPr="00B6254B" w:rsidRDefault="00E9256B" w:rsidP="008E6165">
            <w:pPr>
              <w:numPr>
                <w:ilvl w:val="0"/>
                <w:numId w:val="30"/>
              </w:numPr>
              <w:spacing w:after="0" w:line="240" w:lineRule="auto"/>
              <w:ind w:left="0" w:firstLine="0"/>
              <w:contextualSpacing/>
              <w:rPr>
                <w:rFonts w:ascii="Times New Roman" w:eastAsia="Calibri" w:hAnsi="Times New Roman" w:cs="Times New Roman"/>
                <w:bCs/>
                <w:sz w:val="20"/>
                <w:szCs w:val="20"/>
                <w:lang w:val="en-US"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E9256B" w:rsidRPr="00B6254B" w:rsidRDefault="00E9256B" w:rsidP="008E6165">
            <w:pPr>
              <w:spacing w:after="0" w:line="240" w:lineRule="auto"/>
              <w:rPr>
                <w:rFonts w:ascii="Times New Roman" w:eastAsia="Times New Roman" w:hAnsi="Times New Roman" w:cs="Times New Roman"/>
                <w:sz w:val="20"/>
                <w:szCs w:val="20"/>
                <w:lang w:val="en-US"/>
              </w:rPr>
            </w:pPr>
          </w:p>
        </w:tc>
        <w:tc>
          <w:tcPr>
            <w:tcW w:w="1408" w:type="dxa"/>
            <w:tcBorders>
              <w:left w:val="single" w:sz="4" w:space="0" w:color="auto"/>
              <w:bottom w:val="single" w:sz="4" w:space="0" w:color="auto"/>
              <w:right w:val="single" w:sz="4" w:space="0" w:color="auto"/>
            </w:tcBorders>
            <w:shd w:val="clear" w:color="auto" w:fill="auto"/>
          </w:tcPr>
          <w:p w:rsidR="00E9256B" w:rsidRPr="00B6254B" w:rsidRDefault="00E9256B" w:rsidP="008E6165">
            <w:pPr>
              <w:spacing w:after="0" w:line="240" w:lineRule="auto"/>
              <w:jc w:val="center"/>
              <w:rPr>
                <w:rFonts w:ascii="Times New Roman" w:eastAsia="Times New Roman" w:hAnsi="Times New Roman" w:cs="Times New Roman"/>
                <w:sz w:val="20"/>
                <w:szCs w:val="20"/>
                <w:lang w:val="en-US"/>
              </w:rPr>
            </w:pPr>
          </w:p>
        </w:tc>
        <w:tc>
          <w:tcPr>
            <w:tcW w:w="2703" w:type="dxa"/>
            <w:tcBorders>
              <w:left w:val="single" w:sz="4" w:space="0" w:color="auto"/>
              <w:bottom w:val="single" w:sz="4" w:space="0" w:color="auto"/>
              <w:right w:val="single" w:sz="4" w:space="0" w:color="auto"/>
            </w:tcBorders>
            <w:shd w:val="clear" w:color="auto" w:fill="auto"/>
          </w:tcPr>
          <w:p w:rsidR="00716034" w:rsidRPr="00716034" w:rsidRDefault="00716034" w:rsidP="00716034">
            <w:pPr>
              <w:spacing w:after="0" w:line="240" w:lineRule="auto"/>
              <w:rPr>
                <w:rFonts w:ascii="Times New Roman" w:eastAsia="Times New Roman" w:hAnsi="Times New Roman" w:cs="Times New Roman"/>
                <w:b/>
                <w:sz w:val="20"/>
                <w:szCs w:val="20"/>
              </w:rPr>
            </w:pPr>
            <w:r w:rsidRPr="00716034">
              <w:rPr>
                <w:rFonts w:ascii="Times New Roman" w:eastAsia="Times New Roman" w:hAnsi="Times New Roman" w:cs="Times New Roman"/>
                <w:b/>
                <w:sz w:val="20"/>
                <w:szCs w:val="20"/>
              </w:rPr>
              <w:t>29/10/2025 10:00</w:t>
            </w:r>
          </w:p>
          <w:p w:rsidR="00716034" w:rsidRDefault="00716034" w:rsidP="00716034">
            <w:pPr>
              <w:spacing w:after="0" w:line="240" w:lineRule="auto"/>
              <w:rPr>
                <w:rFonts w:ascii="Times New Roman" w:eastAsia="Times New Roman" w:hAnsi="Times New Roman" w:cs="Times New Roman"/>
                <w:sz w:val="20"/>
                <w:szCs w:val="20"/>
              </w:rPr>
            </w:pPr>
          </w:p>
          <w:p w:rsidR="00716034" w:rsidRDefault="00716034" w:rsidP="00716034">
            <w:pPr>
              <w:spacing w:after="0" w:line="240" w:lineRule="auto"/>
              <w:rPr>
                <w:rFonts w:ascii="Times New Roman" w:eastAsia="Times New Roman" w:hAnsi="Times New Roman" w:cs="Times New Roman"/>
                <w:sz w:val="20"/>
                <w:szCs w:val="20"/>
              </w:rPr>
            </w:pPr>
            <w:r w:rsidRPr="00716034">
              <w:rPr>
                <w:rFonts w:ascii="Times New Roman" w:eastAsia="Times New Roman" w:hAnsi="Times New Roman" w:cs="Times New Roman"/>
                <w:sz w:val="20"/>
                <w:szCs w:val="20"/>
              </w:rPr>
              <w:t>Проект нормативов допустимых выбросов (НДВ) на 2026 г Программа производственного экологического контроля (ПЭК) на 2026 г , Программа управления отходами (ПУО) на 2026 г Программа (план) мероприятий по охране окружающей среды для Балхашского медеплавильного завода (далее-БМЗ) ТОО «</w:t>
            </w:r>
            <w:r w:rsidRPr="00716034">
              <w:rPr>
                <w:rFonts w:ascii="Times New Roman" w:eastAsia="Times New Roman" w:hAnsi="Times New Roman" w:cs="Times New Roman"/>
                <w:sz w:val="20"/>
                <w:szCs w:val="20"/>
                <w:lang w:val="en-US"/>
              </w:rPr>
              <w:t>Kazakhmys</w:t>
            </w:r>
            <w:r w:rsidRPr="00716034">
              <w:rPr>
                <w:rFonts w:ascii="Times New Roman" w:eastAsia="Times New Roman" w:hAnsi="Times New Roman" w:cs="Times New Roman"/>
                <w:sz w:val="20"/>
                <w:szCs w:val="20"/>
              </w:rPr>
              <w:t xml:space="preserve"> </w:t>
            </w:r>
            <w:r w:rsidRPr="00716034">
              <w:rPr>
                <w:rFonts w:ascii="Times New Roman" w:eastAsia="Times New Roman" w:hAnsi="Times New Roman" w:cs="Times New Roman"/>
                <w:sz w:val="20"/>
                <w:szCs w:val="20"/>
                <w:lang w:val="en-US"/>
              </w:rPr>
              <w:t>Smelting</w:t>
            </w:r>
            <w:r w:rsidRPr="00716034">
              <w:rPr>
                <w:rFonts w:ascii="Times New Roman" w:eastAsia="Times New Roman" w:hAnsi="Times New Roman" w:cs="Times New Roman"/>
                <w:sz w:val="20"/>
                <w:szCs w:val="20"/>
              </w:rPr>
              <w:t xml:space="preserve"> (Казахмыс Смэлтинг)» разработан на 2026 год</w:t>
            </w:r>
          </w:p>
          <w:p w:rsidR="00716034" w:rsidRPr="00716034" w:rsidRDefault="00716034" w:rsidP="00716034">
            <w:pPr>
              <w:spacing w:after="0" w:line="240" w:lineRule="auto"/>
              <w:rPr>
                <w:rFonts w:ascii="Times New Roman" w:eastAsia="Times New Roman" w:hAnsi="Times New Roman" w:cs="Times New Roman"/>
                <w:sz w:val="20"/>
                <w:szCs w:val="20"/>
              </w:rPr>
            </w:pPr>
          </w:p>
          <w:p w:rsidR="00E9256B" w:rsidRDefault="00716034" w:rsidP="00716034">
            <w:pPr>
              <w:spacing w:after="0" w:line="240" w:lineRule="auto"/>
              <w:rPr>
                <w:rFonts w:ascii="Times New Roman" w:eastAsia="Times New Roman" w:hAnsi="Times New Roman" w:cs="Times New Roman"/>
                <w:sz w:val="20"/>
                <w:szCs w:val="20"/>
              </w:rPr>
            </w:pPr>
            <w:r w:rsidRPr="00716034">
              <w:rPr>
                <w:rFonts w:ascii="Times New Roman" w:eastAsia="Times New Roman" w:hAnsi="Times New Roman" w:cs="Times New Roman"/>
                <w:sz w:val="20"/>
                <w:szCs w:val="20"/>
              </w:rPr>
              <w:t>Заявитель: Товарищество с ограниченной ответственностью ""</w:t>
            </w:r>
            <w:r w:rsidRPr="00716034">
              <w:rPr>
                <w:rFonts w:ascii="Times New Roman" w:eastAsia="Times New Roman" w:hAnsi="Times New Roman" w:cs="Times New Roman"/>
                <w:sz w:val="20"/>
                <w:szCs w:val="20"/>
                <w:lang w:val="en-US"/>
              </w:rPr>
              <w:t>KAZAKHMYS</w:t>
            </w:r>
            <w:r w:rsidRPr="00716034">
              <w:rPr>
                <w:rFonts w:ascii="Times New Roman" w:eastAsia="Times New Roman" w:hAnsi="Times New Roman" w:cs="Times New Roman"/>
                <w:sz w:val="20"/>
                <w:szCs w:val="20"/>
              </w:rPr>
              <w:t xml:space="preserve"> </w:t>
            </w:r>
            <w:r w:rsidRPr="00716034">
              <w:rPr>
                <w:rFonts w:ascii="Times New Roman" w:eastAsia="Times New Roman" w:hAnsi="Times New Roman" w:cs="Times New Roman"/>
                <w:sz w:val="20"/>
                <w:szCs w:val="20"/>
                <w:lang w:val="en-US"/>
              </w:rPr>
              <w:t>SMELTING</w:t>
            </w:r>
            <w:r w:rsidRPr="00716034">
              <w:rPr>
                <w:rFonts w:ascii="Times New Roman" w:eastAsia="Times New Roman" w:hAnsi="Times New Roman" w:cs="Times New Roman"/>
                <w:sz w:val="20"/>
                <w:szCs w:val="20"/>
              </w:rPr>
              <w:t xml:space="preserve"> (КАЗАХМЫС СМЭЛТИНГ)""</w:t>
            </w:r>
          </w:p>
          <w:p w:rsidR="00716034" w:rsidRDefault="00716034" w:rsidP="00716034">
            <w:pPr>
              <w:spacing w:after="0" w:line="240" w:lineRule="auto"/>
              <w:rPr>
                <w:rFonts w:ascii="Times New Roman" w:eastAsia="Times New Roman" w:hAnsi="Times New Roman" w:cs="Times New Roman"/>
                <w:sz w:val="20"/>
                <w:szCs w:val="20"/>
              </w:rPr>
            </w:pPr>
          </w:p>
          <w:p w:rsidR="00716034" w:rsidRPr="00716034" w:rsidRDefault="00716034" w:rsidP="00716034">
            <w:pPr>
              <w:spacing w:after="0" w:line="240" w:lineRule="auto"/>
              <w:rPr>
                <w:rFonts w:ascii="Times New Roman" w:eastAsia="Times New Roman" w:hAnsi="Times New Roman" w:cs="Times New Roman"/>
                <w:b/>
                <w:sz w:val="20"/>
                <w:szCs w:val="20"/>
              </w:rPr>
            </w:pPr>
            <w:r w:rsidRPr="00716034">
              <w:rPr>
                <w:rFonts w:ascii="Times New Roman" w:eastAsia="Times New Roman" w:hAnsi="Times New Roman" w:cs="Times New Roman"/>
                <w:b/>
                <w:sz w:val="20"/>
                <w:szCs w:val="20"/>
              </w:rPr>
              <w:t>Размещено на Информационной системе: 03.11.2025</w:t>
            </w:r>
          </w:p>
          <w:p w:rsidR="00716034" w:rsidRPr="00716034" w:rsidRDefault="00716034" w:rsidP="00716034">
            <w:pPr>
              <w:spacing w:after="0" w:line="240" w:lineRule="auto"/>
              <w:rPr>
                <w:rFonts w:ascii="Times New Roman" w:eastAsia="Times New Roman" w:hAnsi="Times New Roman" w:cs="Times New Roman"/>
                <w:b/>
                <w:sz w:val="20"/>
                <w:szCs w:val="20"/>
              </w:rPr>
            </w:pPr>
          </w:p>
          <w:p w:rsidR="00716034" w:rsidRPr="00716034" w:rsidRDefault="00716034" w:rsidP="00716034">
            <w:pPr>
              <w:spacing w:after="0" w:line="240" w:lineRule="auto"/>
              <w:rPr>
                <w:rFonts w:ascii="Times New Roman" w:eastAsia="Times New Roman" w:hAnsi="Times New Roman" w:cs="Times New Roman"/>
                <w:sz w:val="20"/>
                <w:szCs w:val="20"/>
              </w:rPr>
            </w:pPr>
            <w:r w:rsidRPr="00716034">
              <w:rPr>
                <w:rFonts w:ascii="Times New Roman" w:eastAsia="Times New Roman" w:hAnsi="Times New Roman" w:cs="Times New Roman"/>
                <w:b/>
                <w:sz w:val="20"/>
                <w:szCs w:val="20"/>
              </w:rPr>
              <w:t>Размещено на ИР: 07.11.2025</w:t>
            </w:r>
          </w:p>
        </w:tc>
        <w:tc>
          <w:tcPr>
            <w:tcW w:w="982" w:type="dxa"/>
            <w:tcBorders>
              <w:left w:val="single" w:sz="4" w:space="0" w:color="auto"/>
              <w:bottom w:val="single" w:sz="4" w:space="0" w:color="auto"/>
            </w:tcBorders>
            <w:shd w:val="clear" w:color="auto" w:fill="auto"/>
          </w:tcPr>
          <w:p w:rsidR="00E9256B" w:rsidRPr="00716034" w:rsidRDefault="00E9256B"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716034" w:rsidRPr="00716034" w:rsidRDefault="00716034" w:rsidP="00716034">
            <w:pPr>
              <w:spacing w:after="0" w:line="240" w:lineRule="auto"/>
              <w:rPr>
                <w:rFonts w:ascii="Times New Roman" w:eastAsia="Times New Roman" w:hAnsi="Times New Roman" w:cs="Times New Roman"/>
                <w:b/>
                <w:sz w:val="20"/>
                <w:szCs w:val="20"/>
              </w:rPr>
            </w:pPr>
            <w:r w:rsidRPr="00716034">
              <w:rPr>
                <w:rFonts w:ascii="Times New Roman" w:eastAsia="Times New Roman" w:hAnsi="Times New Roman" w:cs="Times New Roman"/>
                <w:b/>
                <w:sz w:val="20"/>
                <w:szCs w:val="20"/>
              </w:rPr>
              <w:t>04/12/2025 11:00</w:t>
            </w:r>
          </w:p>
          <w:p w:rsidR="00716034" w:rsidRDefault="00716034" w:rsidP="00716034">
            <w:pPr>
              <w:spacing w:after="0" w:line="240" w:lineRule="auto"/>
              <w:rPr>
                <w:rFonts w:ascii="Times New Roman" w:eastAsia="Times New Roman" w:hAnsi="Times New Roman" w:cs="Times New Roman"/>
                <w:sz w:val="20"/>
                <w:szCs w:val="20"/>
              </w:rPr>
            </w:pPr>
          </w:p>
          <w:p w:rsidR="00716034" w:rsidRDefault="00716034" w:rsidP="00716034">
            <w:pPr>
              <w:spacing w:after="0" w:line="240" w:lineRule="auto"/>
              <w:rPr>
                <w:rFonts w:ascii="Times New Roman" w:eastAsia="Times New Roman" w:hAnsi="Times New Roman" w:cs="Times New Roman"/>
                <w:sz w:val="20"/>
                <w:szCs w:val="20"/>
              </w:rPr>
            </w:pPr>
            <w:r w:rsidRPr="00716034">
              <w:rPr>
                <w:rFonts w:ascii="Times New Roman" w:eastAsia="Times New Roman" w:hAnsi="Times New Roman" w:cs="Times New Roman"/>
                <w:sz w:val="20"/>
                <w:szCs w:val="20"/>
              </w:rPr>
              <w:t>Проект нормативов допустимых выбросов, программа управления отходами, программа экологического контроля, план природооохранных мероприятий для ТОО "Майкудукские яйца"</w:t>
            </w:r>
          </w:p>
          <w:p w:rsidR="00716034" w:rsidRPr="00716034" w:rsidRDefault="00716034" w:rsidP="00716034">
            <w:pPr>
              <w:spacing w:after="0" w:line="240" w:lineRule="auto"/>
              <w:rPr>
                <w:rFonts w:ascii="Times New Roman" w:eastAsia="Times New Roman" w:hAnsi="Times New Roman" w:cs="Times New Roman"/>
                <w:sz w:val="20"/>
                <w:szCs w:val="20"/>
              </w:rPr>
            </w:pPr>
          </w:p>
          <w:p w:rsidR="00716034" w:rsidRDefault="00716034" w:rsidP="00716034">
            <w:pPr>
              <w:spacing w:after="0" w:line="240" w:lineRule="auto"/>
              <w:rPr>
                <w:rFonts w:ascii="Times New Roman" w:eastAsia="Times New Roman" w:hAnsi="Times New Roman" w:cs="Times New Roman"/>
                <w:sz w:val="20"/>
                <w:szCs w:val="20"/>
              </w:rPr>
            </w:pPr>
            <w:r w:rsidRPr="00716034">
              <w:rPr>
                <w:rFonts w:ascii="Times New Roman" w:eastAsia="Times New Roman" w:hAnsi="Times New Roman" w:cs="Times New Roman"/>
                <w:sz w:val="20"/>
                <w:szCs w:val="20"/>
              </w:rPr>
              <w:t>Заявитель: Товарищество с ограниченной ответственностью ""Майкудукские яйца""</w:t>
            </w:r>
          </w:p>
          <w:p w:rsidR="00716034" w:rsidRDefault="00716034" w:rsidP="00716034">
            <w:pPr>
              <w:spacing w:after="0" w:line="240" w:lineRule="auto"/>
              <w:rPr>
                <w:rFonts w:ascii="Times New Roman" w:eastAsia="Times New Roman" w:hAnsi="Times New Roman" w:cs="Times New Roman"/>
                <w:sz w:val="20"/>
                <w:szCs w:val="20"/>
              </w:rPr>
            </w:pPr>
          </w:p>
          <w:p w:rsidR="00716034" w:rsidRPr="00716034" w:rsidRDefault="00716034" w:rsidP="00716034">
            <w:pPr>
              <w:spacing w:after="0" w:line="240" w:lineRule="auto"/>
              <w:rPr>
                <w:rFonts w:ascii="Times New Roman" w:eastAsia="Times New Roman" w:hAnsi="Times New Roman" w:cs="Times New Roman"/>
                <w:b/>
                <w:sz w:val="20"/>
                <w:szCs w:val="20"/>
              </w:rPr>
            </w:pPr>
            <w:r w:rsidRPr="00716034">
              <w:rPr>
                <w:rFonts w:ascii="Times New Roman" w:eastAsia="Times New Roman" w:hAnsi="Times New Roman" w:cs="Times New Roman"/>
                <w:b/>
                <w:sz w:val="20"/>
                <w:szCs w:val="20"/>
              </w:rPr>
              <w:lastRenderedPageBreak/>
              <w:t>Размеще</w:t>
            </w:r>
            <w:r>
              <w:rPr>
                <w:rFonts w:ascii="Times New Roman" w:eastAsia="Times New Roman" w:hAnsi="Times New Roman" w:cs="Times New Roman"/>
                <w:b/>
                <w:sz w:val="20"/>
                <w:szCs w:val="20"/>
              </w:rPr>
              <w:t>но на Информационной системе: 08.12</w:t>
            </w:r>
            <w:r w:rsidRPr="00716034">
              <w:rPr>
                <w:rFonts w:ascii="Times New Roman" w:eastAsia="Times New Roman" w:hAnsi="Times New Roman" w:cs="Times New Roman"/>
                <w:b/>
                <w:sz w:val="20"/>
                <w:szCs w:val="20"/>
              </w:rPr>
              <w:t>.2025</w:t>
            </w:r>
          </w:p>
          <w:p w:rsidR="00716034" w:rsidRPr="00716034" w:rsidRDefault="00716034" w:rsidP="00716034">
            <w:pPr>
              <w:spacing w:after="0" w:line="240" w:lineRule="auto"/>
              <w:rPr>
                <w:rFonts w:ascii="Times New Roman" w:eastAsia="Times New Roman" w:hAnsi="Times New Roman" w:cs="Times New Roman"/>
                <w:b/>
                <w:sz w:val="20"/>
                <w:szCs w:val="20"/>
              </w:rPr>
            </w:pPr>
          </w:p>
          <w:p w:rsidR="00716034" w:rsidRPr="00716034" w:rsidRDefault="00716034" w:rsidP="0071603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08.12</w:t>
            </w:r>
            <w:r w:rsidRPr="00716034">
              <w:rPr>
                <w:rFonts w:ascii="Times New Roman" w:eastAsia="Times New Roman" w:hAnsi="Times New Roman" w:cs="Times New Roman"/>
                <w:b/>
                <w:sz w:val="20"/>
                <w:szCs w:val="20"/>
              </w:rPr>
              <w:t>.2025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CE6486" w:rsidRPr="00CE6486" w:rsidRDefault="00CE6486" w:rsidP="00CE6486">
            <w:pPr>
              <w:spacing w:after="0" w:line="240" w:lineRule="auto"/>
              <w:rPr>
                <w:rFonts w:ascii="Times New Roman" w:eastAsia="Times New Roman" w:hAnsi="Times New Roman" w:cs="Times New Roman"/>
                <w:b/>
                <w:sz w:val="20"/>
                <w:szCs w:val="20"/>
              </w:rPr>
            </w:pPr>
            <w:r w:rsidRPr="00CE6486">
              <w:rPr>
                <w:rFonts w:ascii="Times New Roman" w:eastAsia="Times New Roman" w:hAnsi="Times New Roman" w:cs="Times New Roman"/>
                <w:b/>
                <w:sz w:val="20"/>
                <w:szCs w:val="20"/>
              </w:rPr>
              <w:t>30/10/2025 12:00</w:t>
            </w:r>
          </w:p>
          <w:p w:rsidR="00CE6486" w:rsidRDefault="00CE6486" w:rsidP="00CE6486">
            <w:pPr>
              <w:spacing w:after="0" w:line="240" w:lineRule="auto"/>
              <w:rPr>
                <w:rFonts w:ascii="Times New Roman" w:eastAsia="Times New Roman" w:hAnsi="Times New Roman" w:cs="Times New Roman"/>
                <w:sz w:val="20"/>
                <w:szCs w:val="20"/>
              </w:rPr>
            </w:pPr>
          </w:p>
          <w:p w:rsidR="00CE6486" w:rsidRDefault="00CE6486" w:rsidP="00CE6486">
            <w:pPr>
              <w:spacing w:after="0" w:line="240" w:lineRule="auto"/>
              <w:rPr>
                <w:rFonts w:ascii="Times New Roman" w:eastAsia="Times New Roman" w:hAnsi="Times New Roman" w:cs="Times New Roman"/>
                <w:sz w:val="20"/>
                <w:szCs w:val="20"/>
              </w:rPr>
            </w:pPr>
            <w:r w:rsidRPr="00CE6486">
              <w:rPr>
                <w:rFonts w:ascii="Times New Roman" w:eastAsia="Times New Roman" w:hAnsi="Times New Roman" w:cs="Times New Roman"/>
                <w:sz w:val="20"/>
                <w:szCs w:val="20"/>
              </w:rPr>
              <w:t>Материалы к заявке на получение экологического разрешения на воздействие (Карагандинская область, Каркаралинский район, город Каркаралинск, улица Т.Аубакирова, уч. 176) КГП на ПХВ "Каркаралинская районная ветеринарная станция" Управления ветеринарии Карагандинской области Нормативы допустимых выбросов (НДВ), Программа управления отходами (ПУО), Программа производственного экологического контроля (ППЭК), План природоохранных мероприятий (ППМ)</w:t>
            </w:r>
          </w:p>
          <w:p w:rsidR="00100BF9" w:rsidRPr="00CE6486" w:rsidRDefault="00100BF9" w:rsidP="00CE6486">
            <w:pPr>
              <w:spacing w:after="0" w:line="240" w:lineRule="auto"/>
              <w:rPr>
                <w:rFonts w:ascii="Times New Roman" w:eastAsia="Times New Roman" w:hAnsi="Times New Roman" w:cs="Times New Roman"/>
                <w:sz w:val="20"/>
                <w:szCs w:val="20"/>
              </w:rPr>
            </w:pPr>
          </w:p>
          <w:p w:rsidR="00716034" w:rsidRDefault="00CE6486" w:rsidP="00CE6486">
            <w:pPr>
              <w:spacing w:after="0" w:line="240" w:lineRule="auto"/>
              <w:rPr>
                <w:rFonts w:ascii="Times New Roman" w:eastAsia="Times New Roman" w:hAnsi="Times New Roman" w:cs="Times New Roman"/>
                <w:sz w:val="20"/>
                <w:szCs w:val="20"/>
              </w:rPr>
            </w:pPr>
            <w:r w:rsidRPr="00CE6486">
              <w:rPr>
                <w:rFonts w:ascii="Times New Roman" w:eastAsia="Times New Roman" w:hAnsi="Times New Roman" w:cs="Times New Roman"/>
                <w:sz w:val="20"/>
                <w:szCs w:val="20"/>
              </w:rPr>
              <w:t>Заявитель: КГП на ПХВ "Каркаралинская районная ветеринарная станция" Управления ветеринарии Карагандинской области</w:t>
            </w:r>
          </w:p>
          <w:p w:rsidR="00CE6486" w:rsidRDefault="00CE6486" w:rsidP="00CE6486">
            <w:pPr>
              <w:spacing w:after="0" w:line="240" w:lineRule="auto"/>
              <w:rPr>
                <w:rFonts w:ascii="Times New Roman" w:eastAsia="Times New Roman" w:hAnsi="Times New Roman" w:cs="Times New Roman"/>
                <w:sz w:val="20"/>
                <w:szCs w:val="20"/>
              </w:rPr>
            </w:pPr>
          </w:p>
          <w:p w:rsidR="00CE6486" w:rsidRPr="00716034" w:rsidRDefault="00CE6486" w:rsidP="00CE6486">
            <w:pPr>
              <w:spacing w:after="0" w:line="240" w:lineRule="auto"/>
              <w:rPr>
                <w:rFonts w:ascii="Times New Roman" w:eastAsia="Times New Roman" w:hAnsi="Times New Roman" w:cs="Times New Roman"/>
                <w:b/>
                <w:sz w:val="20"/>
                <w:szCs w:val="20"/>
              </w:rPr>
            </w:pPr>
            <w:r w:rsidRPr="00716034">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05.11</w:t>
            </w:r>
            <w:r w:rsidRPr="00716034">
              <w:rPr>
                <w:rFonts w:ascii="Times New Roman" w:eastAsia="Times New Roman" w:hAnsi="Times New Roman" w:cs="Times New Roman"/>
                <w:b/>
                <w:sz w:val="20"/>
                <w:szCs w:val="20"/>
              </w:rPr>
              <w:t>.2025</w:t>
            </w:r>
          </w:p>
          <w:p w:rsidR="00CE6486" w:rsidRPr="00716034" w:rsidRDefault="00CE6486" w:rsidP="00CE6486">
            <w:pPr>
              <w:spacing w:after="0" w:line="240" w:lineRule="auto"/>
              <w:rPr>
                <w:rFonts w:ascii="Times New Roman" w:eastAsia="Times New Roman" w:hAnsi="Times New Roman" w:cs="Times New Roman"/>
                <w:b/>
                <w:sz w:val="20"/>
                <w:szCs w:val="20"/>
              </w:rPr>
            </w:pPr>
          </w:p>
          <w:p w:rsidR="00CE6486" w:rsidRPr="00716034" w:rsidRDefault="00CE6486" w:rsidP="00CE648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05.11</w:t>
            </w:r>
            <w:r w:rsidRPr="00716034">
              <w:rPr>
                <w:rFonts w:ascii="Times New Roman" w:eastAsia="Times New Roman" w:hAnsi="Times New Roman" w:cs="Times New Roman"/>
                <w:b/>
                <w:sz w:val="20"/>
                <w:szCs w:val="20"/>
              </w:rPr>
              <w:t>.2025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CE6486" w:rsidRPr="00CE6486" w:rsidRDefault="00CE6486" w:rsidP="00CE6486">
            <w:pPr>
              <w:spacing w:after="0" w:line="240" w:lineRule="auto"/>
              <w:rPr>
                <w:rFonts w:ascii="Times New Roman" w:eastAsia="Times New Roman" w:hAnsi="Times New Roman" w:cs="Times New Roman"/>
                <w:b/>
                <w:sz w:val="20"/>
                <w:szCs w:val="20"/>
              </w:rPr>
            </w:pPr>
            <w:r w:rsidRPr="00CE6486">
              <w:rPr>
                <w:rFonts w:ascii="Times New Roman" w:eastAsia="Times New Roman" w:hAnsi="Times New Roman" w:cs="Times New Roman"/>
                <w:b/>
                <w:sz w:val="20"/>
                <w:szCs w:val="20"/>
              </w:rPr>
              <w:t>30/10/2025 15:00</w:t>
            </w:r>
          </w:p>
          <w:p w:rsidR="00CE6486" w:rsidRDefault="00CE6486" w:rsidP="00CE6486">
            <w:pPr>
              <w:spacing w:after="0" w:line="240" w:lineRule="auto"/>
              <w:rPr>
                <w:rFonts w:ascii="Times New Roman" w:eastAsia="Times New Roman" w:hAnsi="Times New Roman" w:cs="Times New Roman"/>
                <w:sz w:val="20"/>
                <w:szCs w:val="20"/>
              </w:rPr>
            </w:pPr>
          </w:p>
          <w:p w:rsidR="00CE6486" w:rsidRDefault="00CE6486" w:rsidP="00CE6486">
            <w:pPr>
              <w:spacing w:after="0" w:line="240" w:lineRule="auto"/>
              <w:rPr>
                <w:rFonts w:ascii="Times New Roman" w:eastAsia="Times New Roman" w:hAnsi="Times New Roman" w:cs="Times New Roman"/>
                <w:sz w:val="20"/>
                <w:szCs w:val="20"/>
              </w:rPr>
            </w:pPr>
            <w:r w:rsidRPr="00CE6486">
              <w:rPr>
                <w:rFonts w:ascii="Times New Roman" w:eastAsia="Times New Roman" w:hAnsi="Times New Roman" w:cs="Times New Roman"/>
                <w:sz w:val="20"/>
                <w:szCs w:val="20"/>
              </w:rPr>
              <w:t xml:space="preserve">Материалы к заявке на получение экологического разрешения на воздействие (Карагандинская область, Каркаралинский район, Егиндыбулакский сельский округ, село Егиндыбулак, ул. Есжанова, стр. 54а) КГП на ПХВ "Каркаралинская районная ветеринарная станция" Управления ветеринарии Карагандинской области Нормативы допустимых выбросов (НДВ), Программа управления отходами (ПУО), Программа производственного экологического контроля </w:t>
            </w:r>
            <w:r w:rsidRPr="00CE6486">
              <w:rPr>
                <w:rFonts w:ascii="Times New Roman" w:eastAsia="Times New Roman" w:hAnsi="Times New Roman" w:cs="Times New Roman"/>
                <w:sz w:val="20"/>
                <w:szCs w:val="20"/>
              </w:rPr>
              <w:lastRenderedPageBreak/>
              <w:t>(ППЭК), План природоохранных мероприятий (ППМ)</w:t>
            </w:r>
          </w:p>
          <w:p w:rsidR="00100BF9" w:rsidRPr="00CE6486" w:rsidRDefault="00100BF9" w:rsidP="00CE6486">
            <w:pPr>
              <w:spacing w:after="0" w:line="240" w:lineRule="auto"/>
              <w:rPr>
                <w:rFonts w:ascii="Times New Roman" w:eastAsia="Times New Roman" w:hAnsi="Times New Roman" w:cs="Times New Roman"/>
                <w:sz w:val="20"/>
                <w:szCs w:val="20"/>
              </w:rPr>
            </w:pPr>
          </w:p>
          <w:p w:rsidR="00716034" w:rsidRDefault="00CE6486" w:rsidP="00CE6486">
            <w:pPr>
              <w:spacing w:after="0" w:line="240" w:lineRule="auto"/>
              <w:rPr>
                <w:rFonts w:ascii="Times New Roman" w:eastAsia="Times New Roman" w:hAnsi="Times New Roman" w:cs="Times New Roman"/>
                <w:sz w:val="20"/>
                <w:szCs w:val="20"/>
              </w:rPr>
            </w:pPr>
            <w:r w:rsidRPr="00CE6486">
              <w:rPr>
                <w:rFonts w:ascii="Times New Roman" w:eastAsia="Times New Roman" w:hAnsi="Times New Roman" w:cs="Times New Roman"/>
                <w:sz w:val="20"/>
                <w:szCs w:val="20"/>
              </w:rPr>
              <w:t>Заявитель: КГП на ПХВ "Каркаралинская районная ветеринарная станция" Управления ветеринарии Карагандинской области</w:t>
            </w:r>
          </w:p>
          <w:p w:rsidR="00CE6486" w:rsidRDefault="00CE6486" w:rsidP="00CE6486">
            <w:pPr>
              <w:spacing w:after="0" w:line="240" w:lineRule="auto"/>
              <w:rPr>
                <w:rFonts w:ascii="Times New Roman" w:eastAsia="Times New Roman" w:hAnsi="Times New Roman" w:cs="Times New Roman"/>
                <w:sz w:val="20"/>
                <w:szCs w:val="20"/>
              </w:rPr>
            </w:pPr>
          </w:p>
          <w:p w:rsidR="00CE6486" w:rsidRPr="00716034" w:rsidRDefault="00CE6486" w:rsidP="00CE6486">
            <w:pPr>
              <w:spacing w:after="0" w:line="240" w:lineRule="auto"/>
              <w:rPr>
                <w:rFonts w:ascii="Times New Roman" w:eastAsia="Times New Roman" w:hAnsi="Times New Roman" w:cs="Times New Roman"/>
                <w:b/>
                <w:sz w:val="20"/>
                <w:szCs w:val="20"/>
              </w:rPr>
            </w:pPr>
            <w:r w:rsidRPr="00716034">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05.11</w:t>
            </w:r>
            <w:r w:rsidRPr="00716034">
              <w:rPr>
                <w:rFonts w:ascii="Times New Roman" w:eastAsia="Times New Roman" w:hAnsi="Times New Roman" w:cs="Times New Roman"/>
                <w:b/>
                <w:sz w:val="20"/>
                <w:szCs w:val="20"/>
              </w:rPr>
              <w:t>.2025</w:t>
            </w:r>
          </w:p>
          <w:p w:rsidR="00CE6486" w:rsidRPr="00716034" w:rsidRDefault="00CE6486" w:rsidP="00CE6486">
            <w:pPr>
              <w:spacing w:after="0" w:line="240" w:lineRule="auto"/>
              <w:rPr>
                <w:rFonts w:ascii="Times New Roman" w:eastAsia="Times New Roman" w:hAnsi="Times New Roman" w:cs="Times New Roman"/>
                <w:b/>
                <w:sz w:val="20"/>
                <w:szCs w:val="20"/>
              </w:rPr>
            </w:pPr>
          </w:p>
          <w:p w:rsidR="00CE6486" w:rsidRPr="00716034" w:rsidRDefault="00CE6486" w:rsidP="00CE648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05.11</w:t>
            </w:r>
            <w:r w:rsidRPr="00716034">
              <w:rPr>
                <w:rFonts w:ascii="Times New Roman" w:eastAsia="Times New Roman" w:hAnsi="Times New Roman" w:cs="Times New Roman"/>
                <w:b/>
                <w:sz w:val="20"/>
                <w:szCs w:val="20"/>
              </w:rPr>
              <w:t>.2025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FE6D61" w:rsidRPr="00E06CA9" w:rsidRDefault="00FE6D61" w:rsidP="00FE6D61">
            <w:pPr>
              <w:spacing w:after="0" w:line="240" w:lineRule="auto"/>
              <w:rPr>
                <w:rFonts w:ascii="Times New Roman" w:eastAsia="Times New Roman" w:hAnsi="Times New Roman" w:cs="Times New Roman"/>
                <w:b/>
                <w:sz w:val="20"/>
                <w:szCs w:val="20"/>
              </w:rPr>
            </w:pPr>
            <w:r w:rsidRPr="00E06CA9">
              <w:rPr>
                <w:rFonts w:ascii="Times New Roman" w:eastAsia="Times New Roman" w:hAnsi="Times New Roman" w:cs="Times New Roman"/>
                <w:b/>
                <w:sz w:val="20"/>
                <w:szCs w:val="20"/>
              </w:rPr>
              <w:t>04/12/2025 11:00</w:t>
            </w:r>
          </w:p>
          <w:p w:rsidR="00FE6D61" w:rsidRDefault="00FE6D61" w:rsidP="00FE6D61">
            <w:pPr>
              <w:spacing w:after="0" w:line="240" w:lineRule="auto"/>
              <w:rPr>
                <w:rFonts w:ascii="Times New Roman" w:eastAsia="Times New Roman" w:hAnsi="Times New Roman" w:cs="Times New Roman"/>
                <w:sz w:val="20"/>
                <w:szCs w:val="20"/>
              </w:rPr>
            </w:pPr>
          </w:p>
          <w:p w:rsidR="00FE6D61" w:rsidRDefault="00FE6D61" w:rsidP="00FE6D61">
            <w:pPr>
              <w:spacing w:after="0" w:line="240" w:lineRule="auto"/>
              <w:rPr>
                <w:rFonts w:ascii="Times New Roman" w:eastAsia="Times New Roman" w:hAnsi="Times New Roman" w:cs="Times New Roman"/>
                <w:sz w:val="20"/>
                <w:szCs w:val="20"/>
              </w:rPr>
            </w:pPr>
            <w:r w:rsidRPr="00E06CA9">
              <w:rPr>
                <w:rFonts w:ascii="Times New Roman" w:eastAsia="Times New Roman" w:hAnsi="Times New Roman" w:cs="Times New Roman"/>
                <w:sz w:val="20"/>
                <w:szCs w:val="20"/>
              </w:rPr>
              <w:t>Проектные материалы для получения экологического разрешения: проект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для промышленной площадки по утилизации медицинских отходов путём инсинерации ТОО «Eco Med Service».</w:t>
            </w:r>
          </w:p>
          <w:p w:rsidR="00FE6D61" w:rsidRPr="00E06CA9" w:rsidRDefault="00FE6D61" w:rsidP="00FE6D61">
            <w:pPr>
              <w:spacing w:after="0" w:line="240" w:lineRule="auto"/>
              <w:rPr>
                <w:rFonts w:ascii="Times New Roman" w:eastAsia="Times New Roman" w:hAnsi="Times New Roman" w:cs="Times New Roman"/>
                <w:sz w:val="20"/>
                <w:szCs w:val="20"/>
              </w:rPr>
            </w:pPr>
          </w:p>
          <w:p w:rsidR="00FE6D61" w:rsidRDefault="00FE6D61" w:rsidP="00FE6D61">
            <w:pPr>
              <w:spacing w:after="0" w:line="240" w:lineRule="auto"/>
              <w:rPr>
                <w:rFonts w:ascii="Times New Roman" w:eastAsia="Times New Roman" w:hAnsi="Times New Roman" w:cs="Times New Roman"/>
                <w:sz w:val="20"/>
                <w:szCs w:val="20"/>
              </w:rPr>
            </w:pPr>
            <w:r w:rsidRPr="00E06CA9">
              <w:rPr>
                <w:rFonts w:ascii="Times New Roman" w:eastAsia="Times New Roman" w:hAnsi="Times New Roman" w:cs="Times New Roman"/>
                <w:sz w:val="20"/>
                <w:szCs w:val="20"/>
              </w:rPr>
              <w:t>Заявитель: ""Eco Med Service"" жауапкершілігі шектеулі серіктестігі</w:t>
            </w:r>
          </w:p>
          <w:p w:rsidR="00FE6D61" w:rsidRDefault="00FE6D61" w:rsidP="00FE6D61">
            <w:pPr>
              <w:spacing w:after="0" w:line="240" w:lineRule="auto"/>
              <w:rPr>
                <w:rFonts w:ascii="Times New Roman" w:eastAsia="Times New Roman" w:hAnsi="Times New Roman" w:cs="Times New Roman"/>
                <w:sz w:val="20"/>
                <w:szCs w:val="20"/>
              </w:rPr>
            </w:pPr>
          </w:p>
          <w:p w:rsidR="00FE6D61" w:rsidRPr="00E06CA9" w:rsidRDefault="00FE6D61" w:rsidP="00FE6D61">
            <w:pPr>
              <w:spacing w:after="0" w:line="240" w:lineRule="auto"/>
              <w:rPr>
                <w:rFonts w:ascii="Times New Roman" w:eastAsia="Times New Roman" w:hAnsi="Times New Roman" w:cs="Times New Roman"/>
                <w:sz w:val="20"/>
                <w:szCs w:val="20"/>
              </w:rPr>
            </w:pPr>
          </w:p>
          <w:p w:rsidR="00FE6D61" w:rsidRPr="00E06CA9" w:rsidRDefault="00FE6D61" w:rsidP="00FE6D61">
            <w:pPr>
              <w:spacing w:after="0" w:line="240" w:lineRule="auto"/>
              <w:rPr>
                <w:rFonts w:ascii="Times New Roman" w:eastAsia="Times New Roman" w:hAnsi="Times New Roman" w:cs="Times New Roman"/>
                <w:b/>
                <w:sz w:val="20"/>
                <w:szCs w:val="20"/>
              </w:rPr>
            </w:pPr>
            <w:r w:rsidRPr="00E06CA9">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10.12</w:t>
            </w:r>
            <w:r w:rsidRPr="00E06CA9">
              <w:rPr>
                <w:rFonts w:ascii="Times New Roman" w:eastAsia="Times New Roman" w:hAnsi="Times New Roman" w:cs="Times New Roman"/>
                <w:b/>
                <w:sz w:val="20"/>
                <w:szCs w:val="20"/>
              </w:rPr>
              <w:t>.2025</w:t>
            </w:r>
          </w:p>
          <w:p w:rsidR="00FE6D61" w:rsidRPr="00E06CA9" w:rsidRDefault="00FE6D61" w:rsidP="00FE6D61">
            <w:pPr>
              <w:spacing w:after="0" w:line="240" w:lineRule="auto"/>
              <w:rPr>
                <w:rFonts w:ascii="Times New Roman" w:eastAsia="Times New Roman" w:hAnsi="Times New Roman" w:cs="Times New Roman"/>
                <w:b/>
                <w:sz w:val="20"/>
                <w:szCs w:val="20"/>
              </w:rPr>
            </w:pPr>
          </w:p>
          <w:p w:rsidR="00716034" w:rsidRPr="00716034" w:rsidRDefault="00FE6D61" w:rsidP="00FE6D6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w:t>
            </w: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8401A6" w:rsidP="008E6165">
            <w:pPr>
              <w:spacing w:after="0" w:line="240" w:lineRule="auto"/>
              <w:jc w:val="center"/>
              <w:rPr>
                <w:rFonts w:ascii="Times New Roman" w:eastAsia="Times New Roman" w:hAnsi="Times New Roman" w:cs="Times New Roman"/>
                <w:sz w:val="20"/>
                <w:szCs w:val="20"/>
              </w:rPr>
            </w:pPr>
            <w:r w:rsidRPr="00C75006">
              <w:rPr>
                <w:rFonts w:ascii="Times New Roman" w:eastAsia="Times New Roman" w:hAnsi="Times New Roman" w:cs="Times New Roman"/>
                <w:color w:val="FF0000"/>
                <w:sz w:val="20"/>
                <w:szCs w:val="20"/>
                <w:lang w:eastAsia="ru-RU"/>
              </w:rPr>
              <w:t>Отсутсвует обь</w:t>
            </w:r>
            <w:r>
              <w:rPr>
                <w:rFonts w:ascii="Times New Roman" w:eastAsia="Times New Roman" w:hAnsi="Times New Roman" w:cs="Times New Roman"/>
                <w:color w:val="FF0000"/>
                <w:sz w:val="20"/>
                <w:szCs w:val="20"/>
                <w:lang w:eastAsia="ru-RU"/>
              </w:rPr>
              <w:t>явления на сайте МИО Скрин от 17</w:t>
            </w:r>
            <w:r w:rsidRPr="00C75006">
              <w:rPr>
                <w:rFonts w:ascii="Times New Roman" w:eastAsia="Times New Roman" w:hAnsi="Times New Roman" w:cs="Times New Roman"/>
                <w:color w:val="FF0000"/>
                <w:sz w:val="20"/>
                <w:szCs w:val="20"/>
                <w:lang w:eastAsia="ru-RU"/>
              </w:rPr>
              <w:t>.12.2025</w:t>
            </w:r>
          </w:p>
        </w:tc>
        <w:tc>
          <w:tcPr>
            <w:tcW w:w="2703" w:type="dxa"/>
            <w:tcBorders>
              <w:left w:val="single" w:sz="4" w:space="0" w:color="auto"/>
              <w:bottom w:val="single" w:sz="4" w:space="0" w:color="auto"/>
              <w:right w:val="single" w:sz="4" w:space="0" w:color="auto"/>
            </w:tcBorders>
            <w:shd w:val="clear" w:color="auto" w:fill="auto"/>
          </w:tcPr>
          <w:p w:rsidR="00E06CA9" w:rsidRPr="00716034" w:rsidRDefault="00E06CA9" w:rsidP="00E06CA9">
            <w:pPr>
              <w:spacing w:after="0" w:line="240" w:lineRule="auto"/>
              <w:rPr>
                <w:rFonts w:ascii="Times New Roman" w:eastAsia="Times New Roman" w:hAnsi="Times New Roman" w:cs="Times New Roman"/>
                <w:sz w:val="20"/>
                <w:szCs w:val="20"/>
              </w:rPr>
            </w:pP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920BD4" w:rsidRPr="00920BD4" w:rsidRDefault="00920BD4" w:rsidP="00920BD4">
            <w:pPr>
              <w:spacing w:after="0" w:line="240" w:lineRule="auto"/>
              <w:rPr>
                <w:rFonts w:ascii="Times New Roman" w:eastAsia="Times New Roman" w:hAnsi="Times New Roman" w:cs="Times New Roman"/>
                <w:b/>
                <w:sz w:val="20"/>
                <w:szCs w:val="20"/>
              </w:rPr>
            </w:pPr>
            <w:r w:rsidRPr="00920BD4">
              <w:rPr>
                <w:rFonts w:ascii="Times New Roman" w:eastAsia="Times New Roman" w:hAnsi="Times New Roman" w:cs="Times New Roman"/>
                <w:b/>
                <w:sz w:val="20"/>
                <w:szCs w:val="20"/>
              </w:rPr>
              <w:t>31/10/2025 15:00</w:t>
            </w:r>
          </w:p>
          <w:p w:rsidR="00920BD4" w:rsidRDefault="00920BD4" w:rsidP="00920BD4">
            <w:pPr>
              <w:spacing w:after="0" w:line="240" w:lineRule="auto"/>
              <w:rPr>
                <w:rFonts w:ascii="Times New Roman" w:eastAsia="Times New Roman" w:hAnsi="Times New Roman" w:cs="Times New Roman"/>
                <w:sz w:val="20"/>
                <w:szCs w:val="20"/>
              </w:rPr>
            </w:pPr>
          </w:p>
          <w:p w:rsidR="00920BD4" w:rsidRDefault="00920BD4" w:rsidP="00920BD4">
            <w:pPr>
              <w:spacing w:after="0" w:line="240" w:lineRule="auto"/>
              <w:rPr>
                <w:rFonts w:ascii="Times New Roman" w:eastAsia="Times New Roman" w:hAnsi="Times New Roman" w:cs="Times New Roman"/>
                <w:sz w:val="20"/>
                <w:szCs w:val="20"/>
              </w:rPr>
            </w:pPr>
            <w:r w:rsidRPr="00920BD4">
              <w:rPr>
                <w:rFonts w:ascii="Times New Roman" w:eastAsia="Times New Roman" w:hAnsi="Times New Roman" w:cs="Times New Roman"/>
                <w:sz w:val="20"/>
                <w:szCs w:val="20"/>
              </w:rPr>
              <w:t>Материалы к заявке на получение экологического разрешения на воздействие по проекту «План горных работ по добыче песчано-гравийной смеси на месторождении «Баладересин участок №1, Западное карьерное поле» в Актогайском районе Карагандинской области»</w:t>
            </w:r>
          </w:p>
          <w:p w:rsidR="00920BD4" w:rsidRPr="00920BD4" w:rsidRDefault="00920BD4" w:rsidP="00920BD4">
            <w:pPr>
              <w:spacing w:after="0" w:line="240" w:lineRule="auto"/>
              <w:rPr>
                <w:rFonts w:ascii="Times New Roman" w:eastAsia="Times New Roman" w:hAnsi="Times New Roman" w:cs="Times New Roman"/>
                <w:sz w:val="20"/>
                <w:szCs w:val="20"/>
              </w:rPr>
            </w:pPr>
          </w:p>
          <w:p w:rsidR="00716034" w:rsidRDefault="00920BD4" w:rsidP="00920BD4">
            <w:pPr>
              <w:spacing w:after="0" w:line="240" w:lineRule="auto"/>
              <w:rPr>
                <w:rFonts w:ascii="Times New Roman" w:eastAsia="Times New Roman" w:hAnsi="Times New Roman" w:cs="Times New Roman"/>
                <w:sz w:val="20"/>
                <w:szCs w:val="20"/>
              </w:rPr>
            </w:pPr>
            <w:r w:rsidRPr="00920BD4">
              <w:rPr>
                <w:rFonts w:ascii="Times New Roman" w:eastAsia="Times New Roman" w:hAnsi="Times New Roman" w:cs="Times New Roman"/>
                <w:sz w:val="20"/>
                <w:szCs w:val="20"/>
              </w:rPr>
              <w:t>Заявитель: ""Производственно-строительная компания ""Гарант"" жауапкершілігі шектеулі серіктестігі</w:t>
            </w:r>
          </w:p>
          <w:p w:rsidR="00920BD4" w:rsidRDefault="00920BD4" w:rsidP="00920BD4">
            <w:pPr>
              <w:spacing w:after="0" w:line="240" w:lineRule="auto"/>
              <w:rPr>
                <w:rFonts w:ascii="Times New Roman" w:eastAsia="Times New Roman" w:hAnsi="Times New Roman" w:cs="Times New Roman"/>
                <w:sz w:val="20"/>
                <w:szCs w:val="20"/>
              </w:rPr>
            </w:pPr>
          </w:p>
          <w:p w:rsidR="00920BD4" w:rsidRPr="00716034" w:rsidRDefault="00920BD4" w:rsidP="00920BD4">
            <w:pPr>
              <w:spacing w:after="0" w:line="240" w:lineRule="auto"/>
              <w:rPr>
                <w:rFonts w:ascii="Times New Roman" w:eastAsia="Times New Roman" w:hAnsi="Times New Roman" w:cs="Times New Roman"/>
                <w:b/>
                <w:sz w:val="20"/>
                <w:szCs w:val="20"/>
              </w:rPr>
            </w:pPr>
            <w:r w:rsidRPr="00716034">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05.11</w:t>
            </w:r>
            <w:r w:rsidRPr="00716034">
              <w:rPr>
                <w:rFonts w:ascii="Times New Roman" w:eastAsia="Times New Roman" w:hAnsi="Times New Roman" w:cs="Times New Roman"/>
                <w:b/>
                <w:sz w:val="20"/>
                <w:szCs w:val="20"/>
              </w:rPr>
              <w:t>.2025</w:t>
            </w:r>
          </w:p>
          <w:p w:rsidR="00920BD4" w:rsidRPr="00716034" w:rsidRDefault="00920BD4" w:rsidP="00920BD4">
            <w:pPr>
              <w:spacing w:after="0" w:line="240" w:lineRule="auto"/>
              <w:rPr>
                <w:rFonts w:ascii="Times New Roman" w:eastAsia="Times New Roman" w:hAnsi="Times New Roman" w:cs="Times New Roman"/>
                <w:b/>
                <w:sz w:val="20"/>
                <w:szCs w:val="20"/>
              </w:rPr>
            </w:pPr>
          </w:p>
          <w:p w:rsidR="00920BD4" w:rsidRPr="00716034" w:rsidRDefault="00920BD4" w:rsidP="00920B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05.11</w:t>
            </w:r>
            <w:r w:rsidRPr="00716034">
              <w:rPr>
                <w:rFonts w:ascii="Times New Roman" w:eastAsia="Times New Roman" w:hAnsi="Times New Roman" w:cs="Times New Roman"/>
                <w:b/>
                <w:sz w:val="20"/>
                <w:szCs w:val="20"/>
              </w:rPr>
              <w:t>.2025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920BD4" w:rsidRPr="00920BD4" w:rsidRDefault="00920BD4" w:rsidP="00920BD4">
            <w:pPr>
              <w:spacing w:after="0" w:line="240" w:lineRule="auto"/>
              <w:rPr>
                <w:rFonts w:ascii="Times New Roman" w:eastAsia="Times New Roman" w:hAnsi="Times New Roman" w:cs="Times New Roman"/>
                <w:b/>
                <w:sz w:val="20"/>
                <w:szCs w:val="20"/>
              </w:rPr>
            </w:pPr>
            <w:r w:rsidRPr="00920BD4">
              <w:rPr>
                <w:rFonts w:ascii="Times New Roman" w:eastAsia="Times New Roman" w:hAnsi="Times New Roman" w:cs="Times New Roman"/>
                <w:b/>
                <w:sz w:val="20"/>
                <w:szCs w:val="20"/>
              </w:rPr>
              <w:t>05/12/2025 16:00</w:t>
            </w:r>
          </w:p>
          <w:p w:rsidR="00920BD4" w:rsidRDefault="00920BD4" w:rsidP="00920BD4">
            <w:pPr>
              <w:spacing w:after="0" w:line="240" w:lineRule="auto"/>
              <w:rPr>
                <w:rFonts w:ascii="Times New Roman" w:eastAsia="Times New Roman" w:hAnsi="Times New Roman" w:cs="Times New Roman"/>
                <w:sz w:val="20"/>
                <w:szCs w:val="20"/>
              </w:rPr>
            </w:pPr>
          </w:p>
          <w:p w:rsidR="00920BD4" w:rsidRDefault="00920BD4" w:rsidP="00920BD4">
            <w:pPr>
              <w:spacing w:after="0" w:line="240" w:lineRule="auto"/>
              <w:rPr>
                <w:rFonts w:ascii="Times New Roman" w:eastAsia="Times New Roman" w:hAnsi="Times New Roman" w:cs="Times New Roman"/>
                <w:sz w:val="20"/>
                <w:szCs w:val="20"/>
              </w:rPr>
            </w:pPr>
            <w:r w:rsidRPr="00920BD4">
              <w:rPr>
                <w:rFonts w:ascii="Times New Roman" w:eastAsia="Times New Roman" w:hAnsi="Times New Roman" w:cs="Times New Roman"/>
                <w:sz w:val="20"/>
                <w:szCs w:val="20"/>
              </w:rPr>
              <w:t>Рабочий проект «Строительство производственного предприятия по обогащению угля Карагандинская область, Нуринский район, поселок Шубарколь». Материалы к заявке на получение экологического разрешения на воздействие (Нормативы допустимых выбросов; План мероприятий по охране окружающей среды, Программа производственного экологического контроля, Программа управления отходами)</w:t>
            </w:r>
          </w:p>
          <w:p w:rsidR="00920BD4" w:rsidRPr="00920BD4" w:rsidRDefault="00920BD4" w:rsidP="00920BD4">
            <w:pPr>
              <w:spacing w:after="0" w:line="240" w:lineRule="auto"/>
              <w:rPr>
                <w:rFonts w:ascii="Times New Roman" w:eastAsia="Times New Roman" w:hAnsi="Times New Roman" w:cs="Times New Roman"/>
                <w:sz w:val="20"/>
                <w:szCs w:val="20"/>
              </w:rPr>
            </w:pPr>
          </w:p>
          <w:p w:rsidR="00716034" w:rsidRDefault="00920BD4" w:rsidP="00920BD4">
            <w:pPr>
              <w:spacing w:after="0" w:line="240" w:lineRule="auto"/>
              <w:rPr>
                <w:rFonts w:ascii="Times New Roman" w:eastAsia="Times New Roman" w:hAnsi="Times New Roman" w:cs="Times New Roman"/>
                <w:sz w:val="20"/>
                <w:szCs w:val="20"/>
              </w:rPr>
            </w:pPr>
            <w:r w:rsidRPr="00920BD4">
              <w:rPr>
                <w:rFonts w:ascii="Times New Roman" w:eastAsia="Times New Roman" w:hAnsi="Times New Roman" w:cs="Times New Roman"/>
                <w:sz w:val="20"/>
                <w:szCs w:val="20"/>
              </w:rPr>
              <w:t>Заявитель: Товарищество с ограниченной ответственностью ""Самрук Трейд""</w:t>
            </w:r>
          </w:p>
          <w:p w:rsidR="00920BD4" w:rsidRDefault="00920BD4" w:rsidP="00920BD4">
            <w:pPr>
              <w:spacing w:after="0" w:line="240" w:lineRule="auto"/>
              <w:rPr>
                <w:rFonts w:ascii="Times New Roman" w:eastAsia="Times New Roman" w:hAnsi="Times New Roman" w:cs="Times New Roman"/>
                <w:sz w:val="20"/>
                <w:szCs w:val="20"/>
              </w:rPr>
            </w:pPr>
          </w:p>
          <w:p w:rsidR="00920BD4" w:rsidRPr="00920BD4" w:rsidRDefault="00920BD4" w:rsidP="00920BD4">
            <w:pPr>
              <w:spacing w:after="0" w:line="240" w:lineRule="auto"/>
              <w:rPr>
                <w:rFonts w:ascii="Times New Roman" w:eastAsia="Times New Roman" w:hAnsi="Times New Roman" w:cs="Times New Roman"/>
                <w:b/>
                <w:sz w:val="20"/>
                <w:szCs w:val="20"/>
              </w:rPr>
            </w:pPr>
            <w:r w:rsidRPr="00920BD4">
              <w:rPr>
                <w:rFonts w:ascii="Times New Roman" w:eastAsia="Times New Roman" w:hAnsi="Times New Roman" w:cs="Times New Roman"/>
                <w:b/>
                <w:sz w:val="20"/>
                <w:szCs w:val="20"/>
              </w:rPr>
              <w:t>Размещено на Информационной системе: 11.12.2025</w:t>
            </w:r>
          </w:p>
          <w:p w:rsidR="00920BD4" w:rsidRPr="00920BD4" w:rsidRDefault="00920BD4" w:rsidP="00920BD4">
            <w:pPr>
              <w:spacing w:after="0" w:line="240" w:lineRule="auto"/>
              <w:rPr>
                <w:rFonts w:ascii="Times New Roman" w:eastAsia="Times New Roman" w:hAnsi="Times New Roman" w:cs="Times New Roman"/>
                <w:b/>
                <w:sz w:val="20"/>
                <w:szCs w:val="20"/>
              </w:rPr>
            </w:pPr>
          </w:p>
          <w:p w:rsidR="00920BD4" w:rsidRPr="00716034" w:rsidRDefault="00B22943" w:rsidP="00920B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04.11.2025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920BD4" w:rsidRPr="00AA78E9" w:rsidRDefault="00AA78E9" w:rsidP="00CC6FC3">
            <w:pPr>
              <w:spacing w:after="0" w:line="240" w:lineRule="auto"/>
              <w:rPr>
                <w:rFonts w:ascii="Times New Roman" w:eastAsia="Times New Roman" w:hAnsi="Times New Roman" w:cs="Times New Roman"/>
                <w:b/>
                <w:sz w:val="20"/>
                <w:szCs w:val="20"/>
              </w:rPr>
            </w:pPr>
            <w:r w:rsidRPr="00AA78E9">
              <w:rPr>
                <w:rFonts w:ascii="Times New Roman" w:eastAsia="Times New Roman" w:hAnsi="Times New Roman" w:cs="Times New Roman"/>
                <w:b/>
                <w:sz w:val="20"/>
                <w:szCs w:val="20"/>
              </w:rPr>
              <w:t>05/12/2025 15:00</w:t>
            </w:r>
          </w:p>
          <w:p w:rsidR="00AA78E9" w:rsidRPr="00920BD4" w:rsidRDefault="00AA78E9" w:rsidP="00CC6FC3">
            <w:pPr>
              <w:spacing w:after="0" w:line="240" w:lineRule="auto"/>
              <w:rPr>
                <w:rFonts w:ascii="Times New Roman" w:eastAsia="Times New Roman" w:hAnsi="Times New Roman" w:cs="Times New Roman"/>
                <w:sz w:val="20"/>
                <w:szCs w:val="20"/>
              </w:rPr>
            </w:pPr>
          </w:p>
          <w:p w:rsidR="00920BD4" w:rsidRDefault="00920BD4" w:rsidP="00CC6FC3">
            <w:pPr>
              <w:spacing w:after="0" w:line="240" w:lineRule="auto"/>
              <w:rPr>
                <w:rFonts w:ascii="Times New Roman" w:eastAsia="Times New Roman" w:hAnsi="Times New Roman" w:cs="Times New Roman"/>
                <w:sz w:val="20"/>
                <w:szCs w:val="20"/>
              </w:rPr>
            </w:pPr>
            <w:r w:rsidRPr="00920BD4">
              <w:rPr>
                <w:rFonts w:ascii="Times New Roman" w:eastAsia="Times New Roman" w:hAnsi="Times New Roman" w:cs="Times New Roman"/>
                <w:sz w:val="20"/>
                <w:szCs w:val="20"/>
              </w:rPr>
              <w:t>Рабочий проект «Строительство производственного предприятия по обогащению угля Карагандинская область, Нуринский район, поселок Шубарколь». Отчет о возможных воздействиях</w:t>
            </w:r>
          </w:p>
          <w:p w:rsidR="00AA78E9" w:rsidRPr="00920BD4" w:rsidRDefault="00AA78E9" w:rsidP="00CC6FC3">
            <w:pPr>
              <w:spacing w:after="0" w:line="240" w:lineRule="auto"/>
              <w:rPr>
                <w:rFonts w:ascii="Times New Roman" w:eastAsia="Times New Roman" w:hAnsi="Times New Roman" w:cs="Times New Roman"/>
                <w:sz w:val="20"/>
                <w:szCs w:val="20"/>
              </w:rPr>
            </w:pPr>
          </w:p>
          <w:p w:rsidR="00716034" w:rsidRDefault="00920BD4" w:rsidP="00CC6FC3">
            <w:pPr>
              <w:spacing w:after="0" w:line="240" w:lineRule="auto"/>
              <w:rPr>
                <w:rFonts w:ascii="Times New Roman" w:eastAsia="Times New Roman" w:hAnsi="Times New Roman" w:cs="Times New Roman"/>
                <w:sz w:val="20"/>
                <w:szCs w:val="20"/>
              </w:rPr>
            </w:pPr>
            <w:r w:rsidRPr="00920BD4">
              <w:rPr>
                <w:rFonts w:ascii="Times New Roman" w:eastAsia="Times New Roman" w:hAnsi="Times New Roman" w:cs="Times New Roman"/>
                <w:sz w:val="20"/>
                <w:szCs w:val="20"/>
              </w:rPr>
              <w:t>Заявитель: Товарищество с ограниченной ответственностью ""Самрук Трейд""</w:t>
            </w:r>
          </w:p>
          <w:p w:rsidR="00AA78E9" w:rsidRDefault="00AA78E9" w:rsidP="00CC6FC3">
            <w:pPr>
              <w:spacing w:after="0" w:line="240" w:lineRule="auto"/>
              <w:rPr>
                <w:rFonts w:ascii="Times New Roman" w:eastAsia="Times New Roman" w:hAnsi="Times New Roman" w:cs="Times New Roman"/>
                <w:sz w:val="20"/>
                <w:szCs w:val="20"/>
              </w:rPr>
            </w:pPr>
          </w:p>
          <w:p w:rsidR="00AA78E9" w:rsidRPr="00920BD4" w:rsidRDefault="00AA78E9" w:rsidP="00CC6FC3">
            <w:pPr>
              <w:spacing w:after="0" w:line="240" w:lineRule="auto"/>
              <w:rPr>
                <w:rFonts w:ascii="Times New Roman" w:eastAsia="Times New Roman" w:hAnsi="Times New Roman" w:cs="Times New Roman"/>
                <w:b/>
                <w:sz w:val="20"/>
                <w:szCs w:val="20"/>
              </w:rPr>
            </w:pPr>
            <w:r w:rsidRPr="00920BD4">
              <w:rPr>
                <w:rFonts w:ascii="Times New Roman" w:eastAsia="Times New Roman" w:hAnsi="Times New Roman" w:cs="Times New Roman"/>
                <w:b/>
                <w:sz w:val="20"/>
                <w:szCs w:val="20"/>
              </w:rPr>
              <w:t>Размещено на Информационной системе: 11.12.2025</w:t>
            </w:r>
          </w:p>
          <w:p w:rsidR="00AA78E9" w:rsidRPr="00920BD4" w:rsidRDefault="00AA78E9" w:rsidP="00CC6FC3">
            <w:pPr>
              <w:spacing w:after="0" w:line="240" w:lineRule="auto"/>
              <w:rPr>
                <w:rFonts w:ascii="Times New Roman" w:eastAsia="Times New Roman" w:hAnsi="Times New Roman" w:cs="Times New Roman"/>
                <w:b/>
                <w:sz w:val="20"/>
                <w:szCs w:val="20"/>
              </w:rPr>
            </w:pPr>
          </w:p>
          <w:p w:rsidR="00AA78E9" w:rsidRPr="00716034" w:rsidRDefault="00B22943" w:rsidP="00CC6FC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04.11.2025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CC6FC3" w:rsidRPr="00CC6FC3" w:rsidRDefault="00CC6FC3" w:rsidP="00CC6FC3">
            <w:pPr>
              <w:spacing w:after="0" w:line="240" w:lineRule="auto"/>
              <w:rPr>
                <w:rFonts w:ascii="Times New Roman" w:eastAsia="Times New Roman" w:hAnsi="Times New Roman" w:cs="Times New Roman"/>
                <w:b/>
                <w:sz w:val="20"/>
                <w:szCs w:val="20"/>
              </w:rPr>
            </w:pPr>
            <w:r w:rsidRPr="00CC6FC3">
              <w:rPr>
                <w:rFonts w:ascii="Times New Roman" w:eastAsia="Times New Roman" w:hAnsi="Times New Roman" w:cs="Times New Roman"/>
                <w:b/>
                <w:sz w:val="20"/>
                <w:szCs w:val="20"/>
              </w:rPr>
              <w:t>03/12/2025 11:00</w:t>
            </w:r>
          </w:p>
          <w:p w:rsidR="00CC6FC3" w:rsidRPr="00CC6FC3" w:rsidRDefault="00CC6FC3" w:rsidP="00CC6FC3">
            <w:pPr>
              <w:spacing w:after="0" w:line="240" w:lineRule="auto"/>
              <w:rPr>
                <w:rFonts w:ascii="Times New Roman" w:eastAsia="Times New Roman" w:hAnsi="Times New Roman" w:cs="Times New Roman"/>
                <w:sz w:val="20"/>
                <w:szCs w:val="20"/>
              </w:rPr>
            </w:pPr>
          </w:p>
          <w:p w:rsidR="00CC6FC3" w:rsidRDefault="00CC6FC3" w:rsidP="00CC6FC3">
            <w:pPr>
              <w:spacing w:after="0" w:line="240" w:lineRule="auto"/>
              <w:rPr>
                <w:rFonts w:ascii="Times New Roman" w:eastAsia="Times New Roman" w:hAnsi="Times New Roman" w:cs="Times New Roman"/>
                <w:sz w:val="20"/>
                <w:szCs w:val="20"/>
              </w:rPr>
            </w:pPr>
            <w:r w:rsidRPr="00CC6FC3">
              <w:rPr>
                <w:rFonts w:ascii="Times New Roman" w:eastAsia="Times New Roman" w:hAnsi="Times New Roman" w:cs="Times New Roman"/>
                <w:sz w:val="20"/>
                <w:szCs w:val="20"/>
              </w:rPr>
              <w:t>Отчет о возможных воздействиях к плану горных работ на месторождении «Тесиктас»</w:t>
            </w:r>
          </w:p>
          <w:p w:rsidR="00CC6FC3" w:rsidRPr="00CC6FC3" w:rsidRDefault="00CC6FC3" w:rsidP="00CC6FC3">
            <w:pPr>
              <w:spacing w:after="0" w:line="240" w:lineRule="auto"/>
              <w:rPr>
                <w:rFonts w:ascii="Times New Roman" w:eastAsia="Times New Roman" w:hAnsi="Times New Roman" w:cs="Times New Roman"/>
                <w:sz w:val="20"/>
                <w:szCs w:val="20"/>
              </w:rPr>
            </w:pPr>
          </w:p>
          <w:p w:rsidR="00716034" w:rsidRDefault="00CC6FC3" w:rsidP="00CC6FC3">
            <w:pPr>
              <w:spacing w:after="0" w:line="240" w:lineRule="auto"/>
              <w:rPr>
                <w:rFonts w:ascii="Times New Roman" w:eastAsia="Times New Roman" w:hAnsi="Times New Roman" w:cs="Times New Roman"/>
                <w:sz w:val="20"/>
                <w:szCs w:val="20"/>
              </w:rPr>
            </w:pPr>
            <w:r w:rsidRPr="00CC6FC3">
              <w:rPr>
                <w:rFonts w:ascii="Times New Roman" w:eastAsia="Times New Roman" w:hAnsi="Times New Roman" w:cs="Times New Roman"/>
                <w:sz w:val="20"/>
                <w:szCs w:val="20"/>
              </w:rPr>
              <w:t>Заявитель: Частная компания «BMT Holding Limited»</w:t>
            </w:r>
          </w:p>
          <w:p w:rsidR="00CC6FC3" w:rsidRDefault="00CC6FC3" w:rsidP="00CC6FC3">
            <w:pPr>
              <w:spacing w:after="0" w:line="240" w:lineRule="auto"/>
              <w:rPr>
                <w:rFonts w:ascii="Times New Roman" w:eastAsia="Times New Roman" w:hAnsi="Times New Roman" w:cs="Times New Roman"/>
                <w:sz w:val="20"/>
                <w:szCs w:val="20"/>
              </w:rPr>
            </w:pPr>
          </w:p>
          <w:p w:rsidR="00CC6FC3" w:rsidRPr="00CC6FC3" w:rsidRDefault="00CC6FC3" w:rsidP="00CC6FC3">
            <w:pPr>
              <w:spacing w:after="0" w:line="240" w:lineRule="auto"/>
              <w:rPr>
                <w:rFonts w:ascii="Times New Roman" w:eastAsia="Times New Roman" w:hAnsi="Times New Roman" w:cs="Times New Roman"/>
                <w:b/>
                <w:sz w:val="20"/>
                <w:szCs w:val="20"/>
              </w:rPr>
            </w:pPr>
            <w:r w:rsidRPr="00CC6FC3">
              <w:rPr>
                <w:rFonts w:ascii="Times New Roman" w:eastAsia="Times New Roman" w:hAnsi="Times New Roman" w:cs="Times New Roman"/>
                <w:b/>
                <w:sz w:val="20"/>
                <w:szCs w:val="20"/>
              </w:rPr>
              <w:t>Размещено на Информационной системе: 08.12.2025</w:t>
            </w:r>
          </w:p>
          <w:p w:rsidR="00CC6FC3" w:rsidRPr="00CC6FC3" w:rsidRDefault="00CC6FC3" w:rsidP="00CC6FC3">
            <w:pPr>
              <w:spacing w:after="0" w:line="240" w:lineRule="auto"/>
              <w:rPr>
                <w:rFonts w:ascii="Times New Roman" w:eastAsia="Times New Roman" w:hAnsi="Times New Roman" w:cs="Times New Roman"/>
                <w:b/>
                <w:sz w:val="20"/>
                <w:szCs w:val="20"/>
              </w:rPr>
            </w:pPr>
          </w:p>
          <w:p w:rsidR="00CC6FC3" w:rsidRPr="00716034" w:rsidRDefault="00CC6FC3" w:rsidP="00CC6FC3">
            <w:pPr>
              <w:spacing w:after="0" w:line="240" w:lineRule="auto"/>
              <w:rPr>
                <w:rFonts w:ascii="Times New Roman" w:eastAsia="Times New Roman" w:hAnsi="Times New Roman" w:cs="Times New Roman"/>
                <w:sz w:val="20"/>
                <w:szCs w:val="20"/>
              </w:rPr>
            </w:pPr>
            <w:r w:rsidRPr="00CC6FC3">
              <w:rPr>
                <w:rFonts w:ascii="Times New Roman" w:eastAsia="Times New Roman" w:hAnsi="Times New Roman" w:cs="Times New Roman"/>
                <w:b/>
                <w:sz w:val="20"/>
                <w:szCs w:val="20"/>
              </w:rPr>
              <w:t>Размещено на ИР: 08.12.2025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CC6FC3" w:rsidRPr="008E6D0C" w:rsidRDefault="00CC6FC3" w:rsidP="00CC6FC3">
            <w:pPr>
              <w:spacing w:after="0" w:line="240" w:lineRule="auto"/>
              <w:rPr>
                <w:rFonts w:ascii="Times New Roman" w:eastAsia="Times New Roman" w:hAnsi="Times New Roman" w:cs="Times New Roman"/>
                <w:b/>
                <w:sz w:val="20"/>
                <w:szCs w:val="20"/>
              </w:rPr>
            </w:pPr>
            <w:r w:rsidRPr="008E6D0C">
              <w:rPr>
                <w:rFonts w:ascii="Times New Roman" w:eastAsia="Times New Roman" w:hAnsi="Times New Roman" w:cs="Times New Roman"/>
                <w:b/>
                <w:sz w:val="20"/>
                <w:szCs w:val="20"/>
              </w:rPr>
              <w:t>03/12/2025 15:00</w:t>
            </w:r>
          </w:p>
          <w:p w:rsidR="00CC6FC3" w:rsidRDefault="00CC6FC3" w:rsidP="00CC6FC3">
            <w:pPr>
              <w:spacing w:after="0" w:line="240" w:lineRule="auto"/>
              <w:rPr>
                <w:rFonts w:ascii="Times New Roman" w:eastAsia="Times New Roman" w:hAnsi="Times New Roman" w:cs="Times New Roman"/>
                <w:sz w:val="20"/>
                <w:szCs w:val="20"/>
              </w:rPr>
            </w:pPr>
          </w:p>
          <w:p w:rsidR="00CC6FC3" w:rsidRDefault="00CC6FC3" w:rsidP="00CC6FC3">
            <w:pPr>
              <w:spacing w:after="0" w:line="240" w:lineRule="auto"/>
              <w:rPr>
                <w:rFonts w:ascii="Times New Roman" w:eastAsia="Times New Roman" w:hAnsi="Times New Roman" w:cs="Times New Roman"/>
                <w:sz w:val="20"/>
                <w:szCs w:val="20"/>
              </w:rPr>
            </w:pPr>
            <w:r w:rsidRPr="00CC6FC3">
              <w:rPr>
                <w:rFonts w:ascii="Times New Roman" w:eastAsia="Times New Roman" w:hAnsi="Times New Roman" w:cs="Times New Roman"/>
                <w:sz w:val="20"/>
                <w:szCs w:val="20"/>
              </w:rPr>
              <w:t>Материалы для получения комплексного экологического разрешения к «Плану горных работ на месторождении Тесиктас»</w:t>
            </w:r>
          </w:p>
          <w:p w:rsidR="00CC6FC3" w:rsidRPr="00CC6FC3" w:rsidRDefault="00CC6FC3" w:rsidP="00CC6FC3">
            <w:pPr>
              <w:spacing w:after="0" w:line="240" w:lineRule="auto"/>
              <w:rPr>
                <w:rFonts w:ascii="Times New Roman" w:eastAsia="Times New Roman" w:hAnsi="Times New Roman" w:cs="Times New Roman"/>
                <w:sz w:val="20"/>
                <w:szCs w:val="20"/>
              </w:rPr>
            </w:pPr>
          </w:p>
          <w:p w:rsidR="00716034" w:rsidRDefault="00CC6FC3" w:rsidP="00CC6FC3">
            <w:pPr>
              <w:spacing w:after="0" w:line="240" w:lineRule="auto"/>
              <w:rPr>
                <w:rFonts w:ascii="Times New Roman" w:eastAsia="Times New Roman" w:hAnsi="Times New Roman" w:cs="Times New Roman"/>
                <w:sz w:val="20"/>
                <w:szCs w:val="20"/>
              </w:rPr>
            </w:pPr>
            <w:r w:rsidRPr="00CC6FC3">
              <w:rPr>
                <w:rFonts w:ascii="Times New Roman" w:eastAsia="Times New Roman" w:hAnsi="Times New Roman" w:cs="Times New Roman"/>
                <w:sz w:val="20"/>
                <w:szCs w:val="20"/>
              </w:rPr>
              <w:t>Заявитель: Частная компания «BMT Holding Limited»</w:t>
            </w:r>
          </w:p>
          <w:p w:rsidR="00CC6FC3" w:rsidRDefault="00CC6FC3" w:rsidP="00CC6FC3">
            <w:pPr>
              <w:spacing w:after="0" w:line="240" w:lineRule="auto"/>
              <w:rPr>
                <w:rFonts w:ascii="Times New Roman" w:eastAsia="Times New Roman" w:hAnsi="Times New Roman" w:cs="Times New Roman"/>
                <w:sz w:val="20"/>
                <w:szCs w:val="20"/>
              </w:rPr>
            </w:pPr>
          </w:p>
          <w:p w:rsidR="00CC6FC3" w:rsidRPr="00CC6FC3" w:rsidRDefault="00CC6FC3" w:rsidP="00CC6FC3">
            <w:pPr>
              <w:spacing w:after="0" w:line="240" w:lineRule="auto"/>
              <w:rPr>
                <w:rFonts w:ascii="Times New Roman" w:eastAsia="Times New Roman" w:hAnsi="Times New Roman" w:cs="Times New Roman"/>
                <w:b/>
                <w:sz w:val="20"/>
                <w:szCs w:val="20"/>
              </w:rPr>
            </w:pPr>
            <w:r w:rsidRPr="00CC6FC3">
              <w:rPr>
                <w:rFonts w:ascii="Times New Roman" w:eastAsia="Times New Roman" w:hAnsi="Times New Roman" w:cs="Times New Roman"/>
                <w:b/>
                <w:sz w:val="20"/>
                <w:szCs w:val="20"/>
              </w:rPr>
              <w:t>Размещено на Информационной системе: 08.12.2025</w:t>
            </w:r>
          </w:p>
          <w:p w:rsidR="00CC6FC3" w:rsidRPr="00CC6FC3" w:rsidRDefault="00CC6FC3" w:rsidP="00CC6FC3">
            <w:pPr>
              <w:spacing w:after="0" w:line="240" w:lineRule="auto"/>
              <w:rPr>
                <w:rFonts w:ascii="Times New Roman" w:eastAsia="Times New Roman" w:hAnsi="Times New Roman" w:cs="Times New Roman"/>
                <w:b/>
                <w:sz w:val="20"/>
                <w:szCs w:val="20"/>
              </w:rPr>
            </w:pPr>
          </w:p>
          <w:p w:rsidR="00CC6FC3" w:rsidRPr="00716034" w:rsidRDefault="00CC6FC3" w:rsidP="00CC6FC3">
            <w:pPr>
              <w:spacing w:after="0" w:line="240" w:lineRule="auto"/>
              <w:rPr>
                <w:rFonts w:ascii="Times New Roman" w:eastAsia="Times New Roman" w:hAnsi="Times New Roman" w:cs="Times New Roman"/>
                <w:sz w:val="20"/>
                <w:szCs w:val="20"/>
              </w:rPr>
            </w:pPr>
            <w:r w:rsidRPr="00CC6FC3">
              <w:rPr>
                <w:rFonts w:ascii="Times New Roman" w:eastAsia="Times New Roman" w:hAnsi="Times New Roman" w:cs="Times New Roman"/>
                <w:b/>
                <w:sz w:val="20"/>
                <w:szCs w:val="20"/>
              </w:rPr>
              <w:t>Размещено на ИР: 08.12.2025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CC6FC3" w:rsidRPr="00CC6FC3" w:rsidRDefault="00CC6FC3" w:rsidP="00CC6FC3">
            <w:pPr>
              <w:spacing w:after="0" w:line="240" w:lineRule="auto"/>
              <w:rPr>
                <w:rFonts w:ascii="Times New Roman" w:eastAsia="Times New Roman" w:hAnsi="Times New Roman" w:cs="Times New Roman"/>
                <w:b/>
                <w:sz w:val="20"/>
                <w:szCs w:val="20"/>
              </w:rPr>
            </w:pPr>
            <w:r w:rsidRPr="00CC6FC3">
              <w:rPr>
                <w:rFonts w:ascii="Times New Roman" w:eastAsia="Times New Roman" w:hAnsi="Times New Roman" w:cs="Times New Roman"/>
                <w:b/>
                <w:sz w:val="20"/>
                <w:szCs w:val="20"/>
              </w:rPr>
              <w:t>03/12/2025 12:00</w:t>
            </w:r>
          </w:p>
          <w:p w:rsidR="00CC6FC3" w:rsidRDefault="00CC6FC3" w:rsidP="00CC6FC3">
            <w:pPr>
              <w:spacing w:after="0" w:line="240" w:lineRule="auto"/>
              <w:rPr>
                <w:rFonts w:ascii="Times New Roman" w:eastAsia="Times New Roman" w:hAnsi="Times New Roman" w:cs="Times New Roman"/>
                <w:sz w:val="20"/>
                <w:szCs w:val="20"/>
              </w:rPr>
            </w:pPr>
          </w:p>
          <w:p w:rsidR="00CC6FC3" w:rsidRDefault="00CC6FC3" w:rsidP="00CC6FC3">
            <w:pPr>
              <w:spacing w:after="0" w:line="240" w:lineRule="auto"/>
              <w:rPr>
                <w:rFonts w:ascii="Times New Roman" w:eastAsia="Times New Roman" w:hAnsi="Times New Roman" w:cs="Times New Roman"/>
                <w:sz w:val="20"/>
                <w:szCs w:val="20"/>
              </w:rPr>
            </w:pPr>
            <w:r w:rsidRPr="00CC6FC3">
              <w:rPr>
                <w:rFonts w:ascii="Times New Roman" w:eastAsia="Times New Roman" w:hAnsi="Times New Roman" w:cs="Times New Roman"/>
                <w:sz w:val="20"/>
                <w:szCs w:val="20"/>
              </w:rPr>
              <w:t>План горных работ на разработку техногенных минеральных образований месторождения Караоба в Карагандинской области Республики Казахстан</w:t>
            </w:r>
          </w:p>
          <w:p w:rsidR="00CC6FC3" w:rsidRPr="00CC6FC3" w:rsidRDefault="00CC6FC3" w:rsidP="00CC6FC3">
            <w:pPr>
              <w:spacing w:after="0" w:line="240" w:lineRule="auto"/>
              <w:rPr>
                <w:rFonts w:ascii="Times New Roman" w:eastAsia="Times New Roman" w:hAnsi="Times New Roman" w:cs="Times New Roman"/>
                <w:sz w:val="20"/>
                <w:szCs w:val="20"/>
              </w:rPr>
            </w:pPr>
          </w:p>
          <w:p w:rsidR="00716034" w:rsidRDefault="00CC6FC3" w:rsidP="00CC6FC3">
            <w:pPr>
              <w:spacing w:after="0" w:line="240" w:lineRule="auto"/>
              <w:rPr>
                <w:rFonts w:ascii="Times New Roman" w:eastAsia="Times New Roman" w:hAnsi="Times New Roman" w:cs="Times New Roman"/>
                <w:sz w:val="20"/>
                <w:szCs w:val="20"/>
              </w:rPr>
            </w:pPr>
            <w:r w:rsidRPr="00CC6FC3">
              <w:rPr>
                <w:rFonts w:ascii="Times New Roman" w:eastAsia="Times New Roman" w:hAnsi="Times New Roman" w:cs="Times New Roman"/>
                <w:sz w:val="20"/>
                <w:szCs w:val="20"/>
              </w:rPr>
              <w:t>Заявитель: Товарищество с ограниченной ответственностью ""Караоба-2005""</w:t>
            </w:r>
          </w:p>
          <w:p w:rsidR="00CC6FC3" w:rsidRDefault="00CC6FC3" w:rsidP="00CC6FC3">
            <w:pPr>
              <w:spacing w:after="0" w:line="240" w:lineRule="auto"/>
              <w:rPr>
                <w:rFonts w:ascii="Times New Roman" w:eastAsia="Times New Roman" w:hAnsi="Times New Roman" w:cs="Times New Roman"/>
                <w:sz w:val="20"/>
                <w:szCs w:val="20"/>
              </w:rPr>
            </w:pPr>
          </w:p>
          <w:p w:rsidR="00CC6FC3" w:rsidRPr="00CC6FC3" w:rsidRDefault="00CC6FC3" w:rsidP="00CC6FC3">
            <w:pPr>
              <w:spacing w:after="0" w:line="240" w:lineRule="auto"/>
              <w:rPr>
                <w:rFonts w:ascii="Times New Roman" w:eastAsia="Times New Roman" w:hAnsi="Times New Roman" w:cs="Times New Roman"/>
                <w:b/>
                <w:sz w:val="20"/>
                <w:szCs w:val="20"/>
              </w:rPr>
            </w:pPr>
            <w:r w:rsidRPr="00CC6FC3">
              <w:rPr>
                <w:rFonts w:ascii="Times New Roman" w:eastAsia="Times New Roman" w:hAnsi="Times New Roman" w:cs="Times New Roman"/>
                <w:b/>
                <w:sz w:val="20"/>
                <w:szCs w:val="20"/>
              </w:rPr>
              <w:t>Размещено на Информационной системе: 08.12.2025</w:t>
            </w:r>
          </w:p>
          <w:p w:rsidR="00CC6FC3" w:rsidRPr="00CC6FC3" w:rsidRDefault="00CC6FC3" w:rsidP="00CC6FC3">
            <w:pPr>
              <w:spacing w:after="0" w:line="240" w:lineRule="auto"/>
              <w:rPr>
                <w:rFonts w:ascii="Times New Roman" w:eastAsia="Times New Roman" w:hAnsi="Times New Roman" w:cs="Times New Roman"/>
                <w:b/>
                <w:sz w:val="20"/>
                <w:szCs w:val="20"/>
              </w:rPr>
            </w:pPr>
          </w:p>
          <w:p w:rsidR="00CC6FC3" w:rsidRPr="00716034" w:rsidRDefault="00CC6FC3" w:rsidP="00CC6FC3">
            <w:pPr>
              <w:spacing w:after="0" w:line="240" w:lineRule="auto"/>
              <w:rPr>
                <w:rFonts w:ascii="Times New Roman" w:eastAsia="Times New Roman" w:hAnsi="Times New Roman" w:cs="Times New Roman"/>
                <w:sz w:val="20"/>
                <w:szCs w:val="20"/>
              </w:rPr>
            </w:pPr>
            <w:r w:rsidRPr="00CC6FC3">
              <w:rPr>
                <w:rFonts w:ascii="Times New Roman" w:eastAsia="Times New Roman" w:hAnsi="Times New Roman" w:cs="Times New Roman"/>
                <w:b/>
                <w:sz w:val="20"/>
                <w:szCs w:val="20"/>
              </w:rPr>
              <w:t>Размещено на ИР: 08.12.2025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CC6FC3" w:rsidRPr="00CC6FC3" w:rsidRDefault="00CC6FC3" w:rsidP="00CC6FC3">
            <w:pPr>
              <w:spacing w:after="0" w:line="240" w:lineRule="auto"/>
              <w:rPr>
                <w:rFonts w:ascii="Times New Roman" w:eastAsia="Times New Roman" w:hAnsi="Times New Roman" w:cs="Times New Roman"/>
                <w:b/>
                <w:sz w:val="20"/>
                <w:szCs w:val="20"/>
              </w:rPr>
            </w:pPr>
            <w:r w:rsidRPr="00CC6FC3">
              <w:rPr>
                <w:rFonts w:ascii="Times New Roman" w:eastAsia="Times New Roman" w:hAnsi="Times New Roman" w:cs="Times New Roman"/>
                <w:b/>
                <w:sz w:val="20"/>
                <w:szCs w:val="20"/>
              </w:rPr>
              <w:t>08/12/2025 15:00</w:t>
            </w:r>
          </w:p>
          <w:p w:rsidR="00CC6FC3" w:rsidRDefault="00CC6FC3" w:rsidP="00CC6FC3">
            <w:pPr>
              <w:spacing w:after="0" w:line="240" w:lineRule="auto"/>
              <w:rPr>
                <w:rFonts w:ascii="Times New Roman" w:eastAsia="Times New Roman" w:hAnsi="Times New Roman" w:cs="Times New Roman"/>
                <w:sz w:val="20"/>
                <w:szCs w:val="20"/>
              </w:rPr>
            </w:pPr>
          </w:p>
          <w:p w:rsidR="00CC6FC3" w:rsidRDefault="00CC6FC3" w:rsidP="00CC6FC3">
            <w:pPr>
              <w:spacing w:after="0" w:line="240" w:lineRule="auto"/>
              <w:rPr>
                <w:rFonts w:ascii="Times New Roman" w:eastAsia="Times New Roman" w:hAnsi="Times New Roman" w:cs="Times New Roman"/>
                <w:sz w:val="20"/>
                <w:szCs w:val="20"/>
              </w:rPr>
            </w:pPr>
            <w:r w:rsidRPr="00CC6FC3">
              <w:rPr>
                <w:rFonts w:ascii="Times New Roman" w:eastAsia="Times New Roman" w:hAnsi="Times New Roman" w:cs="Times New Roman"/>
                <w:sz w:val="20"/>
                <w:szCs w:val="20"/>
              </w:rPr>
              <w:t>НДВ, ПУО, ПЭК, ППМ и РООС План разведки твердых полезных ископаемых на участке Асатовский в Шетском районе Карагандинской области. Блоки: L-43-3-(10е-</w:t>
            </w:r>
            <w:r w:rsidRPr="00CC6FC3">
              <w:rPr>
                <w:rFonts w:ascii="Times New Roman" w:eastAsia="Times New Roman" w:hAnsi="Times New Roman" w:cs="Times New Roman"/>
                <w:sz w:val="20"/>
                <w:szCs w:val="20"/>
              </w:rPr>
              <w:lastRenderedPageBreak/>
              <w:t>5г-25), L-43-4-(10г-5в-21), L-43-15-(10в-5б-5), L-43-16-(10а-5а-1).</w:t>
            </w:r>
          </w:p>
          <w:p w:rsidR="00CC6FC3" w:rsidRPr="00CC6FC3" w:rsidRDefault="00CC6FC3" w:rsidP="00CC6FC3">
            <w:pPr>
              <w:spacing w:after="0" w:line="240" w:lineRule="auto"/>
              <w:rPr>
                <w:rFonts w:ascii="Times New Roman" w:eastAsia="Times New Roman" w:hAnsi="Times New Roman" w:cs="Times New Roman"/>
                <w:sz w:val="20"/>
                <w:szCs w:val="20"/>
              </w:rPr>
            </w:pPr>
          </w:p>
          <w:p w:rsidR="00716034" w:rsidRDefault="00CC6FC3" w:rsidP="00CC6FC3">
            <w:pPr>
              <w:spacing w:after="0" w:line="240" w:lineRule="auto"/>
              <w:rPr>
                <w:rFonts w:ascii="Times New Roman" w:eastAsia="Times New Roman" w:hAnsi="Times New Roman" w:cs="Times New Roman"/>
                <w:sz w:val="20"/>
                <w:szCs w:val="20"/>
              </w:rPr>
            </w:pPr>
            <w:r w:rsidRPr="00CC6FC3">
              <w:rPr>
                <w:rFonts w:ascii="Times New Roman" w:eastAsia="Times New Roman" w:hAnsi="Times New Roman" w:cs="Times New Roman"/>
                <w:sz w:val="20"/>
                <w:szCs w:val="20"/>
              </w:rPr>
              <w:t>Заявитель: Товарищество с ограниченной ответственностью ""ARES PROJECT""</w:t>
            </w:r>
          </w:p>
          <w:p w:rsidR="00CC6FC3" w:rsidRDefault="00CC6FC3" w:rsidP="00CC6FC3">
            <w:pPr>
              <w:spacing w:after="0" w:line="240" w:lineRule="auto"/>
              <w:rPr>
                <w:rFonts w:ascii="Times New Roman" w:eastAsia="Times New Roman" w:hAnsi="Times New Roman" w:cs="Times New Roman"/>
                <w:sz w:val="20"/>
                <w:szCs w:val="20"/>
              </w:rPr>
            </w:pPr>
          </w:p>
          <w:p w:rsidR="00CC6FC3" w:rsidRPr="00CC6FC3" w:rsidRDefault="00CC6FC3" w:rsidP="00CC6FC3">
            <w:pPr>
              <w:spacing w:after="0" w:line="240" w:lineRule="auto"/>
              <w:rPr>
                <w:rFonts w:ascii="Times New Roman" w:eastAsia="Times New Roman" w:hAnsi="Times New Roman" w:cs="Times New Roman"/>
                <w:b/>
                <w:sz w:val="20"/>
                <w:szCs w:val="20"/>
              </w:rPr>
            </w:pPr>
            <w:r w:rsidRPr="00CC6FC3">
              <w:rPr>
                <w:rFonts w:ascii="Times New Roman" w:eastAsia="Times New Roman" w:hAnsi="Times New Roman" w:cs="Times New Roman"/>
                <w:b/>
                <w:sz w:val="20"/>
                <w:szCs w:val="20"/>
              </w:rPr>
              <w:t>Размещено на Информационной системе: 12.12.2025</w:t>
            </w:r>
          </w:p>
          <w:p w:rsidR="00CC6FC3" w:rsidRPr="00CC6FC3" w:rsidRDefault="00CC6FC3" w:rsidP="00CC6FC3">
            <w:pPr>
              <w:spacing w:after="0" w:line="240" w:lineRule="auto"/>
              <w:rPr>
                <w:rFonts w:ascii="Times New Roman" w:eastAsia="Times New Roman" w:hAnsi="Times New Roman" w:cs="Times New Roman"/>
                <w:b/>
                <w:sz w:val="20"/>
                <w:szCs w:val="20"/>
              </w:rPr>
            </w:pPr>
          </w:p>
          <w:p w:rsidR="00CC6FC3" w:rsidRPr="00716034" w:rsidRDefault="00B22943" w:rsidP="00CC6FC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04.11.2025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F513CB" w:rsidRPr="00F513CB" w:rsidRDefault="00F513CB" w:rsidP="00F513CB">
            <w:pPr>
              <w:spacing w:after="0" w:line="240" w:lineRule="auto"/>
              <w:rPr>
                <w:rFonts w:ascii="Times New Roman" w:eastAsia="Times New Roman" w:hAnsi="Times New Roman" w:cs="Times New Roman"/>
                <w:b/>
                <w:sz w:val="20"/>
                <w:szCs w:val="20"/>
              </w:rPr>
            </w:pPr>
            <w:r w:rsidRPr="00F513CB">
              <w:rPr>
                <w:rFonts w:ascii="Times New Roman" w:eastAsia="Times New Roman" w:hAnsi="Times New Roman" w:cs="Times New Roman"/>
                <w:b/>
                <w:sz w:val="20"/>
                <w:szCs w:val="20"/>
              </w:rPr>
              <w:t>08/12/2025 11:00</w:t>
            </w:r>
          </w:p>
          <w:p w:rsidR="00F513CB" w:rsidRDefault="00F513CB" w:rsidP="00F513CB">
            <w:pPr>
              <w:spacing w:after="0" w:line="240" w:lineRule="auto"/>
              <w:rPr>
                <w:rFonts w:ascii="Times New Roman" w:eastAsia="Times New Roman" w:hAnsi="Times New Roman" w:cs="Times New Roman"/>
                <w:sz w:val="20"/>
                <w:szCs w:val="20"/>
              </w:rPr>
            </w:pPr>
          </w:p>
          <w:p w:rsidR="00F513CB" w:rsidRDefault="00F513CB" w:rsidP="00F513CB">
            <w:pPr>
              <w:spacing w:after="0" w:line="240" w:lineRule="auto"/>
              <w:rPr>
                <w:rFonts w:ascii="Times New Roman" w:eastAsia="Times New Roman" w:hAnsi="Times New Roman" w:cs="Times New Roman"/>
                <w:sz w:val="20"/>
                <w:szCs w:val="20"/>
              </w:rPr>
            </w:pPr>
            <w:r w:rsidRPr="00F513CB">
              <w:rPr>
                <w:rFonts w:ascii="Times New Roman" w:eastAsia="Times New Roman" w:hAnsi="Times New Roman" w:cs="Times New Roman"/>
                <w:sz w:val="20"/>
                <w:szCs w:val="20"/>
              </w:rPr>
              <w:t>ОТЧЕТ О ВОЗМОЖНЫХ ВОЗДЕЙСТВИЯХ План разведки твердых полезных ископаемых на участке на участке Булак-Кудук в Шетском районе Карагандинской области Блоки: L-43-38-(10в-5б-4,5,9,10,14,15), L-43-39-(10а-5а-1,2,3,6,7,8,11,12,13) Лицензия №2377-EL от 8 января 2024 г.</w:t>
            </w:r>
          </w:p>
          <w:p w:rsidR="00F513CB" w:rsidRPr="00F513CB" w:rsidRDefault="00F513CB" w:rsidP="00F513CB">
            <w:pPr>
              <w:spacing w:after="0" w:line="240" w:lineRule="auto"/>
              <w:rPr>
                <w:rFonts w:ascii="Times New Roman" w:eastAsia="Times New Roman" w:hAnsi="Times New Roman" w:cs="Times New Roman"/>
                <w:sz w:val="20"/>
                <w:szCs w:val="20"/>
              </w:rPr>
            </w:pPr>
          </w:p>
          <w:p w:rsidR="00716034" w:rsidRDefault="00F513CB" w:rsidP="00F513CB">
            <w:pPr>
              <w:spacing w:after="0" w:line="240" w:lineRule="auto"/>
              <w:rPr>
                <w:rFonts w:ascii="Times New Roman" w:eastAsia="Times New Roman" w:hAnsi="Times New Roman" w:cs="Times New Roman"/>
                <w:sz w:val="20"/>
                <w:szCs w:val="20"/>
              </w:rPr>
            </w:pPr>
            <w:r w:rsidRPr="00F513CB">
              <w:rPr>
                <w:rFonts w:ascii="Times New Roman" w:eastAsia="Times New Roman" w:hAnsi="Times New Roman" w:cs="Times New Roman"/>
                <w:sz w:val="20"/>
                <w:szCs w:val="20"/>
              </w:rPr>
              <w:t>Заявитель: Товарищество с ограниченной ответственностью ""SHOGA""</w:t>
            </w:r>
          </w:p>
          <w:p w:rsidR="00F513CB" w:rsidRDefault="00F513CB" w:rsidP="00F513CB">
            <w:pPr>
              <w:spacing w:after="0" w:line="240" w:lineRule="auto"/>
              <w:rPr>
                <w:rFonts w:ascii="Times New Roman" w:eastAsia="Times New Roman" w:hAnsi="Times New Roman" w:cs="Times New Roman"/>
                <w:sz w:val="20"/>
                <w:szCs w:val="20"/>
              </w:rPr>
            </w:pPr>
          </w:p>
          <w:p w:rsidR="00F513CB" w:rsidRPr="00F513CB" w:rsidRDefault="00F513CB" w:rsidP="00F513CB">
            <w:pPr>
              <w:spacing w:after="0" w:line="240" w:lineRule="auto"/>
              <w:rPr>
                <w:rFonts w:ascii="Times New Roman" w:eastAsia="Times New Roman" w:hAnsi="Times New Roman" w:cs="Times New Roman"/>
                <w:b/>
                <w:sz w:val="20"/>
                <w:szCs w:val="20"/>
              </w:rPr>
            </w:pPr>
            <w:r w:rsidRPr="00F513CB">
              <w:rPr>
                <w:rFonts w:ascii="Times New Roman" w:eastAsia="Times New Roman" w:hAnsi="Times New Roman" w:cs="Times New Roman"/>
                <w:b/>
                <w:sz w:val="20"/>
                <w:szCs w:val="20"/>
              </w:rPr>
              <w:t>Размещено на Информационной системе: 12.12.2025</w:t>
            </w:r>
          </w:p>
          <w:p w:rsidR="00F513CB" w:rsidRPr="00F513CB" w:rsidRDefault="00F513CB" w:rsidP="00F513CB">
            <w:pPr>
              <w:spacing w:after="0" w:line="240" w:lineRule="auto"/>
              <w:rPr>
                <w:rFonts w:ascii="Times New Roman" w:eastAsia="Times New Roman" w:hAnsi="Times New Roman" w:cs="Times New Roman"/>
                <w:b/>
                <w:sz w:val="20"/>
                <w:szCs w:val="20"/>
              </w:rPr>
            </w:pPr>
          </w:p>
          <w:p w:rsidR="00F513CB" w:rsidRPr="00716034" w:rsidRDefault="00D624B6" w:rsidP="00F513C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05.11.2025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F513CB" w:rsidRPr="00F513CB" w:rsidRDefault="00F513CB" w:rsidP="00F513CB">
            <w:pPr>
              <w:spacing w:after="0" w:line="240" w:lineRule="auto"/>
              <w:rPr>
                <w:rFonts w:ascii="Times New Roman" w:eastAsia="Times New Roman" w:hAnsi="Times New Roman" w:cs="Times New Roman"/>
                <w:b/>
                <w:sz w:val="20"/>
                <w:szCs w:val="20"/>
              </w:rPr>
            </w:pPr>
            <w:r w:rsidRPr="00F513CB">
              <w:rPr>
                <w:rFonts w:ascii="Times New Roman" w:eastAsia="Times New Roman" w:hAnsi="Times New Roman" w:cs="Times New Roman"/>
                <w:b/>
                <w:sz w:val="20"/>
                <w:szCs w:val="20"/>
              </w:rPr>
              <w:t>09/12/2025 11:00</w:t>
            </w:r>
          </w:p>
          <w:p w:rsidR="00F513CB" w:rsidRDefault="00F513CB" w:rsidP="00F513CB">
            <w:pPr>
              <w:spacing w:after="0" w:line="240" w:lineRule="auto"/>
              <w:rPr>
                <w:rFonts w:ascii="Times New Roman" w:eastAsia="Times New Roman" w:hAnsi="Times New Roman" w:cs="Times New Roman"/>
                <w:sz w:val="20"/>
                <w:szCs w:val="20"/>
              </w:rPr>
            </w:pPr>
          </w:p>
          <w:p w:rsidR="00F513CB" w:rsidRDefault="00F513CB" w:rsidP="00F513CB">
            <w:pPr>
              <w:spacing w:after="0" w:line="240" w:lineRule="auto"/>
              <w:rPr>
                <w:rFonts w:ascii="Times New Roman" w:eastAsia="Times New Roman" w:hAnsi="Times New Roman" w:cs="Times New Roman"/>
                <w:sz w:val="20"/>
                <w:szCs w:val="20"/>
              </w:rPr>
            </w:pPr>
            <w:r w:rsidRPr="00F513CB">
              <w:rPr>
                <w:rFonts w:ascii="Times New Roman" w:eastAsia="Times New Roman" w:hAnsi="Times New Roman" w:cs="Times New Roman"/>
                <w:sz w:val="20"/>
                <w:szCs w:val="20"/>
              </w:rPr>
              <w:t>НДВ, ПУО, ПЭК, ППМ и РООС План разведки твердых полезных ископаемых на участке Орташокы (Au, Cu, Pb) – 6 блоков в Шетском районе Карагандинской области. Блоки: М-43-124-(10а-5в-5,10); М-43-124-(10а-5г-1,2,6,7). (Лицензия №1904-EL от 21 ноября 2022 г.)</w:t>
            </w:r>
          </w:p>
          <w:p w:rsidR="00D624B6" w:rsidRPr="00F513CB" w:rsidRDefault="00D624B6" w:rsidP="00F513CB">
            <w:pPr>
              <w:spacing w:after="0" w:line="240" w:lineRule="auto"/>
              <w:rPr>
                <w:rFonts w:ascii="Times New Roman" w:eastAsia="Times New Roman" w:hAnsi="Times New Roman" w:cs="Times New Roman"/>
                <w:sz w:val="20"/>
                <w:szCs w:val="20"/>
              </w:rPr>
            </w:pPr>
          </w:p>
          <w:p w:rsidR="00716034" w:rsidRDefault="00F513CB" w:rsidP="00F513CB">
            <w:pPr>
              <w:spacing w:after="0" w:line="240" w:lineRule="auto"/>
              <w:rPr>
                <w:rFonts w:ascii="Times New Roman" w:eastAsia="Times New Roman" w:hAnsi="Times New Roman" w:cs="Times New Roman"/>
                <w:sz w:val="20"/>
                <w:szCs w:val="20"/>
              </w:rPr>
            </w:pPr>
            <w:r w:rsidRPr="00F513CB">
              <w:rPr>
                <w:rFonts w:ascii="Times New Roman" w:eastAsia="Times New Roman" w:hAnsi="Times New Roman" w:cs="Times New Roman"/>
                <w:sz w:val="20"/>
                <w:szCs w:val="20"/>
              </w:rPr>
              <w:t>Заявитель: Товарищество с ограниченной ответственностью ""ARES PROJECT""</w:t>
            </w:r>
          </w:p>
          <w:p w:rsidR="00F513CB" w:rsidRDefault="00F513CB" w:rsidP="00F513CB">
            <w:pPr>
              <w:spacing w:after="0" w:line="240" w:lineRule="auto"/>
              <w:rPr>
                <w:rFonts w:ascii="Times New Roman" w:eastAsia="Times New Roman" w:hAnsi="Times New Roman" w:cs="Times New Roman"/>
                <w:sz w:val="20"/>
                <w:szCs w:val="20"/>
              </w:rPr>
            </w:pPr>
          </w:p>
          <w:p w:rsidR="00F513CB" w:rsidRPr="00F513CB" w:rsidRDefault="00F513CB" w:rsidP="00F513CB">
            <w:pPr>
              <w:spacing w:after="0" w:line="240" w:lineRule="auto"/>
              <w:rPr>
                <w:rFonts w:ascii="Times New Roman" w:eastAsia="Times New Roman" w:hAnsi="Times New Roman" w:cs="Times New Roman"/>
                <w:b/>
                <w:sz w:val="20"/>
                <w:szCs w:val="20"/>
              </w:rPr>
            </w:pPr>
            <w:r w:rsidRPr="00F513CB">
              <w:rPr>
                <w:rFonts w:ascii="Times New Roman" w:eastAsia="Times New Roman" w:hAnsi="Times New Roman" w:cs="Times New Roman"/>
                <w:b/>
                <w:sz w:val="20"/>
                <w:szCs w:val="20"/>
              </w:rPr>
              <w:t>Размещено на Информационной системе: 12.12.2025</w:t>
            </w:r>
          </w:p>
          <w:p w:rsidR="00F513CB" w:rsidRPr="00F513CB" w:rsidRDefault="00F513CB" w:rsidP="00F513CB">
            <w:pPr>
              <w:spacing w:after="0" w:line="240" w:lineRule="auto"/>
              <w:rPr>
                <w:rFonts w:ascii="Times New Roman" w:eastAsia="Times New Roman" w:hAnsi="Times New Roman" w:cs="Times New Roman"/>
                <w:b/>
                <w:sz w:val="20"/>
                <w:szCs w:val="20"/>
              </w:rPr>
            </w:pPr>
          </w:p>
          <w:p w:rsidR="00F513CB" w:rsidRPr="00716034" w:rsidRDefault="00D624B6" w:rsidP="00F513C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05.11.2025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713367" w:rsidRPr="00713367" w:rsidRDefault="00713367" w:rsidP="00713367">
            <w:pPr>
              <w:spacing w:after="0" w:line="240" w:lineRule="auto"/>
              <w:rPr>
                <w:rFonts w:ascii="Times New Roman" w:eastAsia="Times New Roman" w:hAnsi="Times New Roman" w:cs="Times New Roman"/>
                <w:b/>
                <w:sz w:val="20"/>
                <w:szCs w:val="20"/>
              </w:rPr>
            </w:pPr>
            <w:r w:rsidRPr="00713367">
              <w:rPr>
                <w:rFonts w:ascii="Times New Roman" w:eastAsia="Times New Roman" w:hAnsi="Times New Roman" w:cs="Times New Roman"/>
                <w:b/>
                <w:sz w:val="20"/>
                <w:szCs w:val="20"/>
              </w:rPr>
              <w:t>04/11/2025 15:00</w:t>
            </w:r>
          </w:p>
          <w:p w:rsidR="00713367" w:rsidRDefault="00713367" w:rsidP="00713367">
            <w:pPr>
              <w:spacing w:after="0" w:line="240" w:lineRule="auto"/>
              <w:rPr>
                <w:rFonts w:ascii="Times New Roman" w:eastAsia="Times New Roman" w:hAnsi="Times New Roman" w:cs="Times New Roman"/>
                <w:sz w:val="20"/>
                <w:szCs w:val="20"/>
              </w:rPr>
            </w:pPr>
          </w:p>
          <w:p w:rsidR="00713367" w:rsidRDefault="00713367" w:rsidP="00713367">
            <w:pPr>
              <w:spacing w:after="0" w:line="240" w:lineRule="auto"/>
              <w:rPr>
                <w:rFonts w:ascii="Times New Roman" w:eastAsia="Times New Roman" w:hAnsi="Times New Roman" w:cs="Times New Roman"/>
                <w:sz w:val="20"/>
                <w:szCs w:val="20"/>
              </w:rPr>
            </w:pPr>
            <w:r w:rsidRPr="00713367">
              <w:rPr>
                <w:rFonts w:ascii="Times New Roman" w:eastAsia="Times New Roman" w:hAnsi="Times New Roman" w:cs="Times New Roman"/>
                <w:sz w:val="20"/>
                <w:szCs w:val="20"/>
              </w:rPr>
              <w:t>Проект нормативов допустимых выбросов, проект нормативов допустимых сбросов, программа управления отходами, программа экологического контроля, план природоохранных мероприятий к плану горных работ по добыче медных руд месторождения Камкор открытым способом в Каркаралинском районе Карагандинской области</w:t>
            </w:r>
          </w:p>
          <w:p w:rsidR="00713367" w:rsidRPr="00713367" w:rsidRDefault="00713367" w:rsidP="00713367">
            <w:pPr>
              <w:spacing w:after="0" w:line="240" w:lineRule="auto"/>
              <w:rPr>
                <w:rFonts w:ascii="Times New Roman" w:eastAsia="Times New Roman" w:hAnsi="Times New Roman" w:cs="Times New Roman"/>
                <w:sz w:val="20"/>
                <w:szCs w:val="20"/>
              </w:rPr>
            </w:pPr>
          </w:p>
          <w:p w:rsidR="00716034" w:rsidRDefault="00713367" w:rsidP="00713367">
            <w:pPr>
              <w:spacing w:after="0" w:line="240" w:lineRule="auto"/>
              <w:rPr>
                <w:rFonts w:ascii="Times New Roman" w:eastAsia="Times New Roman" w:hAnsi="Times New Roman" w:cs="Times New Roman"/>
                <w:sz w:val="20"/>
                <w:szCs w:val="20"/>
              </w:rPr>
            </w:pPr>
            <w:r w:rsidRPr="00713367">
              <w:rPr>
                <w:rFonts w:ascii="Times New Roman" w:eastAsia="Times New Roman" w:hAnsi="Times New Roman" w:cs="Times New Roman"/>
                <w:sz w:val="20"/>
                <w:szCs w:val="20"/>
              </w:rPr>
              <w:t>Заявитель: Товарищество с ограниченной ответственностью ""СП ""Камкор-Сарыарка""</w:t>
            </w:r>
          </w:p>
          <w:p w:rsidR="00713367" w:rsidRDefault="00713367" w:rsidP="00713367">
            <w:pPr>
              <w:spacing w:after="0" w:line="240" w:lineRule="auto"/>
              <w:rPr>
                <w:rFonts w:ascii="Times New Roman" w:eastAsia="Times New Roman" w:hAnsi="Times New Roman" w:cs="Times New Roman"/>
                <w:sz w:val="20"/>
                <w:szCs w:val="20"/>
              </w:rPr>
            </w:pPr>
          </w:p>
          <w:p w:rsidR="00713367" w:rsidRPr="00F513CB" w:rsidRDefault="00713367" w:rsidP="00713367">
            <w:pPr>
              <w:spacing w:after="0" w:line="240" w:lineRule="auto"/>
              <w:rPr>
                <w:rFonts w:ascii="Times New Roman" w:eastAsia="Times New Roman" w:hAnsi="Times New Roman" w:cs="Times New Roman"/>
                <w:b/>
                <w:sz w:val="20"/>
                <w:szCs w:val="20"/>
              </w:rPr>
            </w:pPr>
            <w:r w:rsidRPr="00F513CB">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10.11</w:t>
            </w:r>
            <w:r w:rsidRPr="00F513CB">
              <w:rPr>
                <w:rFonts w:ascii="Times New Roman" w:eastAsia="Times New Roman" w:hAnsi="Times New Roman" w:cs="Times New Roman"/>
                <w:b/>
                <w:sz w:val="20"/>
                <w:szCs w:val="20"/>
              </w:rPr>
              <w:t>.2025</w:t>
            </w:r>
          </w:p>
          <w:p w:rsidR="00713367" w:rsidRPr="00F513CB" w:rsidRDefault="00713367" w:rsidP="00713367">
            <w:pPr>
              <w:spacing w:after="0" w:line="240" w:lineRule="auto"/>
              <w:rPr>
                <w:rFonts w:ascii="Times New Roman" w:eastAsia="Times New Roman" w:hAnsi="Times New Roman" w:cs="Times New Roman"/>
                <w:b/>
                <w:sz w:val="20"/>
                <w:szCs w:val="20"/>
              </w:rPr>
            </w:pPr>
          </w:p>
          <w:p w:rsidR="00713367" w:rsidRPr="00716034" w:rsidRDefault="00713367" w:rsidP="0071336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10.11.2025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713367" w:rsidRPr="00713367" w:rsidRDefault="00713367" w:rsidP="00713367">
            <w:pPr>
              <w:spacing w:after="0" w:line="240" w:lineRule="auto"/>
              <w:rPr>
                <w:rFonts w:ascii="Times New Roman" w:eastAsia="Times New Roman" w:hAnsi="Times New Roman" w:cs="Times New Roman"/>
                <w:b/>
                <w:sz w:val="20"/>
                <w:szCs w:val="20"/>
              </w:rPr>
            </w:pPr>
            <w:r w:rsidRPr="00713367">
              <w:rPr>
                <w:rFonts w:ascii="Times New Roman" w:eastAsia="Times New Roman" w:hAnsi="Times New Roman" w:cs="Times New Roman"/>
                <w:b/>
                <w:sz w:val="20"/>
                <w:szCs w:val="20"/>
              </w:rPr>
              <w:t>04/11/2025 11:00</w:t>
            </w:r>
          </w:p>
          <w:p w:rsidR="00713367" w:rsidRPr="00713367" w:rsidRDefault="00713367" w:rsidP="00713367">
            <w:pPr>
              <w:spacing w:after="0" w:line="240" w:lineRule="auto"/>
              <w:rPr>
                <w:rFonts w:ascii="Times New Roman" w:eastAsia="Times New Roman" w:hAnsi="Times New Roman" w:cs="Times New Roman"/>
                <w:sz w:val="20"/>
                <w:szCs w:val="20"/>
              </w:rPr>
            </w:pPr>
          </w:p>
          <w:p w:rsidR="00713367" w:rsidRDefault="00713367" w:rsidP="00713367">
            <w:pPr>
              <w:spacing w:after="0" w:line="240" w:lineRule="auto"/>
              <w:rPr>
                <w:rFonts w:ascii="Times New Roman" w:eastAsia="Times New Roman" w:hAnsi="Times New Roman" w:cs="Times New Roman"/>
                <w:sz w:val="20"/>
                <w:szCs w:val="20"/>
              </w:rPr>
            </w:pPr>
            <w:r w:rsidRPr="00713367">
              <w:rPr>
                <w:rFonts w:ascii="Times New Roman" w:eastAsia="Times New Roman" w:hAnsi="Times New Roman" w:cs="Times New Roman"/>
                <w:sz w:val="20"/>
                <w:szCs w:val="20"/>
              </w:rPr>
              <w:t>Отчет о возможных воздействиях на окружающую среду к плану горных работ по добыче медных руд месторождения Камкор открытым способом в Каркаралинском районе Карагандинской области</w:t>
            </w:r>
          </w:p>
          <w:p w:rsidR="00713367" w:rsidRPr="00713367" w:rsidRDefault="00713367" w:rsidP="00713367">
            <w:pPr>
              <w:spacing w:after="0" w:line="240" w:lineRule="auto"/>
              <w:rPr>
                <w:rFonts w:ascii="Times New Roman" w:eastAsia="Times New Roman" w:hAnsi="Times New Roman" w:cs="Times New Roman"/>
                <w:sz w:val="20"/>
                <w:szCs w:val="20"/>
              </w:rPr>
            </w:pPr>
          </w:p>
          <w:p w:rsidR="00716034" w:rsidRDefault="00713367" w:rsidP="00713367">
            <w:pPr>
              <w:spacing w:after="0" w:line="240" w:lineRule="auto"/>
              <w:rPr>
                <w:rFonts w:ascii="Times New Roman" w:eastAsia="Times New Roman" w:hAnsi="Times New Roman" w:cs="Times New Roman"/>
                <w:sz w:val="20"/>
                <w:szCs w:val="20"/>
              </w:rPr>
            </w:pPr>
            <w:r w:rsidRPr="00713367">
              <w:rPr>
                <w:rFonts w:ascii="Times New Roman" w:eastAsia="Times New Roman" w:hAnsi="Times New Roman" w:cs="Times New Roman"/>
                <w:sz w:val="20"/>
                <w:szCs w:val="20"/>
              </w:rPr>
              <w:t>Заявитель: Товарищество с ограниченной ответственностью ""СП ""Камкор-Сарыарка""</w:t>
            </w:r>
          </w:p>
          <w:p w:rsidR="00713367" w:rsidRDefault="00713367" w:rsidP="00713367">
            <w:pPr>
              <w:spacing w:after="0" w:line="240" w:lineRule="auto"/>
              <w:rPr>
                <w:rFonts w:ascii="Times New Roman" w:eastAsia="Times New Roman" w:hAnsi="Times New Roman" w:cs="Times New Roman"/>
                <w:sz w:val="20"/>
                <w:szCs w:val="20"/>
              </w:rPr>
            </w:pPr>
          </w:p>
          <w:p w:rsidR="00713367" w:rsidRPr="00713367" w:rsidRDefault="00713367" w:rsidP="00713367">
            <w:pPr>
              <w:spacing w:after="0" w:line="240" w:lineRule="auto"/>
              <w:rPr>
                <w:rFonts w:ascii="Times New Roman" w:eastAsia="Times New Roman" w:hAnsi="Times New Roman" w:cs="Times New Roman"/>
                <w:b/>
                <w:sz w:val="20"/>
                <w:szCs w:val="20"/>
              </w:rPr>
            </w:pPr>
            <w:r w:rsidRPr="00713367">
              <w:rPr>
                <w:rFonts w:ascii="Times New Roman" w:eastAsia="Times New Roman" w:hAnsi="Times New Roman" w:cs="Times New Roman"/>
                <w:b/>
                <w:sz w:val="20"/>
                <w:szCs w:val="20"/>
              </w:rPr>
              <w:t>Размещено на Информационной системе: 10.11.2025</w:t>
            </w:r>
          </w:p>
          <w:p w:rsidR="00713367" w:rsidRPr="00713367" w:rsidRDefault="00713367" w:rsidP="00713367">
            <w:pPr>
              <w:spacing w:after="0" w:line="240" w:lineRule="auto"/>
              <w:rPr>
                <w:rFonts w:ascii="Times New Roman" w:eastAsia="Times New Roman" w:hAnsi="Times New Roman" w:cs="Times New Roman"/>
                <w:b/>
                <w:sz w:val="20"/>
                <w:szCs w:val="20"/>
              </w:rPr>
            </w:pPr>
          </w:p>
          <w:p w:rsidR="00713367" w:rsidRPr="00716034" w:rsidRDefault="00713367" w:rsidP="00713367">
            <w:pPr>
              <w:spacing w:after="0" w:line="240" w:lineRule="auto"/>
              <w:rPr>
                <w:rFonts w:ascii="Times New Roman" w:eastAsia="Times New Roman" w:hAnsi="Times New Roman" w:cs="Times New Roman"/>
                <w:sz w:val="20"/>
                <w:szCs w:val="20"/>
              </w:rPr>
            </w:pPr>
            <w:r w:rsidRPr="00713367">
              <w:rPr>
                <w:rFonts w:ascii="Times New Roman" w:eastAsia="Times New Roman" w:hAnsi="Times New Roman" w:cs="Times New Roman"/>
                <w:b/>
                <w:sz w:val="20"/>
                <w:szCs w:val="20"/>
              </w:rPr>
              <w:t>Размещено на ИР: 10.11.2025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775D55" w:rsidRPr="00775D55" w:rsidRDefault="00775D55" w:rsidP="00775D55">
            <w:pPr>
              <w:spacing w:after="0" w:line="240" w:lineRule="auto"/>
              <w:rPr>
                <w:rFonts w:ascii="Times New Roman" w:eastAsia="Times New Roman" w:hAnsi="Times New Roman" w:cs="Times New Roman"/>
                <w:b/>
                <w:sz w:val="20"/>
                <w:szCs w:val="20"/>
              </w:rPr>
            </w:pPr>
            <w:r w:rsidRPr="00775D55">
              <w:rPr>
                <w:rFonts w:ascii="Times New Roman" w:eastAsia="Times New Roman" w:hAnsi="Times New Roman" w:cs="Times New Roman"/>
                <w:b/>
                <w:sz w:val="20"/>
                <w:szCs w:val="20"/>
              </w:rPr>
              <w:t>05/12/2025 12:00</w:t>
            </w:r>
          </w:p>
          <w:p w:rsidR="00775D55" w:rsidRDefault="00775D55" w:rsidP="00775D55">
            <w:pPr>
              <w:spacing w:after="0" w:line="240" w:lineRule="auto"/>
              <w:rPr>
                <w:rFonts w:ascii="Times New Roman" w:eastAsia="Times New Roman" w:hAnsi="Times New Roman" w:cs="Times New Roman"/>
                <w:sz w:val="20"/>
                <w:szCs w:val="20"/>
              </w:rPr>
            </w:pPr>
          </w:p>
          <w:p w:rsidR="00775D55" w:rsidRDefault="00775D55" w:rsidP="00775D55">
            <w:pPr>
              <w:spacing w:after="0" w:line="240" w:lineRule="auto"/>
              <w:rPr>
                <w:rFonts w:ascii="Times New Roman" w:eastAsia="Times New Roman" w:hAnsi="Times New Roman" w:cs="Times New Roman"/>
                <w:sz w:val="20"/>
                <w:szCs w:val="20"/>
              </w:rPr>
            </w:pPr>
            <w:r w:rsidRPr="00775D55">
              <w:rPr>
                <w:rFonts w:ascii="Times New Roman" w:eastAsia="Times New Roman" w:hAnsi="Times New Roman" w:cs="Times New Roman"/>
                <w:sz w:val="20"/>
                <w:szCs w:val="20"/>
              </w:rPr>
              <w:t xml:space="preserve">Экологические материалы по оформлению КЭР для План горных работ для добычи золотосодержащих техногенных минеральных образований (хвостов обогащения) Прибалхашской </w:t>
            </w:r>
            <w:r w:rsidRPr="00775D55">
              <w:rPr>
                <w:rFonts w:ascii="Times New Roman" w:eastAsia="Times New Roman" w:hAnsi="Times New Roman" w:cs="Times New Roman"/>
                <w:sz w:val="20"/>
                <w:szCs w:val="20"/>
              </w:rPr>
              <w:lastRenderedPageBreak/>
              <w:t>обогатительной фабрики, расположенной в п. Шашубай Актогайского района Карагандинской области.</w:t>
            </w:r>
          </w:p>
          <w:p w:rsidR="00775D55" w:rsidRPr="00775D55" w:rsidRDefault="00775D55" w:rsidP="00775D55">
            <w:pPr>
              <w:spacing w:after="0" w:line="240" w:lineRule="auto"/>
              <w:rPr>
                <w:rFonts w:ascii="Times New Roman" w:eastAsia="Times New Roman" w:hAnsi="Times New Roman" w:cs="Times New Roman"/>
                <w:sz w:val="20"/>
                <w:szCs w:val="20"/>
              </w:rPr>
            </w:pPr>
          </w:p>
          <w:p w:rsidR="00716034" w:rsidRDefault="00775D55" w:rsidP="00775D55">
            <w:pPr>
              <w:spacing w:after="0" w:line="240" w:lineRule="auto"/>
              <w:rPr>
                <w:rFonts w:ascii="Times New Roman" w:eastAsia="Times New Roman" w:hAnsi="Times New Roman" w:cs="Times New Roman"/>
                <w:sz w:val="20"/>
                <w:szCs w:val="20"/>
              </w:rPr>
            </w:pPr>
            <w:r w:rsidRPr="00775D55">
              <w:rPr>
                <w:rFonts w:ascii="Times New Roman" w:eastAsia="Times New Roman" w:hAnsi="Times New Roman" w:cs="Times New Roman"/>
                <w:sz w:val="20"/>
                <w:szCs w:val="20"/>
              </w:rPr>
              <w:t>Заявитель: Товарищество с ограниченной ответственностью ""QazGeoCom""</w:t>
            </w:r>
          </w:p>
          <w:p w:rsidR="00775D55" w:rsidRDefault="00775D55" w:rsidP="00775D55">
            <w:pPr>
              <w:spacing w:after="0" w:line="240" w:lineRule="auto"/>
              <w:rPr>
                <w:rFonts w:ascii="Times New Roman" w:eastAsia="Times New Roman" w:hAnsi="Times New Roman" w:cs="Times New Roman"/>
                <w:sz w:val="20"/>
                <w:szCs w:val="20"/>
              </w:rPr>
            </w:pPr>
          </w:p>
          <w:p w:rsidR="00775D55" w:rsidRPr="00775D55" w:rsidRDefault="00775D55" w:rsidP="00775D55">
            <w:pPr>
              <w:spacing w:after="0" w:line="240" w:lineRule="auto"/>
              <w:rPr>
                <w:rFonts w:ascii="Times New Roman" w:eastAsia="Times New Roman" w:hAnsi="Times New Roman" w:cs="Times New Roman"/>
                <w:b/>
                <w:sz w:val="20"/>
                <w:szCs w:val="20"/>
              </w:rPr>
            </w:pPr>
            <w:r w:rsidRPr="00775D55">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Информационной системе: 11.12</w:t>
            </w:r>
            <w:r w:rsidRPr="00775D55">
              <w:rPr>
                <w:rFonts w:ascii="Times New Roman" w:eastAsia="Times New Roman" w:hAnsi="Times New Roman" w:cs="Times New Roman"/>
                <w:b/>
                <w:sz w:val="20"/>
                <w:szCs w:val="20"/>
              </w:rPr>
              <w:t>.2025</w:t>
            </w:r>
          </w:p>
          <w:p w:rsidR="00775D55" w:rsidRPr="00775D55" w:rsidRDefault="00775D55" w:rsidP="00775D55">
            <w:pPr>
              <w:spacing w:after="0" w:line="240" w:lineRule="auto"/>
              <w:rPr>
                <w:rFonts w:ascii="Times New Roman" w:eastAsia="Times New Roman" w:hAnsi="Times New Roman" w:cs="Times New Roman"/>
                <w:b/>
                <w:sz w:val="20"/>
                <w:szCs w:val="20"/>
              </w:rPr>
            </w:pPr>
          </w:p>
          <w:p w:rsidR="00775D55" w:rsidRPr="00716034" w:rsidRDefault="00D624B6" w:rsidP="00775D5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05.11.2025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775D55" w:rsidRPr="00775D55" w:rsidRDefault="00775D55" w:rsidP="00775D55">
            <w:pPr>
              <w:spacing w:after="0" w:line="240" w:lineRule="auto"/>
              <w:rPr>
                <w:rFonts w:ascii="Times New Roman" w:eastAsia="Times New Roman" w:hAnsi="Times New Roman" w:cs="Times New Roman"/>
                <w:b/>
                <w:sz w:val="20"/>
                <w:szCs w:val="20"/>
              </w:rPr>
            </w:pPr>
            <w:r w:rsidRPr="00775D55">
              <w:rPr>
                <w:rFonts w:ascii="Times New Roman" w:eastAsia="Times New Roman" w:hAnsi="Times New Roman" w:cs="Times New Roman"/>
                <w:b/>
                <w:sz w:val="20"/>
                <w:szCs w:val="20"/>
              </w:rPr>
              <w:t>05/11/2025 11:00</w:t>
            </w:r>
          </w:p>
          <w:p w:rsidR="00775D55" w:rsidRPr="00775D55" w:rsidRDefault="00775D55" w:rsidP="00775D55">
            <w:pPr>
              <w:spacing w:after="0" w:line="240" w:lineRule="auto"/>
              <w:rPr>
                <w:rFonts w:ascii="Times New Roman" w:eastAsia="Times New Roman" w:hAnsi="Times New Roman" w:cs="Times New Roman"/>
                <w:sz w:val="20"/>
                <w:szCs w:val="20"/>
              </w:rPr>
            </w:pPr>
          </w:p>
          <w:p w:rsidR="00775D55" w:rsidRDefault="00775D55" w:rsidP="00775D55">
            <w:pPr>
              <w:spacing w:after="0" w:line="240" w:lineRule="auto"/>
              <w:rPr>
                <w:rFonts w:ascii="Times New Roman" w:eastAsia="Times New Roman" w:hAnsi="Times New Roman" w:cs="Times New Roman"/>
                <w:sz w:val="20"/>
                <w:szCs w:val="20"/>
              </w:rPr>
            </w:pPr>
            <w:r w:rsidRPr="00775D55">
              <w:rPr>
                <w:rFonts w:ascii="Times New Roman" w:eastAsia="Times New Roman" w:hAnsi="Times New Roman" w:cs="Times New Roman"/>
                <w:sz w:val="20"/>
                <w:szCs w:val="20"/>
              </w:rPr>
              <w:t>Отчет о возможных воздействиях ТОО «Управление газового хозяйства «ГАЗOIL».</w:t>
            </w:r>
          </w:p>
          <w:p w:rsidR="00775D55" w:rsidRPr="00775D55" w:rsidRDefault="00775D55" w:rsidP="00775D55">
            <w:pPr>
              <w:spacing w:after="0" w:line="240" w:lineRule="auto"/>
              <w:rPr>
                <w:rFonts w:ascii="Times New Roman" w:eastAsia="Times New Roman" w:hAnsi="Times New Roman" w:cs="Times New Roman"/>
                <w:sz w:val="20"/>
                <w:szCs w:val="20"/>
              </w:rPr>
            </w:pPr>
          </w:p>
          <w:p w:rsidR="00716034" w:rsidRDefault="00775D55" w:rsidP="00775D55">
            <w:pPr>
              <w:spacing w:after="0" w:line="240" w:lineRule="auto"/>
              <w:rPr>
                <w:rFonts w:ascii="Times New Roman" w:eastAsia="Times New Roman" w:hAnsi="Times New Roman" w:cs="Times New Roman"/>
                <w:sz w:val="20"/>
                <w:szCs w:val="20"/>
              </w:rPr>
            </w:pPr>
            <w:r w:rsidRPr="00775D55">
              <w:rPr>
                <w:rFonts w:ascii="Times New Roman" w:eastAsia="Times New Roman" w:hAnsi="Times New Roman" w:cs="Times New Roman"/>
                <w:sz w:val="20"/>
                <w:szCs w:val="20"/>
              </w:rPr>
              <w:t>Заявитель: Товарищество с ограниченной ответственностью ""Управление газового хозяйства ""ГАЗОIL""</w:t>
            </w:r>
          </w:p>
          <w:p w:rsidR="00775D55" w:rsidRDefault="00775D55" w:rsidP="00775D55">
            <w:pPr>
              <w:spacing w:after="0" w:line="240" w:lineRule="auto"/>
              <w:rPr>
                <w:rFonts w:ascii="Times New Roman" w:eastAsia="Times New Roman" w:hAnsi="Times New Roman" w:cs="Times New Roman"/>
                <w:sz w:val="20"/>
                <w:szCs w:val="20"/>
              </w:rPr>
            </w:pPr>
          </w:p>
          <w:p w:rsidR="00775D55" w:rsidRPr="00775D55" w:rsidRDefault="00775D55" w:rsidP="00775D55">
            <w:pPr>
              <w:spacing w:after="0" w:line="240" w:lineRule="auto"/>
              <w:rPr>
                <w:rFonts w:ascii="Times New Roman" w:eastAsia="Times New Roman" w:hAnsi="Times New Roman" w:cs="Times New Roman"/>
                <w:b/>
                <w:sz w:val="20"/>
                <w:szCs w:val="20"/>
              </w:rPr>
            </w:pPr>
            <w:r w:rsidRPr="00775D55">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10.11</w:t>
            </w:r>
            <w:r w:rsidRPr="00775D55">
              <w:rPr>
                <w:rFonts w:ascii="Times New Roman" w:eastAsia="Times New Roman" w:hAnsi="Times New Roman" w:cs="Times New Roman"/>
                <w:b/>
                <w:sz w:val="20"/>
                <w:szCs w:val="20"/>
              </w:rPr>
              <w:t>.2025</w:t>
            </w:r>
          </w:p>
          <w:p w:rsidR="00775D55" w:rsidRPr="00775D55" w:rsidRDefault="00775D55" w:rsidP="00775D55">
            <w:pPr>
              <w:spacing w:after="0" w:line="240" w:lineRule="auto"/>
              <w:rPr>
                <w:rFonts w:ascii="Times New Roman" w:eastAsia="Times New Roman" w:hAnsi="Times New Roman" w:cs="Times New Roman"/>
                <w:b/>
                <w:sz w:val="20"/>
                <w:szCs w:val="20"/>
              </w:rPr>
            </w:pPr>
          </w:p>
          <w:p w:rsidR="00775D55" w:rsidRPr="00716034" w:rsidRDefault="00775D55" w:rsidP="00775D55">
            <w:pPr>
              <w:spacing w:after="0" w:line="240" w:lineRule="auto"/>
              <w:rPr>
                <w:rFonts w:ascii="Times New Roman" w:eastAsia="Times New Roman" w:hAnsi="Times New Roman" w:cs="Times New Roman"/>
                <w:sz w:val="20"/>
                <w:szCs w:val="20"/>
              </w:rPr>
            </w:pPr>
            <w:r w:rsidRPr="00775D55">
              <w:rPr>
                <w:rFonts w:ascii="Times New Roman" w:eastAsia="Times New Roman" w:hAnsi="Times New Roman" w:cs="Times New Roman"/>
                <w:b/>
                <w:sz w:val="20"/>
                <w:szCs w:val="20"/>
              </w:rPr>
              <w:t>Размещено на ИР: -</w:t>
            </w:r>
          </w:p>
        </w:tc>
        <w:tc>
          <w:tcPr>
            <w:tcW w:w="982" w:type="dxa"/>
            <w:tcBorders>
              <w:left w:val="single" w:sz="4" w:space="0" w:color="auto"/>
              <w:bottom w:val="single" w:sz="4" w:space="0" w:color="auto"/>
            </w:tcBorders>
            <w:shd w:val="clear" w:color="auto" w:fill="auto"/>
          </w:tcPr>
          <w:p w:rsidR="00716034" w:rsidRPr="00716034" w:rsidRDefault="00583E08" w:rsidP="008E6165">
            <w:pPr>
              <w:spacing w:after="0" w:line="240" w:lineRule="auto"/>
              <w:jc w:val="center"/>
              <w:rPr>
                <w:rFonts w:ascii="Times New Roman" w:eastAsia="Times New Roman" w:hAnsi="Times New Roman" w:cs="Times New Roman"/>
                <w:bCs/>
                <w:sz w:val="20"/>
                <w:szCs w:val="20"/>
                <w:lang w:eastAsia="ru-RU"/>
              </w:rPr>
            </w:pPr>
            <w:r w:rsidRPr="00F513CB">
              <w:rPr>
                <w:rFonts w:ascii="Times New Roman" w:eastAsia="Times New Roman" w:hAnsi="Times New Roman" w:cs="Times New Roman"/>
                <w:color w:val="FF0000"/>
                <w:sz w:val="20"/>
                <w:szCs w:val="20"/>
              </w:rPr>
              <w:t>Отсутсвует обьявления на сайте МИО Скрин от 17.12.2025</w:t>
            </w: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0D2915" w:rsidRPr="000D2915" w:rsidRDefault="000D2915" w:rsidP="000D2915">
            <w:pPr>
              <w:spacing w:after="0" w:line="240" w:lineRule="auto"/>
              <w:rPr>
                <w:rFonts w:ascii="Times New Roman" w:eastAsia="Times New Roman" w:hAnsi="Times New Roman" w:cs="Times New Roman"/>
                <w:b/>
                <w:sz w:val="20"/>
                <w:szCs w:val="20"/>
              </w:rPr>
            </w:pPr>
            <w:r w:rsidRPr="000D2915">
              <w:rPr>
                <w:rFonts w:ascii="Times New Roman" w:eastAsia="Times New Roman" w:hAnsi="Times New Roman" w:cs="Times New Roman"/>
                <w:b/>
                <w:sz w:val="20"/>
                <w:szCs w:val="20"/>
              </w:rPr>
              <w:t>09/12/2025 11:00</w:t>
            </w:r>
          </w:p>
          <w:p w:rsidR="000D2915" w:rsidRDefault="000D2915" w:rsidP="000D2915">
            <w:pPr>
              <w:spacing w:after="0" w:line="240" w:lineRule="auto"/>
              <w:rPr>
                <w:rFonts w:ascii="Times New Roman" w:eastAsia="Times New Roman" w:hAnsi="Times New Roman" w:cs="Times New Roman"/>
                <w:sz w:val="20"/>
                <w:szCs w:val="20"/>
              </w:rPr>
            </w:pPr>
          </w:p>
          <w:p w:rsidR="000D2915" w:rsidRDefault="000D2915" w:rsidP="000D2915">
            <w:pPr>
              <w:spacing w:after="0" w:line="240" w:lineRule="auto"/>
              <w:rPr>
                <w:rFonts w:ascii="Times New Roman" w:eastAsia="Times New Roman" w:hAnsi="Times New Roman" w:cs="Times New Roman"/>
                <w:sz w:val="20"/>
                <w:szCs w:val="20"/>
              </w:rPr>
            </w:pPr>
            <w:r w:rsidRPr="000D2915">
              <w:rPr>
                <w:rFonts w:ascii="Times New Roman" w:eastAsia="Times New Roman" w:hAnsi="Times New Roman" w:cs="Times New Roman"/>
                <w:sz w:val="20"/>
                <w:szCs w:val="20"/>
              </w:rPr>
              <w:t>Проектная документация по охране окружающей среды для получения экологического разрешения на воздействие для объектов II категории УПЗ ТОО Курылысмет</w:t>
            </w:r>
          </w:p>
          <w:p w:rsidR="000D2915" w:rsidRPr="000D2915" w:rsidRDefault="000D2915" w:rsidP="000D2915">
            <w:pPr>
              <w:spacing w:after="0" w:line="240" w:lineRule="auto"/>
              <w:rPr>
                <w:rFonts w:ascii="Times New Roman" w:eastAsia="Times New Roman" w:hAnsi="Times New Roman" w:cs="Times New Roman"/>
                <w:sz w:val="20"/>
                <w:szCs w:val="20"/>
              </w:rPr>
            </w:pPr>
          </w:p>
          <w:p w:rsidR="00716034" w:rsidRDefault="000D2915" w:rsidP="000D2915">
            <w:pPr>
              <w:spacing w:after="0" w:line="240" w:lineRule="auto"/>
              <w:rPr>
                <w:rFonts w:ascii="Times New Roman" w:eastAsia="Times New Roman" w:hAnsi="Times New Roman" w:cs="Times New Roman"/>
                <w:sz w:val="20"/>
                <w:szCs w:val="20"/>
              </w:rPr>
            </w:pPr>
            <w:r w:rsidRPr="000D2915">
              <w:rPr>
                <w:rFonts w:ascii="Times New Roman" w:eastAsia="Times New Roman" w:hAnsi="Times New Roman" w:cs="Times New Roman"/>
                <w:sz w:val="20"/>
                <w:szCs w:val="20"/>
              </w:rPr>
              <w:t>Заявитель: Товарищество с ограниченной ответственностью "Құрылысмет"</w:t>
            </w:r>
          </w:p>
          <w:p w:rsidR="000D2915" w:rsidRDefault="000D2915" w:rsidP="000D2915">
            <w:pPr>
              <w:spacing w:after="0" w:line="240" w:lineRule="auto"/>
              <w:rPr>
                <w:rFonts w:ascii="Times New Roman" w:eastAsia="Times New Roman" w:hAnsi="Times New Roman" w:cs="Times New Roman"/>
                <w:sz w:val="20"/>
                <w:szCs w:val="20"/>
              </w:rPr>
            </w:pPr>
          </w:p>
          <w:p w:rsidR="000D2915" w:rsidRPr="000D2915" w:rsidRDefault="000D2915" w:rsidP="000D2915">
            <w:pPr>
              <w:spacing w:after="0" w:line="240" w:lineRule="auto"/>
              <w:rPr>
                <w:rFonts w:ascii="Times New Roman" w:eastAsia="Times New Roman" w:hAnsi="Times New Roman" w:cs="Times New Roman"/>
                <w:b/>
                <w:sz w:val="20"/>
                <w:szCs w:val="20"/>
              </w:rPr>
            </w:pPr>
            <w:r w:rsidRPr="000D2915">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12.12</w:t>
            </w:r>
            <w:r w:rsidRPr="000D2915">
              <w:rPr>
                <w:rFonts w:ascii="Times New Roman" w:eastAsia="Times New Roman" w:hAnsi="Times New Roman" w:cs="Times New Roman"/>
                <w:b/>
                <w:sz w:val="20"/>
                <w:szCs w:val="20"/>
              </w:rPr>
              <w:t>.2025</w:t>
            </w:r>
          </w:p>
          <w:p w:rsidR="000D2915" w:rsidRPr="000D2915" w:rsidRDefault="000D2915" w:rsidP="000D2915">
            <w:pPr>
              <w:spacing w:after="0" w:line="240" w:lineRule="auto"/>
              <w:rPr>
                <w:rFonts w:ascii="Times New Roman" w:eastAsia="Times New Roman" w:hAnsi="Times New Roman" w:cs="Times New Roman"/>
                <w:b/>
                <w:sz w:val="20"/>
                <w:szCs w:val="20"/>
              </w:rPr>
            </w:pPr>
          </w:p>
          <w:p w:rsidR="000D2915" w:rsidRPr="00716034" w:rsidRDefault="000D2915" w:rsidP="000D2915">
            <w:pPr>
              <w:spacing w:after="0" w:line="240" w:lineRule="auto"/>
              <w:rPr>
                <w:rFonts w:ascii="Times New Roman" w:eastAsia="Times New Roman" w:hAnsi="Times New Roman" w:cs="Times New Roman"/>
                <w:sz w:val="20"/>
                <w:szCs w:val="20"/>
              </w:rPr>
            </w:pPr>
            <w:r w:rsidRPr="000D2915">
              <w:rPr>
                <w:rFonts w:ascii="Times New Roman" w:eastAsia="Times New Roman" w:hAnsi="Times New Roman" w:cs="Times New Roman"/>
                <w:b/>
                <w:sz w:val="20"/>
                <w:szCs w:val="20"/>
              </w:rPr>
              <w:t>Размещено на ИР: -</w:t>
            </w:r>
          </w:p>
        </w:tc>
        <w:tc>
          <w:tcPr>
            <w:tcW w:w="982" w:type="dxa"/>
            <w:tcBorders>
              <w:left w:val="single" w:sz="4" w:space="0" w:color="auto"/>
              <w:bottom w:val="single" w:sz="4" w:space="0" w:color="auto"/>
            </w:tcBorders>
            <w:shd w:val="clear" w:color="auto" w:fill="auto"/>
          </w:tcPr>
          <w:p w:rsidR="00716034" w:rsidRPr="00716034" w:rsidRDefault="00583E08" w:rsidP="008E6165">
            <w:pPr>
              <w:spacing w:after="0" w:line="240" w:lineRule="auto"/>
              <w:jc w:val="center"/>
              <w:rPr>
                <w:rFonts w:ascii="Times New Roman" w:eastAsia="Times New Roman" w:hAnsi="Times New Roman" w:cs="Times New Roman"/>
                <w:bCs/>
                <w:sz w:val="20"/>
                <w:szCs w:val="20"/>
                <w:lang w:eastAsia="ru-RU"/>
              </w:rPr>
            </w:pPr>
            <w:r w:rsidRPr="000D2915">
              <w:rPr>
                <w:rFonts w:ascii="Times New Roman" w:eastAsia="Times New Roman" w:hAnsi="Times New Roman" w:cs="Times New Roman"/>
                <w:color w:val="FF0000"/>
                <w:sz w:val="20"/>
                <w:szCs w:val="20"/>
              </w:rPr>
              <w:t>Отсутсвует обьявления на сайте МИО Скрин от 17.12.2025</w:t>
            </w: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0D2915" w:rsidRPr="008B37DD" w:rsidRDefault="000D2915" w:rsidP="008B37DD">
            <w:pPr>
              <w:spacing w:after="0" w:line="240" w:lineRule="auto"/>
              <w:rPr>
                <w:rFonts w:ascii="Times New Roman" w:eastAsia="Times New Roman" w:hAnsi="Times New Roman" w:cs="Times New Roman"/>
                <w:b/>
                <w:sz w:val="20"/>
                <w:szCs w:val="20"/>
              </w:rPr>
            </w:pPr>
            <w:r w:rsidRPr="008B37DD">
              <w:rPr>
                <w:rFonts w:ascii="Times New Roman" w:eastAsia="Times New Roman" w:hAnsi="Times New Roman" w:cs="Times New Roman"/>
                <w:b/>
                <w:sz w:val="20"/>
                <w:szCs w:val="20"/>
              </w:rPr>
              <w:t>10/12/2025 15:00</w:t>
            </w:r>
          </w:p>
          <w:p w:rsidR="000D2915" w:rsidRDefault="000D2915" w:rsidP="008B37DD">
            <w:pPr>
              <w:spacing w:after="0" w:line="240" w:lineRule="auto"/>
              <w:rPr>
                <w:rFonts w:ascii="Times New Roman" w:eastAsia="Times New Roman" w:hAnsi="Times New Roman" w:cs="Times New Roman"/>
                <w:sz w:val="20"/>
                <w:szCs w:val="20"/>
              </w:rPr>
            </w:pPr>
          </w:p>
          <w:p w:rsidR="000D2915" w:rsidRDefault="000D2915" w:rsidP="008B37DD">
            <w:pPr>
              <w:spacing w:after="0" w:line="240" w:lineRule="auto"/>
              <w:rPr>
                <w:rFonts w:ascii="Times New Roman" w:eastAsia="Times New Roman" w:hAnsi="Times New Roman" w:cs="Times New Roman"/>
                <w:sz w:val="20"/>
                <w:szCs w:val="20"/>
              </w:rPr>
            </w:pPr>
            <w:r w:rsidRPr="000D2915">
              <w:rPr>
                <w:rFonts w:ascii="Times New Roman" w:eastAsia="Times New Roman" w:hAnsi="Times New Roman" w:cs="Times New Roman"/>
                <w:sz w:val="20"/>
                <w:szCs w:val="20"/>
              </w:rPr>
              <w:t xml:space="preserve">Отчет о возможных воздействиях к «План разведочных работ с проведением горно-вскрышных работ в целях опытно- промышленной </w:t>
            </w:r>
            <w:r w:rsidRPr="000D2915">
              <w:rPr>
                <w:rFonts w:ascii="Times New Roman" w:eastAsia="Times New Roman" w:hAnsi="Times New Roman" w:cs="Times New Roman"/>
                <w:sz w:val="20"/>
                <w:szCs w:val="20"/>
              </w:rPr>
              <w:lastRenderedPageBreak/>
              <w:t>добычи золотосодержащих руд на блоках: М-43-81-(10б-5б-3, 4, 8, 9) Участка в Каркаралинском районе, Карагандинской области (Месторождение – Бузау)»</w:t>
            </w:r>
          </w:p>
          <w:p w:rsidR="000D2915" w:rsidRPr="000D2915" w:rsidRDefault="000D2915" w:rsidP="008B37DD">
            <w:pPr>
              <w:spacing w:after="0" w:line="240" w:lineRule="auto"/>
              <w:rPr>
                <w:rFonts w:ascii="Times New Roman" w:eastAsia="Times New Roman" w:hAnsi="Times New Roman" w:cs="Times New Roman"/>
                <w:sz w:val="20"/>
                <w:szCs w:val="20"/>
              </w:rPr>
            </w:pPr>
          </w:p>
          <w:p w:rsidR="00716034" w:rsidRDefault="000D2915" w:rsidP="008B37DD">
            <w:pPr>
              <w:spacing w:after="0" w:line="240" w:lineRule="auto"/>
              <w:rPr>
                <w:rFonts w:ascii="Times New Roman" w:eastAsia="Times New Roman" w:hAnsi="Times New Roman" w:cs="Times New Roman"/>
                <w:sz w:val="20"/>
                <w:szCs w:val="20"/>
              </w:rPr>
            </w:pPr>
            <w:r w:rsidRPr="000D2915">
              <w:rPr>
                <w:rFonts w:ascii="Times New Roman" w:eastAsia="Times New Roman" w:hAnsi="Times New Roman" w:cs="Times New Roman"/>
                <w:sz w:val="20"/>
                <w:szCs w:val="20"/>
              </w:rPr>
              <w:t>Заявитель: Товарищество с ограниченной ответственностью ""COPPER GROUP LTD""</w:t>
            </w:r>
          </w:p>
          <w:p w:rsidR="000D2915" w:rsidRDefault="000D2915" w:rsidP="008B37DD">
            <w:pPr>
              <w:spacing w:after="0" w:line="240" w:lineRule="auto"/>
              <w:rPr>
                <w:rFonts w:ascii="Times New Roman" w:eastAsia="Times New Roman" w:hAnsi="Times New Roman" w:cs="Times New Roman"/>
                <w:sz w:val="20"/>
                <w:szCs w:val="20"/>
              </w:rPr>
            </w:pPr>
          </w:p>
          <w:p w:rsidR="000D2915" w:rsidRPr="008B37DD" w:rsidRDefault="000D2915" w:rsidP="008B37DD">
            <w:pPr>
              <w:spacing w:after="0" w:line="240" w:lineRule="auto"/>
              <w:rPr>
                <w:rFonts w:ascii="Times New Roman" w:eastAsia="Times New Roman" w:hAnsi="Times New Roman" w:cs="Times New Roman"/>
                <w:b/>
                <w:sz w:val="20"/>
                <w:szCs w:val="20"/>
              </w:rPr>
            </w:pPr>
            <w:r w:rsidRPr="008B37DD">
              <w:rPr>
                <w:rFonts w:ascii="Times New Roman" w:eastAsia="Times New Roman" w:hAnsi="Times New Roman" w:cs="Times New Roman"/>
                <w:b/>
                <w:sz w:val="20"/>
                <w:szCs w:val="20"/>
              </w:rPr>
              <w:t>Размещено на Информационной системе: 12.12.2025</w:t>
            </w:r>
          </w:p>
          <w:p w:rsidR="000D2915" w:rsidRPr="008B37DD" w:rsidRDefault="000D2915" w:rsidP="008B37DD">
            <w:pPr>
              <w:spacing w:after="0" w:line="240" w:lineRule="auto"/>
              <w:rPr>
                <w:rFonts w:ascii="Times New Roman" w:eastAsia="Times New Roman" w:hAnsi="Times New Roman" w:cs="Times New Roman"/>
                <w:b/>
                <w:sz w:val="20"/>
                <w:szCs w:val="20"/>
              </w:rPr>
            </w:pPr>
          </w:p>
          <w:p w:rsidR="000D2915" w:rsidRPr="00716034" w:rsidRDefault="000D2915" w:rsidP="008B37DD">
            <w:pPr>
              <w:spacing w:after="0" w:line="240" w:lineRule="auto"/>
              <w:rPr>
                <w:rFonts w:ascii="Times New Roman" w:eastAsia="Times New Roman" w:hAnsi="Times New Roman" w:cs="Times New Roman"/>
                <w:sz w:val="20"/>
                <w:szCs w:val="20"/>
              </w:rPr>
            </w:pPr>
            <w:r w:rsidRPr="008B37DD">
              <w:rPr>
                <w:rFonts w:ascii="Times New Roman" w:eastAsia="Times New Roman" w:hAnsi="Times New Roman" w:cs="Times New Roman"/>
                <w:b/>
                <w:sz w:val="20"/>
                <w:szCs w:val="20"/>
              </w:rPr>
              <w:t xml:space="preserve">Размещено на ИР: </w:t>
            </w:r>
            <w:r w:rsidR="008B37DD">
              <w:rPr>
                <w:rFonts w:ascii="Times New Roman" w:eastAsia="Times New Roman" w:hAnsi="Times New Roman" w:cs="Times New Roman"/>
                <w:b/>
                <w:sz w:val="20"/>
                <w:szCs w:val="20"/>
              </w:rPr>
              <w:t>06</w:t>
            </w:r>
            <w:r w:rsidR="008B37DD" w:rsidRPr="008B37DD">
              <w:rPr>
                <w:rFonts w:ascii="Times New Roman" w:eastAsia="Times New Roman" w:hAnsi="Times New Roman" w:cs="Times New Roman"/>
                <w:b/>
                <w:sz w:val="20"/>
                <w:szCs w:val="20"/>
              </w:rPr>
              <w:t>.11</w:t>
            </w:r>
            <w:r w:rsidRPr="008B37DD">
              <w:rPr>
                <w:rFonts w:ascii="Times New Roman" w:eastAsia="Times New Roman" w:hAnsi="Times New Roman" w:cs="Times New Roman"/>
                <w:b/>
                <w:sz w:val="20"/>
                <w:szCs w:val="20"/>
              </w:rPr>
              <w:t>.2025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8C5424" w:rsidRPr="008C5424" w:rsidRDefault="008C5424" w:rsidP="008C5424">
            <w:pPr>
              <w:spacing w:after="0" w:line="240" w:lineRule="auto"/>
              <w:rPr>
                <w:rFonts w:ascii="Times New Roman" w:eastAsia="Times New Roman" w:hAnsi="Times New Roman" w:cs="Times New Roman"/>
                <w:b/>
                <w:sz w:val="20"/>
                <w:szCs w:val="20"/>
              </w:rPr>
            </w:pPr>
            <w:r w:rsidRPr="008C5424">
              <w:rPr>
                <w:rFonts w:ascii="Times New Roman" w:eastAsia="Times New Roman" w:hAnsi="Times New Roman" w:cs="Times New Roman"/>
                <w:b/>
                <w:sz w:val="20"/>
                <w:szCs w:val="20"/>
              </w:rPr>
              <w:t>10/11/2025 10:00</w:t>
            </w:r>
          </w:p>
          <w:p w:rsidR="008C5424" w:rsidRPr="008C5424" w:rsidRDefault="008C5424" w:rsidP="008C5424">
            <w:pPr>
              <w:spacing w:after="0" w:line="240" w:lineRule="auto"/>
              <w:rPr>
                <w:rFonts w:ascii="Times New Roman" w:eastAsia="Times New Roman" w:hAnsi="Times New Roman" w:cs="Times New Roman"/>
                <w:sz w:val="20"/>
                <w:szCs w:val="20"/>
              </w:rPr>
            </w:pPr>
          </w:p>
          <w:p w:rsidR="008C5424" w:rsidRDefault="008C5424" w:rsidP="008C5424">
            <w:pPr>
              <w:spacing w:after="0" w:line="240" w:lineRule="auto"/>
              <w:rPr>
                <w:rFonts w:ascii="Times New Roman" w:eastAsia="Times New Roman" w:hAnsi="Times New Roman" w:cs="Times New Roman"/>
                <w:sz w:val="20"/>
                <w:szCs w:val="20"/>
              </w:rPr>
            </w:pPr>
            <w:r w:rsidRPr="008C5424">
              <w:rPr>
                <w:rFonts w:ascii="Times New Roman" w:eastAsia="Times New Roman" w:hAnsi="Times New Roman" w:cs="Times New Roman"/>
                <w:sz w:val="20"/>
                <w:szCs w:val="20"/>
              </w:rPr>
              <w:t>Материалы к заявке на получение экологического разрешения на воздействие по проекту «План разведки твердых полезных ископаемых на блоках М-43-53-(10г-5а-3,4,8,9) в Карагандинской области» (РООС, НДВ, ППЭК, ПУО, ППМ).</w:t>
            </w:r>
          </w:p>
          <w:p w:rsidR="008C5424" w:rsidRPr="008C5424" w:rsidRDefault="008C5424" w:rsidP="008C5424">
            <w:pPr>
              <w:spacing w:after="0" w:line="240" w:lineRule="auto"/>
              <w:rPr>
                <w:rFonts w:ascii="Times New Roman" w:eastAsia="Times New Roman" w:hAnsi="Times New Roman" w:cs="Times New Roman"/>
                <w:sz w:val="20"/>
                <w:szCs w:val="20"/>
              </w:rPr>
            </w:pPr>
          </w:p>
          <w:p w:rsidR="00716034" w:rsidRDefault="008C5424" w:rsidP="008C5424">
            <w:pPr>
              <w:spacing w:after="0" w:line="240" w:lineRule="auto"/>
              <w:rPr>
                <w:rFonts w:ascii="Times New Roman" w:eastAsia="Times New Roman" w:hAnsi="Times New Roman" w:cs="Times New Roman"/>
                <w:sz w:val="20"/>
                <w:szCs w:val="20"/>
              </w:rPr>
            </w:pPr>
            <w:r w:rsidRPr="008C5424">
              <w:rPr>
                <w:rFonts w:ascii="Times New Roman" w:eastAsia="Times New Roman" w:hAnsi="Times New Roman" w:cs="Times New Roman"/>
                <w:sz w:val="20"/>
                <w:szCs w:val="20"/>
              </w:rPr>
              <w:t>Заявитель: ""Amantaumys"" жауапкершілігі шектеулі серіктестігі</w:t>
            </w:r>
          </w:p>
          <w:p w:rsidR="008C5424" w:rsidRDefault="008C5424" w:rsidP="008C5424">
            <w:pPr>
              <w:spacing w:after="0" w:line="240" w:lineRule="auto"/>
              <w:rPr>
                <w:rFonts w:ascii="Times New Roman" w:eastAsia="Times New Roman" w:hAnsi="Times New Roman" w:cs="Times New Roman"/>
                <w:sz w:val="20"/>
                <w:szCs w:val="20"/>
              </w:rPr>
            </w:pPr>
          </w:p>
          <w:p w:rsidR="008C5424" w:rsidRPr="008C5424" w:rsidRDefault="008C5424" w:rsidP="008C5424">
            <w:pPr>
              <w:spacing w:after="0" w:line="240" w:lineRule="auto"/>
              <w:rPr>
                <w:rFonts w:ascii="Times New Roman" w:eastAsia="Times New Roman" w:hAnsi="Times New Roman" w:cs="Times New Roman"/>
                <w:b/>
                <w:sz w:val="20"/>
                <w:szCs w:val="20"/>
              </w:rPr>
            </w:pPr>
            <w:r w:rsidRPr="008C5424">
              <w:rPr>
                <w:rFonts w:ascii="Times New Roman" w:eastAsia="Times New Roman" w:hAnsi="Times New Roman" w:cs="Times New Roman"/>
                <w:b/>
                <w:sz w:val="20"/>
                <w:szCs w:val="20"/>
              </w:rPr>
              <w:t>Размещено на Информационной системе: 13.11.2025</w:t>
            </w:r>
          </w:p>
          <w:p w:rsidR="008C5424" w:rsidRPr="008C5424" w:rsidRDefault="008C5424" w:rsidP="008C5424">
            <w:pPr>
              <w:spacing w:after="0" w:line="240" w:lineRule="auto"/>
              <w:rPr>
                <w:rFonts w:ascii="Times New Roman" w:eastAsia="Times New Roman" w:hAnsi="Times New Roman" w:cs="Times New Roman"/>
                <w:b/>
                <w:sz w:val="20"/>
                <w:szCs w:val="20"/>
              </w:rPr>
            </w:pPr>
          </w:p>
          <w:p w:rsidR="008C5424" w:rsidRPr="00716034" w:rsidRDefault="008C5424" w:rsidP="008C5424">
            <w:pPr>
              <w:spacing w:after="0" w:line="240" w:lineRule="auto"/>
              <w:rPr>
                <w:rFonts w:ascii="Times New Roman" w:eastAsia="Times New Roman" w:hAnsi="Times New Roman" w:cs="Times New Roman"/>
                <w:sz w:val="20"/>
                <w:szCs w:val="20"/>
              </w:rPr>
            </w:pPr>
            <w:r w:rsidRPr="008C5424">
              <w:rPr>
                <w:rFonts w:ascii="Times New Roman" w:eastAsia="Times New Roman" w:hAnsi="Times New Roman" w:cs="Times New Roman"/>
                <w:b/>
                <w:sz w:val="20"/>
                <w:szCs w:val="20"/>
              </w:rPr>
              <w:t>Размещено на ИР: 13.11.2025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8C5424" w:rsidRPr="008C5424" w:rsidRDefault="008C5424" w:rsidP="008C5424">
            <w:pPr>
              <w:spacing w:after="0" w:line="240" w:lineRule="auto"/>
              <w:rPr>
                <w:rFonts w:ascii="Times New Roman" w:eastAsia="Times New Roman" w:hAnsi="Times New Roman" w:cs="Times New Roman"/>
                <w:b/>
                <w:sz w:val="20"/>
                <w:szCs w:val="20"/>
              </w:rPr>
            </w:pPr>
            <w:r w:rsidRPr="008C5424">
              <w:rPr>
                <w:rFonts w:ascii="Times New Roman" w:eastAsia="Times New Roman" w:hAnsi="Times New Roman" w:cs="Times New Roman"/>
                <w:b/>
                <w:sz w:val="20"/>
                <w:szCs w:val="20"/>
              </w:rPr>
              <w:t>12/11/2025 15:00</w:t>
            </w:r>
          </w:p>
          <w:p w:rsidR="008C5424" w:rsidRDefault="008C5424" w:rsidP="008C5424">
            <w:pPr>
              <w:spacing w:after="0" w:line="240" w:lineRule="auto"/>
              <w:rPr>
                <w:rFonts w:ascii="Times New Roman" w:eastAsia="Times New Roman" w:hAnsi="Times New Roman" w:cs="Times New Roman"/>
                <w:sz w:val="20"/>
                <w:szCs w:val="20"/>
              </w:rPr>
            </w:pPr>
          </w:p>
          <w:p w:rsidR="008C5424" w:rsidRDefault="008C5424" w:rsidP="008C5424">
            <w:pPr>
              <w:spacing w:after="0" w:line="240" w:lineRule="auto"/>
              <w:rPr>
                <w:rFonts w:ascii="Times New Roman" w:eastAsia="Times New Roman" w:hAnsi="Times New Roman" w:cs="Times New Roman"/>
                <w:sz w:val="20"/>
                <w:szCs w:val="20"/>
              </w:rPr>
            </w:pPr>
            <w:r w:rsidRPr="008C5424">
              <w:rPr>
                <w:rFonts w:ascii="Times New Roman" w:eastAsia="Times New Roman" w:hAnsi="Times New Roman" w:cs="Times New Roman"/>
                <w:sz w:val="20"/>
                <w:szCs w:val="20"/>
              </w:rPr>
              <w:t>Проектные материалы для получения разрешения на воздействие в окружающую среду: Раздел охраны окружающей среды (РООС), Проект нормативов допустимых выбросов (НДВ), Программа производственного экологического контроля (ПЭК), Программа управления отходами (ПУО), План природоохранных мероприятий (ППМ) для полигона ТБО п.Осакаровка</w:t>
            </w:r>
          </w:p>
          <w:p w:rsidR="008C5424" w:rsidRPr="008C5424" w:rsidRDefault="008C5424" w:rsidP="008C5424">
            <w:pPr>
              <w:spacing w:after="0" w:line="240" w:lineRule="auto"/>
              <w:rPr>
                <w:rFonts w:ascii="Times New Roman" w:eastAsia="Times New Roman" w:hAnsi="Times New Roman" w:cs="Times New Roman"/>
                <w:sz w:val="20"/>
                <w:szCs w:val="20"/>
              </w:rPr>
            </w:pPr>
          </w:p>
          <w:p w:rsidR="00716034" w:rsidRDefault="008C5424" w:rsidP="008C5424">
            <w:pPr>
              <w:spacing w:after="0" w:line="240" w:lineRule="auto"/>
              <w:rPr>
                <w:rFonts w:ascii="Times New Roman" w:eastAsia="Times New Roman" w:hAnsi="Times New Roman" w:cs="Times New Roman"/>
                <w:sz w:val="20"/>
                <w:szCs w:val="20"/>
              </w:rPr>
            </w:pPr>
            <w:r w:rsidRPr="008C5424">
              <w:rPr>
                <w:rFonts w:ascii="Times New Roman" w:eastAsia="Times New Roman" w:hAnsi="Times New Roman" w:cs="Times New Roman"/>
                <w:sz w:val="20"/>
                <w:szCs w:val="20"/>
              </w:rPr>
              <w:t xml:space="preserve">Заявитель: Государственное учреждение ""Аппарат акима поселка Осакаровка </w:t>
            </w:r>
            <w:r w:rsidRPr="008C5424">
              <w:rPr>
                <w:rFonts w:ascii="Times New Roman" w:eastAsia="Times New Roman" w:hAnsi="Times New Roman" w:cs="Times New Roman"/>
                <w:sz w:val="20"/>
                <w:szCs w:val="20"/>
              </w:rPr>
              <w:lastRenderedPageBreak/>
              <w:t>Осакаровского района Карагандинской области""</w:t>
            </w:r>
          </w:p>
          <w:p w:rsidR="008C5424" w:rsidRDefault="008C5424" w:rsidP="008C5424">
            <w:pPr>
              <w:spacing w:after="0" w:line="240" w:lineRule="auto"/>
              <w:rPr>
                <w:rFonts w:ascii="Times New Roman" w:eastAsia="Times New Roman" w:hAnsi="Times New Roman" w:cs="Times New Roman"/>
                <w:sz w:val="20"/>
                <w:szCs w:val="20"/>
              </w:rPr>
            </w:pPr>
          </w:p>
          <w:p w:rsidR="008C5424" w:rsidRPr="008C5424" w:rsidRDefault="008C5424" w:rsidP="008C5424">
            <w:pPr>
              <w:spacing w:after="0" w:line="240" w:lineRule="auto"/>
              <w:rPr>
                <w:rFonts w:ascii="Times New Roman" w:eastAsia="Times New Roman" w:hAnsi="Times New Roman" w:cs="Times New Roman"/>
                <w:b/>
                <w:sz w:val="20"/>
                <w:szCs w:val="20"/>
              </w:rPr>
            </w:pPr>
            <w:r w:rsidRPr="008C5424">
              <w:rPr>
                <w:rFonts w:ascii="Times New Roman" w:eastAsia="Times New Roman" w:hAnsi="Times New Roman" w:cs="Times New Roman"/>
                <w:b/>
                <w:sz w:val="20"/>
                <w:szCs w:val="20"/>
              </w:rPr>
              <w:t>Размещено на Информационной системе: 18.11.2025</w:t>
            </w:r>
          </w:p>
          <w:p w:rsidR="008C5424" w:rsidRPr="008C5424" w:rsidRDefault="008C5424" w:rsidP="008C5424">
            <w:pPr>
              <w:spacing w:after="0" w:line="240" w:lineRule="auto"/>
              <w:rPr>
                <w:rFonts w:ascii="Times New Roman" w:eastAsia="Times New Roman" w:hAnsi="Times New Roman" w:cs="Times New Roman"/>
                <w:b/>
                <w:sz w:val="20"/>
                <w:szCs w:val="20"/>
              </w:rPr>
            </w:pPr>
          </w:p>
          <w:p w:rsidR="008C5424" w:rsidRPr="00716034" w:rsidRDefault="008C5424" w:rsidP="008C5424">
            <w:pPr>
              <w:spacing w:after="0" w:line="240" w:lineRule="auto"/>
              <w:rPr>
                <w:rFonts w:ascii="Times New Roman" w:eastAsia="Times New Roman" w:hAnsi="Times New Roman" w:cs="Times New Roman"/>
                <w:sz w:val="20"/>
                <w:szCs w:val="20"/>
              </w:rPr>
            </w:pPr>
            <w:r w:rsidRPr="008C5424">
              <w:rPr>
                <w:rFonts w:ascii="Times New Roman" w:eastAsia="Times New Roman" w:hAnsi="Times New Roman" w:cs="Times New Roman"/>
                <w:b/>
                <w:sz w:val="20"/>
                <w:szCs w:val="20"/>
              </w:rPr>
              <w:t>Размещено на ИР: 18.11.2025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8C5424" w:rsidRPr="008C5424" w:rsidRDefault="008C5424" w:rsidP="008C5424">
            <w:pPr>
              <w:spacing w:after="0" w:line="240" w:lineRule="auto"/>
              <w:rPr>
                <w:rFonts w:ascii="Times New Roman" w:eastAsia="Times New Roman" w:hAnsi="Times New Roman" w:cs="Times New Roman"/>
                <w:b/>
                <w:sz w:val="20"/>
                <w:szCs w:val="20"/>
              </w:rPr>
            </w:pPr>
            <w:r w:rsidRPr="008C5424">
              <w:rPr>
                <w:rFonts w:ascii="Times New Roman" w:eastAsia="Times New Roman" w:hAnsi="Times New Roman" w:cs="Times New Roman"/>
                <w:b/>
                <w:sz w:val="20"/>
                <w:szCs w:val="20"/>
              </w:rPr>
              <w:t>13/11/2025 15:00</w:t>
            </w:r>
          </w:p>
          <w:p w:rsidR="008C5424" w:rsidRDefault="008C5424" w:rsidP="008C5424">
            <w:pPr>
              <w:spacing w:after="0" w:line="240" w:lineRule="auto"/>
              <w:rPr>
                <w:rFonts w:ascii="Times New Roman" w:eastAsia="Times New Roman" w:hAnsi="Times New Roman" w:cs="Times New Roman"/>
                <w:sz w:val="20"/>
                <w:szCs w:val="20"/>
              </w:rPr>
            </w:pPr>
          </w:p>
          <w:p w:rsidR="008C5424" w:rsidRDefault="008C5424" w:rsidP="008C5424">
            <w:pPr>
              <w:spacing w:after="0" w:line="240" w:lineRule="auto"/>
              <w:rPr>
                <w:rFonts w:ascii="Times New Roman" w:eastAsia="Times New Roman" w:hAnsi="Times New Roman" w:cs="Times New Roman"/>
                <w:sz w:val="20"/>
                <w:szCs w:val="20"/>
              </w:rPr>
            </w:pPr>
            <w:r w:rsidRPr="008C5424">
              <w:rPr>
                <w:rFonts w:ascii="Times New Roman" w:eastAsia="Times New Roman" w:hAnsi="Times New Roman" w:cs="Times New Roman"/>
                <w:sz w:val="20"/>
                <w:szCs w:val="20"/>
              </w:rPr>
              <w:t>корректировка проекта нормативов допустимых выбросов, проект нормативов допустимых сбросов, проект программы управления отходами, проект программы производственного экологического контроля, проект плана мероприятий по охране окружающей среды для объектов магистрального нефтепровода «Атасу-Алашанькоу», расположенных в Карагандинской области на 2026-2033 годы».</w:t>
            </w:r>
          </w:p>
          <w:p w:rsidR="008C5424" w:rsidRPr="008C5424" w:rsidRDefault="008C5424" w:rsidP="008C5424">
            <w:pPr>
              <w:spacing w:after="0" w:line="240" w:lineRule="auto"/>
              <w:rPr>
                <w:rFonts w:ascii="Times New Roman" w:eastAsia="Times New Roman" w:hAnsi="Times New Roman" w:cs="Times New Roman"/>
                <w:sz w:val="20"/>
                <w:szCs w:val="20"/>
              </w:rPr>
            </w:pPr>
          </w:p>
          <w:p w:rsidR="00716034" w:rsidRDefault="008C5424" w:rsidP="008C5424">
            <w:pPr>
              <w:spacing w:after="0" w:line="240" w:lineRule="auto"/>
              <w:rPr>
                <w:rFonts w:ascii="Times New Roman" w:eastAsia="Times New Roman" w:hAnsi="Times New Roman" w:cs="Times New Roman"/>
                <w:sz w:val="20"/>
                <w:szCs w:val="20"/>
              </w:rPr>
            </w:pPr>
            <w:r w:rsidRPr="008C5424">
              <w:rPr>
                <w:rFonts w:ascii="Times New Roman" w:eastAsia="Times New Roman" w:hAnsi="Times New Roman" w:cs="Times New Roman"/>
                <w:sz w:val="20"/>
                <w:szCs w:val="20"/>
              </w:rPr>
              <w:t>Заявитель: ТОО «Казахстанско - Китайский Трубопровод»</w:t>
            </w:r>
          </w:p>
          <w:p w:rsidR="008C5424" w:rsidRDefault="008C5424" w:rsidP="008C5424">
            <w:pPr>
              <w:spacing w:after="0" w:line="240" w:lineRule="auto"/>
              <w:rPr>
                <w:rFonts w:ascii="Times New Roman" w:eastAsia="Times New Roman" w:hAnsi="Times New Roman" w:cs="Times New Roman"/>
                <w:sz w:val="20"/>
                <w:szCs w:val="20"/>
              </w:rPr>
            </w:pPr>
          </w:p>
          <w:p w:rsidR="008C5424" w:rsidRPr="008C5424" w:rsidRDefault="008C5424" w:rsidP="008C5424">
            <w:pPr>
              <w:spacing w:after="0" w:line="240" w:lineRule="auto"/>
              <w:rPr>
                <w:rFonts w:ascii="Times New Roman" w:eastAsia="Times New Roman" w:hAnsi="Times New Roman" w:cs="Times New Roman"/>
                <w:b/>
                <w:sz w:val="20"/>
                <w:szCs w:val="20"/>
              </w:rPr>
            </w:pPr>
            <w:r w:rsidRPr="008C5424">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19</w:t>
            </w:r>
            <w:r w:rsidRPr="008C5424">
              <w:rPr>
                <w:rFonts w:ascii="Times New Roman" w:eastAsia="Times New Roman" w:hAnsi="Times New Roman" w:cs="Times New Roman"/>
                <w:b/>
                <w:sz w:val="20"/>
                <w:szCs w:val="20"/>
              </w:rPr>
              <w:t>.11.2025</w:t>
            </w:r>
          </w:p>
          <w:p w:rsidR="008C5424" w:rsidRPr="008C5424" w:rsidRDefault="008C5424" w:rsidP="008C5424">
            <w:pPr>
              <w:spacing w:after="0" w:line="240" w:lineRule="auto"/>
              <w:rPr>
                <w:rFonts w:ascii="Times New Roman" w:eastAsia="Times New Roman" w:hAnsi="Times New Roman" w:cs="Times New Roman"/>
                <w:b/>
                <w:sz w:val="20"/>
                <w:szCs w:val="20"/>
              </w:rPr>
            </w:pPr>
          </w:p>
          <w:p w:rsidR="008C5424" w:rsidRPr="00716034" w:rsidRDefault="008C5424" w:rsidP="008C542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19</w:t>
            </w:r>
            <w:r w:rsidRPr="008C5424">
              <w:rPr>
                <w:rFonts w:ascii="Times New Roman" w:eastAsia="Times New Roman" w:hAnsi="Times New Roman" w:cs="Times New Roman"/>
                <w:b/>
                <w:sz w:val="20"/>
                <w:szCs w:val="20"/>
              </w:rPr>
              <w:t>.11.2025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8C5424" w:rsidRPr="008C5424" w:rsidRDefault="008C5424" w:rsidP="008C5424">
            <w:pPr>
              <w:spacing w:after="0" w:line="240" w:lineRule="auto"/>
              <w:rPr>
                <w:rFonts w:ascii="Times New Roman" w:eastAsia="Times New Roman" w:hAnsi="Times New Roman" w:cs="Times New Roman"/>
                <w:b/>
                <w:sz w:val="20"/>
                <w:szCs w:val="20"/>
              </w:rPr>
            </w:pPr>
            <w:r w:rsidRPr="008C5424">
              <w:rPr>
                <w:rFonts w:ascii="Times New Roman" w:eastAsia="Times New Roman" w:hAnsi="Times New Roman" w:cs="Times New Roman"/>
                <w:b/>
                <w:sz w:val="20"/>
                <w:szCs w:val="20"/>
              </w:rPr>
              <w:t>13/11/2025 11:00</w:t>
            </w:r>
          </w:p>
          <w:p w:rsidR="008C5424" w:rsidRDefault="008C5424" w:rsidP="008C5424">
            <w:pPr>
              <w:spacing w:after="0" w:line="240" w:lineRule="auto"/>
              <w:rPr>
                <w:rFonts w:ascii="Times New Roman" w:eastAsia="Times New Roman" w:hAnsi="Times New Roman" w:cs="Times New Roman"/>
                <w:sz w:val="20"/>
                <w:szCs w:val="20"/>
              </w:rPr>
            </w:pPr>
          </w:p>
          <w:p w:rsidR="008C5424" w:rsidRPr="008C5424" w:rsidRDefault="008C5424" w:rsidP="008C5424">
            <w:pPr>
              <w:spacing w:after="0" w:line="240" w:lineRule="auto"/>
              <w:rPr>
                <w:rFonts w:ascii="Times New Roman" w:eastAsia="Times New Roman" w:hAnsi="Times New Roman" w:cs="Times New Roman"/>
                <w:sz w:val="20"/>
                <w:szCs w:val="20"/>
              </w:rPr>
            </w:pPr>
            <w:r w:rsidRPr="008C5424">
              <w:rPr>
                <w:rFonts w:ascii="Times New Roman" w:eastAsia="Times New Roman" w:hAnsi="Times New Roman" w:cs="Times New Roman"/>
                <w:sz w:val="20"/>
                <w:szCs w:val="20"/>
              </w:rPr>
              <w:t>План разведки твердых полезных ископаемых (ТПИ) в Каркаралинском районе Карагандинской области с Отчетом о возможных воздействиях.</w:t>
            </w:r>
          </w:p>
          <w:p w:rsidR="00716034" w:rsidRDefault="008C5424" w:rsidP="008C5424">
            <w:pPr>
              <w:spacing w:after="0" w:line="240" w:lineRule="auto"/>
              <w:rPr>
                <w:rFonts w:ascii="Times New Roman" w:eastAsia="Times New Roman" w:hAnsi="Times New Roman" w:cs="Times New Roman"/>
                <w:sz w:val="20"/>
                <w:szCs w:val="20"/>
              </w:rPr>
            </w:pPr>
            <w:r w:rsidRPr="008C5424">
              <w:rPr>
                <w:rFonts w:ascii="Times New Roman" w:eastAsia="Times New Roman" w:hAnsi="Times New Roman" w:cs="Times New Roman"/>
                <w:sz w:val="20"/>
                <w:szCs w:val="20"/>
              </w:rPr>
              <w:t>Заявитель: Частная компания B2Gold Kazakhstan Ltd.</w:t>
            </w:r>
          </w:p>
          <w:p w:rsidR="008C5424" w:rsidRDefault="008C5424" w:rsidP="008C5424">
            <w:pPr>
              <w:spacing w:after="0" w:line="240" w:lineRule="auto"/>
              <w:rPr>
                <w:rFonts w:ascii="Times New Roman" w:eastAsia="Times New Roman" w:hAnsi="Times New Roman" w:cs="Times New Roman"/>
                <w:sz w:val="20"/>
                <w:szCs w:val="20"/>
              </w:rPr>
            </w:pPr>
          </w:p>
          <w:p w:rsidR="008C5424" w:rsidRPr="008C5424" w:rsidRDefault="008C5424" w:rsidP="008C5424">
            <w:pPr>
              <w:spacing w:after="0" w:line="240" w:lineRule="auto"/>
              <w:rPr>
                <w:rFonts w:ascii="Times New Roman" w:eastAsia="Times New Roman" w:hAnsi="Times New Roman" w:cs="Times New Roman"/>
                <w:b/>
                <w:sz w:val="20"/>
                <w:szCs w:val="20"/>
              </w:rPr>
            </w:pPr>
            <w:r w:rsidRPr="008C5424">
              <w:rPr>
                <w:rFonts w:ascii="Times New Roman" w:eastAsia="Times New Roman" w:hAnsi="Times New Roman" w:cs="Times New Roman"/>
                <w:b/>
                <w:sz w:val="20"/>
                <w:szCs w:val="20"/>
              </w:rPr>
              <w:t>Размещено на Информационной системе: 18.11.2025</w:t>
            </w:r>
          </w:p>
          <w:p w:rsidR="008C5424" w:rsidRPr="008C5424" w:rsidRDefault="008C5424" w:rsidP="008C5424">
            <w:pPr>
              <w:spacing w:after="0" w:line="240" w:lineRule="auto"/>
              <w:rPr>
                <w:rFonts w:ascii="Times New Roman" w:eastAsia="Times New Roman" w:hAnsi="Times New Roman" w:cs="Times New Roman"/>
                <w:b/>
                <w:sz w:val="20"/>
                <w:szCs w:val="20"/>
              </w:rPr>
            </w:pPr>
          </w:p>
          <w:p w:rsidR="008C5424" w:rsidRPr="00716034" w:rsidRDefault="008C5424" w:rsidP="008C5424">
            <w:pPr>
              <w:spacing w:after="0" w:line="240" w:lineRule="auto"/>
              <w:rPr>
                <w:rFonts w:ascii="Times New Roman" w:eastAsia="Times New Roman" w:hAnsi="Times New Roman" w:cs="Times New Roman"/>
                <w:sz w:val="20"/>
                <w:szCs w:val="20"/>
              </w:rPr>
            </w:pPr>
            <w:r w:rsidRPr="008C5424">
              <w:rPr>
                <w:rFonts w:ascii="Times New Roman" w:eastAsia="Times New Roman" w:hAnsi="Times New Roman" w:cs="Times New Roman"/>
                <w:b/>
                <w:sz w:val="20"/>
                <w:szCs w:val="20"/>
              </w:rPr>
              <w:t>Размещено на ИР: 18.11.2025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02116E" w:rsidRPr="0002116E" w:rsidRDefault="0002116E" w:rsidP="0002116E">
            <w:pPr>
              <w:spacing w:after="0" w:line="240" w:lineRule="auto"/>
              <w:rPr>
                <w:rFonts w:ascii="Times New Roman" w:eastAsia="Times New Roman" w:hAnsi="Times New Roman" w:cs="Times New Roman"/>
                <w:b/>
                <w:sz w:val="20"/>
                <w:szCs w:val="20"/>
              </w:rPr>
            </w:pPr>
            <w:r w:rsidRPr="0002116E">
              <w:rPr>
                <w:rFonts w:ascii="Times New Roman" w:eastAsia="Times New Roman" w:hAnsi="Times New Roman" w:cs="Times New Roman"/>
                <w:b/>
                <w:sz w:val="20"/>
                <w:szCs w:val="20"/>
              </w:rPr>
              <w:t>13/11/2025 15:00</w:t>
            </w:r>
          </w:p>
          <w:p w:rsidR="0002116E" w:rsidRDefault="0002116E" w:rsidP="0002116E">
            <w:pPr>
              <w:spacing w:after="0" w:line="240" w:lineRule="auto"/>
              <w:rPr>
                <w:rFonts w:ascii="Times New Roman" w:eastAsia="Times New Roman" w:hAnsi="Times New Roman" w:cs="Times New Roman"/>
                <w:sz w:val="20"/>
                <w:szCs w:val="20"/>
              </w:rPr>
            </w:pPr>
          </w:p>
          <w:p w:rsidR="0002116E" w:rsidRPr="0002116E" w:rsidRDefault="0002116E" w:rsidP="0002116E">
            <w:pPr>
              <w:spacing w:after="0" w:line="240" w:lineRule="auto"/>
              <w:rPr>
                <w:rFonts w:ascii="Times New Roman" w:eastAsia="Times New Roman" w:hAnsi="Times New Roman" w:cs="Times New Roman"/>
                <w:sz w:val="20"/>
                <w:szCs w:val="20"/>
              </w:rPr>
            </w:pPr>
            <w:r w:rsidRPr="0002116E">
              <w:rPr>
                <w:rFonts w:ascii="Times New Roman" w:eastAsia="Times New Roman" w:hAnsi="Times New Roman" w:cs="Times New Roman"/>
                <w:sz w:val="20"/>
                <w:szCs w:val="20"/>
              </w:rPr>
              <w:t xml:space="preserve">План разведки твердых полезных ископаемых (ТПИ) в Каркаралинском </w:t>
            </w:r>
            <w:r w:rsidRPr="0002116E">
              <w:rPr>
                <w:rFonts w:ascii="Times New Roman" w:eastAsia="Times New Roman" w:hAnsi="Times New Roman" w:cs="Times New Roman"/>
                <w:sz w:val="20"/>
                <w:szCs w:val="20"/>
              </w:rPr>
              <w:lastRenderedPageBreak/>
              <w:t>районе Карагандинской области с Отчетом о возможных воздействиях.</w:t>
            </w:r>
          </w:p>
          <w:p w:rsidR="00716034" w:rsidRDefault="0002116E" w:rsidP="0002116E">
            <w:pPr>
              <w:spacing w:after="0" w:line="240" w:lineRule="auto"/>
              <w:rPr>
                <w:rFonts w:ascii="Times New Roman" w:eastAsia="Times New Roman" w:hAnsi="Times New Roman" w:cs="Times New Roman"/>
                <w:sz w:val="20"/>
                <w:szCs w:val="20"/>
              </w:rPr>
            </w:pPr>
            <w:r w:rsidRPr="0002116E">
              <w:rPr>
                <w:rFonts w:ascii="Times New Roman" w:eastAsia="Times New Roman" w:hAnsi="Times New Roman" w:cs="Times New Roman"/>
                <w:sz w:val="20"/>
                <w:szCs w:val="20"/>
              </w:rPr>
              <w:t>Заявитель: Частная компания B2Gold Kazakhstan Ltd.</w:t>
            </w:r>
          </w:p>
          <w:p w:rsidR="0002116E" w:rsidRDefault="0002116E" w:rsidP="0002116E">
            <w:pPr>
              <w:spacing w:after="0" w:line="240" w:lineRule="auto"/>
              <w:rPr>
                <w:rFonts w:ascii="Times New Roman" w:eastAsia="Times New Roman" w:hAnsi="Times New Roman" w:cs="Times New Roman"/>
                <w:sz w:val="20"/>
                <w:szCs w:val="20"/>
              </w:rPr>
            </w:pPr>
          </w:p>
          <w:p w:rsidR="0002116E" w:rsidRPr="008C5424" w:rsidRDefault="0002116E" w:rsidP="0002116E">
            <w:pPr>
              <w:spacing w:after="0" w:line="240" w:lineRule="auto"/>
              <w:rPr>
                <w:rFonts w:ascii="Times New Roman" w:eastAsia="Times New Roman" w:hAnsi="Times New Roman" w:cs="Times New Roman"/>
                <w:b/>
                <w:sz w:val="20"/>
                <w:szCs w:val="20"/>
              </w:rPr>
            </w:pPr>
            <w:r w:rsidRPr="008C5424">
              <w:rPr>
                <w:rFonts w:ascii="Times New Roman" w:eastAsia="Times New Roman" w:hAnsi="Times New Roman" w:cs="Times New Roman"/>
                <w:b/>
                <w:sz w:val="20"/>
                <w:szCs w:val="20"/>
              </w:rPr>
              <w:t>Размещено на Информационной системе: 18.11.2025</w:t>
            </w:r>
          </w:p>
          <w:p w:rsidR="0002116E" w:rsidRPr="008C5424" w:rsidRDefault="0002116E" w:rsidP="0002116E">
            <w:pPr>
              <w:spacing w:after="0" w:line="240" w:lineRule="auto"/>
              <w:rPr>
                <w:rFonts w:ascii="Times New Roman" w:eastAsia="Times New Roman" w:hAnsi="Times New Roman" w:cs="Times New Roman"/>
                <w:b/>
                <w:sz w:val="20"/>
                <w:szCs w:val="20"/>
              </w:rPr>
            </w:pPr>
          </w:p>
          <w:p w:rsidR="0002116E" w:rsidRPr="00716034" w:rsidRDefault="0002116E" w:rsidP="0002116E">
            <w:pPr>
              <w:spacing w:after="0" w:line="240" w:lineRule="auto"/>
              <w:rPr>
                <w:rFonts w:ascii="Times New Roman" w:eastAsia="Times New Roman" w:hAnsi="Times New Roman" w:cs="Times New Roman"/>
                <w:sz w:val="20"/>
                <w:szCs w:val="20"/>
              </w:rPr>
            </w:pPr>
            <w:r w:rsidRPr="008C5424">
              <w:rPr>
                <w:rFonts w:ascii="Times New Roman" w:eastAsia="Times New Roman" w:hAnsi="Times New Roman" w:cs="Times New Roman"/>
                <w:b/>
                <w:sz w:val="20"/>
                <w:szCs w:val="20"/>
              </w:rPr>
              <w:t>Размещено на ИР: 18.11.2025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02116E" w:rsidRPr="0002116E" w:rsidRDefault="0002116E" w:rsidP="0002116E">
            <w:pPr>
              <w:spacing w:after="0" w:line="240" w:lineRule="auto"/>
              <w:rPr>
                <w:rFonts w:ascii="Times New Roman" w:eastAsia="Times New Roman" w:hAnsi="Times New Roman" w:cs="Times New Roman"/>
                <w:b/>
                <w:sz w:val="20"/>
                <w:szCs w:val="20"/>
              </w:rPr>
            </w:pPr>
            <w:r w:rsidRPr="0002116E">
              <w:rPr>
                <w:rFonts w:ascii="Times New Roman" w:eastAsia="Times New Roman" w:hAnsi="Times New Roman" w:cs="Times New Roman"/>
                <w:b/>
                <w:sz w:val="20"/>
                <w:szCs w:val="20"/>
              </w:rPr>
              <w:t>13/11/2025 12:00</w:t>
            </w:r>
          </w:p>
          <w:p w:rsidR="0002116E" w:rsidRDefault="0002116E" w:rsidP="0002116E">
            <w:pPr>
              <w:spacing w:after="0" w:line="240" w:lineRule="auto"/>
              <w:rPr>
                <w:rFonts w:ascii="Times New Roman" w:eastAsia="Times New Roman" w:hAnsi="Times New Roman" w:cs="Times New Roman"/>
                <w:sz w:val="20"/>
                <w:szCs w:val="20"/>
              </w:rPr>
            </w:pPr>
          </w:p>
          <w:p w:rsidR="0002116E" w:rsidRPr="0002116E" w:rsidRDefault="0002116E" w:rsidP="0002116E">
            <w:pPr>
              <w:spacing w:after="0" w:line="240" w:lineRule="auto"/>
              <w:rPr>
                <w:rFonts w:ascii="Times New Roman" w:eastAsia="Times New Roman" w:hAnsi="Times New Roman" w:cs="Times New Roman"/>
                <w:sz w:val="20"/>
                <w:szCs w:val="20"/>
              </w:rPr>
            </w:pPr>
            <w:r w:rsidRPr="0002116E">
              <w:rPr>
                <w:rFonts w:ascii="Times New Roman" w:eastAsia="Times New Roman" w:hAnsi="Times New Roman" w:cs="Times New Roman"/>
                <w:sz w:val="20"/>
                <w:szCs w:val="20"/>
              </w:rPr>
              <w:t>Материалы для получения экологического разрешения на воздействие при проведении разведки твердых полезных ископаемых на площади лицензии № 3412-EL от 20.06.2025 года (Проект Нормативов допустимых выбросов, Программа управления отходами, Программа экологического контроля, План мероприятий по охране окружающей среды.)</w:t>
            </w:r>
          </w:p>
          <w:p w:rsidR="00716034" w:rsidRDefault="0002116E" w:rsidP="0002116E">
            <w:pPr>
              <w:spacing w:after="0" w:line="240" w:lineRule="auto"/>
              <w:rPr>
                <w:rFonts w:ascii="Times New Roman" w:eastAsia="Times New Roman" w:hAnsi="Times New Roman" w:cs="Times New Roman"/>
                <w:sz w:val="20"/>
                <w:szCs w:val="20"/>
              </w:rPr>
            </w:pPr>
            <w:r w:rsidRPr="0002116E">
              <w:rPr>
                <w:rFonts w:ascii="Times New Roman" w:eastAsia="Times New Roman" w:hAnsi="Times New Roman" w:cs="Times New Roman"/>
                <w:sz w:val="20"/>
                <w:szCs w:val="20"/>
              </w:rPr>
              <w:t>Заявитель: Частная компания B2Gold Kazakhstan Ltd.</w:t>
            </w:r>
          </w:p>
          <w:p w:rsidR="0002116E" w:rsidRDefault="0002116E" w:rsidP="0002116E">
            <w:pPr>
              <w:spacing w:after="0" w:line="240" w:lineRule="auto"/>
              <w:rPr>
                <w:rFonts w:ascii="Times New Roman" w:eastAsia="Times New Roman" w:hAnsi="Times New Roman" w:cs="Times New Roman"/>
                <w:sz w:val="20"/>
                <w:szCs w:val="20"/>
              </w:rPr>
            </w:pPr>
          </w:p>
          <w:p w:rsidR="0002116E" w:rsidRPr="008C5424" w:rsidRDefault="0002116E" w:rsidP="0002116E">
            <w:pPr>
              <w:spacing w:after="0" w:line="240" w:lineRule="auto"/>
              <w:rPr>
                <w:rFonts w:ascii="Times New Roman" w:eastAsia="Times New Roman" w:hAnsi="Times New Roman" w:cs="Times New Roman"/>
                <w:b/>
                <w:sz w:val="20"/>
                <w:szCs w:val="20"/>
              </w:rPr>
            </w:pPr>
            <w:r w:rsidRPr="008C5424">
              <w:rPr>
                <w:rFonts w:ascii="Times New Roman" w:eastAsia="Times New Roman" w:hAnsi="Times New Roman" w:cs="Times New Roman"/>
                <w:b/>
                <w:sz w:val="20"/>
                <w:szCs w:val="20"/>
              </w:rPr>
              <w:t>Размещено на Информационной системе: 18.11.2025</w:t>
            </w:r>
          </w:p>
          <w:p w:rsidR="0002116E" w:rsidRPr="008C5424" w:rsidRDefault="0002116E" w:rsidP="0002116E">
            <w:pPr>
              <w:spacing w:after="0" w:line="240" w:lineRule="auto"/>
              <w:rPr>
                <w:rFonts w:ascii="Times New Roman" w:eastAsia="Times New Roman" w:hAnsi="Times New Roman" w:cs="Times New Roman"/>
                <w:b/>
                <w:sz w:val="20"/>
                <w:szCs w:val="20"/>
              </w:rPr>
            </w:pPr>
          </w:p>
          <w:p w:rsidR="0002116E" w:rsidRPr="00716034" w:rsidRDefault="0002116E" w:rsidP="0002116E">
            <w:pPr>
              <w:spacing w:after="0" w:line="240" w:lineRule="auto"/>
              <w:rPr>
                <w:rFonts w:ascii="Times New Roman" w:eastAsia="Times New Roman" w:hAnsi="Times New Roman" w:cs="Times New Roman"/>
                <w:sz w:val="20"/>
                <w:szCs w:val="20"/>
              </w:rPr>
            </w:pPr>
            <w:r w:rsidRPr="008C5424">
              <w:rPr>
                <w:rFonts w:ascii="Times New Roman" w:eastAsia="Times New Roman" w:hAnsi="Times New Roman" w:cs="Times New Roman"/>
                <w:b/>
                <w:sz w:val="20"/>
                <w:szCs w:val="20"/>
              </w:rPr>
              <w:t>Размещено на ИР: 18.11.2025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02116E" w:rsidRPr="0002116E" w:rsidRDefault="0002116E" w:rsidP="0002116E">
            <w:pPr>
              <w:spacing w:after="0" w:line="240" w:lineRule="auto"/>
              <w:rPr>
                <w:rFonts w:ascii="Times New Roman" w:eastAsia="Times New Roman" w:hAnsi="Times New Roman" w:cs="Times New Roman"/>
                <w:b/>
                <w:sz w:val="20"/>
                <w:szCs w:val="20"/>
              </w:rPr>
            </w:pPr>
            <w:r w:rsidRPr="0002116E">
              <w:rPr>
                <w:rFonts w:ascii="Times New Roman" w:eastAsia="Times New Roman" w:hAnsi="Times New Roman" w:cs="Times New Roman"/>
                <w:b/>
                <w:sz w:val="20"/>
                <w:szCs w:val="20"/>
              </w:rPr>
              <w:t>13/11/2025 16:00</w:t>
            </w:r>
          </w:p>
          <w:p w:rsidR="0002116E" w:rsidRDefault="0002116E" w:rsidP="0002116E">
            <w:pPr>
              <w:spacing w:after="0" w:line="240" w:lineRule="auto"/>
              <w:rPr>
                <w:rFonts w:ascii="Times New Roman" w:eastAsia="Times New Roman" w:hAnsi="Times New Roman" w:cs="Times New Roman"/>
                <w:sz w:val="20"/>
                <w:szCs w:val="20"/>
              </w:rPr>
            </w:pPr>
          </w:p>
          <w:p w:rsidR="0002116E" w:rsidRPr="0002116E" w:rsidRDefault="0002116E" w:rsidP="0002116E">
            <w:pPr>
              <w:spacing w:after="0" w:line="240" w:lineRule="auto"/>
              <w:rPr>
                <w:rFonts w:ascii="Times New Roman" w:eastAsia="Times New Roman" w:hAnsi="Times New Roman" w:cs="Times New Roman"/>
                <w:sz w:val="20"/>
                <w:szCs w:val="20"/>
              </w:rPr>
            </w:pPr>
            <w:r w:rsidRPr="0002116E">
              <w:rPr>
                <w:rFonts w:ascii="Times New Roman" w:eastAsia="Times New Roman" w:hAnsi="Times New Roman" w:cs="Times New Roman"/>
                <w:sz w:val="20"/>
                <w:szCs w:val="20"/>
              </w:rPr>
              <w:t>Материалы для получения экологического разрешения на воздействие при проведении разведки твердых полезных ископаемых на площади лицензии № 3412-EL от 20.06.2025 года (Проект Нормативов допустимых выбросов, Программа управления отходами, Программа экологического контроля, План мероприятий по охране окружающей среды.)</w:t>
            </w:r>
          </w:p>
          <w:p w:rsidR="00716034" w:rsidRDefault="0002116E" w:rsidP="0002116E">
            <w:pPr>
              <w:spacing w:after="0" w:line="240" w:lineRule="auto"/>
              <w:rPr>
                <w:rFonts w:ascii="Times New Roman" w:eastAsia="Times New Roman" w:hAnsi="Times New Roman" w:cs="Times New Roman"/>
                <w:sz w:val="20"/>
                <w:szCs w:val="20"/>
              </w:rPr>
            </w:pPr>
            <w:r w:rsidRPr="0002116E">
              <w:rPr>
                <w:rFonts w:ascii="Times New Roman" w:eastAsia="Times New Roman" w:hAnsi="Times New Roman" w:cs="Times New Roman"/>
                <w:sz w:val="20"/>
                <w:szCs w:val="20"/>
              </w:rPr>
              <w:t>Заявитель: Частная компания B2Gold Kazakhstan Ltd.</w:t>
            </w:r>
          </w:p>
          <w:p w:rsidR="0002116E" w:rsidRDefault="0002116E" w:rsidP="0002116E">
            <w:pPr>
              <w:spacing w:after="0" w:line="240" w:lineRule="auto"/>
              <w:rPr>
                <w:rFonts w:ascii="Times New Roman" w:eastAsia="Times New Roman" w:hAnsi="Times New Roman" w:cs="Times New Roman"/>
                <w:sz w:val="20"/>
                <w:szCs w:val="20"/>
              </w:rPr>
            </w:pPr>
          </w:p>
          <w:p w:rsidR="0002116E" w:rsidRPr="0002116E" w:rsidRDefault="0002116E" w:rsidP="0002116E">
            <w:pPr>
              <w:spacing w:after="0" w:line="240" w:lineRule="auto"/>
              <w:rPr>
                <w:rFonts w:ascii="Times New Roman" w:eastAsia="Times New Roman" w:hAnsi="Times New Roman" w:cs="Times New Roman"/>
                <w:b/>
                <w:sz w:val="20"/>
                <w:szCs w:val="20"/>
              </w:rPr>
            </w:pPr>
            <w:r w:rsidRPr="0002116E">
              <w:rPr>
                <w:rFonts w:ascii="Times New Roman" w:eastAsia="Times New Roman" w:hAnsi="Times New Roman" w:cs="Times New Roman"/>
                <w:b/>
                <w:sz w:val="20"/>
                <w:szCs w:val="20"/>
              </w:rPr>
              <w:lastRenderedPageBreak/>
              <w:t>Размещено на Информационной системе: 18.11.2025</w:t>
            </w:r>
          </w:p>
          <w:p w:rsidR="0002116E" w:rsidRPr="0002116E" w:rsidRDefault="0002116E" w:rsidP="0002116E">
            <w:pPr>
              <w:spacing w:after="0" w:line="240" w:lineRule="auto"/>
              <w:rPr>
                <w:rFonts w:ascii="Times New Roman" w:eastAsia="Times New Roman" w:hAnsi="Times New Roman" w:cs="Times New Roman"/>
                <w:b/>
                <w:sz w:val="20"/>
                <w:szCs w:val="20"/>
              </w:rPr>
            </w:pPr>
          </w:p>
          <w:p w:rsidR="0002116E" w:rsidRPr="00716034" w:rsidRDefault="0002116E" w:rsidP="0002116E">
            <w:pPr>
              <w:spacing w:after="0" w:line="240" w:lineRule="auto"/>
              <w:rPr>
                <w:rFonts w:ascii="Times New Roman" w:eastAsia="Times New Roman" w:hAnsi="Times New Roman" w:cs="Times New Roman"/>
                <w:sz w:val="20"/>
                <w:szCs w:val="20"/>
              </w:rPr>
            </w:pPr>
            <w:r w:rsidRPr="0002116E">
              <w:rPr>
                <w:rFonts w:ascii="Times New Roman" w:eastAsia="Times New Roman" w:hAnsi="Times New Roman" w:cs="Times New Roman"/>
                <w:b/>
                <w:sz w:val="20"/>
                <w:szCs w:val="20"/>
              </w:rPr>
              <w:t>Размещено на ИР: 18.11.2025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02116E" w:rsidRPr="00375D73" w:rsidRDefault="00375D73" w:rsidP="0002116E">
            <w:pPr>
              <w:spacing w:after="0" w:line="240" w:lineRule="auto"/>
              <w:rPr>
                <w:rFonts w:ascii="Times New Roman" w:eastAsia="Times New Roman" w:hAnsi="Times New Roman" w:cs="Times New Roman"/>
                <w:b/>
                <w:sz w:val="20"/>
                <w:szCs w:val="20"/>
              </w:rPr>
            </w:pPr>
            <w:r w:rsidRPr="00375D73">
              <w:rPr>
                <w:rFonts w:ascii="Times New Roman" w:eastAsia="Times New Roman" w:hAnsi="Times New Roman" w:cs="Times New Roman"/>
                <w:b/>
                <w:sz w:val="20"/>
                <w:szCs w:val="20"/>
              </w:rPr>
              <w:t>14/11/2025 11:00</w:t>
            </w:r>
          </w:p>
          <w:p w:rsidR="00375D73" w:rsidRDefault="00375D73" w:rsidP="0002116E">
            <w:pPr>
              <w:spacing w:after="0" w:line="240" w:lineRule="auto"/>
              <w:rPr>
                <w:rFonts w:ascii="Times New Roman" w:eastAsia="Times New Roman" w:hAnsi="Times New Roman" w:cs="Times New Roman"/>
                <w:sz w:val="20"/>
                <w:szCs w:val="20"/>
              </w:rPr>
            </w:pPr>
          </w:p>
          <w:p w:rsidR="0002116E" w:rsidRDefault="0002116E" w:rsidP="0002116E">
            <w:pPr>
              <w:spacing w:after="0" w:line="240" w:lineRule="auto"/>
              <w:rPr>
                <w:rFonts w:ascii="Times New Roman" w:eastAsia="Times New Roman" w:hAnsi="Times New Roman" w:cs="Times New Roman"/>
                <w:sz w:val="20"/>
                <w:szCs w:val="20"/>
              </w:rPr>
            </w:pPr>
            <w:r w:rsidRPr="0002116E">
              <w:rPr>
                <w:rFonts w:ascii="Times New Roman" w:eastAsia="Times New Roman" w:hAnsi="Times New Roman" w:cs="Times New Roman"/>
                <w:sz w:val="20"/>
                <w:szCs w:val="20"/>
              </w:rPr>
              <w:t>План разведки твердых полезных ископаемых (ТПИ) в Каркаралинском районе Карагандинской области с Отчетом о возможных воздействиях.</w:t>
            </w:r>
          </w:p>
          <w:p w:rsidR="00375D73" w:rsidRPr="0002116E" w:rsidRDefault="00375D73" w:rsidP="0002116E">
            <w:pPr>
              <w:spacing w:after="0" w:line="240" w:lineRule="auto"/>
              <w:rPr>
                <w:rFonts w:ascii="Times New Roman" w:eastAsia="Times New Roman" w:hAnsi="Times New Roman" w:cs="Times New Roman"/>
                <w:sz w:val="20"/>
                <w:szCs w:val="20"/>
              </w:rPr>
            </w:pPr>
          </w:p>
          <w:p w:rsidR="00716034" w:rsidRDefault="0002116E" w:rsidP="0002116E">
            <w:pPr>
              <w:spacing w:after="0" w:line="240" w:lineRule="auto"/>
              <w:rPr>
                <w:rFonts w:ascii="Times New Roman" w:eastAsia="Times New Roman" w:hAnsi="Times New Roman" w:cs="Times New Roman"/>
                <w:sz w:val="20"/>
                <w:szCs w:val="20"/>
              </w:rPr>
            </w:pPr>
            <w:r w:rsidRPr="0002116E">
              <w:rPr>
                <w:rFonts w:ascii="Times New Roman" w:eastAsia="Times New Roman" w:hAnsi="Times New Roman" w:cs="Times New Roman"/>
                <w:sz w:val="20"/>
                <w:szCs w:val="20"/>
              </w:rPr>
              <w:t>Заявитель: Частная компания B2Gold Kazakhstan Ltd.</w:t>
            </w:r>
          </w:p>
          <w:p w:rsidR="0002116E" w:rsidRDefault="0002116E" w:rsidP="0002116E">
            <w:pPr>
              <w:spacing w:after="0" w:line="240" w:lineRule="auto"/>
              <w:rPr>
                <w:rFonts w:ascii="Times New Roman" w:eastAsia="Times New Roman" w:hAnsi="Times New Roman" w:cs="Times New Roman"/>
                <w:sz w:val="20"/>
                <w:szCs w:val="20"/>
              </w:rPr>
            </w:pPr>
          </w:p>
          <w:p w:rsidR="0002116E" w:rsidRPr="0002116E" w:rsidRDefault="0002116E" w:rsidP="0002116E">
            <w:pPr>
              <w:spacing w:after="0" w:line="240" w:lineRule="auto"/>
              <w:rPr>
                <w:rFonts w:ascii="Times New Roman" w:eastAsia="Times New Roman" w:hAnsi="Times New Roman" w:cs="Times New Roman"/>
                <w:b/>
                <w:sz w:val="20"/>
                <w:szCs w:val="20"/>
              </w:rPr>
            </w:pPr>
            <w:r w:rsidRPr="0002116E">
              <w:rPr>
                <w:rFonts w:ascii="Times New Roman" w:eastAsia="Times New Roman" w:hAnsi="Times New Roman" w:cs="Times New Roman"/>
                <w:b/>
                <w:sz w:val="20"/>
                <w:szCs w:val="20"/>
              </w:rPr>
              <w:t>Размеще</w:t>
            </w:r>
            <w:r w:rsidR="00375D73">
              <w:rPr>
                <w:rFonts w:ascii="Times New Roman" w:eastAsia="Times New Roman" w:hAnsi="Times New Roman" w:cs="Times New Roman"/>
                <w:b/>
                <w:sz w:val="20"/>
                <w:szCs w:val="20"/>
              </w:rPr>
              <w:t>но на Информационной системе: 19</w:t>
            </w:r>
            <w:r w:rsidRPr="0002116E">
              <w:rPr>
                <w:rFonts w:ascii="Times New Roman" w:eastAsia="Times New Roman" w:hAnsi="Times New Roman" w:cs="Times New Roman"/>
                <w:b/>
                <w:sz w:val="20"/>
                <w:szCs w:val="20"/>
              </w:rPr>
              <w:t>.11.2025</w:t>
            </w:r>
          </w:p>
          <w:p w:rsidR="0002116E" w:rsidRPr="0002116E" w:rsidRDefault="0002116E" w:rsidP="0002116E">
            <w:pPr>
              <w:spacing w:after="0" w:line="240" w:lineRule="auto"/>
              <w:rPr>
                <w:rFonts w:ascii="Times New Roman" w:eastAsia="Times New Roman" w:hAnsi="Times New Roman" w:cs="Times New Roman"/>
                <w:b/>
                <w:sz w:val="20"/>
                <w:szCs w:val="20"/>
              </w:rPr>
            </w:pPr>
          </w:p>
          <w:p w:rsidR="0002116E" w:rsidRPr="00716034" w:rsidRDefault="00375D73" w:rsidP="0002116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19</w:t>
            </w:r>
            <w:r w:rsidR="0002116E" w:rsidRPr="0002116E">
              <w:rPr>
                <w:rFonts w:ascii="Times New Roman" w:eastAsia="Times New Roman" w:hAnsi="Times New Roman" w:cs="Times New Roman"/>
                <w:b/>
                <w:sz w:val="20"/>
                <w:szCs w:val="20"/>
              </w:rPr>
              <w:t>.11.2025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375D73" w:rsidRPr="00375D73" w:rsidRDefault="00375D73" w:rsidP="00375D73">
            <w:pPr>
              <w:spacing w:after="0" w:line="240" w:lineRule="auto"/>
              <w:rPr>
                <w:rFonts w:ascii="Times New Roman" w:eastAsia="Times New Roman" w:hAnsi="Times New Roman" w:cs="Times New Roman"/>
                <w:b/>
                <w:sz w:val="20"/>
                <w:szCs w:val="20"/>
              </w:rPr>
            </w:pPr>
            <w:r w:rsidRPr="00375D73">
              <w:rPr>
                <w:rFonts w:ascii="Times New Roman" w:eastAsia="Times New Roman" w:hAnsi="Times New Roman" w:cs="Times New Roman"/>
                <w:b/>
                <w:sz w:val="20"/>
                <w:szCs w:val="20"/>
              </w:rPr>
              <w:t>14/11/2025 15:00</w:t>
            </w:r>
          </w:p>
          <w:p w:rsidR="00375D73" w:rsidRPr="00375D73" w:rsidRDefault="00375D73" w:rsidP="00375D73">
            <w:pPr>
              <w:spacing w:after="0" w:line="240" w:lineRule="auto"/>
              <w:rPr>
                <w:rFonts w:ascii="Times New Roman" w:eastAsia="Times New Roman" w:hAnsi="Times New Roman" w:cs="Times New Roman"/>
                <w:sz w:val="20"/>
                <w:szCs w:val="20"/>
              </w:rPr>
            </w:pPr>
          </w:p>
          <w:p w:rsidR="00375D73" w:rsidRDefault="00375D73" w:rsidP="00375D73">
            <w:pPr>
              <w:spacing w:after="0" w:line="240" w:lineRule="auto"/>
              <w:rPr>
                <w:rFonts w:ascii="Times New Roman" w:eastAsia="Times New Roman" w:hAnsi="Times New Roman" w:cs="Times New Roman"/>
                <w:sz w:val="20"/>
                <w:szCs w:val="20"/>
              </w:rPr>
            </w:pPr>
            <w:r w:rsidRPr="00375D73">
              <w:rPr>
                <w:rFonts w:ascii="Times New Roman" w:eastAsia="Times New Roman" w:hAnsi="Times New Roman" w:cs="Times New Roman"/>
                <w:sz w:val="20"/>
                <w:szCs w:val="20"/>
              </w:rPr>
              <w:t>План разведки твердых полезных ископаемых (ТПИ) в Каркаралинском районе Карагандинской области с Отчетом о возможных воздействиях.</w:t>
            </w:r>
          </w:p>
          <w:p w:rsidR="00375D73" w:rsidRPr="00375D73" w:rsidRDefault="00375D73" w:rsidP="00375D73">
            <w:pPr>
              <w:spacing w:after="0" w:line="240" w:lineRule="auto"/>
              <w:rPr>
                <w:rFonts w:ascii="Times New Roman" w:eastAsia="Times New Roman" w:hAnsi="Times New Roman" w:cs="Times New Roman"/>
                <w:sz w:val="20"/>
                <w:szCs w:val="20"/>
              </w:rPr>
            </w:pPr>
          </w:p>
          <w:p w:rsidR="00716034" w:rsidRDefault="00375D73" w:rsidP="00375D73">
            <w:pPr>
              <w:spacing w:after="0" w:line="240" w:lineRule="auto"/>
              <w:rPr>
                <w:rFonts w:ascii="Times New Roman" w:eastAsia="Times New Roman" w:hAnsi="Times New Roman" w:cs="Times New Roman"/>
                <w:sz w:val="20"/>
                <w:szCs w:val="20"/>
              </w:rPr>
            </w:pPr>
            <w:r w:rsidRPr="00375D73">
              <w:rPr>
                <w:rFonts w:ascii="Times New Roman" w:eastAsia="Times New Roman" w:hAnsi="Times New Roman" w:cs="Times New Roman"/>
                <w:sz w:val="20"/>
                <w:szCs w:val="20"/>
              </w:rPr>
              <w:t>Заявитель: Частная компания B2Gold Kazakhstan Ltd.</w:t>
            </w:r>
          </w:p>
          <w:p w:rsidR="00375D73" w:rsidRDefault="00375D73" w:rsidP="00375D73">
            <w:pPr>
              <w:spacing w:after="0" w:line="240" w:lineRule="auto"/>
              <w:rPr>
                <w:rFonts w:ascii="Times New Roman" w:eastAsia="Times New Roman" w:hAnsi="Times New Roman" w:cs="Times New Roman"/>
                <w:sz w:val="20"/>
                <w:szCs w:val="20"/>
              </w:rPr>
            </w:pPr>
          </w:p>
          <w:p w:rsidR="00375D73" w:rsidRPr="0002116E" w:rsidRDefault="00375D73" w:rsidP="00375D73">
            <w:pPr>
              <w:spacing w:after="0" w:line="240" w:lineRule="auto"/>
              <w:rPr>
                <w:rFonts w:ascii="Times New Roman" w:eastAsia="Times New Roman" w:hAnsi="Times New Roman" w:cs="Times New Roman"/>
                <w:b/>
                <w:sz w:val="20"/>
                <w:szCs w:val="20"/>
              </w:rPr>
            </w:pPr>
            <w:r w:rsidRPr="0002116E">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19</w:t>
            </w:r>
            <w:r w:rsidRPr="0002116E">
              <w:rPr>
                <w:rFonts w:ascii="Times New Roman" w:eastAsia="Times New Roman" w:hAnsi="Times New Roman" w:cs="Times New Roman"/>
                <w:b/>
                <w:sz w:val="20"/>
                <w:szCs w:val="20"/>
              </w:rPr>
              <w:t>.11.2025</w:t>
            </w:r>
          </w:p>
          <w:p w:rsidR="00375D73" w:rsidRPr="0002116E" w:rsidRDefault="00375D73" w:rsidP="00375D73">
            <w:pPr>
              <w:spacing w:after="0" w:line="240" w:lineRule="auto"/>
              <w:rPr>
                <w:rFonts w:ascii="Times New Roman" w:eastAsia="Times New Roman" w:hAnsi="Times New Roman" w:cs="Times New Roman"/>
                <w:b/>
                <w:sz w:val="20"/>
                <w:szCs w:val="20"/>
              </w:rPr>
            </w:pPr>
          </w:p>
          <w:p w:rsidR="00375D73" w:rsidRPr="00716034" w:rsidRDefault="00375D73" w:rsidP="00375D7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19</w:t>
            </w:r>
            <w:r w:rsidRPr="0002116E">
              <w:rPr>
                <w:rFonts w:ascii="Times New Roman" w:eastAsia="Times New Roman" w:hAnsi="Times New Roman" w:cs="Times New Roman"/>
                <w:b/>
                <w:sz w:val="20"/>
                <w:szCs w:val="20"/>
              </w:rPr>
              <w:t>.11.2025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375D73" w:rsidRPr="00375D73" w:rsidRDefault="00375D73" w:rsidP="00375D73">
            <w:pPr>
              <w:spacing w:after="0" w:line="240" w:lineRule="auto"/>
              <w:rPr>
                <w:rFonts w:ascii="Times New Roman" w:eastAsia="Times New Roman" w:hAnsi="Times New Roman" w:cs="Times New Roman"/>
                <w:b/>
                <w:sz w:val="20"/>
                <w:szCs w:val="20"/>
              </w:rPr>
            </w:pPr>
            <w:r w:rsidRPr="00375D73">
              <w:rPr>
                <w:rFonts w:ascii="Times New Roman" w:eastAsia="Times New Roman" w:hAnsi="Times New Roman" w:cs="Times New Roman"/>
                <w:b/>
                <w:sz w:val="20"/>
                <w:szCs w:val="20"/>
              </w:rPr>
              <w:t>14/11/2025 16:00</w:t>
            </w:r>
          </w:p>
          <w:p w:rsidR="00375D73" w:rsidRDefault="00375D73" w:rsidP="00375D73">
            <w:pPr>
              <w:spacing w:after="0" w:line="240" w:lineRule="auto"/>
              <w:rPr>
                <w:rFonts w:ascii="Times New Roman" w:eastAsia="Times New Roman" w:hAnsi="Times New Roman" w:cs="Times New Roman"/>
                <w:sz w:val="20"/>
                <w:szCs w:val="20"/>
              </w:rPr>
            </w:pPr>
          </w:p>
          <w:p w:rsidR="00375D73" w:rsidRDefault="00375D73" w:rsidP="00375D73">
            <w:pPr>
              <w:spacing w:after="0" w:line="240" w:lineRule="auto"/>
              <w:rPr>
                <w:rFonts w:ascii="Times New Roman" w:eastAsia="Times New Roman" w:hAnsi="Times New Roman" w:cs="Times New Roman"/>
                <w:sz w:val="20"/>
                <w:szCs w:val="20"/>
              </w:rPr>
            </w:pPr>
            <w:r w:rsidRPr="00375D73">
              <w:rPr>
                <w:rFonts w:ascii="Times New Roman" w:eastAsia="Times New Roman" w:hAnsi="Times New Roman" w:cs="Times New Roman"/>
                <w:sz w:val="20"/>
                <w:szCs w:val="20"/>
              </w:rPr>
              <w:t>Материалы для получения экологического разрешения на воздействие при проведении разведки твердых полезных ископаемых на площади лицензии № 3412-EL от 20.06.2025 года (Проект Нормативов допустимых выбросов, Программа управления отходами, Программа экологического контроля, План мероприятий по охране окружающей среды</w:t>
            </w:r>
          </w:p>
          <w:p w:rsidR="00375D73" w:rsidRPr="00375D73" w:rsidRDefault="00375D73" w:rsidP="00375D73">
            <w:pPr>
              <w:spacing w:after="0" w:line="240" w:lineRule="auto"/>
              <w:rPr>
                <w:rFonts w:ascii="Times New Roman" w:eastAsia="Times New Roman" w:hAnsi="Times New Roman" w:cs="Times New Roman"/>
                <w:sz w:val="20"/>
                <w:szCs w:val="20"/>
              </w:rPr>
            </w:pPr>
          </w:p>
          <w:p w:rsidR="00716034" w:rsidRDefault="00375D73" w:rsidP="00375D73">
            <w:pPr>
              <w:spacing w:after="0" w:line="240" w:lineRule="auto"/>
              <w:rPr>
                <w:rFonts w:ascii="Times New Roman" w:eastAsia="Times New Roman" w:hAnsi="Times New Roman" w:cs="Times New Roman"/>
                <w:sz w:val="20"/>
                <w:szCs w:val="20"/>
              </w:rPr>
            </w:pPr>
            <w:r w:rsidRPr="00375D73">
              <w:rPr>
                <w:rFonts w:ascii="Times New Roman" w:eastAsia="Times New Roman" w:hAnsi="Times New Roman" w:cs="Times New Roman"/>
                <w:sz w:val="20"/>
                <w:szCs w:val="20"/>
              </w:rPr>
              <w:lastRenderedPageBreak/>
              <w:t>Заявитель: Частная компания B2Gold Kazakhstan Ltd.</w:t>
            </w:r>
          </w:p>
          <w:p w:rsidR="00375D73" w:rsidRDefault="00375D73" w:rsidP="00375D73">
            <w:pPr>
              <w:spacing w:after="0" w:line="240" w:lineRule="auto"/>
              <w:rPr>
                <w:rFonts w:ascii="Times New Roman" w:eastAsia="Times New Roman" w:hAnsi="Times New Roman" w:cs="Times New Roman"/>
                <w:sz w:val="20"/>
                <w:szCs w:val="20"/>
              </w:rPr>
            </w:pPr>
          </w:p>
          <w:p w:rsidR="00375D73" w:rsidRPr="0002116E" w:rsidRDefault="00375D73" w:rsidP="00375D73">
            <w:pPr>
              <w:spacing w:after="0" w:line="240" w:lineRule="auto"/>
              <w:rPr>
                <w:rFonts w:ascii="Times New Roman" w:eastAsia="Times New Roman" w:hAnsi="Times New Roman" w:cs="Times New Roman"/>
                <w:b/>
                <w:sz w:val="20"/>
                <w:szCs w:val="20"/>
              </w:rPr>
            </w:pPr>
            <w:r w:rsidRPr="0002116E">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19</w:t>
            </w:r>
            <w:r w:rsidRPr="0002116E">
              <w:rPr>
                <w:rFonts w:ascii="Times New Roman" w:eastAsia="Times New Roman" w:hAnsi="Times New Roman" w:cs="Times New Roman"/>
                <w:b/>
                <w:sz w:val="20"/>
                <w:szCs w:val="20"/>
              </w:rPr>
              <w:t>.11.2025</w:t>
            </w:r>
          </w:p>
          <w:p w:rsidR="00375D73" w:rsidRPr="0002116E" w:rsidRDefault="00375D73" w:rsidP="00375D73">
            <w:pPr>
              <w:spacing w:after="0" w:line="240" w:lineRule="auto"/>
              <w:rPr>
                <w:rFonts w:ascii="Times New Roman" w:eastAsia="Times New Roman" w:hAnsi="Times New Roman" w:cs="Times New Roman"/>
                <w:b/>
                <w:sz w:val="20"/>
                <w:szCs w:val="20"/>
              </w:rPr>
            </w:pPr>
          </w:p>
          <w:p w:rsidR="00375D73" w:rsidRPr="00716034" w:rsidRDefault="00375D73" w:rsidP="00375D7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19</w:t>
            </w:r>
            <w:r w:rsidRPr="0002116E">
              <w:rPr>
                <w:rFonts w:ascii="Times New Roman" w:eastAsia="Times New Roman" w:hAnsi="Times New Roman" w:cs="Times New Roman"/>
                <w:b/>
                <w:sz w:val="20"/>
                <w:szCs w:val="20"/>
              </w:rPr>
              <w:t>.11.2025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375D73" w:rsidRPr="00375D73" w:rsidRDefault="00375D73" w:rsidP="00375D73">
            <w:pPr>
              <w:spacing w:after="0" w:line="240" w:lineRule="auto"/>
              <w:rPr>
                <w:rFonts w:ascii="Times New Roman" w:eastAsia="Times New Roman" w:hAnsi="Times New Roman" w:cs="Times New Roman"/>
                <w:b/>
                <w:sz w:val="20"/>
                <w:szCs w:val="20"/>
              </w:rPr>
            </w:pPr>
            <w:r w:rsidRPr="00375D73">
              <w:rPr>
                <w:rFonts w:ascii="Times New Roman" w:eastAsia="Times New Roman" w:hAnsi="Times New Roman" w:cs="Times New Roman"/>
                <w:b/>
                <w:sz w:val="20"/>
                <w:szCs w:val="20"/>
              </w:rPr>
              <w:t>14/11/2025 12:00</w:t>
            </w:r>
          </w:p>
          <w:p w:rsidR="00375D73" w:rsidRDefault="00375D73" w:rsidP="00375D73">
            <w:pPr>
              <w:spacing w:after="0" w:line="240" w:lineRule="auto"/>
              <w:rPr>
                <w:rFonts w:ascii="Times New Roman" w:eastAsia="Times New Roman" w:hAnsi="Times New Roman" w:cs="Times New Roman"/>
                <w:sz w:val="20"/>
                <w:szCs w:val="20"/>
              </w:rPr>
            </w:pPr>
          </w:p>
          <w:p w:rsidR="00375D73" w:rsidRDefault="00375D73" w:rsidP="00375D73">
            <w:pPr>
              <w:spacing w:after="0" w:line="240" w:lineRule="auto"/>
              <w:rPr>
                <w:rFonts w:ascii="Times New Roman" w:eastAsia="Times New Roman" w:hAnsi="Times New Roman" w:cs="Times New Roman"/>
                <w:sz w:val="20"/>
                <w:szCs w:val="20"/>
              </w:rPr>
            </w:pPr>
            <w:r w:rsidRPr="00375D73">
              <w:rPr>
                <w:rFonts w:ascii="Times New Roman" w:eastAsia="Times New Roman" w:hAnsi="Times New Roman" w:cs="Times New Roman"/>
                <w:sz w:val="20"/>
                <w:szCs w:val="20"/>
              </w:rPr>
              <w:t>Материалы для получения экологического разрешения на воздействие при проведении разведки твердых полезных ископаемых на площади лицензии № 3412-EL от 20.06.2025 года (Проект Нормативов допустимых выбросов, Программа управления отходами, Программа экологического контроля, План мероприятий по охране окружающей среды</w:t>
            </w:r>
          </w:p>
          <w:p w:rsidR="00375D73" w:rsidRPr="00375D73" w:rsidRDefault="00375D73" w:rsidP="00375D73">
            <w:pPr>
              <w:spacing w:after="0" w:line="240" w:lineRule="auto"/>
              <w:rPr>
                <w:rFonts w:ascii="Times New Roman" w:eastAsia="Times New Roman" w:hAnsi="Times New Roman" w:cs="Times New Roman"/>
                <w:sz w:val="20"/>
                <w:szCs w:val="20"/>
              </w:rPr>
            </w:pPr>
          </w:p>
          <w:p w:rsidR="00716034" w:rsidRDefault="00375D73" w:rsidP="00375D73">
            <w:pPr>
              <w:spacing w:after="0" w:line="240" w:lineRule="auto"/>
              <w:rPr>
                <w:rFonts w:ascii="Times New Roman" w:eastAsia="Times New Roman" w:hAnsi="Times New Roman" w:cs="Times New Roman"/>
                <w:sz w:val="20"/>
                <w:szCs w:val="20"/>
              </w:rPr>
            </w:pPr>
            <w:r w:rsidRPr="00375D73">
              <w:rPr>
                <w:rFonts w:ascii="Times New Roman" w:eastAsia="Times New Roman" w:hAnsi="Times New Roman" w:cs="Times New Roman"/>
                <w:sz w:val="20"/>
                <w:szCs w:val="20"/>
              </w:rPr>
              <w:t>Заявитель: Частная компания B2Gold Kazakhstan Ltd.</w:t>
            </w:r>
          </w:p>
          <w:p w:rsidR="00375D73" w:rsidRDefault="00375D73" w:rsidP="00375D73">
            <w:pPr>
              <w:spacing w:after="0" w:line="240" w:lineRule="auto"/>
              <w:rPr>
                <w:rFonts w:ascii="Times New Roman" w:eastAsia="Times New Roman" w:hAnsi="Times New Roman" w:cs="Times New Roman"/>
                <w:sz w:val="20"/>
                <w:szCs w:val="20"/>
              </w:rPr>
            </w:pPr>
          </w:p>
          <w:p w:rsidR="00375D73" w:rsidRPr="0002116E" w:rsidRDefault="00375D73" w:rsidP="00375D73">
            <w:pPr>
              <w:spacing w:after="0" w:line="240" w:lineRule="auto"/>
              <w:rPr>
                <w:rFonts w:ascii="Times New Roman" w:eastAsia="Times New Roman" w:hAnsi="Times New Roman" w:cs="Times New Roman"/>
                <w:b/>
                <w:sz w:val="20"/>
                <w:szCs w:val="20"/>
              </w:rPr>
            </w:pPr>
            <w:r w:rsidRPr="0002116E">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19</w:t>
            </w:r>
            <w:r w:rsidRPr="0002116E">
              <w:rPr>
                <w:rFonts w:ascii="Times New Roman" w:eastAsia="Times New Roman" w:hAnsi="Times New Roman" w:cs="Times New Roman"/>
                <w:b/>
                <w:sz w:val="20"/>
                <w:szCs w:val="20"/>
              </w:rPr>
              <w:t>.11.2025</w:t>
            </w:r>
          </w:p>
          <w:p w:rsidR="00375D73" w:rsidRPr="0002116E" w:rsidRDefault="00375D73" w:rsidP="00375D73">
            <w:pPr>
              <w:spacing w:after="0" w:line="240" w:lineRule="auto"/>
              <w:rPr>
                <w:rFonts w:ascii="Times New Roman" w:eastAsia="Times New Roman" w:hAnsi="Times New Roman" w:cs="Times New Roman"/>
                <w:b/>
                <w:sz w:val="20"/>
                <w:szCs w:val="20"/>
              </w:rPr>
            </w:pPr>
          </w:p>
          <w:p w:rsidR="00375D73" w:rsidRPr="00716034" w:rsidRDefault="00375D73" w:rsidP="00375D7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10.10</w:t>
            </w:r>
            <w:r w:rsidRPr="0002116E">
              <w:rPr>
                <w:rFonts w:ascii="Times New Roman" w:eastAsia="Times New Roman" w:hAnsi="Times New Roman" w:cs="Times New Roman"/>
                <w:b/>
                <w:sz w:val="20"/>
                <w:szCs w:val="20"/>
              </w:rPr>
              <w:t>.2025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326F17" w:rsidRPr="00326F17" w:rsidRDefault="00326F17" w:rsidP="00326F17">
            <w:pPr>
              <w:spacing w:after="0" w:line="240" w:lineRule="auto"/>
              <w:rPr>
                <w:rFonts w:ascii="Times New Roman" w:eastAsia="Times New Roman" w:hAnsi="Times New Roman" w:cs="Times New Roman"/>
                <w:b/>
                <w:sz w:val="20"/>
                <w:szCs w:val="20"/>
              </w:rPr>
            </w:pPr>
            <w:r w:rsidRPr="00326F17">
              <w:rPr>
                <w:rFonts w:ascii="Times New Roman" w:eastAsia="Times New Roman" w:hAnsi="Times New Roman" w:cs="Times New Roman"/>
                <w:b/>
                <w:sz w:val="20"/>
                <w:szCs w:val="20"/>
              </w:rPr>
              <w:t>14/11/2025 15:00</w:t>
            </w:r>
          </w:p>
          <w:p w:rsidR="00326F17" w:rsidRDefault="00326F17" w:rsidP="00326F17">
            <w:pPr>
              <w:spacing w:after="0" w:line="240" w:lineRule="auto"/>
              <w:rPr>
                <w:rFonts w:ascii="Times New Roman" w:eastAsia="Times New Roman" w:hAnsi="Times New Roman" w:cs="Times New Roman"/>
                <w:sz w:val="20"/>
                <w:szCs w:val="20"/>
              </w:rPr>
            </w:pPr>
          </w:p>
          <w:p w:rsidR="00326F17" w:rsidRDefault="00326F17" w:rsidP="00326F17">
            <w:pPr>
              <w:spacing w:after="0" w:line="240" w:lineRule="auto"/>
              <w:rPr>
                <w:rFonts w:ascii="Times New Roman" w:eastAsia="Times New Roman" w:hAnsi="Times New Roman" w:cs="Times New Roman"/>
                <w:sz w:val="20"/>
                <w:szCs w:val="20"/>
              </w:rPr>
            </w:pPr>
            <w:r w:rsidRPr="00326F17">
              <w:rPr>
                <w:rFonts w:ascii="Times New Roman" w:eastAsia="Times New Roman" w:hAnsi="Times New Roman" w:cs="Times New Roman"/>
                <w:sz w:val="20"/>
                <w:szCs w:val="20"/>
              </w:rPr>
              <w:t>корректировка проекта нормативов допустимых выбросов, проект нормативов допустимых сбросов, проект программы управления отходами, проект программы производственного экологического контроля, проект плана мероприятий по охране окружающей среды для объектов магистрального нефтепровода «Атасу-Алашанькоу», расположенных в Карагандинской области на 2026-2033 годы».</w:t>
            </w:r>
          </w:p>
          <w:p w:rsidR="00326F17" w:rsidRDefault="00326F17" w:rsidP="00326F17">
            <w:pPr>
              <w:spacing w:after="0" w:line="240" w:lineRule="auto"/>
              <w:rPr>
                <w:rFonts w:ascii="Times New Roman" w:eastAsia="Times New Roman" w:hAnsi="Times New Roman" w:cs="Times New Roman"/>
                <w:sz w:val="20"/>
                <w:szCs w:val="20"/>
              </w:rPr>
            </w:pPr>
          </w:p>
          <w:p w:rsidR="00716034" w:rsidRDefault="00326F17" w:rsidP="00326F17">
            <w:pPr>
              <w:spacing w:after="0" w:line="240" w:lineRule="auto"/>
              <w:rPr>
                <w:rFonts w:ascii="Times New Roman" w:eastAsia="Times New Roman" w:hAnsi="Times New Roman" w:cs="Times New Roman"/>
                <w:sz w:val="20"/>
                <w:szCs w:val="20"/>
              </w:rPr>
            </w:pPr>
            <w:r w:rsidRPr="00326F17">
              <w:rPr>
                <w:rFonts w:ascii="Times New Roman" w:eastAsia="Times New Roman" w:hAnsi="Times New Roman" w:cs="Times New Roman"/>
                <w:sz w:val="20"/>
                <w:szCs w:val="20"/>
              </w:rPr>
              <w:t>Заявитель: ТОО «Казахстанско - Китайский Трубопровод»</w:t>
            </w:r>
          </w:p>
          <w:p w:rsidR="00326F17" w:rsidRDefault="00326F17" w:rsidP="00326F17">
            <w:pPr>
              <w:spacing w:after="0" w:line="240" w:lineRule="auto"/>
              <w:rPr>
                <w:rFonts w:ascii="Times New Roman" w:eastAsia="Times New Roman" w:hAnsi="Times New Roman" w:cs="Times New Roman"/>
                <w:sz w:val="20"/>
                <w:szCs w:val="20"/>
              </w:rPr>
            </w:pPr>
          </w:p>
          <w:p w:rsidR="00326F17" w:rsidRPr="0002116E" w:rsidRDefault="00326F17" w:rsidP="00326F17">
            <w:pPr>
              <w:spacing w:after="0" w:line="240" w:lineRule="auto"/>
              <w:rPr>
                <w:rFonts w:ascii="Times New Roman" w:eastAsia="Times New Roman" w:hAnsi="Times New Roman" w:cs="Times New Roman"/>
                <w:b/>
                <w:sz w:val="20"/>
                <w:szCs w:val="20"/>
              </w:rPr>
            </w:pPr>
            <w:r w:rsidRPr="0002116E">
              <w:rPr>
                <w:rFonts w:ascii="Times New Roman" w:eastAsia="Times New Roman" w:hAnsi="Times New Roman" w:cs="Times New Roman"/>
                <w:b/>
                <w:sz w:val="20"/>
                <w:szCs w:val="20"/>
              </w:rPr>
              <w:lastRenderedPageBreak/>
              <w:t>Размеще</w:t>
            </w:r>
            <w:r>
              <w:rPr>
                <w:rFonts w:ascii="Times New Roman" w:eastAsia="Times New Roman" w:hAnsi="Times New Roman" w:cs="Times New Roman"/>
                <w:b/>
                <w:sz w:val="20"/>
                <w:szCs w:val="20"/>
              </w:rPr>
              <w:t>но на Информационной системе: 19</w:t>
            </w:r>
            <w:r w:rsidRPr="0002116E">
              <w:rPr>
                <w:rFonts w:ascii="Times New Roman" w:eastAsia="Times New Roman" w:hAnsi="Times New Roman" w:cs="Times New Roman"/>
                <w:b/>
                <w:sz w:val="20"/>
                <w:szCs w:val="20"/>
              </w:rPr>
              <w:t>.11.2025</w:t>
            </w:r>
          </w:p>
          <w:p w:rsidR="00326F17" w:rsidRPr="0002116E" w:rsidRDefault="00326F17" w:rsidP="00326F17">
            <w:pPr>
              <w:spacing w:after="0" w:line="240" w:lineRule="auto"/>
              <w:rPr>
                <w:rFonts w:ascii="Times New Roman" w:eastAsia="Times New Roman" w:hAnsi="Times New Roman" w:cs="Times New Roman"/>
                <w:b/>
                <w:sz w:val="20"/>
                <w:szCs w:val="20"/>
              </w:rPr>
            </w:pPr>
          </w:p>
          <w:p w:rsidR="00326F17" w:rsidRPr="00716034" w:rsidRDefault="00326F17" w:rsidP="00326F1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10.10</w:t>
            </w:r>
            <w:r w:rsidRPr="0002116E">
              <w:rPr>
                <w:rFonts w:ascii="Times New Roman" w:eastAsia="Times New Roman" w:hAnsi="Times New Roman" w:cs="Times New Roman"/>
                <w:b/>
                <w:sz w:val="20"/>
                <w:szCs w:val="20"/>
              </w:rPr>
              <w:t>.2025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326F17" w:rsidRPr="00B64639" w:rsidRDefault="00326F17" w:rsidP="00326F17">
            <w:pPr>
              <w:spacing w:after="0" w:line="240" w:lineRule="auto"/>
              <w:rPr>
                <w:rFonts w:ascii="Times New Roman" w:eastAsia="Times New Roman" w:hAnsi="Times New Roman" w:cs="Times New Roman"/>
                <w:b/>
                <w:sz w:val="20"/>
                <w:szCs w:val="20"/>
              </w:rPr>
            </w:pPr>
            <w:r w:rsidRPr="00B64639">
              <w:rPr>
                <w:rFonts w:ascii="Times New Roman" w:eastAsia="Times New Roman" w:hAnsi="Times New Roman" w:cs="Times New Roman"/>
                <w:b/>
                <w:sz w:val="20"/>
                <w:szCs w:val="20"/>
              </w:rPr>
              <w:t>14/11/2025 15:00</w:t>
            </w:r>
          </w:p>
          <w:p w:rsidR="00326F17" w:rsidRDefault="00326F17" w:rsidP="00326F17">
            <w:pPr>
              <w:spacing w:after="0" w:line="240" w:lineRule="auto"/>
              <w:rPr>
                <w:rFonts w:ascii="Times New Roman" w:eastAsia="Times New Roman" w:hAnsi="Times New Roman" w:cs="Times New Roman"/>
                <w:sz w:val="20"/>
                <w:szCs w:val="20"/>
              </w:rPr>
            </w:pPr>
          </w:p>
          <w:p w:rsidR="00326F17" w:rsidRDefault="00326F17" w:rsidP="00326F17">
            <w:pPr>
              <w:spacing w:after="0" w:line="240" w:lineRule="auto"/>
              <w:rPr>
                <w:rFonts w:ascii="Times New Roman" w:eastAsia="Times New Roman" w:hAnsi="Times New Roman" w:cs="Times New Roman"/>
                <w:sz w:val="20"/>
                <w:szCs w:val="20"/>
              </w:rPr>
            </w:pPr>
            <w:r w:rsidRPr="00326F17">
              <w:rPr>
                <w:rFonts w:ascii="Times New Roman" w:eastAsia="Times New Roman" w:hAnsi="Times New Roman" w:cs="Times New Roman"/>
                <w:sz w:val="20"/>
                <w:szCs w:val="20"/>
              </w:rPr>
              <w:t>корректировка проекта нормативов допустимых выбросов, проект нормативов допустимых сбросов, проект программы управления отходами, проект программы производственного экологического контроля, проект плана мероприятий по охране окружающей среды для объектов магистрального нефтепровода «Атасу-Алашанькоу», расположенных в Карагандинской области на 2026-2033 годы».</w:t>
            </w:r>
          </w:p>
          <w:p w:rsidR="00326F17" w:rsidRPr="00326F17" w:rsidRDefault="00326F17" w:rsidP="00326F17">
            <w:pPr>
              <w:spacing w:after="0" w:line="240" w:lineRule="auto"/>
              <w:rPr>
                <w:rFonts w:ascii="Times New Roman" w:eastAsia="Times New Roman" w:hAnsi="Times New Roman" w:cs="Times New Roman"/>
                <w:sz w:val="20"/>
                <w:szCs w:val="20"/>
              </w:rPr>
            </w:pPr>
          </w:p>
          <w:p w:rsidR="00716034" w:rsidRDefault="00326F17" w:rsidP="00326F17">
            <w:pPr>
              <w:spacing w:after="0" w:line="240" w:lineRule="auto"/>
              <w:rPr>
                <w:rFonts w:ascii="Times New Roman" w:eastAsia="Times New Roman" w:hAnsi="Times New Roman" w:cs="Times New Roman"/>
                <w:sz w:val="20"/>
                <w:szCs w:val="20"/>
              </w:rPr>
            </w:pPr>
            <w:r w:rsidRPr="00326F17">
              <w:rPr>
                <w:rFonts w:ascii="Times New Roman" w:eastAsia="Times New Roman" w:hAnsi="Times New Roman" w:cs="Times New Roman"/>
                <w:sz w:val="20"/>
                <w:szCs w:val="20"/>
              </w:rPr>
              <w:t>Заявитель: ТОО «Казахстанско - Китайский Трубопровод»</w:t>
            </w:r>
          </w:p>
          <w:p w:rsidR="00326F17" w:rsidRDefault="00326F17" w:rsidP="00326F17">
            <w:pPr>
              <w:spacing w:after="0" w:line="240" w:lineRule="auto"/>
              <w:rPr>
                <w:rFonts w:ascii="Times New Roman" w:eastAsia="Times New Roman" w:hAnsi="Times New Roman" w:cs="Times New Roman"/>
                <w:sz w:val="20"/>
                <w:szCs w:val="20"/>
              </w:rPr>
            </w:pPr>
          </w:p>
          <w:p w:rsidR="00326F17" w:rsidRPr="0002116E" w:rsidRDefault="00326F17" w:rsidP="00326F17">
            <w:pPr>
              <w:spacing w:after="0" w:line="240" w:lineRule="auto"/>
              <w:rPr>
                <w:rFonts w:ascii="Times New Roman" w:eastAsia="Times New Roman" w:hAnsi="Times New Roman" w:cs="Times New Roman"/>
                <w:b/>
                <w:sz w:val="20"/>
                <w:szCs w:val="20"/>
              </w:rPr>
            </w:pPr>
            <w:r w:rsidRPr="0002116E">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19</w:t>
            </w:r>
            <w:r w:rsidRPr="0002116E">
              <w:rPr>
                <w:rFonts w:ascii="Times New Roman" w:eastAsia="Times New Roman" w:hAnsi="Times New Roman" w:cs="Times New Roman"/>
                <w:b/>
                <w:sz w:val="20"/>
                <w:szCs w:val="20"/>
              </w:rPr>
              <w:t>.11.2025</w:t>
            </w:r>
          </w:p>
          <w:p w:rsidR="00326F17" w:rsidRPr="0002116E" w:rsidRDefault="00326F17" w:rsidP="00326F17">
            <w:pPr>
              <w:spacing w:after="0" w:line="240" w:lineRule="auto"/>
              <w:rPr>
                <w:rFonts w:ascii="Times New Roman" w:eastAsia="Times New Roman" w:hAnsi="Times New Roman" w:cs="Times New Roman"/>
                <w:b/>
                <w:sz w:val="20"/>
                <w:szCs w:val="20"/>
              </w:rPr>
            </w:pPr>
          </w:p>
          <w:p w:rsidR="00326F17" w:rsidRPr="00716034" w:rsidRDefault="00B64639" w:rsidP="00326F1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19.11</w:t>
            </w:r>
            <w:r w:rsidR="00326F17" w:rsidRPr="0002116E">
              <w:rPr>
                <w:rFonts w:ascii="Times New Roman" w:eastAsia="Times New Roman" w:hAnsi="Times New Roman" w:cs="Times New Roman"/>
                <w:b/>
                <w:sz w:val="20"/>
                <w:szCs w:val="20"/>
              </w:rPr>
              <w:t>.2025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B64639" w:rsidRPr="00B64639" w:rsidRDefault="00B64639" w:rsidP="00B64639">
            <w:pPr>
              <w:spacing w:after="0" w:line="240" w:lineRule="auto"/>
              <w:rPr>
                <w:rFonts w:ascii="Times New Roman" w:eastAsia="Times New Roman" w:hAnsi="Times New Roman" w:cs="Times New Roman"/>
                <w:b/>
                <w:sz w:val="20"/>
                <w:szCs w:val="20"/>
              </w:rPr>
            </w:pPr>
            <w:r w:rsidRPr="00B64639">
              <w:rPr>
                <w:rFonts w:ascii="Times New Roman" w:eastAsia="Times New Roman" w:hAnsi="Times New Roman" w:cs="Times New Roman"/>
                <w:b/>
                <w:sz w:val="20"/>
                <w:szCs w:val="20"/>
              </w:rPr>
              <w:t>18/12/2025 11:00</w:t>
            </w:r>
          </w:p>
          <w:p w:rsidR="00B64639" w:rsidRDefault="00B64639" w:rsidP="00B64639">
            <w:pPr>
              <w:spacing w:after="0" w:line="240" w:lineRule="auto"/>
              <w:rPr>
                <w:rFonts w:ascii="Times New Roman" w:eastAsia="Times New Roman" w:hAnsi="Times New Roman" w:cs="Times New Roman"/>
                <w:sz w:val="20"/>
                <w:szCs w:val="20"/>
              </w:rPr>
            </w:pPr>
          </w:p>
          <w:p w:rsidR="00B64639" w:rsidRDefault="00B64639" w:rsidP="00B64639">
            <w:pPr>
              <w:spacing w:after="0" w:line="240" w:lineRule="auto"/>
              <w:rPr>
                <w:rFonts w:ascii="Times New Roman" w:eastAsia="Times New Roman" w:hAnsi="Times New Roman" w:cs="Times New Roman"/>
                <w:sz w:val="20"/>
                <w:szCs w:val="20"/>
              </w:rPr>
            </w:pPr>
            <w:r w:rsidRPr="00B64639">
              <w:rPr>
                <w:rFonts w:ascii="Times New Roman" w:eastAsia="Times New Roman" w:hAnsi="Times New Roman" w:cs="Times New Roman"/>
                <w:sz w:val="20"/>
                <w:szCs w:val="20"/>
              </w:rPr>
              <w:t xml:space="preserve">Проектные материалы для получения комплексного экологического разрешения: проект нормативов эмиссий загрязняющих веществ в атмосферу для промышленной площадки цементного завода на период 2026-2035 гг., проект нормативов допустимых физических воздействий на природную среду для промышленной площадки цементного завода на период 2026-2035 гг., проект технологических нормативов (обоснование технологических нормативов) для промышленной площадки цементного завода, проект программы по управлению отходами для промышленной площадки цементного завода, проект программы производственного </w:t>
            </w:r>
            <w:r w:rsidRPr="00B64639">
              <w:rPr>
                <w:rFonts w:ascii="Times New Roman" w:eastAsia="Times New Roman" w:hAnsi="Times New Roman" w:cs="Times New Roman"/>
                <w:sz w:val="20"/>
                <w:szCs w:val="20"/>
              </w:rPr>
              <w:lastRenderedPageBreak/>
              <w:t>экологического контроля для промышленной площадки цементного завода, проект программы повышения экологической эффективности для АО «Карцемент»</w:t>
            </w:r>
          </w:p>
          <w:p w:rsidR="00B64639" w:rsidRPr="00B64639" w:rsidRDefault="00B64639" w:rsidP="00B64639">
            <w:pPr>
              <w:spacing w:after="0" w:line="240" w:lineRule="auto"/>
              <w:rPr>
                <w:rFonts w:ascii="Times New Roman" w:eastAsia="Times New Roman" w:hAnsi="Times New Roman" w:cs="Times New Roman"/>
                <w:sz w:val="20"/>
                <w:szCs w:val="20"/>
              </w:rPr>
            </w:pPr>
          </w:p>
          <w:p w:rsidR="00716034" w:rsidRDefault="00B64639" w:rsidP="00B64639">
            <w:pPr>
              <w:spacing w:after="0" w:line="240" w:lineRule="auto"/>
              <w:rPr>
                <w:rFonts w:ascii="Times New Roman" w:eastAsia="Times New Roman" w:hAnsi="Times New Roman" w:cs="Times New Roman"/>
                <w:sz w:val="20"/>
                <w:szCs w:val="20"/>
              </w:rPr>
            </w:pPr>
            <w:r w:rsidRPr="00B64639">
              <w:rPr>
                <w:rFonts w:ascii="Times New Roman" w:eastAsia="Times New Roman" w:hAnsi="Times New Roman" w:cs="Times New Roman"/>
                <w:sz w:val="20"/>
                <w:szCs w:val="20"/>
              </w:rPr>
              <w:t>Заявитель: Акционерное общество ""Карцемент""</w:t>
            </w:r>
          </w:p>
          <w:p w:rsidR="00B64639" w:rsidRDefault="00B64639" w:rsidP="00B64639">
            <w:pPr>
              <w:spacing w:after="0" w:line="240" w:lineRule="auto"/>
              <w:rPr>
                <w:rFonts w:ascii="Times New Roman" w:eastAsia="Times New Roman" w:hAnsi="Times New Roman" w:cs="Times New Roman"/>
                <w:sz w:val="20"/>
                <w:szCs w:val="20"/>
              </w:rPr>
            </w:pPr>
          </w:p>
          <w:p w:rsidR="00B64639" w:rsidRPr="0002116E" w:rsidRDefault="00B64639" w:rsidP="00B64639">
            <w:pPr>
              <w:spacing w:after="0" w:line="240" w:lineRule="auto"/>
              <w:rPr>
                <w:rFonts w:ascii="Times New Roman" w:eastAsia="Times New Roman" w:hAnsi="Times New Roman" w:cs="Times New Roman"/>
                <w:b/>
                <w:sz w:val="20"/>
                <w:szCs w:val="20"/>
              </w:rPr>
            </w:pPr>
            <w:r w:rsidRPr="0002116E">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14</w:t>
            </w:r>
            <w:r w:rsidRPr="0002116E">
              <w:rPr>
                <w:rFonts w:ascii="Times New Roman" w:eastAsia="Times New Roman" w:hAnsi="Times New Roman" w:cs="Times New Roman"/>
                <w:b/>
                <w:sz w:val="20"/>
                <w:szCs w:val="20"/>
              </w:rPr>
              <w:t>.11.2025</w:t>
            </w:r>
          </w:p>
          <w:p w:rsidR="00B64639" w:rsidRPr="0002116E" w:rsidRDefault="00B64639" w:rsidP="00B64639">
            <w:pPr>
              <w:spacing w:after="0" w:line="240" w:lineRule="auto"/>
              <w:rPr>
                <w:rFonts w:ascii="Times New Roman" w:eastAsia="Times New Roman" w:hAnsi="Times New Roman" w:cs="Times New Roman"/>
                <w:b/>
                <w:sz w:val="20"/>
                <w:szCs w:val="20"/>
              </w:rPr>
            </w:pPr>
          </w:p>
          <w:p w:rsidR="00B64639" w:rsidRPr="00716034" w:rsidRDefault="00B64639" w:rsidP="00B6463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19.11</w:t>
            </w:r>
            <w:r w:rsidRPr="0002116E">
              <w:rPr>
                <w:rFonts w:ascii="Times New Roman" w:eastAsia="Times New Roman" w:hAnsi="Times New Roman" w:cs="Times New Roman"/>
                <w:b/>
                <w:sz w:val="20"/>
                <w:szCs w:val="20"/>
              </w:rPr>
              <w:t>.2025</w:t>
            </w: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B64639" w:rsidRPr="00B64639" w:rsidRDefault="00B64639" w:rsidP="00B64639">
            <w:pPr>
              <w:spacing w:after="0" w:line="240" w:lineRule="auto"/>
              <w:rPr>
                <w:rFonts w:ascii="Times New Roman" w:eastAsia="Times New Roman" w:hAnsi="Times New Roman" w:cs="Times New Roman"/>
                <w:b/>
                <w:sz w:val="20"/>
                <w:szCs w:val="20"/>
              </w:rPr>
            </w:pPr>
            <w:r w:rsidRPr="00B64639">
              <w:rPr>
                <w:rFonts w:ascii="Times New Roman" w:eastAsia="Times New Roman" w:hAnsi="Times New Roman" w:cs="Times New Roman"/>
                <w:b/>
                <w:sz w:val="20"/>
                <w:szCs w:val="20"/>
              </w:rPr>
              <w:t>19/12/2025 11:00</w:t>
            </w:r>
          </w:p>
          <w:p w:rsidR="00B64639" w:rsidRDefault="00B64639" w:rsidP="00B64639">
            <w:pPr>
              <w:spacing w:after="0" w:line="240" w:lineRule="auto"/>
              <w:rPr>
                <w:rFonts w:ascii="Times New Roman" w:eastAsia="Times New Roman" w:hAnsi="Times New Roman" w:cs="Times New Roman"/>
                <w:sz w:val="20"/>
                <w:szCs w:val="20"/>
              </w:rPr>
            </w:pPr>
          </w:p>
          <w:p w:rsidR="00B64639" w:rsidRDefault="00B64639" w:rsidP="00B64639">
            <w:pPr>
              <w:spacing w:after="0" w:line="240" w:lineRule="auto"/>
              <w:rPr>
                <w:rFonts w:ascii="Times New Roman" w:eastAsia="Times New Roman" w:hAnsi="Times New Roman" w:cs="Times New Roman"/>
                <w:sz w:val="20"/>
                <w:szCs w:val="20"/>
              </w:rPr>
            </w:pPr>
            <w:r w:rsidRPr="00B64639">
              <w:rPr>
                <w:rFonts w:ascii="Times New Roman" w:eastAsia="Times New Roman" w:hAnsi="Times New Roman" w:cs="Times New Roman"/>
                <w:sz w:val="20"/>
                <w:szCs w:val="20"/>
              </w:rPr>
              <w:t>Проектные материалы для получения комплексного экологического разрешения: проект нормативов эмиссий загрязняющих веществ в атмосферу для промышленной площадки цементного завода на период 2026-2035 гг., проект нормативов допустимых физических воздействий на природную среду для промышленной площадки цементного завода на период 2026-2035 гг., проект технологических нормативов (обоснование технологических нормативов) для промышленной площадки цементного завода, проект программы по управлению отходами для промышленной площадки цементного завода, проект программы производственного экологического контроля для промышленной площадки цементного завода, проект программы повышения экологической эффективности для АО «Карцемент»</w:t>
            </w:r>
          </w:p>
          <w:p w:rsidR="00B64639" w:rsidRPr="00B64639" w:rsidRDefault="00B64639" w:rsidP="00B64639">
            <w:pPr>
              <w:spacing w:after="0" w:line="240" w:lineRule="auto"/>
              <w:rPr>
                <w:rFonts w:ascii="Times New Roman" w:eastAsia="Times New Roman" w:hAnsi="Times New Roman" w:cs="Times New Roman"/>
                <w:sz w:val="20"/>
                <w:szCs w:val="20"/>
              </w:rPr>
            </w:pPr>
          </w:p>
          <w:p w:rsidR="00716034" w:rsidRDefault="00B64639" w:rsidP="00B64639">
            <w:pPr>
              <w:spacing w:after="0" w:line="240" w:lineRule="auto"/>
              <w:rPr>
                <w:rFonts w:ascii="Times New Roman" w:eastAsia="Times New Roman" w:hAnsi="Times New Roman" w:cs="Times New Roman"/>
                <w:sz w:val="20"/>
                <w:szCs w:val="20"/>
              </w:rPr>
            </w:pPr>
            <w:r w:rsidRPr="00B64639">
              <w:rPr>
                <w:rFonts w:ascii="Times New Roman" w:eastAsia="Times New Roman" w:hAnsi="Times New Roman" w:cs="Times New Roman"/>
                <w:sz w:val="20"/>
                <w:szCs w:val="20"/>
              </w:rPr>
              <w:t>Заявитель: Акционерное общество ""Карцемент""</w:t>
            </w:r>
          </w:p>
          <w:p w:rsidR="00B64639" w:rsidRDefault="00B64639" w:rsidP="00B64639">
            <w:pPr>
              <w:spacing w:after="0" w:line="240" w:lineRule="auto"/>
              <w:rPr>
                <w:rFonts w:ascii="Times New Roman" w:eastAsia="Times New Roman" w:hAnsi="Times New Roman" w:cs="Times New Roman"/>
                <w:sz w:val="20"/>
                <w:szCs w:val="20"/>
              </w:rPr>
            </w:pPr>
          </w:p>
          <w:p w:rsidR="00B64639" w:rsidRPr="00B64639" w:rsidRDefault="00B64639" w:rsidP="00B64639">
            <w:pPr>
              <w:spacing w:after="0" w:line="240" w:lineRule="auto"/>
              <w:rPr>
                <w:rFonts w:ascii="Times New Roman" w:eastAsia="Times New Roman" w:hAnsi="Times New Roman" w:cs="Times New Roman"/>
                <w:b/>
                <w:sz w:val="20"/>
                <w:szCs w:val="20"/>
              </w:rPr>
            </w:pPr>
            <w:r w:rsidRPr="00B64639">
              <w:rPr>
                <w:rFonts w:ascii="Times New Roman" w:eastAsia="Times New Roman" w:hAnsi="Times New Roman" w:cs="Times New Roman"/>
                <w:b/>
                <w:sz w:val="20"/>
                <w:szCs w:val="20"/>
              </w:rPr>
              <w:t>Размещено на Информационной системе: 14.11.2025</w:t>
            </w:r>
          </w:p>
          <w:p w:rsidR="00B64639" w:rsidRPr="00B64639" w:rsidRDefault="00B64639" w:rsidP="00B64639">
            <w:pPr>
              <w:spacing w:after="0" w:line="240" w:lineRule="auto"/>
              <w:rPr>
                <w:rFonts w:ascii="Times New Roman" w:eastAsia="Times New Roman" w:hAnsi="Times New Roman" w:cs="Times New Roman"/>
                <w:b/>
                <w:sz w:val="20"/>
                <w:szCs w:val="20"/>
              </w:rPr>
            </w:pPr>
          </w:p>
          <w:p w:rsidR="00B64639" w:rsidRPr="00716034" w:rsidRDefault="00B64639" w:rsidP="00B64639">
            <w:pPr>
              <w:spacing w:after="0" w:line="240" w:lineRule="auto"/>
              <w:rPr>
                <w:rFonts w:ascii="Times New Roman" w:eastAsia="Times New Roman" w:hAnsi="Times New Roman" w:cs="Times New Roman"/>
                <w:sz w:val="20"/>
                <w:szCs w:val="20"/>
              </w:rPr>
            </w:pPr>
            <w:r w:rsidRPr="00B64639">
              <w:rPr>
                <w:rFonts w:ascii="Times New Roman" w:eastAsia="Times New Roman" w:hAnsi="Times New Roman" w:cs="Times New Roman"/>
                <w:b/>
                <w:sz w:val="20"/>
                <w:szCs w:val="20"/>
              </w:rPr>
              <w:t>Размещено на ИР: 19.11.2025</w:t>
            </w: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B64639" w:rsidRPr="00B64639" w:rsidRDefault="00B64639" w:rsidP="00B64639">
            <w:pPr>
              <w:spacing w:after="0" w:line="240" w:lineRule="auto"/>
              <w:rPr>
                <w:rFonts w:ascii="Times New Roman" w:eastAsia="Times New Roman" w:hAnsi="Times New Roman" w:cs="Times New Roman"/>
                <w:b/>
                <w:sz w:val="20"/>
                <w:szCs w:val="20"/>
              </w:rPr>
            </w:pPr>
            <w:r w:rsidRPr="00B64639">
              <w:rPr>
                <w:rFonts w:ascii="Times New Roman" w:eastAsia="Times New Roman" w:hAnsi="Times New Roman" w:cs="Times New Roman"/>
                <w:b/>
                <w:sz w:val="20"/>
                <w:szCs w:val="20"/>
              </w:rPr>
              <w:t>19/11/2025 15:00</w:t>
            </w:r>
          </w:p>
          <w:p w:rsidR="00B64639" w:rsidRDefault="00B64639" w:rsidP="00B64639">
            <w:pPr>
              <w:spacing w:after="0" w:line="240" w:lineRule="auto"/>
              <w:rPr>
                <w:rFonts w:ascii="Times New Roman" w:eastAsia="Times New Roman" w:hAnsi="Times New Roman" w:cs="Times New Roman"/>
                <w:sz w:val="20"/>
                <w:szCs w:val="20"/>
              </w:rPr>
            </w:pPr>
          </w:p>
          <w:p w:rsidR="00B64639" w:rsidRDefault="00B64639" w:rsidP="00B64639">
            <w:pPr>
              <w:spacing w:after="0" w:line="240" w:lineRule="auto"/>
              <w:rPr>
                <w:rFonts w:ascii="Times New Roman" w:eastAsia="Times New Roman" w:hAnsi="Times New Roman" w:cs="Times New Roman"/>
                <w:sz w:val="20"/>
                <w:szCs w:val="20"/>
              </w:rPr>
            </w:pPr>
            <w:r w:rsidRPr="00B64639">
              <w:rPr>
                <w:rFonts w:ascii="Times New Roman" w:eastAsia="Times New Roman" w:hAnsi="Times New Roman" w:cs="Times New Roman"/>
                <w:sz w:val="20"/>
                <w:szCs w:val="20"/>
              </w:rPr>
              <w:t xml:space="preserve">Отчет о возможных воздействиях к технико-экономическому обоснованию "Строительство </w:t>
            </w:r>
            <w:r w:rsidRPr="00B64639">
              <w:rPr>
                <w:rFonts w:ascii="Times New Roman" w:eastAsia="Times New Roman" w:hAnsi="Times New Roman" w:cs="Times New Roman"/>
                <w:sz w:val="20"/>
                <w:szCs w:val="20"/>
              </w:rPr>
              <w:lastRenderedPageBreak/>
              <w:t>железнодорожной линии Мойынты-Кызылжар"</w:t>
            </w:r>
          </w:p>
          <w:p w:rsidR="00B64639" w:rsidRPr="00B64639" w:rsidRDefault="00B64639" w:rsidP="00B64639">
            <w:pPr>
              <w:spacing w:after="0" w:line="240" w:lineRule="auto"/>
              <w:rPr>
                <w:rFonts w:ascii="Times New Roman" w:eastAsia="Times New Roman" w:hAnsi="Times New Roman" w:cs="Times New Roman"/>
                <w:sz w:val="20"/>
                <w:szCs w:val="20"/>
              </w:rPr>
            </w:pPr>
          </w:p>
          <w:p w:rsidR="00716034" w:rsidRDefault="00B64639" w:rsidP="00B64639">
            <w:pPr>
              <w:spacing w:after="0" w:line="240" w:lineRule="auto"/>
              <w:rPr>
                <w:rFonts w:ascii="Times New Roman" w:eastAsia="Times New Roman" w:hAnsi="Times New Roman" w:cs="Times New Roman"/>
                <w:sz w:val="20"/>
                <w:szCs w:val="20"/>
              </w:rPr>
            </w:pPr>
            <w:r w:rsidRPr="00B64639">
              <w:rPr>
                <w:rFonts w:ascii="Times New Roman" w:eastAsia="Times New Roman" w:hAnsi="Times New Roman" w:cs="Times New Roman"/>
                <w:sz w:val="20"/>
                <w:szCs w:val="20"/>
              </w:rPr>
              <w:t>Заявитель: АКЦИОНЕРНОЕ ОБЩЕСТВО "НАЦИОНАЛЬНАЯ КОМПАНИЯ «ҚАЗАҚСТАН ТЕМІР ЖОЛЫ"</w:t>
            </w:r>
          </w:p>
          <w:p w:rsidR="00B64639" w:rsidRDefault="00B64639" w:rsidP="00B64639">
            <w:pPr>
              <w:spacing w:after="0" w:line="240" w:lineRule="auto"/>
              <w:rPr>
                <w:rFonts w:ascii="Times New Roman" w:eastAsia="Times New Roman" w:hAnsi="Times New Roman" w:cs="Times New Roman"/>
                <w:sz w:val="20"/>
                <w:szCs w:val="20"/>
              </w:rPr>
            </w:pPr>
          </w:p>
          <w:p w:rsidR="00B64639" w:rsidRPr="00B64639" w:rsidRDefault="00B64639" w:rsidP="00B64639">
            <w:pPr>
              <w:spacing w:after="0" w:line="240" w:lineRule="auto"/>
              <w:rPr>
                <w:rFonts w:ascii="Times New Roman" w:eastAsia="Times New Roman" w:hAnsi="Times New Roman" w:cs="Times New Roman"/>
                <w:b/>
                <w:sz w:val="20"/>
                <w:szCs w:val="20"/>
              </w:rPr>
            </w:pPr>
            <w:r w:rsidRPr="00B64639">
              <w:rPr>
                <w:rFonts w:ascii="Times New Roman" w:eastAsia="Times New Roman" w:hAnsi="Times New Roman" w:cs="Times New Roman"/>
                <w:b/>
                <w:sz w:val="20"/>
                <w:szCs w:val="20"/>
              </w:rPr>
              <w:t>Размеще</w:t>
            </w:r>
            <w:r w:rsidR="00CA4790">
              <w:rPr>
                <w:rFonts w:ascii="Times New Roman" w:eastAsia="Times New Roman" w:hAnsi="Times New Roman" w:cs="Times New Roman"/>
                <w:b/>
                <w:sz w:val="20"/>
                <w:szCs w:val="20"/>
              </w:rPr>
              <w:t>но на Информационной системе: 26</w:t>
            </w:r>
            <w:r w:rsidRPr="00B64639">
              <w:rPr>
                <w:rFonts w:ascii="Times New Roman" w:eastAsia="Times New Roman" w:hAnsi="Times New Roman" w:cs="Times New Roman"/>
                <w:b/>
                <w:sz w:val="20"/>
                <w:szCs w:val="20"/>
              </w:rPr>
              <w:t>.11.2025</w:t>
            </w:r>
          </w:p>
          <w:p w:rsidR="00B64639" w:rsidRPr="00B64639" w:rsidRDefault="00B64639" w:rsidP="00B64639">
            <w:pPr>
              <w:spacing w:after="0" w:line="240" w:lineRule="auto"/>
              <w:rPr>
                <w:rFonts w:ascii="Times New Roman" w:eastAsia="Times New Roman" w:hAnsi="Times New Roman" w:cs="Times New Roman"/>
                <w:b/>
                <w:sz w:val="20"/>
                <w:szCs w:val="20"/>
              </w:rPr>
            </w:pPr>
          </w:p>
          <w:p w:rsidR="00B64639" w:rsidRPr="00716034" w:rsidRDefault="00CA4790" w:rsidP="00B6463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26</w:t>
            </w:r>
            <w:r w:rsidR="00B64639" w:rsidRPr="00B64639">
              <w:rPr>
                <w:rFonts w:ascii="Times New Roman" w:eastAsia="Times New Roman" w:hAnsi="Times New Roman" w:cs="Times New Roman"/>
                <w:b/>
                <w:sz w:val="20"/>
                <w:szCs w:val="20"/>
              </w:rPr>
              <w:t>.11.2025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240BD5" w:rsidRPr="00240BD5" w:rsidRDefault="00240BD5" w:rsidP="00240BD5">
            <w:pPr>
              <w:spacing w:after="0" w:line="240" w:lineRule="auto"/>
              <w:rPr>
                <w:rFonts w:ascii="Times New Roman" w:eastAsia="Times New Roman" w:hAnsi="Times New Roman" w:cs="Times New Roman"/>
                <w:b/>
                <w:sz w:val="20"/>
                <w:szCs w:val="20"/>
              </w:rPr>
            </w:pPr>
            <w:r w:rsidRPr="00240BD5">
              <w:rPr>
                <w:rFonts w:ascii="Times New Roman" w:eastAsia="Times New Roman" w:hAnsi="Times New Roman" w:cs="Times New Roman"/>
                <w:b/>
                <w:sz w:val="20"/>
                <w:szCs w:val="20"/>
              </w:rPr>
              <w:t>20/11/2025 11:00</w:t>
            </w:r>
          </w:p>
          <w:p w:rsidR="00240BD5" w:rsidRDefault="00240BD5" w:rsidP="00240BD5">
            <w:pPr>
              <w:spacing w:after="0" w:line="240" w:lineRule="auto"/>
              <w:rPr>
                <w:rFonts w:ascii="Times New Roman" w:eastAsia="Times New Roman" w:hAnsi="Times New Roman" w:cs="Times New Roman"/>
                <w:sz w:val="20"/>
                <w:szCs w:val="20"/>
              </w:rPr>
            </w:pPr>
          </w:p>
          <w:p w:rsidR="00240BD5" w:rsidRDefault="00240BD5" w:rsidP="00240BD5">
            <w:pPr>
              <w:spacing w:after="0" w:line="240" w:lineRule="auto"/>
              <w:rPr>
                <w:rFonts w:ascii="Times New Roman" w:eastAsia="Times New Roman" w:hAnsi="Times New Roman" w:cs="Times New Roman"/>
                <w:sz w:val="20"/>
                <w:szCs w:val="20"/>
              </w:rPr>
            </w:pPr>
            <w:r w:rsidRPr="00240BD5">
              <w:rPr>
                <w:rFonts w:ascii="Times New Roman" w:eastAsia="Times New Roman" w:hAnsi="Times New Roman" w:cs="Times New Roman"/>
                <w:sz w:val="20"/>
                <w:szCs w:val="20"/>
              </w:rPr>
              <w:t>Проектная документация (НДВ, ПЭК, ПУО, ППМ) по охране окружающей среды для получения экологического разрешения на воздействия для ТОО "Шахтинсктеплоэнерго", расположенной по адресу: Карагандинская область, г. Шахтинск, ул. Индустриальная, д. 38</w:t>
            </w:r>
          </w:p>
          <w:p w:rsidR="00240BD5" w:rsidRPr="00240BD5" w:rsidRDefault="00240BD5" w:rsidP="00240BD5">
            <w:pPr>
              <w:spacing w:after="0" w:line="240" w:lineRule="auto"/>
              <w:rPr>
                <w:rFonts w:ascii="Times New Roman" w:eastAsia="Times New Roman" w:hAnsi="Times New Roman" w:cs="Times New Roman"/>
                <w:sz w:val="20"/>
                <w:szCs w:val="20"/>
              </w:rPr>
            </w:pPr>
          </w:p>
          <w:p w:rsidR="00716034" w:rsidRDefault="00240BD5" w:rsidP="00240BD5">
            <w:pPr>
              <w:spacing w:after="0" w:line="240" w:lineRule="auto"/>
              <w:rPr>
                <w:rFonts w:ascii="Times New Roman" w:eastAsia="Times New Roman" w:hAnsi="Times New Roman" w:cs="Times New Roman"/>
                <w:sz w:val="20"/>
                <w:szCs w:val="20"/>
              </w:rPr>
            </w:pPr>
            <w:r w:rsidRPr="00240BD5">
              <w:rPr>
                <w:rFonts w:ascii="Times New Roman" w:eastAsia="Times New Roman" w:hAnsi="Times New Roman" w:cs="Times New Roman"/>
                <w:sz w:val="20"/>
                <w:szCs w:val="20"/>
              </w:rPr>
              <w:t>Заявитель: Товарищество с ограниченной ответственностью ""Шахтинсктеплоэнерго""</w:t>
            </w:r>
          </w:p>
          <w:p w:rsidR="00240BD5" w:rsidRDefault="00240BD5" w:rsidP="00240BD5">
            <w:pPr>
              <w:spacing w:after="0" w:line="240" w:lineRule="auto"/>
              <w:rPr>
                <w:rFonts w:ascii="Times New Roman" w:eastAsia="Times New Roman" w:hAnsi="Times New Roman" w:cs="Times New Roman"/>
                <w:sz w:val="20"/>
                <w:szCs w:val="20"/>
              </w:rPr>
            </w:pPr>
          </w:p>
          <w:p w:rsidR="00240BD5" w:rsidRPr="00240BD5" w:rsidRDefault="00240BD5" w:rsidP="00240BD5">
            <w:pPr>
              <w:spacing w:after="0" w:line="240" w:lineRule="auto"/>
              <w:rPr>
                <w:rFonts w:ascii="Times New Roman" w:eastAsia="Times New Roman" w:hAnsi="Times New Roman" w:cs="Times New Roman"/>
                <w:b/>
                <w:sz w:val="20"/>
                <w:szCs w:val="20"/>
              </w:rPr>
            </w:pPr>
            <w:r w:rsidRPr="00240BD5">
              <w:rPr>
                <w:rFonts w:ascii="Times New Roman" w:eastAsia="Times New Roman" w:hAnsi="Times New Roman" w:cs="Times New Roman"/>
                <w:b/>
                <w:sz w:val="20"/>
                <w:szCs w:val="20"/>
              </w:rPr>
              <w:t>Размещено на Информационной системе: 24.11.2025</w:t>
            </w:r>
          </w:p>
          <w:p w:rsidR="00240BD5" w:rsidRPr="00240BD5" w:rsidRDefault="00240BD5" w:rsidP="00240BD5">
            <w:pPr>
              <w:spacing w:after="0" w:line="240" w:lineRule="auto"/>
              <w:rPr>
                <w:rFonts w:ascii="Times New Roman" w:eastAsia="Times New Roman" w:hAnsi="Times New Roman" w:cs="Times New Roman"/>
                <w:b/>
                <w:sz w:val="20"/>
                <w:szCs w:val="20"/>
              </w:rPr>
            </w:pPr>
          </w:p>
          <w:p w:rsidR="00240BD5" w:rsidRPr="00716034" w:rsidRDefault="00240BD5" w:rsidP="00240BD5">
            <w:pPr>
              <w:spacing w:after="0" w:line="240" w:lineRule="auto"/>
              <w:rPr>
                <w:rFonts w:ascii="Times New Roman" w:eastAsia="Times New Roman" w:hAnsi="Times New Roman" w:cs="Times New Roman"/>
                <w:sz w:val="20"/>
                <w:szCs w:val="20"/>
              </w:rPr>
            </w:pPr>
            <w:r w:rsidRPr="00240BD5">
              <w:rPr>
                <w:rFonts w:ascii="Times New Roman" w:eastAsia="Times New Roman" w:hAnsi="Times New Roman" w:cs="Times New Roman"/>
                <w:b/>
                <w:sz w:val="20"/>
                <w:szCs w:val="20"/>
              </w:rPr>
              <w:t>Размещено на ИР: 24.11.2025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240BD5" w:rsidRPr="00240BD5" w:rsidRDefault="00240BD5" w:rsidP="00240BD5">
            <w:pPr>
              <w:spacing w:after="0" w:line="240" w:lineRule="auto"/>
              <w:rPr>
                <w:rFonts w:ascii="Times New Roman" w:eastAsia="Times New Roman" w:hAnsi="Times New Roman" w:cs="Times New Roman"/>
                <w:b/>
                <w:sz w:val="20"/>
                <w:szCs w:val="20"/>
              </w:rPr>
            </w:pPr>
            <w:r w:rsidRPr="00240BD5">
              <w:rPr>
                <w:rFonts w:ascii="Times New Roman" w:eastAsia="Times New Roman" w:hAnsi="Times New Roman" w:cs="Times New Roman"/>
                <w:b/>
                <w:sz w:val="20"/>
                <w:szCs w:val="20"/>
              </w:rPr>
              <w:t>20/11/2025 10:00</w:t>
            </w:r>
          </w:p>
          <w:p w:rsidR="00240BD5" w:rsidRDefault="00240BD5" w:rsidP="00240BD5">
            <w:pPr>
              <w:spacing w:after="0" w:line="240" w:lineRule="auto"/>
              <w:rPr>
                <w:rFonts w:ascii="Times New Roman" w:eastAsia="Times New Roman" w:hAnsi="Times New Roman" w:cs="Times New Roman"/>
                <w:sz w:val="20"/>
                <w:szCs w:val="20"/>
              </w:rPr>
            </w:pPr>
          </w:p>
          <w:p w:rsidR="00240BD5" w:rsidRDefault="00240BD5" w:rsidP="00240BD5">
            <w:pPr>
              <w:spacing w:after="0" w:line="240" w:lineRule="auto"/>
              <w:rPr>
                <w:rFonts w:ascii="Times New Roman" w:eastAsia="Times New Roman" w:hAnsi="Times New Roman" w:cs="Times New Roman"/>
                <w:sz w:val="20"/>
                <w:szCs w:val="20"/>
              </w:rPr>
            </w:pPr>
            <w:r w:rsidRPr="00240BD5">
              <w:rPr>
                <w:rFonts w:ascii="Times New Roman" w:eastAsia="Times New Roman" w:hAnsi="Times New Roman" w:cs="Times New Roman"/>
                <w:sz w:val="20"/>
                <w:szCs w:val="20"/>
              </w:rPr>
              <w:t xml:space="preserve">Оценка воздействия на окружающую среду ТОО «NEWLAND» на разведку твердых полезных ископаемых на площади блоков L-43-18-(10е-5б-4,5,9,10,14,15,16,17,18,19,20,21,22,25), L-43-18-(10е-5г-1,2,5,9,10,13,14,15,25), L-43-19-(10г-5а-1,2,3,4,6,7,8,9,11,12,13,14,16,17,18,19,20,21,22,23,24,25), L-43-19-(10г-5б-16-25), L-43-19-(10г-5в-1-25), L-43-19-(10г-5г-1-25), L-43-19-(10д-5а-16,17,18,21,22,23), L-43-19-(10д-5в-1,2,3,6,7,8,11,16,21), L- 43-30-(10в-5б-5), L-43-31-(10а-5а-1-5), L-43-31-(10а-5б-1-5), </w:t>
            </w:r>
            <w:r w:rsidRPr="00240BD5">
              <w:rPr>
                <w:rFonts w:ascii="Times New Roman" w:eastAsia="Times New Roman" w:hAnsi="Times New Roman" w:cs="Times New Roman"/>
                <w:sz w:val="20"/>
                <w:szCs w:val="20"/>
              </w:rPr>
              <w:lastRenderedPageBreak/>
              <w:t>L-43-31-(10б-5а-1) участок Большой Итбай</w:t>
            </w:r>
          </w:p>
          <w:p w:rsidR="00240BD5" w:rsidRPr="00240BD5" w:rsidRDefault="00240BD5" w:rsidP="00240BD5">
            <w:pPr>
              <w:spacing w:after="0" w:line="240" w:lineRule="auto"/>
              <w:rPr>
                <w:rFonts w:ascii="Times New Roman" w:eastAsia="Times New Roman" w:hAnsi="Times New Roman" w:cs="Times New Roman"/>
                <w:sz w:val="20"/>
                <w:szCs w:val="20"/>
              </w:rPr>
            </w:pPr>
          </w:p>
          <w:p w:rsidR="00716034" w:rsidRDefault="00240BD5" w:rsidP="00240BD5">
            <w:pPr>
              <w:spacing w:after="0" w:line="240" w:lineRule="auto"/>
              <w:rPr>
                <w:rFonts w:ascii="Times New Roman" w:eastAsia="Times New Roman" w:hAnsi="Times New Roman" w:cs="Times New Roman"/>
                <w:sz w:val="20"/>
                <w:szCs w:val="20"/>
              </w:rPr>
            </w:pPr>
            <w:r w:rsidRPr="00240BD5">
              <w:rPr>
                <w:rFonts w:ascii="Times New Roman" w:eastAsia="Times New Roman" w:hAnsi="Times New Roman" w:cs="Times New Roman"/>
                <w:sz w:val="20"/>
                <w:szCs w:val="20"/>
              </w:rPr>
              <w:t>Заявитель: Товарищество с ограниченной ответственностью ""NEWLAND""</w:t>
            </w:r>
          </w:p>
          <w:p w:rsidR="00240BD5" w:rsidRDefault="00240BD5" w:rsidP="00240BD5">
            <w:pPr>
              <w:spacing w:after="0" w:line="240" w:lineRule="auto"/>
              <w:rPr>
                <w:rFonts w:ascii="Times New Roman" w:eastAsia="Times New Roman" w:hAnsi="Times New Roman" w:cs="Times New Roman"/>
                <w:sz w:val="20"/>
                <w:szCs w:val="20"/>
              </w:rPr>
            </w:pPr>
          </w:p>
          <w:p w:rsidR="00240BD5" w:rsidRPr="00240BD5" w:rsidRDefault="00240BD5" w:rsidP="00240BD5">
            <w:pPr>
              <w:spacing w:after="0" w:line="240" w:lineRule="auto"/>
              <w:rPr>
                <w:rFonts w:ascii="Times New Roman" w:eastAsia="Times New Roman" w:hAnsi="Times New Roman" w:cs="Times New Roman"/>
                <w:b/>
                <w:sz w:val="20"/>
                <w:szCs w:val="20"/>
              </w:rPr>
            </w:pPr>
            <w:r w:rsidRPr="00240BD5">
              <w:rPr>
                <w:rFonts w:ascii="Times New Roman" w:eastAsia="Times New Roman" w:hAnsi="Times New Roman" w:cs="Times New Roman"/>
                <w:b/>
                <w:sz w:val="20"/>
                <w:szCs w:val="20"/>
              </w:rPr>
              <w:t>Размещено на Ин</w:t>
            </w:r>
            <w:r>
              <w:rPr>
                <w:rFonts w:ascii="Times New Roman" w:eastAsia="Times New Roman" w:hAnsi="Times New Roman" w:cs="Times New Roman"/>
                <w:b/>
                <w:sz w:val="20"/>
                <w:szCs w:val="20"/>
              </w:rPr>
              <w:t>формационной системе: 26</w:t>
            </w:r>
            <w:r w:rsidRPr="00240BD5">
              <w:rPr>
                <w:rFonts w:ascii="Times New Roman" w:eastAsia="Times New Roman" w:hAnsi="Times New Roman" w:cs="Times New Roman"/>
                <w:b/>
                <w:sz w:val="20"/>
                <w:szCs w:val="20"/>
              </w:rPr>
              <w:t>.11.2025</w:t>
            </w:r>
          </w:p>
          <w:p w:rsidR="00240BD5" w:rsidRPr="00240BD5" w:rsidRDefault="00240BD5" w:rsidP="00240BD5">
            <w:pPr>
              <w:spacing w:after="0" w:line="240" w:lineRule="auto"/>
              <w:rPr>
                <w:rFonts w:ascii="Times New Roman" w:eastAsia="Times New Roman" w:hAnsi="Times New Roman" w:cs="Times New Roman"/>
                <w:b/>
                <w:sz w:val="20"/>
                <w:szCs w:val="20"/>
              </w:rPr>
            </w:pPr>
          </w:p>
          <w:p w:rsidR="00240BD5" w:rsidRPr="00716034" w:rsidRDefault="00240BD5" w:rsidP="00240B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26</w:t>
            </w:r>
            <w:r w:rsidRPr="00240BD5">
              <w:rPr>
                <w:rFonts w:ascii="Times New Roman" w:eastAsia="Times New Roman" w:hAnsi="Times New Roman" w:cs="Times New Roman"/>
                <w:b/>
                <w:sz w:val="20"/>
                <w:szCs w:val="20"/>
              </w:rPr>
              <w:t>.11.2025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240BD5" w:rsidRPr="00326B96" w:rsidRDefault="00326B96" w:rsidP="00326B96">
            <w:pPr>
              <w:spacing w:after="0" w:line="240" w:lineRule="auto"/>
              <w:rPr>
                <w:rFonts w:ascii="Times New Roman" w:eastAsia="Times New Roman" w:hAnsi="Times New Roman" w:cs="Times New Roman"/>
                <w:b/>
                <w:sz w:val="20"/>
                <w:szCs w:val="20"/>
              </w:rPr>
            </w:pPr>
            <w:r w:rsidRPr="00326B96">
              <w:rPr>
                <w:rFonts w:ascii="Times New Roman" w:eastAsia="Times New Roman" w:hAnsi="Times New Roman" w:cs="Times New Roman"/>
                <w:b/>
                <w:sz w:val="20"/>
                <w:szCs w:val="20"/>
              </w:rPr>
              <w:t>20/11/2025 11:45</w:t>
            </w:r>
          </w:p>
          <w:p w:rsidR="00326B96" w:rsidRDefault="00326B96" w:rsidP="00326B96">
            <w:pPr>
              <w:spacing w:after="0" w:line="240" w:lineRule="auto"/>
              <w:rPr>
                <w:rFonts w:ascii="Times New Roman" w:eastAsia="Times New Roman" w:hAnsi="Times New Roman" w:cs="Times New Roman"/>
                <w:sz w:val="20"/>
                <w:szCs w:val="20"/>
              </w:rPr>
            </w:pPr>
          </w:p>
          <w:p w:rsidR="00240BD5" w:rsidRPr="00240BD5" w:rsidRDefault="00240BD5" w:rsidP="00326B96">
            <w:pPr>
              <w:spacing w:after="0" w:line="240" w:lineRule="auto"/>
              <w:rPr>
                <w:rFonts w:ascii="Times New Roman" w:eastAsia="Times New Roman" w:hAnsi="Times New Roman" w:cs="Times New Roman"/>
                <w:sz w:val="20"/>
                <w:szCs w:val="20"/>
              </w:rPr>
            </w:pPr>
            <w:r w:rsidRPr="00240BD5">
              <w:rPr>
                <w:rFonts w:ascii="Times New Roman" w:eastAsia="Times New Roman" w:hAnsi="Times New Roman" w:cs="Times New Roman"/>
                <w:sz w:val="20"/>
                <w:szCs w:val="20"/>
              </w:rPr>
              <w:t>Оценка воздействия на окружающую среду ТОО «Miras Minerals» на разведку твердых полезных ископаемых на площади блоков L-43-18 (10е-5г-11,12,16,17) участок Итбай</w:t>
            </w:r>
          </w:p>
          <w:p w:rsidR="00716034" w:rsidRDefault="00240BD5" w:rsidP="00326B96">
            <w:pPr>
              <w:spacing w:after="0" w:line="240" w:lineRule="auto"/>
              <w:rPr>
                <w:rFonts w:ascii="Times New Roman" w:eastAsia="Times New Roman" w:hAnsi="Times New Roman" w:cs="Times New Roman"/>
                <w:sz w:val="20"/>
                <w:szCs w:val="20"/>
              </w:rPr>
            </w:pPr>
            <w:r w:rsidRPr="00240BD5">
              <w:rPr>
                <w:rFonts w:ascii="Times New Roman" w:eastAsia="Times New Roman" w:hAnsi="Times New Roman" w:cs="Times New Roman"/>
                <w:sz w:val="20"/>
                <w:szCs w:val="20"/>
              </w:rPr>
              <w:t>Заявитель: Товарищество с ограниченной ответственностью ""MIRAS MINERALS""</w:t>
            </w:r>
          </w:p>
          <w:p w:rsidR="00326B96" w:rsidRDefault="00326B96" w:rsidP="00326B96">
            <w:pPr>
              <w:spacing w:after="0" w:line="240" w:lineRule="auto"/>
              <w:rPr>
                <w:rFonts w:ascii="Times New Roman" w:eastAsia="Times New Roman" w:hAnsi="Times New Roman" w:cs="Times New Roman"/>
                <w:sz w:val="20"/>
                <w:szCs w:val="20"/>
              </w:rPr>
            </w:pPr>
          </w:p>
          <w:p w:rsidR="00326B96" w:rsidRPr="00326B96" w:rsidRDefault="00326B96" w:rsidP="00326B96">
            <w:pPr>
              <w:spacing w:after="0" w:line="240" w:lineRule="auto"/>
              <w:rPr>
                <w:rFonts w:ascii="Times New Roman" w:eastAsia="Times New Roman" w:hAnsi="Times New Roman" w:cs="Times New Roman"/>
                <w:b/>
                <w:sz w:val="20"/>
                <w:szCs w:val="20"/>
              </w:rPr>
            </w:pPr>
            <w:r w:rsidRPr="00326B96">
              <w:rPr>
                <w:rFonts w:ascii="Times New Roman" w:eastAsia="Times New Roman" w:hAnsi="Times New Roman" w:cs="Times New Roman"/>
                <w:b/>
                <w:sz w:val="20"/>
                <w:szCs w:val="20"/>
              </w:rPr>
              <w:t>Размещено на Информационной системе: 26.11.2025</w:t>
            </w:r>
          </w:p>
          <w:p w:rsidR="00326B96" w:rsidRPr="00326B96" w:rsidRDefault="00326B96" w:rsidP="00326B96">
            <w:pPr>
              <w:spacing w:after="0" w:line="240" w:lineRule="auto"/>
              <w:rPr>
                <w:rFonts w:ascii="Times New Roman" w:eastAsia="Times New Roman" w:hAnsi="Times New Roman" w:cs="Times New Roman"/>
                <w:b/>
                <w:sz w:val="20"/>
                <w:szCs w:val="20"/>
              </w:rPr>
            </w:pPr>
          </w:p>
          <w:p w:rsidR="00326B96" w:rsidRPr="00716034" w:rsidRDefault="00326B96" w:rsidP="00326B96">
            <w:pPr>
              <w:spacing w:after="0" w:line="240" w:lineRule="auto"/>
              <w:rPr>
                <w:rFonts w:ascii="Times New Roman" w:eastAsia="Times New Roman" w:hAnsi="Times New Roman" w:cs="Times New Roman"/>
                <w:sz w:val="20"/>
                <w:szCs w:val="20"/>
              </w:rPr>
            </w:pPr>
            <w:r w:rsidRPr="00326B96">
              <w:rPr>
                <w:rFonts w:ascii="Times New Roman" w:eastAsia="Times New Roman" w:hAnsi="Times New Roman" w:cs="Times New Roman"/>
                <w:b/>
                <w:sz w:val="20"/>
                <w:szCs w:val="20"/>
              </w:rPr>
              <w:t>Размещено на ИР: 26.11.2025</w:t>
            </w: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3E3758" w:rsidRPr="003E3758" w:rsidRDefault="003E3758" w:rsidP="003E3758">
            <w:pPr>
              <w:spacing w:after="0" w:line="240" w:lineRule="auto"/>
              <w:rPr>
                <w:rFonts w:ascii="Times New Roman" w:eastAsia="Times New Roman" w:hAnsi="Times New Roman" w:cs="Times New Roman"/>
                <w:b/>
                <w:sz w:val="20"/>
                <w:szCs w:val="20"/>
              </w:rPr>
            </w:pPr>
            <w:r w:rsidRPr="003E3758">
              <w:rPr>
                <w:rFonts w:ascii="Times New Roman" w:eastAsia="Times New Roman" w:hAnsi="Times New Roman" w:cs="Times New Roman"/>
                <w:b/>
                <w:sz w:val="20"/>
                <w:szCs w:val="20"/>
              </w:rPr>
              <w:t>24/12/2025 12:00</w:t>
            </w:r>
          </w:p>
          <w:p w:rsidR="003E3758" w:rsidRDefault="003E3758" w:rsidP="003E3758">
            <w:pPr>
              <w:spacing w:after="0" w:line="240" w:lineRule="auto"/>
              <w:rPr>
                <w:rFonts w:ascii="Times New Roman" w:eastAsia="Times New Roman" w:hAnsi="Times New Roman" w:cs="Times New Roman"/>
                <w:sz w:val="20"/>
                <w:szCs w:val="20"/>
              </w:rPr>
            </w:pPr>
          </w:p>
          <w:p w:rsidR="003E3758" w:rsidRDefault="003E3758" w:rsidP="003E3758">
            <w:pPr>
              <w:spacing w:after="0" w:line="240" w:lineRule="auto"/>
              <w:rPr>
                <w:rFonts w:ascii="Times New Roman" w:eastAsia="Times New Roman" w:hAnsi="Times New Roman" w:cs="Times New Roman"/>
                <w:sz w:val="20"/>
                <w:szCs w:val="20"/>
              </w:rPr>
            </w:pPr>
            <w:r w:rsidRPr="003E3758">
              <w:rPr>
                <w:rFonts w:ascii="Times New Roman" w:eastAsia="Times New Roman" w:hAnsi="Times New Roman" w:cs="Times New Roman"/>
                <w:sz w:val="20"/>
                <w:szCs w:val="20"/>
              </w:rPr>
              <w:t>ТОО «Казахстанская горнодобывающая компания Чжуннань» проводит общественные слушания в форме открытого собрания по пакету документов (ПНЭ, ПУО, ПЭК, ППМ, ПТН, Проект нормативов допустимых физических воздействий, План мероприятий по повышению энергоэффективности и энергосбережению) для получения комплексного экологического разрешения по проекту к Плану горных работ на месторождении "Наурызбай".</w:t>
            </w:r>
          </w:p>
          <w:p w:rsidR="003E3758" w:rsidRPr="003E3758" w:rsidRDefault="003E3758" w:rsidP="003E3758">
            <w:pPr>
              <w:spacing w:after="0" w:line="240" w:lineRule="auto"/>
              <w:rPr>
                <w:rFonts w:ascii="Times New Roman" w:eastAsia="Times New Roman" w:hAnsi="Times New Roman" w:cs="Times New Roman"/>
                <w:sz w:val="20"/>
                <w:szCs w:val="20"/>
              </w:rPr>
            </w:pPr>
          </w:p>
          <w:p w:rsidR="00716034" w:rsidRDefault="003E3758" w:rsidP="003E3758">
            <w:pPr>
              <w:spacing w:after="0" w:line="240" w:lineRule="auto"/>
              <w:rPr>
                <w:rFonts w:ascii="Times New Roman" w:eastAsia="Times New Roman" w:hAnsi="Times New Roman" w:cs="Times New Roman"/>
                <w:sz w:val="20"/>
                <w:szCs w:val="20"/>
              </w:rPr>
            </w:pPr>
            <w:r w:rsidRPr="003E3758">
              <w:rPr>
                <w:rFonts w:ascii="Times New Roman" w:eastAsia="Times New Roman" w:hAnsi="Times New Roman" w:cs="Times New Roman"/>
                <w:sz w:val="20"/>
                <w:szCs w:val="20"/>
              </w:rPr>
              <w:t>Заявитель: Товарищество с ограниченной ответственностью ""Казахстанская горнодобывающая компания Чжуннань""</w:t>
            </w:r>
          </w:p>
          <w:p w:rsidR="003E3758" w:rsidRDefault="003E3758" w:rsidP="003E3758">
            <w:pPr>
              <w:spacing w:after="0" w:line="240" w:lineRule="auto"/>
              <w:rPr>
                <w:rFonts w:ascii="Times New Roman" w:eastAsia="Times New Roman" w:hAnsi="Times New Roman" w:cs="Times New Roman"/>
                <w:sz w:val="20"/>
                <w:szCs w:val="20"/>
              </w:rPr>
            </w:pPr>
          </w:p>
          <w:p w:rsidR="003E3758" w:rsidRPr="003E3758" w:rsidRDefault="003E3758" w:rsidP="003E3758">
            <w:pPr>
              <w:spacing w:after="0" w:line="240" w:lineRule="auto"/>
              <w:rPr>
                <w:rFonts w:ascii="Times New Roman" w:eastAsia="Times New Roman" w:hAnsi="Times New Roman" w:cs="Times New Roman"/>
                <w:b/>
                <w:sz w:val="20"/>
                <w:szCs w:val="20"/>
              </w:rPr>
            </w:pPr>
            <w:r w:rsidRPr="003E3758">
              <w:rPr>
                <w:rFonts w:ascii="Times New Roman" w:eastAsia="Times New Roman" w:hAnsi="Times New Roman" w:cs="Times New Roman"/>
                <w:b/>
                <w:sz w:val="20"/>
                <w:szCs w:val="20"/>
              </w:rPr>
              <w:lastRenderedPageBreak/>
              <w:t>Размеще</w:t>
            </w:r>
            <w:r>
              <w:rPr>
                <w:rFonts w:ascii="Times New Roman" w:eastAsia="Times New Roman" w:hAnsi="Times New Roman" w:cs="Times New Roman"/>
                <w:b/>
                <w:sz w:val="20"/>
                <w:szCs w:val="20"/>
              </w:rPr>
              <w:t>но на Информационной системе: 21</w:t>
            </w:r>
            <w:r w:rsidRPr="003E3758">
              <w:rPr>
                <w:rFonts w:ascii="Times New Roman" w:eastAsia="Times New Roman" w:hAnsi="Times New Roman" w:cs="Times New Roman"/>
                <w:b/>
                <w:sz w:val="20"/>
                <w:szCs w:val="20"/>
              </w:rPr>
              <w:t>.11.2025</w:t>
            </w:r>
          </w:p>
          <w:p w:rsidR="003E3758" w:rsidRPr="003E3758" w:rsidRDefault="003E3758" w:rsidP="003E3758">
            <w:pPr>
              <w:spacing w:after="0" w:line="240" w:lineRule="auto"/>
              <w:rPr>
                <w:rFonts w:ascii="Times New Roman" w:eastAsia="Times New Roman" w:hAnsi="Times New Roman" w:cs="Times New Roman"/>
                <w:b/>
                <w:sz w:val="20"/>
                <w:szCs w:val="20"/>
              </w:rPr>
            </w:pPr>
          </w:p>
          <w:p w:rsidR="003E3758" w:rsidRPr="00716034" w:rsidRDefault="003E3758" w:rsidP="003E375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21</w:t>
            </w:r>
            <w:r w:rsidRPr="003E3758">
              <w:rPr>
                <w:rFonts w:ascii="Times New Roman" w:eastAsia="Times New Roman" w:hAnsi="Times New Roman" w:cs="Times New Roman"/>
                <w:b/>
                <w:sz w:val="20"/>
                <w:szCs w:val="20"/>
              </w:rPr>
              <w:t>.11.2025</w:t>
            </w: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716034" w:rsidRPr="00716034" w:rsidTr="003C22F9">
        <w:tc>
          <w:tcPr>
            <w:tcW w:w="427" w:type="dxa"/>
            <w:gridSpan w:val="2"/>
            <w:shd w:val="clear" w:color="auto" w:fill="auto"/>
          </w:tcPr>
          <w:p w:rsidR="00716034" w:rsidRPr="00716034" w:rsidRDefault="00716034" w:rsidP="008E6165">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716034" w:rsidRPr="00716034" w:rsidRDefault="00716034" w:rsidP="008E6165">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863" w:type="dxa"/>
            <w:gridSpan w:val="2"/>
            <w:tcBorders>
              <w:left w:val="single" w:sz="4" w:space="0" w:color="auto"/>
              <w:bottom w:val="single" w:sz="4" w:space="0" w:color="auto"/>
              <w:right w:val="single" w:sz="4" w:space="0" w:color="auto"/>
            </w:tcBorders>
            <w:shd w:val="clear" w:color="auto" w:fill="auto"/>
          </w:tcPr>
          <w:p w:rsidR="003E3758" w:rsidRPr="003E3758" w:rsidRDefault="003E3758" w:rsidP="003E3758">
            <w:pPr>
              <w:spacing w:after="0" w:line="240" w:lineRule="auto"/>
              <w:rPr>
                <w:rFonts w:ascii="Times New Roman" w:eastAsia="Times New Roman" w:hAnsi="Times New Roman" w:cs="Times New Roman"/>
                <w:b/>
                <w:sz w:val="20"/>
                <w:szCs w:val="20"/>
              </w:rPr>
            </w:pPr>
            <w:r w:rsidRPr="003E3758">
              <w:rPr>
                <w:rFonts w:ascii="Times New Roman" w:eastAsia="Times New Roman" w:hAnsi="Times New Roman" w:cs="Times New Roman"/>
                <w:b/>
                <w:sz w:val="20"/>
                <w:szCs w:val="20"/>
              </w:rPr>
              <w:t>22/12/2025 10:00</w:t>
            </w:r>
          </w:p>
          <w:p w:rsidR="003E3758" w:rsidRDefault="003E3758" w:rsidP="003E3758">
            <w:pPr>
              <w:spacing w:after="0" w:line="240" w:lineRule="auto"/>
              <w:rPr>
                <w:rFonts w:ascii="Times New Roman" w:eastAsia="Times New Roman" w:hAnsi="Times New Roman" w:cs="Times New Roman"/>
                <w:sz w:val="20"/>
                <w:szCs w:val="20"/>
              </w:rPr>
            </w:pPr>
          </w:p>
          <w:p w:rsidR="003E3758" w:rsidRDefault="003E3758" w:rsidP="003E3758">
            <w:pPr>
              <w:spacing w:after="0" w:line="240" w:lineRule="auto"/>
              <w:rPr>
                <w:rFonts w:ascii="Times New Roman" w:eastAsia="Times New Roman" w:hAnsi="Times New Roman" w:cs="Times New Roman"/>
                <w:sz w:val="20"/>
                <w:szCs w:val="20"/>
              </w:rPr>
            </w:pPr>
            <w:r w:rsidRPr="003E3758">
              <w:rPr>
                <w:rFonts w:ascii="Times New Roman" w:eastAsia="Times New Roman" w:hAnsi="Times New Roman" w:cs="Times New Roman"/>
                <w:sz w:val="20"/>
                <w:szCs w:val="20"/>
              </w:rPr>
              <w:t>Материалы к заявке на получение экологического разрешения на воздействие по проекту "Пояснительная записка "Технологическая схема производства огнеупорных материалов ТОО "Seven Refractories Asia""</w:t>
            </w:r>
          </w:p>
          <w:p w:rsidR="003E3758" w:rsidRPr="003E3758" w:rsidRDefault="003E3758" w:rsidP="003E3758">
            <w:pPr>
              <w:spacing w:after="0" w:line="240" w:lineRule="auto"/>
              <w:rPr>
                <w:rFonts w:ascii="Times New Roman" w:eastAsia="Times New Roman" w:hAnsi="Times New Roman" w:cs="Times New Roman"/>
                <w:sz w:val="20"/>
                <w:szCs w:val="20"/>
              </w:rPr>
            </w:pPr>
          </w:p>
          <w:p w:rsidR="00716034" w:rsidRDefault="003E3758" w:rsidP="003E3758">
            <w:pPr>
              <w:spacing w:after="0" w:line="240" w:lineRule="auto"/>
              <w:rPr>
                <w:rFonts w:ascii="Times New Roman" w:eastAsia="Times New Roman" w:hAnsi="Times New Roman" w:cs="Times New Roman"/>
                <w:sz w:val="20"/>
                <w:szCs w:val="20"/>
              </w:rPr>
            </w:pPr>
            <w:r w:rsidRPr="003E3758">
              <w:rPr>
                <w:rFonts w:ascii="Times New Roman" w:eastAsia="Times New Roman" w:hAnsi="Times New Roman" w:cs="Times New Roman"/>
                <w:sz w:val="20"/>
                <w:szCs w:val="20"/>
              </w:rPr>
              <w:t>Заявитель: ""Seven Refractories Asia"" (Севен Рефракториз Азия) жауапкершілігі шектеулі серіктестігі</w:t>
            </w:r>
          </w:p>
          <w:p w:rsidR="003E3758" w:rsidRDefault="003E3758" w:rsidP="003E3758">
            <w:pPr>
              <w:spacing w:after="0" w:line="240" w:lineRule="auto"/>
              <w:rPr>
                <w:rFonts w:ascii="Times New Roman" w:eastAsia="Times New Roman" w:hAnsi="Times New Roman" w:cs="Times New Roman"/>
                <w:sz w:val="20"/>
                <w:szCs w:val="20"/>
              </w:rPr>
            </w:pPr>
          </w:p>
          <w:p w:rsidR="003E3758" w:rsidRPr="003E3758" w:rsidRDefault="003E3758" w:rsidP="003E3758">
            <w:pPr>
              <w:spacing w:after="0" w:line="240" w:lineRule="auto"/>
              <w:rPr>
                <w:rFonts w:ascii="Times New Roman" w:eastAsia="Times New Roman" w:hAnsi="Times New Roman" w:cs="Times New Roman"/>
                <w:b/>
                <w:sz w:val="20"/>
                <w:szCs w:val="20"/>
              </w:rPr>
            </w:pPr>
            <w:r w:rsidRPr="003E3758">
              <w:rPr>
                <w:rFonts w:ascii="Times New Roman" w:eastAsia="Times New Roman" w:hAnsi="Times New Roman" w:cs="Times New Roman"/>
                <w:b/>
                <w:sz w:val="20"/>
                <w:szCs w:val="20"/>
              </w:rPr>
              <w:t>Размещено на Информационной системе: 21.11.2025</w:t>
            </w:r>
          </w:p>
          <w:p w:rsidR="003E3758" w:rsidRPr="003E3758" w:rsidRDefault="003E3758" w:rsidP="003E3758">
            <w:pPr>
              <w:spacing w:after="0" w:line="240" w:lineRule="auto"/>
              <w:rPr>
                <w:rFonts w:ascii="Times New Roman" w:eastAsia="Times New Roman" w:hAnsi="Times New Roman" w:cs="Times New Roman"/>
                <w:b/>
                <w:sz w:val="20"/>
                <w:szCs w:val="20"/>
              </w:rPr>
            </w:pPr>
          </w:p>
          <w:p w:rsidR="003E3758" w:rsidRPr="00716034" w:rsidRDefault="003E3758" w:rsidP="003E3758">
            <w:pPr>
              <w:spacing w:after="0" w:line="240" w:lineRule="auto"/>
              <w:rPr>
                <w:rFonts w:ascii="Times New Roman" w:eastAsia="Times New Roman" w:hAnsi="Times New Roman" w:cs="Times New Roman"/>
                <w:sz w:val="20"/>
                <w:szCs w:val="20"/>
              </w:rPr>
            </w:pPr>
            <w:r w:rsidRPr="003E3758">
              <w:rPr>
                <w:rFonts w:ascii="Times New Roman" w:eastAsia="Times New Roman" w:hAnsi="Times New Roman" w:cs="Times New Roman"/>
                <w:b/>
                <w:sz w:val="20"/>
                <w:szCs w:val="20"/>
              </w:rPr>
              <w:t>Размещено на ИР: 21.11.2025</w:t>
            </w:r>
          </w:p>
        </w:tc>
        <w:tc>
          <w:tcPr>
            <w:tcW w:w="1408"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sz w:val="20"/>
                <w:szCs w:val="20"/>
              </w:rPr>
            </w:pPr>
          </w:p>
        </w:tc>
        <w:tc>
          <w:tcPr>
            <w:tcW w:w="2703" w:type="dxa"/>
            <w:tcBorders>
              <w:left w:val="single" w:sz="4" w:space="0" w:color="auto"/>
              <w:bottom w:val="single" w:sz="4" w:space="0" w:color="auto"/>
              <w:right w:val="single" w:sz="4" w:space="0" w:color="auto"/>
            </w:tcBorders>
            <w:shd w:val="clear" w:color="auto" w:fill="auto"/>
          </w:tcPr>
          <w:p w:rsidR="00716034" w:rsidRPr="00716034" w:rsidRDefault="00716034" w:rsidP="008E6165">
            <w:pPr>
              <w:spacing w:after="0" w:line="240" w:lineRule="auto"/>
              <w:rPr>
                <w:rFonts w:ascii="Times New Roman" w:eastAsia="Times New Roman" w:hAnsi="Times New Roman" w:cs="Times New Roman"/>
                <w:sz w:val="20"/>
                <w:szCs w:val="20"/>
              </w:rPr>
            </w:pPr>
          </w:p>
        </w:tc>
        <w:tc>
          <w:tcPr>
            <w:tcW w:w="982" w:type="dxa"/>
            <w:tcBorders>
              <w:left w:val="single" w:sz="4" w:space="0" w:color="auto"/>
              <w:bottom w:val="single" w:sz="4" w:space="0" w:color="auto"/>
            </w:tcBorders>
            <w:shd w:val="clear" w:color="auto" w:fill="auto"/>
          </w:tcPr>
          <w:p w:rsidR="00716034" w:rsidRPr="00716034" w:rsidRDefault="00716034" w:rsidP="008E6165">
            <w:pPr>
              <w:spacing w:after="0" w:line="240" w:lineRule="auto"/>
              <w:jc w:val="center"/>
              <w:rPr>
                <w:rFonts w:ascii="Times New Roman" w:eastAsia="Times New Roman" w:hAnsi="Times New Roman" w:cs="Times New Roman"/>
                <w:bCs/>
                <w:sz w:val="20"/>
                <w:szCs w:val="20"/>
                <w:lang w:eastAsia="ru-RU"/>
              </w:rPr>
            </w:pPr>
          </w:p>
        </w:tc>
      </w:tr>
      <w:tr w:rsidR="00E9256B" w:rsidRPr="00B6254B" w:rsidTr="003C22F9">
        <w:tc>
          <w:tcPr>
            <w:tcW w:w="3974" w:type="dxa"/>
            <w:gridSpan w:val="6"/>
            <w:shd w:val="clear" w:color="auto" w:fill="auto"/>
          </w:tcPr>
          <w:p w:rsidR="00E9256B" w:rsidRPr="00B6254B" w:rsidRDefault="00E9256B" w:rsidP="008E6165">
            <w:pPr>
              <w:spacing w:after="0" w:line="240" w:lineRule="auto"/>
              <w:jc w:val="center"/>
              <w:rPr>
                <w:rFonts w:ascii="Times New Roman" w:eastAsia="Times New Roman" w:hAnsi="Times New Roman" w:cs="Times New Roman"/>
                <w:b/>
                <w:sz w:val="20"/>
                <w:szCs w:val="20"/>
                <w:shd w:val="clear" w:color="auto" w:fill="FFFFFF"/>
                <w:lang w:eastAsia="ru-RU"/>
              </w:rPr>
            </w:pPr>
            <w:r w:rsidRPr="00B6254B">
              <w:rPr>
                <w:rFonts w:ascii="Times New Roman" w:eastAsia="Times New Roman" w:hAnsi="Times New Roman" w:cs="Times New Roman"/>
                <w:b/>
                <w:sz w:val="20"/>
                <w:szCs w:val="20"/>
                <w:shd w:val="clear" w:color="auto" w:fill="FFFFFF"/>
                <w:lang w:eastAsia="ru-RU"/>
              </w:rPr>
              <w:t xml:space="preserve">Итого размещено объявлений </w:t>
            </w:r>
          </w:p>
        </w:tc>
        <w:tc>
          <w:tcPr>
            <w:tcW w:w="1408" w:type="dxa"/>
            <w:shd w:val="clear" w:color="auto" w:fill="auto"/>
          </w:tcPr>
          <w:p w:rsidR="00E9256B" w:rsidRPr="00B6254B" w:rsidRDefault="00583E08"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5</w:t>
            </w:r>
          </w:p>
        </w:tc>
        <w:tc>
          <w:tcPr>
            <w:tcW w:w="2703" w:type="dxa"/>
            <w:shd w:val="clear" w:color="auto" w:fill="auto"/>
          </w:tcPr>
          <w:p w:rsidR="00E9256B" w:rsidRPr="00B6254B" w:rsidRDefault="00E9256B" w:rsidP="008E6165">
            <w:pPr>
              <w:spacing w:after="0" w:line="240" w:lineRule="auto"/>
              <w:jc w:val="both"/>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размещено протоколов</w:t>
            </w:r>
          </w:p>
        </w:tc>
        <w:tc>
          <w:tcPr>
            <w:tcW w:w="982" w:type="dxa"/>
            <w:shd w:val="clear" w:color="auto" w:fill="auto"/>
          </w:tcPr>
          <w:p w:rsidR="00E9256B" w:rsidRPr="00B6254B" w:rsidRDefault="00583E08"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36</w:t>
            </w:r>
          </w:p>
        </w:tc>
      </w:tr>
      <w:tr w:rsidR="00E9256B" w:rsidRPr="00B6254B" w:rsidTr="003C22F9">
        <w:tc>
          <w:tcPr>
            <w:tcW w:w="3974" w:type="dxa"/>
            <w:gridSpan w:val="6"/>
            <w:shd w:val="clear" w:color="auto" w:fill="auto"/>
          </w:tcPr>
          <w:p w:rsidR="00E9256B" w:rsidRPr="00B6254B" w:rsidRDefault="00E9256B" w:rsidP="008E6165">
            <w:pPr>
              <w:spacing w:after="0" w:line="240" w:lineRule="auto"/>
              <w:jc w:val="center"/>
              <w:rPr>
                <w:rFonts w:ascii="Times New Roman" w:eastAsia="Times New Roman" w:hAnsi="Times New Roman" w:cs="Times New Roman"/>
                <w:b/>
                <w:sz w:val="20"/>
                <w:szCs w:val="20"/>
                <w:shd w:val="clear" w:color="auto" w:fill="FFFFFF"/>
                <w:lang w:eastAsia="ru-RU"/>
              </w:rPr>
            </w:pPr>
            <w:r w:rsidRPr="00B6254B">
              <w:rPr>
                <w:rFonts w:ascii="Times New Roman" w:eastAsia="Times New Roman" w:hAnsi="Times New Roman" w:cs="Times New Roman"/>
                <w:b/>
                <w:sz w:val="20"/>
                <w:szCs w:val="20"/>
                <w:shd w:val="clear" w:color="auto" w:fill="FFFFFF"/>
                <w:lang w:eastAsia="ru-RU"/>
              </w:rPr>
              <w:t>Итого выявлено нарушений</w:t>
            </w:r>
          </w:p>
        </w:tc>
        <w:tc>
          <w:tcPr>
            <w:tcW w:w="1408" w:type="dxa"/>
            <w:shd w:val="clear" w:color="auto" w:fill="auto"/>
          </w:tcPr>
          <w:p w:rsidR="00E9256B" w:rsidRPr="00B6254B" w:rsidRDefault="00583E08"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w:t>
            </w:r>
          </w:p>
        </w:tc>
        <w:tc>
          <w:tcPr>
            <w:tcW w:w="2703" w:type="dxa"/>
            <w:shd w:val="clear" w:color="auto" w:fill="auto"/>
          </w:tcPr>
          <w:p w:rsidR="00E9256B" w:rsidRPr="00B6254B" w:rsidRDefault="00E9256B" w:rsidP="008E6165">
            <w:pPr>
              <w:spacing w:after="0" w:line="240" w:lineRule="auto"/>
              <w:jc w:val="both"/>
              <w:rPr>
                <w:rFonts w:ascii="Times New Roman" w:eastAsia="Times New Roman" w:hAnsi="Times New Roman" w:cs="Times New Roman"/>
                <w:b/>
                <w:sz w:val="20"/>
                <w:szCs w:val="20"/>
                <w:lang w:val="en-US" w:eastAsia="ru-RU"/>
              </w:rPr>
            </w:pPr>
            <w:r w:rsidRPr="00B6254B">
              <w:rPr>
                <w:rFonts w:ascii="Times New Roman" w:eastAsia="Times New Roman" w:hAnsi="Times New Roman" w:cs="Times New Roman"/>
                <w:b/>
                <w:sz w:val="20"/>
                <w:szCs w:val="20"/>
                <w:lang w:eastAsia="ru-RU"/>
              </w:rPr>
              <w:t>Итого выявлено нарушен</w:t>
            </w:r>
            <w:r w:rsidRPr="00B6254B">
              <w:rPr>
                <w:rFonts w:ascii="Times New Roman" w:eastAsia="Times New Roman" w:hAnsi="Times New Roman" w:cs="Times New Roman"/>
                <w:b/>
                <w:sz w:val="20"/>
                <w:szCs w:val="20"/>
                <w:lang w:val="en-US" w:eastAsia="ru-RU"/>
              </w:rPr>
              <w:t>ий</w:t>
            </w:r>
          </w:p>
        </w:tc>
        <w:tc>
          <w:tcPr>
            <w:tcW w:w="982" w:type="dxa"/>
            <w:shd w:val="clear" w:color="auto" w:fill="auto"/>
          </w:tcPr>
          <w:p w:rsidR="00E9256B" w:rsidRPr="00B6254B" w:rsidRDefault="00583E08"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w:t>
            </w:r>
          </w:p>
        </w:tc>
      </w:tr>
      <w:tr w:rsidR="00E9256B" w:rsidRPr="00B6254B" w:rsidTr="003C22F9">
        <w:trPr>
          <w:trHeight w:val="359"/>
        </w:trPr>
        <w:tc>
          <w:tcPr>
            <w:tcW w:w="427" w:type="dxa"/>
            <w:gridSpan w:val="2"/>
            <w:shd w:val="clear" w:color="auto" w:fill="auto"/>
          </w:tcPr>
          <w:p w:rsidR="00E9256B" w:rsidRPr="00B6254B" w:rsidRDefault="00E9256B" w:rsidP="008E6165">
            <w:pPr>
              <w:spacing w:after="0" w:line="240" w:lineRule="auto"/>
              <w:jc w:val="both"/>
              <w:rPr>
                <w:rFonts w:ascii="Times New Roman" w:eastAsia="Times New Roman" w:hAnsi="Times New Roman" w:cs="Times New Roman"/>
                <w:sz w:val="20"/>
                <w:szCs w:val="20"/>
                <w:lang w:val="en-US" w:eastAsia="ru-RU"/>
              </w:rPr>
            </w:pPr>
          </w:p>
          <w:p w:rsidR="00E9256B" w:rsidRPr="00B6254B" w:rsidRDefault="00E9256B" w:rsidP="008E6165">
            <w:pPr>
              <w:spacing w:after="0" w:line="240" w:lineRule="auto"/>
              <w:jc w:val="both"/>
              <w:rPr>
                <w:rFonts w:ascii="Times New Roman" w:eastAsia="Times New Roman" w:hAnsi="Times New Roman" w:cs="Times New Roman"/>
                <w:sz w:val="20"/>
                <w:szCs w:val="20"/>
                <w:lang w:val="en-US" w:eastAsia="ru-RU"/>
              </w:rPr>
            </w:pPr>
            <w:r w:rsidRPr="00B6254B">
              <w:rPr>
                <w:rFonts w:ascii="Times New Roman" w:eastAsia="Times New Roman" w:hAnsi="Times New Roman" w:cs="Times New Roman"/>
                <w:sz w:val="20"/>
                <w:szCs w:val="20"/>
                <w:lang w:val="en-US" w:eastAsia="ru-RU"/>
              </w:rPr>
              <w:t>11</w:t>
            </w:r>
          </w:p>
        </w:tc>
        <w:tc>
          <w:tcPr>
            <w:tcW w:w="8640" w:type="dxa"/>
            <w:gridSpan w:val="7"/>
            <w:shd w:val="clear" w:color="auto" w:fill="auto"/>
          </w:tcPr>
          <w:p w:rsidR="00E9256B" w:rsidRPr="00B6254B" w:rsidRDefault="00E9256B" w:rsidP="008E6165">
            <w:pPr>
              <w:spacing w:after="0" w:line="240" w:lineRule="auto"/>
              <w:jc w:val="center"/>
              <w:rPr>
                <w:rFonts w:ascii="Times New Roman" w:eastAsia="Times New Roman" w:hAnsi="Times New Roman" w:cs="Times New Roman"/>
                <w:sz w:val="20"/>
                <w:szCs w:val="20"/>
                <w:u w:val="single"/>
                <w:lang w:eastAsia="ru-RU"/>
              </w:rPr>
            </w:pPr>
            <w:r w:rsidRPr="00B6254B">
              <w:rPr>
                <w:rFonts w:ascii="Times New Roman" w:eastAsia="Times New Roman" w:hAnsi="Times New Roman" w:cs="Times New Roman"/>
                <w:b/>
                <w:sz w:val="20"/>
                <w:szCs w:val="20"/>
                <w:u w:val="single"/>
                <w:lang w:eastAsia="ru-RU"/>
              </w:rPr>
              <w:t>Костанайская область –</w:t>
            </w:r>
          </w:p>
          <w:p w:rsidR="00E9256B" w:rsidRPr="00B6254B" w:rsidRDefault="00160761" w:rsidP="008E6165">
            <w:pPr>
              <w:spacing w:after="0" w:line="240" w:lineRule="auto"/>
              <w:jc w:val="center"/>
              <w:rPr>
                <w:rFonts w:ascii="Times New Roman" w:eastAsia="Times New Roman" w:hAnsi="Times New Roman" w:cs="Times New Roman"/>
                <w:sz w:val="20"/>
                <w:szCs w:val="20"/>
                <w:highlight w:val="yellow"/>
                <w:lang w:eastAsia="ru-RU"/>
              </w:rPr>
            </w:pPr>
            <w:hyperlink r:id="rId12" w:history="1">
              <w:r w:rsidR="00E9256B" w:rsidRPr="00B6254B">
                <w:rPr>
                  <w:rFonts w:ascii="Times New Roman" w:eastAsia="Times New Roman" w:hAnsi="Times New Roman" w:cs="Times New Roman"/>
                  <w:color w:val="0000FF"/>
                  <w:sz w:val="20"/>
                  <w:szCs w:val="20"/>
                  <w:u w:val="single"/>
                  <w:lang w:eastAsia="ru-RU"/>
                </w:rPr>
                <w:t>https://www.gov.kz/memleket/entities/kostanai-tabigi-resurstar/documents/1?directions=_7360&amp;lang=ru</w:t>
              </w:r>
            </w:hyperlink>
            <w:r w:rsidR="00E9256B" w:rsidRPr="00B6254B">
              <w:rPr>
                <w:rFonts w:ascii="Times New Roman" w:eastAsia="Times New Roman" w:hAnsi="Times New Roman" w:cs="Times New Roman"/>
                <w:sz w:val="20"/>
                <w:szCs w:val="20"/>
                <w:highlight w:val="yellow"/>
                <w:lang w:eastAsia="ru-RU"/>
              </w:rPr>
              <w:t xml:space="preserve"> </w:t>
            </w:r>
          </w:p>
        </w:tc>
      </w:tr>
      <w:tr w:rsidR="00E9256B" w:rsidRPr="00B6254B" w:rsidTr="003C22F9">
        <w:tc>
          <w:tcPr>
            <w:tcW w:w="427" w:type="dxa"/>
            <w:gridSpan w:val="2"/>
            <w:shd w:val="clear" w:color="auto" w:fill="auto"/>
          </w:tcPr>
          <w:p w:rsidR="00E9256B" w:rsidRPr="00B6254B" w:rsidRDefault="00E9256B"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E9256B" w:rsidRPr="00B6254B" w:rsidRDefault="00E9256B"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811696" w:rsidRPr="00B6254B" w:rsidRDefault="00811696" w:rsidP="008E6165">
            <w:pPr>
              <w:spacing w:after="100" w:afterAutospacing="1" w:line="240" w:lineRule="auto"/>
              <w:rPr>
                <w:rFonts w:ascii="Times New Roman" w:eastAsia="Times New Roman" w:hAnsi="Times New Roman" w:cs="Times New Roman"/>
                <w:b/>
                <w:sz w:val="20"/>
                <w:szCs w:val="20"/>
                <w:lang w:val="kk-KZ"/>
              </w:rPr>
            </w:pPr>
          </w:p>
          <w:p w:rsidR="00E9256B" w:rsidRPr="00B6254B" w:rsidRDefault="00E9256B"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E9256B" w:rsidRPr="00B6254B" w:rsidRDefault="00E9256B"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063C68" w:rsidRPr="00063C68" w:rsidRDefault="00063C68" w:rsidP="00063C68">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28/10/2025 11:00</w:t>
            </w:r>
          </w:p>
          <w:p w:rsidR="00063C68" w:rsidRPr="00063C68" w:rsidRDefault="00063C68" w:rsidP="00063C68">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063C68">
              <w:rPr>
                <w:rFonts w:ascii="Times New Roman" w:eastAsia="Times New Roman" w:hAnsi="Times New Roman" w:cs="Times New Roman"/>
                <w:sz w:val="20"/>
                <w:szCs w:val="20"/>
                <w:shd w:val="clear" w:color="auto" w:fill="FFFFFF"/>
                <w:lang w:val="kk-KZ" w:eastAsia="ru-RU"/>
              </w:rPr>
              <w:t>Отчет о возможных последствиях для Проекта устранения последствий отработки карьера месторождения «Шаймерден» в Костанайской области. 2 этап</w:t>
            </w:r>
          </w:p>
          <w:p w:rsidR="00E9256B" w:rsidRDefault="00063C68" w:rsidP="00063C68">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063C68">
              <w:rPr>
                <w:rFonts w:ascii="Times New Roman" w:eastAsia="Times New Roman" w:hAnsi="Times New Roman" w:cs="Times New Roman"/>
                <w:sz w:val="20"/>
                <w:szCs w:val="20"/>
                <w:shd w:val="clear" w:color="auto" w:fill="FFFFFF"/>
                <w:lang w:val="kk-KZ" w:eastAsia="ru-RU"/>
              </w:rPr>
              <w:t>Заявитель: Акционерное общество ""ШАЙМЕРДЕН""</w:t>
            </w:r>
          </w:p>
          <w:p w:rsidR="00063C68" w:rsidRPr="003E3758" w:rsidRDefault="00063C68" w:rsidP="00063C68">
            <w:pPr>
              <w:spacing w:after="0" w:line="240" w:lineRule="auto"/>
              <w:rPr>
                <w:rFonts w:ascii="Times New Roman" w:eastAsia="Times New Roman" w:hAnsi="Times New Roman" w:cs="Times New Roman"/>
                <w:b/>
                <w:sz w:val="20"/>
                <w:szCs w:val="20"/>
              </w:rPr>
            </w:pPr>
            <w:r w:rsidRPr="003E3758">
              <w:rPr>
                <w:rFonts w:ascii="Times New Roman" w:eastAsia="Times New Roman" w:hAnsi="Times New Roman" w:cs="Times New Roman"/>
                <w:b/>
                <w:sz w:val="20"/>
                <w:szCs w:val="20"/>
              </w:rPr>
              <w:t>Размеще</w:t>
            </w:r>
            <w:r w:rsidR="00887D4B">
              <w:rPr>
                <w:rFonts w:ascii="Times New Roman" w:eastAsia="Times New Roman" w:hAnsi="Times New Roman" w:cs="Times New Roman"/>
                <w:b/>
                <w:sz w:val="20"/>
                <w:szCs w:val="20"/>
              </w:rPr>
              <w:t>но на Информационной системе: 31.10</w:t>
            </w:r>
            <w:r w:rsidRPr="003E3758">
              <w:rPr>
                <w:rFonts w:ascii="Times New Roman" w:eastAsia="Times New Roman" w:hAnsi="Times New Roman" w:cs="Times New Roman"/>
                <w:b/>
                <w:sz w:val="20"/>
                <w:szCs w:val="20"/>
              </w:rPr>
              <w:t>.2025</w:t>
            </w:r>
          </w:p>
          <w:p w:rsidR="00063C68" w:rsidRPr="003E3758" w:rsidRDefault="00063C68" w:rsidP="00063C68">
            <w:pPr>
              <w:spacing w:after="0" w:line="240" w:lineRule="auto"/>
              <w:rPr>
                <w:rFonts w:ascii="Times New Roman" w:eastAsia="Times New Roman" w:hAnsi="Times New Roman" w:cs="Times New Roman"/>
                <w:b/>
                <w:sz w:val="20"/>
                <w:szCs w:val="20"/>
              </w:rPr>
            </w:pPr>
          </w:p>
          <w:p w:rsidR="00063C68" w:rsidRPr="00B6254B" w:rsidRDefault="00887D4B" w:rsidP="00063C68">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rPr>
              <w:t>Размещено на ИР: -</w:t>
            </w:r>
          </w:p>
        </w:tc>
        <w:tc>
          <w:tcPr>
            <w:tcW w:w="982" w:type="dxa"/>
            <w:shd w:val="clear" w:color="auto" w:fill="auto"/>
          </w:tcPr>
          <w:p w:rsidR="00E9256B" w:rsidRPr="00B6254B" w:rsidRDefault="005F7997" w:rsidP="008E6165">
            <w:pPr>
              <w:spacing w:after="0" w:line="240" w:lineRule="auto"/>
              <w:jc w:val="center"/>
              <w:rPr>
                <w:rFonts w:ascii="Times New Roman" w:eastAsia="Times New Roman" w:hAnsi="Times New Roman" w:cs="Times New Roman"/>
                <w:color w:val="FF0000"/>
                <w:sz w:val="20"/>
                <w:szCs w:val="20"/>
                <w:lang w:eastAsia="ru-RU"/>
              </w:rPr>
            </w:pPr>
            <w:r w:rsidRPr="00C75006">
              <w:rPr>
                <w:rFonts w:ascii="Times New Roman" w:eastAsia="Times New Roman" w:hAnsi="Times New Roman" w:cs="Times New Roman"/>
                <w:color w:val="FF0000"/>
                <w:sz w:val="20"/>
                <w:szCs w:val="20"/>
                <w:lang w:eastAsia="ru-RU"/>
              </w:rPr>
              <w:t>Отсутсвует обь</w:t>
            </w:r>
            <w:r>
              <w:rPr>
                <w:rFonts w:ascii="Times New Roman" w:eastAsia="Times New Roman" w:hAnsi="Times New Roman" w:cs="Times New Roman"/>
                <w:color w:val="FF0000"/>
                <w:sz w:val="20"/>
                <w:szCs w:val="20"/>
                <w:lang w:eastAsia="ru-RU"/>
              </w:rPr>
              <w:t>явления на сайте МИО Скрин от 17</w:t>
            </w:r>
            <w:r w:rsidRPr="00C75006">
              <w:rPr>
                <w:rFonts w:ascii="Times New Roman" w:eastAsia="Times New Roman" w:hAnsi="Times New Roman" w:cs="Times New Roman"/>
                <w:color w:val="FF0000"/>
                <w:sz w:val="20"/>
                <w:szCs w:val="20"/>
                <w:lang w:eastAsia="ru-RU"/>
              </w:rPr>
              <w:t>.12.2025</w:t>
            </w:r>
          </w:p>
        </w:tc>
      </w:tr>
      <w:tr w:rsidR="00063C68" w:rsidRPr="00B6254B" w:rsidTr="003C22F9">
        <w:tc>
          <w:tcPr>
            <w:tcW w:w="427" w:type="dxa"/>
            <w:gridSpan w:val="2"/>
            <w:shd w:val="clear" w:color="auto" w:fill="auto"/>
          </w:tcPr>
          <w:p w:rsidR="00063C68" w:rsidRPr="00B6254B" w:rsidRDefault="00063C6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63C68" w:rsidRPr="00B6254B"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786BBB" w:rsidRPr="00786BBB" w:rsidRDefault="00786BBB" w:rsidP="00786BBB">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28/11/2025 15:00</w:t>
            </w:r>
          </w:p>
          <w:p w:rsidR="00786BBB" w:rsidRPr="00786BBB" w:rsidRDefault="00786BBB" w:rsidP="00786BBB">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786BBB">
              <w:rPr>
                <w:rFonts w:ascii="Times New Roman" w:eastAsia="Times New Roman" w:hAnsi="Times New Roman" w:cs="Times New Roman"/>
                <w:sz w:val="20"/>
                <w:szCs w:val="20"/>
                <w:shd w:val="clear" w:color="auto" w:fill="FFFFFF"/>
                <w:lang w:val="kk-KZ" w:eastAsia="ru-RU"/>
              </w:rPr>
              <w:t>Отчет о возможных воздействиях к Плану горных работ участка №20 (рудное тело 1) Таунсорского бокситового месторождения.</w:t>
            </w:r>
          </w:p>
          <w:p w:rsidR="00063C68" w:rsidRDefault="00786BBB" w:rsidP="00786BBB">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786BBB">
              <w:rPr>
                <w:rFonts w:ascii="Times New Roman" w:eastAsia="Times New Roman" w:hAnsi="Times New Roman" w:cs="Times New Roman"/>
                <w:sz w:val="20"/>
                <w:szCs w:val="20"/>
                <w:shd w:val="clear" w:color="auto" w:fill="FFFFFF"/>
                <w:lang w:val="kk-KZ" w:eastAsia="ru-RU"/>
              </w:rPr>
              <w:lastRenderedPageBreak/>
              <w:t>Заявитель: Акционерное общество ""Алюминий Казахстана""</w:t>
            </w:r>
          </w:p>
          <w:p w:rsidR="00786BBB" w:rsidRPr="00786BBB" w:rsidRDefault="00786BBB" w:rsidP="00786BBB">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786BBB">
              <w:rPr>
                <w:rFonts w:ascii="Times New Roman" w:eastAsia="Times New Roman" w:hAnsi="Times New Roman" w:cs="Times New Roman"/>
                <w:b/>
                <w:sz w:val="20"/>
                <w:szCs w:val="20"/>
                <w:shd w:val="clear" w:color="auto" w:fill="FFFFFF"/>
                <w:lang w:val="kk-KZ" w:eastAsia="ru-RU"/>
              </w:rPr>
              <w:t>Размещено на Инф</w:t>
            </w:r>
            <w:r>
              <w:rPr>
                <w:rFonts w:ascii="Times New Roman" w:eastAsia="Times New Roman" w:hAnsi="Times New Roman" w:cs="Times New Roman"/>
                <w:b/>
                <w:sz w:val="20"/>
                <w:szCs w:val="20"/>
                <w:shd w:val="clear" w:color="auto" w:fill="FFFFFF"/>
                <w:lang w:val="kk-KZ" w:eastAsia="ru-RU"/>
              </w:rPr>
              <w:t>ормационной системе: 03.12.2025</w:t>
            </w:r>
          </w:p>
          <w:p w:rsidR="00786BBB" w:rsidRPr="00B6254B" w:rsidRDefault="00786BBB" w:rsidP="00786BBB">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03.12.2025</w:t>
            </w:r>
          </w:p>
        </w:tc>
        <w:tc>
          <w:tcPr>
            <w:tcW w:w="982" w:type="dxa"/>
            <w:shd w:val="clear" w:color="auto" w:fill="auto"/>
          </w:tcPr>
          <w:p w:rsidR="00063C68" w:rsidRPr="00B6254B" w:rsidRDefault="00063C68" w:rsidP="008E6165">
            <w:pPr>
              <w:spacing w:after="0" w:line="240" w:lineRule="auto"/>
              <w:jc w:val="center"/>
              <w:rPr>
                <w:rFonts w:ascii="Times New Roman" w:eastAsia="Times New Roman" w:hAnsi="Times New Roman" w:cs="Times New Roman"/>
                <w:color w:val="FF0000"/>
                <w:sz w:val="20"/>
                <w:szCs w:val="20"/>
                <w:lang w:eastAsia="ru-RU"/>
              </w:rPr>
            </w:pPr>
          </w:p>
        </w:tc>
      </w:tr>
      <w:tr w:rsidR="00063C68" w:rsidRPr="00B6254B" w:rsidTr="003C22F9">
        <w:tc>
          <w:tcPr>
            <w:tcW w:w="427" w:type="dxa"/>
            <w:gridSpan w:val="2"/>
            <w:shd w:val="clear" w:color="auto" w:fill="auto"/>
          </w:tcPr>
          <w:p w:rsidR="00063C68" w:rsidRPr="00B6254B" w:rsidRDefault="00063C6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63C68" w:rsidRPr="00B6254B"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786BBB" w:rsidRDefault="00786BBB" w:rsidP="00786BBB">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27/11/2025 15:00</w:t>
            </w:r>
          </w:p>
          <w:p w:rsidR="00786BBB" w:rsidRPr="00786BBB" w:rsidRDefault="00786BBB" w:rsidP="00786BBB">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786BBB">
              <w:rPr>
                <w:rFonts w:ascii="Times New Roman" w:eastAsia="Times New Roman" w:hAnsi="Times New Roman" w:cs="Times New Roman"/>
                <w:sz w:val="20"/>
                <w:szCs w:val="20"/>
                <w:shd w:val="clear" w:color="auto" w:fill="FFFFFF"/>
                <w:lang w:val="kk-KZ" w:eastAsia="ru-RU"/>
              </w:rPr>
              <w:t>Отчет о возможных воздействиях к Плану горных работ участка №19 Таунсорского бокситового месторождения.</w:t>
            </w:r>
          </w:p>
          <w:p w:rsidR="00063C68" w:rsidRPr="00786BBB" w:rsidRDefault="00786BBB" w:rsidP="00786BBB">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786BBB">
              <w:rPr>
                <w:rFonts w:ascii="Times New Roman" w:eastAsia="Times New Roman" w:hAnsi="Times New Roman" w:cs="Times New Roman"/>
                <w:sz w:val="20"/>
                <w:szCs w:val="20"/>
                <w:shd w:val="clear" w:color="auto" w:fill="FFFFFF"/>
                <w:lang w:val="kk-KZ" w:eastAsia="ru-RU"/>
              </w:rPr>
              <w:t>Заявитель: Акционерное общество ""Алюминий Казахстана""</w:t>
            </w:r>
          </w:p>
          <w:p w:rsidR="00786BBB" w:rsidRPr="00786BBB" w:rsidRDefault="00786BBB" w:rsidP="00786BBB">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786BBB">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02</w:t>
            </w:r>
            <w:r w:rsidRPr="00786BBB">
              <w:rPr>
                <w:rFonts w:ascii="Times New Roman" w:eastAsia="Times New Roman" w:hAnsi="Times New Roman" w:cs="Times New Roman"/>
                <w:b/>
                <w:sz w:val="20"/>
                <w:szCs w:val="20"/>
                <w:shd w:val="clear" w:color="auto" w:fill="FFFFFF"/>
                <w:lang w:val="kk-KZ" w:eastAsia="ru-RU"/>
              </w:rPr>
              <w:t>.12.2025</w:t>
            </w:r>
          </w:p>
          <w:p w:rsidR="00786BBB" w:rsidRPr="00B6254B" w:rsidRDefault="00786BBB" w:rsidP="00786BBB">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02</w:t>
            </w:r>
            <w:r w:rsidRPr="00786BBB">
              <w:rPr>
                <w:rFonts w:ascii="Times New Roman" w:eastAsia="Times New Roman" w:hAnsi="Times New Roman" w:cs="Times New Roman"/>
                <w:b/>
                <w:sz w:val="20"/>
                <w:szCs w:val="20"/>
                <w:shd w:val="clear" w:color="auto" w:fill="FFFFFF"/>
                <w:lang w:val="kk-KZ" w:eastAsia="ru-RU"/>
              </w:rPr>
              <w:t>.12.2025</w:t>
            </w:r>
          </w:p>
        </w:tc>
        <w:tc>
          <w:tcPr>
            <w:tcW w:w="982" w:type="dxa"/>
            <w:shd w:val="clear" w:color="auto" w:fill="auto"/>
          </w:tcPr>
          <w:p w:rsidR="00063C68" w:rsidRPr="00B6254B" w:rsidRDefault="00063C68" w:rsidP="008E6165">
            <w:pPr>
              <w:spacing w:after="0" w:line="240" w:lineRule="auto"/>
              <w:jc w:val="center"/>
              <w:rPr>
                <w:rFonts w:ascii="Times New Roman" w:eastAsia="Times New Roman" w:hAnsi="Times New Roman" w:cs="Times New Roman"/>
                <w:color w:val="FF0000"/>
                <w:sz w:val="20"/>
                <w:szCs w:val="20"/>
                <w:lang w:eastAsia="ru-RU"/>
              </w:rPr>
            </w:pPr>
          </w:p>
        </w:tc>
      </w:tr>
      <w:tr w:rsidR="00063C68" w:rsidRPr="00B6254B" w:rsidTr="003C22F9">
        <w:tc>
          <w:tcPr>
            <w:tcW w:w="427" w:type="dxa"/>
            <w:gridSpan w:val="2"/>
            <w:shd w:val="clear" w:color="auto" w:fill="auto"/>
          </w:tcPr>
          <w:p w:rsidR="00063C68" w:rsidRPr="00B6254B" w:rsidRDefault="00063C6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63C68" w:rsidRPr="00B6254B"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CA17D0" w:rsidRPr="00CA17D0" w:rsidRDefault="00CA17D0" w:rsidP="00CA17D0">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29/10/2025 11:00</w:t>
            </w:r>
          </w:p>
          <w:p w:rsidR="00CA17D0" w:rsidRPr="00CA17D0" w:rsidRDefault="00CA17D0" w:rsidP="00CA17D0">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CA17D0">
              <w:rPr>
                <w:rFonts w:ascii="Times New Roman" w:eastAsia="Times New Roman" w:hAnsi="Times New Roman" w:cs="Times New Roman"/>
                <w:sz w:val="20"/>
                <w:szCs w:val="20"/>
                <w:shd w:val="clear" w:color="auto" w:fill="FFFFFF"/>
                <w:lang w:val="kk-KZ" w:eastAsia="ru-RU"/>
              </w:rPr>
              <w:t>Экологическая документация (РООС, НДВ, ПУО, ПЭК, ПМ) для получения экологического разрешения для ТОО «Аулиеколь-сервис»</w:t>
            </w:r>
          </w:p>
          <w:p w:rsidR="00063C68" w:rsidRPr="00CA17D0" w:rsidRDefault="00CA17D0" w:rsidP="00CA17D0">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CA17D0">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""Аулиеколь-сервис""</w:t>
            </w:r>
          </w:p>
          <w:p w:rsidR="00CA17D0" w:rsidRPr="00CA17D0" w:rsidRDefault="00CA17D0" w:rsidP="00CA17D0">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CA17D0">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31.10</w:t>
            </w:r>
            <w:r w:rsidRPr="00CA17D0">
              <w:rPr>
                <w:rFonts w:ascii="Times New Roman" w:eastAsia="Times New Roman" w:hAnsi="Times New Roman" w:cs="Times New Roman"/>
                <w:b/>
                <w:sz w:val="20"/>
                <w:szCs w:val="20"/>
                <w:shd w:val="clear" w:color="auto" w:fill="FFFFFF"/>
                <w:lang w:val="kk-KZ" w:eastAsia="ru-RU"/>
              </w:rPr>
              <w:t>.2025</w:t>
            </w:r>
          </w:p>
          <w:p w:rsidR="00CA17D0" w:rsidRPr="00B6254B" w:rsidRDefault="00CA17D0" w:rsidP="00CA17D0">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31.10</w:t>
            </w:r>
            <w:r w:rsidRPr="00CA17D0">
              <w:rPr>
                <w:rFonts w:ascii="Times New Roman" w:eastAsia="Times New Roman" w:hAnsi="Times New Roman" w:cs="Times New Roman"/>
                <w:b/>
                <w:sz w:val="20"/>
                <w:szCs w:val="20"/>
                <w:shd w:val="clear" w:color="auto" w:fill="FFFFFF"/>
                <w:lang w:val="kk-KZ" w:eastAsia="ru-RU"/>
              </w:rPr>
              <w:t>.2025</w:t>
            </w:r>
          </w:p>
        </w:tc>
        <w:tc>
          <w:tcPr>
            <w:tcW w:w="982" w:type="dxa"/>
            <w:shd w:val="clear" w:color="auto" w:fill="auto"/>
          </w:tcPr>
          <w:p w:rsidR="00063C68" w:rsidRPr="00B6254B" w:rsidRDefault="00063C68" w:rsidP="008E6165">
            <w:pPr>
              <w:spacing w:after="0" w:line="240" w:lineRule="auto"/>
              <w:jc w:val="center"/>
              <w:rPr>
                <w:rFonts w:ascii="Times New Roman" w:eastAsia="Times New Roman" w:hAnsi="Times New Roman" w:cs="Times New Roman"/>
                <w:color w:val="FF0000"/>
                <w:sz w:val="20"/>
                <w:szCs w:val="20"/>
                <w:lang w:eastAsia="ru-RU"/>
              </w:rPr>
            </w:pPr>
          </w:p>
        </w:tc>
      </w:tr>
      <w:tr w:rsidR="00063C68" w:rsidRPr="00B6254B" w:rsidTr="003C22F9">
        <w:tc>
          <w:tcPr>
            <w:tcW w:w="427" w:type="dxa"/>
            <w:gridSpan w:val="2"/>
            <w:shd w:val="clear" w:color="auto" w:fill="auto"/>
          </w:tcPr>
          <w:p w:rsidR="00063C68" w:rsidRPr="00B6254B" w:rsidRDefault="00063C6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63C68" w:rsidRPr="00B6254B"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CA17D0" w:rsidRPr="00CA17D0" w:rsidRDefault="00CA17D0" w:rsidP="00CA17D0">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29/10/2025 15:30</w:t>
            </w:r>
          </w:p>
          <w:p w:rsidR="00CA17D0" w:rsidRPr="00CA17D0" w:rsidRDefault="00CA17D0" w:rsidP="00CA17D0">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CA17D0">
              <w:rPr>
                <w:rFonts w:ascii="Times New Roman" w:eastAsia="Times New Roman" w:hAnsi="Times New Roman" w:cs="Times New Roman"/>
                <w:sz w:val="20"/>
                <w:szCs w:val="20"/>
                <w:shd w:val="clear" w:color="auto" w:fill="FFFFFF"/>
                <w:lang w:val="kk-KZ" w:eastAsia="ru-RU"/>
              </w:rPr>
              <w:t>Экологическая документация (РООС, НДВ, ПУО, ПЭК, ПМ) для получения экологического разрешения для ТОО «Аулиеколь-сервис»</w:t>
            </w:r>
          </w:p>
          <w:p w:rsidR="00063C68" w:rsidRPr="00CA17D0" w:rsidRDefault="00CA17D0" w:rsidP="00CA17D0">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CA17D0">
              <w:rPr>
                <w:rFonts w:ascii="Times New Roman" w:eastAsia="Times New Roman" w:hAnsi="Times New Roman" w:cs="Times New Roman"/>
                <w:sz w:val="20"/>
                <w:szCs w:val="20"/>
                <w:shd w:val="clear" w:color="auto" w:fill="FFFFFF"/>
                <w:lang w:val="kk-KZ" w:eastAsia="ru-RU"/>
              </w:rPr>
              <w:t xml:space="preserve">Заявитель: Товарищество с ограниченной </w:t>
            </w:r>
            <w:r w:rsidRPr="00CA17D0">
              <w:rPr>
                <w:rFonts w:ascii="Times New Roman" w:eastAsia="Times New Roman" w:hAnsi="Times New Roman" w:cs="Times New Roman"/>
                <w:sz w:val="20"/>
                <w:szCs w:val="20"/>
                <w:shd w:val="clear" w:color="auto" w:fill="FFFFFF"/>
                <w:lang w:val="kk-KZ" w:eastAsia="ru-RU"/>
              </w:rPr>
              <w:lastRenderedPageBreak/>
              <w:t>ответственностью ""Аулиеколь-сервис""</w:t>
            </w:r>
          </w:p>
          <w:p w:rsidR="00CA17D0" w:rsidRPr="00CA17D0" w:rsidRDefault="00CA17D0" w:rsidP="00CA17D0">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CA17D0">
              <w:rPr>
                <w:rFonts w:ascii="Times New Roman" w:eastAsia="Times New Roman" w:hAnsi="Times New Roman" w:cs="Times New Roman"/>
                <w:b/>
                <w:sz w:val="20"/>
                <w:szCs w:val="20"/>
                <w:shd w:val="clear" w:color="auto" w:fill="FFFFFF"/>
                <w:lang w:val="kk-KZ" w:eastAsia="ru-RU"/>
              </w:rPr>
              <w:t>Размещено на Информационной системе: 31.10.2025</w:t>
            </w:r>
          </w:p>
          <w:p w:rsidR="00CA17D0" w:rsidRPr="00B6254B" w:rsidRDefault="00CA17D0" w:rsidP="00CA17D0">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CA17D0">
              <w:rPr>
                <w:rFonts w:ascii="Times New Roman" w:eastAsia="Times New Roman" w:hAnsi="Times New Roman" w:cs="Times New Roman"/>
                <w:b/>
                <w:sz w:val="20"/>
                <w:szCs w:val="20"/>
                <w:shd w:val="clear" w:color="auto" w:fill="FFFFFF"/>
                <w:lang w:val="kk-KZ" w:eastAsia="ru-RU"/>
              </w:rPr>
              <w:t>Размещено на ИР: 31.10.2025</w:t>
            </w:r>
          </w:p>
        </w:tc>
        <w:tc>
          <w:tcPr>
            <w:tcW w:w="982" w:type="dxa"/>
            <w:shd w:val="clear" w:color="auto" w:fill="auto"/>
          </w:tcPr>
          <w:p w:rsidR="00063C68" w:rsidRPr="00B6254B" w:rsidRDefault="00063C68" w:rsidP="008E6165">
            <w:pPr>
              <w:spacing w:after="0" w:line="240" w:lineRule="auto"/>
              <w:jc w:val="center"/>
              <w:rPr>
                <w:rFonts w:ascii="Times New Roman" w:eastAsia="Times New Roman" w:hAnsi="Times New Roman" w:cs="Times New Roman"/>
                <w:color w:val="FF0000"/>
                <w:sz w:val="20"/>
                <w:szCs w:val="20"/>
                <w:lang w:eastAsia="ru-RU"/>
              </w:rPr>
            </w:pPr>
          </w:p>
        </w:tc>
      </w:tr>
      <w:tr w:rsidR="00063C68" w:rsidRPr="00B6254B" w:rsidTr="003C22F9">
        <w:tc>
          <w:tcPr>
            <w:tcW w:w="427" w:type="dxa"/>
            <w:gridSpan w:val="2"/>
            <w:shd w:val="clear" w:color="auto" w:fill="auto"/>
          </w:tcPr>
          <w:p w:rsidR="00063C68" w:rsidRPr="00B6254B" w:rsidRDefault="00063C6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63C68" w:rsidRPr="00B6254B"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CA17D0" w:rsidRPr="00CA17D0" w:rsidRDefault="00CA17D0" w:rsidP="00CA17D0">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30/10/2025 11:00</w:t>
            </w:r>
          </w:p>
          <w:p w:rsidR="00CA17D0" w:rsidRPr="00CA17D0" w:rsidRDefault="00CA17D0" w:rsidP="00CA17D0">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CA17D0">
              <w:rPr>
                <w:rFonts w:ascii="Times New Roman" w:eastAsia="Times New Roman" w:hAnsi="Times New Roman" w:cs="Times New Roman"/>
                <w:sz w:val="20"/>
                <w:szCs w:val="20"/>
                <w:shd w:val="clear" w:color="auto" w:fill="FFFFFF"/>
                <w:lang w:val="kk-KZ" w:eastAsia="ru-RU"/>
              </w:rPr>
              <w:t>Отчет о возможных воздействиях к плану горных работ отработки золоторудного месторождения Элеваторное открытым способом в Житикаринском районе Костанайской области</w:t>
            </w:r>
          </w:p>
          <w:p w:rsidR="00063C68" w:rsidRPr="00CA17D0" w:rsidRDefault="00CA17D0" w:rsidP="00CA17D0">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CA17D0">
              <w:rPr>
                <w:rFonts w:ascii="Times New Roman" w:eastAsia="Times New Roman" w:hAnsi="Times New Roman" w:cs="Times New Roman"/>
                <w:sz w:val="20"/>
                <w:szCs w:val="20"/>
                <w:shd w:val="clear" w:color="auto" w:fill="FFFFFF"/>
                <w:lang w:val="kk-KZ" w:eastAsia="ru-RU"/>
              </w:rPr>
              <w:t>Заявитель: ""Комаровское тау-кен кәсіпорны"" жауапкершілігі шектеулі серіктестігі</w:t>
            </w:r>
          </w:p>
          <w:p w:rsidR="00CA17D0" w:rsidRPr="00CA17D0" w:rsidRDefault="00CA17D0" w:rsidP="00CA17D0">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CA17D0">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04</w:t>
            </w:r>
            <w:r w:rsidRPr="00CA17D0">
              <w:rPr>
                <w:rFonts w:ascii="Times New Roman" w:eastAsia="Times New Roman" w:hAnsi="Times New Roman" w:cs="Times New Roman"/>
                <w:b/>
                <w:sz w:val="20"/>
                <w:szCs w:val="20"/>
                <w:shd w:val="clear" w:color="auto" w:fill="FFFFFF"/>
                <w:lang w:val="kk-KZ" w:eastAsia="ru-RU"/>
              </w:rPr>
              <w:t>.10.2025</w:t>
            </w:r>
          </w:p>
          <w:p w:rsidR="00CA17D0" w:rsidRPr="00B6254B" w:rsidRDefault="00CA17D0" w:rsidP="00CA17D0">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04</w:t>
            </w:r>
            <w:r w:rsidRPr="00CA17D0">
              <w:rPr>
                <w:rFonts w:ascii="Times New Roman" w:eastAsia="Times New Roman" w:hAnsi="Times New Roman" w:cs="Times New Roman"/>
                <w:b/>
                <w:sz w:val="20"/>
                <w:szCs w:val="20"/>
                <w:shd w:val="clear" w:color="auto" w:fill="FFFFFF"/>
                <w:lang w:val="kk-KZ" w:eastAsia="ru-RU"/>
              </w:rPr>
              <w:t>.10.2025</w:t>
            </w:r>
          </w:p>
        </w:tc>
        <w:tc>
          <w:tcPr>
            <w:tcW w:w="982" w:type="dxa"/>
            <w:shd w:val="clear" w:color="auto" w:fill="auto"/>
          </w:tcPr>
          <w:p w:rsidR="00063C68" w:rsidRPr="00B6254B" w:rsidRDefault="00063C68" w:rsidP="008E6165">
            <w:pPr>
              <w:spacing w:after="0" w:line="240" w:lineRule="auto"/>
              <w:jc w:val="center"/>
              <w:rPr>
                <w:rFonts w:ascii="Times New Roman" w:eastAsia="Times New Roman" w:hAnsi="Times New Roman" w:cs="Times New Roman"/>
                <w:color w:val="FF0000"/>
                <w:sz w:val="20"/>
                <w:szCs w:val="20"/>
                <w:lang w:eastAsia="ru-RU"/>
              </w:rPr>
            </w:pPr>
          </w:p>
        </w:tc>
      </w:tr>
      <w:tr w:rsidR="00063C68" w:rsidRPr="00B6254B" w:rsidTr="003C22F9">
        <w:tc>
          <w:tcPr>
            <w:tcW w:w="427" w:type="dxa"/>
            <w:gridSpan w:val="2"/>
            <w:shd w:val="clear" w:color="auto" w:fill="auto"/>
          </w:tcPr>
          <w:p w:rsidR="00063C68" w:rsidRPr="00B6254B" w:rsidRDefault="00063C6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63C68" w:rsidRPr="00B6254B"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CA17D0" w:rsidRPr="00CA17D0" w:rsidRDefault="00CA17D0" w:rsidP="00CA17D0">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03/12/2025 15:00</w:t>
            </w:r>
          </w:p>
          <w:p w:rsidR="00CA17D0" w:rsidRPr="00CA17D0" w:rsidRDefault="00CA17D0" w:rsidP="00CA17D0">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CA17D0">
              <w:rPr>
                <w:rFonts w:ascii="Times New Roman" w:eastAsia="Times New Roman" w:hAnsi="Times New Roman" w:cs="Times New Roman"/>
                <w:sz w:val="20"/>
                <w:szCs w:val="20"/>
                <w:shd w:val="clear" w:color="auto" w:fill="FFFFFF"/>
                <w:lang w:val="kk-KZ" w:eastAsia="ru-RU"/>
              </w:rPr>
              <w:t>Отчет о возможных воздействиях к Плану горных работ участка №25 (рудное тело 2) Таунсорского бокситового месторождения.</w:t>
            </w:r>
          </w:p>
          <w:p w:rsidR="00063C68" w:rsidRPr="00CA17D0" w:rsidRDefault="00CA17D0" w:rsidP="00CA17D0">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CA17D0">
              <w:rPr>
                <w:rFonts w:ascii="Times New Roman" w:eastAsia="Times New Roman" w:hAnsi="Times New Roman" w:cs="Times New Roman"/>
                <w:sz w:val="20"/>
                <w:szCs w:val="20"/>
                <w:shd w:val="clear" w:color="auto" w:fill="FFFFFF"/>
                <w:lang w:val="kk-KZ" w:eastAsia="ru-RU"/>
              </w:rPr>
              <w:t>Заявитель: Акционерное общество ""Алюминий Казахстана""</w:t>
            </w:r>
          </w:p>
          <w:p w:rsidR="00CA17D0" w:rsidRPr="00CA17D0" w:rsidRDefault="00CA17D0" w:rsidP="00CA17D0">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CA17D0">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08.12</w:t>
            </w:r>
            <w:r w:rsidRPr="00CA17D0">
              <w:rPr>
                <w:rFonts w:ascii="Times New Roman" w:eastAsia="Times New Roman" w:hAnsi="Times New Roman" w:cs="Times New Roman"/>
                <w:b/>
                <w:sz w:val="20"/>
                <w:szCs w:val="20"/>
                <w:shd w:val="clear" w:color="auto" w:fill="FFFFFF"/>
                <w:lang w:val="kk-KZ" w:eastAsia="ru-RU"/>
              </w:rPr>
              <w:t>.2025</w:t>
            </w:r>
          </w:p>
          <w:p w:rsidR="00CA17D0" w:rsidRPr="00B6254B" w:rsidRDefault="00CA17D0" w:rsidP="00CA17D0">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08.12</w:t>
            </w:r>
            <w:r w:rsidRPr="00CA17D0">
              <w:rPr>
                <w:rFonts w:ascii="Times New Roman" w:eastAsia="Times New Roman" w:hAnsi="Times New Roman" w:cs="Times New Roman"/>
                <w:b/>
                <w:sz w:val="20"/>
                <w:szCs w:val="20"/>
                <w:shd w:val="clear" w:color="auto" w:fill="FFFFFF"/>
                <w:lang w:val="kk-KZ" w:eastAsia="ru-RU"/>
              </w:rPr>
              <w:t>.2025</w:t>
            </w:r>
          </w:p>
        </w:tc>
        <w:tc>
          <w:tcPr>
            <w:tcW w:w="982" w:type="dxa"/>
            <w:shd w:val="clear" w:color="auto" w:fill="auto"/>
          </w:tcPr>
          <w:p w:rsidR="00063C68" w:rsidRPr="00B6254B" w:rsidRDefault="00063C68" w:rsidP="008E6165">
            <w:pPr>
              <w:spacing w:after="0" w:line="240" w:lineRule="auto"/>
              <w:jc w:val="center"/>
              <w:rPr>
                <w:rFonts w:ascii="Times New Roman" w:eastAsia="Times New Roman" w:hAnsi="Times New Roman" w:cs="Times New Roman"/>
                <w:color w:val="FF0000"/>
                <w:sz w:val="20"/>
                <w:szCs w:val="20"/>
                <w:lang w:eastAsia="ru-RU"/>
              </w:rPr>
            </w:pPr>
          </w:p>
        </w:tc>
      </w:tr>
      <w:tr w:rsidR="00063C68" w:rsidRPr="00B6254B" w:rsidTr="003C22F9">
        <w:tc>
          <w:tcPr>
            <w:tcW w:w="427" w:type="dxa"/>
            <w:gridSpan w:val="2"/>
            <w:shd w:val="clear" w:color="auto" w:fill="auto"/>
          </w:tcPr>
          <w:p w:rsidR="00063C68" w:rsidRPr="00B6254B" w:rsidRDefault="00063C6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63C68" w:rsidRPr="00B6254B"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CA17D0" w:rsidRPr="00CA17D0" w:rsidRDefault="00CA17D0" w:rsidP="00CA17D0">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31/10/2025 10:00</w:t>
            </w:r>
          </w:p>
          <w:p w:rsidR="00CA17D0" w:rsidRPr="00CA17D0" w:rsidRDefault="00CA17D0" w:rsidP="00CA17D0">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CA17D0">
              <w:rPr>
                <w:rFonts w:ascii="Times New Roman" w:eastAsia="Times New Roman" w:hAnsi="Times New Roman" w:cs="Times New Roman"/>
                <w:sz w:val="20"/>
                <w:szCs w:val="20"/>
                <w:shd w:val="clear" w:color="auto" w:fill="FFFFFF"/>
                <w:lang w:val="kk-KZ" w:eastAsia="ru-RU"/>
              </w:rPr>
              <w:t xml:space="preserve">ПРОЕКТ НОРМАТИВОВ ДОПУСТИМЫХ ВЫБРОСОВ (НДВ) ВРЕДНЫХ ВЕЩЕСТВ В АТМОСФЕРНЫЙ ВОЗДУХ для КГП «Ветеринарная станция Федоровского района» Управления </w:t>
            </w:r>
            <w:r w:rsidRPr="00CA17D0">
              <w:rPr>
                <w:rFonts w:ascii="Times New Roman" w:eastAsia="Times New Roman" w:hAnsi="Times New Roman" w:cs="Times New Roman"/>
                <w:sz w:val="20"/>
                <w:szCs w:val="20"/>
                <w:shd w:val="clear" w:color="auto" w:fill="FFFFFF"/>
                <w:lang w:val="kk-KZ" w:eastAsia="ru-RU"/>
              </w:rPr>
              <w:lastRenderedPageBreak/>
              <w:t>ветеринарии акимата Костанайской области</w:t>
            </w:r>
          </w:p>
          <w:p w:rsidR="00063C68" w:rsidRPr="00CA17D0" w:rsidRDefault="00CA17D0" w:rsidP="00CA17D0">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CA17D0">
              <w:rPr>
                <w:rFonts w:ascii="Times New Roman" w:eastAsia="Times New Roman" w:hAnsi="Times New Roman" w:cs="Times New Roman"/>
                <w:sz w:val="20"/>
                <w:szCs w:val="20"/>
                <w:shd w:val="clear" w:color="auto" w:fill="FFFFFF"/>
                <w:lang w:val="kk-KZ" w:eastAsia="ru-RU"/>
              </w:rPr>
              <w:t>Заявитель: КГП "Федоровская районная ветеринарная станция" акимата федоровского района</w:t>
            </w:r>
          </w:p>
          <w:p w:rsidR="00CA17D0" w:rsidRPr="00CA17D0" w:rsidRDefault="00CA17D0" w:rsidP="00CA17D0">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CA17D0">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03.11</w:t>
            </w:r>
            <w:r w:rsidRPr="00CA17D0">
              <w:rPr>
                <w:rFonts w:ascii="Times New Roman" w:eastAsia="Times New Roman" w:hAnsi="Times New Roman" w:cs="Times New Roman"/>
                <w:b/>
                <w:sz w:val="20"/>
                <w:szCs w:val="20"/>
                <w:shd w:val="clear" w:color="auto" w:fill="FFFFFF"/>
                <w:lang w:val="kk-KZ" w:eastAsia="ru-RU"/>
              </w:rPr>
              <w:t>.2025</w:t>
            </w:r>
          </w:p>
          <w:p w:rsidR="00CA17D0" w:rsidRPr="00B6254B" w:rsidRDefault="00CA17D0" w:rsidP="00CA17D0">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03.11</w:t>
            </w:r>
            <w:r w:rsidRPr="00CA17D0">
              <w:rPr>
                <w:rFonts w:ascii="Times New Roman" w:eastAsia="Times New Roman" w:hAnsi="Times New Roman" w:cs="Times New Roman"/>
                <w:b/>
                <w:sz w:val="20"/>
                <w:szCs w:val="20"/>
                <w:shd w:val="clear" w:color="auto" w:fill="FFFFFF"/>
                <w:lang w:val="kk-KZ" w:eastAsia="ru-RU"/>
              </w:rPr>
              <w:t>.2025</w:t>
            </w:r>
          </w:p>
        </w:tc>
        <w:tc>
          <w:tcPr>
            <w:tcW w:w="982" w:type="dxa"/>
            <w:shd w:val="clear" w:color="auto" w:fill="auto"/>
          </w:tcPr>
          <w:p w:rsidR="00063C68" w:rsidRPr="00B6254B" w:rsidRDefault="00063C68" w:rsidP="008E6165">
            <w:pPr>
              <w:spacing w:after="0" w:line="240" w:lineRule="auto"/>
              <w:jc w:val="center"/>
              <w:rPr>
                <w:rFonts w:ascii="Times New Roman" w:eastAsia="Times New Roman" w:hAnsi="Times New Roman" w:cs="Times New Roman"/>
                <w:color w:val="FF0000"/>
                <w:sz w:val="20"/>
                <w:szCs w:val="20"/>
                <w:lang w:eastAsia="ru-RU"/>
              </w:rPr>
            </w:pPr>
          </w:p>
        </w:tc>
      </w:tr>
      <w:tr w:rsidR="00063C68" w:rsidRPr="00B6254B" w:rsidTr="003C22F9">
        <w:tc>
          <w:tcPr>
            <w:tcW w:w="427" w:type="dxa"/>
            <w:gridSpan w:val="2"/>
            <w:shd w:val="clear" w:color="auto" w:fill="auto"/>
          </w:tcPr>
          <w:p w:rsidR="00063C68" w:rsidRPr="00B6254B" w:rsidRDefault="00063C6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63C68" w:rsidRPr="00B6254B"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CA17D0" w:rsidRPr="00CA17D0" w:rsidRDefault="00CA17D0" w:rsidP="00CA17D0">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10/12/2025 11:00</w:t>
            </w:r>
          </w:p>
          <w:p w:rsidR="00CA17D0" w:rsidRPr="00CA17D0" w:rsidRDefault="00CA17D0" w:rsidP="00CA17D0">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CA17D0">
              <w:rPr>
                <w:rFonts w:ascii="Times New Roman" w:eastAsia="Times New Roman" w:hAnsi="Times New Roman" w:cs="Times New Roman"/>
                <w:sz w:val="20"/>
                <w:szCs w:val="20"/>
                <w:shd w:val="clear" w:color="auto" w:fill="FFFFFF"/>
                <w:lang w:val="kk-KZ" w:eastAsia="ru-RU"/>
              </w:rPr>
              <w:t>Проектные материалы на получение разрешения на воздействие в окружающую среду для ТОО «УНАГРО": проект НДВ, ПУО, ПЭК, ППМ</w:t>
            </w:r>
          </w:p>
          <w:p w:rsidR="00063C68" w:rsidRPr="00CA17D0" w:rsidRDefault="00CA17D0" w:rsidP="00CA17D0">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CA17D0">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""УНАГРО""</w:t>
            </w:r>
          </w:p>
          <w:p w:rsidR="00CA17D0" w:rsidRPr="00CA17D0" w:rsidRDefault="00CA17D0" w:rsidP="00CA17D0">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CA17D0">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11.12</w:t>
            </w:r>
            <w:r w:rsidRPr="00CA17D0">
              <w:rPr>
                <w:rFonts w:ascii="Times New Roman" w:eastAsia="Times New Roman" w:hAnsi="Times New Roman" w:cs="Times New Roman"/>
                <w:b/>
                <w:sz w:val="20"/>
                <w:szCs w:val="20"/>
                <w:shd w:val="clear" w:color="auto" w:fill="FFFFFF"/>
                <w:lang w:val="kk-KZ" w:eastAsia="ru-RU"/>
              </w:rPr>
              <w:t>.2025</w:t>
            </w:r>
          </w:p>
          <w:p w:rsidR="00CA17D0" w:rsidRPr="00B6254B" w:rsidRDefault="00CA17D0" w:rsidP="00CA17D0">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11.12</w:t>
            </w:r>
            <w:r w:rsidRPr="00CA17D0">
              <w:rPr>
                <w:rFonts w:ascii="Times New Roman" w:eastAsia="Times New Roman" w:hAnsi="Times New Roman" w:cs="Times New Roman"/>
                <w:b/>
                <w:sz w:val="20"/>
                <w:szCs w:val="20"/>
                <w:shd w:val="clear" w:color="auto" w:fill="FFFFFF"/>
                <w:lang w:val="kk-KZ" w:eastAsia="ru-RU"/>
              </w:rPr>
              <w:t>.2025</w:t>
            </w:r>
          </w:p>
        </w:tc>
        <w:tc>
          <w:tcPr>
            <w:tcW w:w="982" w:type="dxa"/>
            <w:shd w:val="clear" w:color="auto" w:fill="auto"/>
          </w:tcPr>
          <w:p w:rsidR="00063C68" w:rsidRPr="00B6254B" w:rsidRDefault="00063C68" w:rsidP="008E6165">
            <w:pPr>
              <w:spacing w:after="0" w:line="240" w:lineRule="auto"/>
              <w:jc w:val="center"/>
              <w:rPr>
                <w:rFonts w:ascii="Times New Roman" w:eastAsia="Times New Roman" w:hAnsi="Times New Roman" w:cs="Times New Roman"/>
                <w:color w:val="FF0000"/>
                <w:sz w:val="20"/>
                <w:szCs w:val="20"/>
                <w:lang w:eastAsia="ru-RU"/>
              </w:rPr>
            </w:pPr>
          </w:p>
        </w:tc>
      </w:tr>
      <w:tr w:rsidR="00063C68" w:rsidRPr="00B6254B" w:rsidTr="003C22F9">
        <w:tc>
          <w:tcPr>
            <w:tcW w:w="427" w:type="dxa"/>
            <w:gridSpan w:val="2"/>
            <w:shd w:val="clear" w:color="auto" w:fill="auto"/>
          </w:tcPr>
          <w:p w:rsidR="00063C68" w:rsidRPr="00B6254B" w:rsidRDefault="00063C6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63C68" w:rsidRPr="00B6254B"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CA17D0" w:rsidRPr="00CA17D0" w:rsidRDefault="00CA17D0" w:rsidP="00CA17D0">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04/12/2025 10:00</w:t>
            </w:r>
          </w:p>
          <w:p w:rsidR="00CA17D0" w:rsidRPr="00CA17D0" w:rsidRDefault="00CA17D0" w:rsidP="00CA17D0">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CA17D0">
              <w:rPr>
                <w:rFonts w:ascii="Times New Roman" w:eastAsia="Times New Roman" w:hAnsi="Times New Roman" w:cs="Times New Roman"/>
                <w:sz w:val="20"/>
                <w:szCs w:val="20"/>
                <w:shd w:val="clear" w:color="auto" w:fill="FFFFFF"/>
                <w:lang w:val="kk-KZ" w:eastAsia="ru-RU"/>
              </w:rPr>
              <w:t>Корректировка НДВ, ПУО, ПЭК, ППМ для производственных площадок Филиала «Управление магистральных газопроводов «Костанай» акционерного общества «Интергаз Центральная Азия»</w:t>
            </w:r>
          </w:p>
          <w:p w:rsidR="00063C68" w:rsidRPr="00CA17D0" w:rsidRDefault="00CA17D0" w:rsidP="00CA17D0">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CA17D0">
              <w:rPr>
                <w:rFonts w:ascii="Times New Roman" w:eastAsia="Times New Roman" w:hAnsi="Times New Roman" w:cs="Times New Roman"/>
                <w:sz w:val="20"/>
                <w:szCs w:val="20"/>
                <w:shd w:val="clear" w:color="auto" w:fill="FFFFFF"/>
                <w:lang w:val="kk-KZ" w:eastAsia="ru-RU"/>
              </w:rPr>
              <w:t>Заявитель: Акционерное общество ""Интергаз Центральная Азия""</w:t>
            </w:r>
          </w:p>
          <w:p w:rsidR="00CA17D0" w:rsidRPr="00CA17D0" w:rsidRDefault="00CA17D0" w:rsidP="00CA17D0">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CA17D0">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08</w:t>
            </w:r>
            <w:r w:rsidRPr="00CA17D0">
              <w:rPr>
                <w:rFonts w:ascii="Times New Roman" w:eastAsia="Times New Roman" w:hAnsi="Times New Roman" w:cs="Times New Roman"/>
                <w:b/>
                <w:sz w:val="20"/>
                <w:szCs w:val="20"/>
                <w:shd w:val="clear" w:color="auto" w:fill="FFFFFF"/>
                <w:lang w:val="kk-KZ" w:eastAsia="ru-RU"/>
              </w:rPr>
              <w:t>.12.2025</w:t>
            </w:r>
          </w:p>
          <w:p w:rsidR="00CA17D0" w:rsidRPr="00B6254B" w:rsidRDefault="00CA17D0" w:rsidP="00CA17D0">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08</w:t>
            </w:r>
            <w:r w:rsidRPr="00CA17D0">
              <w:rPr>
                <w:rFonts w:ascii="Times New Roman" w:eastAsia="Times New Roman" w:hAnsi="Times New Roman" w:cs="Times New Roman"/>
                <w:b/>
                <w:sz w:val="20"/>
                <w:szCs w:val="20"/>
                <w:shd w:val="clear" w:color="auto" w:fill="FFFFFF"/>
                <w:lang w:val="kk-KZ" w:eastAsia="ru-RU"/>
              </w:rPr>
              <w:t>.12.2025</w:t>
            </w:r>
          </w:p>
        </w:tc>
        <w:tc>
          <w:tcPr>
            <w:tcW w:w="982" w:type="dxa"/>
            <w:shd w:val="clear" w:color="auto" w:fill="auto"/>
          </w:tcPr>
          <w:p w:rsidR="00063C68" w:rsidRPr="00B6254B" w:rsidRDefault="00063C68" w:rsidP="008E6165">
            <w:pPr>
              <w:spacing w:after="0" w:line="240" w:lineRule="auto"/>
              <w:jc w:val="center"/>
              <w:rPr>
                <w:rFonts w:ascii="Times New Roman" w:eastAsia="Times New Roman" w:hAnsi="Times New Roman" w:cs="Times New Roman"/>
                <w:color w:val="FF0000"/>
                <w:sz w:val="20"/>
                <w:szCs w:val="20"/>
                <w:lang w:eastAsia="ru-RU"/>
              </w:rPr>
            </w:pPr>
          </w:p>
        </w:tc>
      </w:tr>
      <w:tr w:rsidR="00063C68" w:rsidRPr="00B6254B" w:rsidTr="003C22F9">
        <w:tc>
          <w:tcPr>
            <w:tcW w:w="427" w:type="dxa"/>
            <w:gridSpan w:val="2"/>
            <w:shd w:val="clear" w:color="auto" w:fill="auto"/>
          </w:tcPr>
          <w:p w:rsidR="00063C68" w:rsidRPr="00B6254B" w:rsidRDefault="00063C6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63C68" w:rsidRPr="00B6254B"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D83FB7" w:rsidRPr="00D83FB7" w:rsidRDefault="00DF0F26" w:rsidP="0015598C">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03/11/2025 10:00</w:t>
            </w:r>
          </w:p>
          <w:p w:rsidR="00D83FB7" w:rsidRPr="0015598C" w:rsidRDefault="00D83FB7" w:rsidP="0015598C">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5598C">
              <w:rPr>
                <w:rFonts w:ascii="Times New Roman" w:eastAsia="Times New Roman" w:hAnsi="Times New Roman" w:cs="Times New Roman"/>
                <w:sz w:val="20"/>
                <w:szCs w:val="20"/>
                <w:shd w:val="clear" w:color="auto" w:fill="FFFFFF"/>
                <w:lang w:val="kk-KZ" w:eastAsia="ru-RU"/>
              </w:rPr>
              <w:lastRenderedPageBreak/>
              <w:t>ПРОЕКТ НОРМАТИВОВ ДОПУСТИМЫХ ВЫБРОСОВ ЗАГРЯЗНЯЮЩИХ ВЕЩЕСТВ В АТМОСФЕРУ для существующего объекта «Котельная в микрорайоне «Береке»</w:t>
            </w:r>
          </w:p>
          <w:p w:rsidR="00063C68" w:rsidRPr="0015598C" w:rsidRDefault="00D83FB7" w:rsidP="0015598C">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5598C">
              <w:rPr>
                <w:rFonts w:ascii="Times New Roman" w:eastAsia="Times New Roman" w:hAnsi="Times New Roman" w:cs="Times New Roman"/>
                <w:sz w:val="20"/>
                <w:szCs w:val="20"/>
                <w:shd w:val="clear" w:color="auto" w:fill="FFFFFF"/>
                <w:lang w:val="kk-KZ" w:eastAsia="ru-RU"/>
              </w:rPr>
              <w:t>Заявитель: Государственное коммунальное предприятие ""Костанайская теплоэнергетическая компания"" акимата города Костаная государственного учреждения ""Отдел жилищно-коммунального хозяйства, пассажирского транспорта и автомобильных дорог акимата города Костаная""</w:t>
            </w:r>
          </w:p>
          <w:p w:rsidR="00D83FB7" w:rsidRPr="00D83FB7" w:rsidRDefault="00D83FB7" w:rsidP="0015598C">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D83FB7">
              <w:rPr>
                <w:rFonts w:ascii="Times New Roman" w:eastAsia="Times New Roman" w:hAnsi="Times New Roman" w:cs="Times New Roman"/>
                <w:b/>
                <w:sz w:val="20"/>
                <w:szCs w:val="20"/>
                <w:shd w:val="clear" w:color="auto" w:fill="FFFFFF"/>
                <w:lang w:val="kk-KZ" w:eastAsia="ru-RU"/>
              </w:rPr>
              <w:t>Размеще</w:t>
            </w:r>
            <w:r w:rsidR="00DF0F26">
              <w:rPr>
                <w:rFonts w:ascii="Times New Roman" w:eastAsia="Times New Roman" w:hAnsi="Times New Roman" w:cs="Times New Roman"/>
                <w:b/>
                <w:sz w:val="20"/>
                <w:szCs w:val="20"/>
                <w:shd w:val="clear" w:color="auto" w:fill="FFFFFF"/>
                <w:lang w:val="kk-KZ" w:eastAsia="ru-RU"/>
              </w:rPr>
              <w:t>но на Информационной системе: 04.11</w:t>
            </w:r>
            <w:r w:rsidRPr="00D83FB7">
              <w:rPr>
                <w:rFonts w:ascii="Times New Roman" w:eastAsia="Times New Roman" w:hAnsi="Times New Roman" w:cs="Times New Roman"/>
                <w:b/>
                <w:sz w:val="20"/>
                <w:szCs w:val="20"/>
                <w:shd w:val="clear" w:color="auto" w:fill="FFFFFF"/>
                <w:lang w:val="kk-KZ" w:eastAsia="ru-RU"/>
              </w:rPr>
              <w:t>.2025</w:t>
            </w:r>
          </w:p>
          <w:p w:rsidR="00D83FB7" w:rsidRPr="00B6254B" w:rsidRDefault="00DF0F26" w:rsidP="0015598C">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04.11</w:t>
            </w:r>
            <w:r w:rsidR="00D83FB7" w:rsidRPr="00D83FB7">
              <w:rPr>
                <w:rFonts w:ascii="Times New Roman" w:eastAsia="Times New Roman" w:hAnsi="Times New Roman" w:cs="Times New Roman"/>
                <w:b/>
                <w:sz w:val="20"/>
                <w:szCs w:val="20"/>
                <w:shd w:val="clear" w:color="auto" w:fill="FFFFFF"/>
                <w:lang w:val="kk-KZ" w:eastAsia="ru-RU"/>
              </w:rPr>
              <w:t>.2025</w:t>
            </w:r>
          </w:p>
        </w:tc>
        <w:tc>
          <w:tcPr>
            <w:tcW w:w="982" w:type="dxa"/>
            <w:shd w:val="clear" w:color="auto" w:fill="auto"/>
          </w:tcPr>
          <w:p w:rsidR="00063C68" w:rsidRPr="00B6254B" w:rsidRDefault="00063C68" w:rsidP="008E6165">
            <w:pPr>
              <w:spacing w:after="0" w:line="240" w:lineRule="auto"/>
              <w:jc w:val="center"/>
              <w:rPr>
                <w:rFonts w:ascii="Times New Roman" w:eastAsia="Times New Roman" w:hAnsi="Times New Roman" w:cs="Times New Roman"/>
                <w:color w:val="FF0000"/>
                <w:sz w:val="20"/>
                <w:szCs w:val="20"/>
                <w:lang w:eastAsia="ru-RU"/>
              </w:rPr>
            </w:pPr>
          </w:p>
        </w:tc>
      </w:tr>
      <w:tr w:rsidR="00063C68" w:rsidRPr="00B6254B" w:rsidTr="003C22F9">
        <w:tc>
          <w:tcPr>
            <w:tcW w:w="427" w:type="dxa"/>
            <w:gridSpan w:val="2"/>
            <w:shd w:val="clear" w:color="auto" w:fill="auto"/>
          </w:tcPr>
          <w:p w:rsidR="00063C68" w:rsidRPr="00B6254B" w:rsidRDefault="00063C6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63C68" w:rsidRPr="00B6254B"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15598C" w:rsidRPr="0015598C" w:rsidRDefault="0015598C" w:rsidP="0015598C">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04/11/2025 15:00</w:t>
            </w:r>
          </w:p>
          <w:p w:rsidR="0015598C" w:rsidRPr="0015598C" w:rsidRDefault="0015598C" w:rsidP="0015598C">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5598C">
              <w:rPr>
                <w:rFonts w:ascii="Times New Roman" w:eastAsia="Times New Roman" w:hAnsi="Times New Roman" w:cs="Times New Roman"/>
                <w:sz w:val="20"/>
                <w:szCs w:val="20"/>
                <w:shd w:val="clear" w:color="auto" w:fill="FFFFFF"/>
                <w:lang w:val="kk-KZ" w:eastAsia="ru-RU"/>
              </w:rPr>
              <w:t>Материалы к заявке на получение комплексного экологического разрешения для ТОО «Тарутинское»</w:t>
            </w:r>
          </w:p>
          <w:p w:rsidR="00063C68" w:rsidRPr="0015598C" w:rsidRDefault="0015598C" w:rsidP="0015598C">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5598C">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""Тарутинское""</w:t>
            </w:r>
          </w:p>
          <w:p w:rsidR="0015598C" w:rsidRPr="0015598C" w:rsidRDefault="0015598C" w:rsidP="0015598C">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5598C">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06</w:t>
            </w:r>
            <w:r w:rsidRPr="0015598C">
              <w:rPr>
                <w:rFonts w:ascii="Times New Roman" w:eastAsia="Times New Roman" w:hAnsi="Times New Roman" w:cs="Times New Roman"/>
                <w:b/>
                <w:sz w:val="20"/>
                <w:szCs w:val="20"/>
                <w:shd w:val="clear" w:color="auto" w:fill="FFFFFF"/>
                <w:lang w:val="kk-KZ" w:eastAsia="ru-RU"/>
              </w:rPr>
              <w:t>.11.2025</w:t>
            </w:r>
          </w:p>
          <w:p w:rsidR="0015598C" w:rsidRPr="00B6254B" w:rsidRDefault="0015598C" w:rsidP="0015598C">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06</w:t>
            </w:r>
            <w:r w:rsidRPr="0015598C">
              <w:rPr>
                <w:rFonts w:ascii="Times New Roman" w:eastAsia="Times New Roman" w:hAnsi="Times New Roman" w:cs="Times New Roman"/>
                <w:b/>
                <w:sz w:val="20"/>
                <w:szCs w:val="20"/>
                <w:shd w:val="clear" w:color="auto" w:fill="FFFFFF"/>
                <w:lang w:val="kk-KZ" w:eastAsia="ru-RU"/>
              </w:rPr>
              <w:t>.11.2025</w:t>
            </w:r>
          </w:p>
        </w:tc>
        <w:tc>
          <w:tcPr>
            <w:tcW w:w="982" w:type="dxa"/>
            <w:shd w:val="clear" w:color="auto" w:fill="auto"/>
          </w:tcPr>
          <w:p w:rsidR="00063C68" w:rsidRPr="00B6254B" w:rsidRDefault="00063C68" w:rsidP="008E6165">
            <w:pPr>
              <w:spacing w:after="0" w:line="240" w:lineRule="auto"/>
              <w:jc w:val="center"/>
              <w:rPr>
                <w:rFonts w:ascii="Times New Roman" w:eastAsia="Times New Roman" w:hAnsi="Times New Roman" w:cs="Times New Roman"/>
                <w:color w:val="FF0000"/>
                <w:sz w:val="20"/>
                <w:szCs w:val="20"/>
                <w:lang w:eastAsia="ru-RU"/>
              </w:rPr>
            </w:pPr>
          </w:p>
        </w:tc>
      </w:tr>
      <w:tr w:rsidR="00063C68" w:rsidRPr="0015598C" w:rsidTr="003C22F9">
        <w:tc>
          <w:tcPr>
            <w:tcW w:w="427" w:type="dxa"/>
            <w:gridSpan w:val="2"/>
            <w:shd w:val="clear" w:color="auto" w:fill="auto"/>
          </w:tcPr>
          <w:p w:rsidR="00063C68" w:rsidRPr="00B6254B" w:rsidRDefault="00063C6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063C68" w:rsidRPr="00B6254B"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15598C" w:rsidRPr="0015598C" w:rsidRDefault="0015598C" w:rsidP="0015598C">
            <w:pPr>
              <w:spacing w:after="100" w:afterAutospacing="1" w:line="240" w:lineRule="auto"/>
              <w:rPr>
                <w:rFonts w:ascii="Times New Roman" w:eastAsia="Times New Roman" w:hAnsi="Times New Roman" w:cs="Times New Roman"/>
                <w:b/>
                <w:sz w:val="20"/>
                <w:szCs w:val="20"/>
                <w:lang w:val="kk-KZ"/>
              </w:rPr>
            </w:pPr>
            <w:r w:rsidRPr="0015598C">
              <w:rPr>
                <w:rFonts w:ascii="Times New Roman" w:eastAsia="Times New Roman" w:hAnsi="Times New Roman" w:cs="Times New Roman"/>
                <w:b/>
                <w:sz w:val="20"/>
                <w:szCs w:val="20"/>
                <w:lang w:val="kk-KZ"/>
              </w:rPr>
              <w:t>18/12/2025 15:0</w:t>
            </w:r>
            <w:r>
              <w:rPr>
                <w:rFonts w:ascii="Times New Roman" w:eastAsia="Times New Roman" w:hAnsi="Times New Roman" w:cs="Times New Roman"/>
                <w:b/>
                <w:sz w:val="20"/>
                <w:szCs w:val="20"/>
                <w:lang w:val="kk-KZ"/>
              </w:rPr>
              <w:t>0</w:t>
            </w:r>
          </w:p>
          <w:p w:rsidR="0015598C" w:rsidRPr="0015598C" w:rsidRDefault="0015598C" w:rsidP="0015598C">
            <w:pPr>
              <w:spacing w:after="100" w:afterAutospacing="1" w:line="240" w:lineRule="auto"/>
              <w:rPr>
                <w:rFonts w:ascii="Times New Roman" w:eastAsia="Times New Roman" w:hAnsi="Times New Roman" w:cs="Times New Roman"/>
                <w:sz w:val="20"/>
                <w:szCs w:val="20"/>
                <w:lang w:val="kk-KZ"/>
              </w:rPr>
            </w:pPr>
            <w:r w:rsidRPr="0015598C">
              <w:rPr>
                <w:rFonts w:ascii="Times New Roman" w:eastAsia="Times New Roman" w:hAnsi="Times New Roman" w:cs="Times New Roman"/>
                <w:sz w:val="20"/>
                <w:szCs w:val="20"/>
                <w:lang w:val="kk-KZ"/>
              </w:rPr>
              <w:t xml:space="preserve">Проект нормативов эмиссий, Проект нормативов допустимых сбросов, Программа управления отходами, Программа производственного экологического контроля, План мероприятий по охране окружающей среды для ТОО "Койбагорская нефтебаза", расположенная в с. Койбагар, ул. Ковыльная, 33, </w:t>
            </w:r>
            <w:r w:rsidRPr="0015598C">
              <w:rPr>
                <w:rFonts w:ascii="Times New Roman" w:eastAsia="Times New Roman" w:hAnsi="Times New Roman" w:cs="Times New Roman"/>
                <w:sz w:val="20"/>
                <w:szCs w:val="20"/>
                <w:lang w:val="kk-KZ"/>
              </w:rPr>
              <w:lastRenderedPageBreak/>
              <w:t>Карасуского района Костанайской области.</w:t>
            </w:r>
          </w:p>
          <w:p w:rsidR="00063C68" w:rsidRPr="0015598C" w:rsidRDefault="0015598C" w:rsidP="0015598C">
            <w:pPr>
              <w:spacing w:after="100" w:afterAutospacing="1" w:line="240" w:lineRule="auto"/>
              <w:rPr>
                <w:rFonts w:ascii="Times New Roman" w:eastAsia="Times New Roman" w:hAnsi="Times New Roman" w:cs="Times New Roman"/>
                <w:sz w:val="20"/>
                <w:szCs w:val="20"/>
                <w:lang w:val="kk-KZ"/>
              </w:rPr>
            </w:pPr>
            <w:r w:rsidRPr="0015598C">
              <w:rPr>
                <w:rFonts w:ascii="Times New Roman" w:eastAsia="Times New Roman" w:hAnsi="Times New Roman" w:cs="Times New Roman"/>
                <w:sz w:val="20"/>
                <w:szCs w:val="20"/>
                <w:lang w:val="kk-KZ"/>
              </w:rPr>
              <w:t>Заявитель: ""Койбагорская нефтебаза"" жауапкершілігі шектеулі серіктестігі</w:t>
            </w:r>
          </w:p>
          <w:p w:rsidR="0015598C" w:rsidRPr="0015598C" w:rsidRDefault="0015598C" w:rsidP="0015598C">
            <w:pPr>
              <w:spacing w:after="100" w:afterAutospacing="1" w:line="240" w:lineRule="auto"/>
              <w:rPr>
                <w:rFonts w:ascii="Times New Roman" w:eastAsia="Times New Roman" w:hAnsi="Times New Roman" w:cs="Times New Roman"/>
                <w:b/>
                <w:sz w:val="20"/>
                <w:szCs w:val="20"/>
                <w:lang w:val="kk-KZ"/>
              </w:rPr>
            </w:pPr>
            <w:r w:rsidRPr="0015598C">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04</w:t>
            </w:r>
            <w:r w:rsidRPr="0015598C">
              <w:rPr>
                <w:rFonts w:ascii="Times New Roman" w:eastAsia="Times New Roman" w:hAnsi="Times New Roman" w:cs="Times New Roman"/>
                <w:b/>
                <w:sz w:val="20"/>
                <w:szCs w:val="20"/>
                <w:lang w:val="kk-KZ"/>
              </w:rPr>
              <w:t>.11.2025</w:t>
            </w:r>
          </w:p>
          <w:p w:rsidR="0015598C" w:rsidRPr="00B6254B" w:rsidRDefault="0015598C" w:rsidP="0015598C">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04</w:t>
            </w:r>
            <w:r w:rsidRPr="0015598C">
              <w:rPr>
                <w:rFonts w:ascii="Times New Roman" w:eastAsia="Times New Roman" w:hAnsi="Times New Roman" w:cs="Times New Roman"/>
                <w:b/>
                <w:sz w:val="20"/>
                <w:szCs w:val="20"/>
                <w:lang w:val="kk-KZ"/>
              </w:rPr>
              <w:t>.11.2025</w:t>
            </w: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shd w:val="clear" w:color="auto" w:fill="FFFFFF"/>
                <w:lang w:val="kk-KZ" w:eastAsia="ru-RU"/>
              </w:rPr>
            </w:pP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15598C"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D85AEA" w:rsidRPr="00D85AEA" w:rsidRDefault="00D85AEA" w:rsidP="00C7355E">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D85AEA">
              <w:rPr>
                <w:rFonts w:ascii="Times New Roman" w:eastAsia="Times New Roman" w:hAnsi="Times New Roman" w:cs="Times New Roman"/>
                <w:b/>
                <w:sz w:val="20"/>
                <w:szCs w:val="20"/>
                <w:shd w:val="clear" w:color="auto" w:fill="FFFFFF"/>
                <w:lang w:val="kk-KZ" w:eastAsia="ru-RU"/>
              </w:rPr>
              <w:t>05/11</w:t>
            </w:r>
            <w:r w:rsidR="00C7355E">
              <w:rPr>
                <w:rFonts w:ascii="Times New Roman" w:eastAsia="Times New Roman" w:hAnsi="Times New Roman" w:cs="Times New Roman"/>
                <w:b/>
                <w:sz w:val="20"/>
                <w:szCs w:val="20"/>
                <w:shd w:val="clear" w:color="auto" w:fill="FFFFFF"/>
                <w:lang w:val="kk-KZ" w:eastAsia="ru-RU"/>
              </w:rPr>
              <w:t>/2025 11:00</w:t>
            </w:r>
          </w:p>
          <w:p w:rsidR="00D85AEA" w:rsidRPr="00C7355E" w:rsidRDefault="00D85AEA" w:rsidP="00C7355E">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C7355E">
              <w:rPr>
                <w:rFonts w:ascii="Times New Roman" w:eastAsia="Times New Roman" w:hAnsi="Times New Roman" w:cs="Times New Roman"/>
                <w:sz w:val="20"/>
                <w:szCs w:val="20"/>
                <w:shd w:val="clear" w:color="auto" w:fill="FFFFFF"/>
                <w:lang w:val="kk-KZ" w:eastAsia="ru-RU"/>
              </w:rPr>
              <w:t>Строительство малотоннажного завода по производству сжиженного природного газа мощностью 50 000 т/год в г. Рудный</w:t>
            </w:r>
          </w:p>
          <w:p w:rsidR="00063C68" w:rsidRPr="00C7355E" w:rsidRDefault="00D85AEA" w:rsidP="00C7355E">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C7355E">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""QazaqGaz Onimderi""</w:t>
            </w:r>
          </w:p>
          <w:p w:rsidR="00D85AEA" w:rsidRPr="0015598C" w:rsidRDefault="00D85AEA" w:rsidP="00C7355E">
            <w:pPr>
              <w:spacing w:after="100" w:afterAutospacing="1" w:line="240" w:lineRule="auto"/>
              <w:rPr>
                <w:rFonts w:ascii="Times New Roman" w:eastAsia="Times New Roman" w:hAnsi="Times New Roman" w:cs="Times New Roman"/>
                <w:b/>
                <w:sz w:val="20"/>
                <w:szCs w:val="20"/>
                <w:lang w:val="kk-KZ"/>
              </w:rPr>
            </w:pPr>
            <w:r w:rsidRPr="0015598C">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07</w:t>
            </w:r>
            <w:r w:rsidRPr="0015598C">
              <w:rPr>
                <w:rFonts w:ascii="Times New Roman" w:eastAsia="Times New Roman" w:hAnsi="Times New Roman" w:cs="Times New Roman"/>
                <w:b/>
                <w:sz w:val="20"/>
                <w:szCs w:val="20"/>
                <w:lang w:val="kk-KZ"/>
              </w:rPr>
              <w:t>.11.2025</w:t>
            </w:r>
          </w:p>
          <w:p w:rsidR="00D85AEA" w:rsidRPr="00B6254B" w:rsidRDefault="00D85AEA" w:rsidP="00C7355E">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lang w:val="kk-KZ"/>
              </w:rPr>
              <w:t>Размещено на ИР: 07</w:t>
            </w:r>
            <w:r w:rsidRPr="0015598C">
              <w:rPr>
                <w:rFonts w:ascii="Times New Roman" w:eastAsia="Times New Roman" w:hAnsi="Times New Roman" w:cs="Times New Roman"/>
                <w:b/>
                <w:sz w:val="20"/>
                <w:szCs w:val="20"/>
                <w:lang w:val="kk-KZ"/>
              </w:rPr>
              <w:t>.11.2025</w:t>
            </w: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15598C"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1D2989" w:rsidRPr="001D2989" w:rsidRDefault="001D2989" w:rsidP="001D2989">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D2989">
              <w:rPr>
                <w:rFonts w:ascii="Times New Roman" w:eastAsia="Times New Roman" w:hAnsi="Times New Roman" w:cs="Times New Roman"/>
                <w:b/>
                <w:sz w:val="20"/>
                <w:szCs w:val="20"/>
                <w:shd w:val="clear" w:color="auto" w:fill="FFFFFF"/>
                <w:lang w:val="kk-KZ" w:eastAsia="ru-RU"/>
              </w:rPr>
              <w:t>06/11/2025 1</w:t>
            </w:r>
            <w:r>
              <w:rPr>
                <w:rFonts w:ascii="Times New Roman" w:eastAsia="Times New Roman" w:hAnsi="Times New Roman" w:cs="Times New Roman"/>
                <w:b/>
                <w:sz w:val="20"/>
                <w:szCs w:val="20"/>
                <w:shd w:val="clear" w:color="auto" w:fill="FFFFFF"/>
                <w:lang w:val="kk-KZ" w:eastAsia="ru-RU"/>
              </w:rPr>
              <w:t>1:00</w:t>
            </w:r>
          </w:p>
          <w:p w:rsidR="001D2989" w:rsidRPr="001D2989" w:rsidRDefault="001D2989" w:rsidP="001D2989">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D2989">
              <w:rPr>
                <w:rFonts w:ascii="Times New Roman" w:eastAsia="Times New Roman" w:hAnsi="Times New Roman" w:cs="Times New Roman"/>
                <w:sz w:val="20"/>
                <w:szCs w:val="20"/>
                <w:shd w:val="clear" w:color="auto" w:fill="FFFFFF"/>
                <w:lang w:val="kk-KZ" w:eastAsia="ru-RU"/>
              </w:rPr>
              <w:t>Проект "Оценка воздействия на окружающую среду к Плану горных работ на добычу осадочных и магматических горных пород (строительный камень) месторождения «Первомайское», расположенного в районе Б.Майлина Костанайской области на 2025-2034 года</w:t>
            </w:r>
          </w:p>
          <w:p w:rsidR="00063C68" w:rsidRPr="001D2989" w:rsidRDefault="001D2989" w:rsidP="001D2989">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D2989">
              <w:rPr>
                <w:rFonts w:ascii="Times New Roman" w:eastAsia="Times New Roman" w:hAnsi="Times New Roman" w:cs="Times New Roman"/>
                <w:sz w:val="20"/>
                <w:szCs w:val="20"/>
                <w:shd w:val="clear" w:color="auto" w:fill="FFFFFF"/>
                <w:lang w:val="kk-KZ" w:eastAsia="ru-RU"/>
              </w:rPr>
              <w:t>Заявитель: ""Ресурс KST"" жауапкершілігі шектеулі серіктестігі</w:t>
            </w:r>
          </w:p>
          <w:p w:rsidR="001D2989" w:rsidRPr="001D2989" w:rsidRDefault="001D2989" w:rsidP="001D2989">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D2989">
              <w:rPr>
                <w:rFonts w:ascii="Times New Roman" w:eastAsia="Times New Roman" w:hAnsi="Times New Roman" w:cs="Times New Roman"/>
                <w:b/>
                <w:sz w:val="20"/>
                <w:szCs w:val="20"/>
                <w:shd w:val="clear" w:color="auto" w:fill="FFFFFF"/>
                <w:lang w:val="kk-KZ" w:eastAsia="ru-RU"/>
              </w:rPr>
              <w:t>Размещено на Информационной системе: 07.11.2025</w:t>
            </w:r>
          </w:p>
          <w:p w:rsidR="001D2989" w:rsidRPr="00B6254B" w:rsidRDefault="001D2989" w:rsidP="001D2989">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D2989">
              <w:rPr>
                <w:rFonts w:ascii="Times New Roman" w:eastAsia="Times New Roman" w:hAnsi="Times New Roman" w:cs="Times New Roman"/>
                <w:b/>
                <w:sz w:val="20"/>
                <w:szCs w:val="20"/>
                <w:shd w:val="clear" w:color="auto" w:fill="FFFFFF"/>
                <w:lang w:val="kk-KZ" w:eastAsia="ru-RU"/>
              </w:rPr>
              <w:t>Размещено на ИР: 07.11.2025</w:t>
            </w: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15598C"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1D2989" w:rsidRPr="001D2989" w:rsidRDefault="001D2989" w:rsidP="001D2989">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09/12/2025 09:00</w:t>
            </w:r>
          </w:p>
          <w:p w:rsidR="001D2989" w:rsidRPr="001D2989" w:rsidRDefault="001D2989" w:rsidP="001D2989">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D2989">
              <w:rPr>
                <w:rFonts w:ascii="Times New Roman" w:eastAsia="Times New Roman" w:hAnsi="Times New Roman" w:cs="Times New Roman"/>
                <w:sz w:val="20"/>
                <w:szCs w:val="20"/>
                <w:shd w:val="clear" w:color="auto" w:fill="FFFFFF"/>
                <w:lang w:val="kk-KZ" w:eastAsia="ru-RU"/>
              </w:rPr>
              <w:t xml:space="preserve">Корректировка НДВ, ПУО, ПЭК, ППМ для производственных </w:t>
            </w:r>
            <w:r w:rsidRPr="001D2989">
              <w:rPr>
                <w:rFonts w:ascii="Times New Roman" w:eastAsia="Times New Roman" w:hAnsi="Times New Roman" w:cs="Times New Roman"/>
                <w:sz w:val="20"/>
                <w:szCs w:val="20"/>
                <w:shd w:val="clear" w:color="auto" w:fill="FFFFFF"/>
                <w:lang w:val="kk-KZ" w:eastAsia="ru-RU"/>
              </w:rPr>
              <w:lastRenderedPageBreak/>
              <w:t>площадок Филиала «Управление магистральных газопроводов «Костанай» акционерного общества «Интергаз Центральная Азия»</w:t>
            </w:r>
          </w:p>
          <w:p w:rsidR="00063C68" w:rsidRPr="001D2989" w:rsidRDefault="001D2989" w:rsidP="001D2989">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D2989">
              <w:rPr>
                <w:rFonts w:ascii="Times New Roman" w:eastAsia="Times New Roman" w:hAnsi="Times New Roman" w:cs="Times New Roman"/>
                <w:sz w:val="20"/>
                <w:szCs w:val="20"/>
                <w:shd w:val="clear" w:color="auto" w:fill="FFFFFF"/>
                <w:lang w:val="kk-KZ" w:eastAsia="ru-RU"/>
              </w:rPr>
              <w:t>Заявитель: Акционерное общество ""Интергаз Центральная Азия""</w:t>
            </w:r>
          </w:p>
          <w:p w:rsidR="001D2989" w:rsidRPr="001D2989" w:rsidRDefault="001D2989" w:rsidP="001D2989">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D2989">
              <w:rPr>
                <w:rFonts w:ascii="Times New Roman" w:eastAsia="Times New Roman" w:hAnsi="Times New Roman" w:cs="Times New Roman"/>
                <w:b/>
                <w:sz w:val="20"/>
                <w:szCs w:val="20"/>
                <w:shd w:val="clear" w:color="auto" w:fill="FFFFFF"/>
                <w:lang w:val="kk-KZ" w:eastAsia="ru-RU"/>
              </w:rPr>
              <w:t>Размещено на Информацион</w:t>
            </w:r>
            <w:r>
              <w:rPr>
                <w:rFonts w:ascii="Times New Roman" w:eastAsia="Times New Roman" w:hAnsi="Times New Roman" w:cs="Times New Roman"/>
                <w:b/>
                <w:sz w:val="20"/>
                <w:szCs w:val="20"/>
                <w:shd w:val="clear" w:color="auto" w:fill="FFFFFF"/>
                <w:lang w:val="kk-KZ" w:eastAsia="ru-RU"/>
              </w:rPr>
              <w:t>ной системе: 10</w:t>
            </w:r>
            <w:r w:rsidRPr="001D2989">
              <w:rPr>
                <w:rFonts w:ascii="Times New Roman" w:eastAsia="Times New Roman" w:hAnsi="Times New Roman" w:cs="Times New Roman"/>
                <w:b/>
                <w:sz w:val="20"/>
                <w:szCs w:val="20"/>
                <w:shd w:val="clear" w:color="auto" w:fill="FFFFFF"/>
                <w:lang w:val="kk-KZ" w:eastAsia="ru-RU"/>
              </w:rPr>
              <w:t>.11.2025</w:t>
            </w:r>
          </w:p>
          <w:p w:rsidR="001D2989" w:rsidRPr="00B6254B" w:rsidRDefault="001D2989" w:rsidP="001D2989">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11</w:t>
            </w:r>
            <w:r w:rsidRPr="001D2989">
              <w:rPr>
                <w:rFonts w:ascii="Times New Roman" w:eastAsia="Times New Roman" w:hAnsi="Times New Roman" w:cs="Times New Roman"/>
                <w:b/>
                <w:sz w:val="20"/>
                <w:szCs w:val="20"/>
                <w:shd w:val="clear" w:color="auto" w:fill="FFFFFF"/>
                <w:lang w:val="kk-KZ" w:eastAsia="ru-RU"/>
              </w:rPr>
              <w:t>.11.2025</w:t>
            </w: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15598C"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1D2989" w:rsidRPr="001D2989" w:rsidRDefault="001D2989" w:rsidP="001D2989">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09/12/2025 16:00</w:t>
            </w:r>
          </w:p>
          <w:p w:rsidR="001D2989" w:rsidRPr="001D2989" w:rsidRDefault="001D2989" w:rsidP="001D2989">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D2989">
              <w:rPr>
                <w:rFonts w:ascii="Times New Roman" w:eastAsia="Times New Roman" w:hAnsi="Times New Roman" w:cs="Times New Roman"/>
                <w:sz w:val="20"/>
                <w:szCs w:val="20"/>
                <w:shd w:val="clear" w:color="auto" w:fill="FFFFFF"/>
                <w:lang w:val="kk-KZ" w:eastAsia="ru-RU"/>
              </w:rPr>
              <w:t>Корректировка НДВ, ПУО, ПЭК, ППМ для производственных площадок Филиала «Управление магистральных газопроводов «Костанай» акционерного общества «Интергаз Центральная Азия»</w:t>
            </w:r>
          </w:p>
          <w:p w:rsidR="00063C68" w:rsidRPr="001D2989" w:rsidRDefault="001D2989" w:rsidP="001D2989">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D2989">
              <w:rPr>
                <w:rFonts w:ascii="Times New Roman" w:eastAsia="Times New Roman" w:hAnsi="Times New Roman" w:cs="Times New Roman"/>
                <w:sz w:val="20"/>
                <w:szCs w:val="20"/>
                <w:shd w:val="clear" w:color="auto" w:fill="FFFFFF"/>
                <w:lang w:val="kk-KZ" w:eastAsia="ru-RU"/>
              </w:rPr>
              <w:t>Заявитель: Акционерное общество ""Интергаз Центральная Азия""</w:t>
            </w:r>
          </w:p>
          <w:p w:rsidR="001D2989" w:rsidRPr="001D2989" w:rsidRDefault="001D2989" w:rsidP="001D2989">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D2989">
              <w:rPr>
                <w:rFonts w:ascii="Times New Roman" w:eastAsia="Times New Roman" w:hAnsi="Times New Roman" w:cs="Times New Roman"/>
                <w:b/>
                <w:sz w:val="20"/>
                <w:szCs w:val="20"/>
                <w:shd w:val="clear" w:color="auto" w:fill="FFFFFF"/>
                <w:lang w:val="kk-KZ" w:eastAsia="ru-RU"/>
              </w:rPr>
              <w:t>Размещено на Информационной системе: 10.11.2025</w:t>
            </w:r>
          </w:p>
          <w:p w:rsidR="001D2989" w:rsidRPr="00B6254B" w:rsidRDefault="001D2989" w:rsidP="001D2989">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11</w:t>
            </w:r>
            <w:r w:rsidRPr="001D2989">
              <w:rPr>
                <w:rFonts w:ascii="Times New Roman" w:eastAsia="Times New Roman" w:hAnsi="Times New Roman" w:cs="Times New Roman"/>
                <w:b/>
                <w:sz w:val="20"/>
                <w:szCs w:val="20"/>
                <w:shd w:val="clear" w:color="auto" w:fill="FFFFFF"/>
                <w:lang w:val="kk-KZ" w:eastAsia="ru-RU"/>
              </w:rPr>
              <w:t>.11.2025</w:t>
            </w: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15598C"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1D2989" w:rsidRPr="001D2989" w:rsidRDefault="001D2989" w:rsidP="001D2989">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D2989">
              <w:rPr>
                <w:rFonts w:ascii="Times New Roman" w:eastAsia="Times New Roman" w:hAnsi="Times New Roman" w:cs="Times New Roman"/>
                <w:b/>
                <w:sz w:val="20"/>
                <w:szCs w:val="20"/>
                <w:shd w:val="clear" w:color="auto" w:fill="FFFFFF"/>
                <w:lang w:val="kk-KZ" w:eastAsia="ru-RU"/>
              </w:rPr>
              <w:t>07/</w:t>
            </w:r>
            <w:r>
              <w:rPr>
                <w:rFonts w:ascii="Times New Roman" w:eastAsia="Times New Roman" w:hAnsi="Times New Roman" w:cs="Times New Roman"/>
                <w:b/>
                <w:sz w:val="20"/>
                <w:szCs w:val="20"/>
                <w:shd w:val="clear" w:color="auto" w:fill="FFFFFF"/>
                <w:lang w:val="kk-KZ" w:eastAsia="ru-RU"/>
              </w:rPr>
              <w:t>11/2025 11:00</w:t>
            </w:r>
          </w:p>
          <w:p w:rsidR="001D2989" w:rsidRPr="001D2989" w:rsidRDefault="001D2989" w:rsidP="001D2989">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D2989">
              <w:rPr>
                <w:rFonts w:ascii="Times New Roman" w:eastAsia="Times New Roman" w:hAnsi="Times New Roman" w:cs="Times New Roman"/>
                <w:sz w:val="20"/>
                <w:szCs w:val="20"/>
                <w:shd w:val="clear" w:color="auto" w:fill="FFFFFF"/>
                <w:lang w:val="kk-KZ" w:eastAsia="ru-RU"/>
              </w:rPr>
              <w:t>Материалы документов для получения экологического разрешения на воздействие к Рабочему проекту "Реконструкция площадки кучного выщелачивания, дробильно-сортировочных линий и прочих промышленных площадок перерабатывающего завода окисленных руд Аккаргинского месторождения по адресу: Костанайская область, Житикаринский район, территория промышленной зоны Аккаргинского месторождения"</w:t>
            </w:r>
          </w:p>
          <w:p w:rsidR="00063C68" w:rsidRPr="001D2989" w:rsidRDefault="001D2989" w:rsidP="001D2989">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D2989">
              <w:rPr>
                <w:rFonts w:ascii="Times New Roman" w:eastAsia="Times New Roman" w:hAnsi="Times New Roman" w:cs="Times New Roman"/>
                <w:sz w:val="20"/>
                <w:szCs w:val="20"/>
                <w:shd w:val="clear" w:color="auto" w:fill="FFFFFF"/>
                <w:lang w:val="kk-KZ" w:eastAsia="ru-RU"/>
              </w:rPr>
              <w:lastRenderedPageBreak/>
              <w:t>Заявитель: Товарищество с ограниченной ответственностью ""Брендт""</w:t>
            </w:r>
          </w:p>
          <w:p w:rsidR="001D2989" w:rsidRPr="001D2989" w:rsidRDefault="001D2989" w:rsidP="001D2989">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D2989">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11</w:t>
            </w:r>
            <w:r w:rsidRPr="001D2989">
              <w:rPr>
                <w:rFonts w:ascii="Times New Roman" w:eastAsia="Times New Roman" w:hAnsi="Times New Roman" w:cs="Times New Roman"/>
                <w:b/>
                <w:sz w:val="20"/>
                <w:szCs w:val="20"/>
                <w:shd w:val="clear" w:color="auto" w:fill="FFFFFF"/>
                <w:lang w:val="kk-KZ" w:eastAsia="ru-RU"/>
              </w:rPr>
              <w:t>.11.2025</w:t>
            </w:r>
          </w:p>
          <w:p w:rsidR="001D2989" w:rsidRPr="00B6254B" w:rsidRDefault="001D2989" w:rsidP="001D2989">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D2989">
              <w:rPr>
                <w:rFonts w:ascii="Times New Roman" w:eastAsia="Times New Roman" w:hAnsi="Times New Roman" w:cs="Times New Roman"/>
                <w:b/>
                <w:sz w:val="20"/>
                <w:szCs w:val="20"/>
                <w:shd w:val="clear" w:color="auto" w:fill="FFFFFF"/>
                <w:lang w:val="kk-KZ" w:eastAsia="ru-RU"/>
              </w:rPr>
              <w:t>Размещено на ИР: 11.11.2025</w:t>
            </w: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15598C"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1D2989" w:rsidRPr="001D2989" w:rsidRDefault="001D2989" w:rsidP="001D2989">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11/12/2025 15:00</w:t>
            </w:r>
          </w:p>
          <w:p w:rsidR="001D2989" w:rsidRPr="001D2989" w:rsidRDefault="001D2989" w:rsidP="001D2989">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D2989">
              <w:rPr>
                <w:rFonts w:ascii="Times New Roman" w:eastAsia="Times New Roman" w:hAnsi="Times New Roman" w:cs="Times New Roman"/>
                <w:sz w:val="20"/>
                <w:szCs w:val="20"/>
                <w:shd w:val="clear" w:color="auto" w:fill="FFFFFF"/>
                <w:lang w:val="kk-KZ" w:eastAsia="ru-RU"/>
              </w:rPr>
              <w:t>Корректировка НДВ, ПУО, ПЭК, ППМ для производственных площадок Филиала «Управление магистральных газопроводов «Костанай» акционерного общества «Интергаз Центральная Азия»</w:t>
            </w:r>
          </w:p>
          <w:p w:rsidR="00063C68" w:rsidRPr="001D2989" w:rsidRDefault="001D2989" w:rsidP="001D2989">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D2989">
              <w:rPr>
                <w:rFonts w:ascii="Times New Roman" w:eastAsia="Times New Roman" w:hAnsi="Times New Roman" w:cs="Times New Roman"/>
                <w:sz w:val="20"/>
                <w:szCs w:val="20"/>
                <w:shd w:val="clear" w:color="auto" w:fill="FFFFFF"/>
                <w:lang w:val="kk-KZ" w:eastAsia="ru-RU"/>
              </w:rPr>
              <w:t>Заявитель: Акционерное общество ""Интергаз Центральная Азия""</w:t>
            </w:r>
          </w:p>
          <w:p w:rsidR="001D2989" w:rsidRPr="001D2989" w:rsidRDefault="001D2989" w:rsidP="001D2989">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D2989">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15.12</w:t>
            </w:r>
            <w:r w:rsidRPr="001D2989">
              <w:rPr>
                <w:rFonts w:ascii="Times New Roman" w:eastAsia="Times New Roman" w:hAnsi="Times New Roman" w:cs="Times New Roman"/>
                <w:b/>
                <w:sz w:val="20"/>
                <w:szCs w:val="20"/>
                <w:shd w:val="clear" w:color="auto" w:fill="FFFFFF"/>
                <w:lang w:val="kk-KZ" w:eastAsia="ru-RU"/>
              </w:rPr>
              <w:t>.2025</w:t>
            </w:r>
          </w:p>
          <w:p w:rsidR="001D2989" w:rsidRPr="00B6254B" w:rsidRDefault="001D2989" w:rsidP="001D2989">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15.12</w:t>
            </w:r>
            <w:r w:rsidRPr="001D2989">
              <w:rPr>
                <w:rFonts w:ascii="Times New Roman" w:eastAsia="Times New Roman" w:hAnsi="Times New Roman" w:cs="Times New Roman"/>
                <w:b/>
                <w:sz w:val="20"/>
                <w:szCs w:val="20"/>
                <w:shd w:val="clear" w:color="auto" w:fill="FFFFFF"/>
                <w:lang w:val="kk-KZ" w:eastAsia="ru-RU"/>
              </w:rPr>
              <w:t>.2025</w:t>
            </w: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15598C"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1D2989" w:rsidRPr="001D2989" w:rsidRDefault="001D2989" w:rsidP="001D2989">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12/12/2025 15:00</w:t>
            </w:r>
          </w:p>
          <w:p w:rsidR="001D2989" w:rsidRPr="001D2989" w:rsidRDefault="001D2989" w:rsidP="001D2989">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D2989">
              <w:rPr>
                <w:rFonts w:ascii="Times New Roman" w:eastAsia="Times New Roman" w:hAnsi="Times New Roman" w:cs="Times New Roman"/>
                <w:sz w:val="20"/>
                <w:szCs w:val="20"/>
                <w:shd w:val="clear" w:color="auto" w:fill="FFFFFF"/>
                <w:lang w:val="kk-KZ" w:eastAsia="ru-RU"/>
              </w:rPr>
              <w:t>Корректировка НДВ, ПУО, ПЭК, ППМ для производственных площадок Филиала «Управление магистральных газопроводов «Костанай» акционерного общества «Интергаз Центральная Азия»</w:t>
            </w:r>
          </w:p>
          <w:p w:rsidR="00063C68" w:rsidRPr="001D2989" w:rsidRDefault="001D2989" w:rsidP="001D2989">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D2989">
              <w:rPr>
                <w:rFonts w:ascii="Times New Roman" w:eastAsia="Times New Roman" w:hAnsi="Times New Roman" w:cs="Times New Roman"/>
                <w:sz w:val="20"/>
                <w:szCs w:val="20"/>
                <w:shd w:val="clear" w:color="auto" w:fill="FFFFFF"/>
                <w:lang w:val="kk-KZ" w:eastAsia="ru-RU"/>
              </w:rPr>
              <w:t>Заявитель: Акционерное общество ""Интергаз Центральная Азия""</w:t>
            </w:r>
          </w:p>
          <w:p w:rsidR="001D2989" w:rsidRPr="001D2989" w:rsidRDefault="001D2989" w:rsidP="001D2989">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D2989">
              <w:rPr>
                <w:rFonts w:ascii="Times New Roman" w:eastAsia="Times New Roman" w:hAnsi="Times New Roman" w:cs="Times New Roman"/>
                <w:b/>
                <w:sz w:val="20"/>
                <w:szCs w:val="20"/>
                <w:shd w:val="clear" w:color="auto" w:fill="FFFFFF"/>
                <w:lang w:val="kk-KZ" w:eastAsia="ru-RU"/>
              </w:rPr>
              <w:t>Размещено на Информационной системе: 15.12.2025</w:t>
            </w:r>
          </w:p>
          <w:p w:rsidR="001D2989" w:rsidRPr="00B6254B" w:rsidRDefault="001D2989" w:rsidP="001D2989">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D2989">
              <w:rPr>
                <w:rFonts w:ascii="Times New Roman" w:eastAsia="Times New Roman" w:hAnsi="Times New Roman" w:cs="Times New Roman"/>
                <w:b/>
                <w:sz w:val="20"/>
                <w:szCs w:val="20"/>
                <w:shd w:val="clear" w:color="auto" w:fill="FFFFFF"/>
                <w:lang w:val="kk-KZ" w:eastAsia="ru-RU"/>
              </w:rPr>
              <w:t>Размещено на ИР: 15.12.2025</w:t>
            </w: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15598C"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1D2989" w:rsidRPr="001D2989" w:rsidRDefault="001D2989" w:rsidP="001D2989">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11/12/2025 10:00</w:t>
            </w:r>
          </w:p>
          <w:p w:rsidR="001D2989" w:rsidRPr="001D2989" w:rsidRDefault="001D2989" w:rsidP="001D2989">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D2989">
              <w:rPr>
                <w:rFonts w:ascii="Times New Roman" w:eastAsia="Times New Roman" w:hAnsi="Times New Roman" w:cs="Times New Roman"/>
                <w:sz w:val="20"/>
                <w:szCs w:val="20"/>
                <w:shd w:val="clear" w:color="auto" w:fill="FFFFFF"/>
                <w:lang w:val="kk-KZ" w:eastAsia="ru-RU"/>
              </w:rPr>
              <w:t xml:space="preserve">Корректировка НДВ, ПУО, ПЭК, ППМ для производственных </w:t>
            </w:r>
            <w:r w:rsidRPr="001D2989">
              <w:rPr>
                <w:rFonts w:ascii="Times New Roman" w:eastAsia="Times New Roman" w:hAnsi="Times New Roman" w:cs="Times New Roman"/>
                <w:sz w:val="20"/>
                <w:szCs w:val="20"/>
                <w:shd w:val="clear" w:color="auto" w:fill="FFFFFF"/>
                <w:lang w:val="kk-KZ" w:eastAsia="ru-RU"/>
              </w:rPr>
              <w:lastRenderedPageBreak/>
              <w:t>площадок Филиала «Управление магистральных газопроводов «Костанай» акционерного общества «Интергаз Центральная Азия»</w:t>
            </w:r>
          </w:p>
          <w:p w:rsidR="00063C68" w:rsidRPr="001D2989" w:rsidRDefault="001D2989" w:rsidP="001D2989">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D2989">
              <w:rPr>
                <w:rFonts w:ascii="Times New Roman" w:eastAsia="Times New Roman" w:hAnsi="Times New Roman" w:cs="Times New Roman"/>
                <w:sz w:val="20"/>
                <w:szCs w:val="20"/>
                <w:shd w:val="clear" w:color="auto" w:fill="FFFFFF"/>
                <w:lang w:val="kk-KZ" w:eastAsia="ru-RU"/>
              </w:rPr>
              <w:t>Заявитель: Акционерное общество ""Интергаз Центральная Азия""</w:t>
            </w:r>
          </w:p>
          <w:p w:rsidR="001D2989" w:rsidRPr="001D2989" w:rsidRDefault="001D2989" w:rsidP="001D2989">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D2989">
              <w:rPr>
                <w:rFonts w:ascii="Times New Roman" w:eastAsia="Times New Roman" w:hAnsi="Times New Roman" w:cs="Times New Roman"/>
                <w:b/>
                <w:sz w:val="20"/>
                <w:szCs w:val="20"/>
                <w:shd w:val="clear" w:color="auto" w:fill="FFFFFF"/>
                <w:lang w:val="kk-KZ" w:eastAsia="ru-RU"/>
              </w:rPr>
              <w:t>Размещено на Информа</w:t>
            </w:r>
            <w:r>
              <w:rPr>
                <w:rFonts w:ascii="Times New Roman" w:eastAsia="Times New Roman" w:hAnsi="Times New Roman" w:cs="Times New Roman"/>
                <w:b/>
                <w:sz w:val="20"/>
                <w:szCs w:val="20"/>
                <w:shd w:val="clear" w:color="auto" w:fill="FFFFFF"/>
                <w:lang w:val="kk-KZ" w:eastAsia="ru-RU"/>
              </w:rPr>
              <w:t>ционной системе: 12</w:t>
            </w:r>
            <w:r w:rsidRPr="001D2989">
              <w:rPr>
                <w:rFonts w:ascii="Times New Roman" w:eastAsia="Times New Roman" w:hAnsi="Times New Roman" w:cs="Times New Roman"/>
                <w:b/>
                <w:sz w:val="20"/>
                <w:szCs w:val="20"/>
                <w:shd w:val="clear" w:color="auto" w:fill="FFFFFF"/>
                <w:lang w:val="kk-KZ" w:eastAsia="ru-RU"/>
              </w:rPr>
              <w:t>.12.2025</w:t>
            </w:r>
          </w:p>
          <w:p w:rsidR="001D2989" w:rsidRPr="00B6254B" w:rsidRDefault="001D2989" w:rsidP="001D2989">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D2989">
              <w:rPr>
                <w:rFonts w:ascii="Times New Roman" w:eastAsia="Times New Roman" w:hAnsi="Times New Roman" w:cs="Times New Roman"/>
                <w:b/>
                <w:sz w:val="20"/>
                <w:szCs w:val="20"/>
                <w:shd w:val="clear" w:color="auto" w:fill="FFFFFF"/>
                <w:lang w:val="kk-KZ" w:eastAsia="ru-RU"/>
              </w:rPr>
              <w:t>Размещено на ИР: 15.12.2025</w:t>
            </w: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15598C"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1D2989" w:rsidRPr="001D2989" w:rsidRDefault="001D2989" w:rsidP="001D2989">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12/12/2025 10:00</w:t>
            </w:r>
          </w:p>
          <w:p w:rsidR="001D2989" w:rsidRPr="001D2989" w:rsidRDefault="001D2989" w:rsidP="001D2989">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D2989">
              <w:rPr>
                <w:rFonts w:ascii="Times New Roman" w:eastAsia="Times New Roman" w:hAnsi="Times New Roman" w:cs="Times New Roman"/>
                <w:sz w:val="20"/>
                <w:szCs w:val="20"/>
                <w:shd w:val="clear" w:color="auto" w:fill="FFFFFF"/>
                <w:lang w:val="kk-KZ" w:eastAsia="ru-RU"/>
              </w:rPr>
              <w:t>Корректировка НДВ, ПУО, ПЭК, ППМ для производственных площадок Филиала «Управление магистральных газопроводов «Костанай» акционерного общества «Интергаз Центральная Азия»</w:t>
            </w:r>
          </w:p>
          <w:p w:rsidR="00063C68" w:rsidRPr="001D2989" w:rsidRDefault="001D2989" w:rsidP="001D2989">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1D2989">
              <w:rPr>
                <w:rFonts w:ascii="Times New Roman" w:eastAsia="Times New Roman" w:hAnsi="Times New Roman" w:cs="Times New Roman"/>
                <w:sz w:val="20"/>
                <w:szCs w:val="20"/>
                <w:shd w:val="clear" w:color="auto" w:fill="FFFFFF"/>
                <w:lang w:val="kk-KZ" w:eastAsia="ru-RU"/>
              </w:rPr>
              <w:t>Заявитель: Акционерное общество ""Интергаз Центральная Азия""</w:t>
            </w:r>
          </w:p>
          <w:p w:rsidR="001D2989" w:rsidRPr="001D2989" w:rsidRDefault="001D2989" w:rsidP="001D2989">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D2989">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15</w:t>
            </w:r>
            <w:r w:rsidRPr="001D2989">
              <w:rPr>
                <w:rFonts w:ascii="Times New Roman" w:eastAsia="Times New Roman" w:hAnsi="Times New Roman" w:cs="Times New Roman"/>
                <w:b/>
                <w:sz w:val="20"/>
                <w:szCs w:val="20"/>
                <w:shd w:val="clear" w:color="auto" w:fill="FFFFFF"/>
                <w:lang w:val="kk-KZ" w:eastAsia="ru-RU"/>
              </w:rPr>
              <w:t>.12.2025</w:t>
            </w:r>
          </w:p>
          <w:p w:rsidR="001D2989" w:rsidRPr="00B6254B" w:rsidRDefault="001D2989" w:rsidP="001D2989">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D2989">
              <w:rPr>
                <w:rFonts w:ascii="Times New Roman" w:eastAsia="Times New Roman" w:hAnsi="Times New Roman" w:cs="Times New Roman"/>
                <w:b/>
                <w:sz w:val="20"/>
                <w:szCs w:val="20"/>
                <w:shd w:val="clear" w:color="auto" w:fill="FFFFFF"/>
                <w:lang w:val="kk-KZ" w:eastAsia="ru-RU"/>
              </w:rPr>
              <w:t>Размещено на ИР: 15.12.2025</w:t>
            </w: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15598C"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1D2989" w:rsidRPr="001D2989" w:rsidRDefault="00A42C72" w:rsidP="00A42C72">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10/11/2025 11:00</w:t>
            </w:r>
          </w:p>
          <w:p w:rsidR="001D2989" w:rsidRPr="00A42C72" w:rsidRDefault="001D2989" w:rsidP="00A42C72">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A42C72">
              <w:rPr>
                <w:rFonts w:ascii="Times New Roman" w:eastAsia="Times New Roman" w:hAnsi="Times New Roman" w:cs="Times New Roman"/>
                <w:sz w:val="20"/>
                <w:szCs w:val="20"/>
                <w:shd w:val="clear" w:color="auto" w:fill="FFFFFF"/>
                <w:lang w:val="kk-KZ" w:eastAsia="ru-RU"/>
              </w:rPr>
              <w:t>Экологическая документация (НДВ, ПЭК, ПУО, ППМ) для ТОО «Атамекен Дос»</w:t>
            </w:r>
          </w:p>
          <w:p w:rsidR="001D2989" w:rsidRPr="00A42C72" w:rsidRDefault="001D2989" w:rsidP="00A42C72">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A42C72">
              <w:rPr>
                <w:rFonts w:ascii="Times New Roman" w:eastAsia="Times New Roman" w:hAnsi="Times New Roman" w:cs="Times New Roman"/>
                <w:sz w:val="20"/>
                <w:szCs w:val="20"/>
                <w:shd w:val="clear" w:color="auto" w:fill="FFFFFF"/>
                <w:lang w:val="kk-KZ" w:eastAsia="ru-RU"/>
              </w:rPr>
              <w:t>Заявитель: ""Атамекен - Дос"" Жауапкершилик шектеулі серіктестігі</w:t>
            </w:r>
          </w:p>
          <w:p w:rsidR="001D2989" w:rsidRPr="001D2989" w:rsidRDefault="001D2989" w:rsidP="00A42C72">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1D2989">
              <w:rPr>
                <w:rFonts w:ascii="Times New Roman" w:eastAsia="Times New Roman" w:hAnsi="Times New Roman" w:cs="Times New Roman"/>
                <w:b/>
                <w:sz w:val="20"/>
                <w:szCs w:val="20"/>
                <w:shd w:val="clear" w:color="auto" w:fill="FFFFFF"/>
                <w:lang w:val="kk-KZ" w:eastAsia="ru-RU"/>
              </w:rPr>
              <w:t>Размеще</w:t>
            </w:r>
            <w:r w:rsidR="00A42C72">
              <w:rPr>
                <w:rFonts w:ascii="Times New Roman" w:eastAsia="Times New Roman" w:hAnsi="Times New Roman" w:cs="Times New Roman"/>
                <w:b/>
                <w:sz w:val="20"/>
                <w:szCs w:val="20"/>
                <w:shd w:val="clear" w:color="auto" w:fill="FFFFFF"/>
                <w:lang w:val="kk-KZ" w:eastAsia="ru-RU"/>
              </w:rPr>
              <w:t>но на Информационной системе: 11.11</w:t>
            </w:r>
            <w:r w:rsidRPr="001D2989">
              <w:rPr>
                <w:rFonts w:ascii="Times New Roman" w:eastAsia="Times New Roman" w:hAnsi="Times New Roman" w:cs="Times New Roman"/>
                <w:b/>
                <w:sz w:val="20"/>
                <w:szCs w:val="20"/>
                <w:shd w:val="clear" w:color="auto" w:fill="FFFFFF"/>
                <w:lang w:val="kk-KZ" w:eastAsia="ru-RU"/>
              </w:rPr>
              <w:t>.2025</w:t>
            </w:r>
          </w:p>
          <w:p w:rsidR="001D2989" w:rsidRPr="00B6254B" w:rsidRDefault="00A42C72" w:rsidP="00A42C72">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11.11</w:t>
            </w:r>
            <w:r w:rsidR="001D2989" w:rsidRPr="001D2989">
              <w:rPr>
                <w:rFonts w:ascii="Times New Roman" w:eastAsia="Times New Roman" w:hAnsi="Times New Roman" w:cs="Times New Roman"/>
                <w:b/>
                <w:sz w:val="20"/>
                <w:szCs w:val="20"/>
                <w:shd w:val="clear" w:color="auto" w:fill="FFFFFF"/>
                <w:lang w:val="kk-KZ" w:eastAsia="ru-RU"/>
              </w:rPr>
              <w:t>.2025</w:t>
            </w: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15598C"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A25828" w:rsidRPr="00A25828" w:rsidRDefault="00A25828" w:rsidP="00A25828">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11/11/2025 11:00</w:t>
            </w:r>
          </w:p>
          <w:p w:rsidR="00A25828" w:rsidRPr="00A25828" w:rsidRDefault="00A25828" w:rsidP="00A25828">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A25828">
              <w:rPr>
                <w:rFonts w:ascii="Times New Roman" w:eastAsia="Times New Roman" w:hAnsi="Times New Roman" w:cs="Times New Roman"/>
                <w:sz w:val="20"/>
                <w:szCs w:val="20"/>
                <w:shd w:val="clear" w:color="auto" w:fill="FFFFFF"/>
                <w:lang w:val="kk-KZ" w:eastAsia="ru-RU"/>
              </w:rPr>
              <w:t xml:space="preserve">Проектные материалы для получения комплексного </w:t>
            </w:r>
            <w:r w:rsidRPr="00A25828">
              <w:rPr>
                <w:rFonts w:ascii="Times New Roman" w:eastAsia="Times New Roman" w:hAnsi="Times New Roman" w:cs="Times New Roman"/>
                <w:sz w:val="20"/>
                <w:szCs w:val="20"/>
                <w:shd w:val="clear" w:color="auto" w:fill="FFFFFF"/>
                <w:lang w:val="kk-KZ" w:eastAsia="ru-RU"/>
              </w:rPr>
              <w:lastRenderedPageBreak/>
              <w:t>экологического разрешения для Качарской промышленной площадки АО "Качары руда"</w:t>
            </w:r>
          </w:p>
          <w:p w:rsidR="00063C68" w:rsidRPr="00A25828" w:rsidRDefault="00A25828" w:rsidP="00A25828">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A25828">
              <w:rPr>
                <w:rFonts w:ascii="Times New Roman" w:eastAsia="Times New Roman" w:hAnsi="Times New Roman" w:cs="Times New Roman"/>
                <w:sz w:val="20"/>
                <w:szCs w:val="20"/>
                <w:shd w:val="clear" w:color="auto" w:fill="FFFFFF"/>
                <w:lang w:val="kk-KZ" w:eastAsia="ru-RU"/>
              </w:rPr>
              <w:t>Заявитель: Акционерное общество ""Качары руда""</w:t>
            </w:r>
          </w:p>
          <w:p w:rsidR="00A25828" w:rsidRPr="00A25828" w:rsidRDefault="00A25828" w:rsidP="00A25828">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A25828">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12</w:t>
            </w:r>
            <w:r w:rsidRPr="00A25828">
              <w:rPr>
                <w:rFonts w:ascii="Times New Roman" w:eastAsia="Times New Roman" w:hAnsi="Times New Roman" w:cs="Times New Roman"/>
                <w:b/>
                <w:sz w:val="20"/>
                <w:szCs w:val="20"/>
                <w:shd w:val="clear" w:color="auto" w:fill="FFFFFF"/>
                <w:lang w:val="kk-KZ" w:eastAsia="ru-RU"/>
              </w:rPr>
              <w:t>.11.2025</w:t>
            </w:r>
          </w:p>
          <w:p w:rsidR="00A25828" w:rsidRPr="00B6254B" w:rsidRDefault="00A25828" w:rsidP="00A25828">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12</w:t>
            </w:r>
            <w:r w:rsidRPr="00A25828">
              <w:rPr>
                <w:rFonts w:ascii="Times New Roman" w:eastAsia="Times New Roman" w:hAnsi="Times New Roman" w:cs="Times New Roman"/>
                <w:b/>
                <w:sz w:val="20"/>
                <w:szCs w:val="20"/>
                <w:shd w:val="clear" w:color="auto" w:fill="FFFFFF"/>
                <w:lang w:val="kk-KZ" w:eastAsia="ru-RU"/>
              </w:rPr>
              <w:t>.11.2025</w:t>
            </w: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15598C"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A25828" w:rsidRPr="00A25828" w:rsidRDefault="00A25828" w:rsidP="00A25828">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A25828">
              <w:rPr>
                <w:rFonts w:ascii="Times New Roman" w:eastAsia="Times New Roman" w:hAnsi="Times New Roman" w:cs="Times New Roman"/>
                <w:b/>
                <w:sz w:val="20"/>
                <w:szCs w:val="20"/>
                <w:shd w:val="clear" w:color="auto" w:fill="FFFFFF"/>
                <w:lang w:val="kk-KZ" w:eastAsia="ru-RU"/>
              </w:rPr>
              <w:t>12/11/</w:t>
            </w:r>
            <w:r>
              <w:rPr>
                <w:rFonts w:ascii="Times New Roman" w:eastAsia="Times New Roman" w:hAnsi="Times New Roman" w:cs="Times New Roman"/>
                <w:b/>
                <w:sz w:val="20"/>
                <w:szCs w:val="20"/>
                <w:shd w:val="clear" w:color="auto" w:fill="FFFFFF"/>
                <w:lang w:val="kk-KZ" w:eastAsia="ru-RU"/>
              </w:rPr>
              <w:t>2025 11:00</w:t>
            </w:r>
          </w:p>
          <w:p w:rsidR="00A25828" w:rsidRPr="00A25828" w:rsidRDefault="00A25828" w:rsidP="00A25828">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A25828">
              <w:rPr>
                <w:rFonts w:ascii="Times New Roman" w:eastAsia="Times New Roman" w:hAnsi="Times New Roman" w:cs="Times New Roman"/>
                <w:sz w:val="20"/>
                <w:szCs w:val="20"/>
                <w:shd w:val="clear" w:color="auto" w:fill="FFFFFF"/>
                <w:lang w:val="kk-KZ" w:eastAsia="ru-RU"/>
              </w:rPr>
              <w:t>Проектные материалы для получения разрешения на воздействие в окружающую среду: проект нормативов допустимых выбросов (НДВ), программа управления отходами (ПУО), программа производственного экологического контроля (ПЭК), план мероприятий по охране окружающей среды (ПМ)</w:t>
            </w:r>
          </w:p>
          <w:p w:rsidR="00063C68" w:rsidRPr="00A25828" w:rsidRDefault="00A25828" w:rsidP="00A25828">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A25828">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""Рудный-АБАТ-2006""</w:t>
            </w:r>
          </w:p>
          <w:p w:rsidR="00A25828" w:rsidRPr="00A25828" w:rsidRDefault="00A25828" w:rsidP="00A25828">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A25828">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13</w:t>
            </w:r>
            <w:r w:rsidRPr="00A25828">
              <w:rPr>
                <w:rFonts w:ascii="Times New Roman" w:eastAsia="Times New Roman" w:hAnsi="Times New Roman" w:cs="Times New Roman"/>
                <w:b/>
                <w:sz w:val="20"/>
                <w:szCs w:val="20"/>
                <w:shd w:val="clear" w:color="auto" w:fill="FFFFFF"/>
                <w:lang w:val="kk-KZ" w:eastAsia="ru-RU"/>
              </w:rPr>
              <w:t>.11.2025</w:t>
            </w:r>
          </w:p>
          <w:p w:rsidR="00A25828" w:rsidRPr="00B6254B" w:rsidRDefault="00A25828" w:rsidP="00A25828">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13</w:t>
            </w:r>
            <w:r w:rsidRPr="00A25828">
              <w:rPr>
                <w:rFonts w:ascii="Times New Roman" w:eastAsia="Times New Roman" w:hAnsi="Times New Roman" w:cs="Times New Roman"/>
                <w:b/>
                <w:sz w:val="20"/>
                <w:szCs w:val="20"/>
                <w:shd w:val="clear" w:color="auto" w:fill="FFFFFF"/>
                <w:lang w:val="kk-KZ" w:eastAsia="ru-RU"/>
              </w:rPr>
              <w:t>.11.2025</w:t>
            </w: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A25828"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A25828" w:rsidRDefault="00A25828" w:rsidP="00A25828">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13/11/2025 10:30</w:t>
            </w:r>
          </w:p>
          <w:p w:rsidR="00A25828" w:rsidRPr="00A25828" w:rsidRDefault="00A25828" w:rsidP="00A25828">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A25828">
              <w:rPr>
                <w:rFonts w:ascii="Times New Roman" w:eastAsia="Times New Roman" w:hAnsi="Times New Roman" w:cs="Times New Roman"/>
                <w:sz w:val="20"/>
                <w:szCs w:val="20"/>
                <w:shd w:val="clear" w:color="auto" w:fill="FFFFFF"/>
                <w:lang w:val="kk-KZ" w:eastAsia="ru-RU"/>
              </w:rPr>
              <w:t>Отчет о возможных воздействиях к рабочему проекту "Реконструкция взлетно-посадочной полосы, рулежной дорожки и перрона в аэропорту города Аркалык Костанайской области"</w:t>
            </w:r>
          </w:p>
          <w:p w:rsidR="00063C68" w:rsidRPr="00A25828" w:rsidRDefault="00A25828" w:rsidP="00A25828">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A25828">
              <w:rPr>
                <w:rFonts w:ascii="Times New Roman" w:eastAsia="Times New Roman" w:hAnsi="Times New Roman" w:cs="Times New Roman"/>
                <w:sz w:val="20"/>
                <w:szCs w:val="20"/>
                <w:shd w:val="clear" w:color="auto" w:fill="FFFFFF"/>
                <w:lang w:val="kk-KZ" w:eastAsia="ru-RU"/>
              </w:rPr>
              <w:t>Заявитель: ""Қостанай облысы әкімдігінің жолаушылар көлігі және автомобиль жолдары басқармасы"" мемлекеттік мекемесі</w:t>
            </w:r>
          </w:p>
          <w:p w:rsidR="00A25828" w:rsidRPr="00A25828" w:rsidRDefault="00A25828" w:rsidP="00A25828">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A25828">
              <w:rPr>
                <w:rFonts w:ascii="Times New Roman" w:eastAsia="Times New Roman" w:hAnsi="Times New Roman" w:cs="Times New Roman"/>
                <w:b/>
                <w:sz w:val="20"/>
                <w:szCs w:val="20"/>
                <w:shd w:val="clear" w:color="auto" w:fill="FFFFFF"/>
                <w:lang w:val="kk-KZ" w:eastAsia="ru-RU"/>
              </w:rPr>
              <w:lastRenderedPageBreak/>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14</w:t>
            </w:r>
            <w:r w:rsidRPr="00A25828">
              <w:rPr>
                <w:rFonts w:ascii="Times New Roman" w:eastAsia="Times New Roman" w:hAnsi="Times New Roman" w:cs="Times New Roman"/>
                <w:b/>
                <w:sz w:val="20"/>
                <w:szCs w:val="20"/>
                <w:shd w:val="clear" w:color="auto" w:fill="FFFFFF"/>
                <w:lang w:val="kk-KZ" w:eastAsia="ru-RU"/>
              </w:rPr>
              <w:t>.11.2025</w:t>
            </w:r>
          </w:p>
          <w:p w:rsidR="00A25828" w:rsidRPr="00B6254B" w:rsidRDefault="00A25828" w:rsidP="00A25828">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A25828">
              <w:rPr>
                <w:rFonts w:ascii="Times New Roman" w:eastAsia="Times New Roman" w:hAnsi="Times New Roman" w:cs="Times New Roman"/>
                <w:b/>
                <w:sz w:val="20"/>
                <w:szCs w:val="20"/>
                <w:shd w:val="clear" w:color="auto" w:fill="FFFFFF"/>
                <w:lang w:val="kk-KZ" w:eastAsia="ru-RU"/>
              </w:rPr>
              <w:t>Размещено на И</w:t>
            </w:r>
            <w:r>
              <w:rPr>
                <w:rFonts w:ascii="Times New Roman" w:eastAsia="Times New Roman" w:hAnsi="Times New Roman" w:cs="Times New Roman"/>
                <w:b/>
                <w:sz w:val="20"/>
                <w:szCs w:val="20"/>
                <w:shd w:val="clear" w:color="auto" w:fill="FFFFFF"/>
                <w:lang w:val="kk-KZ" w:eastAsia="ru-RU"/>
              </w:rPr>
              <w:t>Р: 10</w:t>
            </w:r>
            <w:r w:rsidRPr="00A25828">
              <w:rPr>
                <w:rFonts w:ascii="Times New Roman" w:eastAsia="Times New Roman" w:hAnsi="Times New Roman" w:cs="Times New Roman"/>
                <w:b/>
                <w:sz w:val="20"/>
                <w:szCs w:val="20"/>
                <w:shd w:val="clear" w:color="auto" w:fill="FFFFFF"/>
                <w:lang w:val="kk-KZ" w:eastAsia="ru-RU"/>
              </w:rPr>
              <w:t>.11.2025</w:t>
            </w: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A25828"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A25828" w:rsidRPr="00A25828" w:rsidRDefault="00A25828" w:rsidP="00A25828">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17/11/2025 15:00</w:t>
            </w:r>
          </w:p>
          <w:p w:rsidR="00A25828" w:rsidRPr="00A25828" w:rsidRDefault="00A25828" w:rsidP="00A25828">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A25828">
              <w:rPr>
                <w:rFonts w:ascii="Times New Roman" w:eastAsia="Times New Roman" w:hAnsi="Times New Roman" w:cs="Times New Roman"/>
                <w:sz w:val="20"/>
                <w:szCs w:val="20"/>
                <w:shd w:val="clear" w:color="auto" w:fill="FFFFFF"/>
                <w:lang w:val="kk-KZ" w:eastAsia="ru-RU"/>
              </w:rPr>
              <w:t>Проектные материалы для получения разрешения на воздействие в окружающую среду для полигона Северный: проект нормативов допустимых выбросов (НДВ), программа управления отходами (ПУО), программа производственного экологического контроля (ПЭК), план мероприятий по охране окружающей среды (ПМ)</w:t>
            </w:r>
          </w:p>
          <w:p w:rsidR="00063C68" w:rsidRPr="00A25828" w:rsidRDefault="00A25828" w:rsidP="00A25828">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A25828">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""Тазалык-2012""</w:t>
            </w:r>
          </w:p>
          <w:p w:rsidR="00A25828" w:rsidRPr="00A25828" w:rsidRDefault="00A25828" w:rsidP="00A25828">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A25828">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19</w:t>
            </w:r>
            <w:r w:rsidRPr="00A25828">
              <w:rPr>
                <w:rFonts w:ascii="Times New Roman" w:eastAsia="Times New Roman" w:hAnsi="Times New Roman" w:cs="Times New Roman"/>
                <w:b/>
                <w:sz w:val="20"/>
                <w:szCs w:val="20"/>
                <w:shd w:val="clear" w:color="auto" w:fill="FFFFFF"/>
                <w:lang w:val="kk-KZ" w:eastAsia="ru-RU"/>
              </w:rPr>
              <w:t>.11.2025</w:t>
            </w:r>
          </w:p>
          <w:p w:rsidR="00A25828" w:rsidRPr="00B6254B" w:rsidRDefault="00A25828" w:rsidP="00A25828">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19</w:t>
            </w:r>
            <w:r w:rsidRPr="00A25828">
              <w:rPr>
                <w:rFonts w:ascii="Times New Roman" w:eastAsia="Times New Roman" w:hAnsi="Times New Roman" w:cs="Times New Roman"/>
                <w:b/>
                <w:sz w:val="20"/>
                <w:szCs w:val="20"/>
                <w:shd w:val="clear" w:color="auto" w:fill="FFFFFF"/>
                <w:lang w:val="kk-KZ" w:eastAsia="ru-RU"/>
              </w:rPr>
              <w:t>.11.2025</w:t>
            </w: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A25828"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A25828" w:rsidRPr="00A25828" w:rsidRDefault="00A25828" w:rsidP="00A25828">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19/12/2025 10:30</w:t>
            </w:r>
          </w:p>
          <w:p w:rsidR="00A25828" w:rsidRPr="00A25828" w:rsidRDefault="00A25828" w:rsidP="00A25828">
            <w:pPr>
              <w:spacing w:after="100" w:afterAutospacing="1" w:line="240" w:lineRule="auto"/>
              <w:rPr>
                <w:rFonts w:ascii="Times New Roman" w:eastAsia="Times New Roman" w:hAnsi="Times New Roman" w:cs="Times New Roman"/>
                <w:sz w:val="20"/>
                <w:szCs w:val="20"/>
                <w:lang w:val="kk-KZ"/>
              </w:rPr>
            </w:pPr>
            <w:r w:rsidRPr="00A25828">
              <w:rPr>
                <w:rFonts w:ascii="Times New Roman" w:eastAsia="Times New Roman" w:hAnsi="Times New Roman" w:cs="Times New Roman"/>
                <w:sz w:val="20"/>
                <w:szCs w:val="20"/>
                <w:lang w:val="kk-KZ"/>
              </w:rPr>
              <w:t>Проект нормативов допустимых выбросов загрязняющих веществ в окружающую среду для ТОО "Тимофеевка-Агро"</w:t>
            </w:r>
          </w:p>
          <w:p w:rsidR="00063C68" w:rsidRPr="00A25828" w:rsidRDefault="00A25828" w:rsidP="00A25828">
            <w:pPr>
              <w:spacing w:after="100" w:afterAutospacing="1" w:line="240" w:lineRule="auto"/>
              <w:rPr>
                <w:rFonts w:ascii="Times New Roman" w:eastAsia="Times New Roman" w:hAnsi="Times New Roman" w:cs="Times New Roman"/>
                <w:sz w:val="20"/>
                <w:szCs w:val="20"/>
                <w:lang w:val="kk-KZ"/>
              </w:rPr>
            </w:pPr>
            <w:r w:rsidRPr="00A25828">
              <w:rPr>
                <w:rFonts w:ascii="Times New Roman" w:eastAsia="Times New Roman" w:hAnsi="Times New Roman" w:cs="Times New Roman"/>
                <w:sz w:val="20"/>
                <w:szCs w:val="20"/>
                <w:lang w:val="kk-KZ"/>
              </w:rPr>
              <w:t>Заявитель: Товарищество с ограниченной ответственностью ""Тимофеевка-Агро""</w:t>
            </w:r>
          </w:p>
          <w:p w:rsidR="00A25828" w:rsidRPr="00A25828" w:rsidRDefault="00A25828" w:rsidP="00A25828">
            <w:pPr>
              <w:spacing w:after="100" w:afterAutospacing="1" w:line="240" w:lineRule="auto"/>
              <w:rPr>
                <w:rFonts w:ascii="Times New Roman" w:eastAsia="Times New Roman" w:hAnsi="Times New Roman" w:cs="Times New Roman"/>
                <w:b/>
                <w:sz w:val="20"/>
                <w:szCs w:val="20"/>
                <w:lang w:val="kk-KZ"/>
              </w:rPr>
            </w:pPr>
            <w:r w:rsidRPr="00A25828">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17</w:t>
            </w:r>
            <w:r w:rsidRPr="00A25828">
              <w:rPr>
                <w:rFonts w:ascii="Times New Roman" w:eastAsia="Times New Roman" w:hAnsi="Times New Roman" w:cs="Times New Roman"/>
                <w:b/>
                <w:sz w:val="20"/>
                <w:szCs w:val="20"/>
                <w:lang w:val="kk-KZ"/>
              </w:rPr>
              <w:t>.11.2025</w:t>
            </w:r>
          </w:p>
          <w:p w:rsidR="00A25828" w:rsidRPr="00B6254B" w:rsidRDefault="00A25828" w:rsidP="00A25828">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17</w:t>
            </w:r>
            <w:r w:rsidRPr="00A25828">
              <w:rPr>
                <w:rFonts w:ascii="Times New Roman" w:eastAsia="Times New Roman" w:hAnsi="Times New Roman" w:cs="Times New Roman"/>
                <w:b/>
                <w:sz w:val="20"/>
                <w:szCs w:val="20"/>
                <w:lang w:val="kk-KZ"/>
              </w:rPr>
              <w:t>.11.2025</w:t>
            </w: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shd w:val="clear" w:color="auto" w:fill="FFFFFF"/>
                <w:lang w:val="kk-KZ" w:eastAsia="ru-RU"/>
              </w:rPr>
            </w:pP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A25828"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A25828" w:rsidRPr="00A25828" w:rsidRDefault="00A25828" w:rsidP="00A25828">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30/12/2025 11:00</w:t>
            </w:r>
          </w:p>
          <w:p w:rsidR="00A25828" w:rsidRPr="005223A6" w:rsidRDefault="00A25828" w:rsidP="00A25828">
            <w:pPr>
              <w:spacing w:after="100" w:afterAutospacing="1" w:line="240" w:lineRule="auto"/>
              <w:rPr>
                <w:rFonts w:ascii="Times New Roman" w:eastAsia="Times New Roman" w:hAnsi="Times New Roman" w:cs="Times New Roman"/>
                <w:sz w:val="20"/>
                <w:szCs w:val="20"/>
                <w:lang w:val="kk-KZ"/>
              </w:rPr>
            </w:pPr>
            <w:r w:rsidRPr="005223A6">
              <w:rPr>
                <w:rFonts w:ascii="Times New Roman" w:eastAsia="Times New Roman" w:hAnsi="Times New Roman" w:cs="Times New Roman"/>
                <w:sz w:val="20"/>
                <w:szCs w:val="20"/>
                <w:lang w:val="kk-KZ"/>
              </w:rPr>
              <w:t xml:space="preserve">проект Отчета о возможных воздействиях к «Плану горных работ по добыче железных руд на Аятском месторождения открытым </w:t>
            </w:r>
            <w:r w:rsidRPr="005223A6">
              <w:rPr>
                <w:rFonts w:ascii="Times New Roman" w:eastAsia="Times New Roman" w:hAnsi="Times New Roman" w:cs="Times New Roman"/>
                <w:sz w:val="20"/>
                <w:szCs w:val="20"/>
                <w:lang w:val="kk-KZ"/>
              </w:rPr>
              <w:lastRenderedPageBreak/>
              <w:t>способом, расположенного в Костанайской области»</w:t>
            </w:r>
          </w:p>
          <w:p w:rsidR="00063C68" w:rsidRPr="005223A6" w:rsidRDefault="00A25828" w:rsidP="00A25828">
            <w:pPr>
              <w:spacing w:after="100" w:afterAutospacing="1" w:line="240" w:lineRule="auto"/>
              <w:rPr>
                <w:rFonts w:ascii="Times New Roman" w:eastAsia="Times New Roman" w:hAnsi="Times New Roman" w:cs="Times New Roman"/>
                <w:sz w:val="20"/>
                <w:szCs w:val="20"/>
                <w:lang w:val="kk-KZ"/>
              </w:rPr>
            </w:pPr>
            <w:r w:rsidRPr="005223A6">
              <w:rPr>
                <w:rFonts w:ascii="Times New Roman" w:eastAsia="Times New Roman" w:hAnsi="Times New Roman" w:cs="Times New Roman"/>
                <w:sz w:val="20"/>
                <w:szCs w:val="20"/>
                <w:lang w:val="kk-KZ"/>
              </w:rPr>
              <w:t>Заявитель: Акционерное общество ""Соколовско-Сарбайское горно-обогатительное производственное объединение""</w:t>
            </w:r>
          </w:p>
          <w:p w:rsidR="00A25828" w:rsidRPr="00A25828" w:rsidRDefault="00A25828" w:rsidP="00A25828">
            <w:pPr>
              <w:spacing w:after="100" w:afterAutospacing="1" w:line="240" w:lineRule="auto"/>
              <w:rPr>
                <w:rFonts w:ascii="Times New Roman" w:eastAsia="Times New Roman" w:hAnsi="Times New Roman" w:cs="Times New Roman"/>
                <w:b/>
                <w:sz w:val="20"/>
                <w:szCs w:val="20"/>
                <w:lang w:val="kk-KZ"/>
              </w:rPr>
            </w:pPr>
            <w:r w:rsidRPr="00A25828">
              <w:rPr>
                <w:rFonts w:ascii="Times New Roman" w:eastAsia="Times New Roman" w:hAnsi="Times New Roman" w:cs="Times New Roman"/>
                <w:b/>
                <w:sz w:val="20"/>
                <w:szCs w:val="20"/>
                <w:lang w:val="kk-KZ"/>
              </w:rPr>
              <w:t>Размещено на Информационной системе: 17.11.2025</w:t>
            </w:r>
          </w:p>
          <w:p w:rsidR="00A25828" w:rsidRPr="00B6254B" w:rsidRDefault="005223A6" w:rsidP="00A25828">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w:t>
            </w:r>
          </w:p>
        </w:tc>
        <w:tc>
          <w:tcPr>
            <w:tcW w:w="1408" w:type="dxa"/>
            <w:tcBorders>
              <w:right w:val="single" w:sz="4" w:space="0" w:color="auto"/>
            </w:tcBorders>
            <w:shd w:val="clear" w:color="auto" w:fill="auto"/>
          </w:tcPr>
          <w:p w:rsidR="00063C68" w:rsidRPr="00B6254B" w:rsidRDefault="005223A6" w:rsidP="008E6165">
            <w:pPr>
              <w:spacing w:after="0" w:line="240" w:lineRule="auto"/>
              <w:jc w:val="center"/>
              <w:rPr>
                <w:rFonts w:ascii="Times New Roman" w:eastAsia="Times New Roman" w:hAnsi="Times New Roman" w:cs="Times New Roman"/>
                <w:sz w:val="20"/>
                <w:szCs w:val="20"/>
                <w:lang w:val="kk-KZ" w:eastAsia="ru-RU"/>
              </w:rPr>
            </w:pPr>
            <w:r w:rsidRPr="00C75006">
              <w:rPr>
                <w:rFonts w:ascii="Times New Roman" w:eastAsia="Times New Roman" w:hAnsi="Times New Roman" w:cs="Times New Roman"/>
                <w:color w:val="FF0000"/>
                <w:sz w:val="20"/>
                <w:szCs w:val="20"/>
                <w:lang w:eastAsia="ru-RU"/>
              </w:rPr>
              <w:lastRenderedPageBreak/>
              <w:t>Отсутсвует обь</w:t>
            </w:r>
            <w:r>
              <w:rPr>
                <w:rFonts w:ascii="Times New Roman" w:eastAsia="Times New Roman" w:hAnsi="Times New Roman" w:cs="Times New Roman"/>
                <w:color w:val="FF0000"/>
                <w:sz w:val="20"/>
                <w:szCs w:val="20"/>
                <w:lang w:eastAsia="ru-RU"/>
              </w:rPr>
              <w:t>явления на сайте МИО Скрин от 18</w:t>
            </w:r>
            <w:r w:rsidRPr="00C75006">
              <w:rPr>
                <w:rFonts w:ascii="Times New Roman" w:eastAsia="Times New Roman" w:hAnsi="Times New Roman" w:cs="Times New Roman"/>
                <w:color w:val="FF0000"/>
                <w:sz w:val="20"/>
                <w:szCs w:val="20"/>
                <w:lang w:eastAsia="ru-RU"/>
              </w:rPr>
              <w:t>.12.2025</w:t>
            </w:r>
          </w:p>
        </w:tc>
        <w:tc>
          <w:tcPr>
            <w:tcW w:w="2703" w:type="dxa"/>
            <w:tcBorders>
              <w:left w:val="single" w:sz="4" w:space="0" w:color="auto"/>
            </w:tcBorders>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shd w:val="clear" w:color="auto" w:fill="FFFFFF"/>
                <w:lang w:val="kk-KZ" w:eastAsia="ru-RU"/>
              </w:rPr>
            </w:pP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A25828"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5223A6" w:rsidRPr="005223A6" w:rsidRDefault="005223A6" w:rsidP="005223A6">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23/12/2025 16:10</w:t>
            </w:r>
          </w:p>
          <w:p w:rsidR="005223A6" w:rsidRPr="005223A6" w:rsidRDefault="005223A6" w:rsidP="005223A6">
            <w:pPr>
              <w:spacing w:after="100" w:afterAutospacing="1" w:line="240" w:lineRule="auto"/>
              <w:rPr>
                <w:rFonts w:ascii="Times New Roman" w:eastAsia="Times New Roman" w:hAnsi="Times New Roman" w:cs="Times New Roman"/>
                <w:sz w:val="20"/>
                <w:szCs w:val="20"/>
                <w:lang w:val="kk-KZ"/>
              </w:rPr>
            </w:pPr>
            <w:r w:rsidRPr="005223A6">
              <w:rPr>
                <w:rFonts w:ascii="Times New Roman" w:eastAsia="Times New Roman" w:hAnsi="Times New Roman" w:cs="Times New Roman"/>
                <w:sz w:val="20"/>
                <w:szCs w:val="20"/>
                <w:lang w:val="kk-KZ"/>
              </w:rPr>
              <w:t xml:space="preserve"> «Отчет о возможных воздействиях» к проекту «Плана разведки твердых полезных ископаемых из восемнадцати блоков М-42-85-(10е-5в-2,3,4,5,7,8,9,10,12,13,14,15,18,19,20,23,24,25) на участке Актюбинское в Амангельдинском районе Костанайской области» в соответствии с Лицензией №1801-EL от 28.07.2022 г.</w:t>
            </w:r>
          </w:p>
          <w:p w:rsidR="00063C68" w:rsidRPr="005223A6" w:rsidRDefault="005223A6" w:rsidP="005223A6">
            <w:pPr>
              <w:spacing w:after="100" w:afterAutospacing="1" w:line="240" w:lineRule="auto"/>
              <w:rPr>
                <w:rFonts w:ascii="Times New Roman" w:eastAsia="Times New Roman" w:hAnsi="Times New Roman" w:cs="Times New Roman"/>
                <w:sz w:val="20"/>
                <w:szCs w:val="20"/>
                <w:lang w:val="kk-KZ"/>
              </w:rPr>
            </w:pPr>
            <w:r w:rsidRPr="005223A6">
              <w:rPr>
                <w:rFonts w:ascii="Times New Roman" w:eastAsia="Times New Roman" w:hAnsi="Times New Roman" w:cs="Times New Roman"/>
                <w:sz w:val="20"/>
                <w:szCs w:val="20"/>
                <w:lang w:val="kk-KZ"/>
              </w:rPr>
              <w:t>Заявитель: Товарищество с ограниченной ответственностью ""ARES PROJECT""</w:t>
            </w:r>
          </w:p>
          <w:p w:rsidR="005223A6" w:rsidRPr="005223A6" w:rsidRDefault="005223A6" w:rsidP="005223A6">
            <w:pPr>
              <w:spacing w:after="100" w:afterAutospacing="1" w:line="240" w:lineRule="auto"/>
              <w:rPr>
                <w:rFonts w:ascii="Times New Roman" w:eastAsia="Times New Roman" w:hAnsi="Times New Roman" w:cs="Times New Roman"/>
                <w:b/>
                <w:sz w:val="20"/>
                <w:szCs w:val="20"/>
                <w:lang w:val="kk-KZ"/>
              </w:rPr>
            </w:pPr>
            <w:r w:rsidRPr="005223A6">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18</w:t>
            </w:r>
            <w:r w:rsidRPr="005223A6">
              <w:rPr>
                <w:rFonts w:ascii="Times New Roman" w:eastAsia="Times New Roman" w:hAnsi="Times New Roman" w:cs="Times New Roman"/>
                <w:b/>
                <w:sz w:val="20"/>
                <w:szCs w:val="20"/>
                <w:lang w:val="kk-KZ"/>
              </w:rPr>
              <w:t>.11.2025</w:t>
            </w:r>
          </w:p>
          <w:p w:rsidR="005223A6" w:rsidRPr="00B6254B" w:rsidRDefault="005223A6" w:rsidP="005223A6">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19.11.2025</w:t>
            </w: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shd w:val="clear" w:color="auto" w:fill="FFFFFF"/>
                <w:lang w:val="kk-KZ" w:eastAsia="ru-RU"/>
              </w:rPr>
            </w:pP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A25828"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5223A6" w:rsidRPr="005223A6" w:rsidRDefault="005223A6" w:rsidP="005223A6">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22/12/2025 15:00</w:t>
            </w:r>
          </w:p>
          <w:p w:rsidR="005223A6" w:rsidRPr="005223A6" w:rsidRDefault="005223A6" w:rsidP="005223A6">
            <w:pPr>
              <w:spacing w:after="100" w:afterAutospacing="1" w:line="240" w:lineRule="auto"/>
              <w:rPr>
                <w:rFonts w:ascii="Times New Roman" w:eastAsia="Times New Roman" w:hAnsi="Times New Roman" w:cs="Times New Roman"/>
                <w:sz w:val="20"/>
                <w:szCs w:val="20"/>
                <w:lang w:val="kk-KZ"/>
              </w:rPr>
            </w:pPr>
            <w:r w:rsidRPr="005223A6">
              <w:rPr>
                <w:rFonts w:ascii="Times New Roman" w:eastAsia="Times New Roman" w:hAnsi="Times New Roman" w:cs="Times New Roman"/>
                <w:sz w:val="20"/>
                <w:szCs w:val="20"/>
                <w:lang w:val="kk-KZ"/>
              </w:rPr>
              <w:t>НДВ, ПУО, ПЭК, ППМ и РООС Плану проведения операций по разведке твердых полезных ископаемых в контуре блока М-42-86 - (10а-5г-13, 14, 18, 19) (участок Ирдынь) в Костанайской области (Лицензия №1367-ЕL от 14.07.2021г.)</w:t>
            </w:r>
          </w:p>
          <w:p w:rsidR="00063C68" w:rsidRPr="005223A6" w:rsidRDefault="005223A6" w:rsidP="005223A6">
            <w:pPr>
              <w:spacing w:after="100" w:afterAutospacing="1" w:line="240" w:lineRule="auto"/>
              <w:rPr>
                <w:rFonts w:ascii="Times New Roman" w:eastAsia="Times New Roman" w:hAnsi="Times New Roman" w:cs="Times New Roman"/>
                <w:sz w:val="20"/>
                <w:szCs w:val="20"/>
                <w:lang w:val="kk-KZ"/>
              </w:rPr>
            </w:pPr>
            <w:r w:rsidRPr="005223A6">
              <w:rPr>
                <w:rFonts w:ascii="Times New Roman" w:eastAsia="Times New Roman" w:hAnsi="Times New Roman" w:cs="Times New Roman"/>
                <w:sz w:val="20"/>
                <w:szCs w:val="20"/>
                <w:lang w:val="kk-KZ"/>
              </w:rPr>
              <w:t>Заявитель: Товарищество с ограниченной ответственностью ""Irdyn Minerals""</w:t>
            </w:r>
          </w:p>
          <w:p w:rsidR="005223A6" w:rsidRPr="005223A6" w:rsidRDefault="005223A6" w:rsidP="005223A6">
            <w:pPr>
              <w:spacing w:after="100" w:afterAutospacing="1" w:line="240" w:lineRule="auto"/>
              <w:rPr>
                <w:rFonts w:ascii="Times New Roman" w:eastAsia="Times New Roman" w:hAnsi="Times New Roman" w:cs="Times New Roman"/>
                <w:b/>
                <w:sz w:val="20"/>
                <w:szCs w:val="20"/>
                <w:lang w:val="kk-KZ"/>
              </w:rPr>
            </w:pPr>
            <w:r w:rsidRPr="005223A6">
              <w:rPr>
                <w:rFonts w:ascii="Times New Roman" w:eastAsia="Times New Roman" w:hAnsi="Times New Roman" w:cs="Times New Roman"/>
                <w:b/>
                <w:sz w:val="20"/>
                <w:szCs w:val="20"/>
                <w:lang w:val="kk-KZ"/>
              </w:rPr>
              <w:lastRenderedPageBreak/>
              <w:t>Размещено на Информационной системе: 18.11.2025</w:t>
            </w:r>
          </w:p>
          <w:p w:rsidR="005223A6" w:rsidRPr="00B6254B" w:rsidRDefault="005223A6" w:rsidP="005223A6">
            <w:pPr>
              <w:spacing w:after="100" w:afterAutospacing="1" w:line="240" w:lineRule="auto"/>
              <w:rPr>
                <w:rFonts w:ascii="Times New Roman" w:eastAsia="Times New Roman" w:hAnsi="Times New Roman" w:cs="Times New Roman"/>
                <w:b/>
                <w:sz w:val="20"/>
                <w:szCs w:val="20"/>
                <w:lang w:val="kk-KZ"/>
              </w:rPr>
            </w:pPr>
            <w:r w:rsidRPr="005223A6">
              <w:rPr>
                <w:rFonts w:ascii="Times New Roman" w:eastAsia="Times New Roman" w:hAnsi="Times New Roman" w:cs="Times New Roman"/>
                <w:b/>
                <w:sz w:val="20"/>
                <w:szCs w:val="20"/>
                <w:lang w:val="kk-KZ"/>
              </w:rPr>
              <w:t>Размещено на ИР: 19.11.2025</w:t>
            </w: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shd w:val="clear" w:color="auto" w:fill="FFFFFF"/>
                <w:lang w:val="kk-KZ" w:eastAsia="ru-RU"/>
              </w:rPr>
            </w:pP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A25828"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5223A6" w:rsidRPr="005223A6" w:rsidRDefault="005223A6" w:rsidP="005223A6">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30/12/2025 15:00</w:t>
            </w:r>
          </w:p>
          <w:p w:rsidR="005223A6" w:rsidRPr="005223A6" w:rsidRDefault="005223A6" w:rsidP="005223A6">
            <w:pPr>
              <w:spacing w:after="100" w:afterAutospacing="1" w:line="240" w:lineRule="auto"/>
              <w:rPr>
                <w:rFonts w:ascii="Times New Roman" w:eastAsia="Times New Roman" w:hAnsi="Times New Roman" w:cs="Times New Roman"/>
                <w:sz w:val="20"/>
                <w:szCs w:val="20"/>
                <w:lang w:val="kk-KZ"/>
              </w:rPr>
            </w:pPr>
            <w:r w:rsidRPr="005223A6">
              <w:rPr>
                <w:rFonts w:ascii="Times New Roman" w:eastAsia="Times New Roman" w:hAnsi="Times New Roman" w:cs="Times New Roman"/>
                <w:sz w:val="20"/>
                <w:szCs w:val="20"/>
                <w:lang w:val="kk-KZ"/>
              </w:rPr>
              <w:t>проект Отчета о возможных воздействиях к «Плану горных работ по добыче железных руд на Аятском месторождения открытым способом, расположенного в Костанайской области»</w:t>
            </w:r>
          </w:p>
          <w:p w:rsidR="00063C68" w:rsidRPr="005223A6" w:rsidRDefault="005223A6" w:rsidP="005223A6">
            <w:pPr>
              <w:spacing w:after="100" w:afterAutospacing="1" w:line="240" w:lineRule="auto"/>
              <w:rPr>
                <w:rFonts w:ascii="Times New Roman" w:eastAsia="Times New Roman" w:hAnsi="Times New Roman" w:cs="Times New Roman"/>
                <w:sz w:val="20"/>
                <w:szCs w:val="20"/>
                <w:lang w:val="kk-KZ"/>
              </w:rPr>
            </w:pPr>
            <w:r w:rsidRPr="005223A6">
              <w:rPr>
                <w:rFonts w:ascii="Times New Roman" w:eastAsia="Times New Roman" w:hAnsi="Times New Roman" w:cs="Times New Roman"/>
                <w:sz w:val="20"/>
                <w:szCs w:val="20"/>
                <w:lang w:val="kk-KZ"/>
              </w:rPr>
              <w:t>Заявитель: Акционерное общество ""Соколовско-Сарбайское горно-обогатительное производственное объединение""</w:t>
            </w:r>
          </w:p>
          <w:p w:rsidR="005223A6" w:rsidRPr="005223A6" w:rsidRDefault="005223A6" w:rsidP="005223A6">
            <w:pPr>
              <w:spacing w:after="100" w:afterAutospacing="1" w:line="240" w:lineRule="auto"/>
              <w:rPr>
                <w:rFonts w:ascii="Times New Roman" w:eastAsia="Times New Roman" w:hAnsi="Times New Roman" w:cs="Times New Roman"/>
                <w:b/>
                <w:sz w:val="20"/>
                <w:szCs w:val="20"/>
                <w:lang w:val="kk-KZ"/>
              </w:rPr>
            </w:pPr>
            <w:r w:rsidRPr="005223A6">
              <w:rPr>
                <w:rFonts w:ascii="Times New Roman" w:eastAsia="Times New Roman" w:hAnsi="Times New Roman" w:cs="Times New Roman"/>
                <w:b/>
                <w:sz w:val="20"/>
                <w:szCs w:val="20"/>
                <w:lang w:val="kk-KZ"/>
              </w:rPr>
              <w:t>Размещено на Информационной системе: 18.11.2025</w:t>
            </w:r>
          </w:p>
          <w:p w:rsidR="005223A6" w:rsidRPr="00B6254B" w:rsidRDefault="005223A6" w:rsidP="005223A6">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w:t>
            </w:r>
          </w:p>
        </w:tc>
        <w:tc>
          <w:tcPr>
            <w:tcW w:w="1408" w:type="dxa"/>
            <w:tcBorders>
              <w:right w:val="single" w:sz="4" w:space="0" w:color="auto"/>
            </w:tcBorders>
            <w:shd w:val="clear" w:color="auto" w:fill="auto"/>
          </w:tcPr>
          <w:p w:rsidR="00063C68" w:rsidRPr="00B6254B" w:rsidRDefault="005223A6" w:rsidP="008E6165">
            <w:pPr>
              <w:spacing w:after="0" w:line="240" w:lineRule="auto"/>
              <w:jc w:val="center"/>
              <w:rPr>
                <w:rFonts w:ascii="Times New Roman" w:eastAsia="Times New Roman" w:hAnsi="Times New Roman" w:cs="Times New Roman"/>
                <w:sz w:val="20"/>
                <w:szCs w:val="20"/>
                <w:lang w:val="kk-KZ" w:eastAsia="ru-RU"/>
              </w:rPr>
            </w:pPr>
            <w:r w:rsidRPr="005223A6">
              <w:rPr>
                <w:rFonts w:ascii="Times New Roman" w:eastAsia="Times New Roman" w:hAnsi="Times New Roman" w:cs="Times New Roman"/>
                <w:color w:val="FF0000"/>
                <w:sz w:val="20"/>
                <w:szCs w:val="20"/>
                <w:lang w:val="kk-KZ" w:eastAsia="ru-RU"/>
              </w:rPr>
              <w:t>Отсутсвует обь</w:t>
            </w:r>
            <w:r>
              <w:rPr>
                <w:rFonts w:ascii="Times New Roman" w:eastAsia="Times New Roman" w:hAnsi="Times New Roman" w:cs="Times New Roman"/>
                <w:color w:val="FF0000"/>
                <w:sz w:val="20"/>
                <w:szCs w:val="20"/>
                <w:lang w:val="kk-KZ" w:eastAsia="ru-RU"/>
              </w:rPr>
              <w:t>явления на сайте МИО Скрин от 18</w:t>
            </w:r>
            <w:r w:rsidRPr="005223A6">
              <w:rPr>
                <w:rFonts w:ascii="Times New Roman" w:eastAsia="Times New Roman" w:hAnsi="Times New Roman" w:cs="Times New Roman"/>
                <w:color w:val="FF0000"/>
                <w:sz w:val="20"/>
                <w:szCs w:val="20"/>
                <w:lang w:val="kk-KZ" w:eastAsia="ru-RU"/>
              </w:rPr>
              <w:t>.12.2025</w:t>
            </w:r>
          </w:p>
        </w:tc>
        <w:tc>
          <w:tcPr>
            <w:tcW w:w="2703" w:type="dxa"/>
            <w:tcBorders>
              <w:left w:val="single" w:sz="4" w:space="0" w:color="auto"/>
            </w:tcBorders>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shd w:val="clear" w:color="auto" w:fill="FFFFFF"/>
                <w:lang w:val="kk-KZ" w:eastAsia="ru-RU"/>
              </w:rPr>
            </w:pP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A25828"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5223A6" w:rsidRPr="005223A6" w:rsidRDefault="005223A6" w:rsidP="005223A6">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23/12/2025 15:00</w:t>
            </w:r>
          </w:p>
          <w:p w:rsidR="005223A6" w:rsidRPr="005223A6" w:rsidRDefault="005223A6" w:rsidP="005223A6">
            <w:pPr>
              <w:spacing w:after="100" w:afterAutospacing="1" w:line="240" w:lineRule="auto"/>
              <w:rPr>
                <w:rFonts w:ascii="Times New Roman" w:eastAsia="Times New Roman" w:hAnsi="Times New Roman" w:cs="Times New Roman"/>
                <w:sz w:val="20"/>
                <w:szCs w:val="20"/>
                <w:lang w:val="kk-KZ"/>
              </w:rPr>
            </w:pPr>
            <w:r w:rsidRPr="005223A6">
              <w:rPr>
                <w:rFonts w:ascii="Times New Roman" w:eastAsia="Times New Roman" w:hAnsi="Times New Roman" w:cs="Times New Roman"/>
                <w:sz w:val="20"/>
                <w:szCs w:val="20"/>
                <w:lang w:val="kk-KZ"/>
              </w:rPr>
              <w:t>«Отчет о возможных воздействиях «Плана разведки твердых полезных ископаемых на участке Коктасское на землях г. Аркалык Костанайской области Блоки: М-42-85-(10д-5в-20,25), М-42-85-(10д-5г-16,17,21,22). Лицензия №1813-EL от «9» августа 2022г.»</w:t>
            </w:r>
          </w:p>
          <w:p w:rsidR="00063C68" w:rsidRPr="005223A6" w:rsidRDefault="005223A6" w:rsidP="005223A6">
            <w:pPr>
              <w:spacing w:after="100" w:afterAutospacing="1" w:line="240" w:lineRule="auto"/>
              <w:rPr>
                <w:rFonts w:ascii="Times New Roman" w:eastAsia="Times New Roman" w:hAnsi="Times New Roman" w:cs="Times New Roman"/>
                <w:sz w:val="20"/>
                <w:szCs w:val="20"/>
                <w:lang w:val="kk-KZ"/>
              </w:rPr>
            </w:pPr>
            <w:r w:rsidRPr="005223A6">
              <w:rPr>
                <w:rFonts w:ascii="Times New Roman" w:eastAsia="Times New Roman" w:hAnsi="Times New Roman" w:cs="Times New Roman"/>
                <w:sz w:val="20"/>
                <w:szCs w:val="20"/>
                <w:lang w:val="kk-KZ"/>
              </w:rPr>
              <w:t>Заявитель: Товарищество с ограниченной ответственностью ""ARES PROJECT""</w:t>
            </w:r>
          </w:p>
          <w:p w:rsidR="005223A6" w:rsidRPr="005223A6" w:rsidRDefault="005223A6" w:rsidP="005223A6">
            <w:pPr>
              <w:spacing w:after="100" w:afterAutospacing="1" w:line="240" w:lineRule="auto"/>
              <w:rPr>
                <w:rFonts w:ascii="Times New Roman" w:eastAsia="Times New Roman" w:hAnsi="Times New Roman" w:cs="Times New Roman"/>
                <w:b/>
                <w:sz w:val="20"/>
                <w:szCs w:val="20"/>
                <w:lang w:val="kk-KZ"/>
              </w:rPr>
            </w:pPr>
            <w:r w:rsidRPr="005223A6">
              <w:rPr>
                <w:rFonts w:ascii="Times New Roman" w:eastAsia="Times New Roman" w:hAnsi="Times New Roman" w:cs="Times New Roman"/>
                <w:b/>
                <w:sz w:val="20"/>
                <w:szCs w:val="20"/>
                <w:lang w:val="kk-KZ"/>
              </w:rPr>
              <w:t>Размещено на Информационной системе: 18.11.2025</w:t>
            </w:r>
          </w:p>
          <w:p w:rsidR="005223A6" w:rsidRPr="00B6254B" w:rsidRDefault="005223A6" w:rsidP="005223A6">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19.11.2025</w:t>
            </w: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shd w:val="clear" w:color="auto" w:fill="FFFFFF"/>
                <w:lang w:val="kk-KZ" w:eastAsia="ru-RU"/>
              </w:rPr>
            </w:pP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A25828"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5223A6" w:rsidRPr="005223A6" w:rsidRDefault="005223A6" w:rsidP="005223A6">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24/12/2025 10:00</w:t>
            </w:r>
          </w:p>
          <w:p w:rsidR="005223A6" w:rsidRPr="005223A6" w:rsidRDefault="005223A6" w:rsidP="005223A6">
            <w:pPr>
              <w:spacing w:after="100" w:afterAutospacing="1" w:line="240" w:lineRule="auto"/>
              <w:rPr>
                <w:rFonts w:ascii="Times New Roman" w:eastAsia="Times New Roman" w:hAnsi="Times New Roman" w:cs="Times New Roman"/>
                <w:sz w:val="20"/>
                <w:szCs w:val="20"/>
                <w:lang w:val="kk-KZ"/>
              </w:rPr>
            </w:pPr>
            <w:r w:rsidRPr="005223A6">
              <w:rPr>
                <w:rFonts w:ascii="Times New Roman" w:eastAsia="Times New Roman" w:hAnsi="Times New Roman" w:cs="Times New Roman"/>
                <w:sz w:val="20"/>
                <w:szCs w:val="20"/>
                <w:lang w:val="kk-KZ"/>
              </w:rPr>
              <w:t xml:space="preserve">«Отчет о возможных воздействиях» к проекту «Плана разведки твердых полезных ископаемых из шести блоков М-42-86-(10а-5б-17,18,19,22,23,24), М-42-86-(10а-5г-3,4,8,9) на участке </w:t>
            </w:r>
            <w:r w:rsidRPr="005223A6">
              <w:rPr>
                <w:rFonts w:ascii="Times New Roman" w:eastAsia="Times New Roman" w:hAnsi="Times New Roman" w:cs="Times New Roman"/>
                <w:sz w:val="20"/>
                <w:szCs w:val="20"/>
                <w:lang w:val="kk-KZ"/>
              </w:rPr>
              <w:lastRenderedPageBreak/>
              <w:t>Бестюбинское в Амангельдинском районе Костанайской области» в соответствии с Лицензией №1902-EL от 21.11.2022 г.</w:t>
            </w:r>
          </w:p>
          <w:p w:rsidR="00063C68" w:rsidRPr="005223A6" w:rsidRDefault="005223A6" w:rsidP="005223A6">
            <w:pPr>
              <w:spacing w:after="100" w:afterAutospacing="1" w:line="240" w:lineRule="auto"/>
              <w:rPr>
                <w:rFonts w:ascii="Times New Roman" w:eastAsia="Times New Roman" w:hAnsi="Times New Roman" w:cs="Times New Roman"/>
                <w:sz w:val="20"/>
                <w:szCs w:val="20"/>
                <w:lang w:val="kk-KZ"/>
              </w:rPr>
            </w:pPr>
            <w:r w:rsidRPr="005223A6">
              <w:rPr>
                <w:rFonts w:ascii="Times New Roman" w:eastAsia="Times New Roman" w:hAnsi="Times New Roman" w:cs="Times New Roman"/>
                <w:sz w:val="20"/>
                <w:szCs w:val="20"/>
                <w:lang w:val="kk-KZ"/>
              </w:rPr>
              <w:t>Заявитель: Товарищество с ограниченной ответственностью ""ARES PROJECT""</w:t>
            </w:r>
          </w:p>
          <w:p w:rsidR="005223A6" w:rsidRPr="005223A6" w:rsidRDefault="005223A6" w:rsidP="005223A6">
            <w:pPr>
              <w:spacing w:after="100" w:afterAutospacing="1" w:line="240" w:lineRule="auto"/>
              <w:rPr>
                <w:rFonts w:ascii="Times New Roman" w:eastAsia="Times New Roman" w:hAnsi="Times New Roman" w:cs="Times New Roman"/>
                <w:b/>
                <w:sz w:val="20"/>
                <w:szCs w:val="20"/>
                <w:lang w:val="kk-KZ"/>
              </w:rPr>
            </w:pPr>
            <w:r w:rsidRPr="005223A6">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19</w:t>
            </w:r>
            <w:r w:rsidRPr="005223A6">
              <w:rPr>
                <w:rFonts w:ascii="Times New Roman" w:eastAsia="Times New Roman" w:hAnsi="Times New Roman" w:cs="Times New Roman"/>
                <w:b/>
                <w:sz w:val="20"/>
                <w:szCs w:val="20"/>
                <w:lang w:val="kk-KZ"/>
              </w:rPr>
              <w:t>.11.2025</w:t>
            </w:r>
          </w:p>
          <w:p w:rsidR="005223A6" w:rsidRPr="00B6254B" w:rsidRDefault="005223A6" w:rsidP="005223A6">
            <w:pPr>
              <w:spacing w:after="100" w:afterAutospacing="1" w:line="240" w:lineRule="auto"/>
              <w:rPr>
                <w:rFonts w:ascii="Times New Roman" w:eastAsia="Times New Roman" w:hAnsi="Times New Roman" w:cs="Times New Roman"/>
                <w:b/>
                <w:sz w:val="20"/>
                <w:szCs w:val="20"/>
                <w:lang w:val="kk-KZ"/>
              </w:rPr>
            </w:pPr>
            <w:r w:rsidRPr="005223A6">
              <w:rPr>
                <w:rFonts w:ascii="Times New Roman" w:eastAsia="Times New Roman" w:hAnsi="Times New Roman" w:cs="Times New Roman"/>
                <w:b/>
                <w:sz w:val="20"/>
                <w:szCs w:val="20"/>
                <w:lang w:val="kk-KZ"/>
              </w:rPr>
              <w:t>Размещено на ИР: 19.11.2025</w:t>
            </w: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shd w:val="clear" w:color="auto" w:fill="FFFFFF"/>
                <w:lang w:val="kk-KZ" w:eastAsia="ru-RU"/>
              </w:rPr>
            </w:pP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A25828"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5223A6" w:rsidRPr="005223A6" w:rsidRDefault="005223A6" w:rsidP="005223A6">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24/12/2025 11:00</w:t>
            </w:r>
          </w:p>
          <w:p w:rsidR="005223A6" w:rsidRPr="005223A6" w:rsidRDefault="005223A6" w:rsidP="005223A6">
            <w:pPr>
              <w:spacing w:after="100" w:afterAutospacing="1" w:line="240" w:lineRule="auto"/>
              <w:rPr>
                <w:rFonts w:ascii="Times New Roman" w:eastAsia="Times New Roman" w:hAnsi="Times New Roman" w:cs="Times New Roman"/>
                <w:sz w:val="20"/>
                <w:szCs w:val="20"/>
                <w:lang w:val="kk-KZ"/>
              </w:rPr>
            </w:pPr>
            <w:r w:rsidRPr="005223A6">
              <w:rPr>
                <w:rFonts w:ascii="Times New Roman" w:eastAsia="Times New Roman" w:hAnsi="Times New Roman" w:cs="Times New Roman"/>
                <w:sz w:val="20"/>
                <w:szCs w:val="20"/>
                <w:lang w:val="kk-KZ"/>
              </w:rPr>
              <w:t>«Отчет о возможных воздействиях» к проекту «Плана разведки твердых полезных ископаемых из четырех блоков М-42-85-(10д-5б-3,4,8,9) на участке Кара-Торгай в Амангельдинском районе Костанайской области» в соответствии с Лицензией №1944-EL от 11.01.2023 г.</w:t>
            </w:r>
          </w:p>
          <w:p w:rsidR="00063C68" w:rsidRPr="005223A6" w:rsidRDefault="005223A6" w:rsidP="005223A6">
            <w:pPr>
              <w:spacing w:after="100" w:afterAutospacing="1" w:line="240" w:lineRule="auto"/>
              <w:rPr>
                <w:rFonts w:ascii="Times New Roman" w:eastAsia="Times New Roman" w:hAnsi="Times New Roman" w:cs="Times New Roman"/>
                <w:sz w:val="20"/>
                <w:szCs w:val="20"/>
                <w:lang w:val="kk-KZ"/>
              </w:rPr>
            </w:pPr>
            <w:r w:rsidRPr="005223A6">
              <w:rPr>
                <w:rFonts w:ascii="Times New Roman" w:eastAsia="Times New Roman" w:hAnsi="Times New Roman" w:cs="Times New Roman"/>
                <w:sz w:val="20"/>
                <w:szCs w:val="20"/>
                <w:lang w:val="kk-KZ"/>
              </w:rPr>
              <w:t>Заявитель: Товарищество с ограниченной ответственностью ""ARES PROJECT""</w:t>
            </w:r>
          </w:p>
          <w:p w:rsidR="005223A6" w:rsidRPr="005223A6" w:rsidRDefault="005223A6" w:rsidP="005223A6">
            <w:pPr>
              <w:spacing w:after="100" w:afterAutospacing="1" w:line="240" w:lineRule="auto"/>
              <w:rPr>
                <w:rFonts w:ascii="Times New Roman" w:eastAsia="Times New Roman" w:hAnsi="Times New Roman" w:cs="Times New Roman"/>
                <w:b/>
                <w:sz w:val="20"/>
                <w:szCs w:val="20"/>
                <w:lang w:val="kk-KZ"/>
              </w:rPr>
            </w:pPr>
            <w:r w:rsidRPr="005223A6">
              <w:rPr>
                <w:rFonts w:ascii="Times New Roman" w:eastAsia="Times New Roman" w:hAnsi="Times New Roman" w:cs="Times New Roman"/>
                <w:b/>
                <w:sz w:val="20"/>
                <w:szCs w:val="20"/>
                <w:lang w:val="kk-KZ"/>
              </w:rPr>
              <w:t>Размещено на Информационной системе: 19.11.2025</w:t>
            </w:r>
          </w:p>
          <w:p w:rsidR="005223A6" w:rsidRPr="00B6254B" w:rsidRDefault="005223A6" w:rsidP="005223A6">
            <w:pPr>
              <w:spacing w:after="100" w:afterAutospacing="1" w:line="240" w:lineRule="auto"/>
              <w:rPr>
                <w:rFonts w:ascii="Times New Roman" w:eastAsia="Times New Roman" w:hAnsi="Times New Roman" w:cs="Times New Roman"/>
                <w:b/>
                <w:sz w:val="20"/>
                <w:szCs w:val="20"/>
                <w:lang w:val="kk-KZ"/>
              </w:rPr>
            </w:pPr>
            <w:r w:rsidRPr="005223A6">
              <w:rPr>
                <w:rFonts w:ascii="Times New Roman" w:eastAsia="Times New Roman" w:hAnsi="Times New Roman" w:cs="Times New Roman"/>
                <w:b/>
                <w:sz w:val="20"/>
                <w:szCs w:val="20"/>
                <w:lang w:val="kk-KZ"/>
              </w:rPr>
              <w:t>Размещено на ИР: 19.11.2025</w:t>
            </w: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shd w:val="clear" w:color="auto" w:fill="FFFFFF"/>
                <w:lang w:val="kk-KZ" w:eastAsia="ru-RU"/>
              </w:rPr>
            </w:pP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A25828"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F51929" w:rsidRPr="00F51929" w:rsidRDefault="00F51929" w:rsidP="00F51929">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20/11/2025 15:00</w:t>
            </w:r>
          </w:p>
          <w:p w:rsidR="00F51929" w:rsidRPr="00F51929" w:rsidRDefault="00F51929" w:rsidP="00F51929">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F51929">
              <w:rPr>
                <w:rFonts w:ascii="Times New Roman" w:eastAsia="Times New Roman" w:hAnsi="Times New Roman" w:cs="Times New Roman"/>
                <w:sz w:val="20"/>
                <w:szCs w:val="20"/>
                <w:shd w:val="clear" w:color="auto" w:fill="FFFFFF"/>
                <w:lang w:val="kk-KZ" w:eastAsia="ru-RU"/>
              </w:rPr>
              <w:t>Проект «Нормативов допустимых выбросов, Программа производственного экологического контроля, Программа управления отходами, План мероприятий по охране окружающей среды» для ТОО «Тойсай» по адресу: РК, Костанайская область, Узункольский район, с. Новопокровка</w:t>
            </w:r>
          </w:p>
          <w:p w:rsidR="00063C68" w:rsidRPr="00F51929" w:rsidRDefault="00F51929" w:rsidP="00F51929">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F51929">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""Тойсай""</w:t>
            </w:r>
          </w:p>
          <w:p w:rsidR="00F51929" w:rsidRPr="00F51929" w:rsidRDefault="00F51929" w:rsidP="00F51929">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F51929">
              <w:rPr>
                <w:rFonts w:ascii="Times New Roman" w:eastAsia="Times New Roman" w:hAnsi="Times New Roman" w:cs="Times New Roman"/>
                <w:b/>
                <w:sz w:val="20"/>
                <w:szCs w:val="20"/>
                <w:shd w:val="clear" w:color="auto" w:fill="FFFFFF"/>
                <w:lang w:val="kk-KZ" w:eastAsia="ru-RU"/>
              </w:rPr>
              <w:lastRenderedPageBreak/>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21</w:t>
            </w:r>
            <w:r w:rsidRPr="00F51929">
              <w:rPr>
                <w:rFonts w:ascii="Times New Roman" w:eastAsia="Times New Roman" w:hAnsi="Times New Roman" w:cs="Times New Roman"/>
                <w:b/>
                <w:sz w:val="20"/>
                <w:szCs w:val="20"/>
                <w:shd w:val="clear" w:color="auto" w:fill="FFFFFF"/>
                <w:lang w:val="kk-KZ" w:eastAsia="ru-RU"/>
              </w:rPr>
              <w:t>.11.2025</w:t>
            </w:r>
          </w:p>
          <w:p w:rsidR="00F51929" w:rsidRPr="00B6254B" w:rsidRDefault="00F51929" w:rsidP="00F51929">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F51929">
              <w:rPr>
                <w:rFonts w:ascii="Times New Roman" w:eastAsia="Times New Roman" w:hAnsi="Times New Roman" w:cs="Times New Roman"/>
                <w:b/>
                <w:sz w:val="20"/>
                <w:szCs w:val="20"/>
                <w:shd w:val="clear" w:color="auto" w:fill="FFFFFF"/>
                <w:lang w:val="kk-KZ" w:eastAsia="ru-RU"/>
              </w:rPr>
              <w:t>Размещено на</w:t>
            </w:r>
            <w:r>
              <w:rPr>
                <w:rFonts w:ascii="Times New Roman" w:eastAsia="Times New Roman" w:hAnsi="Times New Roman" w:cs="Times New Roman"/>
                <w:b/>
                <w:sz w:val="20"/>
                <w:szCs w:val="20"/>
                <w:shd w:val="clear" w:color="auto" w:fill="FFFFFF"/>
                <w:lang w:val="kk-KZ" w:eastAsia="ru-RU"/>
              </w:rPr>
              <w:t xml:space="preserve"> ИР: 21</w:t>
            </w:r>
            <w:r w:rsidRPr="00F51929">
              <w:rPr>
                <w:rFonts w:ascii="Times New Roman" w:eastAsia="Times New Roman" w:hAnsi="Times New Roman" w:cs="Times New Roman"/>
                <w:b/>
                <w:sz w:val="20"/>
                <w:szCs w:val="20"/>
                <w:shd w:val="clear" w:color="auto" w:fill="FFFFFF"/>
                <w:lang w:val="kk-KZ" w:eastAsia="ru-RU"/>
              </w:rPr>
              <w:t>.11.2025</w:t>
            </w: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A25828"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F51929" w:rsidRPr="00F51929" w:rsidRDefault="00F51929" w:rsidP="007730AE">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25/12/2025 10:00</w:t>
            </w:r>
          </w:p>
          <w:p w:rsidR="00F51929" w:rsidRPr="00F51929" w:rsidRDefault="00F51929" w:rsidP="007730AE">
            <w:pPr>
              <w:spacing w:after="100" w:afterAutospacing="1" w:line="240" w:lineRule="auto"/>
              <w:rPr>
                <w:rFonts w:ascii="Times New Roman" w:eastAsia="Times New Roman" w:hAnsi="Times New Roman" w:cs="Times New Roman"/>
                <w:sz w:val="20"/>
                <w:szCs w:val="20"/>
                <w:lang w:val="kk-KZ"/>
              </w:rPr>
            </w:pPr>
            <w:r w:rsidRPr="00F51929">
              <w:rPr>
                <w:rFonts w:ascii="Times New Roman" w:eastAsia="Times New Roman" w:hAnsi="Times New Roman" w:cs="Times New Roman"/>
                <w:sz w:val="20"/>
                <w:szCs w:val="20"/>
                <w:lang w:val="kk-KZ"/>
              </w:rPr>
              <w:t>«Отчет о возможных воздействиях» к проекту «Плана разведки твердых полезных ископаемых из шести блоков М-42-62-(10д-5а-16,17,21,22), М-42-62-(10д-5в-1,2) на участке Тюлькусайское на землях г. Аркалык Костанайской области» в соответствии с Лицензией №1798-EL от 28.07.2022 г</w:t>
            </w:r>
          </w:p>
          <w:p w:rsidR="00063C68" w:rsidRPr="00F51929" w:rsidRDefault="00F51929" w:rsidP="007730AE">
            <w:pPr>
              <w:spacing w:after="100" w:afterAutospacing="1" w:line="240" w:lineRule="auto"/>
              <w:rPr>
                <w:rFonts w:ascii="Times New Roman" w:eastAsia="Times New Roman" w:hAnsi="Times New Roman" w:cs="Times New Roman"/>
                <w:sz w:val="20"/>
                <w:szCs w:val="20"/>
                <w:lang w:val="kk-KZ"/>
              </w:rPr>
            </w:pPr>
            <w:r w:rsidRPr="00F51929">
              <w:rPr>
                <w:rFonts w:ascii="Times New Roman" w:eastAsia="Times New Roman" w:hAnsi="Times New Roman" w:cs="Times New Roman"/>
                <w:sz w:val="20"/>
                <w:szCs w:val="20"/>
                <w:lang w:val="kk-KZ"/>
              </w:rPr>
              <w:t>Заявитель: Товарищество с ограниченной ответственностью ""ARES PROJECT""</w:t>
            </w:r>
          </w:p>
          <w:p w:rsidR="00F51929" w:rsidRPr="00F51929" w:rsidRDefault="00F51929" w:rsidP="007730AE">
            <w:pPr>
              <w:spacing w:after="100" w:afterAutospacing="1" w:line="240" w:lineRule="auto"/>
              <w:rPr>
                <w:rFonts w:ascii="Times New Roman" w:eastAsia="Times New Roman" w:hAnsi="Times New Roman" w:cs="Times New Roman"/>
                <w:b/>
                <w:sz w:val="20"/>
                <w:szCs w:val="20"/>
                <w:lang w:val="kk-KZ"/>
              </w:rPr>
            </w:pPr>
            <w:r w:rsidRPr="00F51929">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20</w:t>
            </w:r>
            <w:r w:rsidRPr="00F51929">
              <w:rPr>
                <w:rFonts w:ascii="Times New Roman" w:eastAsia="Times New Roman" w:hAnsi="Times New Roman" w:cs="Times New Roman"/>
                <w:b/>
                <w:sz w:val="20"/>
                <w:szCs w:val="20"/>
                <w:lang w:val="kk-KZ"/>
              </w:rPr>
              <w:t>.11.2025</w:t>
            </w:r>
          </w:p>
          <w:p w:rsidR="00F51929" w:rsidRPr="00B6254B" w:rsidRDefault="00F51929" w:rsidP="007730AE">
            <w:pPr>
              <w:spacing w:after="100" w:afterAutospacing="1" w:line="240" w:lineRule="auto"/>
              <w:rPr>
                <w:rFonts w:ascii="Times New Roman" w:eastAsia="Times New Roman" w:hAnsi="Times New Roman" w:cs="Times New Roman"/>
                <w:b/>
                <w:sz w:val="20"/>
                <w:szCs w:val="20"/>
                <w:lang w:val="kk-KZ"/>
              </w:rPr>
            </w:pPr>
            <w:r w:rsidRPr="00F51929">
              <w:rPr>
                <w:rFonts w:ascii="Times New Roman" w:eastAsia="Times New Roman" w:hAnsi="Times New Roman" w:cs="Times New Roman"/>
                <w:b/>
                <w:sz w:val="20"/>
                <w:szCs w:val="20"/>
                <w:lang w:val="kk-KZ"/>
              </w:rPr>
              <w:t>Размещено на ИР: 21.11.2025</w:t>
            </w: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shd w:val="clear" w:color="auto" w:fill="FFFFFF"/>
                <w:lang w:val="kk-KZ" w:eastAsia="ru-RU"/>
              </w:rPr>
            </w:pP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A25828"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4411AE" w:rsidRPr="004411AE" w:rsidRDefault="004411AE" w:rsidP="004411AE">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21/11/2025 15:00</w:t>
            </w:r>
          </w:p>
          <w:p w:rsidR="004411AE" w:rsidRPr="004411AE" w:rsidRDefault="004411AE" w:rsidP="004411AE">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4411AE">
              <w:rPr>
                <w:rFonts w:ascii="Times New Roman" w:eastAsia="Times New Roman" w:hAnsi="Times New Roman" w:cs="Times New Roman"/>
                <w:sz w:val="20"/>
                <w:szCs w:val="20"/>
                <w:shd w:val="clear" w:color="auto" w:fill="FFFFFF"/>
                <w:lang w:val="kk-KZ" w:eastAsia="ru-RU"/>
              </w:rPr>
              <w:t>План горных работ на добычу гранитов Джеты-Каринского месторождения, расположенного в Житикаринском районе Костанайской области с экологическими разделами: Проект нормативов эмиссий, Программа производственного экологического контроля, Программа управления отходами, План мероприятий по охране окружающей среды.</w:t>
            </w:r>
          </w:p>
          <w:p w:rsidR="00063C68" w:rsidRPr="004411AE" w:rsidRDefault="004411AE" w:rsidP="004411AE">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4411AE">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""Житикара-камень""</w:t>
            </w:r>
          </w:p>
          <w:p w:rsidR="004411AE" w:rsidRPr="004411AE" w:rsidRDefault="004411AE" w:rsidP="004411AE">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4411AE">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24</w:t>
            </w:r>
            <w:r w:rsidRPr="004411AE">
              <w:rPr>
                <w:rFonts w:ascii="Times New Roman" w:eastAsia="Times New Roman" w:hAnsi="Times New Roman" w:cs="Times New Roman"/>
                <w:b/>
                <w:sz w:val="20"/>
                <w:szCs w:val="20"/>
                <w:shd w:val="clear" w:color="auto" w:fill="FFFFFF"/>
                <w:lang w:val="kk-KZ" w:eastAsia="ru-RU"/>
              </w:rPr>
              <w:t>.11.2025</w:t>
            </w:r>
          </w:p>
          <w:p w:rsidR="004411AE" w:rsidRPr="00B6254B" w:rsidRDefault="004411AE" w:rsidP="004411AE">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24</w:t>
            </w:r>
            <w:r w:rsidRPr="004411AE">
              <w:rPr>
                <w:rFonts w:ascii="Times New Roman" w:eastAsia="Times New Roman" w:hAnsi="Times New Roman" w:cs="Times New Roman"/>
                <w:b/>
                <w:sz w:val="20"/>
                <w:szCs w:val="20"/>
                <w:shd w:val="clear" w:color="auto" w:fill="FFFFFF"/>
                <w:lang w:val="kk-KZ" w:eastAsia="ru-RU"/>
              </w:rPr>
              <w:t>.11.2025</w:t>
            </w: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A25828"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4411AE" w:rsidRPr="004411AE" w:rsidRDefault="004411AE" w:rsidP="004411AE">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29/12/2025 15:00</w:t>
            </w:r>
          </w:p>
          <w:p w:rsidR="004411AE" w:rsidRPr="004411AE" w:rsidRDefault="004411AE" w:rsidP="004411AE">
            <w:pPr>
              <w:spacing w:after="100" w:afterAutospacing="1" w:line="240" w:lineRule="auto"/>
              <w:rPr>
                <w:rFonts w:ascii="Times New Roman" w:eastAsia="Times New Roman" w:hAnsi="Times New Roman" w:cs="Times New Roman"/>
                <w:sz w:val="20"/>
                <w:szCs w:val="20"/>
                <w:lang w:val="kk-KZ"/>
              </w:rPr>
            </w:pPr>
            <w:r w:rsidRPr="004411AE">
              <w:rPr>
                <w:rFonts w:ascii="Times New Roman" w:eastAsia="Times New Roman" w:hAnsi="Times New Roman" w:cs="Times New Roman"/>
                <w:sz w:val="20"/>
                <w:szCs w:val="20"/>
                <w:lang w:val="kk-KZ"/>
              </w:rPr>
              <w:t>Отчет о возможных воздействиях к Плану горных работ участка №18 (рудное тело 1) Таунсорского бокситового месторождения.</w:t>
            </w:r>
          </w:p>
          <w:p w:rsidR="00063C68" w:rsidRPr="004411AE" w:rsidRDefault="004411AE" w:rsidP="004411AE">
            <w:pPr>
              <w:spacing w:after="100" w:afterAutospacing="1" w:line="240" w:lineRule="auto"/>
              <w:rPr>
                <w:rFonts w:ascii="Times New Roman" w:eastAsia="Times New Roman" w:hAnsi="Times New Roman" w:cs="Times New Roman"/>
                <w:sz w:val="20"/>
                <w:szCs w:val="20"/>
                <w:lang w:val="kk-KZ"/>
              </w:rPr>
            </w:pPr>
            <w:r w:rsidRPr="004411AE">
              <w:rPr>
                <w:rFonts w:ascii="Times New Roman" w:eastAsia="Times New Roman" w:hAnsi="Times New Roman" w:cs="Times New Roman"/>
                <w:sz w:val="20"/>
                <w:szCs w:val="20"/>
                <w:lang w:val="kk-KZ"/>
              </w:rPr>
              <w:t>Заявитель: Акционерное общество ""Алюминий Казахстана""</w:t>
            </w:r>
          </w:p>
          <w:p w:rsidR="004411AE" w:rsidRPr="004411AE" w:rsidRDefault="004411AE" w:rsidP="004411AE">
            <w:pPr>
              <w:spacing w:after="100" w:afterAutospacing="1" w:line="240" w:lineRule="auto"/>
              <w:rPr>
                <w:rFonts w:ascii="Times New Roman" w:eastAsia="Times New Roman" w:hAnsi="Times New Roman" w:cs="Times New Roman"/>
                <w:b/>
                <w:sz w:val="20"/>
                <w:szCs w:val="20"/>
                <w:lang w:val="kk-KZ"/>
              </w:rPr>
            </w:pPr>
            <w:r w:rsidRPr="004411AE">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21</w:t>
            </w:r>
            <w:r w:rsidRPr="004411AE">
              <w:rPr>
                <w:rFonts w:ascii="Times New Roman" w:eastAsia="Times New Roman" w:hAnsi="Times New Roman" w:cs="Times New Roman"/>
                <w:b/>
                <w:sz w:val="20"/>
                <w:szCs w:val="20"/>
                <w:lang w:val="kk-KZ"/>
              </w:rPr>
              <w:t>.11.2025</w:t>
            </w:r>
          </w:p>
          <w:p w:rsidR="004411AE" w:rsidRPr="00B6254B" w:rsidRDefault="004411AE" w:rsidP="004411AE">
            <w:pPr>
              <w:spacing w:after="100" w:afterAutospacing="1" w:line="240" w:lineRule="auto"/>
              <w:rPr>
                <w:rFonts w:ascii="Times New Roman" w:eastAsia="Times New Roman" w:hAnsi="Times New Roman" w:cs="Times New Roman"/>
                <w:b/>
                <w:sz w:val="20"/>
                <w:szCs w:val="20"/>
                <w:lang w:val="kk-KZ"/>
              </w:rPr>
            </w:pPr>
            <w:r w:rsidRPr="004411AE">
              <w:rPr>
                <w:rFonts w:ascii="Times New Roman" w:eastAsia="Times New Roman" w:hAnsi="Times New Roman" w:cs="Times New Roman"/>
                <w:b/>
                <w:sz w:val="20"/>
                <w:szCs w:val="20"/>
                <w:lang w:val="kk-KZ"/>
              </w:rPr>
              <w:t>Размещено на ИР: 24.11.2025</w:t>
            </w: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shd w:val="clear" w:color="auto" w:fill="FFFFFF"/>
                <w:lang w:val="kk-KZ" w:eastAsia="ru-RU"/>
              </w:rPr>
            </w:pP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A25828"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D00946" w:rsidRPr="00D00946" w:rsidRDefault="00D00946" w:rsidP="00D00946">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26/12/2025 12:00</w:t>
            </w:r>
          </w:p>
          <w:p w:rsidR="00D00946" w:rsidRPr="00D00946" w:rsidRDefault="00D00946" w:rsidP="00D00946">
            <w:pPr>
              <w:spacing w:after="100" w:afterAutospacing="1" w:line="240" w:lineRule="auto"/>
              <w:rPr>
                <w:rFonts w:ascii="Times New Roman" w:eastAsia="Times New Roman" w:hAnsi="Times New Roman" w:cs="Times New Roman"/>
                <w:sz w:val="20"/>
                <w:szCs w:val="20"/>
                <w:lang w:val="kk-KZ"/>
              </w:rPr>
            </w:pPr>
            <w:r w:rsidRPr="00D00946">
              <w:rPr>
                <w:rFonts w:ascii="Times New Roman" w:eastAsia="Times New Roman" w:hAnsi="Times New Roman" w:cs="Times New Roman"/>
                <w:sz w:val="20"/>
                <w:szCs w:val="20"/>
                <w:lang w:val="kk-KZ"/>
              </w:rPr>
              <w:t>Раздел "охрана окружающей среды", Проект нормативов эмиссий, Программа управления отходами, Программа производственного экологического контроля, План мероприятий по охране окружающей среды к Плану горных работ на добычу кирпичных глин на участке недр Ба-лочного месторождения (Блок 3, категория С1), расположенного в Ко-станайском районе Костанайской области</w:t>
            </w:r>
          </w:p>
          <w:p w:rsidR="00063C68" w:rsidRPr="00D00946" w:rsidRDefault="00D00946" w:rsidP="00D00946">
            <w:pPr>
              <w:spacing w:after="100" w:afterAutospacing="1" w:line="240" w:lineRule="auto"/>
              <w:rPr>
                <w:rFonts w:ascii="Times New Roman" w:eastAsia="Times New Roman" w:hAnsi="Times New Roman" w:cs="Times New Roman"/>
                <w:sz w:val="20"/>
                <w:szCs w:val="20"/>
                <w:lang w:val="kk-KZ"/>
              </w:rPr>
            </w:pPr>
            <w:r w:rsidRPr="00D00946">
              <w:rPr>
                <w:rFonts w:ascii="Times New Roman" w:eastAsia="Times New Roman" w:hAnsi="Times New Roman" w:cs="Times New Roman"/>
                <w:sz w:val="20"/>
                <w:szCs w:val="20"/>
                <w:lang w:val="kk-KZ"/>
              </w:rPr>
              <w:t>Заявитель: Товарищество с ограниченной ответственностью ""НТС - 2020""</w:t>
            </w:r>
          </w:p>
          <w:p w:rsidR="00D00946" w:rsidRPr="00D00946" w:rsidRDefault="00D00946" w:rsidP="00D00946">
            <w:pPr>
              <w:spacing w:after="100" w:afterAutospacing="1" w:line="240" w:lineRule="auto"/>
              <w:rPr>
                <w:rFonts w:ascii="Times New Roman" w:eastAsia="Times New Roman" w:hAnsi="Times New Roman" w:cs="Times New Roman"/>
                <w:b/>
                <w:sz w:val="20"/>
                <w:szCs w:val="20"/>
                <w:lang w:val="kk-KZ"/>
              </w:rPr>
            </w:pPr>
            <w:r w:rsidRPr="00D00946">
              <w:rPr>
                <w:rFonts w:ascii="Times New Roman" w:eastAsia="Times New Roman" w:hAnsi="Times New Roman" w:cs="Times New Roman"/>
                <w:b/>
                <w:sz w:val="20"/>
                <w:szCs w:val="20"/>
                <w:lang w:val="kk-KZ"/>
              </w:rPr>
              <w:t>Размещено на Информац</w:t>
            </w:r>
            <w:r>
              <w:rPr>
                <w:rFonts w:ascii="Times New Roman" w:eastAsia="Times New Roman" w:hAnsi="Times New Roman" w:cs="Times New Roman"/>
                <w:b/>
                <w:sz w:val="20"/>
                <w:szCs w:val="20"/>
                <w:lang w:val="kk-KZ"/>
              </w:rPr>
              <w:t>ионной системе: 24</w:t>
            </w:r>
            <w:r w:rsidRPr="00D00946">
              <w:rPr>
                <w:rFonts w:ascii="Times New Roman" w:eastAsia="Times New Roman" w:hAnsi="Times New Roman" w:cs="Times New Roman"/>
                <w:b/>
                <w:sz w:val="20"/>
                <w:szCs w:val="20"/>
                <w:lang w:val="kk-KZ"/>
              </w:rPr>
              <w:t>.11.2025</w:t>
            </w:r>
          </w:p>
          <w:p w:rsidR="00D00946" w:rsidRPr="00B6254B" w:rsidRDefault="00D00946" w:rsidP="00D00946">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25</w:t>
            </w:r>
            <w:r w:rsidRPr="00D00946">
              <w:rPr>
                <w:rFonts w:ascii="Times New Roman" w:eastAsia="Times New Roman" w:hAnsi="Times New Roman" w:cs="Times New Roman"/>
                <w:b/>
                <w:sz w:val="20"/>
                <w:szCs w:val="20"/>
                <w:lang w:val="kk-KZ"/>
              </w:rPr>
              <w:t>.11.2025</w:t>
            </w: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shd w:val="clear" w:color="auto" w:fill="FFFFFF"/>
                <w:lang w:val="kk-KZ" w:eastAsia="ru-RU"/>
              </w:rPr>
            </w:pP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A25828"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D00946" w:rsidRPr="00D00946" w:rsidRDefault="00D00946" w:rsidP="005E758F">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26/12/2025 15:00</w:t>
            </w:r>
          </w:p>
          <w:p w:rsidR="00D00946" w:rsidRPr="00D00946" w:rsidRDefault="00D00946" w:rsidP="005E758F">
            <w:pPr>
              <w:spacing w:after="100" w:afterAutospacing="1" w:line="240" w:lineRule="auto"/>
              <w:rPr>
                <w:rFonts w:ascii="Times New Roman" w:eastAsia="Times New Roman" w:hAnsi="Times New Roman" w:cs="Times New Roman"/>
                <w:sz w:val="20"/>
                <w:szCs w:val="20"/>
                <w:lang w:val="kk-KZ"/>
              </w:rPr>
            </w:pPr>
            <w:r w:rsidRPr="00D00946">
              <w:rPr>
                <w:rFonts w:ascii="Times New Roman" w:eastAsia="Times New Roman" w:hAnsi="Times New Roman" w:cs="Times New Roman"/>
                <w:sz w:val="20"/>
                <w:szCs w:val="20"/>
                <w:lang w:val="kk-KZ"/>
              </w:rPr>
              <w:t xml:space="preserve">Раздел "охрана окружающей среды", Проект нормативов эмиссий, Программа управления отходами, Программа производственного экологического контроля, План мероприятий по охране окружающей среды к Плану горных работ на добычу кирпичных глин на участке недр Ба-лочного </w:t>
            </w:r>
            <w:r w:rsidRPr="00D00946">
              <w:rPr>
                <w:rFonts w:ascii="Times New Roman" w:eastAsia="Times New Roman" w:hAnsi="Times New Roman" w:cs="Times New Roman"/>
                <w:sz w:val="20"/>
                <w:szCs w:val="20"/>
                <w:lang w:val="kk-KZ"/>
              </w:rPr>
              <w:lastRenderedPageBreak/>
              <w:t>месторождения (Блок 3, категория С1), расположенного в Ко-станайском районе Костанайской области</w:t>
            </w:r>
          </w:p>
          <w:p w:rsidR="00063C68" w:rsidRPr="00D00946" w:rsidRDefault="00D00946" w:rsidP="005E758F">
            <w:pPr>
              <w:spacing w:after="100" w:afterAutospacing="1" w:line="240" w:lineRule="auto"/>
              <w:rPr>
                <w:rFonts w:ascii="Times New Roman" w:eastAsia="Times New Roman" w:hAnsi="Times New Roman" w:cs="Times New Roman"/>
                <w:sz w:val="20"/>
                <w:szCs w:val="20"/>
                <w:lang w:val="kk-KZ"/>
              </w:rPr>
            </w:pPr>
            <w:r w:rsidRPr="00D00946">
              <w:rPr>
                <w:rFonts w:ascii="Times New Roman" w:eastAsia="Times New Roman" w:hAnsi="Times New Roman" w:cs="Times New Roman"/>
                <w:sz w:val="20"/>
                <w:szCs w:val="20"/>
                <w:lang w:val="kk-KZ"/>
              </w:rPr>
              <w:t>Заявитель: Товарищество с ограниченной ответственностью ""НТС - 2020""</w:t>
            </w:r>
          </w:p>
          <w:p w:rsidR="00D00946" w:rsidRPr="00D00946" w:rsidRDefault="00D00946" w:rsidP="005E758F">
            <w:pPr>
              <w:spacing w:after="100" w:afterAutospacing="1" w:line="240" w:lineRule="auto"/>
              <w:rPr>
                <w:rFonts w:ascii="Times New Roman" w:eastAsia="Times New Roman" w:hAnsi="Times New Roman" w:cs="Times New Roman"/>
                <w:b/>
                <w:sz w:val="20"/>
                <w:szCs w:val="20"/>
                <w:lang w:val="kk-KZ"/>
              </w:rPr>
            </w:pPr>
            <w:r w:rsidRPr="00D00946">
              <w:rPr>
                <w:rFonts w:ascii="Times New Roman" w:eastAsia="Times New Roman" w:hAnsi="Times New Roman" w:cs="Times New Roman"/>
                <w:b/>
                <w:sz w:val="20"/>
                <w:szCs w:val="20"/>
                <w:lang w:val="kk-KZ"/>
              </w:rPr>
              <w:t>Размещено на Информационной системе: 24.11.2025</w:t>
            </w:r>
          </w:p>
          <w:p w:rsidR="00D00946" w:rsidRPr="00B6254B" w:rsidRDefault="00D00946" w:rsidP="005E758F">
            <w:pPr>
              <w:spacing w:after="100" w:afterAutospacing="1" w:line="240" w:lineRule="auto"/>
              <w:rPr>
                <w:rFonts w:ascii="Times New Roman" w:eastAsia="Times New Roman" w:hAnsi="Times New Roman" w:cs="Times New Roman"/>
                <w:b/>
                <w:sz w:val="20"/>
                <w:szCs w:val="20"/>
                <w:lang w:val="kk-KZ"/>
              </w:rPr>
            </w:pPr>
            <w:r w:rsidRPr="00D00946">
              <w:rPr>
                <w:rFonts w:ascii="Times New Roman" w:eastAsia="Times New Roman" w:hAnsi="Times New Roman" w:cs="Times New Roman"/>
                <w:b/>
                <w:sz w:val="20"/>
                <w:szCs w:val="20"/>
                <w:lang w:val="kk-KZ"/>
              </w:rPr>
              <w:t>Размещено на ИР: 25.11.2025</w:t>
            </w: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shd w:val="clear" w:color="auto" w:fill="FFFFFF"/>
                <w:lang w:val="kk-KZ" w:eastAsia="ru-RU"/>
              </w:rPr>
            </w:pP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A25828"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5E758F" w:rsidRPr="005E758F" w:rsidRDefault="005E758F" w:rsidP="005E758F">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29/12/2025 10:00</w:t>
            </w:r>
          </w:p>
          <w:p w:rsidR="005E758F" w:rsidRPr="005E758F" w:rsidRDefault="005E758F" w:rsidP="005E758F">
            <w:pPr>
              <w:spacing w:after="100" w:afterAutospacing="1" w:line="240" w:lineRule="auto"/>
              <w:rPr>
                <w:rFonts w:ascii="Times New Roman" w:eastAsia="Times New Roman" w:hAnsi="Times New Roman" w:cs="Times New Roman"/>
                <w:sz w:val="20"/>
                <w:szCs w:val="20"/>
                <w:lang w:val="kk-KZ"/>
              </w:rPr>
            </w:pPr>
            <w:r w:rsidRPr="005E758F">
              <w:rPr>
                <w:rFonts w:ascii="Times New Roman" w:eastAsia="Times New Roman" w:hAnsi="Times New Roman" w:cs="Times New Roman"/>
                <w:sz w:val="20"/>
                <w:szCs w:val="20"/>
                <w:lang w:val="kk-KZ"/>
              </w:rPr>
              <w:t>Отчет о возможных воздействиях к Плану горных работ карьера №15 Краснооктябрьского месторождения</w:t>
            </w:r>
          </w:p>
          <w:p w:rsidR="00063C68" w:rsidRPr="005E758F" w:rsidRDefault="005E758F" w:rsidP="005E758F">
            <w:pPr>
              <w:spacing w:after="100" w:afterAutospacing="1" w:line="240" w:lineRule="auto"/>
              <w:rPr>
                <w:rFonts w:ascii="Times New Roman" w:eastAsia="Times New Roman" w:hAnsi="Times New Roman" w:cs="Times New Roman"/>
                <w:sz w:val="20"/>
                <w:szCs w:val="20"/>
                <w:lang w:val="kk-KZ"/>
              </w:rPr>
            </w:pPr>
            <w:r w:rsidRPr="005E758F">
              <w:rPr>
                <w:rFonts w:ascii="Times New Roman" w:eastAsia="Times New Roman" w:hAnsi="Times New Roman" w:cs="Times New Roman"/>
                <w:sz w:val="20"/>
                <w:szCs w:val="20"/>
                <w:lang w:val="kk-KZ"/>
              </w:rPr>
              <w:t>Заявитель: Акционерное общество ""Алюминий Казахстана""</w:t>
            </w:r>
          </w:p>
          <w:p w:rsidR="005E758F" w:rsidRPr="005E758F" w:rsidRDefault="005E758F" w:rsidP="005E758F">
            <w:pPr>
              <w:spacing w:after="100" w:afterAutospacing="1" w:line="240" w:lineRule="auto"/>
              <w:rPr>
                <w:rFonts w:ascii="Times New Roman" w:eastAsia="Times New Roman" w:hAnsi="Times New Roman" w:cs="Times New Roman"/>
                <w:b/>
                <w:sz w:val="20"/>
                <w:szCs w:val="20"/>
                <w:lang w:val="kk-KZ"/>
              </w:rPr>
            </w:pPr>
            <w:r w:rsidRPr="005E758F">
              <w:rPr>
                <w:rFonts w:ascii="Times New Roman" w:eastAsia="Times New Roman" w:hAnsi="Times New Roman" w:cs="Times New Roman"/>
                <w:b/>
                <w:sz w:val="20"/>
                <w:szCs w:val="20"/>
                <w:lang w:val="kk-KZ"/>
              </w:rPr>
              <w:t>Размещено на Информационной системе: 24.11.2025</w:t>
            </w:r>
          </w:p>
          <w:p w:rsidR="005E758F" w:rsidRPr="00B6254B" w:rsidRDefault="005E758F" w:rsidP="005E758F">
            <w:pPr>
              <w:spacing w:after="100" w:afterAutospacing="1" w:line="240" w:lineRule="auto"/>
              <w:rPr>
                <w:rFonts w:ascii="Times New Roman" w:eastAsia="Times New Roman" w:hAnsi="Times New Roman" w:cs="Times New Roman"/>
                <w:b/>
                <w:sz w:val="20"/>
                <w:szCs w:val="20"/>
                <w:lang w:val="kk-KZ"/>
              </w:rPr>
            </w:pPr>
            <w:r w:rsidRPr="005E758F">
              <w:rPr>
                <w:rFonts w:ascii="Times New Roman" w:eastAsia="Times New Roman" w:hAnsi="Times New Roman" w:cs="Times New Roman"/>
                <w:b/>
                <w:sz w:val="20"/>
                <w:szCs w:val="20"/>
                <w:lang w:val="kk-KZ"/>
              </w:rPr>
              <w:t>Размещено на ИР: 25.11.2025</w:t>
            </w: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shd w:val="clear" w:color="auto" w:fill="FFFFFF"/>
                <w:lang w:val="kk-KZ" w:eastAsia="ru-RU"/>
              </w:rPr>
            </w:pP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63C68" w:rsidRPr="00A25828" w:rsidTr="003C22F9">
        <w:tc>
          <w:tcPr>
            <w:tcW w:w="427" w:type="dxa"/>
            <w:gridSpan w:val="2"/>
            <w:shd w:val="clear" w:color="auto" w:fill="auto"/>
          </w:tcPr>
          <w:p w:rsidR="00063C68" w:rsidRPr="0015598C" w:rsidRDefault="00063C6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063C68" w:rsidRPr="0015598C" w:rsidRDefault="00063C68" w:rsidP="008E6165">
            <w:pPr>
              <w:numPr>
                <w:ilvl w:val="0"/>
                <w:numId w:val="7"/>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063C68" w:rsidRPr="00B6254B" w:rsidRDefault="00063C68" w:rsidP="008E6165">
            <w:pPr>
              <w:spacing w:after="100" w:afterAutospacing="1" w:line="240" w:lineRule="auto"/>
              <w:rPr>
                <w:rFonts w:ascii="Times New Roman" w:eastAsia="Times New Roman" w:hAnsi="Times New Roman" w:cs="Times New Roman"/>
                <w:b/>
                <w:sz w:val="20"/>
                <w:szCs w:val="20"/>
                <w:lang w:val="kk-KZ"/>
              </w:rPr>
            </w:pPr>
          </w:p>
        </w:tc>
        <w:tc>
          <w:tcPr>
            <w:tcW w:w="1408" w:type="dxa"/>
            <w:tcBorders>
              <w:right w:val="single" w:sz="4" w:space="0" w:color="auto"/>
            </w:tcBorders>
            <w:shd w:val="clear" w:color="auto" w:fill="auto"/>
          </w:tcPr>
          <w:p w:rsidR="00063C68" w:rsidRPr="00B6254B" w:rsidRDefault="00063C68" w:rsidP="008E6165">
            <w:pPr>
              <w:spacing w:after="0" w:line="240" w:lineRule="auto"/>
              <w:jc w:val="center"/>
              <w:rPr>
                <w:rFonts w:ascii="Times New Roman" w:eastAsia="Times New Roman" w:hAnsi="Times New Roman" w:cs="Times New Roman"/>
                <w:sz w:val="20"/>
                <w:szCs w:val="20"/>
                <w:lang w:val="kk-KZ" w:eastAsia="ru-RU"/>
              </w:rPr>
            </w:pPr>
          </w:p>
        </w:tc>
        <w:tc>
          <w:tcPr>
            <w:tcW w:w="2703" w:type="dxa"/>
            <w:tcBorders>
              <w:left w:val="single" w:sz="4" w:space="0" w:color="auto"/>
            </w:tcBorders>
            <w:shd w:val="clear" w:color="auto" w:fill="auto"/>
          </w:tcPr>
          <w:p w:rsidR="005E758F" w:rsidRPr="005E758F" w:rsidRDefault="005E758F" w:rsidP="005E758F">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25/11/2025 15:00</w:t>
            </w:r>
          </w:p>
          <w:p w:rsidR="005E758F" w:rsidRPr="005E758F" w:rsidRDefault="005E758F" w:rsidP="005E758F">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E758F">
              <w:rPr>
                <w:rFonts w:ascii="Times New Roman" w:eastAsia="Times New Roman" w:hAnsi="Times New Roman" w:cs="Times New Roman"/>
                <w:sz w:val="20"/>
                <w:szCs w:val="20"/>
                <w:shd w:val="clear" w:color="auto" w:fill="FFFFFF"/>
                <w:lang w:val="kk-KZ" w:eastAsia="ru-RU"/>
              </w:rPr>
              <w:t>Проект нормативов допустимых выбросов (НДВ); Программа производственного экологического контроля (ПЭК); Программа управления отходами (ПУО); План природоохранных мероприятий на 2025-2034 гг. для ТОО "Меридиан Эко"</w:t>
            </w:r>
          </w:p>
          <w:p w:rsidR="00063C68" w:rsidRPr="005E758F" w:rsidRDefault="005E758F" w:rsidP="005E758F">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E758F">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""Меридиан Эко""</w:t>
            </w:r>
          </w:p>
          <w:p w:rsidR="005E758F" w:rsidRPr="005E758F" w:rsidRDefault="005E758F" w:rsidP="005E758F">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E758F">
              <w:rPr>
                <w:rFonts w:ascii="Times New Roman" w:eastAsia="Times New Roman" w:hAnsi="Times New Roman" w:cs="Times New Roman"/>
                <w:b/>
                <w:sz w:val="20"/>
                <w:szCs w:val="20"/>
                <w:shd w:val="clear" w:color="auto" w:fill="FFFFFF"/>
                <w:lang w:val="kk-KZ" w:eastAsia="ru-RU"/>
              </w:rPr>
              <w:t>Размеще</w:t>
            </w:r>
            <w:r>
              <w:rPr>
                <w:rFonts w:ascii="Times New Roman" w:eastAsia="Times New Roman" w:hAnsi="Times New Roman" w:cs="Times New Roman"/>
                <w:b/>
                <w:sz w:val="20"/>
                <w:szCs w:val="20"/>
                <w:shd w:val="clear" w:color="auto" w:fill="FFFFFF"/>
                <w:lang w:val="kk-KZ" w:eastAsia="ru-RU"/>
              </w:rPr>
              <w:t>но на Информационной системе: 27</w:t>
            </w:r>
            <w:r w:rsidRPr="005E758F">
              <w:rPr>
                <w:rFonts w:ascii="Times New Roman" w:eastAsia="Times New Roman" w:hAnsi="Times New Roman" w:cs="Times New Roman"/>
                <w:b/>
                <w:sz w:val="20"/>
                <w:szCs w:val="20"/>
                <w:shd w:val="clear" w:color="auto" w:fill="FFFFFF"/>
                <w:lang w:val="kk-KZ" w:eastAsia="ru-RU"/>
              </w:rPr>
              <w:t>.11.2025</w:t>
            </w:r>
          </w:p>
          <w:p w:rsidR="005E758F" w:rsidRPr="00B6254B" w:rsidRDefault="005E758F" w:rsidP="005E758F">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ИР: 27</w:t>
            </w:r>
            <w:r w:rsidRPr="005E758F">
              <w:rPr>
                <w:rFonts w:ascii="Times New Roman" w:eastAsia="Times New Roman" w:hAnsi="Times New Roman" w:cs="Times New Roman"/>
                <w:b/>
                <w:sz w:val="20"/>
                <w:szCs w:val="20"/>
                <w:shd w:val="clear" w:color="auto" w:fill="FFFFFF"/>
                <w:lang w:val="kk-KZ" w:eastAsia="ru-RU"/>
              </w:rPr>
              <w:t>.11.2025</w:t>
            </w:r>
          </w:p>
        </w:tc>
        <w:tc>
          <w:tcPr>
            <w:tcW w:w="982" w:type="dxa"/>
            <w:shd w:val="clear" w:color="auto" w:fill="auto"/>
          </w:tcPr>
          <w:p w:rsidR="00063C68" w:rsidRPr="0015598C" w:rsidRDefault="00063C68"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E9256B" w:rsidRPr="00B6254B" w:rsidTr="003C22F9">
        <w:tc>
          <w:tcPr>
            <w:tcW w:w="3974" w:type="dxa"/>
            <w:gridSpan w:val="6"/>
            <w:shd w:val="clear" w:color="auto" w:fill="auto"/>
          </w:tcPr>
          <w:p w:rsidR="00E9256B" w:rsidRPr="00B6254B" w:rsidRDefault="00E9256B" w:rsidP="008E6165">
            <w:pPr>
              <w:spacing w:after="0" w:line="240" w:lineRule="auto"/>
              <w:jc w:val="center"/>
              <w:rPr>
                <w:rFonts w:ascii="Times New Roman" w:eastAsia="Times New Roman" w:hAnsi="Times New Roman" w:cs="Times New Roman"/>
                <w:b/>
                <w:sz w:val="20"/>
                <w:szCs w:val="20"/>
                <w:shd w:val="clear" w:color="auto" w:fill="FFFFFF"/>
                <w:lang w:eastAsia="ru-RU"/>
              </w:rPr>
            </w:pPr>
            <w:r w:rsidRPr="00B6254B">
              <w:rPr>
                <w:rFonts w:ascii="Times New Roman" w:eastAsia="Times New Roman" w:hAnsi="Times New Roman" w:cs="Times New Roman"/>
                <w:b/>
                <w:sz w:val="20"/>
                <w:szCs w:val="20"/>
                <w:shd w:val="clear" w:color="auto" w:fill="FFFFFF"/>
                <w:lang w:eastAsia="ru-RU"/>
              </w:rPr>
              <w:lastRenderedPageBreak/>
              <w:t xml:space="preserve">Итого размещено объявлений </w:t>
            </w:r>
          </w:p>
        </w:tc>
        <w:tc>
          <w:tcPr>
            <w:tcW w:w="1408" w:type="dxa"/>
            <w:shd w:val="clear" w:color="auto" w:fill="auto"/>
          </w:tcPr>
          <w:p w:rsidR="00E9256B" w:rsidRPr="00B6254B" w:rsidRDefault="005F7997"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14</w:t>
            </w:r>
          </w:p>
        </w:tc>
        <w:tc>
          <w:tcPr>
            <w:tcW w:w="2703" w:type="dxa"/>
            <w:shd w:val="clear" w:color="auto" w:fill="auto"/>
          </w:tcPr>
          <w:p w:rsidR="00E9256B" w:rsidRPr="00B6254B" w:rsidRDefault="00E9256B" w:rsidP="008E6165">
            <w:pPr>
              <w:spacing w:after="0" w:line="240" w:lineRule="auto"/>
              <w:jc w:val="both"/>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w:t>
            </w:r>
            <w:r w:rsidRPr="00B6254B">
              <w:rPr>
                <w:rFonts w:ascii="Times New Roman" w:eastAsia="Times New Roman" w:hAnsi="Times New Roman" w:cs="Times New Roman"/>
                <w:b/>
                <w:sz w:val="20"/>
                <w:szCs w:val="20"/>
                <w:lang w:val="kk-KZ" w:eastAsia="ru-RU"/>
              </w:rPr>
              <w:t>т</w:t>
            </w:r>
            <w:r w:rsidRPr="00B6254B">
              <w:rPr>
                <w:rFonts w:ascii="Times New Roman" w:eastAsia="Times New Roman" w:hAnsi="Times New Roman" w:cs="Times New Roman"/>
                <w:b/>
                <w:sz w:val="20"/>
                <w:szCs w:val="20"/>
                <w:lang w:eastAsia="ru-RU"/>
              </w:rPr>
              <w:t>ого размещено протоколов</w:t>
            </w:r>
          </w:p>
        </w:tc>
        <w:tc>
          <w:tcPr>
            <w:tcW w:w="982" w:type="dxa"/>
            <w:shd w:val="clear" w:color="auto" w:fill="auto"/>
          </w:tcPr>
          <w:p w:rsidR="00E9256B" w:rsidRPr="00B6254B" w:rsidRDefault="005F7997"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29</w:t>
            </w:r>
          </w:p>
        </w:tc>
      </w:tr>
      <w:tr w:rsidR="00E9256B" w:rsidRPr="00B6254B" w:rsidTr="003C22F9">
        <w:trPr>
          <w:trHeight w:val="65"/>
        </w:trPr>
        <w:tc>
          <w:tcPr>
            <w:tcW w:w="3974" w:type="dxa"/>
            <w:gridSpan w:val="6"/>
            <w:shd w:val="clear" w:color="auto" w:fill="auto"/>
          </w:tcPr>
          <w:p w:rsidR="00E9256B" w:rsidRPr="00B6254B" w:rsidRDefault="00E9256B" w:rsidP="008E6165">
            <w:pPr>
              <w:spacing w:after="0" w:line="240" w:lineRule="auto"/>
              <w:jc w:val="center"/>
              <w:rPr>
                <w:rFonts w:ascii="Times New Roman" w:eastAsia="Times New Roman" w:hAnsi="Times New Roman" w:cs="Times New Roman"/>
                <w:b/>
                <w:sz w:val="20"/>
                <w:szCs w:val="20"/>
                <w:shd w:val="clear" w:color="auto" w:fill="FFFFFF"/>
                <w:lang w:eastAsia="ru-RU"/>
              </w:rPr>
            </w:pPr>
            <w:r w:rsidRPr="00B6254B">
              <w:rPr>
                <w:rFonts w:ascii="Times New Roman" w:eastAsia="Times New Roman" w:hAnsi="Times New Roman" w:cs="Times New Roman"/>
                <w:b/>
                <w:sz w:val="20"/>
                <w:szCs w:val="20"/>
                <w:shd w:val="clear" w:color="auto" w:fill="FFFFFF"/>
                <w:lang w:eastAsia="ru-RU"/>
              </w:rPr>
              <w:t>Итого выявлено нарушений</w:t>
            </w:r>
          </w:p>
        </w:tc>
        <w:tc>
          <w:tcPr>
            <w:tcW w:w="1408" w:type="dxa"/>
            <w:shd w:val="clear" w:color="auto" w:fill="auto"/>
          </w:tcPr>
          <w:p w:rsidR="00E9256B" w:rsidRPr="00B6254B" w:rsidRDefault="005F7997"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w:t>
            </w:r>
          </w:p>
        </w:tc>
        <w:tc>
          <w:tcPr>
            <w:tcW w:w="2703" w:type="dxa"/>
            <w:shd w:val="clear" w:color="auto" w:fill="auto"/>
          </w:tcPr>
          <w:p w:rsidR="00E9256B" w:rsidRPr="00B6254B" w:rsidRDefault="00E9256B" w:rsidP="008E6165">
            <w:pPr>
              <w:spacing w:after="0" w:line="240" w:lineRule="auto"/>
              <w:jc w:val="both"/>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выявлено нарушений</w:t>
            </w:r>
          </w:p>
        </w:tc>
        <w:tc>
          <w:tcPr>
            <w:tcW w:w="982" w:type="dxa"/>
            <w:shd w:val="clear" w:color="auto" w:fill="auto"/>
          </w:tcPr>
          <w:p w:rsidR="00E9256B" w:rsidRPr="00B6254B" w:rsidRDefault="005F7997"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w:t>
            </w:r>
          </w:p>
        </w:tc>
      </w:tr>
      <w:tr w:rsidR="00E9256B" w:rsidRPr="00B6254B" w:rsidTr="003C22F9">
        <w:tc>
          <w:tcPr>
            <w:tcW w:w="427" w:type="dxa"/>
            <w:gridSpan w:val="2"/>
            <w:shd w:val="clear" w:color="auto" w:fill="auto"/>
          </w:tcPr>
          <w:p w:rsidR="00E9256B" w:rsidRPr="00B6254B" w:rsidRDefault="00E9256B" w:rsidP="008E6165">
            <w:pPr>
              <w:spacing w:after="0" w:line="240" w:lineRule="auto"/>
              <w:jc w:val="both"/>
              <w:rPr>
                <w:rFonts w:ascii="Times New Roman" w:eastAsia="Times New Roman" w:hAnsi="Times New Roman" w:cs="Times New Roman"/>
                <w:sz w:val="20"/>
                <w:szCs w:val="20"/>
                <w:lang w:eastAsia="ru-RU"/>
              </w:rPr>
            </w:pPr>
            <w:r w:rsidRPr="00B6254B">
              <w:rPr>
                <w:rFonts w:ascii="Times New Roman" w:eastAsia="Times New Roman" w:hAnsi="Times New Roman" w:cs="Times New Roman"/>
                <w:sz w:val="20"/>
                <w:szCs w:val="20"/>
                <w:lang w:eastAsia="ru-RU"/>
              </w:rPr>
              <w:t>12</w:t>
            </w:r>
          </w:p>
        </w:tc>
        <w:tc>
          <w:tcPr>
            <w:tcW w:w="8640" w:type="dxa"/>
            <w:gridSpan w:val="7"/>
            <w:shd w:val="clear" w:color="auto" w:fill="auto"/>
          </w:tcPr>
          <w:p w:rsidR="00E9256B" w:rsidRPr="00B6254B" w:rsidRDefault="00E9256B" w:rsidP="008E6165">
            <w:pPr>
              <w:spacing w:after="0" w:line="240" w:lineRule="auto"/>
              <w:jc w:val="center"/>
              <w:rPr>
                <w:rFonts w:ascii="Times New Roman" w:eastAsia="Times New Roman" w:hAnsi="Times New Roman" w:cs="Times New Roman"/>
                <w:sz w:val="20"/>
                <w:szCs w:val="20"/>
                <w:lang w:val="en-US" w:eastAsia="ru-RU"/>
              </w:rPr>
            </w:pPr>
            <w:r w:rsidRPr="00B6254B">
              <w:rPr>
                <w:rFonts w:ascii="Times New Roman" w:eastAsia="Times New Roman" w:hAnsi="Times New Roman" w:cs="Times New Roman"/>
                <w:b/>
                <w:sz w:val="20"/>
                <w:szCs w:val="20"/>
                <w:lang w:eastAsia="ru-RU"/>
              </w:rPr>
              <w:t>Кызылорди</w:t>
            </w:r>
            <w:r w:rsidRPr="00B6254B">
              <w:rPr>
                <w:rFonts w:ascii="Times New Roman" w:eastAsia="Times New Roman" w:hAnsi="Times New Roman" w:cs="Times New Roman"/>
                <w:b/>
                <w:sz w:val="20"/>
                <w:szCs w:val="20"/>
                <w:lang w:val="en-US" w:eastAsia="ru-RU"/>
              </w:rPr>
              <w:t xml:space="preserve">нская область </w:t>
            </w:r>
          </w:p>
        </w:tc>
      </w:tr>
      <w:tr w:rsidR="00E9256B" w:rsidRPr="00160761" w:rsidTr="003C22F9">
        <w:tc>
          <w:tcPr>
            <w:tcW w:w="427" w:type="dxa"/>
            <w:gridSpan w:val="2"/>
            <w:shd w:val="clear" w:color="auto" w:fill="auto"/>
          </w:tcPr>
          <w:p w:rsidR="00E9256B" w:rsidRPr="00B6254B" w:rsidRDefault="00E9256B" w:rsidP="008E6165">
            <w:pPr>
              <w:spacing w:after="0" w:line="240" w:lineRule="auto"/>
              <w:jc w:val="both"/>
              <w:rPr>
                <w:rFonts w:ascii="Times New Roman" w:eastAsia="Times New Roman" w:hAnsi="Times New Roman" w:cs="Times New Roman"/>
                <w:sz w:val="20"/>
                <w:szCs w:val="20"/>
                <w:lang w:val="en-US" w:eastAsia="ru-RU"/>
              </w:rPr>
            </w:pPr>
          </w:p>
        </w:tc>
        <w:tc>
          <w:tcPr>
            <w:tcW w:w="8640" w:type="dxa"/>
            <w:gridSpan w:val="7"/>
            <w:shd w:val="clear" w:color="auto" w:fill="auto"/>
          </w:tcPr>
          <w:p w:rsidR="00E9256B" w:rsidRPr="00B6254B" w:rsidRDefault="00160761" w:rsidP="008E6165">
            <w:pPr>
              <w:spacing w:after="0" w:line="240" w:lineRule="auto"/>
              <w:jc w:val="center"/>
              <w:rPr>
                <w:rFonts w:ascii="Times New Roman" w:eastAsia="Times New Roman" w:hAnsi="Times New Roman" w:cs="Times New Roman"/>
                <w:sz w:val="20"/>
                <w:szCs w:val="20"/>
                <w:u w:val="single"/>
                <w:lang w:val="en-US" w:eastAsia="ru-RU"/>
              </w:rPr>
            </w:pPr>
            <w:hyperlink r:id="rId13" w:history="1">
              <w:r w:rsidR="00E9256B" w:rsidRPr="00B6254B">
                <w:rPr>
                  <w:rFonts w:ascii="Times New Roman" w:eastAsia="Times New Roman" w:hAnsi="Times New Roman" w:cs="Times New Roman"/>
                  <w:sz w:val="20"/>
                  <w:szCs w:val="20"/>
                  <w:u w:val="single"/>
                  <w:lang w:val="en-US" w:eastAsia="ru-RU"/>
                </w:rPr>
                <w:t>https://www.gov.kz/memleket/entities/kyzylorda-tabigat/activities/directions?lang=ru</w:t>
              </w:r>
            </w:hyperlink>
          </w:p>
          <w:p w:rsidR="00E9256B" w:rsidRPr="00B6254B" w:rsidRDefault="00160761" w:rsidP="008E6165">
            <w:pPr>
              <w:spacing w:after="0" w:line="240" w:lineRule="auto"/>
              <w:jc w:val="center"/>
              <w:rPr>
                <w:rFonts w:ascii="Times New Roman" w:eastAsia="Times New Roman" w:hAnsi="Times New Roman" w:cs="Times New Roman"/>
                <w:b/>
                <w:bCs/>
                <w:sz w:val="20"/>
                <w:szCs w:val="20"/>
                <w:lang w:val="en-US" w:eastAsia="ru-RU"/>
              </w:rPr>
            </w:pPr>
            <w:hyperlink r:id="rId14" w:history="1">
              <w:r w:rsidR="00E9256B" w:rsidRPr="00B6254B">
                <w:rPr>
                  <w:rFonts w:ascii="Times New Roman" w:eastAsia="Times New Roman" w:hAnsi="Times New Roman" w:cs="Times New Roman"/>
                  <w:b/>
                  <w:bCs/>
                  <w:color w:val="0000FF"/>
                  <w:sz w:val="20"/>
                  <w:szCs w:val="20"/>
                  <w:u w:val="single"/>
                  <w:lang w:val="en-US" w:eastAsia="ru-RU"/>
                </w:rPr>
                <w:t>https://www.gov.kz/memleket/entities/kyzylorda-tabigat/press/article/3?lang=ru&amp;publication_date=2022-01-05%20-%202022-01-13</w:t>
              </w:r>
            </w:hyperlink>
          </w:p>
        </w:tc>
      </w:tr>
      <w:tr w:rsidR="00E9256B" w:rsidRPr="00EA69A5" w:rsidTr="003C22F9">
        <w:tc>
          <w:tcPr>
            <w:tcW w:w="427" w:type="dxa"/>
            <w:gridSpan w:val="2"/>
            <w:shd w:val="clear" w:color="auto" w:fill="auto"/>
          </w:tcPr>
          <w:p w:rsidR="00E9256B" w:rsidRPr="00B6254B" w:rsidRDefault="00E9256B" w:rsidP="008E6165">
            <w:pPr>
              <w:spacing w:after="0" w:line="240" w:lineRule="auto"/>
              <w:jc w:val="both"/>
              <w:rPr>
                <w:rFonts w:ascii="Times New Roman" w:eastAsia="Times New Roman" w:hAnsi="Times New Roman" w:cs="Times New Roman"/>
                <w:sz w:val="20"/>
                <w:szCs w:val="20"/>
                <w:lang w:val="en-US" w:eastAsia="ru-RU"/>
              </w:rPr>
            </w:pPr>
          </w:p>
        </w:tc>
        <w:tc>
          <w:tcPr>
            <w:tcW w:w="708" w:type="dxa"/>
            <w:gridSpan w:val="3"/>
            <w:shd w:val="clear" w:color="auto" w:fill="auto"/>
          </w:tcPr>
          <w:p w:rsidR="00E9256B" w:rsidRPr="00B6254B" w:rsidRDefault="00E9256B"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val="en-US" w:eastAsia="ru-RU"/>
              </w:rPr>
            </w:pPr>
          </w:p>
        </w:tc>
        <w:tc>
          <w:tcPr>
            <w:tcW w:w="2839" w:type="dxa"/>
            <w:shd w:val="clear" w:color="auto" w:fill="auto"/>
          </w:tcPr>
          <w:p w:rsidR="00E9256B" w:rsidRPr="00B6254B" w:rsidRDefault="00E9256B" w:rsidP="008E6165">
            <w:pPr>
              <w:spacing w:after="100" w:afterAutospacing="1" w:line="240" w:lineRule="auto"/>
              <w:rPr>
                <w:rFonts w:ascii="Times New Roman" w:eastAsia="Times New Roman" w:hAnsi="Times New Roman" w:cs="Times New Roman"/>
                <w:sz w:val="20"/>
                <w:szCs w:val="20"/>
                <w:lang w:val="en-US"/>
              </w:rPr>
            </w:pPr>
          </w:p>
        </w:tc>
        <w:tc>
          <w:tcPr>
            <w:tcW w:w="1408" w:type="dxa"/>
            <w:shd w:val="clear" w:color="auto" w:fill="auto"/>
          </w:tcPr>
          <w:p w:rsidR="00E9256B" w:rsidRPr="00B6254B" w:rsidRDefault="00E9256B" w:rsidP="008E6165">
            <w:pPr>
              <w:spacing w:after="0" w:line="240" w:lineRule="auto"/>
              <w:jc w:val="center"/>
              <w:rPr>
                <w:rFonts w:ascii="Times New Roman" w:eastAsia="Times New Roman" w:hAnsi="Times New Roman" w:cs="Times New Roman"/>
                <w:sz w:val="20"/>
                <w:szCs w:val="20"/>
                <w:lang w:val="en-US" w:eastAsia="ru-RU"/>
              </w:rPr>
            </w:pPr>
          </w:p>
        </w:tc>
        <w:tc>
          <w:tcPr>
            <w:tcW w:w="2703" w:type="dxa"/>
            <w:shd w:val="clear" w:color="auto" w:fill="auto"/>
          </w:tcPr>
          <w:p w:rsidR="00EA69A5" w:rsidRPr="00EA69A5" w:rsidRDefault="00EA69A5" w:rsidP="00EA69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28/10/2025 11:00</w:t>
            </w:r>
          </w:p>
          <w:p w:rsidR="00EA69A5" w:rsidRDefault="00EA69A5" w:rsidP="00EA69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EA69A5" w:rsidRPr="00EA69A5" w:rsidRDefault="00EA69A5" w:rsidP="00EA69A5">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EA69A5">
              <w:rPr>
                <w:rFonts w:ascii="Times New Roman" w:eastAsia="Times New Roman" w:hAnsi="Times New Roman" w:cs="Times New Roman"/>
                <w:sz w:val="20"/>
                <w:szCs w:val="20"/>
                <w:lang w:eastAsia="ru-RU"/>
              </w:rPr>
              <w:t>План горных работ по добыче общераспространенных полезных ископаемых на участке №1, расположенном в Аральском районе Кызылординской области, используемых при строительстве «под ключ» автоблокировки на участке Кызылжар-Саксаульская, Улытауской и Кызылординской областей</w:t>
            </w:r>
          </w:p>
          <w:p w:rsidR="00EA69A5" w:rsidRPr="00EA69A5" w:rsidRDefault="00EA69A5" w:rsidP="00EA69A5">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811696" w:rsidRPr="00EA69A5" w:rsidRDefault="00EA69A5" w:rsidP="00EA69A5">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EA69A5">
              <w:rPr>
                <w:rFonts w:ascii="Times New Roman" w:eastAsia="Times New Roman" w:hAnsi="Times New Roman" w:cs="Times New Roman"/>
                <w:sz w:val="20"/>
                <w:szCs w:val="20"/>
                <w:lang w:eastAsia="ru-RU"/>
              </w:rPr>
              <w:t>Заявитель: Товарищество с ограниченной ответственностью ""</w:t>
            </w:r>
            <w:r w:rsidRPr="00EA69A5">
              <w:rPr>
                <w:rFonts w:ascii="Times New Roman" w:eastAsia="Times New Roman" w:hAnsi="Times New Roman" w:cs="Times New Roman"/>
                <w:sz w:val="20"/>
                <w:szCs w:val="20"/>
                <w:lang w:val="en-US" w:eastAsia="ru-RU"/>
              </w:rPr>
              <w:t>Integra</w:t>
            </w:r>
            <w:r w:rsidRPr="00EA69A5">
              <w:rPr>
                <w:rFonts w:ascii="Times New Roman" w:eastAsia="Times New Roman" w:hAnsi="Times New Roman" w:cs="Times New Roman"/>
                <w:sz w:val="20"/>
                <w:szCs w:val="20"/>
                <w:lang w:eastAsia="ru-RU"/>
              </w:rPr>
              <w:t xml:space="preserve"> </w:t>
            </w:r>
            <w:r w:rsidRPr="00EA69A5">
              <w:rPr>
                <w:rFonts w:ascii="Times New Roman" w:eastAsia="Times New Roman" w:hAnsi="Times New Roman" w:cs="Times New Roman"/>
                <w:sz w:val="20"/>
                <w:szCs w:val="20"/>
                <w:lang w:val="en-US" w:eastAsia="ru-RU"/>
              </w:rPr>
              <w:t>Construction</w:t>
            </w:r>
            <w:r w:rsidRPr="00EA69A5">
              <w:rPr>
                <w:rFonts w:ascii="Times New Roman" w:eastAsia="Times New Roman" w:hAnsi="Times New Roman" w:cs="Times New Roman"/>
                <w:sz w:val="20"/>
                <w:szCs w:val="20"/>
                <w:lang w:eastAsia="ru-RU"/>
              </w:rPr>
              <w:t xml:space="preserve"> </w:t>
            </w:r>
            <w:r w:rsidRPr="00EA69A5">
              <w:rPr>
                <w:rFonts w:ascii="Times New Roman" w:eastAsia="Times New Roman" w:hAnsi="Times New Roman" w:cs="Times New Roman"/>
                <w:sz w:val="20"/>
                <w:szCs w:val="20"/>
                <w:lang w:val="en-US" w:eastAsia="ru-RU"/>
              </w:rPr>
              <w:t>KZ</w:t>
            </w:r>
            <w:r w:rsidRPr="00EA69A5">
              <w:rPr>
                <w:rFonts w:ascii="Times New Roman" w:eastAsia="Times New Roman" w:hAnsi="Times New Roman" w:cs="Times New Roman"/>
                <w:sz w:val="20"/>
                <w:szCs w:val="20"/>
                <w:lang w:eastAsia="ru-RU"/>
              </w:rPr>
              <w:t>""</w:t>
            </w:r>
          </w:p>
          <w:p w:rsidR="00EA69A5" w:rsidRDefault="00EA69A5" w:rsidP="00EA69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EA69A5" w:rsidRDefault="00EA69A5" w:rsidP="00EA69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EA69A5">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30.10</w:t>
            </w:r>
            <w:r w:rsidRPr="00EA69A5">
              <w:rPr>
                <w:rFonts w:ascii="Times New Roman" w:eastAsia="Times New Roman" w:hAnsi="Times New Roman" w:cs="Times New Roman"/>
                <w:b/>
                <w:sz w:val="20"/>
                <w:szCs w:val="20"/>
                <w:lang w:eastAsia="ru-RU"/>
              </w:rPr>
              <w:t>.2025</w:t>
            </w:r>
          </w:p>
          <w:p w:rsidR="00EA69A5" w:rsidRPr="00EA69A5" w:rsidRDefault="00EA69A5" w:rsidP="00EA69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EA69A5" w:rsidRPr="00EA69A5" w:rsidRDefault="00EA69A5" w:rsidP="00EA69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30.10</w:t>
            </w:r>
            <w:r w:rsidRPr="00EA69A5">
              <w:rPr>
                <w:rFonts w:ascii="Times New Roman" w:eastAsia="Times New Roman" w:hAnsi="Times New Roman" w:cs="Times New Roman"/>
                <w:b/>
                <w:sz w:val="20"/>
                <w:szCs w:val="20"/>
                <w:lang w:eastAsia="ru-RU"/>
              </w:rPr>
              <w:t>.2025</w:t>
            </w:r>
          </w:p>
        </w:tc>
        <w:tc>
          <w:tcPr>
            <w:tcW w:w="982" w:type="dxa"/>
            <w:shd w:val="clear" w:color="auto" w:fill="auto"/>
          </w:tcPr>
          <w:p w:rsidR="00E9256B" w:rsidRPr="00EA69A5" w:rsidRDefault="00E9256B"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EA69A5" w:rsidRPr="00EA69A5" w:rsidRDefault="00EA69A5" w:rsidP="00EA69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28/10/2025 16:00</w:t>
            </w:r>
          </w:p>
          <w:p w:rsidR="00EA69A5" w:rsidRDefault="00EA69A5" w:rsidP="00EA69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EA69A5" w:rsidRPr="00EA69A5" w:rsidRDefault="00EA69A5" w:rsidP="00EA69A5">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EA69A5">
              <w:rPr>
                <w:rFonts w:ascii="Times New Roman" w:eastAsia="Times New Roman" w:hAnsi="Times New Roman" w:cs="Times New Roman"/>
                <w:sz w:val="20"/>
                <w:szCs w:val="20"/>
                <w:lang w:eastAsia="ru-RU"/>
              </w:rPr>
              <w:t>Заявочный пакет на получение экологического разрешения на воздействие на 2025-2026гг. для строительства двух оценочных скважин KRSO-1, KRSO-2 на Карагансайском участке ТОО "Саутс-Ойл"</w:t>
            </w:r>
          </w:p>
          <w:p w:rsidR="00EA69A5" w:rsidRPr="00EA69A5" w:rsidRDefault="00EA69A5" w:rsidP="00EA69A5">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EA69A5" w:rsidRDefault="00EA69A5" w:rsidP="00EA69A5">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EA69A5">
              <w:rPr>
                <w:rFonts w:ascii="Times New Roman" w:eastAsia="Times New Roman" w:hAnsi="Times New Roman" w:cs="Times New Roman"/>
                <w:sz w:val="20"/>
                <w:szCs w:val="20"/>
                <w:lang w:eastAsia="ru-RU"/>
              </w:rPr>
              <w:t>Заявитель: Товарищество с ограниченной ответственностью ""САУТС-ОЙЛ""</w:t>
            </w:r>
          </w:p>
          <w:p w:rsidR="00EA69A5" w:rsidRDefault="00EA69A5" w:rsidP="00EA69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EA69A5" w:rsidRPr="00EA69A5" w:rsidRDefault="00EA69A5" w:rsidP="00EA69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EA69A5">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31</w:t>
            </w:r>
            <w:r w:rsidRPr="00EA69A5">
              <w:rPr>
                <w:rFonts w:ascii="Times New Roman" w:eastAsia="Times New Roman" w:hAnsi="Times New Roman" w:cs="Times New Roman"/>
                <w:b/>
                <w:sz w:val="20"/>
                <w:szCs w:val="20"/>
                <w:lang w:eastAsia="ru-RU"/>
              </w:rPr>
              <w:t>.10.2025</w:t>
            </w:r>
          </w:p>
          <w:p w:rsidR="00EA69A5" w:rsidRPr="00EA69A5" w:rsidRDefault="00EA69A5" w:rsidP="00EA69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EA69A5" w:rsidRPr="00EA69A5" w:rsidRDefault="00EA69A5" w:rsidP="00EA69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31</w:t>
            </w:r>
            <w:r w:rsidRPr="00EA69A5">
              <w:rPr>
                <w:rFonts w:ascii="Times New Roman" w:eastAsia="Times New Roman" w:hAnsi="Times New Roman" w:cs="Times New Roman"/>
                <w:b/>
                <w:sz w:val="20"/>
                <w:szCs w:val="20"/>
                <w:lang w:eastAsia="ru-RU"/>
              </w:rPr>
              <w:t>.10.2025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EA69A5" w:rsidRPr="00EA69A5" w:rsidRDefault="00BE641F" w:rsidP="00BE641F">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28/10/2025 15:00</w:t>
            </w:r>
          </w:p>
          <w:p w:rsidR="00BE641F" w:rsidRDefault="00BE641F" w:rsidP="00BE641F">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EA69A5" w:rsidRPr="00BE641F" w:rsidRDefault="00EA69A5" w:rsidP="00BE641F">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BE641F">
              <w:rPr>
                <w:rFonts w:ascii="Times New Roman" w:eastAsia="Times New Roman" w:hAnsi="Times New Roman" w:cs="Times New Roman"/>
                <w:sz w:val="20"/>
                <w:szCs w:val="20"/>
                <w:lang w:eastAsia="ru-RU"/>
              </w:rPr>
              <w:t xml:space="preserve">Проект нормативов допустимых выбросов (НДВ) для ТОО СП </w:t>
            </w:r>
            <w:r w:rsidRPr="00BE641F">
              <w:rPr>
                <w:rFonts w:ascii="Times New Roman" w:eastAsia="Times New Roman" w:hAnsi="Times New Roman" w:cs="Times New Roman"/>
                <w:sz w:val="20"/>
                <w:szCs w:val="20"/>
                <w:lang w:eastAsia="ru-RU"/>
              </w:rPr>
              <w:lastRenderedPageBreak/>
              <w:t>«КУАТАМЛОНМУНАЙ», проект нормативов эмиссий нормативы допустимых сбросов (НДС), программы производственного экологического контроля (ПЭК), программы управления отходами (ПУО), плана природоохранных мероприятий (ППМ) на 2026 год. РООС к РП "Модернизация ГУ-Бектас с монтажом НГС -25м3, пескоуловителя, двух печей подогрева, дренажной емкости и технологических линий транспортировка жидкости и подачи газа". РООС к РП "Расширение м/р Коныс-Бектас - 2025"</w:t>
            </w:r>
          </w:p>
          <w:p w:rsidR="00BE641F" w:rsidRPr="00BE641F" w:rsidRDefault="00BE641F" w:rsidP="00BE641F">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BE641F" w:rsidRDefault="00EA69A5" w:rsidP="00BE641F">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BE641F">
              <w:rPr>
                <w:rFonts w:ascii="Times New Roman" w:eastAsia="Times New Roman" w:hAnsi="Times New Roman" w:cs="Times New Roman"/>
                <w:sz w:val="20"/>
                <w:szCs w:val="20"/>
                <w:lang w:eastAsia="ru-RU"/>
              </w:rPr>
              <w:t>Заявитель: Товарищество с ограниченной ответственностью Совместное предприятие ""Куатамлонмунай""</w:t>
            </w:r>
          </w:p>
          <w:p w:rsidR="00EA69A5" w:rsidRDefault="00EA69A5" w:rsidP="00BE641F">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EA69A5" w:rsidRPr="00EA69A5" w:rsidRDefault="00EA69A5" w:rsidP="00BE641F">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EA69A5">
              <w:rPr>
                <w:rFonts w:ascii="Times New Roman" w:eastAsia="Times New Roman" w:hAnsi="Times New Roman" w:cs="Times New Roman"/>
                <w:b/>
                <w:sz w:val="20"/>
                <w:szCs w:val="20"/>
                <w:lang w:eastAsia="ru-RU"/>
              </w:rPr>
              <w:t>Размещено на Информационной системе: 31.10.2025</w:t>
            </w:r>
          </w:p>
          <w:p w:rsidR="00EA69A5" w:rsidRPr="00EA69A5" w:rsidRDefault="00EA69A5" w:rsidP="00BE641F">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EA69A5" w:rsidRPr="00EA69A5" w:rsidRDefault="00EA69A5" w:rsidP="00BE641F">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EA69A5">
              <w:rPr>
                <w:rFonts w:ascii="Times New Roman" w:eastAsia="Times New Roman" w:hAnsi="Times New Roman" w:cs="Times New Roman"/>
                <w:b/>
                <w:sz w:val="20"/>
                <w:szCs w:val="20"/>
                <w:lang w:eastAsia="ru-RU"/>
              </w:rPr>
              <w:t>Размещено на ИР: 31.10.2025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96064A" w:rsidRPr="0096064A" w:rsidRDefault="0096064A" w:rsidP="0096064A">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29/10/2025 15:00</w:t>
            </w:r>
          </w:p>
          <w:p w:rsidR="0096064A" w:rsidRDefault="0096064A" w:rsidP="0096064A">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96064A" w:rsidRPr="0096064A" w:rsidRDefault="0096064A" w:rsidP="0096064A">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96064A">
              <w:rPr>
                <w:rFonts w:ascii="Times New Roman" w:eastAsia="Times New Roman" w:hAnsi="Times New Roman" w:cs="Times New Roman"/>
                <w:sz w:val="20"/>
                <w:szCs w:val="20"/>
                <w:lang w:eastAsia="ru-RU"/>
              </w:rPr>
              <w:t>Материалы для получения Экологического Разрешения на воздействие для участка №2 месторождения Бастау Акционерное общество «Нефтяная компания «КОР» (проектные документы: Проект нормативов допустимых выбросов (НДВ), Проект программы управления отходами (ПУО), Проект программы производственного экологического контроля (ПЭК), Проект плана природоохранных мероприятий (ППМ)".</w:t>
            </w:r>
          </w:p>
          <w:p w:rsidR="0096064A" w:rsidRPr="0096064A" w:rsidRDefault="0096064A" w:rsidP="0096064A">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96064A" w:rsidRDefault="0096064A" w:rsidP="0096064A">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96064A">
              <w:rPr>
                <w:rFonts w:ascii="Times New Roman" w:eastAsia="Times New Roman" w:hAnsi="Times New Roman" w:cs="Times New Roman"/>
                <w:sz w:val="20"/>
                <w:szCs w:val="20"/>
                <w:lang w:eastAsia="ru-RU"/>
              </w:rPr>
              <w:t>Заявитель: ""ҚОР"" Мұнай Компаниясы"" акционерлік қоғамы</w:t>
            </w:r>
          </w:p>
          <w:p w:rsidR="0096064A" w:rsidRDefault="0096064A" w:rsidP="0096064A">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96064A" w:rsidRPr="0096064A" w:rsidRDefault="0096064A" w:rsidP="0096064A">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96064A">
              <w:rPr>
                <w:rFonts w:ascii="Times New Roman" w:eastAsia="Times New Roman" w:hAnsi="Times New Roman" w:cs="Times New Roman"/>
                <w:b/>
                <w:sz w:val="20"/>
                <w:szCs w:val="20"/>
                <w:lang w:eastAsia="ru-RU"/>
              </w:rPr>
              <w:t>Размещено на Информационной системе: 31.10.2025</w:t>
            </w:r>
          </w:p>
          <w:p w:rsidR="0096064A" w:rsidRPr="0096064A" w:rsidRDefault="0096064A" w:rsidP="0096064A">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96064A" w:rsidRPr="00EA69A5" w:rsidRDefault="0096064A" w:rsidP="0096064A">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96064A">
              <w:rPr>
                <w:rFonts w:ascii="Times New Roman" w:eastAsia="Times New Roman" w:hAnsi="Times New Roman" w:cs="Times New Roman"/>
                <w:b/>
                <w:sz w:val="20"/>
                <w:szCs w:val="20"/>
                <w:lang w:eastAsia="ru-RU"/>
              </w:rPr>
              <w:lastRenderedPageBreak/>
              <w:t>Размещено на ИР: 31.10.2025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96064A" w:rsidRPr="0096064A" w:rsidRDefault="00084B58" w:rsidP="00084B58">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02/12/2025 15:00</w:t>
            </w:r>
          </w:p>
          <w:p w:rsidR="00084B58" w:rsidRDefault="00084B58" w:rsidP="00084B58">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96064A" w:rsidRPr="00084B58" w:rsidRDefault="0096064A" w:rsidP="00084B58">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084B58">
              <w:rPr>
                <w:rFonts w:ascii="Times New Roman" w:eastAsia="Times New Roman" w:hAnsi="Times New Roman" w:cs="Times New Roman"/>
                <w:sz w:val="20"/>
                <w:szCs w:val="20"/>
                <w:lang w:eastAsia="ru-RU"/>
              </w:rPr>
              <w:t>Разделы ООС к РП «Дополнительные нефтегазовый и газовый сепараторы ЦПС Аксай», «Нагнетательная линия от BW-6 до скважины Аксай-10Д»</w:t>
            </w:r>
          </w:p>
          <w:p w:rsidR="00084B58" w:rsidRPr="00084B58" w:rsidRDefault="00084B58" w:rsidP="00084B58">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084B58" w:rsidRDefault="0096064A" w:rsidP="00084B58">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084B58">
              <w:rPr>
                <w:rFonts w:ascii="Times New Roman" w:eastAsia="Times New Roman" w:hAnsi="Times New Roman" w:cs="Times New Roman"/>
                <w:sz w:val="20"/>
                <w:szCs w:val="20"/>
                <w:lang w:eastAsia="ru-RU"/>
              </w:rPr>
              <w:t>Заявитель: Товарищество с ограниченной ответственностью ""Совместное предприятие ""Казгермунай""</w:t>
            </w:r>
          </w:p>
          <w:p w:rsidR="0096064A" w:rsidRDefault="0096064A" w:rsidP="00084B58">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96064A" w:rsidRPr="0096064A" w:rsidRDefault="0096064A" w:rsidP="00084B58">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96064A">
              <w:rPr>
                <w:rFonts w:ascii="Times New Roman" w:eastAsia="Times New Roman" w:hAnsi="Times New Roman" w:cs="Times New Roman"/>
                <w:b/>
                <w:sz w:val="20"/>
                <w:szCs w:val="20"/>
                <w:lang w:eastAsia="ru-RU"/>
              </w:rPr>
              <w:t>Размеще</w:t>
            </w:r>
            <w:r w:rsidR="00084B58">
              <w:rPr>
                <w:rFonts w:ascii="Times New Roman" w:eastAsia="Times New Roman" w:hAnsi="Times New Roman" w:cs="Times New Roman"/>
                <w:b/>
                <w:sz w:val="20"/>
                <w:szCs w:val="20"/>
                <w:lang w:eastAsia="ru-RU"/>
              </w:rPr>
              <w:t>но на Информационной системе: 04.12</w:t>
            </w:r>
            <w:r w:rsidRPr="0096064A">
              <w:rPr>
                <w:rFonts w:ascii="Times New Roman" w:eastAsia="Times New Roman" w:hAnsi="Times New Roman" w:cs="Times New Roman"/>
                <w:b/>
                <w:sz w:val="20"/>
                <w:szCs w:val="20"/>
                <w:lang w:eastAsia="ru-RU"/>
              </w:rPr>
              <w:t>.2025</w:t>
            </w:r>
          </w:p>
          <w:p w:rsidR="0096064A" w:rsidRPr="0096064A" w:rsidRDefault="0096064A" w:rsidP="00084B58">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96064A" w:rsidRPr="00EA69A5" w:rsidRDefault="00084B58" w:rsidP="00084B58">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04.12</w:t>
            </w:r>
            <w:r w:rsidR="0096064A" w:rsidRPr="0096064A">
              <w:rPr>
                <w:rFonts w:ascii="Times New Roman" w:eastAsia="Times New Roman" w:hAnsi="Times New Roman" w:cs="Times New Roman"/>
                <w:b/>
                <w:sz w:val="20"/>
                <w:szCs w:val="20"/>
                <w:lang w:eastAsia="ru-RU"/>
              </w:rPr>
              <w:t>.2025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D51F99" w:rsidRPr="00D51F99" w:rsidRDefault="00D51F99" w:rsidP="00D51F9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02/12/2025 11:00</w:t>
            </w:r>
          </w:p>
          <w:p w:rsidR="00D51F99" w:rsidRDefault="00D51F99" w:rsidP="00D51F9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D51F99" w:rsidRPr="00D51F99" w:rsidRDefault="00D51F99" w:rsidP="00D51F9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D51F99">
              <w:rPr>
                <w:rFonts w:ascii="Times New Roman" w:eastAsia="Times New Roman" w:hAnsi="Times New Roman" w:cs="Times New Roman"/>
                <w:sz w:val="20"/>
                <w:szCs w:val="20"/>
                <w:lang w:eastAsia="ru-RU"/>
              </w:rPr>
              <w:t>РООС к Групповому техническому проекту на строительство добывающих скважин С-1, С-3, С-6, С-7, С-8, С-9 проектной глубиной 700 м (±250 м) на месторождении Сулутабан, в пределах контрактной территории АО «Кристалл Менеджмент», ППМ</w:t>
            </w:r>
          </w:p>
          <w:p w:rsidR="00D51F99" w:rsidRPr="00D51F99" w:rsidRDefault="00D51F99" w:rsidP="00D51F99">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D51F99" w:rsidRDefault="00D51F99" w:rsidP="00D51F9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D51F99">
              <w:rPr>
                <w:rFonts w:ascii="Times New Roman" w:eastAsia="Times New Roman" w:hAnsi="Times New Roman" w:cs="Times New Roman"/>
                <w:sz w:val="20"/>
                <w:szCs w:val="20"/>
                <w:lang w:eastAsia="ru-RU"/>
              </w:rPr>
              <w:t>Заявитель: Акционерное общество ""Кристалл Менеджмент""</w:t>
            </w:r>
          </w:p>
          <w:p w:rsidR="00D51F99" w:rsidRDefault="00D51F99" w:rsidP="00D51F9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D51F99" w:rsidRPr="00D51F99" w:rsidRDefault="00D51F99" w:rsidP="00D51F9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D51F99">
              <w:rPr>
                <w:rFonts w:ascii="Times New Roman" w:eastAsia="Times New Roman" w:hAnsi="Times New Roman" w:cs="Times New Roman"/>
                <w:b/>
                <w:sz w:val="20"/>
                <w:szCs w:val="20"/>
                <w:lang w:eastAsia="ru-RU"/>
              </w:rPr>
              <w:t>Размещено на Информационной системе: 04.12.2025</w:t>
            </w:r>
          </w:p>
          <w:p w:rsidR="00D51F99" w:rsidRPr="00D51F99" w:rsidRDefault="00D51F99" w:rsidP="00D51F9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D51F99" w:rsidRPr="00EA69A5" w:rsidRDefault="00D51F99" w:rsidP="00D51F9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D51F99">
              <w:rPr>
                <w:rFonts w:ascii="Times New Roman" w:eastAsia="Times New Roman" w:hAnsi="Times New Roman" w:cs="Times New Roman"/>
                <w:b/>
                <w:sz w:val="20"/>
                <w:szCs w:val="20"/>
                <w:lang w:eastAsia="ru-RU"/>
              </w:rPr>
              <w:t>Размещено на ИР: 04.12.2025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3C1D63" w:rsidRPr="003C1D63" w:rsidRDefault="003C1D63" w:rsidP="003C1D63">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04/12/2025 11:00</w:t>
            </w:r>
          </w:p>
          <w:p w:rsidR="003C1D63" w:rsidRPr="003C1D63" w:rsidRDefault="003C1D63" w:rsidP="003C1D63">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3C1D63">
              <w:rPr>
                <w:rFonts w:ascii="Times New Roman" w:eastAsia="Times New Roman" w:hAnsi="Times New Roman" w:cs="Times New Roman"/>
                <w:sz w:val="20"/>
                <w:szCs w:val="20"/>
                <w:lang w:eastAsia="ru-RU"/>
              </w:rPr>
              <w:t>Проект нормативов допустимых выбросов загрязняющих веществ в атмосферу для месторождений «Кумдала» ТОО «Туран- Барлау» на 2026 год, ПЭК, ПУО, ППМ</w:t>
            </w:r>
          </w:p>
          <w:p w:rsidR="003C1D63" w:rsidRPr="003C1D63" w:rsidRDefault="003C1D63" w:rsidP="003C1D63">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3C1D63" w:rsidRDefault="003C1D63" w:rsidP="003C1D63">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3C1D63">
              <w:rPr>
                <w:rFonts w:ascii="Times New Roman" w:eastAsia="Times New Roman" w:hAnsi="Times New Roman" w:cs="Times New Roman"/>
                <w:sz w:val="20"/>
                <w:szCs w:val="20"/>
                <w:lang w:eastAsia="ru-RU"/>
              </w:rPr>
              <w:t>Заявитель: Товарищество с ограниченной ответственностью ""ТУРАН-БАРЛАУ""</w:t>
            </w:r>
          </w:p>
          <w:p w:rsidR="003C1D63" w:rsidRDefault="003C1D63" w:rsidP="003C1D63">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3C1D63" w:rsidRPr="003C1D63" w:rsidRDefault="003C1D63" w:rsidP="003C1D63">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3C1D63">
              <w:rPr>
                <w:rFonts w:ascii="Times New Roman" w:eastAsia="Times New Roman" w:hAnsi="Times New Roman" w:cs="Times New Roman"/>
                <w:b/>
                <w:sz w:val="20"/>
                <w:szCs w:val="20"/>
                <w:lang w:eastAsia="ru-RU"/>
              </w:rPr>
              <w:lastRenderedPageBreak/>
              <w:t>Размеще</w:t>
            </w:r>
            <w:r>
              <w:rPr>
                <w:rFonts w:ascii="Times New Roman" w:eastAsia="Times New Roman" w:hAnsi="Times New Roman" w:cs="Times New Roman"/>
                <w:b/>
                <w:sz w:val="20"/>
                <w:szCs w:val="20"/>
                <w:lang w:eastAsia="ru-RU"/>
              </w:rPr>
              <w:t>но на Информационной системе: 09</w:t>
            </w:r>
            <w:r w:rsidRPr="003C1D63">
              <w:rPr>
                <w:rFonts w:ascii="Times New Roman" w:eastAsia="Times New Roman" w:hAnsi="Times New Roman" w:cs="Times New Roman"/>
                <w:b/>
                <w:sz w:val="20"/>
                <w:szCs w:val="20"/>
                <w:lang w:eastAsia="ru-RU"/>
              </w:rPr>
              <w:t>.12.2025</w:t>
            </w:r>
          </w:p>
          <w:p w:rsidR="003C1D63" w:rsidRPr="003C1D63" w:rsidRDefault="003C1D63" w:rsidP="003C1D63">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3C1D63" w:rsidRPr="00EA69A5" w:rsidRDefault="003C1D63" w:rsidP="003C1D63">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09</w:t>
            </w:r>
            <w:r w:rsidRPr="003C1D63">
              <w:rPr>
                <w:rFonts w:ascii="Times New Roman" w:eastAsia="Times New Roman" w:hAnsi="Times New Roman" w:cs="Times New Roman"/>
                <w:b/>
                <w:sz w:val="20"/>
                <w:szCs w:val="20"/>
                <w:lang w:eastAsia="ru-RU"/>
              </w:rPr>
              <w:t>.12.2025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3C1D63" w:rsidRPr="003C1D63" w:rsidRDefault="003C1D63" w:rsidP="003C1D63">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3C1D63">
              <w:rPr>
                <w:rFonts w:ascii="Times New Roman" w:eastAsia="Times New Roman" w:hAnsi="Times New Roman" w:cs="Times New Roman"/>
                <w:b/>
                <w:sz w:val="20"/>
                <w:szCs w:val="20"/>
                <w:lang w:eastAsia="ru-RU"/>
              </w:rPr>
              <w:t>03/12/2025 15:00</w:t>
            </w:r>
          </w:p>
          <w:p w:rsidR="003C1D63" w:rsidRPr="003C1D63" w:rsidRDefault="003C1D63" w:rsidP="003C1D63">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3C1D63" w:rsidRPr="003C1D63" w:rsidRDefault="003C1D63" w:rsidP="003C1D63">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3C1D63">
              <w:rPr>
                <w:rFonts w:ascii="Times New Roman" w:eastAsia="Times New Roman" w:hAnsi="Times New Roman" w:cs="Times New Roman"/>
                <w:sz w:val="20"/>
                <w:szCs w:val="20"/>
                <w:lang w:eastAsia="ru-RU"/>
              </w:rPr>
              <w:t>Проект корректировка нормативов допустимых выбросов, проект нормативов допустимых сбросов, проект программы управления отходами, проект программы производственного экологического контроля, проект плана мероприятий по охране окружающей среды для объектов магистрального нефтепровода «Кенкияк-Кумколь», расположенных в Кызылординской области на 2026-2033 годы</w:t>
            </w:r>
          </w:p>
          <w:p w:rsidR="003C1D63" w:rsidRPr="003C1D63" w:rsidRDefault="003C1D63" w:rsidP="003C1D63">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3C1D63" w:rsidRDefault="003C1D63" w:rsidP="003C1D63">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3C1D63">
              <w:rPr>
                <w:rFonts w:ascii="Times New Roman" w:eastAsia="Times New Roman" w:hAnsi="Times New Roman" w:cs="Times New Roman"/>
                <w:sz w:val="20"/>
                <w:szCs w:val="20"/>
                <w:lang w:eastAsia="ru-RU"/>
              </w:rPr>
              <w:t>Заявитель: Товарищество с ограниченной ответственностью «Казахстанско - Китайский Трубопровод»</w:t>
            </w:r>
          </w:p>
          <w:p w:rsidR="003C1D63" w:rsidRPr="003C1D63" w:rsidRDefault="003C1D63" w:rsidP="003C1D63">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3C1D63" w:rsidRPr="003C1D63" w:rsidRDefault="003C1D63" w:rsidP="003C1D63">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3C1D63">
              <w:rPr>
                <w:rFonts w:ascii="Times New Roman" w:eastAsia="Times New Roman" w:hAnsi="Times New Roman" w:cs="Times New Roman"/>
                <w:b/>
                <w:sz w:val="20"/>
                <w:szCs w:val="20"/>
                <w:lang w:eastAsia="ru-RU"/>
              </w:rPr>
              <w:t>Размещено на Информационной системе: 08.12.2025</w:t>
            </w:r>
          </w:p>
          <w:p w:rsidR="003C1D63" w:rsidRPr="003C1D63" w:rsidRDefault="003C1D63" w:rsidP="003C1D63">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3C1D63" w:rsidRPr="00EA69A5" w:rsidRDefault="003C1D63" w:rsidP="003C1D63">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3C1D63">
              <w:rPr>
                <w:rFonts w:ascii="Times New Roman" w:eastAsia="Times New Roman" w:hAnsi="Times New Roman" w:cs="Times New Roman"/>
                <w:b/>
                <w:sz w:val="20"/>
                <w:szCs w:val="20"/>
                <w:lang w:eastAsia="ru-RU"/>
              </w:rPr>
              <w:t>Размещено на ИР: 08.12.2025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3C1D63" w:rsidRPr="003C1D63" w:rsidRDefault="003C1D63" w:rsidP="003C1D63">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04/12/2025 10:30</w:t>
            </w:r>
          </w:p>
          <w:p w:rsidR="003C1D63" w:rsidRDefault="003C1D63" w:rsidP="003C1D63">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3C1D63" w:rsidRPr="003C1D63" w:rsidRDefault="003C1D63" w:rsidP="003C1D63">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3C1D63">
              <w:rPr>
                <w:rFonts w:ascii="Times New Roman" w:eastAsia="Times New Roman" w:hAnsi="Times New Roman" w:cs="Times New Roman"/>
                <w:sz w:val="20"/>
                <w:szCs w:val="20"/>
                <w:lang w:eastAsia="ru-RU"/>
              </w:rPr>
              <w:t>Проект нормативов допустимых выбросов загрязняющих веществ в атмосферу для месторождений «Майкыз» ТОО «Туран- Барлау» на 2026 год, ПЭК, ПУО, ППМ</w:t>
            </w:r>
          </w:p>
          <w:p w:rsidR="004E70B2" w:rsidRPr="003C1D63" w:rsidRDefault="003C1D63" w:rsidP="003C1D63">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3C1D63">
              <w:rPr>
                <w:rFonts w:ascii="Times New Roman" w:eastAsia="Times New Roman" w:hAnsi="Times New Roman" w:cs="Times New Roman"/>
                <w:sz w:val="20"/>
                <w:szCs w:val="20"/>
                <w:lang w:eastAsia="ru-RU"/>
              </w:rPr>
              <w:t>Заявитель: Товарищество с ограниченной ответственностью ""ТУРАН-БАРЛАУ""</w:t>
            </w:r>
          </w:p>
          <w:p w:rsidR="003C1D63" w:rsidRDefault="003C1D63" w:rsidP="003C1D63">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3C1D63" w:rsidRPr="003C1D63" w:rsidRDefault="003C1D63" w:rsidP="003C1D63">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3C1D63">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09</w:t>
            </w:r>
            <w:r w:rsidRPr="003C1D63">
              <w:rPr>
                <w:rFonts w:ascii="Times New Roman" w:eastAsia="Times New Roman" w:hAnsi="Times New Roman" w:cs="Times New Roman"/>
                <w:b/>
                <w:sz w:val="20"/>
                <w:szCs w:val="20"/>
                <w:lang w:eastAsia="ru-RU"/>
              </w:rPr>
              <w:t>.12.2025</w:t>
            </w:r>
          </w:p>
          <w:p w:rsidR="003C1D63" w:rsidRPr="003C1D63" w:rsidRDefault="003C1D63" w:rsidP="003C1D63">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3C1D63" w:rsidRPr="00EA69A5" w:rsidRDefault="003C1D63" w:rsidP="003C1D63">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09</w:t>
            </w:r>
            <w:r w:rsidRPr="003C1D63">
              <w:rPr>
                <w:rFonts w:ascii="Times New Roman" w:eastAsia="Times New Roman" w:hAnsi="Times New Roman" w:cs="Times New Roman"/>
                <w:b/>
                <w:sz w:val="20"/>
                <w:szCs w:val="20"/>
                <w:lang w:eastAsia="ru-RU"/>
              </w:rPr>
              <w:t>.12.2025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3C1D63" w:rsidRPr="003C1D63" w:rsidRDefault="000F1109" w:rsidP="000F110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04/12/2025 10:00</w:t>
            </w:r>
          </w:p>
          <w:p w:rsidR="000F1109" w:rsidRDefault="000F1109" w:rsidP="000F110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3C1D63" w:rsidRPr="000F1109" w:rsidRDefault="003C1D63" w:rsidP="000F110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0F1109">
              <w:rPr>
                <w:rFonts w:ascii="Times New Roman" w:eastAsia="Times New Roman" w:hAnsi="Times New Roman" w:cs="Times New Roman"/>
                <w:sz w:val="20"/>
                <w:szCs w:val="20"/>
                <w:lang w:eastAsia="ru-RU"/>
              </w:rPr>
              <w:t xml:space="preserve">Проект нормативов допустимых выбросов НДВ для м/р Жанбыршы на </w:t>
            </w:r>
            <w:r w:rsidRPr="000F1109">
              <w:rPr>
                <w:rFonts w:ascii="Times New Roman" w:eastAsia="Times New Roman" w:hAnsi="Times New Roman" w:cs="Times New Roman"/>
                <w:sz w:val="20"/>
                <w:szCs w:val="20"/>
                <w:lang w:eastAsia="ru-RU"/>
              </w:rPr>
              <w:lastRenderedPageBreak/>
              <w:t>период с 01.06.2025 по 04.04.2026г., ПУО, ПЭК, ППМ</w:t>
            </w:r>
          </w:p>
          <w:p w:rsidR="000F1109" w:rsidRPr="000F1109" w:rsidRDefault="000F1109" w:rsidP="000F1109">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0F1109" w:rsidRDefault="003C1D63" w:rsidP="000F110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0F1109">
              <w:rPr>
                <w:rFonts w:ascii="Times New Roman" w:eastAsia="Times New Roman" w:hAnsi="Times New Roman" w:cs="Times New Roman"/>
                <w:sz w:val="20"/>
                <w:szCs w:val="20"/>
                <w:lang w:eastAsia="ru-RU"/>
              </w:rPr>
              <w:t>Заявитель: ""ТУЗКОЛЬМУНАЙГАЗ ОПЕРЕЙТИНГ"" жауапкершілігі шектеулі серіктестігі</w:t>
            </w:r>
          </w:p>
          <w:p w:rsidR="003C1D63" w:rsidRDefault="003C1D63" w:rsidP="000F110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3C1D63" w:rsidRPr="003C1D63" w:rsidRDefault="003C1D63" w:rsidP="000F110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3C1D63">
              <w:rPr>
                <w:rFonts w:ascii="Times New Roman" w:eastAsia="Times New Roman" w:hAnsi="Times New Roman" w:cs="Times New Roman"/>
                <w:b/>
                <w:sz w:val="20"/>
                <w:szCs w:val="20"/>
                <w:lang w:eastAsia="ru-RU"/>
              </w:rPr>
              <w:t>Размещено на Информационной системе: 09.12.2025</w:t>
            </w:r>
          </w:p>
          <w:p w:rsidR="003C1D63" w:rsidRPr="003C1D63" w:rsidRDefault="003C1D63" w:rsidP="000F110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3C1D63" w:rsidRPr="00EA69A5" w:rsidRDefault="003C1D63" w:rsidP="000F110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3C1D63">
              <w:rPr>
                <w:rFonts w:ascii="Times New Roman" w:eastAsia="Times New Roman" w:hAnsi="Times New Roman" w:cs="Times New Roman"/>
                <w:b/>
                <w:sz w:val="20"/>
                <w:szCs w:val="20"/>
                <w:lang w:eastAsia="ru-RU"/>
              </w:rPr>
              <w:t>Размещено на ИР: 09.12.2025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0F1109" w:rsidRDefault="000F1109" w:rsidP="000F110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12/12/2025 10:00</w:t>
            </w:r>
          </w:p>
          <w:p w:rsidR="000F1109" w:rsidRDefault="000F1109" w:rsidP="000F110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0F1109" w:rsidRPr="000F1109" w:rsidRDefault="000F1109" w:rsidP="000F110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0F1109">
              <w:rPr>
                <w:rFonts w:ascii="Times New Roman" w:eastAsia="Times New Roman" w:hAnsi="Times New Roman" w:cs="Times New Roman"/>
                <w:sz w:val="20"/>
                <w:szCs w:val="20"/>
                <w:lang w:eastAsia="ru-RU"/>
              </w:rPr>
              <w:t>Проект нормативов допустимых выбросов в атмосферу от источников выбросов ЮГО-ЗАПАДНОГО ПОДНЯТИЯ МЕСТОРОЖДЕНИЯ АКСАЙ на 2026-2027гг., Программа производственного экологического контроля, Программа управления отходами, План природоохранных мероприятий.</w:t>
            </w:r>
          </w:p>
          <w:p w:rsidR="000F1109" w:rsidRPr="000F1109" w:rsidRDefault="000F1109" w:rsidP="000F1109">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0F1109" w:rsidRDefault="000F1109" w:rsidP="000F110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0F1109">
              <w:rPr>
                <w:rFonts w:ascii="Times New Roman" w:eastAsia="Times New Roman" w:hAnsi="Times New Roman" w:cs="Times New Roman"/>
                <w:sz w:val="20"/>
                <w:szCs w:val="20"/>
                <w:lang w:eastAsia="ru-RU"/>
              </w:rPr>
              <w:t>Заявитель: ""Недра Ком"" жауапкершілігі шектеулі серіктестігі</w:t>
            </w:r>
          </w:p>
          <w:p w:rsidR="000F1109" w:rsidRDefault="000F1109" w:rsidP="000F110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0F1109" w:rsidRPr="000F1109" w:rsidRDefault="000F1109" w:rsidP="000F110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0F1109">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17</w:t>
            </w:r>
            <w:r w:rsidRPr="000F1109">
              <w:rPr>
                <w:rFonts w:ascii="Times New Roman" w:eastAsia="Times New Roman" w:hAnsi="Times New Roman" w:cs="Times New Roman"/>
                <w:b/>
                <w:sz w:val="20"/>
                <w:szCs w:val="20"/>
                <w:lang w:eastAsia="ru-RU"/>
              </w:rPr>
              <w:t>.12.2025</w:t>
            </w:r>
          </w:p>
          <w:p w:rsidR="000F1109" w:rsidRPr="000F1109" w:rsidRDefault="000F1109" w:rsidP="000F110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0F1109" w:rsidRPr="00EA69A5" w:rsidRDefault="000F1109" w:rsidP="000F110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17</w:t>
            </w:r>
            <w:r w:rsidRPr="000F1109">
              <w:rPr>
                <w:rFonts w:ascii="Times New Roman" w:eastAsia="Times New Roman" w:hAnsi="Times New Roman" w:cs="Times New Roman"/>
                <w:b/>
                <w:sz w:val="20"/>
                <w:szCs w:val="20"/>
                <w:lang w:eastAsia="ru-RU"/>
              </w:rPr>
              <w:t>.12.2025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0F1109" w:rsidRDefault="000F1109" w:rsidP="000F110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10/12/2025 15:00</w:t>
            </w:r>
          </w:p>
          <w:p w:rsidR="000F1109" w:rsidRPr="000F1109" w:rsidRDefault="000F1109" w:rsidP="000F1109">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0F1109" w:rsidRPr="000F1109" w:rsidRDefault="000F1109" w:rsidP="000F110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0F1109">
              <w:rPr>
                <w:rFonts w:ascii="Times New Roman" w:eastAsia="Times New Roman" w:hAnsi="Times New Roman" w:cs="Times New Roman"/>
                <w:sz w:val="20"/>
                <w:szCs w:val="20"/>
                <w:lang w:eastAsia="ru-RU"/>
              </w:rPr>
              <w:t>Проект нормативов допустимых выбросов к «Плану горных работ для добычи доломитов на участке Огизмуиз-3, расположенного в Жанакорганском районе Кызылординской области на 2026-2035 годы», Программа производственного экологического контроля, Программа управления отходами, План природоохранных мероприятий.</w:t>
            </w:r>
          </w:p>
          <w:p w:rsidR="000F1109" w:rsidRPr="000F1109" w:rsidRDefault="000F1109" w:rsidP="000F1109">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0F1109" w:rsidRDefault="000F1109" w:rsidP="000F110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0F1109">
              <w:rPr>
                <w:rFonts w:ascii="Times New Roman" w:eastAsia="Times New Roman" w:hAnsi="Times New Roman" w:cs="Times New Roman"/>
                <w:sz w:val="20"/>
                <w:szCs w:val="20"/>
                <w:lang w:eastAsia="ru-RU"/>
              </w:rPr>
              <w:lastRenderedPageBreak/>
              <w:t>Заявитель: Товарищество с ограниченной ответственностью ""Недра KZO""</w:t>
            </w:r>
          </w:p>
          <w:p w:rsidR="000F1109" w:rsidRDefault="000F1109" w:rsidP="000F110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0F1109" w:rsidRPr="000F1109" w:rsidRDefault="000F1109" w:rsidP="000F110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0F1109" w:rsidRPr="000F1109" w:rsidRDefault="000F1109" w:rsidP="000F110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0F1109">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12</w:t>
            </w:r>
            <w:r w:rsidRPr="000F1109">
              <w:rPr>
                <w:rFonts w:ascii="Times New Roman" w:eastAsia="Times New Roman" w:hAnsi="Times New Roman" w:cs="Times New Roman"/>
                <w:b/>
                <w:sz w:val="20"/>
                <w:szCs w:val="20"/>
                <w:lang w:eastAsia="ru-RU"/>
              </w:rPr>
              <w:t>.12.2025</w:t>
            </w:r>
          </w:p>
          <w:p w:rsidR="000F1109" w:rsidRPr="000F1109" w:rsidRDefault="000F1109" w:rsidP="000F110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0F1109" w:rsidRPr="00EA69A5" w:rsidRDefault="000F1109" w:rsidP="000F110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12</w:t>
            </w:r>
            <w:r w:rsidRPr="000F1109">
              <w:rPr>
                <w:rFonts w:ascii="Times New Roman" w:eastAsia="Times New Roman" w:hAnsi="Times New Roman" w:cs="Times New Roman"/>
                <w:b/>
                <w:sz w:val="20"/>
                <w:szCs w:val="20"/>
                <w:lang w:eastAsia="ru-RU"/>
              </w:rPr>
              <w:t>.12.2025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64630B" w:rsidRDefault="0064630B" w:rsidP="0064630B">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11/12/2025 15:00</w:t>
            </w:r>
          </w:p>
          <w:p w:rsidR="0064630B" w:rsidRPr="0064630B" w:rsidRDefault="0064630B" w:rsidP="0064630B">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64630B" w:rsidRPr="0064630B" w:rsidRDefault="0064630B" w:rsidP="0064630B">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64630B">
              <w:rPr>
                <w:rFonts w:ascii="Times New Roman" w:eastAsia="Times New Roman" w:hAnsi="Times New Roman" w:cs="Times New Roman"/>
                <w:sz w:val="20"/>
                <w:szCs w:val="20"/>
                <w:lang w:eastAsia="ru-RU"/>
              </w:rPr>
              <w:t>Материалы для получения экологического разрешения (НДВ, ПУО, ПЭК, ППМ) к проекту «План горных работ для разработки месторождения полиметаллических руд «Бурабай-Жалгызагаш», расположенного в Жанакорганском районе Кызылординской области»</w:t>
            </w:r>
          </w:p>
          <w:p w:rsidR="004E70B2" w:rsidRPr="0064630B" w:rsidRDefault="0064630B" w:rsidP="0064630B">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64630B">
              <w:rPr>
                <w:rFonts w:ascii="Times New Roman" w:eastAsia="Times New Roman" w:hAnsi="Times New Roman" w:cs="Times New Roman"/>
                <w:sz w:val="20"/>
                <w:szCs w:val="20"/>
                <w:lang w:eastAsia="ru-RU"/>
              </w:rPr>
              <w:t>Заявитель: Товарищество с ограниченной ответственностью ""Горнодобывающая компания ХонДа""</w:t>
            </w:r>
          </w:p>
          <w:p w:rsidR="0064630B" w:rsidRDefault="0064630B" w:rsidP="0064630B">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64630B" w:rsidRPr="0064630B" w:rsidRDefault="0064630B" w:rsidP="0064630B">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64630B">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17</w:t>
            </w:r>
            <w:r w:rsidRPr="0064630B">
              <w:rPr>
                <w:rFonts w:ascii="Times New Roman" w:eastAsia="Times New Roman" w:hAnsi="Times New Roman" w:cs="Times New Roman"/>
                <w:b/>
                <w:sz w:val="20"/>
                <w:szCs w:val="20"/>
                <w:lang w:eastAsia="ru-RU"/>
              </w:rPr>
              <w:t>.12.2025</w:t>
            </w:r>
          </w:p>
          <w:p w:rsidR="0064630B" w:rsidRPr="0064630B" w:rsidRDefault="0064630B" w:rsidP="0064630B">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64630B" w:rsidRPr="00EA69A5" w:rsidRDefault="0064630B" w:rsidP="0064630B">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17</w:t>
            </w:r>
            <w:r w:rsidRPr="0064630B">
              <w:rPr>
                <w:rFonts w:ascii="Times New Roman" w:eastAsia="Times New Roman" w:hAnsi="Times New Roman" w:cs="Times New Roman"/>
                <w:b/>
                <w:sz w:val="20"/>
                <w:szCs w:val="20"/>
                <w:lang w:eastAsia="ru-RU"/>
              </w:rPr>
              <w:t>.12.2025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64630B" w:rsidRPr="0064630B" w:rsidRDefault="0064630B" w:rsidP="0064630B">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05/11/2025 10:00</w:t>
            </w:r>
          </w:p>
          <w:p w:rsidR="0064630B" w:rsidRDefault="0064630B" w:rsidP="0064630B">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64630B" w:rsidRPr="0064630B" w:rsidRDefault="0064630B" w:rsidP="0064630B">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64630B">
              <w:rPr>
                <w:rFonts w:ascii="Times New Roman" w:eastAsia="Times New Roman" w:hAnsi="Times New Roman" w:cs="Times New Roman"/>
                <w:sz w:val="20"/>
                <w:szCs w:val="20"/>
                <w:lang w:eastAsia="ru-RU"/>
              </w:rPr>
              <w:t>ПРОЕКТ НОРМАТИВОВ ДОПУСТИМЫХ ВЫБРОСОВ (НДВ) ЗАГРЯЗНЯЮЩИХ ВЕЩЕСТВ В ОКРУЖАЮЩУЮ СРЕДУ, ПУО,ПЭК, ППМ для ГКП на ПХВ "Cырдаринская районная ветеринарная станция"</w:t>
            </w:r>
          </w:p>
          <w:p w:rsidR="004E70B2" w:rsidRPr="0064630B" w:rsidRDefault="0064630B" w:rsidP="0064630B">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64630B">
              <w:rPr>
                <w:rFonts w:ascii="Times New Roman" w:eastAsia="Times New Roman" w:hAnsi="Times New Roman" w:cs="Times New Roman"/>
                <w:sz w:val="20"/>
                <w:szCs w:val="20"/>
                <w:lang w:eastAsia="ru-RU"/>
              </w:rPr>
              <w:t>Заявитель: ""Қызылорда облысының ветеринария басқармасының ""Сырдария аудандық ветеринариялық станциясы"" шаруашылық жүргізу құқығындағы коммуналдық мемлекеттік кәсіпорны</w:t>
            </w:r>
          </w:p>
          <w:p w:rsidR="0064630B" w:rsidRDefault="0064630B" w:rsidP="0064630B">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64630B" w:rsidRPr="0064630B" w:rsidRDefault="0064630B" w:rsidP="0064630B">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64630B">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10.11</w:t>
            </w:r>
            <w:r w:rsidRPr="0064630B">
              <w:rPr>
                <w:rFonts w:ascii="Times New Roman" w:eastAsia="Times New Roman" w:hAnsi="Times New Roman" w:cs="Times New Roman"/>
                <w:b/>
                <w:sz w:val="20"/>
                <w:szCs w:val="20"/>
                <w:lang w:eastAsia="ru-RU"/>
              </w:rPr>
              <w:t>.2025</w:t>
            </w:r>
          </w:p>
          <w:p w:rsidR="0064630B" w:rsidRPr="0064630B" w:rsidRDefault="0064630B" w:rsidP="0064630B">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64630B" w:rsidRPr="00EA69A5" w:rsidRDefault="0064630B" w:rsidP="0064630B">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Размещено на ИР: 10.11</w:t>
            </w:r>
            <w:r w:rsidRPr="0064630B">
              <w:rPr>
                <w:rFonts w:ascii="Times New Roman" w:eastAsia="Times New Roman" w:hAnsi="Times New Roman" w:cs="Times New Roman"/>
                <w:b/>
                <w:sz w:val="20"/>
                <w:szCs w:val="20"/>
                <w:lang w:eastAsia="ru-RU"/>
              </w:rPr>
              <w:t>.2025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64630B" w:rsidRPr="0064630B" w:rsidRDefault="0064630B" w:rsidP="00D337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05/11/2025 12:00</w:t>
            </w:r>
          </w:p>
          <w:p w:rsidR="0064630B" w:rsidRDefault="0064630B" w:rsidP="00D337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64630B" w:rsidRPr="00D33744" w:rsidRDefault="0064630B" w:rsidP="00D33744">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D33744">
              <w:rPr>
                <w:rFonts w:ascii="Times New Roman" w:eastAsia="Times New Roman" w:hAnsi="Times New Roman" w:cs="Times New Roman"/>
                <w:sz w:val="20"/>
                <w:szCs w:val="20"/>
                <w:lang w:eastAsia="ru-RU"/>
              </w:rPr>
              <w:t>ПРОЕКТ НОРМАТИВОВ ДОПУСТИМЫХ ВЫБРОСОВ (НДВ) ЗАГРЯЗНЯЮЩИХ ВЕЩЕСТВ В ОКРУЖАЮЩУЮ СРЕДУ, ПУО,ПЭК, ППМ для ГКП на ПХВ "Cырдаринская районная ветеринарная станция"</w:t>
            </w:r>
          </w:p>
          <w:p w:rsidR="00D33744" w:rsidRPr="00D33744" w:rsidRDefault="00D33744" w:rsidP="00D33744">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D33744" w:rsidRDefault="0064630B" w:rsidP="00D33744">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D33744">
              <w:rPr>
                <w:rFonts w:ascii="Times New Roman" w:eastAsia="Times New Roman" w:hAnsi="Times New Roman" w:cs="Times New Roman"/>
                <w:sz w:val="20"/>
                <w:szCs w:val="20"/>
                <w:lang w:eastAsia="ru-RU"/>
              </w:rPr>
              <w:t>Заявитель: ""Қызылорда облысының ветеринария басқармасының ""Сырдария аудандық ветеринариялық станциясы"" шаруашылық жүргізу құқығындағы коммуналдық мемлекеттік кәсіпорны</w:t>
            </w:r>
          </w:p>
          <w:p w:rsidR="0064630B" w:rsidRDefault="0064630B" w:rsidP="00D337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64630B" w:rsidRPr="0064630B" w:rsidRDefault="0064630B" w:rsidP="00D337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64630B">
              <w:rPr>
                <w:rFonts w:ascii="Times New Roman" w:eastAsia="Times New Roman" w:hAnsi="Times New Roman" w:cs="Times New Roman"/>
                <w:b/>
                <w:sz w:val="20"/>
                <w:szCs w:val="20"/>
                <w:lang w:eastAsia="ru-RU"/>
              </w:rPr>
              <w:t>Размещено на Информационной системе: 10.11.2025</w:t>
            </w:r>
          </w:p>
          <w:p w:rsidR="0064630B" w:rsidRPr="0064630B" w:rsidRDefault="0064630B" w:rsidP="00D337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64630B" w:rsidRPr="00EA69A5" w:rsidRDefault="00D33744" w:rsidP="00D337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Размещено на ИР: </w:t>
            </w:r>
            <w:r w:rsidRPr="0064630B">
              <w:rPr>
                <w:rFonts w:ascii="Times New Roman" w:eastAsia="Times New Roman" w:hAnsi="Times New Roman" w:cs="Times New Roman"/>
                <w:b/>
                <w:sz w:val="20"/>
                <w:szCs w:val="20"/>
                <w:lang w:eastAsia="ru-RU"/>
              </w:rPr>
              <w:t>10.11.2025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D33744" w:rsidRDefault="00D33744" w:rsidP="00D337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05/11/2025 15:00</w:t>
            </w:r>
          </w:p>
          <w:p w:rsidR="00D33744" w:rsidRPr="00D33744" w:rsidRDefault="00D33744" w:rsidP="00D337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D33744" w:rsidRPr="00D33744" w:rsidRDefault="00D33744" w:rsidP="00D33744">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D33744">
              <w:rPr>
                <w:rFonts w:ascii="Times New Roman" w:eastAsia="Times New Roman" w:hAnsi="Times New Roman" w:cs="Times New Roman"/>
                <w:sz w:val="20"/>
                <w:szCs w:val="20"/>
                <w:lang w:eastAsia="ru-RU"/>
              </w:rPr>
              <w:t>ПРОЕКТ НОРМАТИВОВ ДОПУСТИМЫХ ВЫБРОСОВ (НДВ) ЗАГРЯЗНЯЮЩИХ ВЕЩЕСТВ В ОКРУЖАЮЩУЮ СРЕДУ, ПУО,ПЭК, ППМ для ГКП на ПХВ "Cырдаринская районная ветеринарная станция"</w:t>
            </w:r>
          </w:p>
          <w:p w:rsidR="00D33744" w:rsidRPr="00D33744" w:rsidRDefault="00D33744" w:rsidP="00D33744">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D33744" w:rsidRDefault="00D33744" w:rsidP="00D33744">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D33744">
              <w:rPr>
                <w:rFonts w:ascii="Times New Roman" w:eastAsia="Times New Roman" w:hAnsi="Times New Roman" w:cs="Times New Roman"/>
                <w:sz w:val="20"/>
                <w:szCs w:val="20"/>
                <w:lang w:eastAsia="ru-RU"/>
              </w:rPr>
              <w:t>Заявитель: ""Қызылорда облысының ветеринария басқармасының ""Сырдария аудандық ветеринариялық станциясы"" шаруашылық жүргізу құқығындағы коммуналдық мемлекеттік кәсіпорны</w:t>
            </w:r>
          </w:p>
          <w:p w:rsidR="007D1FA3" w:rsidRPr="00D33744" w:rsidRDefault="007D1FA3" w:rsidP="00D33744">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D33744" w:rsidRPr="00D33744" w:rsidRDefault="00D33744" w:rsidP="00D337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D33744">
              <w:rPr>
                <w:rFonts w:ascii="Times New Roman" w:eastAsia="Times New Roman" w:hAnsi="Times New Roman" w:cs="Times New Roman"/>
                <w:b/>
                <w:sz w:val="20"/>
                <w:szCs w:val="20"/>
                <w:lang w:eastAsia="ru-RU"/>
              </w:rPr>
              <w:t>Размещено на Информационной системе: 10.11.2025</w:t>
            </w:r>
          </w:p>
          <w:p w:rsidR="00D33744" w:rsidRPr="00D33744" w:rsidRDefault="00D33744" w:rsidP="00D337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D33744" w:rsidRPr="00EA69A5" w:rsidRDefault="00D33744" w:rsidP="00D33744">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10.11.2025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D33744" w:rsidRDefault="00C5347C" w:rsidP="00C5347C">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05/11/2025 16:30</w:t>
            </w:r>
          </w:p>
          <w:p w:rsidR="00C5347C" w:rsidRPr="00D33744" w:rsidRDefault="00C5347C" w:rsidP="00C5347C">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D33744" w:rsidRPr="00C5347C" w:rsidRDefault="00D33744" w:rsidP="00C5347C">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C5347C">
              <w:rPr>
                <w:rFonts w:ascii="Times New Roman" w:eastAsia="Times New Roman" w:hAnsi="Times New Roman" w:cs="Times New Roman"/>
                <w:sz w:val="20"/>
                <w:szCs w:val="20"/>
                <w:lang w:eastAsia="ru-RU"/>
              </w:rPr>
              <w:t xml:space="preserve">ПРОЕКТ НОРМАТИВОВ ДОПУСТИМЫХ ВЫБРОСОВ (НДВ) </w:t>
            </w:r>
            <w:r w:rsidRPr="00C5347C">
              <w:rPr>
                <w:rFonts w:ascii="Times New Roman" w:eastAsia="Times New Roman" w:hAnsi="Times New Roman" w:cs="Times New Roman"/>
                <w:sz w:val="20"/>
                <w:szCs w:val="20"/>
                <w:lang w:eastAsia="ru-RU"/>
              </w:rPr>
              <w:lastRenderedPageBreak/>
              <w:t>ЗАГРЯЗНЯЮЩИХ ВЕЩЕСТВ В ОКРУЖАЮЩУЮ СРЕДУ, ПУО,ПЭК, ППМ для ГКП на ПХВ "Cырдаринская районная ветеринарная станция"</w:t>
            </w:r>
          </w:p>
          <w:p w:rsidR="00C5347C" w:rsidRPr="00C5347C" w:rsidRDefault="00C5347C" w:rsidP="00C5347C">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C5347C" w:rsidRDefault="00D33744" w:rsidP="00C5347C">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C5347C">
              <w:rPr>
                <w:rFonts w:ascii="Times New Roman" w:eastAsia="Times New Roman" w:hAnsi="Times New Roman" w:cs="Times New Roman"/>
                <w:sz w:val="20"/>
                <w:szCs w:val="20"/>
                <w:lang w:eastAsia="ru-RU"/>
              </w:rPr>
              <w:t>Заявитель: ""Қызылорда облысының ветеринария басқармасының ""Сырдария аудандық ветеринариялық станциясы"" шаруашылық жүргізу құқығындағы коммуналдық мемлекеттік кәсіпорны</w:t>
            </w:r>
          </w:p>
          <w:p w:rsidR="00D33744" w:rsidRDefault="00D33744" w:rsidP="00C5347C">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D33744" w:rsidRPr="00D33744" w:rsidRDefault="00D33744" w:rsidP="00C5347C">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D33744">
              <w:rPr>
                <w:rFonts w:ascii="Times New Roman" w:eastAsia="Times New Roman" w:hAnsi="Times New Roman" w:cs="Times New Roman"/>
                <w:b/>
                <w:sz w:val="20"/>
                <w:szCs w:val="20"/>
                <w:lang w:eastAsia="ru-RU"/>
              </w:rPr>
              <w:t>Размещено на Информационной системе: 10.11.2025</w:t>
            </w:r>
          </w:p>
          <w:p w:rsidR="00D33744" w:rsidRPr="00D33744" w:rsidRDefault="00D33744" w:rsidP="00C5347C">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D33744" w:rsidRPr="00EA69A5" w:rsidRDefault="00D33744" w:rsidP="00C5347C">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D33744">
              <w:rPr>
                <w:rFonts w:ascii="Times New Roman" w:eastAsia="Times New Roman" w:hAnsi="Times New Roman" w:cs="Times New Roman"/>
                <w:b/>
                <w:sz w:val="20"/>
                <w:szCs w:val="20"/>
                <w:lang w:eastAsia="ru-RU"/>
              </w:rPr>
              <w:t>Размещено на ИР: 10.11.2025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C5347C" w:rsidRPr="00C5347C" w:rsidRDefault="00C5347C" w:rsidP="00C5347C">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05/11/2025 11:00</w:t>
            </w:r>
          </w:p>
          <w:p w:rsidR="00C5347C" w:rsidRDefault="00C5347C" w:rsidP="00C5347C">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C5347C" w:rsidRDefault="00C5347C" w:rsidP="00C5347C">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C5347C">
              <w:rPr>
                <w:rFonts w:ascii="Times New Roman" w:eastAsia="Times New Roman" w:hAnsi="Times New Roman" w:cs="Times New Roman"/>
                <w:sz w:val="20"/>
                <w:szCs w:val="20"/>
                <w:lang w:eastAsia="ru-RU"/>
              </w:rPr>
              <w:t>ПРОЕКТ НОРМАТИВОВ ДОПУСТИМЫХ ВЫБРОСОВ (НДВ) ЗАГРЯЗНЯЮЩИХ ВЕЩЕСТВ В ОКРУЖАЮЩУЮ СРЕДУ, ПУО,ПЭК, ППМ для ГКП на ПХВ "Cырдаринская районная ветеринарная станция"</w:t>
            </w:r>
          </w:p>
          <w:p w:rsidR="00C5347C" w:rsidRPr="00C5347C" w:rsidRDefault="00C5347C" w:rsidP="00C5347C">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C5347C" w:rsidRDefault="00C5347C" w:rsidP="00C5347C">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C5347C">
              <w:rPr>
                <w:rFonts w:ascii="Times New Roman" w:eastAsia="Times New Roman" w:hAnsi="Times New Roman" w:cs="Times New Roman"/>
                <w:sz w:val="20"/>
                <w:szCs w:val="20"/>
                <w:lang w:eastAsia="ru-RU"/>
              </w:rPr>
              <w:t>Заявитель: ""Қызылорда облысының ветеринария басқармасының ""Сырдария аудандық ветеринариялық станциясы"" шаруашылық жүргізу құқығындағы коммуналдық мемлекеттік кәсіпорны</w:t>
            </w:r>
          </w:p>
          <w:p w:rsidR="00C5347C" w:rsidRDefault="00C5347C" w:rsidP="00C5347C">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C5347C" w:rsidRPr="00C5347C" w:rsidRDefault="00C5347C" w:rsidP="00C5347C">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C5347C">
              <w:rPr>
                <w:rFonts w:ascii="Times New Roman" w:eastAsia="Times New Roman" w:hAnsi="Times New Roman" w:cs="Times New Roman"/>
                <w:b/>
                <w:sz w:val="20"/>
                <w:szCs w:val="20"/>
                <w:lang w:eastAsia="ru-RU"/>
              </w:rPr>
              <w:t>Размещено на Информационной системе: 10.11.2025</w:t>
            </w:r>
          </w:p>
          <w:p w:rsidR="00C5347C" w:rsidRPr="00C5347C" w:rsidRDefault="00C5347C" w:rsidP="00C5347C">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C5347C" w:rsidRPr="00EA69A5" w:rsidRDefault="00C5347C" w:rsidP="00C5347C">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C5347C">
              <w:rPr>
                <w:rFonts w:ascii="Times New Roman" w:eastAsia="Times New Roman" w:hAnsi="Times New Roman" w:cs="Times New Roman"/>
                <w:b/>
                <w:sz w:val="20"/>
                <w:szCs w:val="20"/>
                <w:lang w:eastAsia="ru-RU"/>
              </w:rPr>
              <w:t>Размещено на ИР: 10.11.2025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2415A5" w:rsidRPr="002415A5" w:rsidRDefault="002415A5" w:rsidP="002415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11/12/2025 11:00</w:t>
            </w:r>
          </w:p>
          <w:p w:rsidR="002415A5" w:rsidRDefault="002415A5" w:rsidP="002415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2415A5" w:rsidRPr="002415A5" w:rsidRDefault="002415A5" w:rsidP="002415A5">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2415A5">
              <w:rPr>
                <w:rFonts w:ascii="Times New Roman" w:eastAsia="Times New Roman" w:hAnsi="Times New Roman" w:cs="Times New Roman"/>
                <w:sz w:val="20"/>
                <w:szCs w:val="20"/>
                <w:lang w:eastAsia="ru-RU"/>
              </w:rPr>
              <w:t xml:space="preserve">Материалы для получения экологического разрешения (НДВ, ПУО, ПЭК, ППМ) к проекту «План горных работ для разработки месторождения полиметаллических руд «Бурабай-Жалгызагаш», расположенного в </w:t>
            </w:r>
            <w:r w:rsidRPr="002415A5">
              <w:rPr>
                <w:rFonts w:ascii="Times New Roman" w:eastAsia="Times New Roman" w:hAnsi="Times New Roman" w:cs="Times New Roman"/>
                <w:sz w:val="20"/>
                <w:szCs w:val="20"/>
                <w:lang w:eastAsia="ru-RU"/>
              </w:rPr>
              <w:lastRenderedPageBreak/>
              <w:t>Жанакорганском районе Кызылординской области»</w:t>
            </w:r>
          </w:p>
          <w:p w:rsidR="002415A5" w:rsidRPr="002415A5" w:rsidRDefault="002415A5" w:rsidP="002415A5">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2415A5" w:rsidRDefault="002415A5" w:rsidP="002415A5">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2415A5">
              <w:rPr>
                <w:rFonts w:ascii="Times New Roman" w:eastAsia="Times New Roman" w:hAnsi="Times New Roman" w:cs="Times New Roman"/>
                <w:sz w:val="20"/>
                <w:szCs w:val="20"/>
                <w:lang w:eastAsia="ru-RU"/>
              </w:rPr>
              <w:t>Заявитель: Товарищество с ограниченной ответственностью ""Горнодобывающая компания ХонДа""</w:t>
            </w:r>
          </w:p>
          <w:p w:rsidR="002415A5" w:rsidRDefault="002415A5" w:rsidP="002415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2415A5" w:rsidRPr="002415A5" w:rsidRDefault="002415A5" w:rsidP="002415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2415A5">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17.12</w:t>
            </w:r>
            <w:r w:rsidRPr="002415A5">
              <w:rPr>
                <w:rFonts w:ascii="Times New Roman" w:eastAsia="Times New Roman" w:hAnsi="Times New Roman" w:cs="Times New Roman"/>
                <w:b/>
                <w:sz w:val="20"/>
                <w:szCs w:val="20"/>
                <w:lang w:eastAsia="ru-RU"/>
              </w:rPr>
              <w:t>.2025</w:t>
            </w:r>
          </w:p>
          <w:p w:rsidR="002415A5" w:rsidRPr="002415A5" w:rsidRDefault="002415A5" w:rsidP="002415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2415A5" w:rsidRPr="00EA69A5" w:rsidRDefault="002415A5" w:rsidP="002415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17.12</w:t>
            </w:r>
            <w:r w:rsidRPr="002415A5">
              <w:rPr>
                <w:rFonts w:ascii="Times New Roman" w:eastAsia="Times New Roman" w:hAnsi="Times New Roman" w:cs="Times New Roman"/>
                <w:b/>
                <w:sz w:val="20"/>
                <w:szCs w:val="20"/>
                <w:lang w:eastAsia="ru-RU"/>
              </w:rPr>
              <w:t>.2025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2415A5" w:rsidRDefault="002415A5" w:rsidP="002415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11/12/2025 15:00</w:t>
            </w:r>
          </w:p>
          <w:p w:rsidR="002415A5" w:rsidRPr="002415A5" w:rsidRDefault="002415A5" w:rsidP="002415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2415A5" w:rsidRPr="002415A5" w:rsidRDefault="002415A5" w:rsidP="002415A5">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2415A5">
              <w:rPr>
                <w:rFonts w:ascii="Times New Roman" w:eastAsia="Times New Roman" w:hAnsi="Times New Roman" w:cs="Times New Roman"/>
                <w:sz w:val="20"/>
                <w:szCs w:val="20"/>
                <w:lang w:eastAsia="ru-RU"/>
              </w:rPr>
              <w:t>Материалы для получения экологического разрешения (НДВ, ПУО, ПЭК, ППМ) к проекту «План горных работ для разработки месторождения полиметаллических руд «Бурабай-Жалгызагаш», расположенного в Жанакорганском районе Кызылординской области»</w:t>
            </w:r>
          </w:p>
          <w:p w:rsidR="002415A5" w:rsidRPr="002415A5" w:rsidRDefault="002415A5" w:rsidP="002415A5">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2415A5" w:rsidRDefault="002415A5" w:rsidP="002415A5">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2415A5">
              <w:rPr>
                <w:rFonts w:ascii="Times New Roman" w:eastAsia="Times New Roman" w:hAnsi="Times New Roman" w:cs="Times New Roman"/>
                <w:sz w:val="20"/>
                <w:szCs w:val="20"/>
                <w:lang w:eastAsia="ru-RU"/>
              </w:rPr>
              <w:t>Заявитель: Товарищество с ограниченной ответственностью ""Горнодобывающая компания ХонДа""</w:t>
            </w:r>
          </w:p>
          <w:p w:rsidR="002415A5" w:rsidRDefault="002415A5" w:rsidP="002415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2415A5" w:rsidRPr="002415A5" w:rsidRDefault="002415A5" w:rsidP="002415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2415A5">
              <w:rPr>
                <w:rFonts w:ascii="Times New Roman" w:eastAsia="Times New Roman" w:hAnsi="Times New Roman" w:cs="Times New Roman"/>
                <w:b/>
                <w:sz w:val="20"/>
                <w:szCs w:val="20"/>
                <w:lang w:eastAsia="ru-RU"/>
              </w:rPr>
              <w:t>Размещено на Информационной системе: 17.12.2025</w:t>
            </w:r>
          </w:p>
          <w:p w:rsidR="002415A5" w:rsidRPr="002415A5" w:rsidRDefault="002415A5" w:rsidP="002415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2415A5" w:rsidRPr="00EA69A5" w:rsidRDefault="002415A5" w:rsidP="002415A5">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2415A5">
              <w:rPr>
                <w:rFonts w:ascii="Times New Roman" w:eastAsia="Times New Roman" w:hAnsi="Times New Roman" w:cs="Times New Roman"/>
                <w:b/>
                <w:sz w:val="20"/>
                <w:szCs w:val="20"/>
                <w:lang w:eastAsia="ru-RU"/>
              </w:rPr>
              <w:t>Размещено на ИР: 17.12.2025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D66808" w:rsidRDefault="00D66808" w:rsidP="00D66808">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06/11/2025 09:30</w:t>
            </w:r>
          </w:p>
          <w:p w:rsidR="00D66808" w:rsidRPr="00D66808" w:rsidRDefault="00D66808" w:rsidP="00D66808">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D66808" w:rsidRPr="00D66808" w:rsidRDefault="00D66808" w:rsidP="00D66808">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D66808">
              <w:rPr>
                <w:rFonts w:ascii="Times New Roman" w:eastAsia="Times New Roman" w:hAnsi="Times New Roman" w:cs="Times New Roman"/>
                <w:sz w:val="20"/>
                <w:szCs w:val="20"/>
                <w:lang w:eastAsia="ru-RU"/>
              </w:rPr>
              <w:t>ПРОЕКТ НОРМАТИВОВ ДОПУСТИМЫХ ВЫБРОСОВ (НДВ) ЗАГРЯЗНЯЮЩИХ ВЕЩЕСТВ В ОКРУЖАЮЩУЮ СРЕДУ, ПУО,ПЭК, ППМ для ГКП на ПХВ "Cырдаринская районная ветеринарная станция"</w:t>
            </w:r>
          </w:p>
          <w:p w:rsidR="00D66808" w:rsidRPr="00D66808" w:rsidRDefault="00D66808" w:rsidP="00D66808">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D66808" w:rsidRDefault="00D66808" w:rsidP="00D66808">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D66808">
              <w:rPr>
                <w:rFonts w:ascii="Times New Roman" w:eastAsia="Times New Roman" w:hAnsi="Times New Roman" w:cs="Times New Roman"/>
                <w:sz w:val="20"/>
                <w:szCs w:val="20"/>
                <w:lang w:eastAsia="ru-RU"/>
              </w:rPr>
              <w:t>Заявитель: ""Қызылорда облысының ветеринария басқармасының ""Сырдария аудандық ветеринариялық станциясы"" шаруашылық жүргізу құқығындағы коммуналдық мемлекеттік кәсіпорны</w:t>
            </w:r>
          </w:p>
          <w:p w:rsidR="00D66808" w:rsidRDefault="00D66808" w:rsidP="00D66808">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D66808" w:rsidRPr="00D66808" w:rsidRDefault="00D66808" w:rsidP="00D66808">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D66808">
              <w:rPr>
                <w:rFonts w:ascii="Times New Roman" w:eastAsia="Times New Roman" w:hAnsi="Times New Roman" w:cs="Times New Roman"/>
                <w:b/>
                <w:sz w:val="20"/>
                <w:szCs w:val="20"/>
                <w:lang w:eastAsia="ru-RU"/>
              </w:rPr>
              <w:lastRenderedPageBreak/>
              <w:t>Размеще</w:t>
            </w:r>
            <w:r>
              <w:rPr>
                <w:rFonts w:ascii="Times New Roman" w:eastAsia="Times New Roman" w:hAnsi="Times New Roman" w:cs="Times New Roman"/>
                <w:b/>
                <w:sz w:val="20"/>
                <w:szCs w:val="20"/>
                <w:lang w:eastAsia="ru-RU"/>
              </w:rPr>
              <w:t>но на Информационной системе: 11.11</w:t>
            </w:r>
            <w:r w:rsidRPr="00D66808">
              <w:rPr>
                <w:rFonts w:ascii="Times New Roman" w:eastAsia="Times New Roman" w:hAnsi="Times New Roman" w:cs="Times New Roman"/>
                <w:b/>
                <w:sz w:val="20"/>
                <w:szCs w:val="20"/>
                <w:lang w:eastAsia="ru-RU"/>
              </w:rPr>
              <w:t>.2025</w:t>
            </w:r>
          </w:p>
          <w:p w:rsidR="00D66808" w:rsidRPr="00D66808" w:rsidRDefault="00D66808" w:rsidP="00D66808">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D66808" w:rsidRPr="00EA69A5" w:rsidRDefault="00D66808" w:rsidP="00D66808">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11.11</w:t>
            </w:r>
            <w:r w:rsidRPr="00D66808">
              <w:rPr>
                <w:rFonts w:ascii="Times New Roman" w:eastAsia="Times New Roman" w:hAnsi="Times New Roman" w:cs="Times New Roman"/>
                <w:b/>
                <w:sz w:val="20"/>
                <w:szCs w:val="20"/>
                <w:lang w:eastAsia="ru-RU"/>
              </w:rPr>
              <w:t>.2025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D66808" w:rsidRPr="00D66808" w:rsidRDefault="00D66808" w:rsidP="00D66808">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D66808">
              <w:rPr>
                <w:rFonts w:ascii="Times New Roman" w:eastAsia="Times New Roman" w:hAnsi="Times New Roman" w:cs="Times New Roman"/>
                <w:b/>
                <w:sz w:val="20"/>
                <w:szCs w:val="20"/>
                <w:lang w:eastAsia="ru-RU"/>
              </w:rPr>
              <w:t>06/11/20</w:t>
            </w:r>
            <w:r>
              <w:rPr>
                <w:rFonts w:ascii="Times New Roman" w:eastAsia="Times New Roman" w:hAnsi="Times New Roman" w:cs="Times New Roman"/>
                <w:b/>
                <w:sz w:val="20"/>
                <w:szCs w:val="20"/>
                <w:lang w:eastAsia="ru-RU"/>
              </w:rPr>
              <w:t>25 10:30</w:t>
            </w:r>
          </w:p>
          <w:p w:rsidR="00D66808" w:rsidRDefault="00D66808" w:rsidP="00D66808">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D66808" w:rsidRPr="00D66808" w:rsidRDefault="00D66808" w:rsidP="00D66808">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D66808">
              <w:rPr>
                <w:rFonts w:ascii="Times New Roman" w:eastAsia="Times New Roman" w:hAnsi="Times New Roman" w:cs="Times New Roman"/>
                <w:sz w:val="20"/>
                <w:szCs w:val="20"/>
                <w:lang w:eastAsia="ru-RU"/>
              </w:rPr>
              <w:t>ПРОЕКТ НОРМАТИВОВ ДОПУСТИМЫХ ВЫБРОСОВ (НДВ) ЗАГРЯЗНЯЮЩИХ ВЕЩЕСТВ В ОКРУЖАЮЩУЮ СРЕДУ, ПУО,ПЭК, ППМ для ГКП на ПХВ "Cырдаринская районная ветеринарная станция"</w:t>
            </w:r>
          </w:p>
          <w:p w:rsidR="00D66808" w:rsidRPr="00D66808" w:rsidRDefault="00D66808" w:rsidP="00D66808">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D66808" w:rsidRDefault="00D66808" w:rsidP="00D66808">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D66808">
              <w:rPr>
                <w:rFonts w:ascii="Times New Roman" w:eastAsia="Times New Roman" w:hAnsi="Times New Roman" w:cs="Times New Roman"/>
                <w:sz w:val="20"/>
                <w:szCs w:val="20"/>
                <w:lang w:eastAsia="ru-RU"/>
              </w:rPr>
              <w:t>Заявитель: ""Қызылорда облысының ветеринария басқармасының ""Сырдария аудандық ветеринариялық станциясы"" шаруашылық жүргізу құқығындағы коммуналдық мемлекеттік кәсіпорны</w:t>
            </w:r>
          </w:p>
          <w:p w:rsidR="00D66808" w:rsidRDefault="00D66808" w:rsidP="00D66808">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D66808" w:rsidRPr="00D66808" w:rsidRDefault="00D66808" w:rsidP="00D66808">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D66808">
              <w:rPr>
                <w:rFonts w:ascii="Times New Roman" w:eastAsia="Times New Roman" w:hAnsi="Times New Roman" w:cs="Times New Roman"/>
                <w:b/>
                <w:sz w:val="20"/>
                <w:szCs w:val="20"/>
                <w:lang w:eastAsia="ru-RU"/>
              </w:rPr>
              <w:t>Размещено на Информационной системе: 11.11.2025</w:t>
            </w:r>
          </w:p>
          <w:p w:rsidR="00D66808" w:rsidRPr="00D66808" w:rsidRDefault="00D66808" w:rsidP="00D66808">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D66808" w:rsidRPr="00EA69A5" w:rsidRDefault="00D66808" w:rsidP="00D66808">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D66808">
              <w:rPr>
                <w:rFonts w:ascii="Times New Roman" w:eastAsia="Times New Roman" w:hAnsi="Times New Roman" w:cs="Times New Roman"/>
                <w:b/>
                <w:sz w:val="20"/>
                <w:szCs w:val="20"/>
                <w:lang w:eastAsia="ru-RU"/>
              </w:rPr>
              <w:t>Размещено на ИР: 11.11.2025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D66808" w:rsidRPr="00D66808" w:rsidRDefault="00D66808" w:rsidP="00D66808">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06/11/2025 12:00</w:t>
            </w:r>
          </w:p>
          <w:p w:rsidR="00D66808" w:rsidRDefault="00D66808" w:rsidP="00D66808">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D66808" w:rsidRDefault="00D66808" w:rsidP="00D66808">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D66808">
              <w:rPr>
                <w:rFonts w:ascii="Times New Roman" w:eastAsia="Times New Roman" w:hAnsi="Times New Roman" w:cs="Times New Roman"/>
                <w:sz w:val="20"/>
                <w:szCs w:val="20"/>
                <w:lang w:eastAsia="ru-RU"/>
              </w:rPr>
              <w:t>ПРОЕКТ НОРМАТИВОВ ДОПУСТИМЫХ ВЫБРОСОВ (НДВ) ЗАГРЯЗНЯЮЩИХ ВЕЩЕСТВ В ОКРУЖАЮЩУЮ СРЕДУ, ПУО,ПЭК, ППМ для ГКП на ПХВ "Cырдаринская районная ветеринарная станция"</w:t>
            </w:r>
          </w:p>
          <w:p w:rsidR="00D66808" w:rsidRPr="00D66808" w:rsidRDefault="00D66808" w:rsidP="00D66808">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D66808" w:rsidRDefault="00D66808" w:rsidP="00D66808">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D66808">
              <w:rPr>
                <w:rFonts w:ascii="Times New Roman" w:eastAsia="Times New Roman" w:hAnsi="Times New Roman" w:cs="Times New Roman"/>
                <w:sz w:val="20"/>
                <w:szCs w:val="20"/>
                <w:lang w:eastAsia="ru-RU"/>
              </w:rPr>
              <w:t>Заявитель: ""Қызылорда облысының ветеринария басқармасының ""Сырдария аудандық ветеринариялық станциясы"" шаруашылық жүргізу құқығындағы коммуналдық мемлекеттік кәсіпорны</w:t>
            </w:r>
          </w:p>
          <w:p w:rsidR="00D66808" w:rsidRDefault="00D66808" w:rsidP="00D66808">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D66808" w:rsidRPr="00D66808" w:rsidRDefault="00D66808" w:rsidP="00D66808">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D66808">
              <w:rPr>
                <w:rFonts w:ascii="Times New Roman" w:eastAsia="Times New Roman" w:hAnsi="Times New Roman" w:cs="Times New Roman"/>
                <w:b/>
                <w:sz w:val="20"/>
                <w:szCs w:val="20"/>
                <w:lang w:eastAsia="ru-RU"/>
              </w:rPr>
              <w:t>Размещено на Информационной системе: 11.11.2025</w:t>
            </w:r>
          </w:p>
          <w:p w:rsidR="00D66808" w:rsidRPr="00D66808" w:rsidRDefault="00D66808" w:rsidP="00D66808">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D66808" w:rsidRPr="00EA69A5" w:rsidRDefault="00D66808" w:rsidP="00D66808">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D66808">
              <w:rPr>
                <w:rFonts w:ascii="Times New Roman" w:eastAsia="Times New Roman" w:hAnsi="Times New Roman" w:cs="Times New Roman"/>
                <w:b/>
                <w:sz w:val="20"/>
                <w:szCs w:val="20"/>
                <w:lang w:eastAsia="ru-RU"/>
              </w:rPr>
              <w:t>Размещено на ИР: 11.11.2025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D66808" w:rsidRDefault="00D66808" w:rsidP="005050C8">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06/11/2025 15:00</w:t>
            </w:r>
          </w:p>
          <w:p w:rsidR="00D66808" w:rsidRPr="00D66808" w:rsidRDefault="00D66808" w:rsidP="005050C8">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D66808" w:rsidRPr="005050C8" w:rsidRDefault="00D66808" w:rsidP="005050C8">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5050C8">
              <w:rPr>
                <w:rFonts w:ascii="Times New Roman" w:eastAsia="Times New Roman" w:hAnsi="Times New Roman" w:cs="Times New Roman"/>
                <w:sz w:val="20"/>
                <w:szCs w:val="20"/>
                <w:lang w:eastAsia="ru-RU"/>
              </w:rPr>
              <w:t>ПРОЕКТ НОРМАТИВОВ ДОПУСТИМЫХ ВЫБРОСОВ (НДВ) ЗАГРЯЗНЯЮЩИХ ВЕЩЕСТВ В ОКРУЖАЮЩУЮ СРЕДУ, ПУО,ПЭК, ППМ для ГКП на ПХВ "Cырдаринская районная ветеринарная станция"</w:t>
            </w:r>
          </w:p>
          <w:p w:rsidR="005050C8" w:rsidRPr="005050C8" w:rsidRDefault="005050C8" w:rsidP="005050C8">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5050C8" w:rsidRDefault="00D66808" w:rsidP="005050C8">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5050C8">
              <w:rPr>
                <w:rFonts w:ascii="Times New Roman" w:eastAsia="Times New Roman" w:hAnsi="Times New Roman" w:cs="Times New Roman"/>
                <w:sz w:val="20"/>
                <w:szCs w:val="20"/>
                <w:lang w:eastAsia="ru-RU"/>
              </w:rPr>
              <w:t>Заявитель: ""Қызылорда облысының ветеринария басқармасының ""Сырдария аудандық ветеринариялық станциясы"" шаруашылық жүргізу құқығындағы коммуналдық мемлекеттік кәсіпорны</w:t>
            </w:r>
          </w:p>
          <w:p w:rsidR="00D66808" w:rsidRDefault="00D66808" w:rsidP="005050C8">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D66808" w:rsidRPr="00D66808" w:rsidRDefault="00D66808" w:rsidP="005050C8">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D66808">
              <w:rPr>
                <w:rFonts w:ascii="Times New Roman" w:eastAsia="Times New Roman" w:hAnsi="Times New Roman" w:cs="Times New Roman"/>
                <w:b/>
                <w:sz w:val="20"/>
                <w:szCs w:val="20"/>
                <w:lang w:eastAsia="ru-RU"/>
              </w:rPr>
              <w:t>Размещено на Информационной системе: 11.11.2025</w:t>
            </w:r>
          </w:p>
          <w:p w:rsidR="00D66808" w:rsidRPr="00D66808" w:rsidRDefault="00D66808" w:rsidP="005050C8">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D66808" w:rsidRPr="00EA69A5" w:rsidRDefault="00D66808" w:rsidP="005050C8">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D66808">
              <w:rPr>
                <w:rFonts w:ascii="Times New Roman" w:eastAsia="Times New Roman" w:hAnsi="Times New Roman" w:cs="Times New Roman"/>
                <w:b/>
                <w:sz w:val="20"/>
                <w:szCs w:val="20"/>
                <w:lang w:eastAsia="ru-RU"/>
              </w:rPr>
              <w:t>Размещено на ИР: 11.11.2025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681842" w:rsidRPr="00681842" w:rsidRDefault="00681842" w:rsidP="00681842">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681842">
              <w:rPr>
                <w:rFonts w:ascii="Times New Roman" w:eastAsia="Times New Roman" w:hAnsi="Times New Roman" w:cs="Times New Roman"/>
                <w:b/>
                <w:sz w:val="20"/>
                <w:szCs w:val="20"/>
                <w:lang w:eastAsia="ru-RU"/>
              </w:rPr>
              <w:t>06/11/2025 17:00</w:t>
            </w:r>
          </w:p>
          <w:p w:rsidR="00681842" w:rsidRPr="00681842" w:rsidRDefault="00681842" w:rsidP="00681842">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681842" w:rsidRPr="00681842" w:rsidRDefault="00681842" w:rsidP="00681842">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681842">
              <w:rPr>
                <w:rFonts w:ascii="Times New Roman" w:eastAsia="Times New Roman" w:hAnsi="Times New Roman" w:cs="Times New Roman"/>
                <w:sz w:val="20"/>
                <w:szCs w:val="20"/>
                <w:lang w:eastAsia="ru-RU"/>
              </w:rPr>
              <w:t>ПРОЕКТ НОРМАТИВОВ ДОПУСТИМЫХ ВЫБРОСОВ (НДВ) ЗАГРЯЗНЯЮЩИХ ВЕЩЕСТВ В ОКРУЖАЮЩУЮ СРЕДУ, ПУО,ПЭК, ППМ для ГКП на ПХВ "Cырдаринская районная ветеринарная станция"</w:t>
            </w:r>
          </w:p>
          <w:p w:rsidR="00681842" w:rsidRPr="00681842" w:rsidRDefault="00681842" w:rsidP="00681842">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681842" w:rsidRDefault="00681842" w:rsidP="00681842">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681842">
              <w:rPr>
                <w:rFonts w:ascii="Times New Roman" w:eastAsia="Times New Roman" w:hAnsi="Times New Roman" w:cs="Times New Roman"/>
                <w:sz w:val="20"/>
                <w:szCs w:val="20"/>
                <w:lang w:eastAsia="ru-RU"/>
              </w:rPr>
              <w:t>Заявитель: ""Қызылорда облысының ветеринария басқармасының ""Сырдария аудандық ветеринариялық станциясы"" шаруашылық жүргізу құқығындағы коммуналдық мемлекеттік кәсіпорны</w:t>
            </w:r>
          </w:p>
          <w:p w:rsidR="00681842" w:rsidRPr="00681842" w:rsidRDefault="00681842" w:rsidP="00681842">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681842" w:rsidRPr="00681842" w:rsidRDefault="00681842" w:rsidP="00681842">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681842">
              <w:rPr>
                <w:rFonts w:ascii="Times New Roman" w:eastAsia="Times New Roman" w:hAnsi="Times New Roman" w:cs="Times New Roman"/>
                <w:b/>
                <w:sz w:val="20"/>
                <w:szCs w:val="20"/>
                <w:lang w:eastAsia="ru-RU"/>
              </w:rPr>
              <w:t>Размещено на Информационной системе: 11.11.2025</w:t>
            </w:r>
          </w:p>
          <w:p w:rsidR="00681842" w:rsidRPr="00681842" w:rsidRDefault="00681842" w:rsidP="00681842">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681842" w:rsidRPr="00EA69A5" w:rsidRDefault="00681842" w:rsidP="00681842">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681842">
              <w:rPr>
                <w:rFonts w:ascii="Times New Roman" w:eastAsia="Times New Roman" w:hAnsi="Times New Roman" w:cs="Times New Roman"/>
                <w:b/>
                <w:sz w:val="20"/>
                <w:szCs w:val="20"/>
                <w:lang w:eastAsia="ru-RU"/>
              </w:rPr>
              <w:t>Размещено на ИР: 11.11.2025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5A61FD" w:rsidRPr="005A61FD" w:rsidRDefault="005A61FD" w:rsidP="005A61FD">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07/11/2025 10:00</w:t>
            </w:r>
          </w:p>
          <w:p w:rsidR="005A61FD" w:rsidRDefault="005A61FD" w:rsidP="005A61FD">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5A61FD" w:rsidRPr="005A61FD" w:rsidRDefault="005A61FD" w:rsidP="005A61FD">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5A61FD">
              <w:rPr>
                <w:rFonts w:ascii="Times New Roman" w:eastAsia="Times New Roman" w:hAnsi="Times New Roman" w:cs="Times New Roman"/>
                <w:sz w:val="20"/>
                <w:szCs w:val="20"/>
                <w:lang w:eastAsia="ru-RU"/>
              </w:rPr>
              <w:t xml:space="preserve">ПРОЕКТ НОРМАТИВОВ ДОПУСТИМЫХ ВЫБРОСОВ (НДВ) ЗАГРЯЗНЯЮЩИХ ВЕЩЕСТВ В ОКРУЖАЮЩУЮ СРЕДУ, </w:t>
            </w:r>
            <w:r w:rsidRPr="005A61FD">
              <w:rPr>
                <w:rFonts w:ascii="Times New Roman" w:eastAsia="Times New Roman" w:hAnsi="Times New Roman" w:cs="Times New Roman"/>
                <w:sz w:val="20"/>
                <w:szCs w:val="20"/>
                <w:lang w:eastAsia="ru-RU"/>
              </w:rPr>
              <w:lastRenderedPageBreak/>
              <w:t>ПУО,ПЭК, ППМ для ГКП на ПХВ "Cырдаринская районная ветеринарная станция"</w:t>
            </w:r>
          </w:p>
          <w:p w:rsidR="005A61FD" w:rsidRPr="005A61FD" w:rsidRDefault="005A61FD" w:rsidP="005A61FD">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5A61FD" w:rsidRDefault="005A61FD" w:rsidP="005A61FD">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5A61FD">
              <w:rPr>
                <w:rFonts w:ascii="Times New Roman" w:eastAsia="Times New Roman" w:hAnsi="Times New Roman" w:cs="Times New Roman"/>
                <w:sz w:val="20"/>
                <w:szCs w:val="20"/>
                <w:lang w:eastAsia="ru-RU"/>
              </w:rPr>
              <w:t>Заявитель: ""Қызылорда облысының ветеринария басқармасының ""Сырдария аудандық ветеринариялық станциясы"" шаруашылық жүргізу құқығындағы коммуналдық мемлекеттік кәсіпорны</w:t>
            </w:r>
          </w:p>
          <w:p w:rsidR="005A61FD" w:rsidRDefault="005A61FD" w:rsidP="005A61FD">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5A61FD" w:rsidRPr="005A61FD" w:rsidRDefault="005A61FD" w:rsidP="005A61FD">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5A61FD">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12</w:t>
            </w:r>
            <w:r w:rsidRPr="005A61FD">
              <w:rPr>
                <w:rFonts w:ascii="Times New Roman" w:eastAsia="Times New Roman" w:hAnsi="Times New Roman" w:cs="Times New Roman"/>
                <w:b/>
                <w:sz w:val="20"/>
                <w:szCs w:val="20"/>
                <w:lang w:eastAsia="ru-RU"/>
              </w:rPr>
              <w:t>.11.2025</w:t>
            </w:r>
          </w:p>
          <w:p w:rsidR="005A61FD" w:rsidRPr="005A61FD" w:rsidRDefault="005A61FD" w:rsidP="005A61FD">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5A61FD" w:rsidRPr="00EA69A5" w:rsidRDefault="005A61FD" w:rsidP="005A61FD">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12</w:t>
            </w:r>
            <w:r w:rsidRPr="005A61FD">
              <w:rPr>
                <w:rFonts w:ascii="Times New Roman" w:eastAsia="Times New Roman" w:hAnsi="Times New Roman" w:cs="Times New Roman"/>
                <w:b/>
                <w:sz w:val="20"/>
                <w:szCs w:val="20"/>
                <w:lang w:eastAsia="ru-RU"/>
              </w:rPr>
              <w:t>.11.2025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5A61FD" w:rsidRPr="005A61FD" w:rsidRDefault="005A61FD" w:rsidP="005A61FD">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07/11/2025 11:00</w:t>
            </w:r>
          </w:p>
          <w:p w:rsidR="005A61FD" w:rsidRDefault="005A61FD" w:rsidP="005A61FD">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5A61FD" w:rsidRPr="005A61FD" w:rsidRDefault="005A61FD" w:rsidP="005A61FD">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5A61FD">
              <w:rPr>
                <w:rFonts w:ascii="Times New Roman" w:eastAsia="Times New Roman" w:hAnsi="Times New Roman" w:cs="Times New Roman"/>
                <w:sz w:val="20"/>
                <w:szCs w:val="20"/>
                <w:lang w:eastAsia="ru-RU"/>
              </w:rPr>
              <w:t>ПРОЕКТ НОРМАТИВОВ ДОПУСТИМЫХ ВЫБРОСОВ (НДВ) ЗАГРЯЗНЯЮЩИХ ВЕЩЕСТВ В ОКРУЖАЮЩУЮ СРЕДУ, ПУО,ПЭК, ППМ для ГКП на ПХВ "Cырдаринская районная ветеринарная станция"</w:t>
            </w:r>
          </w:p>
          <w:p w:rsidR="005A61FD" w:rsidRPr="005A61FD" w:rsidRDefault="005A61FD" w:rsidP="005A61FD">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5A61FD" w:rsidRDefault="005A61FD" w:rsidP="005A61FD">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5A61FD">
              <w:rPr>
                <w:rFonts w:ascii="Times New Roman" w:eastAsia="Times New Roman" w:hAnsi="Times New Roman" w:cs="Times New Roman"/>
                <w:sz w:val="20"/>
                <w:szCs w:val="20"/>
                <w:lang w:eastAsia="ru-RU"/>
              </w:rPr>
              <w:t>Заявитель: ""Қызылорда облысының ветеринария басқармасының ""Сырдария аудандық ветеринариялық станциясы"" шаруашылық жүргізу құқығындағы коммуналдық мемлекеттік кәсіпорны</w:t>
            </w:r>
          </w:p>
          <w:p w:rsidR="005A61FD" w:rsidRDefault="005A61FD" w:rsidP="005A61FD">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5A61FD" w:rsidRPr="005A61FD" w:rsidRDefault="005A61FD" w:rsidP="005A61FD">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5A61FD">
              <w:rPr>
                <w:rFonts w:ascii="Times New Roman" w:eastAsia="Times New Roman" w:hAnsi="Times New Roman" w:cs="Times New Roman"/>
                <w:b/>
                <w:sz w:val="20"/>
                <w:szCs w:val="20"/>
                <w:lang w:eastAsia="ru-RU"/>
              </w:rPr>
              <w:t>Размещено на Информационной системе: 12.11.2025</w:t>
            </w:r>
          </w:p>
          <w:p w:rsidR="005A61FD" w:rsidRPr="005A61FD" w:rsidRDefault="005A61FD" w:rsidP="005A61FD">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5A61FD" w:rsidRPr="00EA69A5" w:rsidRDefault="005A61FD" w:rsidP="005A61FD">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5A61FD">
              <w:rPr>
                <w:rFonts w:ascii="Times New Roman" w:eastAsia="Times New Roman" w:hAnsi="Times New Roman" w:cs="Times New Roman"/>
                <w:b/>
                <w:sz w:val="20"/>
                <w:szCs w:val="20"/>
                <w:lang w:eastAsia="ru-RU"/>
              </w:rPr>
              <w:t>Размещено на ИР: 12.11.2025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5A61FD" w:rsidRDefault="005A61FD" w:rsidP="00C955F7">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07/11/2025 12:00</w:t>
            </w:r>
          </w:p>
          <w:p w:rsidR="00754A70" w:rsidRPr="005A61FD" w:rsidRDefault="00754A70" w:rsidP="00C955F7">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5A61FD" w:rsidRPr="00C955F7" w:rsidRDefault="005A61FD" w:rsidP="00C955F7">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C955F7">
              <w:rPr>
                <w:rFonts w:ascii="Times New Roman" w:eastAsia="Times New Roman" w:hAnsi="Times New Roman" w:cs="Times New Roman"/>
                <w:sz w:val="20"/>
                <w:szCs w:val="20"/>
                <w:lang w:eastAsia="ru-RU"/>
              </w:rPr>
              <w:t>ПРОЕКТ НОРМАТИВОВ ДОПУСТИМЫХ ВЫБРОСОВ (НДВ) ЗАГРЯЗНЯЮЩИХ ВЕЩЕСТВ В ОКРУЖАЮЩУЮ СРЕДУ, ПУО,ПЭК, ППМ для ГКП на ПХВ "Cырдаринская районная ветеринарная станция"</w:t>
            </w:r>
          </w:p>
          <w:p w:rsidR="00C955F7" w:rsidRPr="00C955F7" w:rsidRDefault="00C955F7" w:rsidP="00C955F7">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C955F7" w:rsidRDefault="005A61FD" w:rsidP="00C955F7">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C955F7">
              <w:rPr>
                <w:rFonts w:ascii="Times New Roman" w:eastAsia="Times New Roman" w:hAnsi="Times New Roman" w:cs="Times New Roman"/>
                <w:sz w:val="20"/>
                <w:szCs w:val="20"/>
                <w:lang w:eastAsia="ru-RU"/>
              </w:rPr>
              <w:t xml:space="preserve">Заявитель: ""Қызылорда облысының ветеринария </w:t>
            </w:r>
            <w:r w:rsidRPr="00C955F7">
              <w:rPr>
                <w:rFonts w:ascii="Times New Roman" w:eastAsia="Times New Roman" w:hAnsi="Times New Roman" w:cs="Times New Roman"/>
                <w:sz w:val="20"/>
                <w:szCs w:val="20"/>
                <w:lang w:eastAsia="ru-RU"/>
              </w:rPr>
              <w:lastRenderedPageBreak/>
              <w:t>басқармасының ""Сырдария аудандық ветеринариялық станциясы"" шаруашылық жүргізу құқығындағы коммуналдық мемлекеттік кәсіпорны</w:t>
            </w:r>
          </w:p>
          <w:p w:rsidR="005A61FD" w:rsidRDefault="005A61FD" w:rsidP="00C955F7">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5A61FD" w:rsidRPr="005A61FD" w:rsidRDefault="005A61FD" w:rsidP="00C955F7">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5A61FD">
              <w:rPr>
                <w:rFonts w:ascii="Times New Roman" w:eastAsia="Times New Roman" w:hAnsi="Times New Roman" w:cs="Times New Roman"/>
                <w:b/>
                <w:sz w:val="20"/>
                <w:szCs w:val="20"/>
                <w:lang w:eastAsia="ru-RU"/>
              </w:rPr>
              <w:t>Размещено на Информационной системе: 12.11.2025</w:t>
            </w:r>
          </w:p>
          <w:p w:rsidR="005A61FD" w:rsidRPr="005A61FD" w:rsidRDefault="005A61FD" w:rsidP="00C955F7">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5A61FD" w:rsidRPr="00EA69A5" w:rsidRDefault="005A61FD" w:rsidP="00C955F7">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5A61FD">
              <w:rPr>
                <w:rFonts w:ascii="Times New Roman" w:eastAsia="Times New Roman" w:hAnsi="Times New Roman" w:cs="Times New Roman"/>
                <w:b/>
                <w:sz w:val="20"/>
                <w:szCs w:val="20"/>
                <w:lang w:eastAsia="ru-RU"/>
              </w:rPr>
              <w:t>Размещено на ИР: 12.11.2025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C955F7" w:rsidRPr="00C955F7" w:rsidRDefault="00C955F7" w:rsidP="00C955F7">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07/11/2025 15:00</w:t>
            </w:r>
          </w:p>
          <w:p w:rsidR="00C955F7" w:rsidRDefault="00C955F7" w:rsidP="00C955F7">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C955F7" w:rsidRPr="00C955F7" w:rsidRDefault="00C955F7" w:rsidP="00C955F7">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C955F7">
              <w:rPr>
                <w:rFonts w:ascii="Times New Roman" w:eastAsia="Times New Roman" w:hAnsi="Times New Roman" w:cs="Times New Roman"/>
                <w:sz w:val="20"/>
                <w:szCs w:val="20"/>
                <w:lang w:eastAsia="ru-RU"/>
              </w:rPr>
              <w:t>ПРОЕКТ НОРМАТИВОВ ДОПУСТИМЫХ ВЫБРОСОВ (НДВ) ЗАГРЯЗНЯЮЩИХ ВЕЩЕСТВ В ОКРУЖАЮЩУЮ СРЕДУ, ПУО,ПЭК, ППМ для ГКП на ПХВ "Cырдаринская районная ветеринарная станция"</w:t>
            </w:r>
          </w:p>
          <w:p w:rsidR="00C955F7" w:rsidRPr="00C955F7" w:rsidRDefault="00C955F7" w:rsidP="00C955F7">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C955F7" w:rsidRDefault="00C955F7" w:rsidP="00C955F7">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C955F7">
              <w:rPr>
                <w:rFonts w:ascii="Times New Roman" w:eastAsia="Times New Roman" w:hAnsi="Times New Roman" w:cs="Times New Roman"/>
                <w:sz w:val="20"/>
                <w:szCs w:val="20"/>
                <w:lang w:eastAsia="ru-RU"/>
              </w:rPr>
              <w:t>Заявитель: ""Қызылорда облысының ветеринария басқармасының ""Сырдария аудандық ветеринариялық станциясы"" шаруашылық жүргізу құқығындағы коммуналдық мемлекеттік кәсіпорны</w:t>
            </w:r>
          </w:p>
          <w:p w:rsidR="00C955F7" w:rsidRDefault="00C955F7" w:rsidP="00C955F7">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C955F7" w:rsidRPr="00C955F7" w:rsidRDefault="00C955F7" w:rsidP="00C955F7">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C955F7">
              <w:rPr>
                <w:rFonts w:ascii="Times New Roman" w:eastAsia="Times New Roman" w:hAnsi="Times New Roman" w:cs="Times New Roman"/>
                <w:b/>
                <w:sz w:val="20"/>
                <w:szCs w:val="20"/>
                <w:lang w:eastAsia="ru-RU"/>
              </w:rPr>
              <w:t>Размещено на Информационной системе: 12.11.2025</w:t>
            </w:r>
          </w:p>
          <w:p w:rsidR="00C955F7" w:rsidRPr="00C955F7" w:rsidRDefault="00C955F7" w:rsidP="00C955F7">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C955F7" w:rsidRPr="00EA69A5" w:rsidRDefault="00C955F7" w:rsidP="00C955F7">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C955F7">
              <w:rPr>
                <w:rFonts w:ascii="Times New Roman" w:eastAsia="Times New Roman" w:hAnsi="Times New Roman" w:cs="Times New Roman"/>
                <w:b/>
                <w:sz w:val="20"/>
                <w:szCs w:val="20"/>
                <w:lang w:eastAsia="ru-RU"/>
              </w:rPr>
              <w:t>Размещено на ИР: 12.11.2025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C955F7" w:rsidRDefault="00C955F7" w:rsidP="00C955F7">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10/12/2025 11:00</w:t>
            </w:r>
          </w:p>
          <w:p w:rsidR="00C955F7" w:rsidRPr="00C955F7" w:rsidRDefault="00C955F7" w:rsidP="00C955F7">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C955F7" w:rsidRPr="00C955F7" w:rsidRDefault="00C955F7" w:rsidP="00C955F7">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C955F7">
              <w:rPr>
                <w:rFonts w:ascii="Times New Roman" w:eastAsia="Times New Roman" w:hAnsi="Times New Roman" w:cs="Times New Roman"/>
                <w:sz w:val="20"/>
                <w:szCs w:val="20"/>
                <w:lang w:eastAsia="ru-RU"/>
              </w:rPr>
              <w:t>Нормативная документация (НДВ, ПУО, ПЭК, ППМ) участка переработки отходов и РООС к рабочему проекту «Модернизация участка временного хранения и утилизации нефтеотходов на 175км автотрассы Кызылорда-Кумколь, в связи с расширением перечня видов отходов, принимаемых на переработку» для получения экологического разрешения</w:t>
            </w:r>
          </w:p>
          <w:p w:rsidR="00C955F7" w:rsidRPr="00C955F7" w:rsidRDefault="00C955F7" w:rsidP="00C955F7">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C955F7" w:rsidRDefault="00C955F7" w:rsidP="00C955F7">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C955F7">
              <w:rPr>
                <w:rFonts w:ascii="Times New Roman" w:eastAsia="Times New Roman" w:hAnsi="Times New Roman" w:cs="Times New Roman"/>
                <w:sz w:val="20"/>
                <w:szCs w:val="20"/>
                <w:lang w:eastAsia="ru-RU"/>
              </w:rPr>
              <w:t>Заявитель: Товарищество с ограниченной ответственностью ""ЭКО-SERVICE""</w:t>
            </w:r>
          </w:p>
          <w:p w:rsidR="00C955F7" w:rsidRDefault="00C955F7" w:rsidP="00C955F7">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C955F7" w:rsidRPr="00C955F7" w:rsidRDefault="00C955F7" w:rsidP="00C955F7">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C955F7">
              <w:rPr>
                <w:rFonts w:ascii="Times New Roman" w:eastAsia="Times New Roman" w:hAnsi="Times New Roman" w:cs="Times New Roman"/>
                <w:b/>
                <w:sz w:val="20"/>
                <w:szCs w:val="20"/>
                <w:lang w:eastAsia="ru-RU"/>
              </w:rPr>
              <w:lastRenderedPageBreak/>
              <w:t xml:space="preserve">Размещено </w:t>
            </w:r>
            <w:r>
              <w:rPr>
                <w:rFonts w:ascii="Times New Roman" w:eastAsia="Times New Roman" w:hAnsi="Times New Roman" w:cs="Times New Roman"/>
                <w:b/>
                <w:sz w:val="20"/>
                <w:szCs w:val="20"/>
                <w:lang w:eastAsia="ru-RU"/>
              </w:rPr>
              <w:t>на Информационной системе: 12.12</w:t>
            </w:r>
            <w:r w:rsidRPr="00C955F7">
              <w:rPr>
                <w:rFonts w:ascii="Times New Roman" w:eastAsia="Times New Roman" w:hAnsi="Times New Roman" w:cs="Times New Roman"/>
                <w:b/>
                <w:sz w:val="20"/>
                <w:szCs w:val="20"/>
                <w:lang w:eastAsia="ru-RU"/>
              </w:rPr>
              <w:t>.2025</w:t>
            </w:r>
          </w:p>
          <w:p w:rsidR="00C955F7" w:rsidRPr="00C955F7" w:rsidRDefault="00C955F7" w:rsidP="00C955F7">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C955F7" w:rsidRPr="00EA69A5" w:rsidRDefault="00C955F7" w:rsidP="00C955F7">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12.12</w:t>
            </w:r>
            <w:r w:rsidRPr="00C955F7">
              <w:rPr>
                <w:rFonts w:ascii="Times New Roman" w:eastAsia="Times New Roman" w:hAnsi="Times New Roman" w:cs="Times New Roman"/>
                <w:b/>
                <w:sz w:val="20"/>
                <w:szCs w:val="20"/>
                <w:lang w:eastAsia="ru-RU"/>
              </w:rPr>
              <w:t>.2025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F7194F" w:rsidRDefault="00F7194F" w:rsidP="00F7194F">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11/12/2025 10:00</w:t>
            </w:r>
          </w:p>
          <w:p w:rsidR="00F7194F" w:rsidRPr="00F7194F" w:rsidRDefault="00F7194F" w:rsidP="00F7194F">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F7194F" w:rsidRPr="00F7194F" w:rsidRDefault="00F7194F" w:rsidP="00F7194F">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F7194F">
              <w:rPr>
                <w:rFonts w:ascii="Times New Roman" w:eastAsia="Times New Roman" w:hAnsi="Times New Roman" w:cs="Times New Roman"/>
                <w:sz w:val="20"/>
                <w:szCs w:val="20"/>
                <w:lang w:eastAsia="ru-RU"/>
              </w:rPr>
              <w:t>Проект нормативов допустимых выбросов, Проект нормативов допустимых сбросов, Программа управления отходами, Программа производственного экологического контроля, План природоохранных мероприятий</w:t>
            </w:r>
          </w:p>
          <w:p w:rsidR="00F7194F" w:rsidRPr="00F7194F" w:rsidRDefault="00F7194F" w:rsidP="00F7194F">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F7194F" w:rsidRDefault="00F7194F" w:rsidP="00F7194F">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F7194F">
              <w:rPr>
                <w:rFonts w:ascii="Times New Roman" w:eastAsia="Times New Roman" w:hAnsi="Times New Roman" w:cs="Times New Roman"/>
                <w:sz w:val="20"/>
                <w:szCs w:val="20"/>
                <w:lang w:eastAsia="ru-RU"/>
              </w:rPr>
              <w:t>Заявитель: Товарищество с ограниченной ответственностью ""Жанакорган-транзит""</w:t>
            </w:r>
          </w:p>
          <w:p w:rsidR="00F7194F" w:rsidRDefault="00F7194F" w:rsidP="00F7194F">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F7194F" w:rsidRPr="00F7194F" w:rsidRDefault="00F7194F" w:rsidP="00F7194F">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F7194F">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17</w:t>
            </w:r>
            <w:r w:rsidRPr="00F7194F">
              <w:rPr>
                <w:rFonts w:ascii="Times New Roman" w:eastAsia="Times New Roman" w:hAnsi="Times New Roman" w:cs="Times New Roman"/>
                <w:b/>
                <w:sz w:val="20"/>
                <w:szCs w:val="20"/>
                <w:lang w:eastAsia="ru-RU"/>
              </w:rPr>
              <w:t>.12.2025</w:t>
            </w:r>
          </w:p>
          <w:p w:rsidR="00F7194F" w:rsidRPr="00F7194F" w:rsidRDefault="00F7194F" w:rsidP="00F7194F">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F7194F" w:rsidRPr="00EA69A5" w:rsidRDefault="00F7194F" w:rsidP="00F7194F">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17</w:t>
            </w:r>
            <w:r w:rsidRPr="00F7194F">
              <w:rPr>
                <w:rFonts w:ascii="Times New Roman" w:eastAsia="Times New Roman" w:hAnsi="Times New Roman" w:cs="Times New Roman"/>
                <w:b/>
                <w:sz w:val="20"/>
                <w:szCs w:val="20"/>
                <w:lang w:eastAsia="ru-RU"/>
              </w:rPr>
              <w:t>.12.2025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F7194F" w:rsidRDefault="00F7194F" w:rsidP="00F7194F">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10/11/2025 11:00</w:t>
            </w:r>
          </w:p>
          <w:p w:rsidR="00F7194F" w:rsidRPr="00F7194F" w:rsidRDefault="00F7194F" w:rsidP="00F7194F">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F7194F" w:rsidRPr="00F7194F" w:rsidRDefault="00F7194F" w:rsidP="00F7194F">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F7194F">
              <w:rPr>
                <w:rFonts w:ascii="Times New Roman" w:eastAsia="Times New Roman" w:hAnsi="Times New Roman" w:cs="Times New Roman"/>
                <w:sz w:val="20"/>
                <w:szCs w:val="20"/>
                <w:lang w:eastAsia="ru-RU"/>
              </w:rPr>
              <w:t>РООС «Модернизация установки переработки тяжёлой нафты (УПТН) на производственном участке ТОО "Kyzylorda Refinery"» , проект НДВ, программа ПУО, программа ПЭК, план природоохранных мероприятий (ППМ)</w:t>
            </w:r>
          </w:p>
          <w:p w:rsidR="00F7194F" w:rsidRPr="00F7194F" w:rsidRDefault="00F7194F" w:rsidP="00F7194F">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F7194F" w:rsidRDefault="00F7194F" w:rsidP="00F7194F">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F7194F">
              <w:rPr>
                <w:rFonts w:ascii="Times New Roman" w:eastAsia="Times New Roman" w:hAnsi="Times New Roman" w:cs="Times New Roman"/>
                <w:sz w:val="20"/>
                <w:szCs w:val="20"/>
                <w:lang w:eastAsia="ru-RU"/>
              </w:rPr>
              <w:t>Заявитель: Товарищество с ограниченной ответственностью ""Kyzylorda Refinery""</w:t>
            </w:r>
          </w:p>
          <w:p w:rsidR="00F7194F" w:rsidRDefault="00F7194F" w:rsidP="00F7194F">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F7194F" w:rsidRPr="00F7194F" w:rsidRDefault="00F7194F" w:rsidP="00F7194F">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F7194F">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13.11</w:t>
            </w:r>
            <w:r w:rsidRPr="00F7194F">
              <w:rPr>
                <w:rFonts w:ascii="Times New Roman" w:eastAsia="Times New Roman" w:hAnsi="Times New Roman" w:cs="Times New Roman"/>
                <w:b/>
                <w:sz w:val="20"/>
                <w:szCs w:val="20"/>
                <w:lang w:eastAsia="ru-RU"/>
              </w:rPr>
              <w:t>.2025</w:t>
            </w:r>
          </w:p>
          <w:p w:rsidR="00F7194F" w:rsidRPr="00EA69A5" w:rsidRDefault="00F7194F" w:rsidP="00F7194F">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13.11</w:t>
            </w:r>
            <w:r w:rsidRPr="00F7194F">
              <w:rPr>
                <w:rFonts w:ascii="Times New Roman" w:eastAsia="Times New Roman" w:hAnsi="Times New Roman" w:cs="Times New Roman"/>
                <w:b/>
                <w:sz w:val="20"/>
                <w:szCs w:val="20"/>
                <w:lang w:eastAsia="ru-RU"/>
              </w:rPr>
              <w:t>.2025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F7194F" w:rsidRDefault="00F7194F"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12/12/2025 11:00</w:t>
            </w:r>
          </w:p>
          <w:p w:rsidR="00F7194F" w:rsidRPr="00895B39" w:rsidRDefault="00F7194F" w:rsidP="00895B39">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F7194F" w:rsidRPr="00895B39" w:rsidRDefault="00F7194F" w:rsidP="00895B3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895B39">
              <w:rPr>
                <w:rFonts w:ascii="Times New Roman" w:eastAsia="Times New Roman" w:hAnsi="Times New Roman" w:cs="Times New Roman"/>
                <w:sz w:val="20"/>
                <w:szCs w:val="20"/>
                <w:lang w:eastAsia="ru-RU"/>
              </w:rPr>
              <w:t>Проект нормативов допустимых выбросов (НДВ) загрязняющих веществ в атмосферу для полигона твердо бытовых отходов в поселке Теренозек Сырдарьинского района, ПУО, ПЭК, ПМ</w:t>
            </w:r>
          </w:p>
          <w:p w:rsidR="00895B39" w:rsidRPr="00895B39" w:rsidRDefault="00895B39" w:rsidP="00895B39">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895B39" w:rsidRDefault="00F7194F" w:rsidP="00895B3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895B39">
              <w:rPr>
                <w:rFonts w:ascii="Times New Roman" w:eastAsia="Times New Roman" w:hAnsi="Times New Roman" w:cs="Times New Roman"/>
                <w:sz w:val="20"/>
                <w:szCs w:val="20"/>
                <w:lang w:eastAsia="ru-RU"/>
              </w:rPr>
              <w:lastRenderedPageBreak/>
              <w:t>Заявитель: АЙБОЛ ЕРЖАНОВ</w:t>
            </w:r>
          </w:p>
          <w:p w:rsidR="00F7194F" w:rsidRDefault="00F7194F"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F7194F" w:rsidRDefault="00F7194F"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F7194F">
              <w:rPr>
                <w:rFonts w:ascii="Times New Roman" w:eastAsia="Times New Roman" w:hAnsi="Times New Roman" w:cs="Times New Roman"/>
                <w:b/>
                <w:sz w:val="20"/>
                <w:szCs w:val="20"/>
                <w:lang w:eastAsia="ru-RU"/>
              </w:rPr>
              <w:t>Размещено на Инф</w:t>
            </w:r>
            <w:r>
              <w:rPr>
                <w:rFonts w:ascii="Times New Roman" w:eastAsia="Times New Roman" w:hAnsi="Times New Roman" w:cs="Times New Roman"/>
                <w:b/>
                <w:sz w:val="20"/>
                <w:szCs w:val="20"/>
                <w:lang w:eastAsia="ru-RU"/>
              </w:rPr>
              <w:t>ормационной системе: 17.12</w:t>
            </w:r>
            <w:r w:rsidRPr="00F7194F">
              <w:rPr>
                <w:rFonts w:ascii="Times New Roman" w:eastAsia="Times New Roman" w:hAnsi="Times New Roman" w:cs="Times New Roman"/>
                <w:b/>
                <w:sz w:val="20"/>
                <w:szCs w:val="20"/>
                <w:lang w:eastAsia="ru-RU"/>
              </w:rPr>
              <w:t>.2025</w:t>
            </w:r>
          </w:p>
          <w:p w:rsidR="00895B39" w:rsidRPr="00F7194F" w:rsidRDefault="00895B39"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F7194F" w:rsidRPr="00EA69A5" w:rsidRDefault="00F7194F"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17.11</w:t>
            </w:r>
            <w:r w:rsidRPr="00F7194F">
              <w:rPr>
                <w:rFonts w:ascii="Times New Roman" w:eastAsia="Times New Roman" w:hAnsi="Times New Roman" w:cs="Times New Roman"/>
                <w:b/>
                <w:sz w:val="20"/>
                <w:szCs w:val="20"/>
                <w:lang w:eastAsia="ru-RU"/>
              </w:rPr>
              <w:t>.2025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895B39" w:rsidRDefault="00895B39"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11/11/2025 10:00</w:t>
            </w:r>
          </w:p>
          <w:p w:rsidR="00895B39" w:rsidRPr="00895B39" w:rsidRDefault="00895B39"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895B39" w:rsidRPr="00895B39" w:rsidRDefault="00895B39" w:rsidP="00895B3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895B39">
              <w:rPr>
                <w:rFonts w:ascii="Times New Roman" w:eastAsia="Times New Roman" w:hAnsi="Times New Roman" w:cs="Times New Roman"/>
                <w:sz w:val="20"/>
                <w:szCs w:val="20"/>
                <w:lang w:eastAsia="ru-RU"/>
              </w:rPr>
              <w:t>«Проект нормативов допустимых выбросов вредных веществ в атмосферу для месторождения Кызылкияс разделами ООС», Программа управления отходами, Производственный экологический контроль, План мероприятий на 2026 год</w:t>
            </w:r>
          </w:p>
          <w:p w:rsidR="00895B39" w:rsidRPr="00895B39" w:rsidRDefault="00895B39" w:rsidP="00895B39">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895B39" w:rsidRDefault="00895B39" w:rsidP="00895B3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895B39">
              <w:rPr>
                <w:rFonts w:ascii="Times New Roman" w:eastAsia="Times New Roman" w:hAnsi="Times New Roman" w:cs="Times New Roman"/>
                <w:sz w:val="20"/>
                <w:szCs w:val="20"/>
                <w:lang w:eastAsia="ru-RU"/>
              </w:rPr>
              <w:t>Заявитель: ""ПетроҚазақстан Құмкөл Ресорсиз"" Акционерлік Қоғамы</w:t>
            </w:r>
          </w:p>
          <w:p w:rsidR="00895B39" w:rsidRDefault="00895B39"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895B39" w:rsidRPr="00895B39" w:rsidRDefault="00895B39"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895B39">
              <w:rPr>
                <w:rFonts w:ascii="Times New Roman" w:eastAsia="Times New Roman" w:hAnsi="Times New Roman" w:cs="Times New Roman"/>
                <w:b/>
                <w:sz w:val="20"/>
                <w:szCs w:val="20"/>
                <w:lang w:eastAsia="ru-RU"/>
              </w:rPr>
              <w:t>Размещено на Информационной</w:t>
            </w:r>
            <w:r>
              <w:rPr>
                <w:rFonts w:ascii="Times New Roman" w:eastAsia="Times New Roman" w:hAnsi="Times New Roman" w:cs="Times New Roman"/>
                <w:b/>
                <w:sz w:val="20"/>
                <w:szCs w:val="20"/>
                <w:lang w:eastAsia="ru-RU"/>
              </w:rPr>
              <w:t xml:space="preserve"> системе: 14.11</w:t>
            </w:r>
            <w:r w:rsidRPr="00895B39">
              <w:rPr>
                <w:rFonts w:ascii="Times New Roman" w:eastAsia="Times New Roman" w:hAnsi="Times New Roman" w:cs="Times New Roman"/>
                <w:b/>
                <w:sz w:val="20"/>
                <w:szCs w:val="20"/>
                <w:lang w:eastAsia="ru-RU"/>
              </w:rPr>
              <w:t>.2025</w:t>
            </w:r>
          </w:p>
          <w:p w:rsidR="00895B39" w:rsidRPr="00895B39" w:rsidRDefault="00895B39"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895B39" w:rsidRPr="00EA69A5" w:rsidRDefault="00895B39"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14.11</w:t>
            </w:r>
            <w:r w:rsidRPr="00895B39">
              <w:rPr>
                <w:rFonts w:ascii="Times New Roman" w:eastAsia="Times New Roman" w:hAnsi="Times New Roman" w:cs="Times New Roman"/>
                <w:b/>
                <w:sz w:val="20"/>
                <w:szCs w:val="20"/>
                <w:lang w:eastAsia="ru-RU"/>
              </w:rPr>
              <w:t>.2025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895B39" w:rsidRDefault="00895B39"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11/11/2025 15:30</w:t>
            </w:r>
          </w:p>
          <w:p w:rsidR="00895B39" w:rsidRPr="00895B39" w:rsidRDefault="00895B39"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895B39" w:rsidRPr="00895B39" w:rsidRDefault="00895B39" w:rsidP="00895B3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895B39">
              <w:rPr>
                <w:rFonts w:ascii="Times New Roman" w:eastAsia="Times New Roman" w:hAnsi="Times New Roman" w:cs="Times New Roman"/>
                <w:sz w:val="20"/>
                <w:szCs w:val="20"/>
                <w:lang w:eastAsia="ru-RU"/>
              </w:rPr>
              <w:t>«Проект нормативов допустимых выбросов вредных веществ в атмосферу с разделами ООС, проект норматив допустимых сбросов, Программа управления отходами, Производственный экологический контроль, План мероприятий по м/р Арыскум на 2026».</w:t>
            </w:r>
          </w:p>
          <w:p w:rsidR="004E70B2" w:rsidRPr="00895B39" w:rsidRDefault="00895B39" w:rsidP="00895B3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895B39">
              <w:rPr>
                <w:rFonts w:ascii="Times New Roman" w:eastAsia="Times New Roman" w:hAnsi="Times New Roman" w:cs="Times New Roman"/>
                <w:sz w:val="20"/>
                <w:szCs w:val="20"/>
                <w:lang w:eastAsia="ru-RU"/>
              </w:rPr>
              <w:t>Заявитель: ""ПетроҚазақстан Құмкөл Ресорсиз"" Акционерлік Қоғамы</w:t>
            </w:r>
          </w:p>
          <w:p w:rsidR="00895B39" w:rsidRDefault="00895B39"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895B39" w:rsidRPr="00895B39" w:rsidRDefault="00895B39"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895B39">
              <w:rPr>
                <w:rFonts w:ascii="Times New Roman" w:eastAsia="Times New Roman" w:hAnsi="Times New Roman" w:cs="Times New Roman"/>
                <w:b/>
                <w:sz w:val="20"/>
                <w:szCs w:val="20"/>
                <w:lang w:eastAsia="ru-RU"/>
              </w:rPr>
              <w:t>Размещено на Информационной системе: 14.11.2025</w:t>
            </w:r>
          </w:p>
          <w:p w:rsidR="00895B39" w:rsidRPr="00895B39" w:rsidRDefault="00895B39"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895B39" w:rsidRPr="00EA69A5" w:rsidRDefault="00895B39"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895B39">
              <w:rPr>
                <w:rFonts w:ascii="Times New Roman" w:eastAsia="Times New Roman" w:hAnsi="Times New Roman" w:cs="Times New Roman"/>
                <w:b/>
                <w:sz w:val="20"/>
                <w:szCs w:val="20"/>
                <w:lang w:eastAsia="ru-RU"/>
              </w:rPr>
              <w:t>Размещено на ИР: 14.11.2025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895B39" w:rsidRDefault="00895B39"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11/11/2025 10:30</w:t>
            </w:r>
          </w:p>
          <w:p w:rsidR="00895B39" w:rsidRPr="00895B39" w:rsidRDefault="00895B39"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895B39" w:rsidRPr="00895B39" w:rsidRDefault="00895B39" w:rsidP="00895B3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895B39">
              <w:rPr>
                <w:rFonts w:ascii="Times New Roman" w:eastAsia="Times New Roman" w:hAnsi="Times New Roman" w:cs="Times New Roman"/>
                <w:sz w:val="20"/>
                <w:szCs w:val="20"/>
                <w:lang w:eastAsia="ru-RU"/>
              </w:rPr>
              <w:lastRenderedPageBreak/>
              <w:t>Проект нормативов допустимых выбросов вредных веществ в атмосферу с разделами ООС, Программа управления отходами, Производственный экологический контроль, План мероприятий по м/р Северо-Западный Кызылкия на 2026</w:t>
            </w:r>
          </w:p>
          <w:p w:rsidR="00895B39" w:rsidRPr="00895B39" w:rsidRDefault="00895B39" w:rsidP="00895B39">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895B39" w:rsidRDefault="00895B39" w:rsidP="00895B3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895B39">
              <w:rPr>
                <w:rFonts w:ascii="Times New Roman" w:eastAsia="Times New Roman" w:hAnsi="Times New Roman" w:cs="Times New Roman"/>
                <w:sz w:val="20"/>
                <w:szCs w:val="20"/>
                <w:lang w:eastAsia="ru-RU"/>
              </w:rPr>
              <w:t>Заявитель: ""Кольжан"" жауапкершілігі шектеулі серіктестігі</w:t>
            </w:r>
          </w:p>
          <w:p w:rsidR="00895B39" w:rsidRDefault="00895B39"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895B39" w:rsidRPr="00895B39" w:rsidRDefault="00895B39"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895B39">
              <w:rPr>
                <w:rFonts w:ascii="Times New Roman" w:eastAsia="Times New Roman" w:hAnsi="Times New Roman" w:cs="Times New Roman"/>
                <w:b/>
                <w:sz w:val="20"/>
                <w:szCs w:val="20"/>
                <w:lang w:eastAsia="ru-RU"/>
              </w:rPr>
              <w:t>Размещено на Информационной системе: 14.11.2025</w:t>
            </w:r>
          </w:p>
          <w:p w:rsidR="00895B39" w:rsidRPr="00895B39" w:rsidRDefault="00895B39"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895B39" w:rsidRPr="00EA69A5" w:rsidRDefault="00895B39"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895B39">
              <w:rPr>
                <w:rFonts w:ascii="Times New Roman" w:eastAsia="Times New Roman" w:hAnsi="Times New Roman" w:cs="Times New Roman"/>
                <w:b/>
                <w:sz w:val="20"/>
                <w:szCs w:val="20"/>
                <w:lang w:eastAsia="ru-RU"/>
              </w:rPr>
              <w:t>Размещено на ИР: 14.11.2025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E70B2" w:rsidRPr="00EA69A5" w:rsidRDefault="004E70B2"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895B39" w:rsidRDefault="00895B39"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15/12/2025 15:00</w:t>
            </w:r>
          </w:p>
          <w:p w:rsidR="00895B39" w:rsidRPr="00895B39" w:rsidRDefault="00895B39"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895B39" w:rsidRPr="00895B39" w:rsidRDefault="00895B39" w:rsidP="00895B3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895B39">
              <w:rPr>
                <w:rFonts w:ascii="Times New Roman" w:eastAsia="Times New Roman" w:hAnsi="Times New Roman" w:cs="Times New Roman"/>
                <w:sz w:val="20"/>
                <w:szCs w:val="20"/>
                <w:lang w:eastAsia="ru-RU"/>
              </w:rPr>
              <w:t>по Проектной документации на получение экологического разрешения на воздействие для АО "Аэропорт "Коркыт Ата"</w:t>
            </w:r>
          </w:p>
          <w:p w:rsidR="00895B39" w:rsidRPr="00895B39" w:rsidRDefault="00895B39" w:rsidP="00895B39">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4E70B2" w:rsidRPr="00895B39" w:rsidRDefault="00895B39" w:rsidP="00895B3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895B39">
              <w:rPr>
                <w:rFonts w:ascii="Times New Roman" w:eastAsia="Times New Roman" w:hAnsi="Times New Roman" w:cs="Times New Roman"/>
                <w:sz w:val="20"/>
                <w:szCs w:val="20"/>
                <w:lang w:eastAsia="ru-RU"/>
              </w:rPr>
              <w:t>Заявитель: Акционерное общество ""Аэропорт ""Коркыт Ата""</w:t>
            </w:r>
          </w:p>
          <w:p w:rsidR="00895B39" w:rsidRDefault="00895B39"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895B39" w:rsidRPr="00895B39" w:rsidRDefault="00895B39"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895B39">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17.12</w:t>
            </w:r>
            <w:r w:rsidRPr="00895B39">
              <w:rPr>
                <w:rFonts w:ascii="Times New Roman" w:eastAsia="Times New Roman" w:hAnsi="Times New Roman" w:cs="Times New Roman"/>
                <w:b/>
                <w:sz w:val="20"/>
                <w:szCs w:val="20"/>
                <w:lang w:eastAsia="ru-RU"/>
              </w:rPr>
              <w:t>.2025</w:t>
            </w:r>
          </w:p>
          <w:p w:rsidR="00895B39" w:rsidRPr="00895B39" w:rsidRDefault="00895B39"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895B39" w:rsidRPr="00EA69A5" w:rsidRDefault="00895B39" w:rsidP="00895B3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17.12</w:t>
            </w:r>
            <w:r w:rsidRPr="00895B39">
              <w:rPr>
                <w:rFonts w:ascii="Times New Roman" w:eastAsia="Times New Roman" w:hAnsi="Times New Roman" w:cs="Times New Roman"/>
                <w:b/>
                <w:sz w:val="20"/>
                <w:szCs w:val="20"/>
                <w:lang w:eastAsia="ru-RU"/>
              </w:rPr>
              <w:t>.2025</w:t>
            </w: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4E70B2" w:rsidRPr="00EA69A5" w:rsidTr="003C22F9">
        <w:tc>
          <w:tcPr>
            <w:tcW w:w="427" w:type="dxa"/>
            <w:gridSpan w:val="2"/>
            <w:shd w:val="clear" w:color="auto" w:fill="auto"/>
          </w:tcPr>
          <w:p w:rsidR="004E70B2" w:rsidRPr="00EA69A5" w:rsidRDefault="004E70B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E70B2" w:rsidRPr="00EA69A5" w:rsidRDefault="004E70B2"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CA06AF" w:rsidRPr="00B50D79" w:rsidRDefault="00CA06AF" w:rsidP="00B50D79">
            <w:pPr>
              <w:spacing w:after="100" w:afterAutospacing="1" w:line="240" w:lineRule="auto"/>
              <w:rPr>
                <w:rFonts w:ascii="Times New Roman" w:eastAsia="Times New Roman" w:hAnsi="Times New Roman" w:cs="Times New Roman"/>
                <w:b/>
                <w:sz w:val="20"/>
                <w:szCs w:val="20"/>
              </w:rPr>
            </w:pPr>
            <w:r w:rsidRPr="00B50D79">
              <w:rPr>
                <w:rFonts w:ascii="Times New Roman" w:eastAsia="Times New Roman" w:hAnsi="Times New Roman" w:cs="Times New Roman"/>
                <w:b/>
                <w:sz w:val="20"/>
                <w:szCs w:val="20"/>
              </w:rPr>
              <w:t xml:space="preserve">24/12/2025 </w:t>
            </w:r>
            <w:r w:rsidR="00B50D79" w:rsidRPr="00B50D79">
              <w:rPr>
                <w:rFonts w:ascii="Times New Roman" w:eastAsia="Times New Roman" w:hAnsi="Times New Roman" w:cs="Times New Roman"/>
                <w:b/>
                <w:sz w:val="20"/>
                <w:szCs w:val="20"/>
              </w:rPr>
              <w:t>11:00</w:t>
            </w:r>
          </w:p>
          <w:p w:rsidR="00B50D79" w:rsidRDefault="00CA06AF" w:rsidP="00B50D79">
            <w:pPr>
              <w:spacing w:after="100" w:afterAutospacing="1" w:line="240" w:lineRule="auto"/>
              <w:rPr>
                <w:rFonts w:ascii="Times New Roman" w:eastAsia="Times New Roman" w:hAnsi="Times New Roman" w:cs="Times New Roman"/>
                <w:sz w:val="20"/>
                <w:szCs w:val="20"/>
              </w:rPr>
            </w:pPr>
            <w:r w:rsidRPr="00CA06AF">
              <w:rPr>
                <w:rFonts w:ascii="Times New Roman" w:eastAsia="Times New Roman" w:hAnsi="Times New Roman" w:cs="Times New Roman"/>
                <w:sz w:val="20"/>
                <w:szCs w:val="20"/>
              </w:rPr>
              <w:t>ПРОЕКТ разработки участка Харасан-1 месторождения урана Северный Харасан (внесение изменений и дополнений)</w:t>
            </w:r>
          </w:p>
          <w:p w:rsidR="004E70B2" w:rsidRDefault="00CA06AF" w:rsidP="00B50D79">
            <w:pPr>
              <w:spacing w:after="100" w:afterAutospacing="1" w:line="240" w:lineRule="auto"/>
              <w:rPr>
                <w:rFonts w:ascii="Times New Roman" w:eastAsia="Times New Roman" w:hAnsi="Times New Roman" w:cs="Times New Roman"/>
                <w:sz w:val="20"/>
                <w:szCs w:val="20"/>
              </w:rPr>
            </w:pPr>
            <w:r w:rsidRPr="00CA06AF">
              <w:rPr>
                <w:rFonts w:ascii="Times New Roman" w:eastAsia="Times New Roman" w:hAnsi="Times New Roman" w:cs="Times New Roman"/>
                <w:sz w:val="20"/>
                <w:szCs w:val="20"/>
              </w:rPr>
              <w:t>Заявитель: ТОО «TURANIUM»</w:t>
            </w:r>
          </w:p>
          <w:p w:rsidR="00B50D79" w:rsidRPr="00B50D79" w:rsidRDefault="00B50D79" w:rsidP="00B50D79">
            <w:pPr>
              <w:spacing w:after="100" w:afterAutospacing="1" w:line="240" w:lineRule="auto"/>
              <w:rPr>
                <w:rFonts w:ascii="Times New Roman" w:eastAsia="Times New Roman" w:hAnsi="Times New Roman" w:cs="Times New Roman"/>
                <w:b/>
                <w:sz w:val="20"/>
                <w:szCs w:val="20"/>
              </w:rPr>
            </w:pPr>
            <w:r w:rsidRPr="00B50D79">
              <w:rPr>
                <w:rFonts w:ascii="Times New Roman" w:eastAsia="Times New Roman" w:hAnsi="Times New Roman" w:cs="Times New Roman"/>
                <w:b/>
                <w:sz w:val="20"/>
                <w:szCs w:val="20"/>
              </w:rPr>
              <w:t>Размещено на Информационной системе: 17.11.2025</w:t>
            </w:r>
          </w:p>
          <w:p w:rsidR="00B50D79" w:rsidRPr="00EA69A5" w:rsidRDefault="00B50D79" w:rsidP="00B50D79">
            <w:pPr>
              <w:spacing w:after="100" w:afterAutospacing="1" w:line="240" w:lineRule="auto"/>
              <w:rPr>
                <w:rFonts w:ascii="Times New Roman" w:eastAsia="Times New Roman" w:hAnsi="Times New Roman" w:cs="Times New Roman"/>
                <w:sz w:val="20"/>
                <w:szCs w:val="20"/>
              </w:rPr>
            </w:pPr>
            <w:r w:rsidRPr="00B50D79">
              <w:rPr>
                <w:rFonts w:ascii="Times New Roman" w:eastAsia="Times New Roman" w:hAnsi="Times New Roman" w:cs="Times New Roman"/>
                <w:b/>
                <w:sz w:val="20"/>
                <w:szCs w:val="20"/>
              </w:rPr>
              <w:t>Размещено на ИР: 17.11.2025</w:t>
            </w:r>
          </w:p>
        </w:tc>
        <w:tc>
          <w:tcPr>
            <w:tcW w:w="1408"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4E70B2" w:rsidRPr="00EA69A5" w:rsidRDefault="004E70B2" w:rsidP="008E6165">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tc>
        <w:tc>
          <w:tcPr>
            <w:tcW w:w="982" w:type="dxa"/>
            <w:shd w:val="clear" w:color="auto" w:fill="auto"/>
          </w:tcPr>
          <w:p w:rsidR="004E70B2" w:rsidRPr="00EA69A5" w:rsidRDefault="004E70B2" w:rsidP="008E6165">
            <w:pPr>
              <w:spacing w:after="0" w:line="240" w:lineRule="auto"/>
              <w:jc w:val="center"/>
              <w:rPr>
                <w:rFonts w:ascii="Times New Roman" w:eastAsia="Times New Roman" w:hAnsi="Times New Roman" w:cs="Times New Roman"/>
                <w:bCs/>
                <w:sz w:val="20"/>
                <w:szCs w:val="20"/>
                <w:lang w:eastAsia="ru-RU"/>
              </w:rPr>
            </w:pPr>
          </w:p>
        </w:tc>
      </w:tr>
      <w:tr w:rsidR="00895B39" w:rsidRPr="00EA69A5" w:rsidTr="003C22F9">
        <w:tc>
          <w:tcPr>
            <w:tcW w:w="427" w:type="dxa"/>
            <w:gridSpan w:val="2"/>
            <w:shd w:val="clear" w:color="auto" w:fill="auto"/>
          </w:tcPr>
          <w:p w:rsidR="00895B39" w:rsidRPr="00EA69A5" w:rsidRDefault="00895B39"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5B39" w:rsidRPr="00EA69A5" w:rsidRDefault="00895B39"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895B39" w:rsidRPr="00EA69A5" w:rsidRDefault="00895B39"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895B39" w:rsidRPr="00EA69A5" w:rsidRDefault="00895B39"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18/11/2025 16:30</w:t>
            </w:r>
          </w:p>
          <w:p w:rsidR="00B50D79" w:rsidRP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B50D79" w:rsidRPr="00B50D79" w:rsidRDefault="00B50D79" w:rsidP="00B50D7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B50D79">
              <w:rPr>
                <w:rFonts w:ascii="Times New Roman" w:eastAsia="Times New Roman" w:hAnsi="Times New Roman" w:cs="Times New Roman"/>
                <w:sz w:val="20"/>
                <w:szCs w:val="20"/>
                <w:lang w:eastAsia="ru-RU"/>
              </w:rPr>
              <w:t xml:space="preserve">Проект нормативов допустимых выбросов (НДВ) загрязняющих веществ в атмосферу для </w:t>
            </w:r>
            <w:r w:rsidRPr="00B50D79">
              <w:rPr>
                <w:rFonts w:ascii="Times New Roman" w:eastAsia="Times New Roman" w:hAnsi="Times New Roman" w:cs="Times New Roman"/>
                <w:sz w:val="20"/>
                <w:szCs w:val="20"/>
                <w:lang w:eastAsia="ru-RU"/>
              </w:rPr>
              <w:lastRenderedPageBreak/>
              <w:t>ТОО «Компания-ДаулетАзия»</w:t>
            </w:r>
          </w:p>
          <w:p w:rsidR="00B50D79" w:rsidRPr="00B50D79" w:rsidRDefault="00B50D79" w:rsidP="00B50D79">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895B39" w:rsidRPr="00B50D79" w:rsidRDefault="00B50D79" w:rsidP="00B50D7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B50D79">
              <w:rPr>
                <w:rFonts w:ascii="Times New Roman" w:eastAsia="Times New Roman" w:hAnsi="Times New Roman" w:cs="Times New Roman"/>
                <w:sz w:val="20"/>
                <w:szCs w:val="20"/>
                <w:lang w:eastAsia="ru-RU"/>
              </w:rPr>
              <w:t>Заявитель: ""ДаулетАзия-Компаниясы"" жауапкершілігі шектеулі серіктестігі</w:t>
            </w:r>
          </w:p>
          <w:p w:rsid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B50D79">
              <w:rPr>
                <w:rFonts w:ascii="Times New Roman" w:eastAsia="Times New Roman" w:hAnsi="Times New Roman" w:cs="Times New Roman"/>
                <w:b/>
                <w:sz w:val="20"/>
                <w:szCs w:val="20"/>
                <w:lang w:eastAsia="ru-RU"/>
              </w:rPr>
              <w:t>Размеще</w:t>
            </w:r>
            <w:r>
              <w:rPr>
                <w:rFonts w:ascii="Times New Roman" w:eastAsia="Times New Roman" w:hAnsi="Times New Roman" w:cs="Times New Roman"/>
                <w:b/>
                <w:sz w:val="20"/>
                <w:szCs w:val="20"/>
                <w:lang w:eastAsia="ru-RU"/>
              </w:rPr>
              <w:t>но на Информационной системе: 21</w:t>
            </w:r>
            <w:r w:rsidRPr="00B50D79">
              <w:rPr>
                <w:rFonts w:ascii="Times New Roman" w:eastAsia="Times New Roman" w:hAnsi="Times New Roman" w:cs="Times New Roman"/>
                <w:b/>
                <w:sz w:val="20"/>
                <w:szCs w:val="20"/>
                <w:lang w:eastAsia="ru-RU"/>
              </w:rPr>
              <w:t>.11.2025</w:t>
            </w:r>
          </w:p>
          <w:p w:rsidR="00B50D79" w:rsidRP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B50D79" w:rsidRPr="00EA69A5"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21</w:t>
            </w:r>
            <w:r w:rsidRPr="00B50D79">
              <w:rPr>
                <w:rFonts w:ascii="Times New Roman" w:eastAsia="Times New Roman" w:hAnsi="Times New Roman" w:cs="Times New Roman"/>
                <w:b/>
                <w:sz w:val="20"/>
                <w:szCs w:val="20"/>
                <w:lang w:eastAsia="ru-RU"/>
              </w:rPr>
              <w:t>.11.2025</w:t>
            </w:r>
          </w:p>
        </w:tc>
        <w:tc>
          <w:tcPr>
            <w:tcW w:w="982" w:type="dxa"/>
            <w:shd w:val="clear" w:color="auto" w:fill="auto"/>
          </w:tcPr>
          <w:p w:rsidR="00895B39" w:rsidRPr="00EA69A5" w:rsidRDefault="00895B39" w:rsidP="008E6165">
            <w:pPr>
              <w:spacing w:after="0" w:line="240" w:lineRule="auto"/>
              <w:jc w:val="center"/>
              <w:rPr>
                <w:rFonts w:ascii="Times New Roman" w:eastAsia="Times New Roman" w:hAnsi="Times New Roman" w:cs="Times New Roman"/>
                <w:bCs/>
                <w:sz w:val="20"/>
                <w:szCs w:val="20"/>
                <w:lang w:eastAsia="ru-RU"/>
              </w:rPr>
            </w:pPr>
          </w:p>
        </w:tc>
      </w:tr>
      <w:tr w:rsidR="00895B39" w:rsidRPr="00EA69A5" w:rsidTr="003C22F9">
        <w:tc>
          <w:tcPr>
            <w:tcW w:w="427" w:type="dxa"/>
            <w:gridSpan w:val="2"/>
            <w:shd w:val="clear" w:color="auto" w:fill="auto"/>
          </w:tcPr>
          <w:p w:rsidR="00895B39" w:rsidRPr="00EA69A5" w:rsidRDefault="00895B39"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5B39" w:rsidRPr="00EA69A5" w:rsidRDefault="00895B39"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895B39" w:rsidRPr="00EA69A5" w:rsidRDefault="00895B39"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895B39" w:rsidRPr="00EA69A5" w:rsidRDefault="00895B39"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B50D79" w:rsidRP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18/11/2025 11:30</w:t>
            </w:r>
          </w:p>
          <w:p w:rsid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B50D79" w:rsidRPr="00B50D79" w:rsidRDefault="00B50D79" w:rsidP="00B50D7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B50D79">
              <w:rPr>
                <w:rFonts w:ascii="Times New Roman" w:eastAsia="Times New Roman" w:hAnsi="Times New Roman" w:cs="Times New Roman"/>
                <w:sz w:val="20"/>
                <w:szCs w:val="20"/>
                <w:lang w:eastAsia="ru-RU"/>
              </w:rPr>
              <w:t>проект НДВ ЗВ в атмосферу для ТОО «KAZPETROL GROUP (КАЗПЕТРОЛ ГРУП)» на м/р Юго-Западный Хаиркелди, РООС, ПУО, ПЭК, ППМ</w:t>
            </w:r>
          </w:p>
          <w:p w:rsidR="00B50D79" w:rsidRPr="00B50D79" w:rsidRDefault="00B50D79" w:rsidP="00B50D79">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895B39" w:rsidRPr="00B50D79" w:rsidRDefault="00B50D79" w:rsidP="00B50D7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B50D79">
              <w:rPr>
                <w:rFonts w:ascii="Times New Roman" w:eastAsia="Times New Roman" w:hAnsi="Times New Roman" w:cs="Times New Roman"/>
                <w:sz w:val="20"/>
                <w:szCs w:val="20"/>
                <w:lang w:eastAsia="ru-RU"/>
              </w:rPr>
              <w:t>Заявитель: Товарищество с ограниченной ответственностью ""KAZPETROL GROUP (КАЗПЕТРОЛ ГРУП)""</w:t>
            </w:r>
          </w:p>
          <w:p w:rsid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B50D79" w:rsidRP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B50D79">
              <w:rPr>
                <w:rFonts w:ascii="Times New Roman" w:eastAsia="Times New Roman" w:hAnsi="Times New Roman" w:cs="Times New Roman"/>
                <w:b/>
                <w:sz w:val="20"/>
                <w:szCs w:val="20"/>
                <w:lang w:eastAsia="ru-RU"/>
              </w:rPr>
              <w:t>Размещено на Информационной системе: 21.11.2025</w:t>
            </w:r>
          </w:p>
          <w:p w:rsidR="00B50D79" w:rsidRP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B50D79" w:rsidRPr="00EA69A5"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B50D79">
              <w:rPr>
                <w:rFonts w:ascii="Times New Roman" w:eastAsia="Times New Roman" w:hAnsi="Times New Roman" w:cs="Times New Roman"/>
                <w:b/>
                <w:sz w:val="20"/>
                <w:szCs w:val="20"/>
                <w:lang w:eastAsia="ru-RU"/>
              </w:rPr>
              <w:t>Размещено на ИР: 21.11.2025</w:t>
            </w:r>
          </w:p>
        </w:tc>
        <w:tc>
          <w:tcPr>
            <w:tcW w:w="982" w:type="dxa"/>
            <w:shd w:val="clear" w:color="auto" w:fill="auto"/>
          </w:tcPr>
          <w:p w:rsidR="00895B39" w:rsidRPr="00EA69A5" w:rsidRDefault="00895B39" w:rsidP="008E6165">
            <w:pPr>
              <w:spacing w:after="0" w:line="240" w:lineRule="auto"/>
              <w:jc w:val="center"/>
              <w:rPr>
                <w:rFonts w:ascii="Times New Roman" w:eastAsia="Times New Roman" w:hAnsi="Times New Roman" w:cs="Times New Roman"/>
                <w:bCs/>
                <w:sz w:val="20"/>
                <w:szCs w:val="20"/>
                <w:lang w:eastAsia="ru-RU"/>
              </w:rPr>
            </w:pPr>
          </w:p>
        </w:tc>
      </w:tr>
      <w:tr w:rsidR="00895B39" w:rsidRPr="00EA69A5" w:rsidTr="003C22F9">
        <w:tc>
          <w:tcPr>
            <w:tcW w:w="427" w:type="dxa"/>
            <w:gridSpan w:val="2"/>
            <w:shd w:val="clear" w:color="auto" w:fill="auto"/>
          </w:tcPr>
          <w:p w:rsidR="00895B39" w:rsidRPr="00EA69A5" w:rsidRDefault="00895B39"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5B39" w:rsidRPr="00EA69A5" w:rsidRDefault="00895B39"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895B39" w:rsidRPr="00EA69A5" w:rsidRDefault="00895B39"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895B39" w:rsidRPr="00EA69A5" w:rsidRDefault="00895B39"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18/11/2025 10:30</w:t>
            </w:r>
          </w:p>
          <w:p w:rsidR="00B50D79" w:rsidRP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B50D79" w:rsidRPr="00B50D79" w:rsidRDefault="00B50D79" w:rsidP="00B50D7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B50D79">
              <w:rPr>
                <w:rFonts w:ascii="Times New Roman" w:eastAsia="Times New Roman" w:hAnsi="Times New Roman" w:cs="Times New Roman"/>
                <w:sz w:val="20"/>
                <w:szCs w:val="20"/>
                <w:lang w:eastAsia="ru-RU"/>
              </w:rPr>
              <w:t>проект НДВ ЗВ в атмосферу для ТОО «KAZPETROL GROUP (КАЗПЕТРОЛ ГРУП)» на м/р Южный Хаиркелды, РООС, ПУО, ПЭК, ПМ</w:t>
            </w:r>
          </w:p>
          <w:p w:rsidR="00B50D79" w:rsidRPr="00B50D79" w:rsidRDefault="00B50D79" w:rsidP="00B50D79">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895B39" w:rsidRPr="00B50D79" w:rsidRDefault="00B50D79" w:rsidP="00B50D7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B50D79">
              <w:rPr>
                <w:rFonts w:ascii="Times New Roman" w:eastAsia="Times New Roman" w:hAnsi="Times New Roman" w:cs="Times New Roman"/>
                <w:sz w:val="20"/>
                <w:szCs w:val="20"/>
                <w:lang w:eastAsia="ru-RU"/>
              </w:rPr>
              <w:t>Заявитель: Товарищество с ограниченной ответственностью ""KAZPETROL GROUP (КАЗПЕТРОЛ ГРУП)""</w:t>
            </w:r>
          </w:p>
          <w:p w:rsid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B50D79" w:rsidRP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B50D79">
              <w:rPr>
                <w:rFonts w:ascii="Times New Roman" w:eastAsia="Times New Roman" w:hAnsi="Times New Roman" w:cs="Times New Roman"/>
                <w:b/>
                <w:sz w:val="20"/>
                <w:szCs w:val="20"/>
                <w:lang w:eastAsia="ru-RU"/>
              </w:rPr>
              <w:t>Размещено на Информационной системе: 21.11.2025</w:t>
            </w:r>
          </w:p>
          <w:p w:rsidR="00B50D79" w:rsidRP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B50D79" w:rsidRPr="00EA69A5"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B50D79">
              <w:rPr>
                <w:rFonts w:ascii="Times New Roman" w:eastAsia="Times New Roman" w:hAnsi="Times New Roman" w:cs="Times New Roman"/>
                <w:b/>
                <w:sz w:val="20"/>
                <w:szCs w:val="20"/>
                <w:lang w:eastAsia="ru-RU"/>
              </w:rPr>
              <w:t>Размещено на ИР: 21.11.2025</w:t>
            </w:r>
          </w:p>
        </w:tc>
        <w:tc>
          <w:tcPr>
            <w:tcW w:w="982" w:type="dxa"/>
            <w:shd w:val="clear" w:color="auto" w:fill="auto"/>
          </w:tcPr>
          <w:p w:rsidR="00895B39" w:rsidRPr="00EA69A5" w:rsidRDefault="00895B39" w:rsidP="008E6165">
            <w:pPr>
              <w:spacing w:after="0" w:line="240" w:lineRule="auto"/>
              <w:jc w:val="center"/>
              <w:rPr>
                <w:rFonts w:ascii="Times New Roman" w:eastAsia="Times New Roman" w:hAnsi="Times New Roman" w:cs="Times New Roman"/>
                <w:bCs/>
                <w:sz w:val="20"/>
                <w:szCs w:val="20"/>
                <w:lang w:eastAsia="ru-RU"/>
              </w:rPr>
            </w:pPr>
          </w:p>
        </w:tc>
      </w:tr>
      <w:tr w:rsidR="00895B39" w:rsidRPr="00EA69A5" w:rsidTr="003C22F9">
        <w:tc>
          <w:tcPr>
            <w:tcW w:w="427" w:type="dxa"/>
            <w:gridSpan w:val="2"/>
            <w:shd w:val="clear" w:color="auto" w:fill="auto"/>
          </w:tcPr>
          <w:p w:rsidR="00895B39" w:rsidRPr="00EA69A5" w:rsidRDefault="00895B39"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5B39" w:rsidRPr="00EA69A5" w:rsidRDefault="00895B39"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895B39" w:rsidRPr="00EA69A5" w:rsidRDefault="00895B39"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895B39" w:rsidRPr="00EA69A5" w:rsidRDefault="00895B39"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B50D79" w:rsidRP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18/11/2025 11:00</w:t>
            </w:r>
          </w:p>
          <w:p w:rsid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B50D79" w:rsidRDefault="00B50D79" w:rsidP="00B50D7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B50D79">
              <w:rPr>
                <w:rFonts w:ascii="Times New Roman" w:eastAsia="Times New Roman" w:hAnsi="Times New Roman" w:cs="Times New Roman"/>
                <w:sz w:val="20"/>
                <w:szCs w:val="20"/>
                <w:lang w:eastAsia="ru-RU"/>
              </w:rPr>
              <w:t>проект НДВ ЗВ в атмосферу для ТОО «KAZPETROL GROUP (КАЗПЕТРОЛ ГРУП)» на м/р Таур, РООС, ПУО, ПЭК, ППМ</w:t>
            </w:r>
          </w:p>
          <w:p w:rsidR="00B50D79" w:rsidRPr="00B50D79" w:rsidRDefault="00B50D79" w:rsidP="00B50D79">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895B39" w:rsidRPr="00B50D79" w:rsidRDefault="00B50D79" w:rsidP="00B50D7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B50D79">
              <w:rPr>
                <w:rFonts w:ascii="Times New Roman" w:eastAsia="Times New Roman" w:hAnsi="Times New Roman" w:cs="Times New Roman"/>
                <w:sz w:val="20"/>
                <w:szCs w:val="20"/>
                <w:lang w:eastAsia="ru-RU"/>
              </w:rPr>
              <w:t>Заявитель: Товарищество с ограниченной ответственностью ""KAZPETROL GROUP (КАЗПЕТРОЛ ГРУП)""</w:t>
            </w:r>
          </w:p>
          <w:p w:rsid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B50D79" w:rsidRP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B50D79">
              <w:rPr>
                <w:rFonts w:ascii="Times New Roman" w:eastAsia="Times New Roman" w:hAnsi="Times New Roman" w:cs="Times New Roman"/>
                <w:b/>
                <w:sz w:val="20"/>
                <w:szCs w:val="20"/>
                <w:lang w:eastAsia="ru-RU"/>
              </w:rPr>
              <w:t>Размещено на Информационной системе: 21.11.2025</w:t>
            </w:r>
          </w:p>
          <w:p w:rsidR="00B50D79" w:rsidRP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B50D79" w:rsidRPr="00EA69A5"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B50D79">
              <w:rPr>
                <w:rFonts w:ascii="Times New Roman" w:eastAsia="Times New Roman" w:hAnsi="Times New Roman" w:cs="Times New Roman"/>
                <w:b/>
                <w:sz w:val="20"/>
                <w:szCs w:val="20"/>
                <w:lang w:eastAsia="ru-RU"/>
              </w:rPr>
              <w:t>Размещено на ИР: 21.11.2025</w:t>
            </w:r>
          </w:p>
        </w:tc>
        <w:tc>
          <w:tcPr>
            <w:tcW w:w="982" w:type="dxa"/>
            <w:shd w:val="clear" w:color="auto" w:fill="auto"/>
          </w:tcPr>
          <w:p w:rsidR="00895B39" w:rsidRPr="00EA69A5" w:rsidRDefault="00895B39" w:rsidP="008E6165">
            <w:pPr>
              <w:spacing w:after="0" w:line="240" w:lineRule="auto"/>
              <w:jc w:val="center"/>
              <w:rPr>
                <w:rFonts w:ascii="Times New Roman" w:eastAsia="Times New Roman" w:hAnsi="Times New Roman" w:cs="Times New Roman"/>
                <w:bCs/>
                <w:sz w:val="20"/>
                <w:szCs w:val="20"/>
                <w:lang w:eastAsia="ru-RU"/>
              </w:rPr>
            </w:pPr>
          </w:p>
        </w:tc>
      </w:tr>
      <w:tr w:rsidR="00895B39" w:rsidRPr="00EA69A5" w:rsidTr="003C22F9">
        <w:tc>
          <w:tcPr>
            <w:tcW w:w="427" w:type="dxa"/>
            <w:gridSpan w:val="2"/>
            <w:shd w:val="clear" w:color="auto" w:fill="auto"/>
          </w:tcPr>
          <w:p w:rsidR="00895B39" w:rsidRPr="00EA69A5" w:rsidRDefault="00895B39"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5B39" w:rsidRPr="00EA69A5" w:rsidRDefault="00895B39"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895B39" w:rsidRPr="00EA69A5" w:rsidRDefault="00895B39"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895B39" w:rsidRPr="00EA69A5" w:rsidRDefault="00895B39"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B50D79" w:rsidRP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18/11/2025 15:30</w:t>
            </w:r>
          </w:p>
          <w:p w:rsid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B50D79" w:rsidRPr="00B50D79" w:rsidRDefault="00B50D79" w:rsidP="00B50D7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B50D79">
              <w:rPr>
                <w:rFonts w:ascii="Times New Roman" w:eastAsia="Times New Roman" w:hAnsi="Times New Roman" w:cs="Times New Roman"/>
                <w:sz w:val="20"/>
                <w:szCs w:val="20"/>
                <w:lang w:eastAsia="ru-RU"/>
              </w:rPr>
              <w:t>проект НДВ ЗВ в атмосферу для ТОО «KAZPETROL GROUP (КАЗПЕТРОЛ ГРУП)» на м/р Хаиркелды, проект нормативов допустимых сбросов (НДС) загрязняющих веществ системы сооружений (биопрудов) биологической очистки сточных вод вахтового поселка, РООС, ПУО, ПЭК, ПМ</w:t>
            </w:r>
          </w:p>
          <w:p w:rsidR="00B50D79" w:rsidRPr="00B50D79" w:rsidRDefault="00B50D79" w:rsidP="00B50D79">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895B39" w:rsidRPr="00B50D79" w:rsidRDefault="00B50D79" w:rsidP="00B50D7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B50D79">
              <w:rPr>
                <w:rFonts w:ascii="Times New Roman" w:eastAsia="Times New Roman" w:hAnsi="Times New Roman" w:cs="Times New Roman"/>
                <w:sz w:val="20"/>
                <w:szCs w:val="20"/>
                <w:lang w:eastAsia="ru-RU"/>
              </w:rPr>
              <w:t>Заявитель: Товарищество с ограниченной ответственностью ""KAZPETROL GROUP (КАЗПЕТРОЛ ГРУП)""</w:t>
            </w:r>
          </w:p>
          <w:p w:rsid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B50D79" w:rsidRP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B50D79">
              <w:rPr>
                <w:rFonts w:ascii="Times New Roman" w:eastAsia="Times New Roman" w:hAnsi="Times New Roman" w:cs="Times New Roman"/>
                <w:b/>
                <w:sz w:val="20"/>
                <w:szCs w:val="20"/>
                <w:lang w:eastAsia="ru-RU"/>
              </w:rPr>
              <w:t>Размещено на Информационной системе: 21.11.2025</w:t>
            </w:r>
          </w:p>
          <w:p w:rsidR="00B50D79" w:rsidRP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B50D79" w:rsidRPr="00EA69A5"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B50D79">
              <w:rPr>
                <w:rFonts w:ascii="Times New Roman" w:eastAsia="Times New Roman" w:hAnsi="Times New Roman" w:cs="Times New Roman"/>
                <w:b/>
                <w:sz w:val="20"/>
                <w:szCs w:val="20"/>
                <w:lang w:eastAsia="ru-RU"/>
              </w:rPr>
              <w:t>Размещено на ИР: 21.11.2025</w:t>
            </w:r>
          </w:p>
        </w:tc>
        <w:tc>
          <w:tcPr>
            <w:tcW w:w="982" w:type="dxa"/>
            <w:shd w:val="clear" w:color="auto" w:fill="auto"/>
          </w:tcPr>
          <w:p w:rsidR="00895B39" w:rsidRPr="00EA69A5" w:rsidRDefault="00895B39" w:rsidP="008E6165">
            <w:pPr>
              <w:spacing w:after="0" w:line="240" w:lineRule="auto"/>
              <w:jc w:val="center"/>
              <w:rPr>
                <w:rFonts w:ascii="Times New Roman" w:eastAsia="Times New Roman" w:hAnsi="Times New Roman" w:cs="Times New Roman"/>
                <w:bCs/>
                <w:sz w:val="20"/>
                <w:szCs w:val="20"/>
                <w:lang w:eastAsia="ru-RU"/>
              </w:rPr>
            </w:pPr>
          </w:p>
        </w:tc>
      </w:tr>
      <w:tr w:rsidR="00895B39" w:rsidRPr="00EA69A5" w:rsidTr="003C22F9">
        <w:tc>
          <w:tcPr>
            <w:tcW w:w="427" w:type="dxa"/>
            <w:gridSpan w:val="2"/>
            <w:shd w:val="clear" w:color="auto" w:fill="auto"/>
          </w:tcPr>
          <w:p w:rsidR="00895B39" w:rsidRPr="00EA69A5" w:rsidRDefault="00895B39"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5B39" w:rsidRPr="00EA69A5" w:rsidRDefault="00895B39"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895B39" w:rsidRPr="00EA69A5" w:rsidRDefault="00895B39"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895B39" w:rsidRPr="00EA69A5" w:rsidRDefault="00895B39"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B50D79" w:rsidRP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18/11/2025 16:00</w:t>
            </w:r>
          </w:p>
          <w:p w:rsid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B50D79" w:rsidRPr="00B50D79" w:rsidRDefault="00B50D79" w:rsidP="00B50D7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B50D79">
              <w:rPr>
                <w:rFonts w:ascii="Times New Roman" w:eastAsia="Times New Roman" w:hAnsi="Times New Roman" w:cs="Times New Roman"/>
                <w:sz w:val="20"/>
                <w:szCs w:val="20"/>
                <w:lang w:eastAsia="ru-RU"/>
              </w:rPr>
              <w:t>проект НДВ ЗВ в атмосферу для ТОО «KAZPETROL GROUP (КАЗПЕТРОЛ ГРУП)» на м/р Северный Хаиркелди, РООС, ПУО, ПЭК, ППМ</w:t>
            </w:r>
          </w:p>
          <w:p w:rsidR="00B50D79" w:rsidRPr="00B50D79" w:rsidRDefault="00B50D79" w:rsidP="00B50D79">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895B39" w:rsidRPr="00B50D79" w:rsidRDefault="00B50D79" w:rsidP="00B50D79">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B50D79">
              <w:rPr>
                <w:rFonts w:ascii="Times New Roman" w:eastAsia="Times New Roman" w:hAnsi="Times New Roman" w:cs="Times New Roman"/>
                <w:sz w:val="20"/>
                <w:szCs w:val="20"/>
                <w:lang w:eastAsia="ru-RU"/>
              </w:rPr>
              <w:t>Заявитель: Товарищество с ограниченной ответственностью ""KAZPETROL GROUP (КАЗПЕТРОЛ ГРУП)""</w:t>
            </w:r>
          </w:p>
          <w:p w:rsid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B50D79" w:rsidRP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B50D79">
              <w:rPr>
                <w:rFonts w:ascii="Times New Roman" w:eastAsia="Times New Roman" w:hAnsi="Times New Roman" w:cs="Times New Roman"/>
                <w:b/>
                <w:sz w:val="20"/>
                <w:szCs w:val="20"/>
                <w:lang w:eastAsia="ru-RU"/>
              </w:rPr>
              <w:t>Размещено на Информационной системе: 21.11.2025</w:t>
            </w:r>
          </w:p>
          <w:p w:rsidR="00B50D79" w:rsidRPr="00B50D79"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B50D79" w:rsidRPr="00EA69A5" w:rsidRDefault="00B50D79" w:rsidP="00B50D79">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B50D79">
              <w:rPr>
                <w:rFonts w:ascii="Times New Roman" w:eastAsia="Times New Roman" w:hAnsi="Times New Roman" w:cs="Times New Roman"/>
                <w:b/>
                <w:sz w:val="20"/>
                <w:szCs w:val="20"/>
                <w:lang w:eastAsia="ru-RU"/>
              </w:rPr>
              <w:t>Размещено на ИР: 21.11.2025</w:t>
            </w:r>
          </w:p>
        </w:tc>
        <w:tc>
          <w:tcPr>
            <w:tcW w:w="982" w:type="dxa"/>
            <w:shd w:val="clear" w:color="auto" w:fill="auto"/>
          </w:tcPr>
          <w:p w:rsidR="00895B39" w:rsidRPr="00EA69A5" w:rsidRDefault="00895B39" w:rsidP="008E6165">
            <w:pPr>
              <w:spacing w:after="0" w:line="240" w:lineRule="auto"/>
              <w:jc w:val="center"/>
              <w:rPr>
                <w:rFonts w:ascii="Times New Roman" w:eastAsia="Times New Roman" w:hAnsi="Times New Roman" w:cs="Times New Roman"/>
                <w:bCs/>
                <w:sz w:val="20"/>
                <w:szCs w:val="20"/>
                <w:lang w:eastAsia="ru-RU"/>
              </w:rPr>
            </w:pPr>
          </w:p>
        </w:tc>
      </w:tr>
      <w:tr w:rsidR="00895B39" w:rsidRPr="00EA69A5" w:rsidTr="003C22F9">
        <w:tc>
          <w:tcPr>
            <w:tcW w:w="427" w:type="dxa"/>
            <w:gridSpan w:val="2"/>
            <w:shd w:val="clear" w:color="auto" w:fill="auto"/>
          </w:tcPr>
          <w:p w:rsidR="00895B39" w:rsidRPr="00EA69A5" w:rsidRDefault="00895B39"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5B39" w:rsidRPr="00EA69A5" w:rsidRDefault="00895B39"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E745A4" w:rsidRPr="00926A0E" w:rsidRDefault="00926A0E" w:rsidP="00E745A4">
            <w:pPr>
              <w:spacing w:after="100" w:afterAutospacing="1" w:line="240" w:lineRule="auto"/>
              <w:rPr>
                <w:rFonts w:ascii="Times New Roman" w:eastAsia="Times New Roman" w:hAnsi="Times New Roman" w:cs="Times New Roman"/>
                <w:b/>
                <w:sz w:val="20"/>
                <w:szCs w:val="20"/>
              </w:rPr>
            </w:pPr>
            <w:r w:rsidRPr="00926A0E">
              <w:rPr>
                <w:rFonts w:ascii="Times New Roman" w:eastAsia="Times New Roman" w:hAnsi="Times New Roman" w:cs="Times New Roman"/>
                <w:b/>
                <w:sz w:val="20"/>
                <w:szCs w:val="20"/>
              </w:rPr>
              <w:t>22/12/2025 15:00</w:t>
            </w:r>
          </w:p>
          <w:p w:rsidR="00E745A4" w:rsidRPr="00E745A4" w:rsidRDefault="00E745A4" w:rsidP="00E745A4">
            <w:pPr>
              <w:spacing w:after="100" w:afterAutospacing="1" w:line="240" w:lineRule="auto"/>
              <w:rPr>
                <w:rFonts w:ascii="Times New Roman" w:eastAsia="Times New Roman" w:hAnsi="Times New Roman" w:cs="Times New Roman"/>
                <w:sz w:val="20"/>
                <w:szCs w:val="20"/>
              </w:rPr>
            </w:pPr>
            <w:r w:rsidRPr="00E745A4">
              <w:rPr>
                <w:rFonts w:ascii="Times New Roman" w:eastAsia="Times New Roman" w:hAnsi="Times New Roman" w:cs="Times New Roman"/>
                <w:sz w:val="20"/>
                <w:szCs w:val="20"/>
              </w:rPr>
              <w:t>Отчет о возможных воздействиях на окружающую среду к «Дополнению №3 проекта разведочных работ по поиску углеводородов на участке вблизи Кумколь согласно контракта №4919-УВС-МЭ от 28.05.2021 г.»</w:t>
            </w:r>
          </w:p>
          <w:p w:rsidR="00895B39" w:rsidRDefault="00E745A4" w:rsidP="00E745A4">
            <w:pPr>
              <w:spacing w:after="100" w:afterAutospacing="1" w:line="240" w:lineRule="auto"/>
              <w:rPr>
                <w:rFonts w:ascii="Times New Roman" w:eastAsia="Times New Roman" w:hAnsi="Times New Roman" w:cs="Times New Roman"/>
                <w:sz w:val="20"/>
                <w:szCs w:val="20"/>
              </w:rPr>
            </w:pPr>
            <w:r w:rsidRPr="00E745A4">
              <w:rPr>
                <w:rFonts w:ascii="Times New Roman" w:eastAsia="Times New Roman" w:hAnsi="Times New Roman" w:cs="Times New Roman"/>
                <w:sz w:val="20"/>
                <w:szCs w:val="20"/>
              </w:rPr>
              <w:t>Заявитель: Товарищество с ограниченной ответственностью ""Кумколь Ойл""</w:t>
            </w:r>
          </w:p>
          <w:p w:rsidR="00E745A4" w:rsidRPr="00926A0E" w:rsidRDefault="00E745A4" w:rsidP="00E745A4">
            <w:pPr>
              <w:spacing w:after="100" w:afterAutospacing="1" w:line="240" w:lineRule="auto"/>
              <w:rPr>
                <w:rFonts w:ascii="Times New Roman" w:eastAsia="Times New Roman" w:hAnsi="Times New Roman" w:cs="Times New Roman"/>
                <w:b/>
                <w:sz w:val="20"/>
                <w:szCs w:val="20"/>
              </w:rPr>
            </w:pPr>
            <w:r w:rsidRPr="00926A0E">
              <w:rPr>
                <w:rFonts w:ascii="Times New Roman" w:eastAsia="Times New Roman" w:hAnsi="Times New Roman" w:cs="Times New Roman"/>
                <w:b/>
                <w:sz w:val="20"/>
                <w:szCs w:val="20"/>
              </w:rPr>
              <w:t>Размещено на Инф</w:t>
            </w:r>
            <w:r w:rsidR="00926A0E" w:rsidRPr="00926A0E">
              <w:rPr>
                <w:rFonts w:ascii="Times New Roman" w:eastAsia="Times New Roman" w:hAnsi="Times New Roman" w:cs="Times New Roman"/>
                <w:b/>
                <w:sz w:val="20"/>
                <w:szCs w:val="20"/>
              </w:rPr>
              <w:t>ормационной системе: 18</w:t>
            </w:r>
            <w:r w:rsidRPr="00926A0E">
              <w:rPr>
                <w:rFonts w:ascii="Times New Roman" w:eastAsia="Times New Roman" w:hAnsi="Times New Roman" w:cs="Times New Roman"/>
                <w:b/>
                <w:sz w:val="20"/>
                <w:szCs w:val="20"/>
              </w:rPr>
              <w:t>.11.2025</w:t>
            </w:r>
          </w:p>
          <w:p w:rsidR="00E745A4" w:rsidRPr="00EA69A5" w:rsidRDefault="00926A0E" w:rsidP="00E745A4">
            <w:pPr>
              <w:spacing w:after="100" w:afterAutospacing="1" w:line="240" w:lineRule="auto"/>
              <w:rPr>
                <w:rFonts w:ascii="Times New Roman" w:eastAsia="Times New Roman" w:hAnsi="Times New Roman" w:cs="Times New Roman"/>
                <w:sz w:val="20"/>
                <w:szCs w:val="20"/>
              </w:rPr>
            </w:pPr>
            <w:r w:rsidRPr="00926A0E">
              <w:rPr>
                <w:rFonts w:ascii="Times New Roman" w:eastAsia="Times New Roman" w:hAnsi="Times New Roman" w:cs="Times New Roman"/>
                <w:b/>
                <w:sz w:val="20"/>
                <w:szCs w:val="20"/>
              </w:rPr>
              <w:t>Размещено на ИР: 18</w:t>
            </w:r>
            <w:r w:rsidR="00E745A4" w:rsidRPr="00926A0E">
              <w:rPr>
                <w:rFonts w:ascii="Times New Roman" w:eastAsia="Times New Roman" w:hAnsi="Times New Roman" w:cs="Times New Roman"/>
                <w:b/>
                <w:sz w:val="20"/>
                <w:szCs w:val="20"/>
              </w:rPr>
              <w:t>.11.2025</w:t>
            </w:r>
          </w:p>
        </w:tc>
        <w:tc>
          <w:tcPr>
            <w:tcW w:w="1408" w:type="dxa"/>
            <w:shd w:val="clear" w:color="auto" w:fill="auto"/>
          </w:tcPr>
          <w:p w:rsidR="00895B39" w:rsidRPr="00EA69A5" w:rsidRDefault="00895B39"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895B39" w:rsidRPr="00EA69A5" w:rsidRDefault="00895B39" w:rsidP="008E6165">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tc>
        <w:tc>
          <w:tcPr>
            <w:tcW w:w="982" w:type="dxa"/>
            <w:shd w:val="clear" w:color="auto" w:fill="auto"/>
          </w:tcPr>
          <w:p w:rsidR="00895B39" w:rsidRPr="00EA69A5" w:rsidRDefault="00895B39" w:rsidP="008E6165">
            <w:pPr>
              <w:spacing w:after="0" w:line="240" w:lineRule="auto"/>
              <w:jc w:val="center"/>
              <w:rPr>
                <w:rFonts w:ascii="Times New Roman" w:eastAsia="Times New Roman" w:hAnsi="Times New Roman" w:cs="Times New Roman"/>
                <w:bCs/>
                <w:sz w:val="20"/>
                <w:szCs w:val="20"/>
                <w:lang w:eastAsia="ru-RU"/>
              </w:rPr>
            </w:pPr>
          </w:p>
        </w:tc>
      </w:tr>
      <w:tr w:rsidR="00895B39" w:rsidRPr="00EA69A5" w:rsidTr="003C22F9">
        <w:tc>
          <w:tcPr>
            <w:tcW w:w="427" w:type="dxa"/>
            <w:gridSpan w:val="2"/>
            <w:shd w:val="clear" w:color="auto" w:fill="auto"/>
          </w:tcPr>
          <w:p w:rsidR="00895B39" w:rsidRPr="00EA69A5" w:rsidRDefault="00895B39"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5B39" w:rsidRPr="00EA69A5" w:rsidRDefault="00895B39"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926A0E" w:rsidRPr="00926A0E" w:rsidRDefault="00926A0E" w:rsidP="00926A0E">
            <w:pPr>
              <w:spacing w:after="100" w:afterAutospacing="1" w:line="240" w:lineRule="auto"/>
              <w:rPr>
                <w:rFonts w:ascii="Times New Roman" w:eastAsia="Times New Roman" w:hAnsi="Times New Roman" w:cs="Times New Roman"/>
                <w:b/>
                <w:sz w:val="20"/>
                <w:szCs w:val="20"/>
              </w:rPr>
            </w:pPr>
            <w:r w:rsidRPr="00926A0E">
              <w:rPr>
                <w:rFonts w:ascii="Times New Roman" w:eastAsia="Times New Roman" w:hAnsi="Times New Roman" w:cs="Times New Roman"/>
                <w:b/>
                <w:sz w:val="20"/>
                <w:szCs w:val="20"/>
              </w:rPr>
              <w:t>23/12/2025 11:00</w:t>
            </w:r>
          </w:p>
          <w:p w:rsidR="00926A0E" w:rsidRPr="00926A0E" w:rsidRDefault="00926A0E" w:rsidP="00926A0E">
            <w:pPr>
              <w:spacing w:after="100" w:afterAutospacing="1" w:line="240" w:lineRule="auto"/>
              <w:rPr>
                <w:rFonts w:ascii="Times New Roman" w:eastAsia="Times New Roman" w:hAnsi="Times New Roman" w:cs="Times New Roman"/>
                <w:sz w:val="20"/>
                <w:szCs w:val="20"/>
              </w:rPr>
            </w:pPr>
            <w:r w:rsidRPr="00926A0E">
              <w:rPr>
                <w:rFonts w:ascii="Times New Roman" w:eastAsia="Times New Roman" w:hAnsi="Times New Roman" w:cs="Times New Roman"/>
                <w:sz w:val="20"/>
                <w:szCs w:val="20"/>
              </w:rPr>
              <w:t>Проект ликвидации последствий деятельности недропользования на месторождений Бастау (участок №2) с материалами экологической оценки (РООС и ППМ)</w:t>
            </w:r>
          </w:p>
          <w:p w:rsidR="00926A0E" w:rsidRDefault="00926A0E" w:rsidP="00926A0E">
            <w:pPr>
              <w:spacing w:after="100" w:afterAutospacing="1" w:line="240" w:lineRule="auto"/>
              <w:rPr>
                <w:rFonts w:ascii="Times New Roman" w:eastAsia="Times New Roman" w:hAnsi="Times New Roman" w:cs="Times New Roman"/>
                <w:sz w:val="20"/>
                <w:szCs w:val="20"/>
              </w:rPr>
            </w:pPr>
            <w:r w:rsidRPr="00926A0E">
              <w:rPr>
                <w:rFonts w:ascii="Times New Roman" w:eastAsia="Times New Roman" w:hAnsi="Times New Roman" w:cs="Times New Roman"/>
                <w:sz w:val="20"/>
                <w:szCs w:val="20"/>
              </w:rPr>
              <w:t>Заявитель: ""ҚОР"" Мұнай Компаниясы"" акционерлік қоғамы</w:t>
            </w:r>
          </w:p>
          <w:p w:rsidR="00926A0E" w:rsidRPr="00926A0E" w:rsidRDefault="00926A0E" w:rsidP="00926A0E">
            <w:pPr>
              <w:spacing w:after="100" w:afterAutospacing="1" w:line="240" w:lineRule="auto"/>
              <w:rPr>
                <w:rFonts w:ascii="Times New Roman" w:eastAsia="Times New Roman" w:hAnsi="Times New Roman" w:cs="Times New Roman"/>
                <w:b/>
                <w:sz w:val="20"/>
                <w:szCs w:val="20"/>
              </w:rPr>
            </w:pPr>
            <w:r w:rsidRPr="00926A0E">
              <w:rPr>
                <w:rFonts w:ascii="Times New Roman" w:eastAsia="Times New Roman" w:hAnsi="Times New Roman" w:cs="Times New Roman"/>
                <w:b/>
                <w:sz w:val="20"/>
                <w:szCs w:val="20"/>
              </w:rPr>
              <w:t>Размещено на Информационной системе: 19.11.2025</w:t>
            </w:r>
          </w:p>
          <w:p w:rsidR="00926A0E" w:rsidRPr="00EA69A5" w:rsidRDefault="00926A0E" w:rsidP="00926A0E">
            <w:pPr>
              <w:spacing w:after="100" w:afterAutospacing="1" w:line="240" w:lineRule="auto"/>
              <w:rPr>
                <w:rFonts w:ascii="Times New Roman" w:eastAsia="Times New Roman" w:hAnsi="Times New Roman" w:cs="Times New Roman"/>
                <w:sz w:val="20"/>
                <w:szCs w:val="20"/>
              </w:rPr>
            </w:pPr>
            <w:r w:rsidRPr="00926A0E">
              <w:rPr>
                <w:rFonts w:ascii="Times New Roman" w:eastAsia="Times New Roman" w:hAnsi="Times New Roman" w:cs="Times New Roman"/>
                <w:b/>
                <w:sz w:val="20"/>
                <w:szCs w:val="20"/>
              </w:rPr>
              <w:t>Размещено на ИР: 19.11.2025</w:t>
            </w:r>
          </w:p>
        </w:tc>
        <w:tc>
          <w:tcPr>
            <w:tcW w:w="1408" w:type="dxa"/>
            <w:shd w:val="clear" w:color="auto" w:fill="auto"/>
          </w:tcPr>
          <w:p w:rsidR="00895B39" w:rsidRPr="00EA69A5" w:rsidRDefault="00895B39"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895B39" w:rsidRPr="00EA69A5" w:rsidRDefault="00895B39" w:rsidP="008E6165">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tc>
        <w:tc>
          <w:tcPr>
            <w:tcW w:w="982" w:type="dxa"/>
            <w:shd w:val="clear" w:color="auto" w:fill="auto"/>
          </w:tcPr>
          <w:p w:rsidR="00895B39" w:rsidRPr="00EA69A5" w:rsidRDefault="00895B39" w:rsidP="008E6165">
            <w:pPr>
              <w:spacing w:after="0" w:line="240" w:lineRule="auto"/>
              <w:jc w:val="center"/>
              <w:rPr>
                <w:rFonts w:ascii="Times New Roman" w:eastAsia="Times New Roman" w:hAnsi="Times New Roman" w:cs="Times New Roman"/>
                <w:bCs/>
                <w:sz w:val="20"/>
                <w:szCs w:val="20"/>
                <w:lang w:eastAsia="ru-RU"/>
              </w:rPr>
            </w:pPr>
          </w:p>
        </w:tc>
      </w:tr>
      <w:tr w:rsidR="00895B39" w:rsidRPr="00EA69A5" w:rsidTr="003C22F9">
        <w:tc>
          <w:tcPr>
            <w:tcW w:w="427" w:type="dxa"/>
            <w:gridSpan w:val="2"/>
            <w:shd w:val="clear" w:color="auto" w:fill="auto"/>
          </w:tcPr>
          <w:p w:rsidR="00895B39" w:rsidRPr="00EA69A5" w:rsidRDefault="00895B39"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5B39" w:rsidRPr="00EA69A5" w:rsidRDefault="00895B39"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895B39" w:rsidRPr="00EA69A5" w:rsidRDefault="00895B39"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895B39" w:rsidRPr="00EA69A5" w:rsidRDefault="00895B39"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744B93" w:rsidRPr="00744B93" w:rsidRDefault="00744B93" w:rsidP="00744B93">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20/11/2025 11:30</w:t>
            </w:r>
          </w:p>
          <w:p w:rsidR="00744B93" w:rsidRDefault="00744B93" w:rsidP="00744B93">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744B93" w:rsidRPr="00744B93" w:rsidRDefault="00744B93" w:rsidP="00744B93">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744B93">
              <w:rPr>
                <w:rFonts w:ascii="Times New Roman" w:eastAsia="Times New Roman" w:hAnsi="Times New Roman" w:cs="Times New Roman"/>
                <w:sz w:val="20"/>
                <w:szCs w:val="20"/>
                <w:lang w:eastAsia="ru-RU"/>
              </w:rPr>
              <w:t>Разделы "Охрана окружающей среды" к проектам: ПЛАН ГОРНЫХ РАБОТ на месторождении доломитов "Жанакорганское", участок "Средний", расположенного в Жанакорганском районе Кызылординской области; ПЛАН ЛИКВИДАЦИИ карьера на месторождении доломитов "Жанакорганское", участок "Средний", расположенного в Жанакорганском районе Кызылординской области</w:t>
            </w:r>
          </w:p>
          <w:p w:rsidR="00744B93" w:rsidRPr="00744B93" w:rsidRDefault="00744B93" w:rsidP="00744B93">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rsidR="00895B39" w:rsidRPr="00744B93" w:rsidRDefault="00744B93" w:rsidP="00744B93">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744B93">
              <w:rPr>
                <w:rFonts w:ascii="Times New Roman" w:eastAsia="Times New Roman" w:hAnsi="Times New Roman" w:cs="Times New Roman"/>
                <w:sz w:val="20"/>
                <w:szCs w:val="20"/>
                <w:lang w:eastAsia="ru-RU"/>
              </w:rPr>
              <w:t xml:space="preserve">Заявитель: Товарищество с ограниченной </w:t>
            </w:r>
            <w:r w:rsidRPr="00744B93">
              <w:rPr>
                <w:rFonts w:ascii="Times New Roman" w:eastAsia="Times New Roman" w:hAnsi="Times New Roman" w:cs="Times New Roman"/>
                <w:sz w:val="20"/>
                <w:szCs w:val="20"/>
                <w:lang w:eastAsia="ru-RU"/>
              </w:rPr>
              <w:lastRenderedPageBreak/>
              <w:t>ответственностью ""Cargo Express KZ""</w:t>
            </w:r>
          </w:p>
          <w:p w:rsidR="00744B93" w:rsidRDefault="00744B93" w:rsidP="00744B93">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744B93" w:rsidRDefault="00744B93" w:rsidP="00744B93">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744B93">
              <w:rPr>
                <w:rFonts w:ascii="Times New Roman" w:eastAsia="Times New Roman" w:hAnsi="Times New Roman" w:cs="Times New Roman"/>
                <w:b/>
                <w:sz w:val="20"/>
                <w:szCs w:val="20"/>
                <w:lang w:eastAsia="ru-RU"/>
              </w:rPr>
              <w:t>Размеще</w:t>
            </w:r>
            <w:r w:rsidR="00873A97">
              <w:rPr>
                <w:rFonts w:ascii="Times New Roman" w:eastAsia="Times New Roman" w:hAnsi="Times New Roman" w:cs="Times New Roman"/>
                <w:b/>
                <w:sz w:val="20"/>
                <w:szCs w:val="20"/>
                <w:lang w:eastAsia="ru-RU"/>
              </w:rPr>
              <w:t>но на Информационной системе: 25</w:t>
            </w:r>
            <w:r w:rsidRPr="00744B93">
              <w:rPr>
                <w:rFonts w:ascii="Times New Roman" w:eastAsia="Times New Roman" w:hAnsi="Times New Roman" w:cs="Times New Roman"/>
                <w:b/>
                <w:sz w:val="20"/>
                <w:szCs w:val="20"/>
                <w:lang w:eastAsia="ru-RU"/>
              </w:rPr>
              <w:t>.11.2025</w:t>
            </w:r>
          </w:p>
          <w:p w:rsidR="00744B93" w:rsidRPr="00744B93" w:rsidRDefault="00744B93" w:rsidP="00744B93">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rsidR="00744B93" w:rsidRPr="00EA69A5" w:rsidRDefault="00744B93" w:rsidP="00744B93">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744B93">
              <w:rPr>
                <w:rFonts w:ascii="Times New Roman" w:eastAsia="Times New Roman" w:hAnsi="Times New Roman" w:cs="Times New Roman"/>
                <w:b/>
                <w:sz w:val="20"/>
                <w:szCs w:val="20"/>
                <w:lang w:eastAsia="ru-RU"/>
              </w:rPr>
              <w:t xml:space="preserve">Размещено на </w:t>
            </w:r>
            <w:r w:rsidR="00873A97">
              <w:rPr>
                <w:rFonts w:ascii="Times New Roman" w:eastAsia="Times New Roman" w:hAnsi="Times New Roman" w:cs="Times New Roman"/>
                <w:b/>
                <w:sz w:val="20"/>
                <w:szCs w:val="20"/>
                <w:lang w:eastAsia="ru-RU"/>
              </w:rPr>
              <w:t>ИР: 25</w:t>
            </w:r>
            <w:r w:rsidRPr="00744B93">
              <w:rPr>
                <w:rFonts w:ascii="Times New Roman" w:eastAsia="Times New Roman" w:hAnsi="Times New Roman" w:cs="Times New Roman"/>
                <w:b/>
                <w:sz w:val="20"/>
                <w:szCs w:val="20"/>
                <w:lang w:eastAsia="ru-RU"/>
              </w:rPr>
              <w:t>.11.2025</w:t>
            </w:r>
          </w:p>
        </w:tc>
        <w:tc>
          <w:tcPr>
            <w:tcW w:w="982" w:type="dxa"/>
            <w:shd w:val="clear" w:color="auto" w:fill="auto"/>
          </w:tcPr>
          <w:p w:rsidR="00895B39" w:rsidRPr="00EA69A5" w:rsidRDefault="00895B39" w:rsidP="008E6165">
            <w:pPr>
              <w:spacing w:after="0" w:line="240" w:lineRule="auto"/>
              <w:jc w:val="center"/>
              <w:rPr>
                <w:rFonts w:ascii="Times New Roman" w:eastAsia="Times New Roman" w:hAnsi="Times New Roman" w:cs="Times New Roman"/>
                <w:bCs/>
                <w:sz w:val="20"/>
                <w:szCs w:val="20"/>
                <w:lang w:eastAsia="ru-RU"/>
              </w:rPr>
            </w:pPr>
          </w:p>
        </w:tc>
      </w:tr>
      <w:tr w:rsidR="00895B39" w:rsidRPr="00EA69A5" w:rsidTr="003C22F9">
        <w:tc>
          <w:tcPr>
            <w:tcW w:w="427" w:type="dxa"/>
            <w:gridSpan w:val="2"/>
            <w:shd w:val="clear" w:color="auto" w:fill="auto"/>
          </w:tcPr>
          <w:p w:rsidR="00895B39" w:rsidRPr="00EA69A5" w:rsidRDefault="00895B39"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5B39" w:rsidRPr="00EA69A5" w:rsidRDefault="00895B39" w:rsidP="008E6165">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1D1C55" w:rsidRPr="001D1C55" w:rsidRDefault="001D1C55" w:rsidP="001D1C55">
            <w:pPr>
              <w:spacing w:after="100" w:afterAutospacing="1" w:line="240" w:lineRule="auto"/>
              <w:rPr>
                <w:rFonts w:ascii="Times New Roman" w:eastAsia="Times New Roman" w:hAnsi="Times New Roman" w:cs="Times New Roman"/>
                <w:b/>
                <w:sz w:val="20"/>
                <w:szCs w:val="20"/>
              </w:rPr>
            </w:pPr>
            <w:r w:rsidRPr="001D1C55">
              <w:rPr>
                <w:rFonts w:ascii="Times New Roman" w:eastAsia="Times New Roman" w:hAnsi="Times New Roman" w:cs="Times New Roman"/>
                <w:b/>
                <w:sz w:val="20"/>
                <w:szCs w:val="20"/>
              </w:rPr>
              <w:t>24/12/2025 10:00</w:t>
            </w:r>
          </w:p>
          <w:p w:rsidR="001D1C55" w:rsidRPr="001D1C55" w:rsidRDefault="001D1C55" w:rsidP="001D1C55">
            <w:pPr>
              <w:spacing w:after="100" w:afterAutospacing="1" w:line="240" w:lineRule="auto"/>
              <w:rPr>
                <w:rFonts w:ascii="Times New Roman" w:eastAsia="Times New Roman" w:hAnsi="Times New Roman" w:cs="Times New Roman"/>
                <w:sz w:val="20"/>
                <w:szCs w:val="20"/>
              </w:rPr>
            </w:pPr>
            <w:r w:rsidRPr="001D1C55">
              <w:rPr>
                <w:rFonts w:ascii="Times New Roman" w:eastAsia="Times New Roman" w:hAnsi="Times New Roman" w:cs="Times New Roman"/>
                <w:sz w:val="20"/>
                <w:szCs w:val="20"/>
              </w:rPr>
              <w:t>Проект Нормативов эмиссий допустимых выбросов (НДВ), программа управления отходами (ПУО), план природоохранных мероприятий (ППМ), программа производственного экологического контроля (ПЭК)» с разделами ООС на 2026 год ТОО «Кен-Ай-Ойл Кызылорда</w:t>
            </w:r>
          </w:p>
          <w:p w:rsidR="00895B39" w:rsidRDefault="001D1C55" w:rsidP="001D1C55">
            <w:pPr>
              <w:spacing w:after="100" w:afterAutospacing="1" w:line="240" w:lineRule="auto"/>
              <w:rPr>
                <w:rFonts w:ascii="Times New Roman" w:eastAsia="Times New Roman" w:hAnsi="Times New Roman" w:cs="Times New Roman"/>
                <w:sz w:val="20"/>
                <w:szCs w:val="20"/>
              </w:rPr>
            </w:pPr>
            <w:r w:rsidRPr="001D1C55">
              <w:rPr>
                <w:rFonts w:ascii="Times New Roman" w:eastAsia="Times New Roman" w:hAnsi="Times New Roman" w:cs="Times New Roman"/>
                <w:sz w:val="20"/>
                <w:szCs w:val="20"/>
              </w:rPr>
              <w:t>Заявитель: Товарищество с ограниченной ответственностью ""Кен-Ай-Ойл Кызылорда""</w:t>
            </w:r>
          </w:p>
          <w:p w:rsidR="001D1C55" w:rsidRPr="001D1C55" w:rsidRDefault="001D1C55" w:rsidP="001D1C55">
            <w:pPr>
              <w:spacing w:after="100" w:afterAutospacing="1" w:line="240" w:lineRule="auto"/>
              <w:rPr>
                <w:rFonts w:ascii="Times New Roman" w:eastAsia="Times New Roman" w:hAnsi="Times New Roman" w:cs="Times New Roman"/>
                <w:b/>
                <w:sz w:val="20"/>
                <w:szCs w:val="20"/>
              </w:rPr>
            </w:pPr>
            <w:r w:rsidRPr="001D1C55">
              <w:rPr>
                <w:rFonts w:ascii="Times New Roman" w:eastAsia="Times New Roman" w:hAnsi="Times New Roman" w:cs="Times New Roman"/>
                <w:b/>
                <w:sz w:val="20"/>
                <w:szCs w:val="20"/>
              </w:rPr>
              <w:t>Размещено на Информационной системе: 20.11.2025</w:t>
            </w:r>
          </w:p>
          <w:p w:rsidR="001D1C55" w:rsidRPr="00EA69A5" w:rsidRDefault="001D1C55" w:rsidP="001D1C55">
            <w:pPr>
              <w:spacing w:after="100" w:afterAutospacing="1" w:line="240" w:lineRule="auto"/>
              <w:rPr>
                <w:rFonts w:ascii="Times New Roman" w:eastAsia="Times New Roman" w:hAnsi="Times New Roman" w:cs="Times New Roman"/>
                <w:sz w:val="20"/>
                <w:szCs w:val="20"/>
              </w:rPr>
            </w:pPr>
            <w:r w:rsidRPr="001D1C55">
              <w:rPr>
                <w:rFonts w:ascii="Times New Roman" w:eastAsia="Times New Roman" w:hAnsi="Times New Roman" w:cs="Times New Roman"/>
                <w:b/>
                <w:sz w:val="20"/>
                <w:szCs w:val="20"/>
              </w:rPr>
              <w:t>Размещено на ИР: 21.11.2025</w:t>
            </w:r>
          </w:p>
        </w:tc>
        <w:tc>
          <w:tcPr>
            <w:tcW w:w="1408" w:type="dxa"/>
            <w:shd w:val="clear" w:color="auto" w:fill="auto"/>
          </w:tcPr>
          <w:p w:rsidR="00895B39" w:rsidRPr="00EA69A5" w:rsidRDefault="00895B39"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895B39" w:rsidRPr="00EA69A5" w:rsidRDefault="00895B39" w:rsidP="008E6165">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tc>
        <w:tc>
          <w:tcPr>
            <w:tcW w:w="982" w:type="dxa"/>
            <w:shd w:val="clear" w:color="auto" w:fill="auto"/>
          </w:tcPr>
          <w:p w:rsidR="00895B39" w:rsidRPr="00EA69A5" w:rsidRDefault="00895B39" w:rsidP="008E6165">
            <w:pPr>
              <w:spacing w:after="0" w:line="240" w:lineRule="auto"/>
              <w:jc w:val="center"/>
              <w:rPr>
                <w:rFonts w:ascii="Times New Roman" w:eastAsia="Times New Roman" w:hAnsi="Times New Roman" w:cs="Times New Roman"/>
                <w:bCs/>
                <w:sz w:val="20"/>
                <w:szCs w:val="20"/>
                <w:lang w:eastAsia="ru-RU"/>
              </w:rPr>
            </w:pPr>
          </w:p>
        </w:tc>
      </w:tr>
      <w:tr w:rsidR="00E9256B" w:rsidRPr="00B6254B" w:rsidTr="003C22F9">
        <w:tc>
          <w:tcPr>
            <w:tcW w:w="3974" w:type="dxa"/>
            <w:gridSpan w:val="6"/>
            <w:shd w:val="clear" w:color="auto" w:fill="auto"/>
          </w:tcPr>
          <w:p w:rsidR="00E9256B" w:rsidRPr="00B6254B" w:rsidRDefault="00E9256B" w:rsidP="008E6165">
            <w:pPr>
              <w:spacing w:after="0" w:line="240" w:lineRule="auto"/>
              <w:jc w:val="center"/>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 xml:space="preserve">Итого размещено объявлений </w:t>
            </w:r>
          </w:p>
        </w:tc>
        <w:tc>
          <w:tcPr>
            <w:tcW w:w="1408" w:type="dxa"/>
            <w:shd w:val="clear" w:color="auto" w:fill="auto"/>
          </w:tcPr>
          <w:p w:rsidR="00E9256B" w:rsidRPr="00B6254B" w:rsidRDefault="007D1FA3"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w:t>
            </w:r>
          </w:p>
        </w:tc>
        <w:tc>
          <w:tcPr>
            <w:tcW w:w="2703" w:type="dxa"/>
            <w:shd w:val="clear" w:color="auto" w:fill="auto"/>
          </w:tcPr>
          <w:p w:rsidR="00E9256B" w:rsidRPr="00B6254B" w:rsidRDefault="00E9256B" w:rsidP="008E6165">
            <w:pPr>
              <w:spacing w:after="0" w:line="240" w:lineRule="auto"/>
              <w:jc w:val="both"/>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размещено протоколов</w:t>
            </w:r>
          </w:p>
        </w:tc>
        <w:tc>
          <w:tcPr>
            <w:tcW w:w="982" w:type="dxa"/>
            <w:shd w:val="clear" w:color="auto" w:fill="auto"/>
          </w:tcPr>
          <w:p w:rsidR="00E9256B" w:rsidRPr="00B6254B" w:rsidRDefault="007D1FA3"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44</w:t>
            </w:r>
          </w:p>
        </w:tc>
      </w:tr>
      <w:tr w:rsidR="00E9256B" w:rsidRPr="00B6254B" w:rsidTr="007D1FA3">
        <w:tc>
          <w:tcPr>
            <w:tcW w:w="3974" w:type="dxa"/>
            <w:gridSpan w:val="6"/>
            <w:shd w:val="clear" w:color="auto" w:fill="auto"/>
          </w:tcPr>
          <w:p w:rsidR="00E9256B" w:rsidRPr="00B6254B" w:rsidRDefault="00E9256B" w:rsidP="008E6165">
            <w:pPr>
              <w:spacing w:after="0" w:line="240" w:lineRule="auto"/>
              <w:jc w:val="center"/>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выявлено нарушений</w:t>
            </w:r>
          </w:p>
        </w:tc>
        <w:tc>
          <w:tcPr>
            <w:tcW w:w="1408" w:type="dxa"/>
            <w:shd w:val="clear" w:color="auto" w:fill="auto"/>
          </w:tcPr>
          <w:p w:rsidR="00E9256B" w:rsidRPr="00B6254B" w:rsidRDefault="007D1FA3"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shd w:val="clear" w:color="auto" w:fill="auto"/>
          </w:tcPr>
          <w:p w:rsidR="00E9256B" w:rsidRPr="00B6254B" w:rsidRDefault="00E9256B" w:rsidP="008E6165">
            <w:pPr>
              <w:spacing w:after="0" w:line="240" w:lineRule="auto"/>
              <w:jc w:val="both"/>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выявлено нарушений</w:t>
            </w:r>
          </w:p>
        </w:tc>
        <w:tc>
          <w:tcPr>
            <w:tcW w:w="982" w:type="dxa"/>
            <w:shd w:val="clear" w:color="auto" w:fill="auto"/>
          </w:tcPr>
          <w:p w:rsidR="00E9256B" w:rsidRPr="00B6254B" w:rsidRDefault="007D1FA3" w:rsidP="007D1FA3">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E9256B" w:rsidRPr="00B6254B" w:rsidTr="003C22F9">
        <w:trPr>
          <w:trHeight w:val="237"/>
        </w:trPr>
        <w:tc>
          <w:tcPr>
            <w:tcW w:w="427" w:type="dxa"/>
            <w:gridSpan w:val="2"/>
            <w:vMerge w:val="restart"/>
            <w:shd w:val="clear" w:color="auto" w:fill="auto"/>
          </w:tcPr>
          <w:p w:rsidR="00E9256B" w:rsidRPr="00B6254B" w:rsidRDefault="00E9256B" w:rsidP="008E6165">
            <w:pPr>
              <w:spacing w:after="0" w:line="240" w:lineRule="auto"/>
              <w:jc w:val="both"/>
              <w:rPr>
                <w:rFonts w:ascii="Times New Roman" w:eastAsia="Times New Roman" w:hAnsi="Times New Roman" w:cs="Times New Roman"/>
                <w:sz w:val="20"/>
                <w:szCs w:val="20"/>
                <w:lang w:eastAsia="ru-RU"/>
              </w:rPr>
            </w:pPr>
            <w:r w:rsidRPr="00B6254B">
              <w:rPr>
                <w:rFonts w:ascii="Times New Roman" w:eastAsia="Times New Roman" w:hAnsi="Times New Roman" w:cs="Times New Roman"/>
                <w:sz w:val="20"/>
                <w:szCs w:val="20"/>
                <w:lang w:eastAsia="ru-RU"/>
              </w:rPr>
              <w:t>13</w:t>
            </w:r>
          </w:p>
        </w:tc>
        <w:tc>
          <w:tcPr>
            <w:tcW w:w="8640" w:type="dxa"/>
            <w:gridSpan w:val="7"/>
            <w:shd w:val="clear" w:color="auto" w:fill="auto"/>
          </w:tcPr>
          <w:p w:rsidR="00E9256B" w:rsidRPr="00B6254B" w:rsidRDefault="00E9256B" w:rsidP="008E6165">
            <w:pPr>
              <w:spacing w:after="0" w:line="240" w:lineRule="auto"/>
              <w:jc w:val="center"/>
              <w:rPr>
                <w:rFonts w:ascii="Times New Roman" w:eastAsia="Times New Roman" w:hAnsi="Times New Roman" w:cs="Times New Roman"/>
                <w:sz w:val="20"/>
                <w:szCs w:val="20"/>
                <w:lang w:val="en-US" w:eastAsia="ru-RU"/>
              </w:rPr>
            </w:pPr>
            <w:r w:rsidRPr="00B6254B">
              <w:rPr>
                <w:rFonts w:ascii="Times New Roman" w:eastAsia="Times New Roman" w:hAnsi="Times New Roman" w:cs="Times New Roman"/>
                <w:b/>
                <w:bCs/>
                <w:sz w:val="20"/>
                <w:szCs w:val="20"/>
                <w:lang w:eastAsia="ru-RU"/>
              </w:rPr>
              <w:t>Мангистауска</w:t>
            </w:r>
            <w:r w:rsidRPr="00B6254B">
              <w:rPr>
                <w:rFonts w:ascii="Times New Roman" w:eastAsia="Times New Roman" w:hAnsi="Times New Roman" w:cs="Times New Roman"/>
                <w:b/>
                <w:bCs/>
                <w:sz w:val="20"/>
                <w:szCs w:val="20"/>
                <w:lang w:val="en-US" w:eastAsia="ru-RU"/>
              </w:rPr>
              <w:t xml:space="preserve">я область - </w:t>
            </w:r>
          </w:p>
        </w:tc>
      </w:tr>
      <w:tr w:rsidR="00E9256B" w:rsidRPr="00160761" w:rsidTr="003C22F9">
        <w:trPr>
          <w:trHeight w:val="226"/>
        </w:trPr>
        <w:tc>
          <w:tcPr>
            <w:tcW w:w="427" w:type="dxa"/>
            <w:gridSpan w:val="2"/>
            <w:vMerge/>
            <w:shd w:val="clear" w:color="auto" w:fill="auto"/>
          </w:tcPr>
          <w:p w:rsidR="00E9256B" w:rsidRPr="00B6254B" w:rsidRDefault="00E9256B" w:rsidP="008E6165">
            <w:pPr>
              <w:spacing w:after="0" w:line="240" w:lineRule="auto"/>
              <w:jc w:val="both"/>
              <w:rPr>
                <w:rFonts w:ascii="Times New Roman" w:eastAsia="Times New Roman" w:hAnsi="Times New Roman" w:cs="Times New Roman"/>
                <w:sz w:val="20"/>
                <w:szCs w:val="20"/>
                <w:lang w:val="en-US" w:eastAsia="ru-RU"/>
              </w:rPr>
            </w:pPr>
          </w:p>
        </w:tc>
        <w:tc>
          <w:tcPr>
            <w:tcW w:w="8640" w:type="dxa"/>
            <w:gridSpan w:val="7"/>
            <w:shd w:val="clear" w:color="auto" w:fill="auto"/>
          </w:tcPr>
          <w:p w:rsidR="00E9256B" w:rsidRPr="00B6254B" w:rsidRDefault="00160761" w:rsidP="008E6165">
            <w:pPr>
              <w:spacing w:after="0" w:line="240" w:lineRule="auto"/>
              <w:jc w:val="center"/>
              <w:rPr>
                <w:rFonts w:ascii="Times New Roman" w:eastAsia="Times New Roman" w:hAnsi="Times New Roman" w:cs="Times New Roman"/>
                <w:sz w:val="20"/>
                <w:szCs w:val="20"/>
                <w:u w:val="single"/>
                <w:lang w:val="en-US" w:eastAsia="ru-RU"/>
              </w:rPr>
            </w:pPr>
            <w:hyperlink r:id="rId15" w:history="1">
              <w:r w:rsidR="00E9256B" w:rsidRPr="00B6254B">
                <w:rPr>
                  <w:rFonts w:ascii="Times New Roman" w:eastAsia="Times New Roman" w:hAnsi="Times New Roman" w:cs="Times New Roman"/>
                  <w:sz w:val="20"/>
                  <w:szCs w:val="20"/>
                  <w:u w:val="single"/>
                  <w:lang w:val="en-US" w:eastAsia="ru-RU"/>
                </w:rPr>
                <w:t>https://www.gov.kz/memleket/entities/mangystau-eco/activities/directions?lang=ru</w:t>
              </w:r>
            </w:hyperlink>
          </w:p>
          <w:p w:rsidR="00E9256B" w:rsidRPr="00B6254B" w:rsidRDefault="00160761" w:rsidP="008E6165">
            <w:pPr>
              <w:spacing w:after="0" w:line="240" w:lineRule="auto"/>
              <w:jc w:val="center"/>
              <w:rPr>
                <w:rFonts w:ascii="Times New Roman" w:eastAsia="Times New Roman" w:hAnsi="Times New Roman" w:cs="Times New Roman"/>
                <w:b/>
                <w:bCs/>
                <w:sz w:val="20"/>
                <w:szCs w:val="20"/>
                <w:lang w:val="en-US" w:eastAsia="ru-RU"/>
              </w:rPr>
            </w:pPr>
            <w:hyperlink r:id="rId16" w:history="1">
              <w:r w:rsidR="00E9256B" w:rsidRPr="00B6254B">
                <w:rPr>
                  <w:rFonts w:ascii="Times New Roman" w:eastAsia="Times New Roman" w:hAnsi="Times New Roman" w:cs="Times New Roman"/>
                  <w:b/>
                  <w:bCs/>
                  <w:color w:val="0000FF"/>
                  <w:sz w:val="20"/>
                  <w:szCs w:val="20"/>
                  <w:u w:val="single"/>
                  <w:lang w:val="en-US" w:eastAsia="ru-RU"/>
                </w:rPr>
                <w:t>https://www.gov.kz/memleket/entities/mangystau-eco/documents/2?created_date=2021-10-25%20-%202021-10-29&amp;lang=ru</w:t>
              </w:r>
            </w:hyperlink>
          </w:p>
        </w:tc>
      </w:tr>
      <w:tr w:rsidR="00E9256B" w:rsidRPr="00A25828" w:rsidTr="003C22F9">
        <w:tc>
          <w:tcPr>
            <w:tcW w:w="427" w:type="dxa"/>
            <w:gridSpan w:val="2"/>
            <w:shd w:val="clear" w:color="auto" w:fill="auto"/>
          </w:tcPr>
          <w:p w:rsidR="00E9256B" w:rsidRPr="00B6254B" w:rsidRDefault="00E9256B"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E9256B" w:rsidRPr="00B6254B" w:rsidRDefault="00E9256B"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val="en-US" w:eastAsia="ru-RU"/>
              </w:rPr>
            </w:pPr>
          </w:p>
        </w:tc>
        <w:tc>
          <w:tcPr>
            <w:tcW w:w="2839" w:type="dxa"/>
            <w:shd w:val="clear" w:color="auto" w:fill="auto"/>
          </w:tcPr>
          <w:p w:rsidR="00811696" w:rsidRPr="00B6254B" w:rsidRDefault="00811696" w:rsidP="008E6165">
            <w:pPr>
              <w:spacing w:after="0" w:line="240" w:lineRule="auto"/>
              <w:jc w:val="both"/>
              <w:rPr>
                <w:rFonts w:ascii="Times New Roman" w:eastAsia="Times New Roman" w:hAnsi="Times New Roman" w:cs="Times New Roman"/>
                <w:sz w:val="20"/>
                <w:szCs w:val="20"/>
                <w:lang w:val="en-US"/>
              </w:rPr>
            </w:pPr>
          </w:p>
          <w:p w:rsidR="00E9256B" w:rsidRPr="00B6254B" w:rsidRDefault="00E9256B" w:rsidP="008E6165">
            <w:pPr>
              <w:spacing w:after="0" w:line="240" w:lineRule="auto"/>
              <w:jc w:val="both"/>
              <w:rPr>
                <w:rFonts w:ascii="Times New Roman" w:eastAsia="Times New Roman" w:hAnsi="Times New Roman" w:cs="Times New Roman"/>
                <w:sz w:val="20"/>
                <w:szCs w:val="20"/>
                <w:lang w:val="en-US"/>
              </w:rPr>
            </w:pPr>
          </w:p>
        </w:tc>
        <w:tc>
          <w:tcPr>
            <w:tcW w:w="1408" w:type="dxa"/>
            <w:shd w:val="clear" w:color="auto" w:fill="auto"/>
          </w:tcPr>
          <w:p w:rsidR="00E9256B" w:rsidRPr="00192EAF" w:rsidRDefault="00E9256B" w:rsidP="008E6165">
            <w:pPr>
              <w:spacing w:after="0" w:line="240" w:lineRule="auto"/>
              <w:jc w:val="center"/>
              <w:rPr>
                <w:rFonts w:ascii="Times New Roman" w:eastAsia="Times New Roman" w:hAnsi="Times New Roman" w:cs="Times New Roman"/>
                <w:bCs/>
                <w:sz w:val="20"/>
                <w:szCs w:val="20"/>
                <w:lang w:val="en-US" w:eastAsia="ru-RU"/>
              </w:rPr>
            </w:pPr>
          </w:p>
        </w:tc>
        <w:tc>
          <w:tcPr>
            <w:tcW w:w="2703" w:type="dxa"/>
            <w:shd w:val="clear" w:color="auto" w:fill="auto"/>
          </w:tcPr>
          <w:p w:rsidR="005171EE" w:rsidRPr="00F454F3" w:rsidRDefault="00F454F3" w:rsidP="00F454F3">
            <w:pPr>
              <w:spacing w:after="0" w:line="240" w:lineRule="auto"/>
              <w:rPr>
                <w:rFonts w:ascii="Times New Roman" w:eastAsia="Times New Roman" w:hAnsi="Times New Roman" w:cs="Times New Roman"/>
                <w:b/>
                <w:sz w:val="20"/>
                <w:szCs w:val="20"/>
              </w:rPr>
            </w:pPr>
            <w:r w:rsidRPr="00F454F3">
              <w:rPr>
                <w:rFonts w:ascii="Times New Roman" w:eastAsia="Times New Roman" w:hAnsi="Times New Roman" w:cs="Times New Roman"/>
                <w:b/>
                <w:sz w:val="20"/>
                <w:szCs w:val="20"/>
              </w:rPr>
              <w:t>28/10/2025 15:00</w:t>
            </w:r>
          </w:p>
          <w:p w:rsidR="00F454F3" w:rsidRDefault="00F454F3" w:rsidP="00F454F3">
            <w:pPr>
              <w:spacing w:after="0" w:line="240" w:lineRule="auto"/>
              <w:rPr>
                <w:rFonts w:ascii="Times New Roman" w:eastAsia="Times New Roman" w:hAnsi="Times New Roman" w:cs="Times New Roman"/>
                <w:sz w:val="20"/>
                <w:szCs w:val="20"/>
              </w:rPr>
            </w:pPr>
          </w:p>
          <w:p w:rsidR="005171EE" w:rsidRDefault="005171EE" w:rsidP="00F454F3">
            <w:pPr>
              <w:spacing w:after="0" w:line="240" w:lineRule="auto"/>
              <w:rPr>
                <w:rFonts w:ascii="Times New Roman" w:eastAsia="Times New Roman" w:hAnsi="Times New Roman" w:cs="Times New Roman"/>
                <w:sz w:val="20"/>
                <w:szCs w:val="20"/>
              </w:rPr>
            </w:pPr>
            <w:r w:rsidRPr="005171EE">
              <w:rPr>
                <w:rFonts w:ascii="Times New Roman" w:eastAsia="Times New Roman" w:hAnsi="Times New Roman" w:cs="Times New Roman"/>
                <w:sz w:val="20"/>
                <w:szCs w:val="20"/>
              </w:rPr>
              <w:t>СПН «Сай-Утес». Строительство камер приема-пуска СОиД на 145 км МН «Узень-Атырау-Самара</w:t>
            </w:r>
          </w:p>
          <w:p w:rsidR="00F454F3" w:rsidRPr="005171EE" w:rsidRDefault="00F454F3" w:rsidP="00F454F3">
            <w:pPr>
              <w:spacing w:after="0" w:line="240" w:lineRule="auto"/>
              <w:rPr>
                <w:rFonts w:ascii="Times New Roman" w:eastAsia="Times New Roman" w:hAnsi="Times New Roman" w:cs="Times New Roman"/>
                <w:sz w:val="20"/>
                <w:szCs w:val="20"/>
              </w:rPr>
            </w:pPr>
          </w:p>
          <w:p w:rsidR="00E9256B" w:rsidRPr="00192EAF" w:rsidRDefault="005171EE" w:rsidP="00F454F3">
            <w:pPr>
              <w:spacing w:after="0" w:line="240" w:lineRule="auto"/>
              <w:rPr>
                <w:rFonts w:ascii="Times New Roman" w:eastAsia="Times New Roman" w:hAnsi="Times New Roman" w:cs="Times New Roman"/>
                <w:sz w:val="20"/>
                <w:szCs w:val="20"/>
              </w:rPr>
            </w:pPr>
            <w:r w:rsidRPr="00192EAF">
              <w:rPr>
                <w:rFonts w:ascii="Times New Roman" w:eastAsia="Times New Roman" w:hAnsi="Times New Roman" w:cs="Times New Roman"/>
                <w:sz w:val="20"/>
                <w:szCs w:val="20"/>
              </w:rPr>
              <w:t>Заявитель: Акционерное общество ""КазТрансОйл""</w:t>
            </w:r>
          </w:p>
          <w:p w:rsidR="005171EE" w:rsidRPr="00192EAF" w:rsidRDefault="005171EE" w:rsidP="00F454F3">
            <w:pPr>
              <w:spacing w:after="0" w:line="240" w:lineRule="auto"/>
              <w:rPr>
                <w:rFonts w:ascii="Times New Roman" w:eastAsia="Times New Roman" w:hAnsi="Times New Roman" w:cs="Times New Roman"/>
                <w:sz w:val="20"/>
                <w:szCs w:val="20"/>
              </w:rPr>
            </w:pPr>
          </w:p>
          <w:p w:rsidR="005171EE" w:rsidRPr="00192EAF" w:rsidRDefault="005171EE" w:rsidP="00F454F3">
            <w:pPr>
              <w:spacing w:after="0" w:line="240" w:lineRule="auto"/>
              <w:rPr>
                <w:rFonts w:ascii="Times New Roman" w:eastAsia="Times New Roman" w:hAnsi="Times New Roman" w:cs="Times New Roman"/>
                <w:b/>
                <w:sz w:val="20"/>
                <w:szCs w:val="20"/>
              </w:rPr>
            </w:pPr>
            <w:r w:rsidRPr="00192EAF">
              <w:rPr>
                <w:rFonts w:ascii="Times New Roman" w:eastAsia="Times New Roman" w:hAnsi="Times New Roman" w:cs="Times New Roman"/>
                <w:b/>
                <w:sz w:val="20"/>
                <w:szCs w:val="20"/>
              </w:rPr>
              <w:t>Размеще</w:t>
            </w:r>
            <w:r w:rsidR="00F454F3" w:rsidRPr="00192EAF">
              <w:rPr>
                <w:rFonts w:ascii="Times New Roman" w:eastAsia="Times New Roman" w:hAnsi="Times New Roman" w:cs="Times New Roman"/>
                <w:b/>
                <w:sz w:val="20"/>
                <w:szCs w:val="20"/>
              </w:rPr>
              <w:t>но на Информационной системе: 31.10</w:t>
            </w:r>
            <w:r w:rsidRPr="00192EAF">
              <w:rPr>
                <w:rFonts w:ascii="Times New Roman" w:eastAsia="Times New Roman" w:hAnsi="Times New Roman" w:cs="Times New Roman"/>
                <w:b/>
                <w:sz w:val="20"/>
                <w:szCs w:val="20"/>
              </w:rPr>
              <w:t>.2025</w:t>
            </w:r>
          </w:p>
          <w:p w:rsidR="00F454F3" w:rsidRPr="00192EAF" w:rsidRDefault="00F454F3" w:rsidP="00F454F3">
            <w:pPr>
              <w:spacing w:after="0" w:line="240" w:lineRule="auto"/>
              <w:rPr>
                <w:rFonts w:ascii="Times New Roman" w:eastAsia="Times New Roman" w:hAnsi="Times New Roman" w:cs="Times New Roman"/>
                <w:b/>
                <w:sz w:val="20"/>
                <w:szCs w:val="20"/>
              </w:rPr>
            </w:pPr>
          </w:p>
          <w:p w:rsidR="005171EE" w:rsidRPr="003A09BD" w:rsidRDefault="003A09BD" w:rsidP="00F454F3">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en-US"/>
              </w:rPr>
              <w:t>Размещено на ИР: 31</w:t>
            </w:r>
            <w:r>
              <w:rPr>
                <w:rFonts w:ascii="Times New Roman" w:eastAsia="Times New Roman" w:hAnsi="Times New Roman" w:cs="Times New Roman"/>
                <w:b/>
                <w:sz w:val="20"/>
                <w:szCs w:val="20"/>
                <w:lang w:val="kk-KZ"/>
              </w:rPr>
              <w:t>.10.2025</w:t>
            </w:r>
          </w:p>
        </w:tc>
        <w:tc>
          <w:tcPr>
            <w:tcW w:w="982" w:type="dxa"/>
            <w:shd w:val="clear" w:color="auto" w:fill="auto"/>
          </w:tcPr>
          <w:p w:rsidR="00E9256B" w:rsidRPr="00B6254B" w:rsidRDefault="00E9256B"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B6254B"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val="en-US" w:eastAsia="ru-RU"/>
              </w:rPr>
            </w:pPr>
          </w:p>
        </w:tc>
        <w:tc>
          <w:tcPr>
            <w:tcW w:w="2839" w:type="dxa"/>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en-US"/>
              </w:rPr>
            </w:pPr>
          </w:p>
        </w:tc>
        <w:tc>
          <w:tcPr>
            <w:tcW w:w="1408"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bCs/>
                <w:sz w:val="20"/>
                <w:szCs w:val="20"/>
                <w:lang w:val="en-US" w:eastAsia="ru-RU"/>
              </w:rPr>
            </w:pPr>
          </w:p>
        </w:tc>
        <w:tc>
          <w:tcPr>
            <w:tcW w:w="2703" w:type="dxa"/>
            <w:shd w:val="clear" w:color="auto" w:fill="auto"/>
          </w:tcPr>
          <w:p w:rsidR="00F454F3" w:rsidRPr="003A09BD" w:rsidRDefault="003A09BD" w:rsidP="003A09BD">
            <w:pPr>
              <w:spacing w:after="0" w:line="240" w:lineRule="auto"/>
              <w:rPr>
                <w:rFonts w:ascii="Times New Roman" w:eastAsia="Times New Roman" w:hAnsi="Times New Roman" w:cs="Times New Roman"/>
                <w:b/>
                <w:sz w:val="20"/>
                <w:szCs w:val="20"/>
                <w:lang w:val="en-US"/>
              </w:rPr>
            </w:pPr>
            <w:r w:rsidRPr="003A09BD">
              <w:rPr>
                <w:rFonts w:ascii="Times New Roman" w:eastAsia="Times New Roman" w:hAnsi="Times New Roman" w:cs="Times New Roman"/>
                <w:b/>
                <w:sz w:val="20"/>
                <w:szCs w:val="20"/>
                <w:lang w:val="en-US"/>
              </w:rPr>
              <w:t>29/10/2025 10:00</w:t>
            </w:r>
          </w:p>
          <w:p w:rsidR="003A09BD" w:rsidRPr="00F454F3" w:rsidRDefault="003A09BD" w:rsidP="003A09BD">
            <w:pPr>
              <w:spacing w:after="0" w:line="240" w:lineRule="auto"/>
              <w:rPr>
                <w:rFonts w:ascii="Times New Roman" w:eastAsia="Times New Roman" w:hAnsi="Times New Roman" w:cs="Times New Roman"/>
                <w:sz w:val="20"/>
                <w:szCs w:val="20"/>
                <w:lang w:val="en-US"/>
              </w:rPr>
            </w:pPr>
          </w:p>
          <w:p w:rsidR="00F454F3" w:rsidRDefault="00F454F3" w:rsidP="003A09BD">
            <w:pPr>
              <w:spacing w:after="0" w:line="240" w:lineRule="auto"/>
              <w:rPr>
                <w:rFonts w:ascii="Times New Roman" w:eastAsia="Times New Roman" w:hAnsi="Times New Roman" w:cs="Times New Roman"/>
                <w:sz w:val="20"/>
                <w:szCs w:val="20"/>
              </w:rPr>
            </w:pPr>
            <w:r w:rsidRPr="00F454F3">
              <w:rPr>
                <w:rFonts w:ascii="Times New Roman" w:eastAsia="Times New Roman" w:hAnsi="Times New Roman" w:cs="Times New Roman"/>
                <w:sz w:val="20"/>
                <w:szCs w:val="20"/>
              </w:rPr>
              <w:t xml:space="preserve">Раздел ООС к проекту «Модернизация установки </w:t>
            </w:r>
            <w:r w:rsidRPr="00F454F3">
              <w:rPr>
                <w:rFonts w:ascii="Times New Roman" w:eastAsia="Times New Roman" w:hAnsi="Times New Roman" w:cs="Times New Roman"/>
                <w:sz w:val="20"/>
                <w:szCs w:val="20"/>
              </w:rPr>
              <w:lastRenderedPageBreak/>
              <w:t xml:space="preserve">флотации (Блок флотации </w:t>
            </w:r>
            <w:r w:rsidRPr="00F454F3">
              <w:rPr>
                <w:rFonts w:ascii="Times New Roman" w:eastAsia="Times New Roman" w:hAnsi="Times New Roman" w:cs="Times New Roman"/>
                <w:sz w:val="20"/>
                <w:szCs w:val="20"/>
                <w:lang w:val="en-US"/>
              </w:rPr>
              <w:t>ADAF</w:t>
            </w:r>
            <w:r w:rsidRPr="00F454F3">
              <w:rPr>
                <w:rFonts w:ascii="Times New Roman" w:eastAsia="Times New Roman" w:hAnsi="Times New Roman" w:cs="Times New Roman"/>
                <w:sz w:val="20"/>
                <w:szCs w:val="20"/>
              </w:rPr>
              <w:t xml:space="preserve"> </w:t>
            </w:r>
            <w:r w:rsidRPr="00F454F3">
              <w:rPr>
                <w:rFonts w:ascii="Times New Roman" w:eastAsia="Times New Roman" w:hAnsi="Times New Roman" w:cs="Times New Roman"/>
                <w:sz w:val="20"/>
                <w:szCs w:val="20"/>
                <w:lang w:val="en-US"/>
              </w:rPr>
              <w:t>S</w:t>
            </w:r>
            <w:r w:rsidRPr="00F454F3">
              <w:rPr>
                <w:rFonts w:ascii="Times New Roman" w:eastAsia="Times New Roman" w:hAnsi="Times New Roman" w:cs="Times New Roman"/>
                <w:sz w:val="20"/>
                <w:szCs w:val="20"/>
              </w:rPr>
              <w:t>-102 (</w:t>
            </w:r>
            <w:r w:rsidRPr="00F454F3">
              <w:rPr>
                <w:rFonts w:ascii="Times New Roman" w:eastAsia="Times New Roman" w:hAnsi="Times New Roman" w:cs="Times New Roman"/>
                <w:sz w:val="20"/>
                <w:szCs w:val="20"/>
                <w:lang w:val="en-US"/>
              </w:rPr>
              <w:t>A</w:t>
            </w:r>
            <w:r w:rsidRPr="00F454F3">
              <w:rPr>
                <w:rFonts w:ascii="Times New Roman" w:eastAsia="Times New Roman" w:hAnsi="Times New Roman" w:cs="Times New Roman"/>
                <w:sz w:val="20"/>
                <w:szCs w:val="20"/>
              </w:rPr>
              <w:t>/</w:t>
            </w:r>
            <w:r w:rsidRPr="00F454F3">
              <w:rPr>
                <w:rFonts w:ascii="Times New Roman" w:eastAsia="Times New Roman" w:hAnsi="Times New Roman" w:cs="Times New Roman"/>
                <w:sz w:val="20"/>
                <w:szCs w:val="20"/>
                <w:lang w:val="en-US"/>
              </w:rPr>
              <w:t>B</w:t>
            </w:r>
            <w:r w:rsidRPr="00F454F3">
              <w:rPr>
                <w:rFonts w:ascii="Times New Roman" w:eastAsia="Times New Roman" w:hAnsi="Times New Roman" w:cs="Times New Roman"/>
                <w:sz w:val="20"/>
                <w:szCs w:val="20"/>
              </w:rPr>
              <w:t>/</w:t>
            </w:r>
            <w:r w:rsidRPr="00F454F3">
              <w:rPr>
                <w:rFonts w:ascii="Times New Roman" w:eastAsia="Times New Roman" w:hAnsi="Times New Roman" w:cs="Times New Roman"/>
                <w:sz w:val="20"/>
                <w:szCs w:val="20"/>
                <w:lang w:val="en-US"/>
              </w:rPr>
              <w:t>C</w:t>
            </w:r>
            <w:r w:rsidRPr="00F454F3">
              <w:rPr>
                <w:rFonts w:ascii="Times New Roman" w:eastAsia="Times New Roman" w:hAnsi="Times New Roman" w:cs="Times New Roman"/>
                <w:sz w:val="20"/>
                <w:szCs w:val="20"/>
              </w:rPr>
              <w:t>/</w:t>
            </w:r>
            <w:r w:rsidRPr="00F454F3">
              <w:rPr>
                <w:rFonts w:ascii="Times New Roman" w:eastAsia="Times New Roman" w:hAnsi="Times New Roman" w:cs="Times New Roman"/>
                <w:sz w:val="20"/>
                <w:szCs w:val="20"/>
                <w:lang w:val="en-US"/>
              </w:rPr>
              <w:t>D</w:t>
            </w:r>
            <w:r w:rsidRPr="00F454F3">
              <w:rPr>
                <w:rFonts w:ascii="Times New Roman" w:eastAsia="Times New Roman" w:hAnsi="Times New Roman" w:cs="Times New Roman"/>
                <w:sz w:val="20"/>
                <w:szCs w:val="20"/>
              </w:rPr>
              <w:t>) строительством аэрационной установки на опреснительном заводе пластовой воды на месторождении Каражанбас»</w:t>
            </w:r>
          </w:p>
          <w:p w:rsidR="003A09BD" w:rsidRPr="00F454F3" w:rsidRDefault="003A09BD" w:rsidP="003A09BD">
            <w:pPr>
              <w:spacing w:after="0" w:line="240" w:lineRule="auto"/>
              <w:rPr>
                <w:rFonts w:ascii="Times New Roman" w:eastAsia="Times New Roman" w:hAnsi="Times New Roman" w:cs="Times New Roman"/>
                <w:sz w:val="20"/>
                <w:szCs w:val="20"/>
              </w:rPr>
            </w:pPr>
          </w:p>
          <w:p w:rsidR="005171EE" w:rsidRDefault="00F454F3" w:rsidP="003A09BD">
            <w:pPr>
              <w:spacing w:after="0" w:line="240" w:lineRule="auto"/>
              <w:rPr>
                <w:rFonts w:ascii="Times New Roman" w:eastAsia="Times New Roman" w:hAnsi="Times New Roman" w:cs="Times New Roman"/>
                <w:sz w:val="20"/>
                <w:szCs w:val="20"/>
              </w:rPr>
            </w:pPr>
            <w:r w:rsidRPr="00F454F3">
              <w:rPr>
                <w:rFonts w:ascii="Times New Roman" w:eastAsia="Times New Roman" w:hAnsi="Times New Roman" w:cs="Times New Roman"/>
                <w:sz w:val="20"/>
                <w:szCs w:val="20"/>
              </w:rPr>
              <w:t>Заявитель: Товарищество с ограниченной ответственностью ""СИТИК-Водная экология (Актау)""</w:t>
            </w:r>
          </w:p>
          <w:p w:rsidR="00F454F3" w:rsidRDefault="00F454F3" w:rsidP="003A09BD">
            <w:pPr>
              <w:spacing w:after="0" w:line="240" w:lineRule="auto"/>
              <w:rPr>
                <w:rFonts w:ascii="Times New Roman" w:eastAsia="Times New Roman" w:hAnsi="Times New Roman" w:cs="Times New Roman"/>
                <w:sz w:val="20"/>
                <w:szCs w:val="20"/>
              </w:rPr>
            </w:pPr>
          </w:p>
          <w:p w:rsidR="00F454F3" w:rsidRPr="003A09BD" w:rsidRDefault="00F454F3" w:rsidP="003A09BD">
            <w:pPr>
              <w:spacing w:after="0" w:line="240" w:lineRule="auto"/>
              <w:rPr>
                <w:rFonts w:ascii="Times New Roman" w:eastAsia="Times New Roman" w:hAnsi="Times New Roman" w:cs="Times New Roman"/>
                <w:b/>
                <w:sz w:val="20"/>
                <w:szCs w:val="20"/>
              </w:rPr>
            </w:pPr>
            <w:r w:rsidRPr="003A09BD">
              <w:rPr>
                <w:rFonts w:ascii="Times New Roman" w:eastAsia="Times New Roman" w:hAnsi="Times New Roman" w:cs="Times New Roman"/>
                <w:b/>
                <w:sz w:val="20"/>
                <w:szCs w:val="20"/>
              </w:rPr>
              <w:t>Размеще</w:t>
            </w:r>
            <w:r w:rsidR="003A09BD" w:rsidRPr="003A09BD">
              <w:rPr>
                <w:rFonts w:ascii="Times New Roman" w:eastAsia="Times New Roman" w:hAnsi="Times New Roman" w:cs="Times New Roman"/>
                <w:b/>
                <w:sz w:val="20"/>
                <w:szCs w:val="20"/>
              </w:rPr>
              <w:t>но на Информационной системе: 30</w:t>
            </w:r>
            <w:r w:rsidRPr="003A09BD">
              <w:rPr>
                <w:rFonts w:ascii="Times New Roman" w:eastAsia="Times New Roman" w:hAnsi="Times New Roman" w:cs="Times New Roman"/>
                <w:b/>
                <w:sz w:val="20"/>
                <w:szCs w:val="20"/>
              </w:rPr>
              <w:t>.10.2025</w:t>
            </w:r>
          </w:p>
          <w:p w:rsidR="00F454F3" w:rsidRPr="003A09BD" w:rsidRDefault="00F454F3" w:rsidP="003A09BD">
            <w:pPr>
              <w:spacing w:after="0" w:line="240" w:lineRule="auto"/>
              <w:rPr>
                <w:rFonts w:ascii="Times New Roman" w:eastAsia="Times New Roman" w:hAnsi="Times New Roman" w:cs="Times New Roman"/>
                <w:b/>
                <w:sz w:val="20"/>
                <w:szCs w:val="20"/>
              </w:rPr>
            </w:pPr>
          </w:p>
          <w:p w:rsidR="00F454F3" w:rsidRPr="00F454F3" w:rsidRDefault="003A09BD" w:rsidP="003A09BD">
            <w:pPr>
              <w:spacing w:after="0" w:line="240" w:lineRule="auto"/>
              <w:rPr>
                <w:rFonts w:ascii="Times New Roman" w:eastAsia="Times New Roman" w:hAnsi="Times New Roman" w:cs="Times New Roman"/>
                <w:sz w:val="20"/>
                <w:szCs w:val="20"/>
              </w:rPr>
            </w:pPr>
            <w:r w:rsidRPr="003A09BD">
              <w:rPr>
                <w:rFonts w:ascii="Times New Roman" w:eastAsia="Times New Roman" w:hAnsi="Times New Roman" w:cs="Times New Roman"/>
                <w:b/>
                <w:sz w:val="20"/>
                <w:szCs w:val="20"/>
              </w:rPr>
              <w:t>Размещено на ИР: 30.10.2025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1C341C" w:rsidRPr="001C341C" w:rsidRDefault="001C341C" w:rsidP="001C341C">
            <w:pPr>
              <w:spacing w:after="0" w:line="240" w:lineRule="auto"/>
              <w:rPr>
                <w:rFonts w:ascii="Times New Roman" w:eastAsia="Times New Roman" w:hAnsi="Times New Roman" w:cs="Times New Roman"/>
                <w:b/>
                <w:sz w:val="20"/>
                <w:szCs w:val="20"/>
              </w:rPr>
            </w:pPr>
            <w:r w:rsidRPr="001C341C">
              <w:rPr>
                <w:rFonts w:ascii="Times New Roman" w:eastAsia="Times New Roman" w:hAnsi="Times New Roman" w:cs="Times New Roman"/>
                <w:b/>
                <w:sz w:val="20"/>
                <w:szCs w:val="20"/>
              </w:rPr>
              <w:t>29/10/2025 15:00</w:t>
            </w:r>
          </w:p>
          <w:p w:rsidR="001C341C" w:rsidRPr="001C341C" w:rsidRDefault="001C341C" w:rsidP="001C341C">
            <w:pPr>
              <w:spacing w:after="0" w:line="240" w:lineRule="auto"/>
              <w:rPr>
                <w:rFonts w:ascii="Times New Roman" w:eastAsia="Times New Roman" w:hAnsi="Times New Roman" w:cs="Times New Roman"/>
                <w:sz w:val="20"/>
                <w:szCs w:val="20"/>
              </w:rPr>
            </w:pPr>
          </w:p>
          <w:p w:rsidR="001C341C" w:rsidRDefault="001C341C" w:rsidP="001C341C">
            <w:pPr>
              <w:spacing w:after="0" w:line="240" w:lineRule="auto"/>
              <w:rPr>
                <w:rFonts w:ascii="Times New Roman" w:eastAsia="Times New Roman" w:hAnsi="Times New Roman" w:cs="Times New Roman"/>
                <w:sz w:val="20"/>
                <w:szCs w:val="20"/>
              </w:rPr>
            </w:pPr>
            <w:r w:rsidRPr="001C341C">
              <w:rPr>
                <w:rFonts w:ascii="Times New Roman" w:eastAsia="Times New Roman" w:hAnsi="Times New Roman" w:cs="Times New Roman"/>
                <w:sz w:val="20"/>
                <w:szCs w:val="20"/>
              </w:rPr>
              <w:t>«Проект нормативов допустимых выбросов, Программы управления отходами, Программы экологического контроля, План мероприятий по охране окружающей среды» и разделы охраны окружающей среды (РООС)</w:t>
            </w:r>
          </w:p>
          <w:p w:rsidR="001C341C" w:rsidRPr="001C341C" w:rsidRDefault="001C341C" w:rsidP="001C341C">
            <w:pPr>
              <w:spacing w:after="0" w:line="240" w:lineRule="auto"/>
              <w:rPr>
                <w:rFonts w:ascii="Times New Roman" w:eastAsia="Times New Roman" w:hAnsi="Times New Roman" w:cs="Times New Roman"/>
                <w:sz w:val="20"/>
                <w:szCs w:val="20"/>
              </w:rPr>
            </w:pPr>
          </w:p>
          <w:p w:rsidR="005171EE" w:rsidRDefault="001C341C" w:rsidP="001C341C">
            <w:pPr>
              <w:spacing w:after="0" w:line="240" w:lineRule="auto"/>
              <w:rPr>
                <w:rFonts w:ascii="Times New Roman" w:eastAsia="Times New Roman" w:hAnsi="Times New Roman" w:cs="Times New Roman"/>
                <w:sz w:val="20"/>
                <w:szCs w:val="20"/>
              </w:rPr>
            </w:pPr>
            <w:r w:rsidRPr="001C341C">
              <w:rPr>
                <w:rFonts w:ascii="Times New Roman" w:eastAsia="Times New Roman" w:hAnsi="Times New Roman" w:cs="Times New Roman"/>
                <w:sz w:val="20"/>
                <w:szCs w:val="20"/>
              </w:rPr>
              <w:t>Заявитель: ""Өзенмұнайгаз"" акционерлік қоғамы</w:t>
            </w:r>
          </w:p>
          <w:p w:rsidR="001C341C" w:rsidRDefault="001C341C" w:rsidP="001C341C">
            <w:pPr>
              <w:spacing w:after="0" w:line="240" w:lineRule="auto"/>
              <w:rPr>
                <w:rFonts w:ascii="Times New Roman" w:eastAsia="Times New Roman" w:hAnsi="Times New Roman" w:cs="Times New Roman"/>
                <w:sz w:val="20"/>
                <w:szCs w:val="20"/>
              </w:rPr>
            </w:pPr>
          </w:p>
          <w:p w:rsidR="001C341C" w:rsidRPr="001C341C" w:rsidRDefault="001C341C" w:rsidP="001C341C">
            <w:pPr>
              <w:spacing w:after="0" w:line="240" w:lineRule="auto"/>
              <w:rPr>
                <w:rFonts w:ascii="Times New Roman" w:eastAsia="Times New Roman" w:hAnsi="Times New Roman" w:cs="Times New Roman"/>
                <w:b/>
                <w:sz w:val="20"/>
                <w:szCs w:val="20"/>
              </w:rPr>
            </w:pPr>
            <w:r w:rsidRPr="001C341C">
              <w:rPr>
                <w:rFonts w:ascii="Times New Roman" w:eastAsia="Times New Roman" w:hAnsi="Times New Roman" w:cs="Times New Roman"/>
                <w:b/>
                <w:sz w:val="20"/>
                <w:szCs w:val="20"/>
              </w:rPr>
              <w:t>Размещено на Инфор</w:t>
            </w:r>
            <w:r>
              <w:rPr>
                <w:rFonts w:ascii="Times New Roman" w:eastAsia="Times New Roman" w:hAnsi="Times New Roman" w:cs="Times New Roman"/>
                <w:b/>
                <w:sz w:val="20"/>
                <w:szCs w:val="20"/>
              </w:rPr>
              <w:t>мационной системе: 31</w:t>
            </w:r>
            <w:r w:rsidRPr="001C341C">
              <w:rPr>
                <w:rFonts w:ascii="Times New Roman" w:eastAsia="Times New Roman" w:hAnsi="Times New Roman" w:cs="Times New Roman"/>
                <w:b/>
                <w:sz w:val="20"/>
                <w:szCs w:val="20"/>
              </w:rPr>
              <w:t>.10.2025</w:t>
            </w:r>
          </w:p>
          <w:p w:rsidR="001C341C" w:rsidRPr="001C341C" w:rsidRDefault="001C341C" w:rsidP="001C341C">
            <w:pPr>
              <w:spacing w:after="0" w:line="240" w:lineRule="auto"/>
              <w:rPr>
                <w:rFonts w:ascii="Times New Roman" w:eastAsia="Times New Roman" w:hAnsi="Times New Roman" w:cs="Times New Roman"/>
                <w:b/>
                <w:sz w:val="20"/>
                <w:szCs w:val="20"/>
              </w:rPr>
            </w:pPr>
          </w:p>
          <w:p w:rsidR="001C341C" w:rsidRPr="00F454F3" w:rsidRDefault="001C341C" w:rsidP="001C341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w:t>
            </w:r>
          </w:p>
        </w:tc>
        <w:tc>
          <w:tcPr>
            <w:tcW w:w="982" w:type="dxa"/>
            <w:shd w:val="clear" w:color="auto" w:fill="auto"/>
          </w:tcPr>
          <w:p w:rsidR="005171EE" w:rsidRPr="00B6254B" w:rsidRDefault="00176C06" w:rsidP="008E6165">
            <w:pPr>
              <w:spacing w:after="0" w:line="240" w:lineRule="auto"/>
              <w:jc w:val="center"/>
              <w:rPr>
                <w:rFonts w:ascii="Times New Roman" w:eastAsia="Times New Roman" w:hAnsi="Times New Roman" w:cs="Times New Roman"/>
                <w:sz w:val="20"/>
                <w:szCs w:val="20"/>
                <w:lang w:val="kk-KZ" w:eastAsia="ru-RU"/>
              </w:rPr>
            </w:pPr>
            <w:r w:rsidRPr="00C75006">
              <w:rPr>
                <w:rFonts w:ascii="Times New Roman" w:eastAsia="Times New Roman" w:hAnsi="Times New Roman" w:cs="Times New Roman"/>
                <w:color w:val="FF0000"/>
                <w:sz w:val="20"/>
                <w:szCs w:val="20"/>
                <w:lang w:eastAsia="ru-RU"/>
              </w:rPr>
              <w:t>Отсутсвует обь</w:t>
            </w:r>
            <w:r>
              <w:rPr>
                <w:rFonts w:ascii="Times New Roman" w:eastAsia="Times New Roman" w:hAnsi="Times New Roman" w:cs="Times New Roman"/>
                <w:color w:val="FF0000"/>
                <w:sz w:val="20"/>
                <w:szCs w:val="20"/>
                <w:lang w:eastAsia="ru-RU"/>
              </w:rPr>
              <w:t>явления на сайте МИО Скрин от 18</w:t>
            </w:r>
            <w:r w:rsidRPr="00C75006">
              <w:rPr>
                <w:rFonts w:ascii="Times New Roman" w:eastAsia="Times New Roman" w:hAnsi="Times New Roman" w:cs="Times New Roman"/>
                <w:color w:val="FF0000"/>
                <w:sz w:val="20"/>
                <w:szCs w:val="20"/>
                <w:lang w:eastAsia="ru-RU"/>
              </w:rPr>
              <w:t>.12.2025</w:t>
            </w: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1C341C" w:rsidRPr="001C341C" w:rsidRDefault="001C341C" w:rsidP="00135F86">
            <w:pPr>
              <w:spacing w:after="0" w:line="240" w:lineRule="auto"/>
              <w:rPr>
                <w:rFonts w:ascii="Times New Roman" w:eastAsia="Times New Roman" w:hAnsi="Times New Roman" w:cs="Times New Roman"/>
                <w:b/>
                <w:sz w:val="20"/>
                <w:szCs w:val="20"/>
              </w:rPr>
            </w:pPr>
            <w:r w:rsidRPr="001C341C">
              <w:rPr>
                <w:rFonts w:ascii="Times New Roman" w:eastAsia="Times New Roman" w:hAnsi="Times New Roman" w:cs="Times New Roman"/>
                <w:b/>
                <w:sz w:val="20"/>
                <w:szCs w:val="20"/>
              </w:rPr>
              <w:t>09/12/2025 12:00</w:t>
            </w:r>
          </w:p>
          <w:p w:rsidR="001C341C" w:rsidRPr="001C341C" w:rsidRDefault="001C341C" w:rsidP="00135F86">
            <w:pPr>
              <w:spacing w:after="0" w:line="240" w:lineRule="auto"/>
              <w:rPr>
                <w:rFonts w:ascii="Times New Roman" w:eastAsia="Times New Roman" w:hAnsi="Times New Roman" w:cs="Times New Roman"/>
                <w:sz w:val="20"/>
                <w:szCs w:val="20"/>
              </w:rPr>
            </w:pPr>
          </w:p>
          <w:p w:rsidR="001C341C" w:rsidRPr="001C341C" w:rsidRDefault="001C341C" w:rsidP="00135F86">
            <w:pPr>
              <w:spacing w:after="0" w:line="240" w:lineRule="auto"/>
              <w:rPr>
                <w:rFonts w:ascii="Times New Roman" w:eastAsia="Times New Roman" w:hAnsi="Times New Roman" w:cs="Times New Roman"/>
                <w:sz w:val="20"/>
                <w:szCs w:val="20"/>
              </w:rPr>
            </w:pPr>
            <w:r w:rsidRPr="001C341C">
              <w:rPr>
                <w:rFonts w:ascii="Times New Roman" w:eastAsia="Times New Roman" w:hAnsi="Times New Roman" w:cs="Times New Roman"/>
                <w:sz w:val="20"/>
                <w:szCs w:val="20"/>
              </w:rPr>
              <w:t>План горных работ на добычу строительного камня (песчаника) на месторождений «Жанаорпа-1» в Мангистауском районе Мангистауской области Республики Казахстан с разделом «Охрана окружающей среды»</w:t>
            </w:r>
          </w:p>
          <w:p w:rsidR="005171EE" w:rsidRDefault="001C341C" w:rsidP="00135F86">
            <w:pPr>
              <w:spacing w:after="0" w:line="240" w:lineRule="auto"/>
              <w:rPr>
                <w:rFonts w:ascii="Times New Roman" w:eastAsia="Times New Roman" w:hAnsi="Times New Roman" w:cs="Times New Roman"/>
                <w:sz w:val="20"/>
                <w:szCs w:val="20"/>
              </w:rPr>
            </w:pPr>
            <w:r w:rsidRPr="001C341C">
              <w:rPr>
                <w:rFonts w:ascii="Times New Roman" w:eastAsia="Times New Roman" w:hAnsi="Times New Roman" w:cs="Times New Roman"/>
                <w:sz w:val="20"/>
                <w:szCs w:val="20"/>
              </w:rPr>
              <w:t>Заявитель: Товарищество с ограниченной ответственностью ""Мангистауский комбинат дорожно-строительных материалов""</w:t>
            </w:r>
          </w:p>
          <w:p w:rsidR="001C341C" w:rsidRDefault="001C341C" w:rsidP="00135F86">
            <w:pPr>
              <w:spacing w:after="0" w:line="240" w:lineRule="auto"/>
              <w:rPr>
                <w:rFonts w:ascii="Times New Roman" w:eastAsia="Times New Roman" w:hAnsi="Times New Roman" w:cs="Times New Roman"/>
                <w:sz w:val="20"/>
                <w:szCs w:val="20"/>
              </w:rPr>
            </w:pPr>
          </w:p>
          <w:p w:rsidR="001C341C" w:rsidRPr="00135F86" w:rsidRDefault="001C341C" w:rsidP="00135F86">
            <w:pPr>
              <w:spacing w:after="0" w:line="240" w:lineRule="auto"/>
              <w:rPr>
                <w:rFonts w:ascii="Times New Roman" w:eastAsia="Times New Roman" w:hAnsi="Times New Roman" w:cs="Times New Roman"/>
                <w:b/>
                <w:sz w:val="20"/>
                <w:szCs w:val="20"/>
              </w:rPr>
            </w:pPr>
            <w:r w:rsidRPr="00135F86">
              <w:rPr>
                <w:rFonts w:ascii="Times New Roman" w:eastAsia="Times New Roman" w:hAnsi="Times New Roman" w:cs="Times New Roman"/>
                <w:b/>
                <w:sz w:val="20"/>
                <w:szCs w:val="20"/>
              </w:rPr>
              <w:t>Размещено на Информационной системе: 10.12.2025</w:t>
            </w:r>
          </w:p>
          <w:p w:rsidR="001C341C" w:rsidRPr="00135F86" w:rsidRDefault="001C341C" w:rsidP="00135F86">
            <w:pPr>
              <w:spacing w:after="0" w:line="240" w:lineRule="auto"/>
              <w:rPr>
                <w:rFonts w:ascii="Times New Roman" w:eastAsia="Times New Roman" w:hAnsi="Times New Roman" w:cs="Times New Roman"/>
                <w:b/>
                <w:sz w:val="20"/>
                <w:szCs w:val="20"/>
              </w:rPr>
            </w:pPr>
          </w:p>
          <w:p w:rsidR="001C341C" w:rsidRPr="001C341C" w:rsidRDefault="001C341C" w:rsidP="00135F86">
            <w:pPr>
              <w:spacing w:after="0" w:line="240" w:lineRule="auto"/>
              <w:rPr>
                <w:rFonts w:ascii="Times New Roman" w:eastAsia="Times New Roman" w:hAnsi="Times New Roman" w:cs="Times New Roman"/>
                <w:sz w:val="20"/>
                <w:szCs w:val="20"/>
                <w:lang w:val="kk-KZ"/>
              </w:rPr>
            </w:pPr>
            <w:r w:rsidRPr="00135F86">
              <w:rPr>
                <w:rFonts w:ascii="Times New Roman" w:eastAsia="Times New Roman" w:hAnsi="Times New Roman" w:cs="Times New Roman"/>
                <w:b/>
                <w:sz w:val="20"/>
                <w:szCs w:val="20"/>
              </w:rPr>
              <w:lastRenderedPageBreak/>
              <w:t>Размещено на ИР: 10</w:t>
            </w:r>
            <w:r w:rsidRPr="00135F86">
              <w:rPr>
                <w:rFonts w:ascii="Times New Roman" w:eastAsia="Times New Roman" w:hAnsi="Times New Roman" w:cs="Times New Roman"/>
                <w:b/>
                <w:sz w:val="20"/>
                <w:szCs w:val="20"/>
                <w:lang w:val="kk-KZ"/>
              </w:rPr>
              <w:t>.12.2025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135F86" w:rsidRPr="00135F86" w:rsidRDefault="00135F86" w:rsidP="00135F86">
            <w:pPr>
              <w:spacing w:after="0" w:line="240" w:lineRule="auto"/>
              <w:rPr>
                <w:rFonts w:ascii="Times New Roman" w:eastAsia="Times New Roman" w:hAnsi="Times New Roman" w:cs="Times New Roman"/>
                <w:b/>
                <w:sz w:val="20"/>
                <w:szCs w:val="20"/>
              </w:rPr>
            </w:pPr>
            <w:r w:rsidRPr="00135F86">
              <w:rPr>
                <w:rFonts w:ascii="Times New Roman" w:eastAsia="Times New Roman" w:hAnsi="Times New Roman" w:cs="Times New Roman"/>
                <w:b/>
                <w:sz w:val="20"/>
                <w:szCs w:val="20"/>
              </w:rPr>
              <w:t>09/12/2025 11:00</w:t>
            </w:r>
          </w:p>
          <w:p w:rsidR="00135F86" w:rsidRPr="00135F86" w:rsidRDefault="00135F86" w:rsidP="00135F86">
            <w:pPr>
              <w:spacing w:after="0" w:line="240" w:lineRule="auto"/>
              <w:rPr>
                <w:rFonts w:ascii="Times New Roman" w:eastAsia="Times New Roman" w:hAnsi="Times New Roman" w:cs="Times New Roman"/>
                <w:sz w:val="20"/>
                <w:szCs w:val="20"/>
              </w:rPr>
            </w:pPr>
          </w:p>
          <w:p w:rsidR="00135F86" w:rsidRDefault="00135F86" w:rsidP="00135F86">
            <w:pPr>
              <w:spacing w:after="0" w:line="240" w:lineRule="auto"/>
              <w:rPr>
                <w:rFonts w:ascii="Times New Roman" w:eastAsia="Times New Roman" w:hAnsi="Times New Roman" w:cs="Times New Roman"/>
                <w:sz w:val="20"/>
                <w:szCs w:val="20"/>
              </w:rPr>
            </w:pPr>
            <w:r w:rsidRPr="00135F86">
              <w:rPr>
                <w:rFonts w:ascii="Times New Roman" w:eastAsia="Times New Roman" w:hAnsi="Times New Roman" w:cs="Times New Roman"/>
                <w:sz w:val="20"/>
                <w:szCs w:val="20"/>
              </w:rPr>
              <w:t>Отчет о возможных воздействиях к плану горных работ на добычу строительного камня (песчаника) на месторождений «Жанаорпа-1» в Мангистауском районе.</w:t>
            </w:r>
          </w:p>
          <w:p w:rsidR="00135F86" w:rsidRPr="00135F86" w:rsidRDefault="00135F86" w:rsidP="00135F86">
            <w:pPr>
              <w:spacing w:after="0" w:line="240" w:lineRule="auto"/>
              <w:rPr>
                <w:rFonts w:ascii="Times New Roman" w:eastAsia="Times New Roman" w:hAnsi="Times New Roman" w:cs="Times New Roman"/>
                <w:sz w:val="20"/>
                <w:szCs w:val="20"/>
              </w:rPr>
            </w:pPr>
          </w:p>
          <w:p w:rsidR="005171EE" w:rsidRDefault="00135F86" w:rsidP="00135F86">
            <w:pPr>
              <w:spacing w:after="0" w:line="240" w:lineRule="auto"/>
              <w:rPr>
                <w:rFonts w:ascii="Times New Roman" w:eastAsia="Times New Roman" w:hAnsi="Times New Roman" w:cs="Times New Roman"/>
                <w:sz w:val="20"/>
                <w:szCs w:val="20"/>
              </w:rPr>
            </w:pPr>
            <w:r w:rsidRPr="00135F86">
              <w:rPr>
                <w:rFonts w:ascii="Times New Roman" w:eastAsia="Times New Roman" w:hAnsi="Times New Roman" w:cs="Times New Roman"/>
                <w:sz w:val="20"/>
                <w:szCs w:val="20"/>
              </w:rPr>
              <w:t>Заявитель: Товарищество с ограниченной ответственностью ""Мангистауский комбинат дорожно-строительных материалов""</w:t>
            </w:r>
          </w:p>
          <w:p w:rsidR="00135F86" w:rsidRDefault="00135F86" w:rsidP="00135F86">
            <w:pPr>
              <w:spacing w:after="0" w:line="240" w:lineRule="auto"/>
              <w:rPr>
                <w:rFonts w:ascii="Times New Roman" w:eastAsia="Times New Roman" w:hAnsi="Times New Roman" w:cs="Times New Roman"/>
                <w:sz w:val="20"/>
                <w:szCs w:val="20"/>
              </w:rPr>
            </w:pPr>
          </w:p>
          <w:p w:rsidR="00135F86" w:rsidRPr="00135F86" w:rsidRDefault="00135F86" w:rsidP="00135F86">
            <w:pPr>
              <w:spacing w:after="0" w:line="240" w:lineRule="auto"/>
              <w:rPr>
                <w:rFonts w:ascii="Times New Roman" w:eastAsia="Times New Roman" w:hAnsi="Times New Roman" w:cs="Times New Roman"/>
                <w:b/>
                <w:sz w:val="20"/>
                <w:szCs w:val="20"/>
              </w:rPr>
            </w:pPr>
            <w:r w:rsidRPr="00135F86">
              <w:rPr>
                <w:rFonts w:ascii="Times New Roman" w:eastAsia="Times New Roman" w:hAnsi="Times New Roman" w:cs="Times New Roman"/>
                <w:b/>
                <w:sz w:val="20"/>
                <w:szCs w:val="20"/>
              </w:rPr>
              <w:t>Размещено на Информационной системе: 10.12.2025</w:t>
            </w:r>
          </w:p>
          <w:p w:rsidR="00135F86" w:rsidRPr="00135F86" w:rsidRDefault="00135F86" w:rsidP="00135F86">
            <w:pPr>
              <w:spacing w:after="0" w:line="240" w:lineRule="auto"/>
              <w:rPr>
                <w:rFonts w:ascii="Times New Roman" w:eastAsia="Times New Roman" w:hAnsi="Times New Roman" w:cs="Times New Roman"/>
                <w:b/>
                <w:sz w:val="20"/>
                <w:szCs w:val="20"/>
              </w:rPr>
            </w:pPr>
          </w:p>
          <w:p w:rsidR="00135F86" w:rsidRPr="00F454F3" w:rsidRDefault="00135F86" w:rsidP="00135F86">
            <w:pPr>
              <w:spacing w:after="0" w:line="240" w:lineRule="auto"/>
              <w:rPr>
                <w:rFonts w:ascii="Times New Roman" w:eastAsia="Times New Roman" w:hAnsi="Times New Roman" w:cs="Times New Roman"/>
                <w:sz w:val="20"/>
                <w:szCs w:val="20"/>
              </w:rPr>
            </w:pPr>
            <w:r w:rsidRPr="00135F86">
              <w:rPr>
                <w:rFonts w:ascii="Times New Roman" w:eastAsia="Times New Roman" w:hAnsi="Times New Roman" w:cs="Times New Roman"/>
                <w:b/>
                <w:sz w:val="20"/>
                <w:szCs w:val="20"/>
              </w:rPr>
              <w:t>Размещено на ИР: 10.12.2025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371BA1" w:rsidRPr="00371BA1" w:rsidRDefault="00371BA1" w:rsidP="00371BA1">
            <w:pPr>
              <w:spacing w:after="0" w:line="240" w:lineRule="auto"/>
              <w:rPr>
                <w:rFonts w:ascii="Times New Roman" w:eastAsia="Times New Roman" w:hAnsi="Times New Roman" w:cs="Times New Roman"/>
                <w:b/>
                <w:sz w:val="20"/>
                <w:szCs w:val="20"/>
              </w:rPr>
            </w:pPr>
            <w:r w:rsidRPr="00371BA1">
              <w:rPr>
                <w:rFonts w:ascii="Times New Roman" w:eastAsia="Times New Roman" w:hAnsi="Times New Roman" w:cs="Times New Roman"/>
                <w:b/>
                <w:sz w:val="20"/>
                <w:szCs w:val="20"/>
              </w:rPr>
              <w:t>02/12/2025 11:00</w:t>
            </w:r>
          </w:p>
          <w:p w:rsidR="00371BA1" w:rsidRPr="00371BA1" w:rsidRDefault="00371BA1" w:rsidP="00371BA1">
            <w:pPr>
              <w:spacing w:after="0" w:line="240" w:lineRule="auto"/>
              <w:rPr>
                <w:rFonts w:ascii="Times New Roman" w:eastAsia="Times New Roman" w:hAnsi="Times New Roman" w:cs="Times New Roman"/>
                <w:sz w:val="20"/>
                <w:szCs w:val="20"/>
              </w:rPr>
            </w:pPr>
          </w:p>
          <w:p w:rsidR="00371BA1" w:rsidRDefault="00371BA1" w:rsidP="00371BA1">
            <w:pPr>
              <w:spacing w:after="0" w:line="240" w:lineRule="auto"/>
              <w:rPr>
                <w:rFonts w:ascii="Times New Roman" w:eastAsia="Times New Roman" w:hAnsi="Times New Roman" w:cs="Times New Roman"/>
                <w:sz w:val="20"/>
                <w:szCs w:val="20"/>
              </w:rPr>
            </w:pPr>
            <w:r w:rsidRPr="00371BA1">
              <w:rPr>
                <w:rFonts w:ascii="Times New Roman" w:eastAsia="Times New Roman" w:hAnsi="Times New Roman" w:cs="Times New Roman"/>
                <w:sz w:val="20"/>
                <w:szCs w:val="20"/>
              </w:rPr>
              <w:t>Проект «Нормативов допустимых выбросов» НДВ на 2026 год; «Программа управления отходами на 2026г.», «Программа производственного экологического контроля на 2026 г.», «План природоохранных мероприятий», РООС: Индивидуальный технический проект на строительство опережающей-добывающей скважины Т-4 на месторождении Тепке, проектной глубиной 3800 метров (±250м), Групповой технический проект на строительство оценочных скважин Т-5 и Т-6 на месторождении Тепке, проектной глубиной 3800 метров (±250м).</w:t>
            </w:r>
          </w:p>
          <w:p w:rsidR="00371BA1" w:rsidRPr="00371BA1" w:rsidRDefault="00371BA1" w:rsidP="00371BA1">
            <w:pPr>
              <w:spacing w:after="0" w:line="240" w:lineRule="auto"/>
              <w:rPr>
                <w:rFonts w:ascii="Times New Roman" w:eastAsia="Times New Roman" w:hAnsi="Times New Roman" w:cs="Times New Roman"/>
                <w:sz w:val="20"/>
                <w:szCs w:val="20"/>
              </w:rPr>
            </w:pPr>
          </w:p>
          <w:p w:rsidR="005171EE" w:rsidRDefault="00371BA1" w:rsidP="00371BA1">
            <w:pPr>
              <w:spacing w:after="0" w:line="240" w:lineRule="auto"/>
              <w:rPr>
                <w:rFonts w:ascii="Times New Roman" w:eastAsia="Times New Roman" w:hAnsi="Times New Roman" w:cs="Times New Roman"/>
                <w:sz w:val="20"/>
                <w:szCs w:val="20"/>
              </w:rPr>
            </w:pPr>
            <w:r w:rsidRPr="00371BA1">
              <w:rPr>
                <w:rFonts w:ascii="Times New Roman" w:eastAsia="Times New Roman" w:hAnsi="Times New Roman" w:cs="Times New Roman"/>
                <w:sz w:val="20"/>
                <w:szCs w:val="20"/>
              </w:rPr>
              <w:t>Заявитель: ""Тепке"" жауапкершілігі шектеулі серіктестігі</w:t>
            </w:r>
          </w:p>
          <w:p w:rsidR="00371BA1" w:rsidRDefault="00371BA1" w:rsidP="00371BA1">
            <w:pPr>
              <w:spacing w:after="0" w:line="240" w:lineRule="auto"/>
              <w:rPr>
                <w:rFonts w:ascii="Times New Roman" w:eastAsia="Times New Roman" w:hAnsi="Times New Roman" w:cs="Times New Roman"/>
                <w:sz w:val="20"/>
                <w:szCs w:val="20"/>
              </w:rPr>
            </w:pPr>
          </w:p>
          <w:p w:rsidR="00371BA1" w:rsidRPr="00371BA1" w:rsidRDefault="00371BA1" w:rsidP="00371BA1">
            <w:pPr>
              <w:spacing w:after="0" w:line="240" w:lineRule="auto"/>
              <w:rPr>
                <w:rFonts w:ascii="Times New Roman" w:eastAsia="Times New Roman" w:hAnsi="Times New Roman" w:cs="Times New Roman"/>
                <w:b/>
                <w:sz w:val="20"/>
                <w:szCs w:val="20"/>
              </w:rPr>
            </w:pPr>
            <w:r w:rsidRPr="00371BA1">
              <w:rPr>
                <w:rFonts w:ascii="Times New Roman" w:eastAsia="Times New Roman" w:hAnsi="Times New Roman" w:cs="Times New Roman"/>
                <w:b/>
                <w:sz w:val="20"/>
                <w:szCs w:val="20"/>
              </w:rPr>
              <w:t>Размещено на Информационной системе: 04.12.2025</w:t>
            </w:r>
          </w:p>
          <w:p w:rsidR="00371BA1" w:rsidRPr="00371BA1" w:rsidRDefault="00371BA1" w:rsidP="00371BA1">
            <w:pPr>
              <w:spacing w:after="0" w:line="240" w:lineRule="auto"/>
              <w:rPr>
                <w:rFonts w:ascii="Times New Roman" w:eastAsia="Times New Roman" w:hAnsi="Times New Roman" w:cs="Times New Roman"/>
                <w:b/>
                <w:sz w:val="20"/>
                <w:szCs w:val="20"/>
              </w:rPr>
            </w:pPr>
          </w:p>
          <w:p w:rsidR="00371BA1" w:rsidRPr="00F454F3" w:rsidRDefault="00371BA1" w:rsidP="00371BA1">
            <w:pPr>
              <w:spacing w:after="0" w:line="240" w:lineRule="auto"/>
              <w:rPr>
                <w:rFonts w:ascii="Times New Roman" w:eastAsia="Times New Roman" w:hAnsi="Times New Roman" w:cs="Times New Roman"/>
                <w:sz w:val="20"/>
                <w:szCs w:val="20"/>
              </w:rPr>
            </w:pPr>
            <w:r w:rsidRPr="00371BA1">
              <w:rPr>
                <w:rFonts w:ascii="Times New Roman" w:eastAsia="Times New Roman" w:hAnsi="Times New Roman" w:cs="Times New Roman"/>
                <w:b/>
                <w:sz w:val="20"/>
                <w:szCs w:val="20"/>
              </w:rPr>
              <w:t>Размещено на ИР: 04.12.2025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371BA1" w:rsidRDefault="00371BA1" w:rsidP="00371BA1">
            <w:pPr>
              <w:spacing w:after="0" w:line="240" w:lineRule="auto"/>
              <w:rPr>
                <w:rFonts w:ascii="Times New Roman" w:eastAsia="Times New Roman" w:hAnsi="Times New Roman" w:cs="Times New Roman"/>
                <w:b/>
                <w:sz w:val="20"/>
                <w:szCs w:val="20"/>
              </w:rPr>
            </w:pPr>
            <w:r w:rsidRPr="00371BA1">
              <w:rPr>
                <w:rFonts w:ascii="Times New Roman" w:eastAsia="Times New Roman" w:hAnsi="Times New Roman" w:cs="Times New Roman"/>
                <w:b/>
                <w:sz w:val="20"/>
                <w:szCs w:val="20"/>
              </w:rPr>
              <w:t>02/12/2025 14:00</w:t>
            </w:r>
          </w:p>
          <w:p w:rsidR="00371BA1" w:rsidRPr="00371BA1" w:rsidRDefault="00371BA1" w:rsidP="00371BA1">
            <w:pPr>
              <w:spacing w:after="0" w:line="240" w:lineRule="auto"/>
              <w:rPr>
                <w:rFonts w:ascii="Times New Roman" w:eastAsia="Times New Roman" w:hAnsi="Times New Roman" w:cs="Times New Roman"/>
                <w:b/>
                <w:sz w:val="20"/>
                <w:szCs w:val="20"/>
              </w:rPr>
            </w:pPr>
          </w:p>
          <w:p w:rsidR="00371BA1" w:rsidRDefault="00371BA1" w:rsidP="00371BA1">
            <w:pPr>
              <w:spacing w:after="0" w:line="240" w:lineRule="auto"/>
              <w:rPr>
                <w:rFonts w:ascii="Times New Roman" w:eastAsia="Times New Roman" w:hAnsi="Times New Roman" w:cs="Times New Roman"/>
                <w:sz w:val="20"/>
                <w:szCs w:val="20"/>
              </w:rPr>
            </w:pPr>
            <w:r w:rsidRPr="00371BA1">
              <w:rPr>
                <w:rFonts w:ascii="Times New Roman" w:eastAsia="Times New Roman" w:hAnsi="Times New Roman" w:cs="Times New Roman"/>
                <w:sz w:val="20"/>
                <w:szCs w:val="20"/>
              </w:rPr>
              <w:t>Проект «Нормативов допустимых выбросов» НДВ на 2026 год; «Программа управления отходами на 2026г.», «Программа производственного экологического контроля на 2026 г.», «План природоохранных мероприятий».</w:t>
            </w:r>
          </w:p>
          <w:p w:rsidR="00371BA1" w:rsidRPr="00371BA1" w:rsidRDefault="00371BA1" w:rsidP="00371BA1">
            <w:pPr>
              <w:spacing w:after="0" w:line="240" w:lineRule="auto"/>
              <w:rPr>
                <w:rFonts w:ascii="Times New Roman" w:eastAsia="Times New Roman" w:hAnsi="Times New Roman" w:cs="Times New Roman"/>
                <w:sz w:val="20"/>
                <w:szCs w:val="20"/>
              </w:rPr>
            </w:pPr>
          </w:p>
          <w:p w:rsidR="005171EE" w:rsidRDefault="00371BA1" w:rsidP="00371BA1">
            <w:pPr>
              <w:spacing w:after="0" w:line="240" w:lineRule="auto"/>
              <w:rPr>
                <w:rFonts w:ascii="Times New Roman" w:eastAsia="Times New Roman" w:hAnsi="Times New Roman" w:cs="Times New Roman"/>
                <w:sz w:val="20"/>
                <w:szCs w:val="20"/>
              </w:rPr>
            </w:pPr>
            <w:r w:rsidRPr="00371BA1">
              <w:rPr>
                <w:rFonts w:ascii="Times New Roman" w:eastAsia="Times New Roman" w:hAnsi="Times New Roman" w:cs="Times New Roman"/>
                <w:sz w:val="20"/>
                <w:szCs w:val="20"/>
              </w:rPr>
              <w:t>Заявитель: ""Тепке"" жауапкершілігі шектеулі серіктестігі</w:t>
            </w:r>
          </w:p>
          <w:p w:rsidR="00371BA1" w:rsidRDefault="00371BA1" w:rsidP="00371BA1">
            <w:pPr>
              <w:spacing w:after="0" w:line="240" w:lineRule="auto"/>
              <w:rPr>
                <w:rFonts w:ascii="Times New Roman" w:eastAsia="Times New Roman" w:hAnsi="Times New Roman" w:cs="Times New Roman"/>
                <w:sz w:val="20"/>
                <w:szCs w:val="20"/>
              </w:rPr>
            </w:pPr>
          </w:p>
          <w:p w:rsidR="00371BA1" w:rsidRPr="00371BA1" w:rsidRDefault="00371BA1" w:rsidP="00371BA1">
            <w:pPr>
              <w:spacing w:after="0" w:line="240" w:lineRule="auto"/>
              <w:rPr>
                <w:rFonts w:ascii="Times New Roman" w:eastAsia="Times New Roman" w:hAnsi="Times New Roman" w:cs="Times New Roman"/>
                <w:b/>
                <w:sz w:val="20"/>
                <w:szCs w:val="20"/>
              </w:rPr>
            </w:pPr>
            <w:r w:rsidRPr="00371BA1">
              <w:rPr>
                <w:rFonts w:ascii="Times New Roman" w:eastAsia="Times New Roman" w:hAnsi="Times New Roman" w:cs="Times New Roman"/>
                <w:b/>
                <w:sz w:val="20"/>
                <w:szCs w:val="20"/>
              </w:rPr>
              <w:t>Размещено на Информационной системе: 04.12.2025</w:t>
            </w:r>
          </w:p>
          <w:p w:rsidR="00371BA1" w:rsidRPr="00371BA1" w:rsidRDefault="00371BA1" w:rsidP="00371BA1">
            <w:pPr>
              <w:spacing w:after="0" w:line="240" w:lineRule="auto"/>
              <w:rPr>
                <w:rFonts w:ascii="Times New Roman" w:eastAsia="Times New Roman" w:hAnsi="Times New Roman" w:cs="Times New Roman"/>
                <w:b/>
                <w:sz w:val="20"/>
                <w:szCs w:val="20"/>
              </w:rPr>
            </w:pPr>
          </w:p>
          <w:p w:rsidR="00371BA1" w:rsidRPr="00F454F3" w:rsidRDefault="00371BA1" w:rsidP="00371BA1">
            <w:pPr>
              <w:spacing w:after="0" w:line="240" w:lineRule="auto"/>
              <w:rPr>
                <w:rFonts w:ascii="Times New Roman" w:eastAsia="Times New Roman" w:hAnsi="Times New Roman" w:cs="Times New Roman"/>
                <w:sz w:val="20"/>
                <w:szCs w:val="20"/>
              </w:rPr>
            </w:pPr>
            <w:r w:rsidRPr="00371BA1">
              <w:rPr>
                <w:rFonts w:ascii="Times New Roman" w:eastAsia="Times New Roman" w:hAnsi="Times New Roman" w:cs="Times New Roman"/>
                <w:b/>
                <w:sz w:val="20"/>
                <w:szCs w:val="20"/>
              </w:rPr>
              <w:t>Размещено на ИР: 04.12.2025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9941D6" w:rsidRPr="009941D6" w:rsidRDefault="009941D6" w:rsidP="009941D6">
            <w:pPr>
              <w:spacing w:after="0" w:line="240" w:lineRule="auto"/>
              <w:rPr>
                <w:rFonts w:ascii="Times New Roman" w:eastAsia="Times New Roman" w:hAnsi="Times New Roman" w:cs="Times New Roman"/>
                <w:b/>
                <w:sz w:val="20"/>
                <w:szCs w:val="20"/>
              </w:rPr>
            </w:pPr>
            <w:r w:rsidRPr="009941D6">
              <w:rPr>
                <w:rFonts w:ascii="Times New Roman" w:eastAsia="Times New Roman" w:hAnsi="Times New Roman" w:cs="Times New Roman"/>
                <w:b/>
                <w:sz w:val="20"/>
                <w:szCs w:val="20"/>
              </w:rPr>
              <w:t>30/10/2025 11:00</w:t>
            </w:r>
          </w:p>
          <w:p w:rsidR="009941D6" w:rsidRPr="009941D6" w:rsidRDefault="009941D6" w:rsidP="009941D6">
            <w:pPr>
              <w:spacing w:after="0" w:line="240" w:lineRule="auto"/>
              <w:rPr>
                <w:rFonts w:ascii="Times New Roman" w:eastAsia="Times New Roman" w:hAnsi="Times New Roman" w:cs="Times New Roman"/>
                <w:sz w:val="20"/>
                <w:szCs w:val="20"/>
              </w:rPr>
            </w:pPr>
          </w:p>
          <w:p w:rsidR="009941D6" w:rsidRDefault="009941D6" w:rsidP="009941D6">
            <w:pPr>
              <w:spacing w:after="0" w:line="240" w:lineRule="auto"/>
              <w:rPr>
                <w:rFonts w:ascii="Times New Roman" w:eastAsia="Times New Roman" w:hAnsi="Times New Roman" w:cs="Times New Roman"/>
                <w:sz w:val="20"/>
                <w:szCs w:val="20"/>
              </w:rPr>
            </w:pPr>
            <w:r w:rsidRPr="009941D6">
              <w:rPr>
                <w:rFonts w:ascii="Times New Roman" w:eastAsia="Times New Roman" w:hAnsi="Times New Roman" w:cs="Times New Roman"/>
                <w:sz w:val="20"/>
                <w:szCs w:val="20"/>
              </w:rPr>
              <w:t>Материалы для получения разрешения на воздействие ТОО "Шагала-Сервис" для площадки по переработке отходов производства и потребления (Мангистауская область, Мангистауский район) на 2026-2035гг. в составе: Проект нормативов допустимых выбросов загрязняющих веществ в атмосферу, программа управления отходами, программа производственного экологического контроля, план мероприятий по охране окружающей среды.</w:t>
            </w:r>
          </w:p>
          <w:p w:rsidR="009941D6" w:rsidRPr="009941D6" w:rsidRDefault="009941D6" w:rsidP="009941D6">
            <w:pPr>
              <w:spacing w:after="0" w:line="240" w:lineRule="auto"/>
              <w:rPr>
                <w:rFonts w:ascii="Times New Roman" w:eastAsia="Times New Roman" w:hAnsi="Times New Roman" w:cs="Times New Roman"/>
                <w:sz w:val="20"/>
                <w:szCs w:val="20"/>
              </w:rPr>
            </w:pPr>
          </w:p>
          <w:p w:rsidR="005171EE" w:rsidRDefault="009941D6" w:rsidP="009941D6">
            <w:pPr>
              <w:spacing w:after="0" w:line="240" w:lineRule="auto"/>
              <w:rPr>
                <w:rFonts w:ascii="Times New Roman" w:eastAsia="Times New Roman" w:hAnsi="Times New Roman" w:cs="Times New Roman"/>
                <w:sz w:val="20"/>
                <w:szCs w:val="20"/>
              </w:rPr>
            </w:pPr>
            <w:r w:rsidRPr="009941D6">
              <w:rPr>
                <w:rFonts w:ascii="Times New Roman" w:eastAsia="Times New Roman" w:hAnsi="Times New Roman" w:cs="Times New Roman"/>
                <w:sz w:val="20"/>
                <w:szCs w:val="20"/>
              </w:rPr>
              <w:t>Заявитель: Товарищество с ограниченной ответственностью ""Шагала-Сервис""</w:t>
            </w:r>
          </w:p>
          <w:p w:rsidR="009941D6" w:rsidRDefault="009941D6" w:rsidP="009941D6">
            <w:pPr>
              <w:spacing w:after="0" w:line="240" w:lineRule="auto"/>
              <w:rPr>
                <w:rFonts w:ascii="Times New Roman" w:eastAsia="Times New Roman" w:hAnsi="Times New Roman" w:cs="Times New Roman"/>
                <w:sz w:val="20"/>
                <w:szCs w:val="20"/>
              </w:rPr>
            </w:pPr>
          </w:p>
          <w:p w:rsidR="009941D6" w:rsidRPr="009941D6" w:rsidRDefault="009941D6" w:rsidP="009941D6">
            <w:pPr>
              <w:spacing w:after="0" w:line="240" w:lineRule="auto"/>
              <w:rPr>
                <w:rFonts w:ascii="Times New Roman" w:eastAsia="Times New Roman" w:hAnsi="Times New Roman" w:cs="Times New Roman"/>
                <w:b/>
                <w:sz w:val="20"/>
                <w:szCs w:val="20"/>
              </w:rPr>
            </w:pPr>
            <w:r w:rsidRPr="009941D6">
              <w:rPr>
                <w:rFonts w:ascii="Times New Roman" w:eastAsia="Times New Roman" w:hAnsi="Times New Roman" w:cs="Times New Roman"/>
                <w:b/>
                <w:sz w:val="20"/>
                <w:szCs w:val="20"/>
              </w:rPr>
              <w:t>Размещено на Информационной системе: 03.11.2025</w:t>
            </w:r>
          </w:p>
          <w:p w:rsidR="009941D6" w:rsidRPr="009941D6" w:rsidRDefault="009941D6" w:rsidP="009941D6">
            <w:pPr>
              <w:spacing w:after="0" w:line="240" w:lineRule="auto"/>
              <w:rPr>
                <w:rFonts w:ascii="Times New Roman" w:eastAsia="Times New Roman" w:hAnsi="Times New Roman" w:cs="Times New Roman"/>
                <w:b/>
                <w:sz w:val="20"/>
                <w:szCs w:val="20"/>
              </w:rPr>
            </w:pPr>
          </w:p>
          <w:p w:rsidR="009941D6" w:rsidRPr="00F454F3" w:rsidRDefault="009941D6" w:rsidP="009941D6">
            <w:pPr>
              <w:spacing w:after="0" w:line="240" w:lineRule="auto"/>
              <w:rPr>
                <w:rFonts w:ascii="Times New Roman" w:eastAsia="Times New Roman" w:hAnsi="Times New Roman" w:cs="Times New Roman"/>
                <w:sz w:val="20"/>
                <w:szCs w:val="20"/>
              </w:rPr>
            </w:pPr>
            <w:r w:rsidRPr="009941D6">
              <w:rPr>
                <w:rFonts w:ascii="Times New Roman" w:eastAsia="Times New Roman" w:hAnsi="Times New Roman" w:cs="Times New Roman"/>
                <w:b/>
                <w:sz w:val="20"/>
                <w:szCs w:val="20"/>
              </w:rPr>
              <w:t>Размещено на ИР: 03.11.2025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9941D6" w:rsidRPr="000D295A" w:rsidRDefault="009941D6" w:rsidP="000D295A">
            <w:pPr>
              <w:spacing w:after="0" w:line="240" w:lineRule="auto"/>
              <w:rPr>
                <w:rFonts w:ascii="Times New Roman" w:eastAsia="Times New Roman" w:hAnsi="Times New Roman" w:cs="Times New Roman"/>
                <w:b/>
                <w:sz w:val="20"/>
                <w:szCs w:val="20"/>
              </w:rPr>
            </w:pPr>
            <w:r w:rsidRPr="000D295A">
              <w:rPr>
                <w:rFonts w:ascii="Times New Roman" w:eastAsia="Times New Roman" w:hAnsi="Times New Roman" w:cs="Times New Roman"/>
                <w:b/>
                <w:sz w:val="20"/>
                <w:szCs w:val="20"/>
              </w:rPr>
              <w:t>30/10/2025 15:00</w:t>
            </w:r>
          </w:p>
          <w:p w:rsidR="009941D6" w:rsidRPr="009941D6" w:rsidRDefault="009941D6" w:rsidP="000D295A">
            <w:pPr>
              <w:spacing w:after="0" w:line="240" w:lineRule="auto"/>
              <w:rPr>
                <w:rFonts w:ascii="Times New Roman" w:eastAsia="Times New Roman" w:hAnsi="Times New Roman" w:cs="Times New Roman"/>
                <w:sz w:val="20"/>
                <w:szCs w:val="20"/>
              </w:rPr>
            </w:pPr>
          </w:p>
          <w:p w:rsidR="009941D6" w:rsidRDefault="009941D6" w:rsidP="000D295A">
            <w:pPr>
              <w:spacing w:after="0" w:line="240" w:lineRule="auto"/>
              <w:rPr>
                <w:rFonts w:ascii="Times New Roman" w:eastAsia="Times New Roman" w:hAnsi="Times New Roman" w:cs="Times New Roman"/>
                <w:sz w:val="20"/>
                <w:szCs w:val="20"/>
              </w:rPr>
            </w:pPr>
            <w:r w:rsidRPr="009941D6">
              <w:rPr>
                <w:rFonts w:ascii="Times New Roman" w:eastAsia="Times New Roman" w:hAnsi="Times New Roman" w:cs="Times New Roman"/>
                <w:sz w:val="20"/>
                <w:szCs w:val="20"/>
              </w:rPr>
              <w:t xml:space="preserve">Проект «Нормативов допустимых выбросов» НДВ на 2026 год; Проект «Нормативов допустимых сбросов» НДС на 2026 год; РООС "Склад Добыча </w:t>
            </w:r>
            <w:r w:rsidRPr="009941D6">
              <w:rPr>
                <w:rFonts w:ascii="Times New Roman" w:eastAsia="Times New Roman" w:hAnsi="Times New Roman" w:cs="Times New Roman"/>
                <w:sz w:val="20"/>
                <w:szCs w:val="20"/>
              </w:rPr>
              <w:lastRenderedPageBreak/>
              <w:t>Нефти и Газа (ДНиГ), Мангистауская область, Мангистауский район месторождение Арыстановское"; РООС «Расширение системы поддержания пластового давления месторождения Арыстановское. I этап»; РООС «Модернизация скважины №66 месторождения Арыстановское» (Мангистауская область, Мангистауский район); «Программа управления отходами на 2026г.», «Программа производственного экологического контроля на 2026 г.», «План природоохранных мероприятий»</w:t>
            </w:r>
          </w:p>
          <w:p w:rsidR="000D295A" w:rsidRPr="009941D6" w:rsidRDefault="000D295A" w:rsidP="000D295A">
            <w:pPr>
              <w:spacing w:after="0" w:line="240" w:lineRule="auto"/>
              <w:rPr>
                <w:rFonts w:ascii="Times New Roman" w:eastAsia="Times New Roman" w:hAnsi="Times New Roman" w:cs="Times New Roman"/>
                <w:sz w:val="20"/>
                <w:szCs w:val="20"/>
              </w:rPr>
            </w:pPr>
          </w:p>
          <w:p w:rsidR="005171EE" w:rsidRDefault="009941D6" w:rsidP="000D295A">
            <w:pPr>
              <w:spacing w:after="0" w:line="240" w:lineRule="auto"/>
              <w:rPr>
                <w:rFonts w:ascii="Times New Roman" w:eastAsia="Times New Roman" w:hAnsi="Times New Roman" w:cs="Times New Roman"/>
                <w:sz w:val="20"/>
                <w:szCs w:val="20"/>
              </w:rPr>
            </w:pPr>
            <w:r w:rsidRPr="009941D6">
              <w:rPr>
                <w:rFonts w:ascii="Times New Roman" w:eastAsia="Times New Roman" w:hAnsi="Times New Roman" w:cs="Times New Roman"/>
                <w:sz w:val="20"/>
                <w:szCs w:val="20"/>
              </w:rPr>
              <w:t>Заявитель: Товарищество с ограниченной ответственностью ""КЕН-САРЫ""</w:t>
            </w:r>
          </w:p>
          <w:p w:rsidR="009941D6" w:rsidRDefault="009941D6" w:rsidP="000D295A">
            <w:pPr>
              <w:spacing w:after="0" w:line="240" w:lineRule="auto"/>
              <w:rPr>
                <w:rFonts w:ascii="Times New Roman" w:eastAsia="Times New Roman" w:hAnsi="Times New Roman" w:cs="Times New Roman"/>
                <w:sz w:val="20"/>
                <w:szCs w:val="20"/>
              </w:rPr>
            </w:pPr>
          </w:p>
          <w:p w:rsidR="009941D6" w:rsidRPr="000D295A" w:rsidRDefault="009941D6" w:rsidP="000D295A">
            <w:pPr>
              <w:spacing w:after="0" w:line="240" w:lineRule="auto"/>
              <w:rPr>
                <w:rFonts w:ascii="Times New Roman" w:eastAsia="Times New Roman" w:hAnsi="Times New Roman" w:cs="Times New Roman"/>
                <w:b/>
                <w:sz w:val="20"/>
                <w:szCs w:val="20"/>
              </w:rPr>
            </w:pPr>
            <w:r w:rsidRPr="000D295A">
              <w:rPr>
                <w:rFonts w:ascii="Times New Roman" w:eastAsia="Times New Roman" w:hAnsi="Times New Roman" w:cs="Times New Roman"/>
                <w:b/>
                <w:sz w:val="20"/>
                <w:szCs w:val="20"/>
              </w:rPr>
              <w:t>Размеще</w:t>
            </w:r>
            <w:r w:rsidR="000D295A" w:rsidRPr="000D295A">
              <w:rPr>
                <w:rFonts w:ascii="Times New Roman" w:eastAsia="Times New Roman" w:hAnsi="Times New Roman" w:cs="Times New Roman"/>
                <w:b/>
                <w:sz w:val="20"/>
                <w:szCs w:val="20"/>
              </w:rPr>
              <w:t>но на Информационной системе: 31.10</w:t>
            </w:r>
            <w:r w:rsidRPr="000D295A">
              <w:rPr>
                <w:rFonts w:ascii="Times New Roman" w:eastAsia="Times New Roman" w:hAnsi="Times New Roman" w:cs="Times New Roman"/>
                <w:b/>
                <w:sz w:val="20"/>
                <w:szCs w:val="20"/>
              </w:rPr>
              <w:t>.2025</w:t>
            </w:r>
          </w:p>
          <w:p w:rsidR="009941D6" w:rsidRPr="000D295A" w:rsidRDefault="009941D6" w:rsidP="000D295A">
            <w:pPr>
              <w:spacing w:after="0" w:line="240" w:lineRule="auto"/>
              <w:rPr>
                <w:rFonts w:ascii="Times New Roman" w:eastAsia="Times New Roman" w:hAnsi="Times New Roman" w:cs="Times New Roman"/>
                <w:b/>
                <w:sz w:val="20"/>
                <w:szCs w:val="20"/>
              </w:rPr>
            </w:pPr>
          </w:p>
          <w:p w:rsidR="009941D6" w:rsidRPr="00F454F3" w:rsidRDefault="000D295A" w:rsidP="000D295A">
            <w:pPr>
              <w:spacing w:after="0" w:line="240" w:lineRule="auto"/>
              <w:rPr>
                <w:rFonts w:ascii="Times New Roman" w:eastAsia="Times New Roman" w:hAnsi="Times New Roman" w:cs="Times New Roman"/>
                <w:sz w:val="20"/>
                <w:szCs w:val="20"/>
              </w:rPr>
            </w:pPr>
            <w:r w:rsidRPr="000D295A">
              <w:rPr>
                <w:rFonts w:ascii="Times New Roman" w:eastAsia="Times New Roman" w:hAnsi="Times New Roman" w:cs="Times New Roman"/>
                <w:b/>
                <w:sz w:val="20"/>
                <w:szCs w:val="20"/>
              </w:rPr>
              <w:t>Размещено на ИР: 31.10</w:t>
            </w:r>
            <w:r w:rsidR="009941D6" w:rsidRPr="000D295A">
              <w:rPr>
                <w:rFonts w:ascii="Times New Roman" w:eastAsia="Times New Roman" w:hAnsi="Times New Roman" w:cs="Times New Roman"/>
                <w:b/>
                <w:sz w:val="20"/>
                <w:szCs w:val="20"/>
              </w:rPr>
              <w:t>.2025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0D295A" w:rsidRPr="000D295A" w:rsidRDefault="000D295A" w:rsidP="000D295A">
            <w:pPr>
              <w:spacing w:after="0" w:line="240" w:lineRule="auto"/>
              <w:rPr>
                <w:rFonts w:ascii="Times New Roman" w:eastAsia="Times New Roman" w:hAnsi="Times New Roman" w:cs="Times New Roman"/>
                <w:b/>
                <w:sz w:val="20"/>
                <w:szCs w:val="20"/>
              </w:rPr>
            </w:pPr>
            <w:r w:rsidRPr="000D295A">
              <w:rPr>
                <w:rFonts w:ascii="Times New Roman" w:eastAsia="Times New Roman" w:hAnsi="Times New Roman" w:cs="Times New Roman"/>
                <w:b/>
                <w:sz w:val="20"/>
                <w:szCs w:val="20"/>
              </w:rPr>
              <w:t>03/11/2025 16:00</w:t>
            </w:r>
          </w:p>
          <w:p w:rsidR="000D295A" w:rsidRPr="000D295A" w:rsidRDefault="000D295A" w:rsidP="000D295A">
            <w:pPr>
              <w:spacing w:after="0" w:line="240" w:lineRule="auto"/>
              <w:rPr>
                <w:rFonts w:ascii="Times New Roman" w:eastAsia="Times New Roman" w:hAnsi="Times New Roman" w:cs="Times New Roman"/>
                <w:sz w:val="20"/>
                <w:szCs w:val="20"/>
              </w:rPr>
            </w:pPr>
          </w:p>
          <w:p w:rsidR="000D295A" w:rsidRPr="000D295A" w:rsidRDefault="000D295A" w:rsidP="000D295A">
            <w:pPr>
              <w:spacing w:after="0" w:line="240" w:lineRule="auto"/>
              <w:rPr>
                <w:rFonts w:ascii="Times New Roman" w:eastAsia="Times New Roman" w:hAnsi="Times New Roman" w:cs="Times New Roman"/>
                <w:sz w:val="20"/>
                <w:szCs w:val="20"/>
              </w:rPr>
            </w:pPr>
            <w:r w:rsidRPr="000D295A">
              <w:rPr>
                <w:rFonts w:ascii="Times New Roman" w:eastAsia="Times New Roman" w:hAnsi="Times New Roman" w:cs="Times New Roman"/>
                <w:sz w:val="20"/>
                <w:szCs w:val="20"/>
              </w:rPr>
              <w:t>ПРОЕКТ НОРМАТИВОВ ПРЕДЕЛЬНО-ДОПУСТИМЫХ ВЫБРОСОВ ЗАГРЯЗНЯЮЩИХ ВЕЩЕСТВ В АТМОСФЕРУ ДЛЯ ЗАВОДА «ШЫРЫН» ТОО «ЭКО-СУ ТАЗАРТУ» НА 2025-2034 гг.</w:t>
            </w:r>
          </w:p>
          <w:p w:rsidR="005171EE" w:rsidRDefault="000D295A" w:rsidP="000D295A">
            <w:pPr>
              <w:spacing w:after="0" w:line="240" w:lineRule="auto"/>
              <w:rPr>
                <w:rFonts w:ascii="Times New Roman" w:eastAsia="Times New Roman" w:hAnsi="Times New Roman" w:cs="Times New Roman"/>
                <w:sz w:val="20"/>
                <w:szCs w:val="20"/>
              </w:rPr>
            </w:pPr>
            <w:r w:rsidRPr="000D295A">
              <w:rPr>
                <w:rFonts w:ascii="Times New Roman" w:eastAsia="Times New Roman" w:hAnsi="Times New Roman" w:cs="Times New Roman"/>
                <w:sz w:val="20"/>
                <w:szCs w:val="20"/>
              </w:rPr>
              <w:t>Заявитель: ТОО "ЭКО-СУ ТАЗАРТУ"</w:t>
            </w:r>
          </w:p>
          <w:p w:rsidR="000D295A" w:rsidRDefault="000D295A" w:rsidP="000D295A">
            <w:pPr>
              <w:spacing w:after="0" w:line="240" w:lineRule="auto"/>
              <w:rPr>
                <w:rFonts w:ascii="Times New Roman" w:eastAsia="Times New Roman" w:hAnsi="Times New Roman" w:cs="Times New Roman"/>
                <w:sz w:val="20"/>
                <w:szCs w:val="20"/>
              </w:rPr>
            </w:pPr>
          </w:p>
          <w:p w:rsidR="000D295A" w:rsidRPr="000D295A" w:rsidRDefault="000D295A" w:rsidP="000D295A">
            <w:pPr>
              <w:spacing w:after="0" w:line="240" w:lineRule="auto"/>
              <w:rPr>
                <w:rFonts w:ascii="Times New Roman" w:eastAsia="Times New Roman" w:hAnsi="Times New Roman" w:cs="Times New Roman"/>
                <w:b/>
                <w:sz w:val="20"/>
                <w:szCs w:val="20"/>
              </w:rPr>
            </w:pPr>
            <w:r w:rsidRPr="000D295A">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04.11</w:t>
            </w:r>
            <w:r w:rsidRPr="000D295A">
              <w:rPr>
                <w:rFonts w:ascii="Times New Roman" w:eastAsia="Times New Roman" w:hAnsi="Times New Roman" w:cs="Times New Roman"/>
                <w:b/>
                <w:sz w:val="20"/>
                <w:szCs w:val="20"/>
              </w:rPr>
              <w:t>.2025</w:t>
            </w:r>
          </w:p>
          <w:p w:rsidR="000D295A" w:rsidRPr="000D295A" w:rsidRDefault="000D295A" w:rsidP="000D295A">
            <w:pPr>
              <w:spacing w:after="0" w:line="240" w:lineRule="auto"/>
              <w:rPr>
                <w:rFonts w:ascii="Times New Roman" w:eastAsia="Times New Roman" w:hAnsi="Times New Roman" w:cs="Times New Roman"/>
                <w:b/>
                <w:sz w:val="20"/>
                <w:szCs w:val="20"/>
              </w:rPr>
            </w:pPr>
          </w:p>
          <w:p w:rsidR="000D295A" w:rsidRPr="00F454F3" w:rsidRDefault="000D295A" w:rsidP="000D295A">
            <w:pPr>
              <w:spacing w:after="0" w:line="240" w:lineRule="auto"/>
              <w:rPr>
                <w:rFonts w:ascii="Times New Roman" w:eastAsia="Times New Roman" w:hAnsi="Times New Roman" w:cs="Times New Roman"/>
                <w:sz w:val="20"/>
                <w:szCs w:val="20"/>
              </w:rPr>
            </w:pPr>
            <w:r w:rsidRPr="000D295A">
              <w:rPr>
                <w:rFonts w:ascii="Times New Roman" w:eastAsia="Times New Roman" w:hAnsi="Times New Roman" w:cs="Times New Roman"/>
                <w:b/>
                <w:sz w:val="20"/>
                <w:szCs w:val="20"/>
              </w:rPr>
              <w:t>Размещено на ИР</w:t>
            </w:r>
            <w:r>
              <w:rPr>
                <w:rFonts w:ascii="Times New Roman" w:eastAsia="Times New Roman" w:hAnsi="Times New Roman" w:cs="Times New Roman"/>
                <w:b/>
                <w:sz w:val="20"/>
                <w:szCs w:val="20"/>
              </w:rPr>
              <w:t>: 04.11</w:t>
            </w:r>
            <w:r w:rsidRPr="000D295A">
              <w:rPr>
                <w:rFonts w:ascii="Times New Roman" w:eastAsia="Times New Roman" w:hAnsi="Times New Roman" w:cs="Times New Roman"/>
                <w:b/>
                <w:sz w:val="20"/>
                <w:szCs w:val="20"/>
              </w:rPr>
              <w:t>.2025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0D295A" w:rsidRPr="000D295A" w:rsidRDefault="000D295A" w:rsidP="000D295A">
            <w:pPr>
              <w:spacing w:after="0" w:line="240" w:lineRule="auto"/>
              <w:rPr>
                <w:rFonts w:ascii="Times New Roman" w:eastAsia="Times New Roman" w:hAnsi="Times New Roman" w:cs="Times New Roman"/>
                <w:b/>
                <w:sz w:val="20"/>
                <w:szCs w:val="20"/>
              </w:rPr>
            </w:pPr>
            <w:r w:rsidRPr="000D295A">
              <w:rPr>
                <w:rFonts w:ascii="Times New Roman" w:eastAsia="Times New Roman" w:hAnsi="Times New Roman" w:cs="Times New Roman"/>
                <w:b/>
                <w:sz w:val="20"/>
                <w:szCs w:val="20"/>
              </w:rPr>
              <w:t>31/10/2025 10:00</w:t>
            </w:r>
          </w:p>
          <w:p w:rsidR="000D295A" w:rsidRDefault="000D295A" w:rsidP="000D295A">
            <w:pPr>
              <w:spacing w:after="0" w:line="240" w:lineRule="auto"/>
              <w:rPr>
                <w:rFonts w:ascii="Times New Roman" w:eastAsia="Times New Roman" w:hAnsi="Times New Roman" w:cs="Times New Roman"/>
                <w:sz w:val="20"/>
                <w:szCs w:val="20"/>
              </w:rPr>
            </w:pPr>
          </w:p>
          <w:p w:rsidR="000D295A" w:rsidRDefault="000D295A" w:rsidP="000D295A">
            <w:pPr>
              <w:spacing w:after="0" w:line="240" w:lineRule="auto"/>
              <w:rPr>
                <w:rFonts w:ascii="Times New Roman" w:eastAsia="Times New Roman" w:hAnsi="Times New Roman" w:cs="Times New Roman"/>
                <w:sz w:val="20"/>
                <w:szCs w:val="20"/>
              </w:rPr>
            </w:pPr>
            <w:r w:rsidRPr="000D295A">
              <w:rPr>
                <w:rFonts w:ascii="Times New Roman" w:eastAsia="Times New Roman" w:hAnsi="Times New Roman" w:cs="Times New Roman"/>
                <w:sz w:val="20"/>
                <w:szCs w:val="20"/>
              </w:rPr>
              <w:t xml:space="preserve">"Гибридная Электростанция в Мангистау. Строительство Газопоршневой электростанции 120 МВт. Очередь 4A. Парк ГПУ" и «Гибридная Электростанция </w:t>
            </w:r>
            <w:r w:rsidRPr="000D295A">
              <w:rPr>
                <w:rFonts w:ascii="Times New Roman" w:eastAsia="Times New Roman" w:hAnsi="Times New Roman" w:cs="Times New Roman"/>
                <w:sz w:val="20"/>
                <w:szCs w:val="20"/>
              </w:rPr>
              <w:lastRenderedPageBreak/>
              <w:t>в Мангистау. Строительство Газопоршневой электростанции 120 мВт. Очередь 4D. Подводящие трубопроводы газа»</w:t>
            </w:r>
          </w:p>
          <w:p w:rsidR="000D295A" w:rsidRPr="000D295A" w:rsidRDefault="000D295A" w:rsidP="000D295A">
            <w:pPr>
              <w:spacing w:after="0" w:line="240" w:lineRule="auto"/>
              <w:rPr>
                <w:rFonts w:ascii="Times New Roman" w:eastAsia="Times New Roman" w:hAnsi="Times New Roman" w:cs="Times New Roman"/>
                <w:sz w:val="20"/>
                <w:szCs w:val="20"/>
              </w:rPr>
            </w:pPr>
          </w:p>
          <w:p w:rsidR="005171EE" w:rsidRDefault="000D295A" w:rsidP="000D295A">
            <w:pPr>
              <w:spacing w:after="0" w:line="240" w:lineRule="auto"/>
              <w:rPr>
                <w:rFonts w:ascii="Times New Roman" w:eastAsia="Times New Roman" w:hAnsi="Times New Roman" w:cs="Times New Roman"/>
                <w:sz w:val="20"/>
                <w:szCs w:val="20"/>
              </w:rPr>
            </w:pPr>
            <w:r w:rsidRPr="000D295A">
              <w:rPr>
                <w:rFonts w:ascii="Times New Roman" w:eastAsia="Times New Roman" w:hAnsi="Times New Roman" w:cs="Times New Roman"/>
                <w:sz w:val="20"/>
                <w:szCs w:val="20"/>
              </w:rPr>
              <w:t>Заявитель: ""Мангистау Пауэр Б.В."" филиалы</w:t>
            </w:r>
          </w:p>
          <w:p w:rsidR="000D295A" w:rsidRDefault="000D295A" w:rsidP="000D295A">
            <w:pPr>
              <w:spacing w:after="0" w:line="240" w:lineRule="auto"/>
              <w:rPr>
                <w:rFonts w:ascii="Times New Roman" w:eastAsia="Times New Roman" w:hAnsi="Times New Roman" w:cs="Times New Roman"/>
                <w:sz w:val="20"/>
                <w:szCs w:val="20"/>
              </w:rPr>
            </w:pPr>
          </w:p>
          <w:p w:rsidR="000D295A" w:rsidRPr="000D295A" w:rsidRDefault="000D295A" w:rsidP="000D295A">
            <w:pPr>
              <w:spacing w:after="0" w:line="240" w:lineRule="auto"/>
              <w:rPr>
                <w:rFonts w:ascii="Times New Roman" w:eastAsia="Times New Roman" w:hAnsi="Times New Roman" w:cs="Times New Roman"/>
                <w:b/>
                <w:sz w:val="20"/>
                <w:szCs w:val="20"/>
              </w:rPr>
            </w:pPr>
            <w:r w:rsidRPr="000D295A">
              <w:rPr>
                <w:rFonts w:ascii="Times New Roman" w:eastAsia="Times New Roman" w:hAnsi="Times New Roman" w:cs="Times New Roman"/>
                <w:b/>
                <w:sz w:val="20"/>
                <w:szCs w:val="20"/>
              </w:rPr>
              <w:t>Размещено на Информационной системе: 03.11.2025</w:t>
            </w:r>
          </w:p>
          <w:p w:rsidR="000D295A" w:rsidRPr="000D295A" w:rsidRDefault="000D295A" w:rsidP="000D295A">
            <w:pPr>
              <w:spacing w:after="0" w:line="240" w:lineRule="auto"/>
              <w:rPr>
                <w:rFonts w:ascii="Times New Roman" w:eastAsia="Times New Roman" w:hAnsi="Times New Roman" w:cs="Times New Roman"/>
                <w:b/>
                <w:sz w:val="20"/>
                <w:szCs w:val="20"/>
              </w:rPr>
            </w:pPr>
          </w:p>
          <w:p w:rsidR="000D295A" w:rsidRPr="00F454F3" w:rsidRDefault="000D295A" w:rsidP="000D295A">
            <w:pPr>
              <w:spacing w:after="0" w:line="240" w:lineRule="auto"/>
              <w:rPr>
                <w:rFonts w:ascii="Times New Roman" w:eastAsia="Times New Roman" w:hAnsi="Times New Roman" w:cs="Times New Roman"/>
                <w:sz w:val="20"/>
                <w:szCs w:val="20"/>
              </w:rPr>
            </w:pPr>
            <w:r w:rsidRPr="000D295A">
              <w:rPr>
                <w:rFonts w:ascii="Times New Roman" w:eastAsia="Times New Roman" w:hAnsi="Times New Roman" w:cs="Times New Roman"/>
                <w:b/>
                <w:sz w:val="20"/>
                <w:szCs w:val="20"/>
              </w:rPr>
              <w:t>Размещено на ИР: 03.11.2025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0D295A" w:rsidRPr="000D295A" w:rsidRDefault="000D295A" w:rsidP="000D295A">
            <w:pPr>
              <w:spacing w:after="0" w:line="240" w:lineRule="auto"/>
              <w:rPr>
                <w:rFonts w:ascii="Times New Roman" w:eastAsia="Times New Roman" w:hAnsi="Times New Roman" w:cs="Times New Roman"/>
                <w:b/>
                <w:sz w:val="20"/>
                <w:szCs w:val="20"/>
              </w:rPr>
            </w:pPr>
            <w:r w:rsidRPr="000D295A">
              <w:rPr>
                <w:rFonts w:ascii="Times New Roman" w:eastAsia="Times New Roman" w:hAnsi="Times New Roman" w:cs="Times New Roman"/>
                <w:b/>
                <w:sz w:val="20"/>
                <w:szCs w:val="20"/>
              </w:rPr>
              <w:t>05/12/2025 15:00</w:t>
            </w:r>
          </w:p>
          <w:p w:rsidR="000D295A" w:rsidRPr="000D295A" w:rsidRDefault="000D295A" w:rsidP="000D295A">
            <w:pPr>
              <w:spacing w:after="0" w:line="240" w:lineRule="auto"/>
              <w:rPr>
                <w:rFonts w:ascii="Times New Roman" w:eastAsia="Times New Roman" w:hAnsi="Times New Roman" w:cs="Times New Roman"/>
                <w:sz w:val="20"/>
                <w:szCs w:val="20"/>
              </w:rPr>
            </w:pPr>
          </w:p>
          <w:p w:rsidR="000D295A" w:rsidRDefault="000D295A" w:rsidP="000D295A">
            <w:pPr>
              <w:spacing w:after="0" w:line="240" w:lineRule="auto"/>
              <w:rPr>
                <w:rFonts w:ascii="Times New Roman" w:eastAsia="Times New Roman" w:hAnsi="Times New Roman" w:cs="Times New Roman"/>
                <w:sz w:val="20"/>
                <w:szCs w:val="20"/>
              </w:rPr>
            </w:pPr>
            <w:r w:rsidRPr="000D295A">
              <w:rPr>
                <w:rFonts w:ascii="Times New Roman" w:eastAsia="Times New Roman" w:hAnsi="Times New Roman" w:cs="Times New Roman"/>
                <w:sz w:val="20"/>
                <w:szCs w:val="20"/>
              </w:rPr>
              <w:t>Корректировка проектов НДВ, НДС, ПУО, ПЭК и ППМ на 2026-2033гг.</w:t>
            </w:r>
          </w:p>
          <w:p w:rsidR="000D295A" w:rsidRPr="000D295A" w:rsidRDefault="000D295A" w:rsidP="000D295A">
            <w:pPr>
              <w:spacing w:after="0" w:line="240" w:lineRule="auto"/>
              <w:rPr>
                <w:rFonts w:ascii="Times New Roman" w:eastAsia="Times New Roman" w:hAnsi="Times New Roman" w:cs="Times New Roman"/>
                <w:sz w:val="20"/>
                <w:szCs w:val="20"/>
              </w:rPr>
            </w:pPr>
          </w:p>
          <w:p w:rsidR="005171EE" w:rsidRDefault="000D295A" w:rsidP="000D295A">
            <w:pPr>
              <w:spacing w:after="0" w:line="240" w:lineRule="auto"/>
              <w:rPr>
                <w:rFonts w:ascii="Times New Roman" w:eastAsia="Times New Roman" w:hAnsi="Times New Roman" w:cs="Times New Roman"/>
                <w:sz w:val="20"/>
                <w:szCs w:val="20"/>
              </w:rPr>
            </w:pPr>
            <w:r w:rsidRPr="000D295A">
              <w:rPr>
                <w:rFonts w:ascii="Times New Roman" w:eastAsia="Times New Roman" w:hAnsi="Times New Roman" w:cs="Times New Roman"/>
                <w:sz w:val="20"/>
                <w:szCs w:val="20"/>
              </w:rPr>
              <w:t>Заявитель: ""КазАзот"" Акционерлік қоғамы</w:t>
            </w:r>
          </w:p>
          <w:p w:rsidR="000D295A" w:rsidRDefault="000D295A" w:rsidP="000D295A">
            <w:pPr>
              <w:spacing w:after="0" w:line="240" w:lineRule="auto"/>
              <w:rPr>
                <w:rFonts w:ascii="Times New Roman" w:eastAsia="Times New Roman" w:hAnsi="Times New Roman" w:cs="Times New Roman"/>
                <w:sz w:val="20"/>
                <w:szCs w:val="20"/>
              </w:rPr>
            </w:pPr>
          </w:p>
          <w:p w:rsidR="000D295A" w:rsidRPr="000D295A" w:rsidRDefault="000D295A" w:rsidP="000D295A">
            <w:pPr>
              <w:spacing w:after="0" w:line="240" w:lineRule="auto"/>
              <w:rPr>
                <w:rFonts w:ascii="Times New Roman" w:eastAsia="Times New Roman" w:hAnsi="Times New Roman" w:cs="Times New Roman"/>
                <w:b/>
                <w:sz w:val="20"/>
                <w:szCs w:val="20"/>
              </w:rPr>
            </w:pPr>
            <w:r w:rsidRPr="000D295A">
              <w:rPr>
                <w:rFonts w:ascii="Times New Roman" w:eastAsia="Times New Roman" w:hAnsi="Times New Roman" w:cs="Times New Roman"/>
                <w:b/>
                <w:sz w:val="20"/>
                <w:szCs w:val="20"/>
              </w:rPr>
              <w:t>Размещено на Информационной системе: 08.12.2025</w:t>
            </w:r>
          </w:p>
          <w:p w:rsidR="000D295A" w:rsidRPr="000D295A" w:rsidRDefault="000D295A" w:rsidP="000D295A">
            <w:pPr>
              <w:spacing w:after="0" w:line="240" w:lineRule="auto"/>
              <w:rPr>
                <w:rFonts w:ascii="Times New Roman" w:eastAsia="Times New Roman" w:hAnsi="Times New Roman" w:cs="Times New Roman"/>
                <w:b/>
                <w:sz w:val="20"/>
                <w:szCs w:val="20"/>
              </w:rPr>
            </w:pPr>
          </w:p>
          <w:p w:rsidR="000D295A" w:rsidRPr="00F454F3" w:rsidRDefault="000D295A" w:rsidP="000D295A">
            <w:pPr>
              <w:spacing w:after="0" w:line="240" w:lineRule="auto"/>
              <w:rPr>
                <w:rFonts w:ascii="Times New Roman" w:eastAsia="Times New Roman" w:hAnsi="Times New Roman" w:cs="Times New Roman"/>
                <w:sz w:val="20"/>
                <w:szCs w:val="20"/>
              </w:rPr>
            </w:pPr>
            <w:r w:rsidRPr="000D295A">
              <w:rPr>
                <w:rFonts w:ascii="Times New Roman" w:eastAsia="Times New Roman" w:hAnsi="Times New Roman" w:cs="Times New Roman"/>
                <w:b/>
                <w:sz w:val="20"/>
                <w:szCs w:val="20"/>
              </w:rPr>
              <w:t>Размещено на ИР: 08.12.2025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331AFF" w:rsidRDefault="00331AFF" w:rsidP="00331AFF">
            <w:pPr>
              <w:spacing w:after="0" w:line="240" w:lineRule="auto"/>
              <w:rPr>
                <w:rFonts w:ascii="Times New Roman" w:eastAsia="Times New Roman" w:hAnsi="Times New Roman" w:cs="Times New Roman"/>
                <w:b/>
                <w:sz w:val="20"/>
                <w:szCs w:val="20"/>
              </w:rPr>
            </w:pPr>
            <w:r w:rsidRPr="00331AFF">
              <w:rPr>
                <w:rFonts w:ascii="Times New Roman" w:eastAsia="Times New Roman" w:hAnsi="Times New Roman" w:cs="Times New Roman"/>
                <w:b/>
                <w:sz w:val="20"/>
                <w:szCs w:val="20"/>
              </w:rPr>
              <w:t>03/11/2025 16:00</w:t>
            </w:r>
          </w:p>
          <w:p w:rsidR="00331AFF" w:rsidRPr="00331AFF" w:rsidRDefault="00331AFF" w:rsidP="00331AFF">
            <w:pPr>
              <w:spacing w:after="0" w:line="240" w:lineRule="auto"/>
              <w:rPr>
                <w:rFonts w:ascii="Times New Roman" w:eastAsia="Times New Roman" w:hAnsi="Times New Roman" w:cs="Times New Roman"/>
                <w:b/>
                <w:sz w:val="20"/>
                <w:szCs w:val="20"/>
              </w:rPr>
            </w:pPr>
          </w:p>
          <w:p w:rsidR="00331AFF" w:rsidRPr="00331AFF" w:rsidRDefault="00331AFF" w:rsidP="00331AFF">
            <w:pPr>
              <w:spacing w:after="0" w:line="240" w:lineRule="auto"/>
              <w:rPr>
                <w:rFonts w:ascii="Times New Roman" w:eastAsia="Times New Roman" w:hAnsi="Times New Roman" w:cs="Times New Roman"/>
                <w:sz w:val="20"/>
                <w:szCs w:val="20"/>
              </w:rPr>
            </w:pPr>
            <w:r w:rsidRPr="00331AFF">
              <w:rPr>
                <w:rFonts w:ascii="Times New Roman" w:eastAsia="Times New Roman" w:hAnsi="Times New Roman" w:cs="Times New Roman"/>
                <w:sz w:val="20"/>
                <w:szCs w:val="20"/>
              </w:rPr>
              <w:t>ПРОЕКТ НОРМАТИВОВ ПРЕДЕЛЬНО-ДОПУСТИМЫХ ВЫБРОСОВ ЗАГРЯЗНЯЮЩИХ ВЕЩЕСТВ В АТМОСФЕРУ ДЛЯ ЗАВОДА «ШЫРЫН» ТОО «ЭКО-СУ ТАЗАРТУ» НА 2025-2034 гг.</w:t>
            </w:r>
          </w:p>
          <w:p w:rsidR="005171EE" w:rsidRDefault="00331AFF" w:rsidP="00331AFF">
            <w:pPr>
              <w:spacing w:after="0" w:line="240" w:lineRule="auto"/>
              <w:rPr>
                <w:rFonts w:ascii="Times New Roman" w:eastAsia="Times New Roman" w:hAnsi="Times New Roman" w:cs="Times New Roman"/>
                <w:sz w:val="20"/>
                <w:szCs w:val="20"/>
              </w:rPr>
            </w:pPr>
            <w:r w:rsidRPr="00331AFF">
              <w:rPr>
                <w:rFonts w:ascii="Times New Roman" w:eastAsia="Times New Roman" w:hAnsi="Times New Roman" w:cs="Times New Roman"/>
                <w:sz w:val="20"/>
                <w:szCs w:val="20"/>
              </w:rPr>
              <w:t>Заявитель: ТОО "ЭКО-СУ ТАЗАРТУ"</w:t>
            </w:r>
          </w:p>
          <w:p w:rsidR="00331AFF" w:rsidRDefault="00331AFF" w:rsidP="00331AFF">
            <w:pPr>
              <w:spacing w:after="0" w:line="240" w:lineRule="auto"/>
              <w:rPr>
                <w:rFonts w:ascii="Times New Roman" w:eastAsia="Times New Roman" w:hAnsi="Times New Roman" w:cs="Times New Roman"/>
                <w:sz w:val="20"/>
                <w:szCs w:val="20"/>
              </w:rPr>
            </w:pPr>
          </w:p>
          <w:p w:rsidR="00331AFF" w:rsidRPr="00331AFF" w:rsidRDefault="00331AFF" w:rsidP="00331AFF">
            <w:pPr>
              <w:spacing w:after="0" w:line="240" w:lineRule="auto"/>
              <w:rPr>
                <w:rFonts w:ascii="Times New Roman" w:eastAsia="Times New Roman" w:hAnsi="Times New Roman" w:cs="Times New Roman"/>
                <w:b/>
                <w:sz w:val="20"/>
                <w:szCs w:val="20"/>
              </w:rPr>
            </w:pPr>
            <w:r w:rsidRPr="00331AFF">
              <w:rPr>
                <w:rFonts w:ascii="Times New Roman" w:eastAsia="Times New Roman" w:hAnsi="Times New Roman" w:cs="Times New Roman"/>
                <w:b/>
                <w:sz w:val="20"/>
                <w:szCs w:val="20"/>
              </w:rPr>
              <w:t>Размещено на Информационной системе: 04.11.2025</w:t>
            </w:r>
          </w:p>
          <w:p w:rsidR="00331AFF" w:rsidRPr="00331AFF" w:rsidRDefault="00331AFF" w:rsidP="00331AFF">
            <w:pPr>
              <w:spacing w:after="0" w:line="240" w:lineRule="auto"/>
              <w:rPr>
                <w:rFonts w:ascii="Times New Roman" w:eastAsia="Times New Roman" w:hAnsi="Times New Roman" w:cs="Times New Roman"/>
                <w:b/>
                <w:sz w:val="20"/>
                <w:szCs w:val="20"/>
              </w:rPr>
            </w:pPr>
          </w:p>
          <w:p w:rsidR="00331AFF" w:rsidRPr="00F454F3" w:rsidRDefault="00331AFF" w:rsidP="00331AFF">
            <w:pPr>
              <w:spacing w:after="0" w:line="240" w:lineRule="auto"/>
              <w:rPr>
                <w:rFonts w:ascii="Times New Roman" w:eastAsia="Times New Roman" w:hAnsi="Times New Roman" w:cs="Times New Roman"/>
                <w:sz w:val="20"/>
                <w:szCs w:val="20"/>
              </w:rPr>
            </w:pPr>
            <w:r w:rsidRPr="00331AFF">
              <w:rPr>
                <w:rFonts w:ascii="Times New Roman" w:eastAsia="Times New Roman" w:hAnsi="Times New Roman" w:cs="Times New Roman"/>
                <w:b/>
                <w:sz w:val="20"/>
                <w:szCs w:val="20"/>
              </w:rPr>
              <w:t>Размещено на ИР: 04.11.2025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331AFF" w:rsidRPr="0022193A" w:rsidRDefault="0022193A" w:rsidP="0022193A">
            <w:pPr>
              <w:spacing w:after="0" w:line="240" w:lineRule="auto"/>
              <w:rPr>
                <w:rFonts w:ascii="Times New Roman" w:eastAsia="Times New Roman" w:hAnsi="Times New Roman" w:cs="Times New Roman"/>
                <w:b/>
                <w:sz w:val="20"/>
                <w:szCs w:val="20"/>
              </w:rPr>
            </w:pPr>
            <w:r w:rsidRPr="0022193A">
              <w:rPr>
                <w:rFonts w:ascii="Times New Roman" w:eastAsia="Times New Roman" w:hAnsi="Times New Roman" w:cs="Times New Roman"/>
                <w:b/>
                <w:sz w:val="20"/>
                <w:szCs w:val="20"/>
              </w:rPr>
              <w:t>03/11/2025 15:00</w:t>
            </w:r>
          </w:p>
          <w:p w:rsidR="0022193A" w:rsidRPr="00331AFF" w:rsidRDefault="0022193A" w:rsidP="0022193A">
            <w:pPr>
              <w:spacing w:after="0" w:line="240" w:lineRule="auto"/>
              <w:rPr>
                <w:rFonts w:ascii="Times New Roman" w:eastAsia="Times New Roman" w:hAnsi="Times New Roman" w:cs="Times New Roman"/>
                <w:sz w:val="20"/>
                <w:szCs w:val="20"/>
              </w:rPr>
            </w:pPr>
          </w:p>
          <w:p w:rsidR="00331AFF" w:rsidRDefault="00331AFF" w:rsidP="0022193A">
            <w:pPr>
              <w:spacing w:after="0" w:line="240" w:lineRule="auto"/>
              <w:rPr>
                <w:rFonts w:ascii="Times New Roman" w:eastAsia="Times New Roman" w:hAnsi="Times New Roman" w:cs="Times New Roman"/>
                <w:sz w:val="20"/>
                <w:szCs w:val="20"/>
              </w:rPr>
            </w:pPr>
            <w:r w:rsidRPr="00331AFF">
              <w:rPr>
                <w:rFonts w:ascii="Times New Roman" w:eastAsia="Times New Roman" w:hAnsi="Times New Roman" w:cs="Times New Roman"/>
                <w:sz w:val="20"/>
                <w:szCs w:val="20"/>
              </w:rPr>
              <w:t>РООС к Плану горных работ на добычу известняка-ракушечника на части Жетыбайского месторождения в Каракиянском районе Мангистауской области</w:t>
            </w:r>
          </w:p>
          <w:p w:rsidR="0022193A" w:rsidRPr="00331AFF" w:rsidRDefault="0022193A" w:rsidP="0022193A">
            <w:pPr>
              <w:spacing w:after="0" w:line="240" w:lineRule="auto"/>
              <w:rPr>
                <w:rFonts w:ascii="Times New Roman" w:eastAsia="Times New Roman" w:hAnsi="Times New Roman" w:cs="Times New Roman"/>
                <w:sz w:val="20"/>
                <w:szCs w:val="20"/>
              </w:rPr>
            </w:pPr>
          </w:p>
          <w:p w:rsidR="005171EE" w:rsidRDefault="00331AFF" w:rsidP="0022193A">
            <w:pPr>
              <w:spacing w:after="0" w:line="240" w:lineRule="auto"/>
              <w:rPr>
                <w:rFonts w:ascii="Times New Roman" w:eastAsia="Times New Roman" w:hAnsi="Times New Roman" w:cs="Times New Roman"/>
                <w:sz w:val="20"/>
                <w:szCs w:val="20"/>
              </w:rPr>
            </w:pPr>
            <w:r w:rsidRPr="00331AFF">
              <w:rPr>
                <w:rFonts w:ascii="Times New Roman" w:eastAsia="Times New Roman" w:hAnsi="Times New Roman" w:cs="Times New Roman"/>
                <w:sz w:val="20"/>
                <w:szCs w:val="20"/>
              </w:rPr>
              <w:t xml:space="preserve">Заявитель: ""СпецСтройЦентр"" </w:t>
            </w:r>
            <w:r w:rsidRPr="00331AFF">
              <w:rPr>
                <w:rFonts w:ascii="Times New Roman" w:eastAsia="Times New Roman" w:hAnsi="Times New Roman" w:cs="Times New Roman"/>
                <w:sz w:val="20"/>
                <w:szCs w:val="20"/>
              </w:rPr>
              <w:lastRenderedPageBreak/>
              <w:t>жауапкершілігі шектеулі серіктестігі</w:t>
            </w:r>
          </w:p>
          <w:p w:rsidR="00331AFF" w:rsidRDefault="00331AFF" w:rsidP="0022193A">
            <w:pPr>
              <w:spacing w:after="0" w:line="240" w:lineRule="auto"/>
              <w:rPr>
                <w:rFonts w:ascii="Times New Roman" w:eastAsia="Times New Roman" w:hAnsi="Times New Roman" w:cs="Times New Roman"/>
                <w:sz w:val="20"/>
                <w:szCs w:val="20"/>
              </w:rPr>
            </w:pPr>
          </w:p>
          <w:p w:rsidR="00331AFF" w:rsidRPr="0022193A" w:rsidRDefault="00331AFF" w:rsidP="0022193A">
            <w:pPr>
              <w:spacing w:after="0" w:line="240" w:lineRule="auto"/>
              <w:rPr>
                <w:rFonts w:ascii="Times New Roman" w:eastAsia="Times New Roman" w:hAnsi="Times New Roman" w:cs="Times New Roman"/>
                <w:b/>
                <w:sz w:val="20"/>
                <w:szCs w:val="20"/>
              </w:rPr>
            </w:pPr>
            <w:r w:rsidRPr="0022193A">
              <w:rPr>
                <w:rFonts w:ascii="Times New Roman" w:eastAsia="Times New Roman" w:hAnsi="Times New Roman" w:cs="Times New Roman"/>
                <w:b/>
                <w:sz w:val="20"/>
                <w:szCs w:val="20"/>
              </w:rPr>
              <w:t>Размещено на Информационной системе: 04.11.2025</w:t>
            </w:r>
          </w:p>
          <w:p w:rsidR="00331AFF" w:rsidRPr="0022193A" w:rsidRDefault="00331AFF" w:rsidP="0022193A">
            <w:pPr>
              <w:spacing w:after="0" w:line="240" w:lineRule="auto"/>
              <w:rPr>
                <w:rFonts w:ascii="Times New Roman" w:eastAsia="Times New Roman" w:hAnsi="Times New Roman" w:cs="Times New Roman"/>
                <w:b/>
                <w:sz w:val="20"/>
                <w:szCs w:val="20"/>
              </w:rPr>
            </w:pPr>
          </w:p>
          <w:p w:rsidR="00331AFF" w:rsidRPr="00F454F3" w:rsidRDefault="00331AFF" w:rsidP="0022193A">
            <w:pPr>
              <w:spacing w:after="0" w:line="240" w:lineRule="auto"/>
              <w:rPr>
                <w:rFonts w:ascii="Times New Roman" w:eastAsia="Times New Roman" w:hAnsi="Times New Roman" w:cs="Times New Roman"/>
                <w:sz w:val="20"/>
                <w:szCs w:val="20"/>
              </w:rPr>
            </w:pPr>
            <w:r w:rsidRPr="0022193A">
              <w:rPr>
                <w:rFonts w:ascii="Times New Roman" w:eastAsia="Times New Roman" w:hAnsi="Times New Roman" w:cs="Times New Roman"/>
                <w:b/>
                <w:sz w:val="20"/>
                <w:szCs w:val="20"/>
              </w:rPr>
              <w:t>Размещено на ИР: 04.11.2025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5C20B7" w:rsidRPr="005C20B7" w:rsidRDefault="005C20B7" w:rsidP="005C20B7">
            <w:pPr>
              <w:spacing w:after="0" w:line="240" w:lineRule="auto"/>
              <w:rPr>
                <w:rFonts w:ascii="Times New Roman" w:eastAsia="Times New Roman" w:hAnsi="Times New Roman" w:cs="Times New Roman"/>
                <w:b/>
                <w:sz w:val="20"/>
                <w:szCs w:val="20"/>
              </w:rPr>
            </w:pPr>
            <w:r w:rsidRPr="005C20B7">
              <w:rPr>
                <w:rFonts w:ascii="Times New Roman" w:eastAsia="Times New Roman" w:hAnsi="Times New Roman" w:cs="Times New Roman"/>
                <w:b/>
                <w:sz w:val="20"/>
                <w:szCs w:val="20"/>
              </w:rPr>
              <w:t>03/11/2025 11:30</w:t>
            </w:r>
          </w:p>
          <w:p w:rsidR="005C20B7" w:rsidRPr="005C20B7" w:rsidRDefault="005C20B7" w:rsidP="005C20B7">
            <w:pPr>
              <w:spacing w:after="0" w:line="240" w:lineRule="auto"/>
              <w:rPr>
                <w:rFonts w:ascii="Times New Roman" w:eastAsia="Times New Roman" w:hAnsi="Times New Roman" w:cs="Times New Roman"/>
                <w:sz w:val="20"/>
                <w:szCs w:val="20"/>
              </w:rPr>
            </w:pPr>
          </w:p>
          <w:p w:rsidR="005C20B7" w:rsidRDefault="005C20B7" w:rsidP="005C20B7">
            <w:pPr>
              <w:spacing w:after="0" w:line="240" w:lineRule="auto"/>
              <w:rPr>
                <w:rFonts w:ascii="Times New Roman" w:eastAsia="Times New Roman" w:hAnsi="Times New Roman" w:cs="Times New Roman"/>
                <w:sz w:val="20"/>
                <w:szCs w:val="20"/>
              </w:rPr>
            </w:pPr>
            <w:r w:rsidRPr="005C20B7">
              <w:rPr>
                <w:rFonts w:ascii="Times New Roman" w:eastAsia="Times New Roman" w:hAnsi="Times New Roman" w:cs="Times New Roman"/>
                <w:sz w:val="20"/>
                <w:szCs w:val="20"/>
              </w:rPr>
              <w:t>Проект нормативов допустимых выбросов (НДВ) загрязняющих веществ в атмосферу ГНПС «Каламкас» Мангистауского НУ АО «КазТрансОйл»</w:t>
            </w:r>
          </w:p>
          <w:p w:rsidR="005C20B7" w:rsidRPr="005C20B7" w:rsidRDefault="005C20B7" w:rsidP="005C20B7">
            <w:pPr>
              <w:spacing w:after="0" w:line="240" w:lineRule="auto"/>
              <w:rPr>
                <w:rFonts w:ascii="Times New Roman" w:eastAsia="Times New Roman" w:hAnsi="Times New Roman" w:cs="Times New Roman"/>
                <w:sz w:val="20"/>
                <w:szCs w:val="20"/>
              </w:rPr>
            </w:pPr>
          </w:p>
          <w:p w:rsidR="005171EE" w:rsidRDefault="005C20B7" w:rsidP="005C20B7">
            <w:pPr>
              <w:spacing w:after="0" w:line="240" w:lineRule="auto"/>
              <w:rPr>
                <w:rFonts w:ascii="Times New Roman" w:eastAsia="Times New Roman" w:hAnsi="Times New Roman" w:cs="Times New Roman"/>
                <w:sz w:val="20"/>
                <w:szCs w:val="20"/>
              </w:rPr>
            </w:pPr>
            <w:r w:rsidRPr="005C20B7">
              <w:rPr>
                <w:rFonts w:ascii="Times New Roman" w:eastAsia="Times New Roman" w:hAnsi="Times New Roman" w:cs="Times New Roman"/>
                <w:sz w:val="20"/>
                <w:szCs w:val="20"/>
              </w:rPr>
              <w:t>Заявитель: Акционерное общество ""КазТрансОйл""</w:t>
            </w:r>
          </w:p>
          <w:p w:rsidR="005C20B7" w:rsidRDefault="005C20B7" w:rsidP="005C20B7">
            <w:pPr>
              <w:spacing w:after="0" w:line="240" w:lineRule="auto"/>
              <w:rPr>
                <w:rFonts w:ascii="Times New Roman" w:eastAsia="Times New Roman" w:hAnsi="Times New Roman" w:cs="Times New Roman"/>
                <w:sz w:val="20"/>
                <w:szCs w:val="20"/>
              </w:rPr>
            </w:pPr>
          </w:p>
          <w:p w:rsidR="005C20B7" w:rsidRPr="005C20B7" w:rsidRDefault="005C20B7" w:rsidP="005C20B7">
            <w:pPr>
              <w:spacing w:after="0" w:line="240" w:lineRule="auto"/>
              <w:rPr>
                <w:rFonts w:ascii="Times New Roman" w:eastAsia="Times New Roman" w:hAnsi="Times New Roman" w:cs="Times New Roman"/>
                <w:b/>
                <w:sz w:val="20"/>
                <w:szCs w:val="20"/>
              </w:rPr>
            </w:pPr>
            <w:r w:rsidRPr="005C20B7">
              <w:rPr>
                <w:rFonts w:ascii="Times New Roman" w:eastAsia="Times New Roman" w:hAnsi="Times New Roman" w:cs="Times New Roman"/>
                <w:b/>
                <w:sz w:val="20"/>
                <w:szCs w:val="20"/>
              </w:rPr>
              <w:t>Размещено на Информационной системе: 04.11.2025</w:t>
            </w:r>
          </w:p>
          <w:p w:rsidR="005C20B7" w:rsidRPr="005C20B7" w:rsidRDefault="005C20B7" w:rsidP="005C20B7">
            <w:pPr>
              <w:spacing w:after="0" w:line="240" w:lineRule="auto"/>
              <w:rPr>
                <w:rFonts w:ascii="Times New Roman" w:eastAsia="Times New Roman" w:hAnsi="Times New Roman" w:cs="Times New Roman"/>
                <w:b/>
                <w:sz w:val="20"/>
                <w:szCs w:val="20"/>
              </w:rPr>
            </w:pPr>
          </w:p>
          <w:p w:rsidR="005C20B7" w:rsidRPr="00F454F3" w:rsidRDefault="005C20B7" w:rsidP="005C20B7">
            <w:pPr>
              <w:spacing w:after="0" w:line="240" w:lineRule="auto"/>
              <w:rPr>
                <w:rFonts w:ascii="Times New Roman" w:eastAsia="Times New Roman" w:hAnsi="Times New Roman" w:cs="Times New Roman"/>
                <w:sz w:val="20"/>
                <w:szCs w:val="20"/>
              </w:rPr>
            </w:pPr>
            <w:r w:rsidRPr="005C20B7">
              <w:rPr>
                <w:rFonts w:ascii="Times New Roman" w:eastAsia="Times New Roman" w:hAnsi="Times New Roman" w:cs="Times New Roman"/>
                <w:b/>
                <w:sz w:val="20"/>
                <w:szCs w:val="20"/>
              </w:rPr>
              <w:t>Размещено на ИР: 04.11.2025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5C20B7" w:rsidRPr="005C20B7" w:rsidRDefault="005C20B7" w:rsidP="005C20B7">
            <w:pPr>
              <w:spacing w:after="0" w:line="240" w:lineRule="auto"/>
              <w:rPr>
                <w:rFonts w:ascii="Times New Roman" w:eastAsia="Times New Roman" w:hAnsi="Times New Roman" w:cs="Times New Roman"/>
                <w:b/>
                <w:sz w:val="20"/>
                <w:szCs w:val="20"/>
              </w:rPr>
            </w:pPr>
            <w:r w:rsidRPr="005C20B7">
              <w:rPr>
                <w:rFonts w:ascii="Times New Roman" w:eastAsia="Times New Roman" w:hAnsi="Times New Roman" w:cs="Times New Roman"/>
                <w:b/>
                <w:sz w:val="20"/>
                <w:szCs w:val="20"/>
              </w:rPr>
              <w:t>03/11/2025 10:00</w:t>
            </w:r>
          </w:p>
          <w:p w:rsidR="005C20B7" w:rsidRPr="005C20B7" w:rsidRDefault="005C20B7" w:rsidP="005C20B7">
            <w:pPr>
              <w:spacing w:after="0" w:line="240" w:lineRule="auto"/>
              <w:rPr>
                <w:rFonts w:ascii="Times New Roman" w:eastAsia="Times New Roman" w:hAnsi="Times New Roman" w:cs="Times New Roman"/>
                <w:sz w:val="20"/>
                <w:szCs w:val="20"/>
              </w:rPr>
            </w:pPr>
          </w:p>
          <w:p w:rsidR="005C20B7" w:rsidRDefault="005C20B7" w:rsidP="005C20B7">
            <w:pPr>
              <w:spacing w:after="0" w:line="240" w:lineRule="auto"/>
              <w:rPr>
                <w:rFonts w:ascii="Times New Roman" w:eastAsia="Times New Roman" w:hAnsi="Times New Roman" w:cs="Times New Roman"/>
                <w:sz w:val="20"/>
                <w:szCs w:val="20"/>
              </w:rPr>
            </w:pPr>
            <w:r w:rsidRPr="005C20B7">
              <w:rPr>
                <w:rFonts w:ascii="Times New Roman" w:eastAsia="Times New Roman" w:hAnsi="Times New Roman" w:cs="Times New Roman"/>
                <w:sz w:val="20"/>
                <w:szCs w:val="20"/>
              </w:rPr>
              <w:t>Отчет о возможных воздействиях к рабочему проекту: «Строительство битумохранилища на производственной базе по адресу: Мангистауская область, Мунайлинский район, с.Баянды Промышленная зона 2, строение 9/3</w:t>
            </w:r>
          </w:p>
          <w:p w:rsidR="005C20B7" w:rsidRPr="005C20B7" w:rsidRDefault="005C20B7" w:rsidP="005C20B7">
            <w:pPr>
              <w:spacing w:after="0" w:line="240" w:lineRule="auto"/>
              <w:rPr>
                <w:rFonts w:ascii="Times New Roman" w:eastAsia="Times New Roman" w:hAnsi="Times New Roman" w:cs="Times New Roman"/>
                <w:sz w:val="20"/>
                <w:szCs w:val="20"/>
              </w:rPr>
            </w:pPr>
          </w:p>
          <w:p w:rsidR="005171EE" w:rsidRDefault="005C20B7" w:rsidP="005C20B7">
            <w:pPr>
              <w:spacing w:after="0" w:line="240" w:lineRule="auto"/>
              <w:rPr>
                <w:rFonts w:ascii="Times New Roman" w:eastAsia="Times New Roman" w:hAnsi="Times New Roman" w:cs="Times New Roman"/>
                <w:sz w:val="20"/>
                <w:szCs w:val="20"/>
              </w:rPr>
            </w:pPr>
            <w:r w:rsidRPr="005C20B7">
              <w:rPr>
                <w:rFonts w:ascii="Times New Roman" w:eastAsia="Times New Roman" w:hAnsi="Times New Roman" w:cs="Times New Roman"/>
                <w:sz w:val="20"/>
                <w:szCs w:val="20"/>
              </w:rPr>
              <w:t>Заявитель: Товарищество с ограниченной ответственностью «Акжол+К»</w:t>
            </w:r>
          </w:p>
          <w:p w:rsidR="005C20B7" w:rsidRDefault="005C20B7" w:rsidP="005C20B7">
            <w:pPr>
              <w:spacing w:after="0" w:line="240" w:lineRule="auto"/>
              <w:rPr>
                <w:rFonts w:ascii="Times New Roman" w:eastAsia="Times New Roman" w:hAnsi="Times New Roman" w:cs="Times New Roman"/>
                <w:sz w:val="20"/>
                <w:szCs w:val="20"/>
              </w:rPr>
            </w:pPr>
          </w:p>
          <w:p w:rsidR="005C20B7" w:rsidRPr="005C20B7" w:rsidRDefault="005C20B7" w:rsidP="005C20B7">
            <w:pPr>
              <w:spacing w:after="0" w:line="240" w:lineRule="auto"/>
              <w:rPr>
                <w:rFonts w:ascii="Times New Roman" w:eastAsia="Times New Roman" w:hAnsi="Times New Roman" w:cs="Times New Roman"/>
                <w:b/>
                <w:sz w:val="20"/>
                <w:szCs w:val="20"/>
              </w:rPr>
            </w:pPr>
            <w:r w:rsidRPr="005C20B7">
              <w:rPr>
                <w:rFonts w:ascii="Times New Roman" w:eastAsia="Times New Roman" w:hAnsi="Times New Roman" w:cs="Times New Roman"/>
                <w:b/>
                <w:sz w:val="20"/>
                <w:szCs w:val="20"/>
              </w:rPr>
              <w:t>Размещено на Информационной системе: 03.11.2025</w:t>
            </w:r>
          </w:p>
          <w:p w:rsidR="005C20B7" w:rsidRPr="005C20B7" w:rsidRDefault="005C20B7" w:rsidP="005C20B7">
            <w:pPr>
              <w:spacing w:after="0" w:line="240" w:lineRule="auto"/>
              <w:rPr>
                <w:rFonts w:ascii="Times New Roman" w:eastAsia="Times New Roman" w:hAnsi="Times New Roman" w:cs="Times New Roman"/>
                <w:b/>
                <w:sz w:val="20"/>
                <w:szCs w:val="20"/>
              </w:rPr>
            </w:pPr>
          </w:p>
          <w:p w:rsidR="005C20B7" w:rsidRPr="00F454F3" w:rsidRDefault="005C20B7" w:rsidP="005C20B7">
            <w:pPr>
              <w:spacing w:after="0" w:line="240" w:lineRule="auto"/>
              <w:rPr>
                <w:rFonts w:ascii="Times New Roman" w:eastAsia="Times New Roman" w:hAnsi="Times New Roman" w:cs="Times New Roman"/>
                <w:sz w:val="20"/>
                <w:szCs w:val="20"/>
              </w:rPr>
            </w:pPr>
            <w:r w:rsidRPr="005C20B7">
              <w:rPr>
                <w:rFonts w:ascii="Times New Roman" w:eastAsia="Times New Roman" w:hAnsi="Times New Roman" w:cs="Times New Roman"/>
                <w:b/>
                <w:sz w:val="20"/>
                <w:szCs w:val="20"/>
              </w:rPr>
              <w:t>Размещено на ИР: 03.11.2025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5C20B7" w:rsidRPr="005C20B7" w:rsidRDefault="005C20B7" w:rsidP="005C20B7">
            <w:pPr>
              <w:spacing w:after="0" w:line="240" w:lineRule="auto"/>
              <w:rPr>
                <w:rFonts w:ascii="Times New Roman" w:eastAsia="Times New Roman" w:hAnsi="Times New Roman" w:cs="Times New Roman"/>
                <w:b/>
                <w:sz w:val="20"/>
                <w:szCs w:val="20"/>
              </w:rPr>
            </w:pPr>
            <w:r w:rsidRPr="005C20B7">
              <w:rPr>
                <w:rFonts w:ascii="Times New Roman" w:eastAsia="Times New Roman" w:hAnsi="Times New Roman" w:cs="Times New Roman"/>
                <w:b/>
                <w:sz w:val="20"/>
                <w:szCs w:val="20"/>
              </w:rPr>
              <w:t>04/12/2025 11:00</w:t>
            </w:r>
          </w:p>
          <w:p w:rsidR="005C20B7" w:rsidRPr="005C20B7" w:rsidRDefault="005C20B7" w:rsidP="005C20B7">
            <w:pPr>
              <w:spacing w:after="0" w:line="240" w:lineRule="auto"/>
              <w:rPr>
                <w:rFonts w:ascii="Times New Roman" w:eastAsia="Times New Roman" w:hAnsi="Times New Roman" w:cs="Times New Roman"/>
                <w:sz w:val="20"/>
                <w:szCs w:val="20"/>
              </w:rPr>
            </w:pPr>
          </w:p>
          <w:p w:rsidR="005C20B7" w:rsidRDefault="005C20B7" w:rsidP="005C20B7">
            <w:pPr>
              <w:spacing w:after="0" w:line="240" w:lineRule="auto"/>
              <w:rPr>
                <w:rFonts w:ascii="Times New Roman" w:eastAsia="Times New Roman" w:hAnsi="Times New Roman" w:cs="Times New Roman"/>
                <w:sz w:val="20"/>
                <w:szCs w:val="20"/>
              </w:rPr>
            </w:pPr>
            <w:r w:rsidRPr="005C20B7">
              <w:rPr>
                <w:rFonts w:ascii="Times New Roman" w:eastAsia="Times New Roman" w:hAnsi="Times New Roman" w:cs="Times New Roman"/>
                <w:sz w:val="20"/>
                <w:szCs w:val="20"/>
              </w:rPr>
              <w:t>проекты РООС, НДВ, ПУО, ПЭК, ППМ «Строительство и эксплуатация «Комплексный полигон по обращению с радиоактивными отходами (КПОРО) «Узень» на 2026-2030гг</w:t>
            </w:r>
          </w:p>
          <w:p w:rsidR="005C20B7" w:rsidRPr="005C20B7" w:rsidRDefault="005C20B7" w:rsidP="005C20B7">
            <w:pPr>
              <w:spacing w:after="0" w:line="240" w:lineRule="auto"/>
              <w:rPr>
                <w:rFonts w:ascii="Times New Roman" w:eastAsia="Times New Roman" w:hAnsi="Times New Roman" w:cs="Times New Roman"/>
                <w:sz w:val="20"/>
                <w:szCs w:val="20"/>
              </w:rPr>
            </w:pPr>
          </w:p>
          <w:p w:rsidR="005171EE" w:rsidRDefault="005C20B7" w:rsidP="005C20B7">
            <w:pPr>
              <w:spacing w:after="0" w:line="240" w:lineRule="auto"/>
              <w:rPr>
                <w:rFonts w:ascii="Times New Roman" w:eastAsia="Times New Roman" w:hAnsi="Times New Roman" w:cs="Times New Roman"/>
                <w:sz w:val="20"/>
                <w:szCs w:val="20"/>
              </w:rPr>
            </w:pPr>
            <w:r w:rsidRPr="005C20B7">
              <w:rPr>
                <w:rFonts w:ascii="Times New Roman" w:eastAsia="Times New Roman" w:hAnsi="Times New Roman" w:cs="Times New Roman"/>
                <w:sz w:val="20"/>
                <w:szCs w:val="20"/>
              </w:rPr>
              <w:lastRenderedPageBreak/>
              <w:t>Заявитель: Товарищество с ограниченной ответственностью ""West Dala"" ""Вест Дала""</w:t>
            </w:r>
          </w:p>
          <w:p w:rsidR="005C20B7" w:rsidRDefault="005C20B7" w:rsidP="005C20B7">
            <w:pPr>
              <w:spacing w:after="0" w:line="240" w:lineRule="auto"/>
              <w:rPr>
                <w:rFonts w:ascii="Times New Roman" w:eastAsia="Times New Roman" w:hAnsi="Times New Roman" w:cs="Times New Roman"/>
                <w:sz w:val="20"/>
                <w:szCs w:val="20"/>
              </w:rPr>
            </w:pPr>
          </w:p>
          <w:p w:rsidR="005C20B7" w:rsidRPr="005C20B7" w:rsidRDefault="005C20B7" w:rsidP="005C20B7">
            <w:pPr>
              <w:spacing w:after="0" w:line="240" w:lineRule="auto"/>
              <w:rPr>
                <w:rFonts w:ascii="Times New Roman" w:eastAsia="Times New Roman" w:hAnsi="Times New Roman" w:cs="Times New Roman"/>
                <w:b/>
                <w:sz w:val="20"/>
                <w:szCs w:val="20"/>
              </w:rPr>
            </w:pPr>
            <w:r w:rsidRPr="005C20B7">
              <w:rPr>
                <w:rFonts w:ascii="Times New Roman" w:eastAsia="Times New Roman" w:hAnsi="Times New Roman" w:cs="Times New Roman"/>
                <w:b/>
                <w:sz w:val="20"/>
                <w:szCs w:val="20"/>
              </w:rPr>
              <w:t>Размещено на Информационной системе: 05.12.2025</w:t>
            </w:r>
          </w:p>
          <w:p w:rsidR="005C20B7" w:rsidRPr="005C20B7" w:rsidRDefault="005C20B7" w:rsidP="005C20B7">
            <w:pPr>
              <w:spacing w:after="0" w:line="240" w:lineRule="auto"/>
              <w:rPr>
                <w:rFonts w:ascii="Times New Roman" w:eastAsia="Times New Roman" w:hAnsi="Times New Roman" w:cs="Times New Roman"/>
                <w:b/>
                <w:sz w:val="20"/>
                <w:szCs w:val="20"/>
              </w:rPr>
            </w:pPr>
          </w:p>
          <w:p w:rsidR="005C20B7" w:rsidRPr="00F454F3" w:rsidRDefault="005C20B7" w:rsidP="005C20B7">
            <w:pPr>
              <w:spacing w:after="0" w:line="240" w:lineRule="auto"/>
              <w:rPr>
                <w:rFonts w:ascii="Times New Roman" w:eastAsia="Times New Roman" w:hAnsi="Times New Roman" w:cs="Times New Roman"/>
                <w:sz w:val="20"/>
                <w:szCs w:val="20"/>
              </w:rPr>
            </w:pPr>
            <w:r w:rsidRPr="005C20B7">
              <w:rPr>
                <w:rFonts w:ascii="Times New Roman" w:eastAsia="Times New Roman" w:hAnsi="Times New Roman" w:cs="Times New Roman"/>
                <w:b/>
                <w:sz w:val="20"/>
                <w:szCs w:val="20"/>
              </w:rPr>
              <w:t>Размещено на ИР: 05.12.2025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5C20B7" w:rsidRPr="005C20B7" w:rsidRDefault="005C20B7" w:rsidP="005C20B7">
            <w:pPr>
              <w:spacing w:after="0" w:line="240" w:lineRule="auto"/>
              <w:rPr>
                <w:rFonts w:ascii="Times New Roman" w:eastAsia="Times New Roman" w:hAnsi="Times New Roman" w:cs="Times New Roman"/>
                <w:b/>
                <w:sz w:val="20"/>
                <w:szCs w:val="20"/>
              </w:rPr>
            </w:pPr>
            <w:r w:rsidRPr="005C20B7">
              <w:rPr>
                <w:rFonts w:ascii="Times New Roman" w:eastAsia="Times New Roman" w:hAnsi="Times New Roman" w:cs="Times New Roman"/>
                <w:b/>
                <w:sz w:val="20"/>
                <w:szCs w:val="20"/>
              </w:rPr>
              <w:t>04/11/2025 10:30</w:t>
            </w:r>
          </w:p>
          <w:p w:rsidR="005C20B7" w:rsidRDefault="005C20B7" w:rsidP="005C20B7">
            <w:pPr>
              <w:spacing w:after="0" w:line="240" w:lineRule="auto"/>
              <w:rPr>
                <w:rFonts w:ascii="Times New Roman" w:eastAsia="Times New Roman" w:hAnsi="Times New Roman" w:cs="Times New Roman"/>
                <w:sz w:val="20"/>
                <w:szCs w:val="20"/>
              </w:rPr>
            </w:pPr>
          </w:p>
          <w:p w:rsidR="005C20B7" w:rsidRDefault="005C20B7" w:rsidP="005C20B7">
            <w:pPr>
              <w:spacing w:after="0" w:line="240" w:lineRule="auto"/>
              <w:rPr>
                <w:rFonts w:ascii="Times New Roman" w:eastAsia="Times New Roman" w:hAnsi="Times New Roman" w:cs="Times New Roman"/>
                <w:sz w:val="20"/>
                <w:szCs w:val="20"/>
              </w:rPr>
            </w:pPr>
            <w:r w:rsidRPr="005C20B7">
              <w:rPr>
                <w:rFonts w:ascii="Times New Roman" w:eastAsia="Times New Roman" w:hAnsi="Times New Roman" w:cs="Times New Roman"/>
                <w:sz w:val="20"/>
                <w:szCs w:val="20"/>
              </w:rPr>
              <w:t>1. ПРОЕКТ НОРМАТИВОВ ДОПУСТИМЫХ СБРОСОВ ЗАГРЯЗНЯЮЩИХ ВЕЩЕСТВ В АТМОСФЕРУ НПС «КАРАЖАНБАС» МАНГИСТАУСКОГО НЕФТЕПРОВОДНОГО УПРАВЛЕНИЯ АО “КАЗТРАНСОЙЛ” 2. ПРОЕКТ НОРМАТИВОВ ДОПУСТИМЫХ ВЫБРОСОВ ЗАГРЯЗНЯЮЩИХ ВЕЩЕСТВ В АТМОСФЕРУ НПС «КАРАЖАНБАС» МАНГИСТАУСКОГО НЕФТЕПРОВОДНОГО УПРАВЛЕНИЯ АО “КАЗТРАНСОЙЛ”.</w:t>
            </w:r>
          </w:p>
          <w:p w:rsidR="005C20B7" w:rsidRPr="005C20B7" w:rsidRDefault="005C20B7" w:rsidP="005C20B7">
            <w:pPr>
              <w:spacing w:after="0" w:line="240" w:lineRule="auto"/>
              <w:rPr>
                <w:rFonts w:ascii="Times New Roman" w:eastAsia="Times New Roman" w:hAnsi="Times New Roman" w:cs="Times New Roman"/>
                <w:sz w:val="20"/>
                <w:szCs w:val="20"/>
              </w:rPr>
            </w:pPr>
          </w:p>
          <w:p w:rsidR="005171EE" w:rsidRDefault="005C20B7" w:rsidP="005C20B7">
            <w:pPr>
              <w:spacing w:after="0" w:line="240" w:lineRule="auto"/>
              <w:rPr>
                <w:rFonts w:ascii="Times New Roman" w:eastAsia="Times New Roman" w:hAnsi="Times New Roman" w:cs="Times New Roman"/>
                <w:sz w:val="20"/>
                <w:szCs w:val="20"/>
              </w:rPr>
            </w:pPr>
            <w:r w:rsidRPr="005C20B7">
              <w:rPr>
                <w:rFonts w:ascii="Times New Roman" w:eastAsia="Times New Roman" w:hAnsi="Times New Roman" w:cs="Times New Roman"/>
                <w:sz w:val="20"/>
                <w:szCs w:val="20"/>
              </w:rPr>
              <w:t>Заявитель: Акционерное общество ""КазТрансОйл""</w:t>
            </w:r>
          </w:p>
          <w:p w:rsidR="005C20B7" w:rsidRDefault="005C20B7" w:rsidP="005C20B7">
            <w:pPr>
              <w:spacing w:after="0" w:line="240" w:lineRule="auto"/>
              <w:rPr>
                <w:rFonts w:ascii="Times New Roman" w:eastAsia="Times New Roman" w:hAnsi="Times New Roman" w:cs="Times New Roman"/>
                <w:sz w:val="20"/>
                <w:szCs w:val="20"/>
              </w:rPr>
            </w:pPr>
          </w:p>
          <w:p w:rsidR="005C20B7" w:rsidRPr="005C20B7" w:rsidRDefault="005C20B7" w:rsidP="005C20B7">
            <w:pPr>
              <w:spacing w:after="0" w:line="240" w:lineRule="auto"/>
              <w:rPr>
                <w:rFonts w:ascii="Times New Roman" w:eastAsia="Times New Roman" w:hAnsi="Times New Roman" w:cs="Times New Roman"/>
                <w:b/>
                <w:sz w:val="20"/>
                <w:szCs w:val="20"/>
              </w:rPr>
            </w:pPr>
            <w:r w:rsidRPr="005C20B7">
              <w:rPr>
                <w:rFonts w:ascii="Times New Roman" w:eastAsia="Times New Roman" w:hAnsi="Times New Roman" w:cs="Times New Roman"/>
                <w:b/>
                <w:sz w:val="20"/>
                <w:szCs w:val="20"/>
              </w:rPr>
              <w:t>Размещено на Информационной системе: 05.11.2025</w:t>
            </w:r>
          </w:p>
          <w:p w:rsidR="005C20B7" w:rsidRPr="005C20B7" w:rsidRDefault="005C20B7" w:rsidP="005C20B7">
            <w:pPr>
              <w:spacing w:after="0" w:line="240" w:lineRule="auto"/>
              <w:rPr>
                <w:rFonts w:ascii="Times New Roman" w:eastAsia="Times New Roman" w:hAnsi="Times New Roman" w:cs="Times New Roman"/>
                <w:b/>
                <w:sz w:val="20"/>
                <w:szCs w:val="20"/>
              </w:rPr>
            </w:pPr>
          </w:p>
          <w:p w:rsidR="005C20B7" w:rsidRPr="00F454F3" w:rsidRDefault="00266246" w:rsidP="005C20B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w:t>
            </w:r>
          </w:p>
        </w:tc>
        <w:tc>
          <w:tcPr>
            <w:tcW w:w="982" w:type="dxa"/>
            <w:shd w:val="clear" w:color="auto" w:fill="auto"/>
          </w:tcPr>
          <w:p w:rsidR="005171EE" w:rsidRPr="00B6254B" w:rsidRDefault="00176C06" w:rsidP="008E6165">
            <w:pPr>
              <w:spacing w:after="0" w:line="240" w:lineRule="auto"/>
              <w:jc w:val="center"/>
              <w:rPr>
                <w:rFonts w:ascii="Times New Roman" w:eastAsia="Times New Roman" w:hAnsi="Times New Roman" w:cs="Times New Roman"/>
                <w:sz w:val="20"/>
                <w:szCs w:val="20"/>
                <w:lang w:val="kk-KZ" w:eastAsia="ru-RU"/>
              </w:rPr>
            </w:pPr>
            <w:r w:rsidRPr="00C75006">
              <w:rPr>
                <w:rFonts w:ascii="Times New Roman" w:eastAsia="Times New Roman" w:hAnsi="Times New Roman" w:cs="Times New Roman"/>
                <w:color w:val="FF0000"/>
                <w:sz w:val="20"/>
                <w:szCs w:val="20"/>
                <w:lang w:eastAsia="ru-RU"/>
              </w:rPr>
              <w:t>Отсутсвует обь</w:t>
            </w:r>
            <w:r>
              <w:rPr>
                <w:rFonts w:ascii="Times New Roman" w:eastAsia="Times New Roman" w:hAnsi="Times New Roman" w:cs="Times New Roman"/>
                <w:color w:val="FF0000"/>
                <w:sz w:val="20"/>
                <w:szCs w:val="20"/>
                <w:lang w:eastAsia="ru-RU"/>
              </w:rPr>
              <w:t>явления на сайте МИО Скрин от 18</w:t>
            </w:r>
            <w:r w:rsidRPr="00C75006">
              <w:rPr>
                <w:rFonts w:ascii="Times New Roman" w:eastAsia="Times New Roman" w:hAnsi="Times New Roman" w:cs="Times New Roman"/>
                <w:color w:val="FF0000"/>
                <w:sz w:val="20"/>
                <w:szCs w:val="20"/>
                <w:lang w:eastAsia="ru-RU"/>
              </w:rPr>
              <w:t>.12.2025</w:t>
            </w: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5C0309" w:rsidRPr="00F66BA7" w:rsidRDefault="00F66BA7" w:rsidP="00F66BA7">
            <w:pPr>
              <w:spacing w:after="0" w:line="240" w:lineRule="auto"/>
              <w:rPr>
                <w:rFonts w:ascii="Times New Roman" w:eastAsia="Times New Roman" w:hAnsi="Times New Roman" w:cs="Times New Roman"/>
                <w:b/>
                <w:sz w:val="20"/>
                <w:szCs w:val="20"/>
              </w:rPr>
            </w:pPr>
            <w:r w:rsidRPr="00F66BA7">
              <w:rPr>
                <w:rFonts w:ascii="Times New Roman" w:eastAsia="Times New Roman" w:hAnsi="Times New Roman" w:cs="Times New Roman"/>
                <w:b/>
                <w:sz w:val="20"/>
                <w:szCs w:val="20"/>
              </w:rPr>
              <w:t>04/11/2025 15:30</w:t>
            </w:r>
          </w:p>
          <w:p w:rsidR="00F66BA7" w:rsidRPr="005C0309" w:rsidRDefault="00F66BA7" w:rsidP="00F66BA7">
            <w:pPr>
              <w:spacing w:after="0" w:line="240" w:lineRule="auto"/>
              <w:rPr>
                <w:rFonts w:ascii="Times New Roman" w:eastAsia="Times New Roman" w:hAnsi="Times New Roman" w:cs="Times New Roman"/>
                <w:sz w:val="20"/>
                <w:szCs w:val="20"/>
              </w:rPr>
            </w:pPr>
          </w:p>
          <w:p w:rsidR="005C0309" w:rsidRDefault="005C0309" w:rsidP="00F66BA7">
            <w:pPr>
              <w:spacing w:after="0" w:line="240" w:lineRule="auto"/>
              <w:rPr>
                <w:rFonts w:ascii="Times New Roman" w:eastAsia="Times New Roman" w:hAnsi="Times New Roman" w:cs="Times New Roman"/>
                <w:sz w:val="20"/>
                <w:szCs w:val="20"/>
              </w:rPr>
            </w:pPr>
            <w:r w:rsidRPr="005C0309">
              <w:rPr>
                <w:rFonts w:ascii="Times New Roman" w:eastAsia="Times New Roman" w:hAnsi="Times New Roman" w:cs="Times New Roman"/>
                <w:sz w:val="20"/>
                <w:szCs w:val="20"/>
              </w:rPr>
              <w:t>ПРОЕКТЫ НОРМАТИВОВ ДОПУСТИМЫХ ВЫБРОСОВ, СБРОСОВ ЗАГРЯЗНЯЮЩИХ ВЕЩЕСТВ В АТМОСФЕРУ НПС «ЖЕТЫБАЙ» МАНГИСТАУСКОГО НЕФТЕПРОВОДНОГО УПРАВЛЕНИЯ АО “КАЗТРАНСОЙЛ”</w:t>
            </w:r>
          </w:p>
          <w:p w:rsidR="00F66BA7" w:rsidRPr="005C0309" w:rsidRDefault="00F66BA7" w:rsidP="00F66BA7">
            <w:pPr>
              <w:spacing w:after="0" w:line="240" w:lineRule="auto"/>
              <w:rPr>
                <w:rFonts w:ascii="Times New Roman" w:eastAsia="Times New Roman" w:hAnsi="Times New Roman" w:cs="Times New Roman"/>
                <w:sz w:val="20"/>
                <w:szCs w:val="20"/>
              </w:rPr>
            </w:pPr>
          </w:p>
          <w:p w:rsidR="005171EE" w:rsidRDefault="005C0309" w:rsidP="00F66BA7">
            <w:pPr>
              <w:spacing w:after="0" w:line="240" w:lineRule="auto"/>
              <w:rPr>
                <w:rFonts w:ascii="Times New Roman" w:eastAsia="Times New Roman" w:hAnsi="Times New Roman" w:cs="Times New Roman"/>
                <w:sz w:val="20"/>
                <w:szCs w:val="20"/>
              </w:rPr>
            </w:pPr>
            <w:r w:rsidRPr="005C0309">
              <w:rPr>
                <w:rFonts w:ascii="Times New Roman" w:eastAsia="Times New Roman" w:hAnsi="Times New Roman" w:cs="Times New Roman"/>
                <w:sz w:val="20"/>
                <w:szCs w:val="20"/>
              </w:rPr>
              <w:t>Заявитель: Акционерное общество ""КазТрансОйл""</w:t>
            </w:r>
          </w:p>
          <w:p w:rsidR="005C0309" w:rsidRDefault="005C0309" w:rsidP="00F66BA7">
            <w:pPr>
              <w:spacing w:after="0" w:line="240" w:lineRule="auto"/>
              <w:rPr>
                <w:rFonts w:ascii="Times New Roman" w:eastAsia="Times New Roman" w:hAnsi="Times New Roman" w:cs="Times New Roman"/>
                <w:sz w:val="20"/>
                <w:szCs w:val="20"/>
              </w:rPr>
            </w:pPr>
          </w:p>
          <w:p w:rsidR="005C0309" w:rsidRPr="005C0309" w:rsidRDefault="005C0309" w:rsidP="00F66BA7">
            <w:pPr>
              <w:spacing w:after="0" w:line="240" w:lineRule="auto"/>
              <w:rPr>
                <w:rFonts w:ascii="Times New Roman" w:eastAsia="Times New Roman" w:hAnsi="Times New Roman" w:cs="Times New Roman"/>
                <w:b/>
                <w:sz w:val="20"/>
                <w:szCs w:val="20"/>
              </w:rPr>
            </w:pPr>
            <w:r w:rsidRPr="005C0309">
              <w:rPr>
                <w:rFonts w:ascii="Times New Roman" w:eastAsia="Times New Roman" w:hAnsi="Times New Roman" w:cs="Times New Roman"/>
                <w:b/>
                <w:sz w:val="20"/>
                <w:szCs w:val="20"/>
              </w:rPr>
              <w:t>Размещено на Информационной системе: 05.11.2025</w:t>
            </w:r>
          </w:p>
          <w:p w:rsidR="005C0309" w:rsidRPr="005C0309" w:rsidRDefault="005C0309" w:rsidP="00F66BA7">
            <w:pPr>
              <w:spacing w:after="0" w:line="240" w:lineRule="auto"/>
              <w:rPr>
                <w:rFonts w:ascii="Times New Roman" w:eastAsia="Times New Roman" w:hAnsi="Times New Roman" w:cs="Times New Roman"/>
                <w:b/>
                <w:sz w:val="20"/>
                <w:szCs w:val="20"/>
              </w:rPr>
            </w:pPr>
          </w:p>
          <w:p w:rsidR="005C0309" w:rsidRPr="00F454F3" w:rsidRDefault="005C0309" w:rsidP="00F66BA7">
            <w:pPr>
              <w:spacing w:after="0" w:line="240" w:lineRule="auto"/>
              <w:rPr>
                <w:rFonts w:ascii="Times New Roman" w:eastAsia="Times New Roman" w:hAnsi="Times New Roman" w:cs="Times New Roman"/>
                <w:sz w:val="20"/>
                <w:szCs w:val="20"/>
              </w:rPr>
            </w:pPr>
            <w:r w:rsidRPr="005C0309">
              <w:rPr>
                <w:rFonts w:ascii="Times New Roman" w:eastAsia="Times New Roman" w:hAnsi="Times New Roman" w:cs="Times New Roman"/>
                <w:b/>
                <w:sz w:val="20"/>
                <w:szCs w:val="20"/>
              </w:rPr>
              <w:t>Размещено на ИР: 05.11.2025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266246" w:rsidRPr="009977CD" w:rsidRDefault="00266246" w:rsidP="009977CD">
            <w:pPr>
              <w:spacing w:after="0" w:line="240" w:lineRule="auto"/>
              <w:rPr>
                <w:rFonts w:ascii="Times New Roman" w:eastAsia="Times New Roman" w:hAnsi="Times New Roman" w:cs="Times New Roman"/>
                <w:b/>
                <w:sz w:val="20"/>
                <w:szCs w:val="20"/>
              </w:rPr>
            </w:pPr>
            <w:r w:rsidRPr="009977CD">
              <w:rPr>
                <w:rFonts w:ascii="Times New Roman" w:eastAsia="Times New Roman" w:hAnsi="Times New Roman" w:cs="Times New Roman"/>
                <w:b/>
                <w:sz w:val="20"/>
                <w:szCs w:val="20"/>
              </w:rPr>
              <w:t>04/11/2025 11:20</w:t>
            </w:r>
          </w:p>
          <w:p w:rsidR="00266246" w:rsidRPr="00266246" w:rsidRDefault="00266246" w:rsidP="009977CD">
            <w:pPr>
              <w:spacing w:after="0" w:line="240" w:lineRule="auto"/>
              <w:rPr>
                <w:rFonts w:ascii="Times New Roman" w:eastAsia="Times New Roman" w:hAnsi="Times New Roman" w:cs="Times New Roman"/>
                <w:sz w:val="20"/>
                <w:szCs w:val="20"/>
              </w:rPr>
            </w:pPr>
          </w:p>
          <w:p w:rsidR="00266246" w:rsidRDefault="00266246" w:rsidP="009977CD">
            <w:pPr>
              <w:spacing w:after="0" w:line="240" w:lineRule="auto"/>
              <w:rPr>
                <w:rFonts w:ascii="Times New Roman" w:eastAsia="Times New Roman" w:hAnsi="Times New Roman" w:cs="Times New Roman"/>
                <w:sz w:val="20"/>
                <w:szCs w:val="20"/>
              </w:rPr>
            </w:pPr>
            <w:r w:rsidRPr="00266246">
              <w:rPr>
                <w:rFonts w:ascii="Times New Roman" w:eastAsia="Times New Roman" w:hAnsi="Times New Roman" w:cs="Times New Roman"/>
                <w:sz w:val="20"/>
                <w:szCs w:val="20"/>
              </w:rPr>
              <w:t>Проект нормативов эмиссий для ПУ «Каламкасмунайгаз» АО «Мангистаумунайгаз» на 2026 год: «Проект нормативов допустимых выбросов», «Проект нормативов допустимых сбросов», «Программа производственного экологического контроля», «Программа управления отходами», «План по охране окружающей среды»</w:t>
            </w:r>
          </w:p>
          <w:p w:rsidR="009977CD" w:rsidRPr="00266246" w:rsidRDefault="009977CD" w:rsidP="009977CD">
            <w:pPr>
              <w:spacing w:after="0" w:line="240" w:lineRule="auto"/>
              <w:rPr>
                <w:rFonts w:ascii="Times New Roman" w:eastAsia="Times New Roman" w:hAnsi="Times New Roman" w:cs="Times New Roman"/>
                <w:sz w:val="20"/>
                <w:szCs w:val="20"/>
              </w:rPr>
            </w:pPr>
          </w:p>
          <w:p w:rsidR="005171EE" w:rsidRDefault="00266246" w:rsidP="009977CD">
            <w:pPr>
              <w:spacing w:after="0" w:line="240" w:lineRule="auto"/>
              <w:rPr>
                <w:rFonts w:ascii="Times New Roman" w:eastAsia="Times New Roman" w:hAnsi="Times New Roman" w:cs="Times New Roman"/>
                <w:sz w:val="20"/>
                <w:szCs w:val="20"/>
              </w:rPr>
            </w:pPr>
            <w:r w:rsidRPr="00266246">
              <w:rPr>
                <w:rFonts w:ascii="Times New Roman" w:eastAsia="Times New Roman" w:hAnsi="Times New Roman" w:cs="Times New Roman"/>
                <w:sz w:val="20"/>
                <w:szCs w:val="20"/>
              </w:rPr>
              <w:t>Заявитель: Акционерное общество ""Мангистаумунайгаз""</w:t>
            </w:r>
          </w:p>
          <w:p w:rsidR="00266246" w:rsidRDefault="00266246" w:rsidP="009977CD">
            <w:pPr>
              <w:spacing w:after="0" w:line="240" w:lineRule="auto"/>
              <w:rPr>
                <w:rFonts w:ascii="Times New Roman" w:eastAsia="Times New Roman" w:hAnsi="Times New Roman" w:cs="Times New Roman"/>
                <w:sz w:val="20"/>
                <w:szCs w:val="20"/>
              </w:rPr>
            </w:pPr>
          </w:p>
          <w:p w:rsidR="00266246" w:rsidRPr="009977CD" w:rsidRDefault="00266246" w:rsidP="009977CD">
            <w:pPr>
              <w:spacing w:after="0" w:line="240" w:lineRule="auto"/>
              <w:rPr>
                <w:rFonts w:ascii="Times New Roman" w:eastAsia="Times New Roman" w:hAnsi="Times New Roman" w:cs="Times New Roman"/>
                <w:b/>
                <w:sz w:val="20"/>
                <w:szCs w:val="20"/>
              </w:rPr>
            </w:pPr>
            <w:r w:rsidRPr="009977CD">
              <w:rPr>
                <w:rFonts w:ascii="Times New Roman" w:eastAsia="Times New Roman" w:hAnsi="Times New Roman" w:cs="Times New Roman"/>
                <w:b/>
                <w:sz w:val="20"/>
                <w:szCs w:val="20"/>
              </w:rPr>
              <w:t>Размещено на Информационной системе: 05.11.2025</w:t>
            </w:r>
          </w:p>
          <w:p w:rsidR="00266246" w:rsidRPr="009977CD" w:rsidRDefault="00266246" w:rsidP="009977CD">
            <w:pPr>
              <w:spacing w:after="0" w:line="240" w:lineRule="auto"/>
              <w:rPr>
                <w:rFonts w:ascii="Times New Roman" w:eastAsia="Times New Roman" w:hAnsi="Times New Roman" w:cs="Times New Roman"/>
                <w:b/>
                <w:sz w:val="20"/>
                <w:szCs w:val="20"/>
              </w:rPr>
            </w:pPr>
          </w:p>
          <w:p w:rsidR="00266246" w:rsidRPr="00F454F3" w:rsidRDefault="000E2190" w:rsidP="009977C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Размещено на ИР: </w:t>
            </w:r>
            <w:r w:rsidRPr="000E2190">
              <w:rPr>
                <w:rFonts w:ascii="Times New Roman" w:eastAsia="Times New Roman" w:hAnsi="Times New Roman" w:cs="Times New Roman"/>
                <w:b/>
                <w:sz w:val="20"/>
                <w:szCs w:val="20"/>
              </w:rPr>
              <w:t>05.11.2025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9977CD" w:rsidRDefault="009977CD" w:rsidP="009977CD">
            <w:pPr>
              <w:spacing w:after="0" w:line="240" w:lineRule="auto"/>
              <w:rPr>
                <w:rFonts w:ascii="Times New Roman" w:eastAsia="Times New Roman" w:hAnsi="Times New Roman" w:cs="Times New Roman"/>
                <w:b/>
                <w:sz w:val="20"/>
                <w:szCs w:val="20"/>
              </w:rPr>
            </w:pPr>
            <w:r w:rsidRPr="009977CD">
              <w:rPr>
                <w:rFonts w:ascii="Times New Roman" w:eastAsia="Times New Roman" w:hAnsi="Times New Roman" w:cs="Times New Roman"/>
                <w:b/>
                <w:sz w:val="20"/>
                <w:szCs w:val="20"/>
              </w:rPr>
              <w:t>08/12/2025 11:00</w:t>
            </w:r>
          </w:p>
          <w:p w:rsidR="009977CD" w:rsidRPr="009977CD" w:rsidRDefault="009977CD" w:rsidP="009977CD">
            <w:pPr>
              <w:spacing w:after="0" w:line="240" w:lineRule="auto"/>
              <w:rPr>
                <w:rFonts w:ascii="Times New Roman" w:eastAsia="Times New Roman" w:hAnsi="Times New Roman" w:cs="Times New Roman"/>
                <w:b/>
                <w:sz w:val="20"/>
                <w:szCs w:val="20"/>
              </w:rPr>
            </w:pPr>
          </w:p>
          <w:p w:rsidR="009977CD" w:rsidRDefault="009977CD" w:rsidP="009977CD">
            <w:pPr>
              <w:spacing w:after="0" w:line="240" w:lineRule="auto"/>
              <w:rPr>
                <w:rFonts w:ascii="Times New Roman" w:eastAsia="Times New Roman" w:hAnsi="Times New Roman" w:cs="Times New Roman"/>
                <w:sz w:val="20"/>
                <w:szCs w:val="20"/>
              </w:rPr>
            </w:pPr>
            <w:r w:rsidRPr="009977CD">
              <w:rPr>
                <w:rFonts w:ascii="Times New Roman" w:eastAsia="Times New Roman" w:hAnsi="Times New Roman" w:cs="Times New Roman"/>
                <w:sz w:val="20"/>
                <w:szCs w:val="20"/>
              </w:rPr>
              <w:t>«Строительство защитного сооружения на 150 чел. ГО УУЭН» и раздел ООС к нему. «План природоохранных мероприятий».</w:t>
            </w:r>
          </w:p>
          <w:p w:rsidR="009977CD" w:rsidRPr="009977CD" w:rsidRDefault="009977CD" w:rsidP="009977CD">
            <w:pPr>
              <w:spacing w:after="0" w:line="240" w:lineRule="auto"/>
              <w:rPr>
                <w:rFonts w:ascii="Times New Roman" w:eastAsia="Times New Roman" w:hAnsi="Times New Roman" w:cs="Times New Roman"/>
                <w:sz w:val="20"/>
                <w:szCs w:val="20"/>
              </w:rPr>
            </w:pPr>
          </w:p>
          <w:p w:rsidR="005171EE" w:rsidRDefault="009977CD" w:rsidP="009977CD">
            <w:pPr>
              <w:spacing w:after="0" w:line="240" w:lineRule="auto"/>
              <w:rPr>
                <w:rFonts w:ascii="Times New Roman" w:eastAsia="Times New Roman" w:hAnsi="Times New Roman" w:cs="Times New Roman"/>
                <w:sz w:val="20"/>
                <w:szCs w:val="20"/>
              </w:rPr>
            </w:pPr>
            <w:r w:rsidRPr="009977CD">
              <w:rPr>
                <w:rFonts w:ascii="Times New Roman" w:eastAsia="Times New Roman" w:hAnsi="Times New Roman" w:cs="Times New Roman"/>
                <w:sz w:val="20"/>
                <w:szCs w:val="20"/>
              </w:rPr>
              <w:t>Заявитель: ""Өзенмұнайгаз"" акционерлік қоғамы</w:t>
            </w:r>
          </w:p>
          <w:p w:rsidR="009977CD" w:rsidRDefault="009977CD" w:rsidP="009977CD">
            <w:pPr>
              <w:spacing w:after="0" w:line="240" w:lineRule="auto"/>
              <w:rPr>
                <w:rFonts w:ascii="Times New Roman" w:eastAsia="Times New Roman" w:hAnsi="Times New Roman" w:cs="Times New Roman"/>
                <w:sz w:val="20"/>
                <w:szCs w:val="20"/>
              </w:rPr>
            </w:pPr>
          </w:p>
          <w:p w:rsidR="009977CD" w:rsidRPr="009977CD" w:rsidRDefault="009977CD" w:rsidP="009977CD">
            <w:pPr>
              <w:spacing w:after="0" w:line="240" w:lineRule="auto"/>
              <w:rPr>
                <w:rFonts w:ascii="Times New Roman" w:eastAsia="Times New Roman" w:hAnsi="Times New Roman" w:cs="Times New Roman"/>
                <w:b/>
                <w:sz w:val="20"/>
                <w:szCs w:val="20"/>
              </w:rPr>
            </w:pPr>
            <w:r w:rsidRPr="009977CD">
              <w:rPr>
                <w:rFonts w:ascii="Times New Roman" w:eastAsia="Times New Roman" w:hAnsi="Times New Roman" w:cs="Times New Roman"/>
                <w:b/>
                <w:sz w:val="20"/>
                <w:szCs w:val="20"/>
              </w:rPr>
              <w:t>Размещено на Информационной системе: 08.12.2025</w:t>
            </w:r>
          </w:p>
          <w:p w:rsidR="009977CD" w:rsidRPr="009977CD" w:rsidRDefault="009977CD" w:rsidP="009977CD">
            <w:pPr>
              <w:spacing w:after="0" w:line="240" w:lineRule="auto"/>
              <w:rPr>
                <w:rFonts w:ascii="Times New Roman" w:eastAsia="Times New Roman" w:hAnsi="Times New Roman" w:cs="Times New Roman"/>
                <w:b/>
                <w:sz w:val="20"/>
                <w:szCs w:val="20"/>
              </w:rPr>
            </w:pPr>
          </w:p>
          <w:p w:rsidR="009977CD" w:rsidRPr="009977CD" w:rsidRDefault="009977CD" w:rsidP="009977CD">
            <w:pPr>
              <w:spacing w:after="0" w:line="240" w:lineRule="auto"/>
              <w:rPr>
                <w:rFonts w:ascii="Times New Roman" w:eastAsia="Times New Roman" w:hAnsi="Times New Roman" w:cs="Times New Roman"/>
                <w:sz w:val="20"/>
                <w:szCs w:val="20"/>
                <w:lang w:val="kk-KZ"/>
              </w:rPr>
            </w:pPr>
            <w:r w:rsidRPr="009977CD">
              <w:rPr>
                <w:rFonts w:ascii="Times New Roman" w:eastAsia="Times New Roman" w:hAnsi="Times New Roman" w:cs="Times New Roman"/>
                <w:b/>
                <w:sz w:val="20"/>
                <w:szCs w:val="20"/>
              </w:rPr>
              <w:t>Размещено на ИР: 08</w:t>
            </w:r>
            <w:r w:rsidRPr="009977CD">
              <w:rPr>
                <w:rFonts w:ascii="Times New Roman" w:eastAsia="Times New Roman" w:hAnsi="Times New Roman" w:cs="Times New Roman"/>
                <w:b/>
                <w:sz w:val="20"/>
                <w:szCs w:val="20"/>
                <w:lang w:val="kk-KZ"/>
              </w:rPr>
              <w:t>.12.2025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861E04" w:rsidRPr="00861E04" w:rsidRDefault="00861E04" w:rsidP="00861E04">
            <w:pPr>
              <w:spacing w:after="0" w:line="240" w:lineRule="auto"/>
              <w:rPr>
                <w:rFonts w:ascii="Times New Roman" w:eastAsia="Times New Roman" w:hAnsi="Times New Roman" w:cs="Times New Roman"/>
                <w:b/>
                <w:sz w:val="20"/>
                <w:szCs w:val="20"/>
              </w:rPr>
            </w:pPr>
            <w:r w:rsidRPr="00861E04">
              <w:rPr>
                <w:rFonts w:ascii="Times New Roman" w:eastAsia="Times New Roman" w:hAnsi="Times New Roman" w:cs="Times New Roman"/>
                <w:b/>
                <w:sz w:val="20"/>
                <w:szCs w:val="20"/>
              </w:rPr>
              <w:t>05/11/2025 15:00</w:t>
            </w:r>
          </w:p>
          <w:p w:rsidR="00861E04" w:rsidRPr="00861E04" w:rsidRDefault="00861E04" w:rsidP="00861E04">
            <w:pPr>
              <w:spacing w:after="0" w:line="240" w:lineRule="auto"/>
              <w:rPr>
                <w:rFonts w:ascii="Times New Roman" w:eastAsia="Times New Roman" w:hAnsi="Times New Roman" w:cs="Times New Roman"/>
                <w:sz w:val="20"/>
                <w:szCs w:val="20"/>
              </w:rPr>
            </w:pPr>
          </w:p>
          <w:p w:rsidR="00861E04" w:rsidRPr="00861E04" w:rsidRDefault="00861E04" w:rsidP="00861E04">
            <w:pPr>
              <w:spacing w:after="0" w:line="240" w:lineRule="auto"/>
              <w:rPr>
                <w:rFonts w:ascii="Times New Roman" w:eastAsia="Times New Roman" w:hAnsi="Times New Roman" w:cs="Times New Roman"/>
                <w:sz w:val="20"/>
                <w:szCs w:val="20"/>
              </w:rPr>
            </w:pPr>
            <w:r w:rsidRPr="00861E04">
              <w:rPr>
                <w:rFonts w:ascii="Times New Roman" w:eastAsia="Times New Roman" w:hAnsi="Times New Roman" w:cs="Times New Roman"/>
                <w:sz w:val="20"/>
                <w:szCs w:val="20"/>
              </w:rPr>
              <w:t xml:space="preserve">1. «Проект нормативов допустимых выбросов (НДВ) загрязняющих веществ в атмосферу для ТОО «Тасбулат Ойл Корпорэйшн» на 2026 год», 2. «Программа управления отходами для ТОО «Тасбулат Ойл Корпорэйшн» на 2026 год», 3. «Программа производственного экологического контроля для объектов ТОО «Тасбулат Ойл Корпорэйшн» на 2026 год», 4. Проект нормативов </w:t>
            </w:r>
            <w:r w:rsidRPr="00861E04">
              <w:rPr>
                <w:rFonts w:ascii="Times New Roman" w:eastAsia="Times New Roman" w:hAnsi="Times New Roman" w:cs="Times New Roman"/>
                <w:sz w:val="20"/>
                <w:szCs w:val="20"/>
              </w:rPr>
              <w:lastRenderedPageBreak/>
              <w:t>допустимых сбросов загрязняющих веществ в недра для ТОО «Тасбулат Ойл Корпорэйшн» 2026 год, 5. План мероприятий по охране окружающей среды на 2026 год.</w:t>
            </w:r>
          </w:p>
          <w:p w:rsidR="005171EE" w:rsidRDefault="00861E04" w:rsidP="00861E04">
            <w:pPr>
              <w:spacing w:after="0" w:line="240" w:lineRule="auto"/>
              <w:rPr>
                <w:rFonts w:ascii="Times New Roman" w:eastAsia="Times New Roman" w:hAnsi="Times New Roman" w:cs="Times New Roman"/>
                <w:sz w:val="20"/>
                <w:szCs w:val="20"/>
              </w:rPr>
            </w:pPr>
            <w:r w:rsidRPr="00861E04">
              <w:rPr>
                <w:rFonts w:ascii="Times New Roman" w:eastAsia="Times New Roman" w:hAnsi="Times New Roman" w:cs="Times New Roman"/>
                <w:sz w:val="20"/>
                <w:szCs w:val="20"/>
              </w:rPr>
              <w:t>Заявитель: ""Тасбулат Ойл Корпорэйшн"" жауапкершілігі шектеулі серіктестігі</w:t>
            </w:r>
          </w:p>
          <w:p w:rsidR="00861E04" w:rsidRDefault="00861E04" w:rsidP="00861E04">
            <w:pPr>
              <w:spacing w:after="0" w:line="240" w:lineRule="auto"/>
              <w:rPr>
                <w:rFonts w:ascii="Times New Roman" w:eastAsia="Times New Roman" w:hAnsi="Times New Roman" w:cs="Times New Roman"/>
                <w:sz w:val="20"/>
                <w:szCs w:val="20"/>
              </w:rPr>
            </w:pPr>
          </w:p>
          <w:p w:rsidR="00861E04" w:rsidRPr="00861E04" w:rsidRDefault="00861E04" w:rsidP="00861E04">
            <w:pPr>
              <w:spacing w:after="0" w:line="240" w:lineRule="auto"/>
              <w:rPr>
                <w:rFonts w:ascii="Times New Roman" w:eastAsia="Times New Roman" w:hAnsi="Times New Roman" w:cs="Times New Roman"/>
                <w:b/>
                <w:sz w:val="20"/>
                <w:szCs w:val="20"/>
              </w:rPr>
            </w:pPr>
            <w:r w:rsidRPr="00861E04">
              <w:rPr>
                <w:rFonts w:ascii="Times New Roman" w:eastAsia="Times New Roman" w:hAnsi="Times New Roman" w:cs="Times New Roman"/>
                <w:b/>
                <w:sz w:val="20"/>
                <w:szCs w:val="20"/>
              </w:rPr>
              <w:t>Размещено на Информационной системе: 06.11.2025</w:t>
            </w:r>
          </w:p>
          <w:p w:rsidR="00861E04" w:rsidRPr="00861E04" w:rsidRDefault="00861E04" w:rsidP="00861E04">
            <w:pPr>
              <w:spacing w:after="0" w:line="240" w:lineRule="auto"/>
              <w:rPr>
                <w:rFonts w:ascii="Times New Roman" w:eastAsia="Times New Roman" w:hAnsi="Times New Roman" w:cs="Times New Roman"/>
                <w:b/>
                <w:sz w:val="20"/>
                <w:szCs w:val="20"/>
              </w:rPr>
            </w:pPr>
          </w:p>
          <w:p w:rsidR="00861E04" w:rsidRPr="00F454F3" w:rsidRDefault="00861E04" w:rsidP="00861E04">
            <w:pPr>
              <w:spacing w:after="0" w:line="240" w:lineRule="auto"/>
              <w:rPr>
                <w:rFonts w:ascii="Times New Roman" w:eastAsia="Times New Roman" w:hAnsi="Times New Roman" w:cs="Times New Roman"/>
                <w:sz w:val="20"/>
                <w:szCs w:val="20"/>
              </w:rPr>
            </w:pPr>
            <w:r w:rsidRPr="00861E04">
              <w:rPr>
                <w:rFonts w:ascii="Times New Roman" w:eastAsia="Times New Roman" w:hAnsi="Times New Roman" w:cs="Times New Roman"/>
                <w:b/>
                <w:sz w:val="20"/>
                <w:szCs w:val="20"/>
              </w:rPr>
              <w:t>Размещено на ИР: 06.11.2025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861E04" w:rsidRPr="005B0B9A" w:rsidRDefault="005B0B9A" w:rsidP="005B0B9A">
            <w:pPr>
              <w:spacing w:after="0" w:line="240" w:lineRule="auto"/>
              <w:rPr>
                <w:rFonts w:ascii="Times New Roman" w:eastAsia="Times New Roman" w:hAnsi="Times New Roman" w:cs="Times New Roman"/>
                <w:b/>
                <w:sz w:val="20"/>
                <w:szCs w:val="20"/>
              </w:rPr>
            </w:pPr>
            <w:r w:rsidRPr="005B0B9A">
              <w:rPr>
                <w:rFonts w:ascii="Times New Roman" w:eastAsia="Times New Roman" w:hAnsi="Times New Roman" w:cs="Times New Roman"/>
                <w:b/>
                <w:sz w:val="20"/>
                <w:szCs w:val="20"/>
              </w:rPr>
              <w:t>05/11/2025 16:30</w:t>
            </w:r>
          </w:p>
          <w:p w:rsidR="005B0B9A" w:rsidRPr="00861E04" w:rsidRDefault="005B0B9A" w:rsidP="005B0B9A">
            <w:pPr>
              <w:spacing w:after="0" w:line="240" w:lineRule="auto"/>
              <w:rPr>
                <w:rFonts w:ascii="Times New Roman" w:eastAsia="Times New Roman" w:hAnsi="Times New Roman" w:cs="Times New Roman"/>
                <w:sz w:val="20"/>
                <w:szCs w:val="20"/>
              </w:rPr>
            </w:pPr>
          </w:p>
          <w:p w:rsidR="00861E04" w:rsidRPr="00861E04" w:rsidRDefault="00861E04" w:rsidP="005B0B9A">
            <w:pPr>
              <w:spacing w:after="0" w:line="240" w:lineRule="auto"/>
              <w:rPr>
                <w:rFonts w:ascii="Times New Roman" w:eastAsia="Times New Roman" w:hAnsi="Times New Roman" w:cs="Times New Roman"/>
                <w:sz w:val="20"/>
                <w:szCs w:val="20"/>
              </w:rPr>
            </w:pPr>
            <w:r w:rsidRPr="00861E04">
              <w:rPr>
                <w:rFonts w:ascii="Times New Roman" w:eastAsia="Times New Roman" w:hAnsi="Times New Roman" w:cs="Times New Roman"/>
                <w:sz w:val="20"/>
                <w:szCs w:val="20"/>
              </w:rPr>
              <w:t>«Проект разработки месторождения Дунга» и Отчет о возможных воздействиях к нему</w:t>
            </w:r>
          </w:p>
          <w:p w:rsidR="005171EE" w:rsidRDefault="00861E04" w:rsidP="005B0B9A">
            <w:pPr>
              <w:spacing w:after="0" w:line="240" w:lineRule="auto"/>
              <w:rPr>
                <w:rFonts w:ascii="Times New Roman" w:eastAsia="Times New Roman" w:hAnsi="Times New Roman" w:cs="Times New Roman"/>
                <w:sz w:val="20"/>
                <w:szCs w:val="20"/>
              </w:rPr>
            </w:pPr>
            <w:r w:rsidRPr="00861E04">
              <w:rPr>
                <w:rFonts w:ascii="Times New Roman" w:eastAsia="Times New Roman" w:hAnsi="Times New Roman" w:cs="Times New Roman"/>
                <w:sz w:val="20"/>
                <w:szCs w:val="20"/>
              </w:rPr>
              <w:t>Заявитель: Филиал ""Dunga Operating GmbH"" в Республике Казахстан</w:t>
            </w:r>
          </w:p>
          <w:p w:rsidR="005B0B9A" w:rsidRDefault="005B0B9A" w:rsidP="005B0B9A">
            <w:pPr>
              <w:spacing w:after="0" w:line="240" w:lineRule="auto"/>
              <w:rPr>
                <w:rFonts w:ascii="Times New Roman" w:eastAsia="Times New Roman" w:hAnsi="Times New Roman" w:cs="Times New Roman"/>
                <w:sz w:val="20"/>
                <w:szCs w:val="20"/>
              </w:rPr>
            </w:pPr>
          </w:p>
          <w:p w:rsidR="005B0B9A" w:rsidRPr="005B0B9A" w:rsidRDefault="005B0B9A" w:rsidP="005B0B9A">
            <w:pPr>
              <w:spacing w:after="0" w:line="240" w:lineRule="auto"/>
              <w:rPr>
                <w:rFonts w:ascii="Times New Roman" w:eastAsia="Times New Roman" w:hAnsi="Times New Roman" w:cs="Times New Roman"/>
                <w:b/>
                <w:sz w:val="20"/>
                <w:szCs w:val="20"/>
              </w:rPr>
            </w:pPr>
            <w:r w:rsidRPr="005B0B9A">
              <w:rPr>
                <w:rFonts w:ascii="Times New Roman" w:eastAsia="Times New Roman" w:hAnsi="Times New Roman" w:cs="Times New Roman"/>
                <w:b/>
                <w:sz w:val="20"/>
                <w:szCs w:val="20"/>
              </w:rPr>
              <w:t>Размещено на Информационной системе: 07.11.2025</w:t>
            </w:r>
          </w:p>
          <w:p w:rsidR="005B0B9A" w:rsidRPr="005B0B9A" w:rsidRDefault="005B0B9A" w:rsidP="005B0B9A">
            <w:pPr>
              <w:spacing w:after="0" w:line="240" w:lineRule="auto"/>
              <w:rPr>
                <w:rFonts w:ascii="Times New Roman" w:eastAsia="Times New Roman" w:hAnsi="Times New Roman" w:cs="Times New Roman"/>
                <w:b/>
                <w:sz w:val="20"/>
                <w:szCs w:val="20"/>
              </w:rPr>
            </w:pPr>
          </w:p>
          <w:p w:rsidR="005B0B9A" w:rsidRPr="00F454F3" w:rsidRDefault="005B0B9A" w:rsidP="005B0B9A">
            <w:pPr>
              <w:spacing w:after="0" w:line="240" w:lineRule="auto"/>
              <w:rPr>
                <w:rFonts w:ascii="Times New Roman" w:eastAsia="Times New Roman" w:hAnsi="Times New Roman" w:cs="Times New Roman"/>
                <w:sz w:val="20"/>
                <w:szCs w:val="20"/>
              </w:rPr>
            </w:pPr>
            <w:r w:rsidRPr="005B0B9A">
              <w:rPr>
                <w:rFonts w:ascii="Times New Roman" w:eastAsia="Times New Roman" w:hAnsi="Times New Roman" w:cs="Times New Roman"/>
                <w:b/>
                <w:sz w:val="20"/>
                <w:szCs w:val="20"/>
              </w:rPr>
              <w:t>Размещено на ИР: 07.11.2025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5B0B9A" w:rsidRPr="005B0B9A" w:rsidRDefault="005B0B9A" w:rsidP="005B0B9A">
            <w:pPr>
              <w:spacing w:after="0" w:line="240" w:lineRule="auto"/>
              <w:rPr>
                <w:rFonts w:ascii="Times New Roman" w:eastAsia="Times New Roman" w:hAnsi="Times New Roman" w:cs="Times New Roman"/>
                <w:b/>
                <w:sz w:val="20"/>
                <w:szCs w:val="20"/>
              </w:rPr>
            </w:pPr>
            <w:r w:rsidRPr="005B0B9A">
              <w:rPr>
                <w:rFonts w:ascii="Times New Roman" w:eastAsia="Times New Roman" w:hAnsi="Times New Roman" w:cs="Times New Roman"/>
                <w:b/>
                <w:sz w:val="20"/>
                <w:szCs w:val="20"/>
              </w:rPr>
              <w:t>05/11/2025 11:00</w:t>
            </w:r>
          </w:p>
          <w:p w:rsidR="005B0B9A" w:rsidRPr="005B0B9A" w:rsidRDefault="005B0B9A" w:rsidP="005B0B9A">
            <w:pPr>
              <w:spacing w:after="0" w:line="240" w:lineRule="auto"/>
              <w:rPr>
                <w:rFonts w:ascii="Times New Roman" w:eastAsia="Times New Roman" w:hAnsi="Times New Roman" w:cs="Times New Roman"/>
                <w:sz w:val="20"/>
                <w:szCs w:val="20"/>
              </w:rPr>
            </w:pPr>
          </w:p>
          <w:p w:rsidR="005B0B9A" w:rsidRPr="005B0B9A" w:rsidRDefault="005B0B9A" w:rsidP="005B0B9A">
            <w:pPr>
              <w:spacing w:after="0" w:line="240" w:lineRule="auto"/>
              <w:rPr>
                <w:rFonts w:ascii="Times New Roman" w:eastAsia="Times New Roman" w:hAnsi="Times New Roman" w:cs="Times New Roman"/>
                <w:sz w:val="20"/>
                <w:szCs w:val="20"/>
              </w:rPr>
            </w:pPr>
            <w:r w:rsidRPr="005B0B9A">
              <w:rPr>
                <w:rFonts w:ascii="Times New Roman" w:eastAsia="Times New Roman" w:hAnsi="Times New Roman" w:cs="Times New Roman"/>
                <w:sz w:val="20"/>
                <w:szCs w:val="20"/>
              </w:rPr>
              <w:t>1. «Проект нормативов допустимых выбросов (НДВ) загрязняющих веществ в атмосферу для ТОО «Тасбулат Ойл Корпорэйшн» на 2026 год», 2. «Программа управления отходами для ТОО «Тасбулат Ойл Корпорэйшн» на 2026 год», 3. «Программа производственного экологического контроля для объектов ТОО «Тасбулат Ойл Корпорэйшн» на 2026 год», 4. Проект нормативов допустимых сбросов загрязняющих веществ в недра для ТОО «Тасбулат Ойл Корпорэйшн» 2026 год, 5. План мероприятий по охране окружающей среды на 2026 год.</w:t>
            </w:r>
          </w:p>
          <w:p w:rsidR="005171EE" w:rsidRDefault="005B0B9A" w:rsidP="005B0B9A">
            <w:pPr>
              <w:spacing w:after="0" w:line="240" w:lineRule="auto"/>
              <w:rPr>
                <w:rFonts w:ascii="Times New Roman" w:eastAsia="Times New Roman" w:hAnsi="Times New Roman" w:cs="Times New Roman"/>
                <w:sz w:val="20"/>
                <w:szCs w:val="20"/>
              </w:rPr>
            </w:pPr>
            <w:r w:rsidRPr="005B0B9A">
              <w:rPr>
                <w:rFonts w:ascii="Times New Roman" w:eastAsia="Times New Roman" w:hAnsi="Times New Roman" w:cs="Times New Roman"/>
                <w:sz w:val="20"/>
                <w:szCs w:val="20"/>
              </w:rPr>
              <w:t xml:space="preserve">Заявитель: ""Тасбулат Ойл Корпорэйшн"" </w:t>
            </w:r>
            <w:r w:rsidRPr="005B0B9A">
              <w:rPr>
                <w:rFonts w:ascii="Times New Roman" w:eastAsia="Times New Roman" w:hAnsi="Times New Roman" w:cs="Times New Roman"/>
                <w:sz w:val="20"/>
                <w:szCs w:val="20"/>
              </w:rPr>
              <w:lastRenderedPageBreak/>
              <w:t>жауапкершілігі шектеулі серіктестігі</w:t>
            </w:r>
          </w:p>
          <w:p w:rsidR="005B0B9A" w:rsidRDefault="005B0B9A" w:rsidP="005B0B9A">
            <w:pPr>
              <w:spacing w:after="0" w:line="240" w:lineRule="auto"/>
              <w:rPr>
                <w:rFonts w:ascii="Times New Roman" w:eastAsia="Times New Roman" w:hAnsi="Times New Roman" w:cs="Times New Roman"/>
                <w:sz w:val="20"/>
                <w:szCs w:val="20"/>
              </w:rPr>
            </w:pPr>
          </w:p>
          <w:p w:rsidR="005B0B9A" w:rsidRPr="005B0B9A" w:rsidRDefault="005B0B9A" w:rsidP="005B0B9A">
            <w:pPr>
              <w:spacing w:after="0" w:line="240" w:lineRule="auto"/>
              <w:rPr>
                <w:rFonts w:ascii="Times New Roman" w:eastAsia="Times New Roman" w:hAnsi="Times New Roman" w:cs="Times New Roman"/>
                <w:b/>
                <w:sz w:val="20"/>
                <w:szCs w:val="20"/>
              </w:rPr>
            </w:pPr>
            <w:r w:rsidRPr="005B0B9A">
              <w:rPr>
                <w:rFonts w:ascii="Times New Roman" w:eastAsia="Times New Roman" w:hAnsi="Times New Roman" w:cs="Times New Roman"/>
                <w:b/>
                <w:sz w:val="20"/>
                <w:szCs w:val="20"/>
              </w:rPr>
              <w:t>Размещено на Информационной системе: 06.11.2025</w:t>
            </w:r>
          </w:p>
          <w:p w:rsidR="005B0B9A" w:rsidRPr="005B0B9A" w:rsidRDefault="005B0B9A" w:rsidP="005B0B9A">
            <w:pPr>
              <w:spacing w:after="0" w:line="240" w:lineRule="auto"/>
              <w:rPr>
                <w:rFonts w:ascii="Times New Roman" w:eastAsia="Times New Roman" w:hAnsi="Times New Roman" w:cs="Times New Roman"/>
                <w:b/>
                <w:sz w:val="20"/>
                <w:szCs w:val="20"/>
              </w:rPr>
            </w:pPr>
          </w:p>
          <w:p w:rsidR="005B0B9A" w:rsidRPr="00F454F3" w:rsidRDefault="005B0B9A" w:rsidP="005B0B9A">
            <w:pPr>
              <w:spacing w:after="0" w:line="240" w:lineRule="auto"/>
              <w:rPr>
                <w:rFonts w:ascii="Times New Roman" w:eastAsia="Times New Roman" w:hAnsi="Times New Roman" w:cs="Times New Roman"/>
                <w:sz w:val="20"/>
                <w:szCs w:val="20"/>
              </w:rPr>
            </w:pPr>
            <w:r w:rsidRPr="005B0B9A">
              <w:rPr>
                <w:rFonts w:ascii="Times New Roman" w:eastAsia="Times New Roman" w:hAnsi="Times New Roman" w:cs="Times New Roman"/>
                <w:b/>
                <w:sz w:val="20"/>
                <w:szCs w:val="20"/>
              </w:rPr>
              <w:t>Размещено на ИР: 06.11.2025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5B0B9A" w:rsidRPr="007D2716" w:rsidRDefault="007D2716" w:rsidP="009543BF">
            <w:pPr>
              <w:spacing w:after="0" w:line="240" w:lineRule="auto"/>
              <w:rPr>
                <w:rFonts w:ascii="Times New Roman" w:eastAsia="Times New Roman" w:hAnsi="Times New Roman" w:cs="Times New Roman"/>
                <w:b/>
                <w:sz w:val="20"/>
                <w:szCs w:val="20"/>
              </w:rPr>
            </w:pPr>
            <w:r w:rsidRPr="007D2716">
              <w:rPr>
                <w:rFonts w:ascii="Times New Roman" w:eastAsia="Times New Roman" w:hAnsi="Times New Roman" w:cs="Times New Roman"/>
                <w:b/>
                <w:sz w:val="20"/>
                <w:szCs w:val="20"/>
              </w:rPr>
              <w:t>06/11/2025 10:30</w:t>
            </w:r>
          </w:p>
          <w:p w:rsidR="007D2716" w:rsidRPr="005B0B9A" w:rsidRDefault="007D2716" w:rsidP="009543BF">
            <w:pPr>
              <w:spacing w:after="0" w:line="240" w:lineRule="auto"/>
              <w:rPr>
                <w:rFonts w:ascii="Times New Roman" w:eastAsia="Times New Roman" w:hAnsi="Times New Roman" w:cs="Times New Roman"/>
                <w:sz w:val="20"/>
                <w:szCs w:val="20"/>
              </w:rPr>
            </w:pPr>
          </w:p>
          <w:p w:rsidR="005B0B9A" w:rsidRDefault="005B0B9A" w:rsidP="009543BF">
            <w:pPr>
              <w:spacing w:after="0" w:line="240" w:lineRule="auto"/>
              <w:rPr>
                <w:rFonts w:ascii="Times New Roman" w:eastAsia="Times New Roman" w:hAnsi="Times New Roman" w:cs="Times New Roman"/>
                <w:sz w:val="20"/>
                <w:szCs w:val="20"/>
              </w:rPr>
            </w:pPr>
            <w:r w:rsidRPr="005B0B9A">
              <w:rPr>
                <w:rFonts w:ascii="Times New Roman" w:eastAsia="Times New Roman" w:hAnsi="Times New Roman" w:cs="Times New Roman"/>
                <w:sz w:val="20"/>
                <w:szCs w:val="20"/>
              </w:rPr>
              <w:t>1. ПРОЕКТ НОРМАТИВОВ ДОПУСТИМЫХ СБРОСОВ ЗАГРЯЗНЯЮЩИХ ВЕЩЕСТВ НПС «БЕЙНЕУ» МАНГИСТАУСКОГО НЕФТЕПРОВОДНОГО УПРАВЛЕНИЯ АО “КАЗТРАНСОЙЛ”. 2. ПРОЕКТ НОРМАТИВОВ ДОПУСТИМЫХ ВЫБРОСОВ ЗАГРЯЗНЯЮЩИХ ВЕЩЕСТВ В АТМОСФЕРУ НПС «БЕЙНЕУ» МАНГИСТАУСКОГО НЕФТЕПРОВОДНОГО УПРАВЛЕНИЯ АО “КАЗТРАНСОЙЛ”.</w:t>
            </w:r>
          </w:p>
          <w:p w:rsidR="009543BF" w:rsidRPr="005B0B9A" w:rsidRDefault="009543BF" w:rsidP="009543BF">
            <w:pPr>
              <w:spacing w:after="0" w:line="240" w:lineRule="auto"/>
              <w:rPr>
                <w:rFonts w:ascii="Times New Roman" w:eastAsia="Times New Roman" w:hAnsi="Times New Roman" w:cs="Times New Roman"/>
                <w:sz w:val="20"/>
                <w:szCs w:val="20"/>
              </w:rPr>
            </w:pPr>
          </w:p>
          <w:p w:rsidR="005171EE" w:rsidRDefault="005B0B9A" w:rsidP="009543BF">
            <w:pPr>
              <w:spacing w:after="0" w:line="240" w:lineRule="auto"/>
              <w:rPr>
                <w:rFonts w:ascii="Times New Roman" w:eastAsia="Times New Roman" w:hAnsi="Times New Roman" w:cs="Times New Roman"/>
                <w:sz w:val="20"/>
                <w:szCs w:val="20"/>
              </w:rPr>
            </w:pPr>
            <w:r w:rsidRPr="005B0B9A">
              <w:rPr>
                <w:rFonts w:ascii="Times New Roman" w:eastAsia="Times New Roman" w:hAnsi="Times New Roman" w:cs="Times New Roman"/>
                <w:sz w:val="20"/>
                <w:szCs w:val="20"/>
              </w:rPr>
              <w:t>Заявитель: Акционерное общество ""КазТрансОйл""</w:t>
            </w:r>
          </w:p>
          <w:p w:rsidR="007D2716" w:rsidRDefault="007D2716" w:rsidP="009543BF">
            <w:pPr>
              <w:spacing w:after="0" w:line="240" w:lineRule="auto"/>
              <w:rPr>
                <w:rFonts w:ascii="Times New Roman" w:eastAsia="Times New Roman" w:hAnsi="Times New Roman" w:cs="Times New Roman"/>
                <w:sz w:val="20"/>
                <w:szCs w:val="20"/>
              </w:rPr>
            </w:pPr>
          </w:p>
          <w:p w:rsidR="007D2716" w:rsidRPr="009543BF" w:rsidRDefault="007D2716" w:rsidP="009543BF">
            <w:pPr>
              <w:spacing w:after="0" w:line="240" w:lineRule="auto"/>
              <w:rPr>
                <w:rFonts w:ascii="Times New Roman" w:eastAsia="Times New Roman" w:hAnsi="Times New Roman" w:cs="Times New Roman"/>
                <w:b/>
                <w:sz w:val="20"/>
                <w:szCs w:val="20"/>
              </w:rPr>
            </w:pPr>
            <w:r w:rsidRPr="009543BF">
              <w:rPr>
                <w:rFonts w:ascii="Times New Roman" w:eastAsia="Times New Roman" w:hAnsi="Times New Roman" w:cs="Times New Roman"/>
                <w:b/>
                <w:sz w:val="20"/>
                <w:szCs w:val="20"/>
              </w:rPr>
              <w:t>Размеще</w:t>
            </w:r>
            <w:r w:rsidR="009543BF" w:rsidRPr="009543BF">
              <w:rPr>
                <w:rFonts w:ascii="Times New Roman" w:eastAsia="Times New Roman" w:hAnsi="Times New Roman" w:cs="Times New Roman"/>
                <w:b/>
                <w:sz w:val="20"/>
                <w:szCs w:val="20"/>
              </w:rPr>
              <w:t>но на Информационной системе: 07</w:t>
            </w:r>
            <w:r w:rsidRPr="009543BF">
              <w:rPr>
                <w:rFonts w:ascii="Times New Roman" w:eastAsia="Times New Roman" w:hAnsi="Times New Roman" w:cs="Times New Roman"/>
                <w:b/>
                <w:sz w:val="20"/>
                <w:szCs w:val="20"/>
              </w:rPr>
              <w:t>.11.2025</w:t>
            </w:r>
          </w:p>
          <w:p w:rsidR="007D2716" w:rsidRPr="009543BF" w:rsidRDefault="007D2716" w:rsidP="009543BF">
            <w:pPr>
              <w:spacing w:after="0" w:line="240" w:lineRule="auto"/>
              <w:rPr>
                <w:rFonts w:ascii="Times New Roman" w:eastAsia="Times New Roman" w:hAnsi="Times New Roman" w:cs="Times New Roman"/>
                <w:b/>
                <w:sz w:val="20"/>
                <w:szCs w:val="20"/>
              </w:rPr>
            </w:pPr>
          </w:p>
          <w:p w:rsidR="007D2716" w:rsidRPr="00F454F3" w:rsidRDefault="009543BF" w:rsidP="009543BF">
            <w:pPr>
              <w:spacing w:after="0" w:line="240" w:lineRule="auto"/>
              <w:rPr>
                <w:rFonts w:ascii="Times New Roman" w:eastAsia="Times New Roman" w:hAnsi="Times New Roman" w:cs="Times New Roman"/>
                <w:sz w:val="20"/>
                <w:szCs w:val="20"/>
              </w:rPr>
            </w:pPr>
            <w:r w:rsidRPr="009543BF">
              <w:rPr>
                <w:rFonts w:ascii="Times New Roman" w:eastAsia="Times New Roman" w:hAnsi="Times New Roman" w:cs="Times New Roman"/>
                <w:b/>
                <w:sz w:val="20"/>
                <w:szCs w:val="20"/>
              </w:rPr>
              <w:t>Размещено на ИР: 07</w:t>
            </w:r>
            <w:r w:rsidR="007D2716" w:rsidRPr="009543BF">
              <w:rPr>
                <w:rFonts w:ascii="Times New Roman" w:eastAsia="Times New Roman" w:hAnsi="Times New Roman" w:cs="Times New Roman"/>
                <w:b/>
                <w:sz w:val="20"/>
                <w:szCs w:val="20"/>
              </w:rPr>
              <w:t>.11.2025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8C667D" w:rsidRPr="008C667D" w:rsidRDefault="008C667D" w:rsidP="008C667D">
            <w:pPr>
              <w:spacing w:after="0" w:line="240" w:lineRule="auto"/>
              <w:rPr>
                <w:rFonts w:ascii="Times New Roman" w:eastAsia="Times New Roman" w:hAnsi="Times New Roman" w:cs="Times New Roman"/>
                <w:b/>
                <w:sz w:val="20"/>
                <w:szCs w:val="20"/>
              </w:rPr>
            </w:pPr>
            <w:r w:rsidRPr="008C667D">
              <w:rPr>
                <w:rFonts w:ascii="Times New Roman" w:eastAsia="Times New Roman" w:hAnsi="Times New Roman" w:cs="Times New Roman"/>
                <w:b/>
                <w:sz w:val="20"/>
                <w:szCs w:val="20"/>
              </w:rPr>
              <w:t>06/11/2025 15:00</w:t>
            </w:r>
          </w:p>
          <w:p w:rsidR="008C667D" w:rsidRPr="008C667D" w:rsidRDefault="008C667D" w:rsidP="008C667D">
            <w:pPr>
              <w:spacing w:after="0" w:line="240" w:lineRule="auto"/>
              <w:rPr>
                <w:rFonts w:ascii="Times New Roman" w:eastAsia="Times New Roman" w:hAnsi="Times New Roman" w:cs="Times New Roman"/>
                <w:sz w:val="20"/>
                <w:szCs w:val="20"/>
              </w:rPr>
            </w:pPr>
          </w:p>
          <w:p w:rsidR="008C667D" w:rsidRDefault="008C667D" w:rsidP="008C667D">
            <w:pPr>
              <w:spacing w:after="0" w:line="240" w:lineRule="auto"/>
              <w:rPr>
                <w:rFonts w:ascii="Times New Roman" w:eastAsia="Times New Roman" w:hAnsi="Times New Roman" w:cs="Times New Roman"/>
                <w:sz w:val="20"/>
                <w:szCs w:val="20"/>
              </w:rPr>
            </w:pPr>
            <w:r w:rsidRPr="008C667D">
              <w:rPr>
                <w:rFonts w:ascii="Times New Roman" w:eastAsia="Times New Roman" w:hAnsi="Times New Roman" w:cs="Times New Roman"/>
                <w:sz w:val="20"/>
                <w:szCs w:val="20"/>
              </w:rPr>
              <w:t xml:space="preserve">1. Раздел «Охрана окружающей среды» к Дополнению к проекту «Индивидуальный технический проект на восстановление ликвидированной скважины G1 на месторождении Комсомольское» (в связи с увеличением проектной глубины); 2. Раздел «Охрана окружающей среды» к «Индивидуальному техническому проекту на строительство наклонно-направленной скважины К-26НН на месторождении Комсомольское»; 3. Раздел «Охрана окружающей среды» к «Индивидуальному техническому проекту на </w:t>
            </w:r>
            <w:r w:rsidRPr="008C667D">
              <w:rPr>
                <w:rFonts w:ascii="Times New Roman" w:eastAsia="Times New Roman" w:hAnsi="Times New Roman" w:cs="Times New Roman"/>
                <w:sz w:val="20"/>
                <w:szCs w:val="20"/>
              </w:rPr>
              <w:lastRenderedPageBreak/>
              <w:t>строительство вертикальной скважины К-27 на месторождении Комсомольское»; 4. План мероприятий по охране окружающей среды к разделам «Охрана окружающей среды».</w:t>
            </w:r>
          </w:p>
          <w:p w:rsidR="008C667D" w:rsidRPr="008C667D" w:rsidRDefault="008C667D" w:rsidP="008C667D">
            <w:pPr>
              <w:spacing w:after="0" w:line="240" w:lineRule="auto"/>
              <w:rPr>
                <w:rFonts w:ascii="Times New Roman" w:eastAsia="Times New Roman" w:hAnsi="Times New Roman" w:cs="Times New Roman"/>
                <w:sz w:val="20"/>
                <w:szCs w:val="20"/>
              </w:rPr>
            </w:pPr>
          </w:p>
          <w:p w:rsidR="005171EE" w:rsidRDefault="008C667D" w:rsidP="008C667D">
            <w:pPr>
              <w:spacing w:after="0" w:line="240" w:lineRule="auto"/>
              <w:rPr>
                <w:rFonts w:ascii="Times New Roman" w:eastAsia="Times New Roman" w:hAnsi="Times New Roman" w:cs="Times New Roman"/>
                <w:sz w:val="20"/>
                <w:szCs w:val="20"/>
              </w:rPr>
            </w:pPr>
            <w:r w:rsidRPr="008C667D">
              <w:rPr>
                <w:rFonts w:ascii="Times New Roman" w:eastAsia="Times New Roman" w:hAnsi="Times New Roman" w:cs="Times New Roman"/>
                <w:sz w:val="20"/>
                <w:szCs w:val="20"/>
              </w:rPr>
              <w:t>Заявитель: Товарищество с ограниченной ответственностью ""КОМ-МУНАЙ""</w:t>
            </w:r>
          </w:p>
          <w:p w:rsidR="008C667D" w:rsidRDefault="008C667D" w:rsidP="008C667D">
            <w:pPr>
              <w:spacing w:after="0" w:line="240" w:lineRule="auto"/>
              <w:rPr>
                <w:rFonts w:ascii="Times New Roman" w:eastAsia="Times New Roman" w:hAnsi="Times New Roman" w:cs="Times New Roman"/>
                <w:sz w:val="20"/>
                <w:szCs w:val="20"/>
              </w:rPr>
            </w:pPr>
          </w:p>
          <w:p w:rsidR="008C667D" w:rsidRPr="008C667D" w:rsidRDefault="008C667D" w:rsidP="008C667D">
            <w:pPr>
              <w:spacing w:after="0" w:line="240" w:lineRule="auto"/>
              <w:rPr>
                <w:rFonts w:ascii="Times New Roman" w:eastAsia="Times New Roman" w:hAnsi="Times New Roman" w:cs="Times New Roman"/>
                <w:b/>
                <w:sz w:val="20"/>
                <w:szCs w:val="20"/>
              </w:rPr>
            </w:pPr>
            <w:r w:rsidRPr="008C667D">
              <w:rPr>
                <w:rFonts w:ascii="Times New Roman" w:eastAsia="Times New Roman" w:hAnsi="Times New Roman" w:cs="Times New Roman"/>
                <w:b/>
                <w:sz w:val="20"/>
                <w:szCs w:val="20"/>
              </w:rPr>
              <w:t>Размещено на Информационной системе: 07.11.2025</w:t>
            </w:r>
          </w:p>
          <w:p w:rsidR="008C667D" w:rsidRPr="008C667D" w:rsidRDefault="008C667D" w:rsidP="008C667D">
            <w:pPr>
              <w:spacing w:after="0" w:line="240" w:lineRule="auto"/>
              <w:rPr>
                <w:rFonts w:ascii="Times New Roman" w:eastAsia="Times New Roman" w:hAnsi="Times New Roman" w:cs="Times New Roman"/>
                <w:b/>
                <w:sz w:val="20"/>
                <w:szCs w:val="20"/>
              </w:rPr>
            </w:pPr>
          </w:p>
          <w:p w:rsidR="008C667D" w:rsidRPr="00F454F3" w:rsidRDefault="008C667D" w:rsidP="008C667D">
            <w:pPr>
              <w:spacing w:after="0" w:line="240" w:lineRule="auto"/>
              <w:rPr>
                <w:rFonts w:ascii="Times New Roman" w:eastAsia="Times New Roman" w:hAnsi="Times New Roman" w:cs="Times New Roman"/>
                <w:sz w:val="20"/>
                <w:szCs w:val="20"/>
              </w:rPr>
            </w:pPr>
            <w:r w:rsidRPr="008C667D">
              <w:rPr>
                <w:rFonts w:ascii="Times New Roman" w:eastAsia="Times New Roman" w:hAnsi="Times New Roman" w:cs="Times New Roman"/>
                <w:b/>
                <w:sz w:val="20"/>
                <w:szCs w:val="20"/>
              </w:rPr>
              <w:t>Размещено на ИР: 07.11.2025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8C667D" w:rsidRPr="008C667D" w:rsidRDefault="008C667D" w:rsidP="008C667D">
            <w:pPr>
              <w:spacing w:after="0" w:line="240" w:lineRule="auto"/>
              <w:rPr>
                <w:rFonts w:ascii="Times New Roman" w:eastAsia="Times New Roman" w:hAnsi="Times New Roman" w:cs="Times New Roman"/>
                <w:b/>
                <w:sz w:val="20"/>
                <w:szCs w:val="20"/>
              </w:rPr>
            </w:pPr>
            <w:r w:rsidRPr="008C667D">
              <w:rPr>
                <w:rFonts w:ascii="Times New Roman" w:eastAsia="Times New Roman" w:hAnsi="Times New Roman" w:cs="Times New Roman"/>
                <w:b/>
                <w:sz w:val="20"/>
                <w:szCs w:val="20"/>
              </w:rPr>
              <w:t>06/11/2025 16:00</w:t>
            </w:r>
          </w:p>
          <w:p w:rsidR="008C667D" w:rsidRPr="008C667D" w:rsidRDefault="008C667D" w:rsidP="008C667D">
            <w:pPr>
              <w:spacing w:after="0" w:line="240" w:lineRule="auto"/>
              <w:rPr>
                <w:rFonts w:ascii="Times New Roman" w:eastAsia="Times New Roman" w:hAnsi="Times New Roman" w:cs="Times New Roman"/>
                <w:sz w:val="20"/>
                <w:szCs w:val="20"/>
              </w:rPr>
            </w:pPr>
          </w:p>
          <w:p w:rsidR="008C667D" w:rsidRDefault="008C667D" w:rsidP="008C667D">
            <w:pPr>
              <w:spacing w:after="0" w:line="240" w:lineRule="auto"/>
              <w:rPr>
                <w:rFonts w:ascii="Times New Roman" w:eastAsia="Times New Roman" w:hAnsi="Times New Roman" w:cs="Times New Roman"/>
                <w:sz w:val="20"/>
                <w:szCs w:val="20"/>
              </w:rPr>
            </w:pPr>
            <w:r w:rsidRPr="008C667D">
              <w:rPr>
                <w:rFonts w:ascii="Times New Roman" w:eastAsia="Times New Roman" w:hAnsi="Times New Roman" w:cs="Times New Roman"/>
                <w:sz w:val="20"/>
                <w:szCs w:val="20"/>
              </w:rPr>
              <w:t>Дноуглубительные работы в акватории и подходном канале морского терминала ТОО «ЕРСАЙ Каспиан Контрактор». Раздел «Охрана окружающей среды»</w:t>
            </w:r>
          </w:p>
          <w:p w:rsidR="008C667D" w:rsidRPr="008C667D" w:rsidRDefault="008C667D" w:rsidP="008C667D">
            <w:pPr>
              <w:spacing w:after="0" w:line="240" w:lineRule="auto"/>
              <w:rPr>
                <w:rFonts w:ascii="Times New Roman" w:eastAsia="Times New Roman" w:hAnsi="Times New Roman" w:cs="Times New Roman"/>
                <w:sz w:val="20"/>
                <w:szCs w:val="20"/>
              </w:rPr>
            </w:pPr>
          </w:p>
          <w:p w:rsidR="005171EE" w:rsidRDefault="008C667D" w:rsidP="008C667D">
            <w:pPr>
              <w:spacing w:after="0" w:line="240" w:lineRule="auto"/>
              <w:rPr>
                <w:rFonts w:ascii="Times New Roman" w:eastAsia="Times New Roman" w:hAnsi="Times New Roman" w:cs="Times New Roman"/>
                <w:sz w:val="20"/>
                <w:szCs w:val="20"/>
              </w:rPr>
            </w:pPr>
            <w:r w:rsidRPr="008C667D">
              <w:rPr>
                <w:rFonts w:ascii="Times New Roman" w:eastAsia="Times New Roman" w:hAnsi="Times New Roman" w:cs="Times New Roman"/>
                <w:sz w:val="20"/>
                <w:szCs w:val="20"/>
              </w:rPr>
              <w:t>Заявитель: Товарищество с ограниченной ответственностью ""ЕРСАЙ Каспиан Контрактор""</w:t>
            </w:r>
          </w:p>
          <w:p w:rsidR="008C667D" w:rsidRDefault="008C667D" w:rsidP="008C667D">
            <w:pPr>
              <w:spacing w:after="0" w:line="240" w:lineRule="auto"/>
              <w:rPr>
                <w:rFonts w:ascii="Times New Roman" w:eastAsia="Times New Roman" w:hAnsi="Times New Roman" w:cs="Times New Roman"/>
                <w:sz w:val="20"/>
                <w:szCs w:val="20"/>
              </w:rPr>
            </w:pPr>
          </w:p>
          <w:p w:rsidR="008C667D" w:rsidRPr="008C667D" w:rsidRDefault="008C667D" w:rsidP="008C667D">
            <w:pPr>
              <w:spacing w:after="0" w:line="240" w:lineRule="auto"/>
              <w:rPr>
                <w:rFonts w:ascii="Times New Roman" w:eastAsia="Times New Roman" w:hAnsi="Times New Roman" w:cs="Times New Roman"/>
                <w:b/>
                <w:sz w:val="20"/>
                <w:szCs w:val="20"/>
              </w:rPr>
            </w:pPr>
            <w:r w:rsidRPr="008C667D">
              <w:rPr>
                <w:rFonts w:ascii="Times New Roman" w:eastAsia="Times New Roman" w:hAnsi="Times New Roman" w:cs="Times New Roman"/>
                <w:b/>
                <w:sz w:val="20"/>
                <w:szCs w:val="20"/>
              </w:rPr>
              <w:t>Размещено на Информационной системе: 07.11.2025</w:t>
            </w:r>
          </w:p>
          <w:p w:rsidR="008C667D" w:rsidRPr="008C667D" w:rsidRDefault="008C667D" w:rsidP="008C667D">
            <w:pPr>
              <w:spacing w:after="0" w:line="240" w:lineRule="auto"/>
              <w:rPr>
                <w:rFonts w:ascii="Times New Roman" w:eastAsia="Times New Roman" w:hAnsi="Times New Roman" w:cs="Times New Roman"/>
                <w:b/>
                <w:sz w:val="20"/>
                <w:szCs w:val="20"/>
              </w:rPr>
            </w:pPr>
          </w:p>
          <w:p w:rsidR="008C667D" w:rsidRPr="00F454F3" w:rsidRDefault="008C667D" w:rsidP="008C667D">
            <w:pPr>
              <w:spacing w:after="0" w:line="240" w:lineRule="auto"/>
              <w:rPr>
                <w:rFonts w:ascii="Times New Roman" w:eastAsia="Times New Roman" w:hAnsi="Times New Roman" w:cs="Times New Roman"/>
                <w:sz w:val="20"/>
                <w:szCs w:val="20"/>
              </w:rPr>
            </w:pPr>
            <w:r w:rsidRPr="008C667D">
              <w:rPr>
                <w:rFonts w:ascii="Times New Roman" w:eastAsia="Times New Roman" w:hAnsi="Times New Roman" w:cs="Times New Roman"/>
                <w:b/>
                <w:sz w:val="20"/>
                <w:szCs w:val="20"/>
              </w:rPr>
              <w:t>Размещено на ИР: 07.11.2025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8C667D" w:rsidRDefault="008C667D" w:rsidP="008C667D">
            <w:pPr>
              <w:spacing w:after="0" w:line="240" w:lineRule="auto"/>
              <w:rPr>
                <w:rFonts w:ascii="Times New Roman" w:eastAsia="Times New Roman" w:hAnsi="Times New Roman" w:cs="Times New Roman"/>
                <w:b/>
                <w:sz w:val="20"/>
                <w:szCs w:val="20"/>
              </w:rPr>
            </w:pPr>
            <w:r w:rsidRPr="008C667D">
              <w:rPr>
                <w:rFonts w:ascii="Times New Roman" w:eastAsia="Times New Roman" w:hAnsi="Times New Roman" w:cs="Times New Roman"/>
                <w:b/>
                <w:sz w:val="20"/>
                <w:szCs w:val="20"/>
              </w:rPr>
              <w:t>10/12/2025 15:00</w:t>
            </w:r>
          </w:p>
          <w:p w:rsidR="008C667D" w:rsidRPr="008C667D" w:rsidRDefault="008C667D" w:rsidP="008C667D">
            <w:pPr>
              <w:spacing w:after="0" w:line="240" w:lineRule="auto"/>
              <w:rPr>
                <w:rFonts w:ascii="Times New Roman" w:eastAsia="Times New Roman" w:hAnsi="Times New Roman" w:cs="Times New Roman"/>
                <w:b/>
                <w:sz w:val="20"/>
                <w:szCs w:val="20"/>
              </w:rPr>
            </w:pPr>
          </w:p>
          <w:p w:rsidR="008C667D" w:rsidRDefault="008C667D" w:rsidP="008C667D">
            <w:pPr>
              <w:spacing w:after="0" w:line="240" w:lineRule="auto"/>
              <w:rPr>
                <w:rFonts w:ascii="Times New Roman" w:eastAsia="Times New Roman" w:hAnsi="Times New Roman" w:cs="Times New Roman"/>
                <w:sz w:val="20"/>
                <w:szCs w:val="20"/>
              </w:rPr>
            </w:pPr>
            <w:r w:rsidRPr="008C667D">
              <w:rPr>
                <w:rFonts w:ascii="Times New Roman" w:eastAsia="Times New Roman" w:hAnsi="Times New Roman" w:cs="Times New Roman"/>
                <w:sz w:val="20"/>
                <w:szCs w:val="20"/>
              </w:rPr>
              <w:t>Заявочный пакет документов на получение экологического разрешения на воздействие для строительства скважины Salkyn-1 и ликвидации последствий разведки участка Болашак</w:t>
            </w:r>
          </w:p>
          <w:p w:rsidR="006155F1" w:rsidRPr="008C667D" w:rsidRDefault="006155F1" w:rsidP="008C667D">
            <w:pPr>
              <w:spacing w:after="0" w:line="240" w:lineRule="auto"/>
              <w:rPr>
                <w:rFonts w:ascii="Times New Roman" w:eastAsia="Times New Roman" w:hAnsi="Times New Roman" w:cs="Times New Roman"/>
                <w:sz w:val="20"/>
                <w:szCs w:val="20"/>
              </w:rPr>
            </w:pPr>
          </w:p>
          <w:p w:rsidR="005171EE" w:rsidRDefault="008C667D" w:rsidP="008C667D">
            <w:pPr>
              <w:spacing w:after="0" w:line="240" w:lineRule="auto"/>
              <w:rPr>
                <w:rFonts w:ascii="Times New Roman" w:eastAsia="Times New Roman" w:hAnsi="Times New Roman" w:cs="Times New Roman"/>
                <w:sz w:val="20"/>
                <w:szCs w:val="20"/>
              </w:rPr>
            </w:pPr>
            <w:r w:rsidRPr="008C667D">
              <w:rPr>
                <w:rFonts w:ascii="Times New Roman" w:eastAsia="Times New Roman" w:hAnsi="Times New Roman" w:cs="Times New Roman"/>
                <w:sz w:val="20"/>
                <w:szCs w:val="20"/>
              </w:rPr>
              <w:t>Заявитель: ""Bolashak Operating"" жауапкершілігі шектеулі серіктестігі</w:t>
            </w:r>
          </w:p>
          <w:p w:rsidR="008C667D" w:rsidRDefault="008C667D" w:rsidP="008C667D">
            <w:pPr>
              <w:spacing w:after="0" w:line="240" w:lineRule="auto"/>
              <w:rPr>
                <w:rFonts w:ascii="Times New Roman" w:eastAsia="Times New Roman" w:hAnsi="Times New Roman" w:cs="Times New Roman"/>
                <w:sz w:val="20"/>
                <w:szCs w:val="20"/>
              </w:rPr>
            </w:pPr>
          </w:p>
          <w:p w:rsidR="008C667D" w:rsidRPr="008C667D" w:rsidRDefault="008C667D" w:rsidP="008C667D">
            <w:pPr>
              <w:spacing w:after="0" w:line="240" w:lineRule="auto"/>
              <w:rPr>
                <w:rFonts w:ascii="Times New Roman" w:eastAsia="Times New Roman" w:hAnsi="Times New Roman" w:cs="Times New Roman"/>
                <w:b/>
                <w:sz w:val="20"/>
                <w:szCs w:val="20"/>
              </w:rPr>
            </w:pPr>
            <w:r w:rsidRPr="008C667D">
              <w:rPr>
                <w:rFonts w:ascii="Times New Roman" w:eastAsia="Times New Roman" w:hAnsi="Times New Roman" w:cs="Times New Roman"/>
                <w:b/>
                <w:sz w:val="20"/>
                <w:szCs w:val="20"/>
              </w:rPr>
              <w:t>Размещено на Информационной системе: 11.12.2025</w:t>
            </w:r>
          </w:p>
          <w:p w:rsidR="008C667D" w:rsidRPr="008C667D" w:rsidRDefault="008C667D" w:rsidP="008C667D">
            <w:pPr>
              <w:spacing w:after="0" w:line="240" w:lineRule="auto"/>
              <w:rPr>
                <w:rFonts w:ascii="Times New Roman" w:eastAsia="Times New Roman" w:hAnsi="Times New Roman" w:cs="Times New Roman"/>
                <w:b/>
                <w:sz w:val="20"/>
                <w:szCs w:val="20"/>
              </w:rPr>
            </w:pPr>
          </w:p>
          <w:p w:rsidR="008C667D" w:rsidRPr="00F454F3" w:rsidRDefault="008C667D" w:rsidP="008C667D">
            <w:pPr>
              <w:spacing w:after="0" w:line="240" w:lineRule="auto"/>
              <w:rPr>
                <w:rFonts w:ascii="Times New Roman" w:eastAsia="Times New Roman" w:hAnsi="Times New Roman" w:cs="Times New Roman"/>
                <w:sz w:val="20"/>
                <w:szCs w:val="20"/>
              </w:rPr>
            </w:pPr>
            <w:r w:rsidRPr="008C667D">
              <w:rPr>
                <w:rFonts w:ascii="Times New Roman" w:eastAsia="Times New Roman" w:hAnsi="Times New Roman" w:cs="Times New Roman"/>
                <w:b/>
                <w:sz w:val="20"/>
                <w:szCs w:val="20"/>
              </w:rPr>
              <w:t>Размещено на ИР: 11.12.2025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8C667D" w:rsidRDefault="008C667D" w:rsidP="008C667D">
            <w:pPr>
              <w:spacing w:after="0" w:line="240" w:lineRule="auto"/>
              <w:rPr>
                <w:rFonts w:ascii="Times New Roman" w:eastAsia="Times New Roman" w:hAnsi="Times New Roman" w:cs="Times New Roman"/>
                <w:b/>
                <w:sz w:val="20"/>
                <w:szCs w:val="20"/>
              </w:rPr>
            </w:pPr>
            <w:r w:rsidRPr="008C667D">
              <w:rPr>
                <w:rFonts w:ascii="Times New Roman" w:eastAsia="Times New Roman" w:hAnsi="Times New Roman" w:cs="Times New Roman"/>
                <w:b/>
                <w:sz w:val="20"/>
                <w:szCs w:val="20"/>
              </w:rPr>
              <w:t>22/12/2025 11:00</w:t>
            </w:r>
          </w:p>
          <w:p w:rsidR="008C667D" w:rsidRPr="008C667D" w:rsidRDefault="008C667D" w:rsidP="008C667D">
            <w:pPr>
              <w:spacing w:after="0" w:line="240" w:lineRule="auto"/>
              <w:rPr>
                <w:rFonts w:ascii="Times New Roman" w:eastAsia="Times New Roman" w:hAnsi="Times New Roman" w:cs="Times New Roman"/>
                <w:b/>
                <w:sz w:val="20"/>
                <w:szCs w:val="20"/>
              </w:rPr>
            </w:pPr>
          </w:p>
          <w:p w:rsidR="008C667D" w:rsidRDefault="008C667D" w:rsidP="008C667D">
            <w:pPr>
              <w:spacing w:after="0" w:line="240" w:lineRule="auto"/>
              <w:rPr>
                <w:rFonts w:ascii="Times New Roman" w:eastAsia="Times New Roman" w:hAnsi="Times New Roman" w:cs="Times New Roman"/>
                <w:sz w:val="20"/>
                <w:szCs w:val="20"/>
              </w:rPr>
            </w:pPr>
            <w:r w:rsidRPr="008C667D">
              <w:rPr>
                <w:rFonts w:ascii="Times New Roman" w:eastAsia="Times New Roman" w:hAnsi="Times New Roman" w:cs="Times New Roman"/>
                <w:sz w:val="20"/>
                <w:szCs w:val="20"/>
              </w:rPr>
              <w:t>Отчет о возможных воздействиях к Плану горных работ на добычу строительного камня на месторождении «Каратау-2» в Мангистауском районе Мангистауской области</w:t>
            </w:r>
          </w:p>
          <w:p w:rsidR="008C667D" w:rsidRPr="008C667D" w:rsidRDefault="008C667D" w:rsidP="008C667D">
            <w:pPr>
              <w:spacing w:after="0" w:line="240" w:lineRule="auto"/>
              <w:rPr>
                <w:rFonts w:ascii="Times New Roman" w:eastAsia="Times New Roman" w:hAnsi="Times New Roman" w:cs="Times New Roman"/>
                <w:sz w:val="20"/>
                <w:szCs w:val="20"/>
              </w:rPr>
            </w:pPr>
          </w:p>
          <w:p w:rsidR="005171EE" w:rsidRDefault="008C667D" w:rsidP="008C667D">
            <w:pPr>
              <w:spacing w:after="0" w:line="240" w:lineRule="auto"/>
              <w:rPr>
                <w:rFonts w:ascii="Times New Roman" w:eastAsia="Times New Roman" w:hAnsi="Times New Roman" w:cs="Times New Roman"/>
                <w:sz w:val="20"/>
                <w:szCs w:val="20"/>
              </w:rPr>
            </w:pPr>
            <w:r w:rsidRPr="008C667D">
              <w:rPr>
                <w:rFonts w:ascii="Times New Roman" w:eastAsia="Times New Roman" w:hAnsi="Times New Roman" w:cs="Times New Roman"/>
                <w:sz w:val="20"/>
                <w:szCs w:val="20"/>
              </w:rPr>
              <w:t>Заявитель: Товарищество с ограниченной ответственностью ""Самғау карьер""</w:t>
            </w:r>
          </w:p>
          <w:p w:rsidR="008C667D" w:rsidRDefault="008C667D" w:rsidP="008C667D">
            <w:pPr>
              <w:spacing w:after="0" w:line="240" w:lineRule="auto"/>
              <w:rPr>
                <w:rFonts w:ascii="Times New Roman" w:eastAsia="Times New Roman" w:hAnsi="Times New Roman" w:cs="Times New Roman"/>
                <w:sz w:val="20"/>
                <w:szCs w:val="20"/>
              </w:rPr>
            </w:pPr>
          </w:p>
          <w:p w:rsidR="008C667D" w:rsidRPr="008C667D" w:rsidRDefault="008C667D" w:rsidP="008C667D">
            <w:pPr>
              <w:spacing w:after="0" w:line="240" w:lineRule="auto"/>
              <w:rPr>
                <w:rFonts w:ascii="Times New Roman" w:eastAsia="Times New Roman" w:hAnsi="Times New Roman" w:cs="Times New Roman"/>
                <w:b/>
                <w:sz w:val="20"/>
                <w:szCs w:val="20"/>
              </w:rPr>
            </w:pPr>
            <w:r w:rsidRPr="008C667D">
              <w:rPr>
                <w:rFonts w:ascii="Times New Roman" w:eastAsia="Times New Roman" w:hAnsi="Times New Roman" w:cs="Times New Roman"/>
                <w:b/>
                <w:sz w:val="20"/>
                <w:szCs w:val="20"/>
              </w:rPr>
              <w:t xml:space="preserve">Размещено </w:t>
            </w:r>
            <w:r>
              <w:rPr>
                <w:rFonts w:ascii="Times New Roman" w:eastAsia="Times New Roman" w:hAnsi="Times New Roman" w:cs="Times New Roman"/>
                <w:b/>
                <w:sz w:val="20"/>
                <w:szCs w:val="20"/>
              </w:rPr>
              <w:t>на Информационной системе: 06.11</w:t>
            </w:r>
            <w:r w:rsidRPr="008C667D">
              <w:rPr>
                <w:rFonts w:ascii="Times New Roman" w:eastAsia="Times New Roman" w:hAnsi="Times New Roman" w:cs="Times New Roman"/>
                <w:b/>
                <w:sz w:val="20"/>
                <w:szCs w:val="20"/>
              </w:rPr>
              <w:t>.2025</w:t>
            </w:r>
          </w:p>
          <w:p w:rsidR="008C667D" w:rsidRPr="008C667D" w:rsidRDefault="008C667D" w:rsidP="008C667D">
            <w:pPr>
              <w:spacing w:after="0" w:line="240" w:lineRule="auto"/>
              <w:rPr>
                <w:rFonts w:ascii="Times New Roman" w:eastAsia="Times New Roman" w:hAnsi="Times New Roman" w:cs="Times New Roman"/>
                <w:b/>
                <w:sz w:val="20"/>
                <w:szCs w:val="20"/>
              </w:rPr>
            </w:pPr>
          </w:p>
          <w:p w:rsidR="008C667D" w:rsidRPr="00F454F3" w:rsidRDefault="008C667D" w:rsidP="008C667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w:t>
            </w:r>
          </w:p>
        </w:tc>
        <w:tc>
          <w:tcPr>
            <w:tcW w:w="1408" w:type="dxa"/>
            <w:shd w:val="clear" w:color="auto" w:fill="auto"/>
          </w:tcPr>
          <w:p w:rsidR="005171EE" w:rsidRPr="00F454F3" w:rsidRDefault="008C667D" w:rsidP="008E6165">
            <w:pPr>
              <w:spacing w:after="0" w:line="240" w:lineRule="auto"/>
              <w:jc w:val="center"/>
              <w:rPr>
                <w:rFonts w:ascii="Times New Roman" w:eastAsia="Times New Roman" w:hAnsi="Times New Roman" w:cs="Times New Roman"/>
                <w:bCs/>
                <w:sz w:val="20"/>
                <w:szCs w:val="20"/>
                <w:lang w:eastAsia="ru-RU"/>
              </w:rPr>
            </w:pPr>
            <w:r w:rsidRPr="00C75006">
              <w:rPr>
                <w:rFonts w:ascii="Times New Roman" w:eastAsia="Times New Roman" w:hAnsi="Times New Roman" w:cs="Times New Roman"/>
                <w:color w:val="FF0000"/>
                <w:sz w:val="20"/>
                <w:szCs w:val="20"/>
                <w:lang w:eastAsia="ru-RU"/>
              </w:rPr>
              <w:t>Отсутсвует обь</w:t>
            </w:r>
            <w:r>
              <w:rPr>
                <w:rFonts w:ascii="Times New Roman" w:eastAsia="Times New Roman" w:hAnsi="Times New Roman" w:cs="Times New Roman"/>
                <w:color w:val="FF0000"/>
                <w:sz w:val="20"/>
                <w:szCs w:val="20"/>
                <w:lang w:eastAsia="ru-RU"/>
              </w:rPr>
              <w:t>явления на сайте МИО Скрин от 18</w:t>
            </w:r>
            <w:r w:rsidRPr="00C75006">
              <w:rPr>
                <w:rFonts w:ascii="Times New Roman" w:eastAsia="Times New Roman" w:hAnsi="Times New Roman" w:cs="Times New Roman"/>
                <w:color w:val="FF0000"/>
                <w:sz w:val="20"/>
                <w:szCs w:val="20"/>
                <w:lang w:eastAsia="ru-RU"/>
              </w:rPr>
              <w:t>.12.2025</w:t>
            </w:r>
          </w:p>
        </w:tc>
        <w:tc>
          <w:tcPr>
            <w:tcW w:w="2703"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06510B" w:rsidRDefault="0006510B" w:rsidP="0006510B">
            <w:pPr>
              <w:spacing w:after="0" w:line="240" w:lineRule="auto"/>
              <w:rPr>
                <w:rFonts w:ascii="Times New Roman" w:eastAsia="Times New Roman" w:hAnsi="Times New Roman" w:cs="Times New Roman"/>
                <w:b/>
                <w:sz w:val="20"/>
                <w:szCs w:val="20"/>
              </w:rPr>
            </w:pPr>
            <w:r w:rsidRPr="0006510B">
              <w:rPr>
                <w:rFonts w:ascii="Times New Roman" w:eastAsia="Times New Roman" w:hAnsi="Times New Roman" w:cs="Times New Roman"/>
                <w:b/>
                <w:sz w:val="20"/>
                <w:szCs w:val="20"/>
              </w:rPr>
              <w:t>07/11/2025 16:30</w:t>
            </w:r>
          </w:p>
          <w:p w:rsidR="0006510B" w:rsidRPr="0006510B" w:rsidRDefault="0006510B" w:rsidP="0006510B">
            <w:pPr>
              <w:spacing w:after="0" w:line="240" w:lineRule="auto"/>
              <w:rPr>
                <w:rFonts w:ascii="Times New Roman" w:eastAsia="Times New Roman" w:hAnsi="Times New Roman" w:cs="Times New Roman"/>
                <w:b/>
                <w:sz w:val="20"/>
                <w:szCs w:val="20"/>
              </w:rPr>
            </w:pPr>
          </w:p>
          <w:p w:rsidR="0006510B" w:rsidRDefault="0006510B" w:rsidP="0006510B">
            <w:pPr>
              <w:spacing w:after="0" w:line="240" w:lineRule="auto"/>
              <w:rPr>
                <w:rFonts w:ascii="Times New Roman" w:eastAsia="Times New Roman" w:hAnsi="Times New Roman" w:cs="Times New Roman"/>
                <w:sz w:val="20"/>
                <w:szCs w:val="20"/>
              </w:rPr>
            </w:pPr>
            <w:r w:rsidRPr="0006510B">
              <w:rPr>
                <w:rFonts w:ascii="Times New Roman" w:eastAsia="Times New Roman" w:hAnsi="Times New Roman" w:cs="Times New Roman"/>
                <w:sz w:val="20"/>
                <w:szCs w:val="20"/>
              </w:rPr>
              <w:t>Проект «Нормативов допустимых выбросов» НДВ; “Программа управления отходами», «Программа производственного экологического контроля», «План природоохранных мероприятий», Раздел охраны окружающей среды (РООС) к техническому проекту на расконсервацию, боковую нарезку ствола скважин месторождения Северное Придорожное ТОО «Sherqala Petroleum».</w:t>
            </w:r>
          </w:p>
          <w:p w:rsidR="006155F1" w:rsidRPr="0006510B" w:rsidRDefault="006155F1" w:rsidP="0006510B">
            <w:pPr>
              <w:spacing w:after="0" w:line="240" w:lineRule="auto"/>
              <w:rPr>
                <w:rFonts w:ascii="Times New Roman" w:eastAsia="Times New Roman" w:hAnsi="Times New Roman" w:cs="Times New Roman"/>
                <w:sz w:val="20"/>
                <w:szCs w:val="20"/>
              </w:rPr>
            </w:pPr>
          </w:p>
          <w:p w:rsidR="005171EE" w:rsidRDefault="0006510B" w:rsidP="0006510B">
            <w:pPr>
              <w:spacing w:after="0" w:line="240" w:lineRule="auto"/>
              <w:rPr>
                <w:rFonts w:ascii="Times New Roman" w:eastAsia="Times New Roman" w:hAnsi="Times New Roman" w:cs="Times New Roman"/>
                <w:sz w:val="20"/>
                <w:szCs w:val="20"/>
              </w:rPr>
            </w:pPr>
            <w:r w:rsidRPr="0006510B">
              <w:rPr>
                <w:rFonts w:ascii="Times New Roman" w:eastAsia="Times New Roman" w:hAnsi="Times New Roman" w:cs="Times New Roman"/>
                <w:sz w:val="20"/>
                <w:szCs w:val="20"/>
              </w:rPr>
              <w:t>Заявитель: Товарищество с ограниченной ответственностью ""SherqalaPetroleum""</w:t>
            </w:r>
          </w:p>
          <w:p w:rsidR="0006510B" w:rsidRDefault="0006510B" w:rsidP="0006510B">
            <w:pPr>
              <w:spacing w:after="0" w:line="240" w:lineRule="auto"/>
              <w:rPr>
                <w:rFonts w:ascii="Times New Roman" w:eastAsia="Times New Roman" w:hAnsi="Times New Roman" w:cs="Times New Roman"/>
                <w:sz w:val="20"/>
                <w:szCs w:val="20"/>
              </w:rPr>
            </w:pPr>
          </w:p>
          <w:p w:rsidR="0006510B" w:rsidRPr="0006510B" w:rsidRDefault="0006510B" w:rsidP="0006510B">
            <w:pPr>
              <w:spacing w:after="0" w:line="240" w:lineRule="auto"/>
              <w:rPr>
                <w:rFonts w:ascii="Times New Roman" w:eastAsia="Times New Roman" w:hAnsi="Times New Roman" w:cs="Times New Roman"/>
                <w:b/>
                <w:sz w:val="20"/>
                <w:szCs w:val="20"/>
              </w:rPr>
            </w:pPr>
            <w:r w:rsidRPr="0006510B">
              <w:rPr>
                <w:rFonts w:ascii="Times New Roman" w:eastAsia="Times New Roman" w:hAnsi="Times New Roman" w:cs="Times New Roman"/>
                <w:b/>
                <w:sz w:val="20"/>
                <w:szCs w:val="20"/>
              </w:rPr>
              <w:t>Размещено на Информационной системе: 10.11.2025</w:t>
            </w:r>
          </w:p>
          <w:p w:rsidR="0006510B" w:rsidRPr="0006510B" w:rsidRDefault="0006510B" w:rsidP="0006510B">
            <w:pPr>
              <w:spacing w:after="0" w:line="240" w:lineRule="auto"/>
              <w:rPr>
                <w:rFonts w:ascii="Times New Roman" w:eastAsia="Times New Roman" w:hAnsi="Times New Roman" w:cs="Times New Roman"/>
                <w:b/>
                <w:sz w:val="20"/>
                <w:szCs w:val="20"/>
              </w:rPr>
            </w:pPr>
          </w:p>
          <w:p w:rsidR="0006510B" w:rsidRPr="00F454F3" w:rsidRDefault="0006510B" w:rsidP="0006510B">
            <w:pPr>
              <w:spacing w:after="0" w:line="240" w:lineRule="auto"/>
              <w:rPr>
                <w:rFonts w:ascii="Times New Roman" w:eastAsia="Times New Roman" w:hAnsi="Times New Roman" w:cs="Times New Roman"/>
                <w:sz w:val="20"/>
                <w:szCs w:val="20"/>
              </w:rPr>
            </w:pPr>
            <w:r w:rsidRPr="0006510B">
              <w:rPr>
                <w:rFonts w:ascii="Times New Roman" w:eastAsia="Times New Roman" w:hAnsi="Times New Roman" w:cs="Times New Roman"/>
                <w:b/>
                <w:sz w:val="20"/>
                <w:szCs w:val="20"/>
              </w:rPr>
              <w:t>Размещено на ИР: 10.11.2025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457156">
            <w:pPr>
              <w:spacing w:after="0" w:line="240" w:lineRule="auto"/>
              <w:rPr>
                <w:rFonts w:ascii="Times New Roman" w:eastAsia="Times New Roman" w:hAnsi="Times New Roman" w:cs="Times New Roman"/>
                <w:bCs/>
                <w:sz w:val="20"/>
                <w:szCs w:val="20"/>
                <w:lang w:eastAsia="ru-RU"/>
              </w:rPr>
            </w:pPr>
          </w:p>
        </w:tc>
        <w:tc>
          <w:tcPr>
            <w:tcW w:w="2703" w:type="dxa"/>
            <w:shd w:val="clear" w:color="auto" w:fill="auto"/>
          </w:tcPr>
          <w:p w:rsidR="0006510B" w:rsidRPr="00457156" w:rsidRDefault="00457156" w:rsidP="00457156">
            <w:pPr>
              <w:spacing w:after="0" w:line="240" w:lineRule="auto"/>
              <w:rPr>
                <w:rFonts w:ascii="Times New Roman" w:eastAsia="Times New Roman" w:hAnsi="Times New Roman" w:cs="Times New Roman"/>
                <w:b/>
                <w:sz w:val="20"/>
                <w:szCs w:val="20"/>
              </w:rPr>
            </w:pPr>
            <w:r w:rsidRPr="00457156">
              <w:rPr>
                <w:rFonts w:ascii="Times New Roman" w:eastAsia="Times New Roman" w:hAnsi="Times New Roman" w:cs="Times New Roman"/>
                <w:b/>
                <w:sz w:val="20"/>
                <w:szCs w:val="20"/>
              </w:rPr>
              <w:t>07/11/2025 10:30</w:t>
            </w:r>
          </w:p>
          <w:p w:rsidR="00457156" w:rsidRDefault="00457156" w:rsidP="00457156">
            <w:pPr>
              <w:spacing w:after="0" w:line="240" w:lineRule="auto"/>
              <w:rPr>
                <w:rFonts w:ascii="Times New Roman" w:eastAsia="Times New Roman" w:hAnsi="Times New Roman" w:cs="Times New Roman"/>
                <w:sz w:val="20"/>
                <w:szCs w:val="20"/>
              </w:rPr>
            </w:pPr>
          </w:p>
          <w:p w:rsidR="0006510B" w:rsidRDefault="0006510B" w:rsidP="00457156">
            <w:pPr>
              <w:spacing w:after="0" w:line="240" w:lineRule="auto"/>
              <w:rPr>
                <w:rFonts w:ascii="Times New Roman" w:eastAsia="Times New Roman" w:hAnsi="Times New Roman" w:cs="Times New Roman"/>
                <w:sz w:val="20"/>
                <w:szCs w:val="20"/>
              </w:rPr>
            </w:pPr>
            <w:r w:rsidRPr="0006510B">
              <w:rPr>
                <w:rFonts w:ascii="Times New Roman" w:eastAsia="Times New Roman" w:hAnsi="Times New Roman" w:cs="Times New Roman"/>
                <w:sz w:val="20"/>
                <w:szCs w:val="20"/>
              </w:rPr>
              <w:t xml:space="preserve">1. ПРОЕКТ НОРМАТИВОВ ДОПУСТИМЫХ СБРОСОВ ЗАГРЯЗНЯЮЩИХ ВЕЩЕСТВ СПН «САЙ-УТЕС» МАНГИСТАУСКОГО НЕФТЕПРОВОДНОГО УПРАВЛЕНИЯ АО “КАЗТРАНСОЙЛ”. 2. ПРОЕКТ НОРМАТИВОВ ДОПУСТИМЫХ </w:t>
            </w:r>
            <w:r w:rsidRPr="0006510B">
              <w:rPr>
                <w:rFonts w:ascii="Times New Roman" w:eastAsia="Times New Roman" w:hAnsi="Times New Roman" w:cs="Times New Roman"/>
                <w:sz w:val="20"/>
                <w:szCs w:val="20"/>
              </w:rPr>
              <w:lastRenderedPageBreak/>
              <w:t>ВЫБРОСОВ ЗАГРЯЗНЯЮЩИХ ВЕЩЕСТВ В АТМОСФЕРУ СПН «САЙ-УТЕС» МАНГИСТАУСКОГО НЕФТЕПРОВОДНОГО УПРАВЛЕНИЯ АО “КАЗТРАНСОЙЛ”.</w:t>
            </w:r>
          </w:p>
          <w:p w:rsidR="00457156" w:rsidRPr="0006510B" w:rsidRDefault="00457156" w:rsidP="00457156">
            <w:pPr>
              <w:spacing w:after="0" w:line="240" w:lineRule="auto"/>
              <w:rPr>
                <w:rFonts w:ascii="Times New Roman" w:eastAsia="Times New Roman" w:hAnsi="Times New Roman" w:cs="Times New Roman"/>
                <w:sz w:val="20"/>
                <w:szCs w:val="20"/>
              </w:rPr>
            </w:pPr>
          </w:p>
          <w:p w:rsidR="005171EE" w:rsidRDefault="0006510B" w:rsidP="00457156">
            <w:pPr>
              <w:spacing w:after="0" w:line="240" w:lineRule="auto"/>
              <w:rPr>
                <w:rFonts w:ascii="Times New Roman" w:eastAsia="Times New Roman" w:hAnsi="Times New Roman" w:cs="Times New Roman"/>
                <w:sz w:val="20"/>
                <w:szCs w:val="20"/>
              </w:rPr>
            </w:pPr>
            <w:r w:rsidRPr="0006510B">
              <w:rPr>
                <w:rFonts w:ascii="Times New Roman" w:eastAsia="Times New Roman" w:hAnsi="Times New Roman" w:cs="Times New Roman"/>
                <w:sz w:val="20"/>
                <w:szCs w:val="20"/>
              </w:rPr>
              <w:t>Заявитель: Акционерное общество ""КазТрансОйл""</w:t>
            </w:r>
          </w:p>
          <w:p w:rsidR="0006510B" w:rsidRDefault="0006510B" w:rsidP="00457156">
            <w:pPr>
              <w:spacing w:after="0" w:line="240" w:lineRule="auto"/>
              <w:rPr>
                <w:rFonts w:ascii="Times New Roman" w:eastAsia="Times New Roman" w:hAnsi="Times New Roman" w:cs="Times New Roman"/>
                <w:sz w:val="20"/>
                <w:szCs w:val="20"/>
              </w:rPr>
            </w:pPr>
          </w:p>
          <w:p w:rsidR="0006510B" w:rsidRPr="0006510B" w:rsidRDefault="0006510B" w:rsidP="00457156">
            <w:pPr>
              <w:spacing w:after="0" w:line="240" w:lineRule="auto"/>
              <w:rPr>
                <w:rFonts w:ascii="Times New Roman" w:eastAsia="Times New Roman" w:hAnsi="Times New Roman" w:cs="Times New Roman"/>
                <w:b/>
                <w:sz w:val="20"/>
                <w:szCs w:val="20"/>
              </w:rPr>
            </w:pPr>
            <w:r w:rsidRPr="0006510B">
              <w:rPr>
                <w:rFonts w:ascii="Times New Roman" w:eastAsia="Times New Roman" w:hAnsi="Times New Roman" w:cs="Times New Roman"/>
                <w:b/>
                <w:sz w:val="20"/>
                <w:szCs w:val="20"/>
              </w:rPr>
              <w:t>Размещено на Информационной системе: 10.11.2025</w:t>
            </w:r>
          </w:p>
          <w:p w:rsidR="0006510B" w:rsidRPr="0006510B" w:rsidRDefault="0006510B" w:rsidP="00457156">
            <w:pPr>
              <w:spacing w:after="0" w:line="240" w:lineRule="auto"/>
              <w:rPr>
                <w:rFonts w:ascii="Times New Roman" w:eastAsia="Times New Roman" w:hAnsi="Times New Roman" w:cs="Times New Roman"/>
                <w:b/>
                <w:sz w:val="20"/>
                <w:szCs w:val="20"/>
              </w:rPr>
            </w:pPr>
          </w:p>
          <w:p w:rsidR="0006510B" w:rsidRPr="00F454F3" w:rsidRDefault="0006510B" w:rsidP="00457156">
            <w:pPr>
              <w:spacing w:after="0" w:line="240" w:lineRule="auto"/>
              <w:rPr>
                <w:rFonts w:ascii="Times New Roman" w:eastAsia="Times New Roman" w:hAnsi="Times New Roman" w:cs="Times New Roman"/>
                <w:sz w:val="20"/>
                <w:szCs w:val="20"/>
              </w:rPr>
            </w:pPr>
            <w:r w:rsidRPr="0006510B">
              <w:rPr>
                <w:rFonts w:ascii="Times New Roman" w:eastAsia="Times New Roman" w:hAnsi="Times New Roman" w:cs="Times New Roman"/>
                <w:b/>
                <w:sz w:val="20"/>
                <w:szCs w:val="20"/>
              </w:rPr>
              <w:t>Размещено на ИР: 10.11.2025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4173FA" w:rsidRPr="004173FA" w:rsidRDefault="004173FA" w:rsidP="00722184">
            <w:pPr>
              <w:spacing w:after="0" w:line="240" w:lineRule="auto"/>
              <w:rPr>
                <w:rFonts w:ascii="Times New Roman" w:eastAsia="Times New Roman" w:hAnsi="Times New Roman" w:cs="Times New Roman"/>
                <w:b/>
                <w:sz w:val="20"/>
                <w:szCs w:val="20"/>
              </w:rPr>
            </w:pPr>
            <w:r w:rsidRPr="004173FA">
              <w:rPr>
                <w:rFonts w:ascii="Times New Roman" w:eastAsia="Times New Roman" w:hAnsi="Times New Roman" w:cs="Times New Roman"/>
                <w:b/>
                <w:sz w:val="20"/>
                <w:szCs w:val="20"/>
              </w:rPr>
              <w:t>12/11/2025 15:00</w:t>
            </w:r>
          </w:p>
          <w:p w:rsidR="004173FA" w:rsidRPr="004173FA" w:rsidRDefault="004173FA" w:rsidP="00722184">
            <w:pPr>
              <w:spacing w:after="0" w:line="240" w:lineRule="auto"/>
              <w:rPr>
                <w:rFonts w:ascii="Times New Roman" w:eastAsia="Times New Roman" w:hAnsi="Times New Roman" w:cs="Times New Roman"/>
                <w:sz w:val="20"/>
                <w:szCs w:val="20"/>
              </w:rPr>
            </w:pPr>
          </w:p>
          <w:p w:rsidR="004173FA" w:rsidRDefault="004173FA" w:rsidP="00722184">
            <w:pPr>
              <w:spacing w:after="0" w:line="240" w:lineRule="auto"/>
              <w:rPr>
                <w:rFonts w:ascii="Times New Roman" w:eastAsia="Times New Roman" w:hAnsi="Times New Roman" w:cs="Times New Roman"/>
                <w:sz w:val="20"/>
                <w:szCs w:val="20"/>
              </w:rPr>
            </w:pPr>
            <w:r w:rsidRPr="004173FA">
              <w:rPr>
                <w:rFonts w:ascii="Times New Roman" w:eastAsia="Times New Roman" w:hAnsi="Times New Roman" w:cs="Times New Roman"/>
                <w:sz w:val="20"/>
                <w:szCs w:val="20"/>
              </w:rPr>
              <w:t>: «Проект нормативов допустимых выбросов (НДВ) загрязняющих веществ в атмосферу на 2026-2035 гг.», «Программа управления отходами на 2026-2035 гг.», «Программа экологического контроля на 2026-2035 гг.», «План природоохранных мероприятий на 2026-2035 гг.».</w:t>
            </w:r>
          </w:p>
          <w:p w:rsidR="006155F1" w:rsidRPr="004173FA" w:rsidRDefault="006155F1" w:rsidP="00722184">
            <w:pPr>
              <w:spacing w:after="0" w:line="240" w:lineRule="auto"/>
              <w:rPr>
                <w:rFonts w:ascii="Times New Roman" w:eastAsia="Times New Roman" w:hAnsi="Times New Roman" w:cs="Times New Roman"/>
                <w:sz w:val="20"/>
                <w:szCs w:val="20"/>
              </w:rPr>
            </w:pPr>
          </w:p>
          <w:p w:rsidR="005171EE" w:rsidRDefault="004173FA" w:rsidP="00722184">
            <w:pPr>
              <w:spacing w:after="0" w:line="240" w:lineRule="auto"/>
              <w:rPr>
                <w:rFonts w:ascii="Times New Roman" w:eastAsia="Times New Roman" w:hAnsi="Times New Roman" w:cs="Times New Roman"/>
                <w:sz w:val="20"/>
                <w:szCs w:val="20"/>
              </w:rPr>
            </w:pPr>
            <w:r w:rsidRPr="004173FA">
              <w:rPr>
                <w:rFonts w:ascii="Times New Roman" w:eastAsia="Times New Roman" w:hAnsi="Times New Roman" w:cs="Times New Roman"/>
                <w:sz w:val="20"/>
                <w:szCs w:val="20"/>
              </w:rPr>
              <w:t>Заявитель: Акционерное общество ""Международный аэропорт Актау""</w:t>
            </w:r>
          </w:p>
          <w:p w:rsidR="004173FA" w:rsidRDefault="004173FA" w:rsidP="00722184">
            <w:pPr>
              <w:spacing w:after="0" w:line="240" w:lineRule="auto"/>
              <w:rPr>
                <w:rFonts w:ascii="Times New Roman" w:eastAsia="Times New Roman" w:hAnsi="Times New Roman" w:cs="Times New Roman"/>
                <w:sz w:val="20"/>
                <w:szCs w:val="20"/>
              </w:rPr>
            </w:pPr>
          </w:p>
          <w:p w:rsidR="004173FA" w:rsidRPr="00722184" w:rsidRDefault="004173FA" w:rsidP="00722184">
            <w:pPr>
              <w:spacing w:after="0" w:line="240" w:lineRule="auto"/>
              <w:rPr>
                <w:rFonts w:ascii="Times New Roman" w:eastAsia="Times New Roman" w:hAnsi="Times New Roman" w:cs="Times New Roman"/>
                <w:b/>
                <w:sz w:val="20"/>
                <w:szCs w:val="20"/>
              </w:rPr>
            </w:pPr>
            <w:r w:rsidRPr="00722184">
              <w:rPr>
                <w:rFonts w:ascii="Times New Roman" w:eastAsia="Times New Roman" w:hAnsi="Times New Roman" w:cs="Times New Roman"/>
                <w:b/>
                <w:sz w:val="20"/>
                <w:szCs w:val="20"/>
              </w:rPr>
              <w:t>Размещено на Информационной системе: 13.11.2025</w:t>
            </w:r>
          </w:p>
          <w:p w:rsidR="004173FA" w:rsidRPr="00722184" w:rsidRDefault="004173FA" w:rsidP="00722184">
            <w:pPr>
              <w:spacing w:after="0" w:line="240" w:lineRule="auto"/>
              <w:rPr>
                <w:rFonts w:ascii="Times New Roman" w:eastAsia="Times New Roman" w:hAnsi="Times New Roman" w:cs="Times New Roman"/>
                <w:b/>
                <w:sz w:val="20"/>
                <w:szCs w:val="20"/>
              </w:rPr>
            </w:pPr>
          </w:p>
          <w:p w:rsidR="004173FA" w:rsidRPr="00F454F3" w:rsidRDefault="004173FA" w:rsidP="00722184">
            <w:pPr>
              <w:spacing w:after="0" w:line="240" w:lineRule="auto"/>
              <w:rPr>
                <w:rFonts w:ascii="Times New Roman" w:eastAsia="Times New Roman" w:hAnsi="Times New Roman" w:cs="Times New Roman"/>
                <w:sz w:val="20"/>
                <w:szCs w:val="20"/>
              </w:rPr>
            </w:pPr>
            <w:r w:rsidRPr="00722184">
              <w:rPr>
                <w:rFonts w:ascii="Times New Roman" w:eastAsia="Times New Roman" w:hAnsi="Times New Roman" w:cs="Times New Roman"/>
                <w:b/>
                <w:sz w:val="20"/>
                <w:szCs w:val="20"/>
              </w:rPr>
              <w:t>Размещено на ИР: 13.11.2025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722184" w:rsidRPr="00722184" w:rsidRDefault="00722184" w:rsidP="00722184">
            <w:pPr>
              <w:spacing w:after="0" w:line="240" w:lineRule="auto"/>
              <w:rPr>
                <w:rFonts w:ascii="Times New Roman" w:eastAsia="Times New Roman" w:hAnsi="Times New Roman" w:cs="Times New Roman"/>
                <w:b/>
                <w:sz w:val="20"/>
                <w:szCs w:val="20"/>
              </w:rPr>
            </w:pPr>
            <w:r w:rsidRPr="00722184">
              <w:rPr>
                <w:rFonts w:ascii="Times New Roman" w:eastAsia="Times New Roman" w:hAnsi="Times New Roman" w:cs="Times New Roman"/>
                <w:b/>
                <w:sz w:val="20"/>
                <w:szCs w:val="20"/>
              </w:rPr>
              <w:t>12/12/2025 11:00</w:t>
            </w:r>
          </w:p>
          <w:p w:rsidR="00722184" w:rsidRPr="00722184" w:rsidRDefault="00722184" w:rsidP="00722184">
            <w:pPr>
              <w:spacing w:after="0" w:line="240" w:lineRule="auto"/>
              <w:rPr>
                <w:rFonts w:ascii="Times New Roman" w:eastAsia="Times New Roman" w:hAnsi="Times New Roman" w:cs="Times New Roman"/>
                <w:sz w:val="20"/>
                <w:szCs w:val="20"/>
              </w:rPr>
            </w:pPr>
          </w:p>
          <w:p w:rsidR="00722184" w:rsidRDefault="00722184" w:rsidP="00722184">
            <w:pPr>
              <w:spacing w:after="0" w:line="240" w:lineRule="auto"/>
              <w:rPr>
                <w:rFonts w:ascii="Times New Roman" w:eastAsia="Times New Roman" w:hAnsi="Times New Roman" w:cs="Times New Roman"/>
                <w:sz w:val="20"/>
                <w:szCs w:val="20"/>
              </w:rPr>
            </w:pPr>
            <w:r w:rsidRPr="00722184">
              <w:rPr>
                <w:rFonts w:ascii="Times New Roman" w:eastAsia="Times New Roman" w:hAnsi="Times New Roman" w:cs="Times New Roman"/>
                <w:sz w:val="20"/>
                <w:szCs w:val="20"/>
              </w:rPr>
              <w:t>Материалы к заявке ПУ «Жетыбаймунайгаз» АО «Мангистаумунайгаз» на получение экологического разрешения на воздействие для технических проектов на строительство скважин месторождений Жетыбайской группы с экологической оценкой по упрощенному порядку (РООС).</w:t>
            </w:r>
          </w:p>
          <w:p w:rsidR="006155F1" w:rsidRPr="00722184" w:rsidRDefault="006155F1" w:rsidP="00722184">
            <w:pPr>
              <w:spacing w:after="0" w:line="240" w:lineRule="auto"/>
              <w:rPr>
                <w:rFonts w:ascii="Times New Roman" w:eastAsia="Times New Roman" w:hAnsi="Times New Roman" w:cs="Times New Roman"/>
                <w:sz w:val="20"/>
                <w:szCs w:val="20"/>
              </w:rPr>
            </w:pPr>
          </w:p>
          <w:p w:rsidR="005171EE" w:rsidRDefault="00722184" w:rsidP="00722184">
            <w:pPr>
              <w:spacing w:after="0" w:line="240" w:lineRule="auto"/>
              <w:rPr>
                <w:rFonts w:ascii="Times New Roman" w:eastAsia="Times New Roman" w:hAnsi="Times New Roman" w:cs="Times New Roman"/>
                <w:sz w:val="20"/>
                <w:szCs w:val="20"/>
              </w:rPr>
            </w:pPr>
            <w:r w:rsidRPr="00722184">
              <w:rPr>
                <w:rFonts w:ascii="Times New Roman" w:eastAsia="Times New Roman" w:hAnsi="Times New Roman" w:cs="Times New Roman"/>
                <w:sz w:val="20"/>
                <w:szCs w:val="20"/>
              </w:rPr>
              <w:t>Заявитель: Акционерное общество ""Мангистаумунайгаз""</w:t>
            </w:r>
          </w:p>
          <w:p w:rsidR="00722184" w:rsidRDefault="00722184" w:rsidP="00722184">
            <w:pPr>
              <w:spacing w:after="0" w:line="240" w:lineRule="auto"/>
              <w:rPr>
                <w:rFonts w:ascii="Times New Roman" w:eastAsia="Times New Roman" w:hAnsi="Times New Roman" w:cs="Times New Roman"/>
                <w:sz w:val="20"/>
                <w:szCs w:val="20"/>
              </w:rPr>
            </w:pPr>
          </w:p>
          <w:p w:rsidR="00722184" w:rsidRPr="00722184" w:rsidRDefault="00722184" w:rsidP="00722184">
            <w:pPr>
              <w:spacing w:after="0" w:line="240" w:lineRule="auto"/>
              <w:rPr>
                <w:rFonts w:ascii="Times New Roman" w:eastAsia="Times New Roman" w:hAnsi="Times New Roman" w:cs="Times New Roman"/>
                <w:b/>
                <w:sz w:val="20"/>
                <w:szCs w:val="20"/>
              </w:rPr>
            </w:pPr>
            <w:r w:rsidRPr="00722184">
              <w:rPr>
                <w:rFonts w:ascii="Times New Roman" w:eastAsia="Times New Roman" w:hAnsi="Times New Roman" w:cs="Times New Roman"/>
                <w:b/>
                <w:sz w:val="20"/>
                <w:szCs w:val="20"/>
              </w:rPr>
              <w:lastRenderedPageBreak/>
              <w:t>Размеще</w:t>
            </w:r>
            <w:r>
              <w:rPr>
                <w:rFonts w:ascii="Times New Roman" w:eastAsia="Times New Roman" w:hAnsi="Times New Roman" w:cs="Times New Roman"/>
                <w:b/>
                <w:sz w:val="20"/>
                <w:szCs w:val="20"/>
              </w:rPr>
              <w:t>но на Информационной системе: 17.12</w:t>
            </w:r>
            <w:r w:rsidRPr="00722184">
              <w:rPr>
                <w:rFonts w:ascii="Times New Roman" w:eastAsia="Times New Roman" w:hAnsi="Times New Roman" w:cs="Times New Roman"/>
                <w:b/>
                <w:sz w:val="20"/>
                <w:szCs w:val="20"/>
              </w:rPr>
              <w:t>.2025</w:t>
            </w:r>
          </w:p>
          <w:p w:rsidR="00722184" w:rsidRPr="00722184" w:rsidRDefault="00722184" w:rsidP="00722184">
            <w:pPr>
              <w:spacing w:after="0" w:line="240" w:lineRule="auto"/>
              <w:rPr>
                <w:rFonts w:ascii="Times New Roman" w:eastAsia="Times New Roman" w:hAnsi="Times New Roman" w:cs="Times New Roman"/>
                <w:b/>
                <w:sz w:val="20"/>
                <w:szCs w:val="20"/>
              </w:rPr>
            </w:pPr>
          </w:p>
          <w:p w:rsidR="00722184" w:rsidRPr="00F454F3" w:rsidRDefault="00722184" w:rsidP="0072218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17.12</w:t>
            </w:r>
            <w:r w:rsidRPr="00722184">
              <w:rPr>
                <w:rFonts w:ascii="Times New Roman" w:eastAsia="Times New Roman" w:hAnsi="Times New Roman" w:cs="Times New Roman"/>
                <w:b/>
                <w:sz w:val="20"/>
                <w:szCs w:val="20"/>
              </w:rPr>
              <w:t>.2025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3F76B5" w:rsidRDefault="003F76B5" w:rsidP="003F76B5">
            <w:pPr>
              <w:spacing w:after="0" w:line="240" w:lineRule="auto"/>
              <w:rPr>
                <w:rFonts w:ascii="Times New Roman" w:eastAsia="Times New Roman" w:hAnsi="Times New Roman" w:cs="Times New Roman"/>
                <w:b/>
                <w:sz w:val="20"/>
                <w:szCs w:val="20"/>
              </w:rPr>
            </w:pPr>
            <w:r w:rsidRPr="003F76B5">
              <w:rPr>
                <w:rFonts w:ascii="Times New Roman" w:eastAsia="Times New Roman" w:hAnsi="Times New Roman" w:cs="Times New Roman"/>
                <w:b/>
                <w:sz w:val="20"/>
                <w:szCs w:val="20"/>
              </w:rPr>
              <w:t>10/11/2025 16:00</w:t>
            </w:r>
          </w:p>
          <w:p w:rsidR="003F76B5" w:rsidRPr="003F76B5" w:rsidRDefault="003F76B5" w:rsidP="003F76B5">
            <w:pPr>
              <w:spacing w:after="0" w:line="240" w:lineRule="auto"/>
              <w:rPr>
                <w:rFonts w:ascii="Times New Roman" w:eastAsia="Times New Roman" w:hAnsi="Times New Roman" w:cs="Times New Roman"/>
                <w:b/>
                <w:sz w:val="20"/>
                <w:szCs w:val="20"/>
              </w:rPr>
            </w:pPr>
          </w:p>
          <w:p w:rsidR="003F76B5" w:rsidRDefault="003F76B5" w:rsidP="003F76B5">
            <w:pPr>
              <w:spacing w:after="0" w:line="240" w:lineRule="auto"/>
              <w:rPr>
                <w:rFonts w:ascii="Times New Roman" w:eastAsia="Times New Roman" w:hAnsi="Times New Roman" w:cs="Times New Roman"/>
                <w:sz w:val="20"/>
                <w:szCs w:val="20"/>
              </w:rPr>
            </w:pPr>
            <w:r w:rsidRPr="003F76B5">
              <w:rPr>
                <w:rFonts w:ascii="Times New Roman" w:eastAsia="Times New Roman" w:hAnsi="Times New Roman" w:cs="Times New Roman"/>
                <w:sz w:val="20"/>
                <w:szCs w:val="20"/>
              </w:rPr>
              <w:t>Материалы заявки для получения экологического разрешения на воздействие на 2026 год (Проекты НДВ, НДС, программы ПЭК, ПУО, ППМ, технические проекты и пр)</w:t>
            </w:r>
          </w:p>
          <w:p w:rsidR="003F76B5" w:rsidRPr="003F76B5" w:rsidRDefault="003F76B5" w:rsidP="003F76B5">
            <w:pPr>
              <w:spacing w:after="0" w:line="240" w:lineRule="auto"/>
              <w:rPr>
                <w:rFonts w:ascii="Times New Roman" w:eastAsia="Times New Roman" w:hAnsi="Times New Roman" w:cs="Times New Roman"/>
                <w:sz w:val="20"/>
                <w:szCs w:val="20"/>
              </w:rPr>
            </w:pPr>
          </w:p>
          <w:p w:rsidR="005171EE" w:rsidRDefault="003F76B5" w:rsidP="003F76B5">
            <w:pPr>
              <w:spacing w:after="0" w:line="240" w:lineRule="auto"/>
              <w:rPr>
                <w:rFonts w:ascii="Times New Roman" w:eastAsia="Times New Roman" w:hAnsi="Times New Roman" w:cs="Times New Roman"/>
                <w:sz w:val="20"/>
                <w:szCs w:val="20"/>
              </w:rPr>
            </w:pPr>
            <w:r w:rsidRPr="003F76B5">
              <w:rPr>
                <w:rFonts w:ascii="Times New Roman" w:eastAsia="Times New Roman" w:hAnsi="Times New Roman" w:cs="Times New Roman"/>
                <w:sz w:val="20"/>
                <w:szCs w:val="20"/>
              </w:rPr>
              <w:t>Заявитель: Филиал компании ""Buzachi Operating Ltd"" (Бузачи Оперейтинг Лтд)</w:t>
            </w:r>
          </w:p>
          <w:p w:rsidR="003F76B5" w:rsidRDefault="003F76B5" w:rsidP="003F76B5">
            <w:pPr>
              <w:spacing w:after="0" w:line="240" w:lineRule="auto"/>
              <w:rPr>
                <w:rFonts w:ascii="Times New Roman" w:eastAsia="Times New Roman" w:hAnsi="Times New Roman" w:cs="Times New Roman"/>
                <w:sz w:val="20"/>
                <w:szCs w:val="20"/>
              </w:rPr>
            </w:pPr>
          </w:p>
          <w:p w:rsidR="003F76B5" w:rsidRPr="003F76B5" w:rsidRDefault="003F76B5" w:rsidP="003F76B5">
            <w:pPr>
              <w:spacing w:after="0" w:line="240" w:lineRule="auto"/>
              <w:rPr>
                <w:rFonts w:ascii="Times New Roman" w:eastAsia="Times New Roman" w:hAnsi="Times New Roman" w:cs="Times New Roman"/>
                <w:b/>
                <w:sz w:val="20"/>
                <w:szCs w:val="20"/>
              </w:rPr>
            </w:pPr>
            <w:r w:rsidRPr="003F76B5">
              <w:rPr>
                <w:rFonts w:ascii="Times New Roman" w:eastAsia="Times New Roman" w:hAnsi="Times New Roman" w:cs="Times New Roman"/>
                <w:b/>
                <w:sz w:val="20"/>
                <w:szCs w:val="20"/>
              </w:rPr>
              <w:t>Размещено на Информационной системе: 12.11.2025</w:t>
            </w:r>
          </w:p>
          <w:p w:rsidR="003F76B5" w:rsidRPr="003F76B5" w:rsidRDefault="003F76B5" w:rsidP="003F76B5">
            <w:pPr>
              <w:spacing w:after="0" w:line="240" w:lineRule="auto"/>
              <w:rPr>
                <w:rFonts w:ascii="Times New Roman" w:eastAsia="Times New Roman" w:hAnsi="Times New Roman" w:cs="Times New Roman"/>
                <w:b/>
                <w:sz w:val="20"/>
                <w:szCs w:val="20"/>
              </w:rPr>
            </w:pPr>
          </w:p>
          <w:p w:rsidR="003F76B5" w:rsidRPr="00F454F3" w:rsidRDefault="003F76B5" w:rsidP="003F76B5">
            <w:pPr>
              <w:spacing w:after="0" w:line="240" w:lineRule="auto"/>
              <w:rPr>
                <w:rFonts w:ascii="Times New Roman" w:eastAsia="Times New Roman" w:hAnsi="Times New Roman" w:cs="Times New Roman"/>
                <w:sz w:val="20"/>
                <w:szCs w:val="20"/>
              </w:rPr>
            </w:pPr>
            <w:r w:rsidRPr="003F76B5">
              <w:rPr>
                <w:rFonts w:ascii="Times New Roman" w:eastAsia="Times New Roman" w:hAnsi="Times New Roman" w:cs="Times New Roman"/>
                <w:b/>
                <w:sz w:val="20"/>
                <w:szCs w:val="20"/>
              </w:rPr>
              <w:t>Размещено на ИР: 12.11.2025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6155F1" w:rsidRPr="006155F1" w:rsidRDefault="006155F1" w:rsidP="006155F1">
            <w:pPr>
              <w:spacing w:after="0" w:line="240" w:lineRule="auto"/>
              <w:rPr>
                <w:rFonts w:ascii="Times New Roman" w:eastAsia="Times New Roman" w:hAnsi="Times New Roman" w:cs="Times New Roman"/>
                <w:b/>
                <w:sz w:val="20"/>
                <w:szCs w:val="20"/>
              </w:rPr>
            </w:pPr>
            <w:r w:rsidRPr="006155F1">
              <w:rPr>
                <w:rFonts w:ascii="Times New Roman" w:eastAsia="Times New Roman" w:hAnsi="Times New Roman" w:cs="Times New Roman"/>
                <w:b/>
                <w:sz w:val="20"/>
                <w:szCs w:val="20"/>
              </w:rPr>
              <w:t>10/11/2025 11:00</w:t>
            </w:r>
          </w:p>
          <w:p w:rsidR="006155F1" w:rsidRPr="006155F1" w:rsidRDefault="006155F1" w:rsidP="006155F1">
            <w:pPr>
              <w:spacing w:after="0" w:line="240" w:lineRule="auto"/>
              <w:rPr>
                <w:rFonts w:ascii="Times New Roman" w:eastAsia="Times New Roman" w:hAnsi="Times New Roman" w:cs="Times New Roman"/>
                <w:sz w:val="20"/>
                <w:szCs w:val="20"/>
              </w:rPr>
            </w:pPr>
          </w:p>
          <w:p w:rsidR="006155F1" w:rsidRDefault="006155F1" w:rsidP="006155F1">
            <w:pPr>
              <w:spacing w:after="0" w:line="240" w:lineRule="auto"/>
              <w:rPr>
                <w:rFonts w:ascii="Times New Roman" w:eastAsia="Times New Roman" w:hAnsi="Times New Roman" w:cs="Times New Roman"/>
                <w:sz w:val="20"/>
                <w:szCs w:val="20"/>
              </w:rPr>
            </w:pPr>
            <w:r w:rsidRPr="006155F1">
              <w:rPr>
                <w:rFonts w:ascii="Times New Roman" w:eastAsia="Times New Roman" w:hAnsi="Times New Roman" w:cs="Times New Roman"/>
                <w:sz w:val="20"/>
                <w:szCs w:val="20"/>
              </w:rPr>
              <w:t>«Заявочный пакет на получение экологического разрешения на воздействие объектов ТОО «Казахтуркмунай» Мангистауской области на 2026г в период эксплуатации и к техническим проектам на строительства скважин и при обустройстве месторождении на 2026-2027гг.»</w:t>
            </w:r>
          </w:p>
          <w:p w:rsidR="006155F1" w:rsidRPr="006155F1" w:rsidRDefault="006155F1" w:rsidP="006155F1">
            <w:pPr>
              <w:spacing w:after="0" w:line="240" w:lineRule="auto"/>
              <w:rPr>
                <w:rFonts w:ascii="Times New Roman" w:eastAsia="Times New Roman" w:hAnsi="Times New Roman" w:cs="Times New Roman"/>
                <w:sz w:val="20"/>
                <w:szCs w:val="20"/>
              </w:rPr>
            </w:pPr>
          </w:p>
          <w:p w:rsidR="005171EE" w:rsidRDefault="006155F1" w:rsidP="006155F1">
            <w:pPr>
              <w:spacing w:after="0" w:line="240" w:lineRule="auto"/>
              <w:rPr>
                <w:rFonts w:ascii="Times New Roman" w:eastAsia="Times New Roman" w:hAnsi="Times New Roman" w:cs="Times New Roman"/>
                <w:sz w:val="20"/>
                <w:szCs w:val="20"/>
              </w:rPr>
            </w:pPr>
            <w:r w:rsidRPr="006155F1">
              <w:rPr>
                <w:rFonts w:ascii="Times New Roman" w:eastAsia="Times New Roman" w:hAnsi="Times New Roman" w:cs="Times New Roman"/>
                <w:sz w:val="20"/>
                <w:szCs w:val="20"/>
              </w:rPr>
              <w:t>Заявитель: Товарищество с ограниченной ответственностью ""КАЗАХТУРКМУНАЙ""</w:t>
            </w:r>
          </w:p>
          <w:p w:rsidR="006155F1" w:rsidRDefault="006155F1" w:rsidP="006155F1">
            <w:pPr>
              <w:spacing w:after="0" w:line="240" w:lineRule="auto"/>
              <w:rPr>
                <w:rFonts w:ascii="Times New Roman" w:eastAsia="Times New Roman" w:hAnsi="Times New Roman" w:cs="Times New Roman"/>
                <w:sz w:val="20"/>
                <w:szCs w:val="20"/>
              </w:rPr>
            </w:pPr>
          </w:p>
          <w:p w:rsidR="006155F1" w:rsidRPr="006155F1" w:rsidRDefault="006155F1" w:rsidP="006155F1">
            <w:pPr>
              <w:spacing w:after="0" w:line="240" w:lineRule="auto"/>
              <w:rPr>
                <w:rFonts w:ascii="Times New Roman" w:eastAsia="Times New Roman" w:hAnsi="Times New Roman" w:cs="Times New Roman"/>
                <w:b/>
                <w:sz w:val="20"/>
                <w:szCs w:val="20"/>
              </w:rPr>
            </w:pPr>
            <w:r w:rsidRPr="006155F1">
              <w:rPr>
                <w:rFonts w:ascii="Times New Roman" w:eastAsia="Times New Roman" w:hAnsi="Times New Roman" w:cs="Times New Roman"/>
                <w:b/>
                <w:sz w:val="20"/>
                <w:szCs w:val="20"/>
              </w:rPr>
              <w:t>Размещено на Информационной системе: 11.11.2025</w:t>
            </w:r>
          </w:p>
          <w:p w:rsidR="006155F1" w:rsidRPr="006155F1" w:rsidRDefault="006155F1" w:rsidP="006155F1">
            <w:pPr>
              <w:spacing w:after="0" w:line="240" w:lineRule="auto"/>
              <w:rPr>
                <w:rFonts w:ascii="Times New Roman" w:eastAsia="Times New Roman" w:hAnsi="Times New Roman" w:cs="Times New Roman"/>
                <w:b/>
                <w:sz w:val="20"/>
                <w:szCs w:val="20"/>
              </w:rPr>
            </w:pPr>
          </w:p>
          <w:p w:rsidR="006155F1" w:rsidRPr="00F454F3" w:rsidRDefault="006155F1" w:rsidP="006155F1">
            <w:pPr>
              <w:spacing w:after="0" w:line="240" w:lineRule="auto"/>
              <w:rPr>
                <w:rFonts w:ascii="Times New Roman" w:eastAsia="Times New Roman" w:hAnsi="Times New Roman" w:cs="Times New Roman"/>
                <w:sz w:val="20"/>
                <w:szCs w:val="20"/>
              </w:rPr>
            </w:pPr>
            <w:r w:rsidRPr="006155F1">
              <w:rPr>
                <w:rFonts w:ascii="Times New Roman" w:eastAsia="Times New Roman" w:hAnsi="Times New Roman" w:cs="Times New Roman"/>
                <w:b/>
                <w:sz w:val="20"/>
                <w:szCs w:val="20"/>
              </w:rPr>
              <w:t>Размещено на ИР: 11.11.2025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6155F1" w:rsidRPr="00176C06" w:rsidRDefault="006155F1" w:rsidP="006155F1">
            <w:pPr>
              <w:spacing w:after="0" w:line="240" w:lineRule="auto"/>
              <w:jc w:val="both"/>
              <w:rPr>
                <w:rFonts w:ascii="Times New Roman" w:eastAsia="Times New Roman" w:hAnsi="Times New Roman" w:cs="Times New Roman"/>
                <w:b/>
                <w:sz w:val="20"/>
                <w:szCs w:val="20"/>
              </w:rPr>
            </w:pPr>
            <w:r w:rsidRPr="00176C06">
              <w:rPr>
                <w:rFonts w:ascii="Times New Roman" w:eastAsia="Times New Roman" w:hAnsi="Times New Roman" w:cs="Times New Roman"/>
                <w:b/>
                <w:sz w:val="20"/>
                <w:szCs w:val="20"/>
              </w:rPr>
              <w:t>14/11/2025 18:00</w:t>
            </w:r>
          </w:p>
          <w:p w:rsidR="006155F1" w:rsidRPr="006155F1" w:rsidRDefault="006155F1" w:rsidP="006155F1">
            <w:pPr>
              <w:spacing w:after="0" w:line="240" w:lineRule="auto"/>
              <w:jc w:val="both"/>
              <w:rPr>
                <w:rFonts w:ascii="Times New Roman" w:eastAsia="Times New Roman" w:hAnsi="Times New Roman" w:cs="Times New Roman"/>
                <w:sz w:val="20"/>
                <w:szCs w:val="20"/>
              </w:rPr>
            </w:pPr>
          </w:p>
          <w:p w:rsidR="006155F1" w:rsidRDefault="006155F1" w:rsidP="006155F1">
            <w:pPr>
              <w:spacing w:after="0" w:line="240" w:lineRule="auto"/>
              <w:jc w:val="both"/>
              <w:rPr>
                <w:rFonts w:ascii="Times New Roman" w:eastAsia="Times New Roman" w:hAnsi="Times New Roman" w:cs="Times New Roman"/>
                <w:sz w:val="20"/>
                <w:szCs w:val="20"/>
              </w:rPr>
            </w:pPr>
            <w:r w:rsidRPr="006155F1">
              <w:rPr>
                <w:rFonts w:ascii="Times New Roman" w:eastAsia="Times New Roman" w:hAnsi="Times New Roman" w:cs="Times New Roman"/>
                <w:sz w:val="20"/>
                <w:szCs w:val="20"/>
              </w:rPr>
              <w:t xml:space="preserve">ПРОЕКТ НОРМАТИВОВ ДОПУСТИМЫХ ВЫБРОСОВ ЗАГРЯЗНЯЮЩИХ ВЕЩЕСТВ В АТМОСФЕРУ, ПРОГРАММА УПРАВЛЕНИЯ </w:t>
            </w:r>
            <w:r w:rsidRPr="006155F1">
              <w:rPr>
                <w:rFonts w:ascii="Times New Roman" w:eastAsia="Times New Roman" w:hAnsi="Times New Roman" w:cs="Times New Roman"/>
                <w:sz w:val="20"/>
                <w:szCs w:val="20"/>
              </w:rPr>
              <w:lastRenderedPageBreak/>
              <w:t>ОТХОДАМИ, Программа экологического контроля, План природоохранных мероприятий для объектов ТОО «ТЕНИЗСЕРВИС» (БПМНО И ПОЛИГОН) НА 2026-2035 Г.Г.</w:t>
            </w:r>
          </w:p>
          <w:p w:rsidR="006155F1" w:rsidRPr="006155F1" w:rsidRDefault="006155F1" w:rsidP="006155F1">
            <w:pPr>
              <w:spacing w:after="0" w:line="240" w:lineRule="auto"/>
              <w:jc w:val="both"/>
              <w:rPr>
                <w:rFonts w:ascii="Times New Roman" w:eastAsia="Times New Roman" w:hAnsi="Times New Roman" w:cs="Times New Roman"/>
                <w:sz w:val="20"/>
                <w:szCs w:val="20"/>
              </w:rPr>
            </w:pPr>
          </w:p>
          <w:p w:rsidR="005171EE" w:rsidRDefault="006155F1" w:rsidP="006155F1">
            <w:pPr>
              <w:spacing w:after="0" w:line="240" w:lineRule="auto"/>
              <w:jc w:val="both"/>
              <w:rPr>
                <w:rFonts w:ascii="Times New Roman" w:eastAsia="Times New Roman" w:hAnsi="Times New Roman" w:cs="Times New Roman"/>
                <w:sz w:val="20"/>
                <w:szCs w:val="20"/>
              </w:rPr>
            </w:pPr>
            <w:r w:rsidRPr="006155F1">
              <w:rPr>
                <w:rFonts w:ascii="Times New Roman" w:eastAsia="Times New Roman" w:hAnsi="Times New Roman" w:cs="Times New Roman"/>
                <w:sz w:val="20"/>
                <w:szCs w:val="20"/>
              </w:rPr>
              <w:t>Заявитель: ""ТеңізСервис"" жауапкершілігі шектеулі серіктестігі</w:t>
            </w:r>
          </w:p>
          <w:p w:rsidR="006155F1" w:rsidRDefault="006155F1" w:rsidP="006155F1">
            <w:pPr>
              <w:spacing w:after="0" w:line="240" w:lineRule="auto"/>
              <w:jc w:val="both"/>
              <w:rPr>
                <w:rFonts w:ascii="Times New Roman" w:eastAsia="Times New Roman" w:hAnsi="Times New Roman" w:cs="Times New Roman"/>
                <w:sz w:val="20"/>
                <w:szCs w:val="20"/>
              </w:rPr>
            </w:pPr>
          </w:p>
          <w:p w:rsidR="006155F1" w:rsidRPr="006155F1" w:rsidRDefault="006155F1" w:rsidP="006155F1">
            <w:pPr>
              <w:spacing w:after="0" w:line="240" w:lineRule="auto"/>
              <w:jc w:val="both"/>
              <w:rPr>
                <w:rFonts w:ascii="Times New Roman" w:eastAsia="Times New Roman" w:hAnsi="Times New Roman" w:cs="Times New Roman"/>
                <w:b/>
                <w:sz w:val="20"/>
                <w:szCs w:val="20"/>
              </w:rPr>
            </w:pPr>
            <w:r w:rsidRPr="006155F1">
              <w:rPr>
                <w:rFonts w:ascii="Times New Roman" w:eastAsia="Times New Roman" w:hAnsi="Times New Roman" w:cs="Times New Roman"/>
                <w:b/>
                <w:sz w:val="20"/>
                <w:szCs w:val="20"/>
              </w:rPr>
              <w:t>Размещено на Информационной системе: 18.11.2025</w:t>
            </w:r>
          </w:p>
          <w:p w:rsidR="006155F1" w:rsidRPr="006155F1" w:rsidRDefault="006155F1" w:rsidP="006155F1">
            <w:pPr>
              <w:spacing w:after="0" w:line="240" w:lineRule="auto"/>
              <w:jc w:val="both"/>
              <w:rPr>
                <w:rFonts w:ascii="Times New Roman" w:eastAsia="Times New Roman" w:hAnsi="Times New Roman" w:cs="Times New Roman"/>
                <w:b/>
                <w:sz w:val="20"/>
                <w:szCs w:val="20"/>
              </w:rPr>
            </w:pPr>
          </w:p>
          <w:p w:rsidR="006155F1" w:rsidRPr="00F454F3" w:rsidRDefault="006155F1" w:rsidP="006155F1">
            <w:pPr>
              <w:spacing w:after="0" w:line="240" w:lineRule="auto"/>
              <w:jc w:val="both"/>
              <w:rPr>
                <w:rFonts w:ascii="Times New Roman" w:eastAsia="Times New Roman" w:hAnsi="Times New Roman" w:cs="Times New Roman"/>
                <w:sz w:val="20"/>
                <w:szCs w:val="20"/>
              </w:rPr>
            </w:pPr>
            <w:r w:rsidRPr="006155F1">
              <w:rPr>
                <w:rFonts w:ascii="Times New Roman" w:eastAsia="Times New Roman" w:hAnsi="Times New Roman" w:cs="Times New Roman"/>
                <w:b/>
                <w:sz w:val="20"/>
                <w:szCs w:val="20"/>
              </w:rPr>
              <w:t>Размещено на ИР: 18.11.2025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0D7157" w:rsidRPr="000D7157" w:rsidRDefault="000D7157" w:rsidP="00E63730">
            <w:pPr>
              <w:spacing w:after="0" w:line="240" w:lineRule="auto"/>
              <w:rPr>
                <w:rFonts w:ascii="Times New Roman" w:eastAsia="Times New Roman" w:hAnsi="Times New Roman" w:cs="Times New Roman"/>
                <w:b/>
                <w:sz w:val="20"/>
                <w:szCs w:val="20"/>
              </w:rPr>
            </w:pPr>
            <w:r w:rsidRPr="000D7157">
              <w:rPr>
                <w:rFonts w:ascii="Times New Roman" w:eastAsia="Times New Roman" w:hAnsi="Times New Roman" w:cs="Times New Roman"/>
                <w:b/>
                <w:sz w:val="20"/>
                <w:szCs w:val="20"/>
              </w:rPr>
              <w:t>11/11/2025 11:00</w:t>
            </w:r>
          </w:p>
          <w:p w:rsidR="000D7157" w:rsidRPr="000D7157" w:rsidRDefault="000D7157" w:rsidP="00E63730">
            <w:pPr>
              <w:spacing w:after="0" w:line="240" w:lineRule="auto"/>
              <w:rPr>
                <w:rFonts w:ascii="Times New Roman" w:eastAsia="Times New Roman" w:hAnsi="Times New Roman" w:cs="Times New Roman"/>
                <w:sz w:val="20"/>
                <w:szCs w:val="20"/>
              </w:rPr>
            </w:pPr>
          </w:p>
          <w:p w:rsidR="000D7157" w:rsidRDefault="000D7157" w:rsidP="00E63730">
            <w:pPr>
              <w:spacing w:after="0" w:line="240" w:lineRule="auto"/>
              <w:rPr>
                <w:rFonts w:ascii="Times New Roman" w:eastAsia="Times New Roman" w:hAnsi="Times New Roman" w:cs="Times New Roman"/>
                <w:sz w:val="20"/>
                <w:szCs w:val="20"/>
              </w:rPr>
            </w:pPr>
            <w:r w:rsidRPr="000D7157">
              <w:rPr>
                <w:rFonts w:ascii="Times New Roman" w:eastAsia="Times New Roman" w:hAnsi="Times New Roman" w:cs="Times New Roman"/>
                <w:sz w:val="20"/>
                <w:szCs w:val="20"/>
              </w:rPr>
              <w:t>АО «Мангистаумунайгаз» ПУ «Жетыбаймунайгаз» планирует проведение общественных слушаний в форме открытого собрания по проектам нормативов эмиссий на 2026 год: «Проект нормативов допустимых выбросов», «Программа производственного экологического контроля», «Программа управления отходами», «План мероприятий по охране окружающей среды».</w:t>
            </w:r>
          </w:p>
          <w:p w:rsidR="00E63730" w:rsidRPr="000D7157" w:rsidRDefault="00E63730" w:rsidP="00E63730">
            <w:pPr>
              <w:spacing w:after="0" w:line="240" w:lineRule="auto"/>
              <w:rPr>
                <w:rFonts w:ascii="Times New Roman" w:eastAsia="Times New Roman" w:hAnsi="Times New Roman" w:cs="Times New Roman"/>
                <w:sz w:val="20"/>
                <w:szCs w:val="20"/>
              </w:rPr>
            </w:pPr>
          </w:p>
          <w:p w:rsidR="005171EE" w:rsidRDefault="000D7157" w:rsidP="00E63730">
            <w:pPr>
              <w:spacing w:after="0" w:line="240" w:lineRule="auto"/>
              <w:rPr>
                <w:rFonts w:ascii="Times New Roman" w:eastAsia="Times New Roman" w:hAnsi="Times New Roman" w:cs="Times New Roman"/>
                <w:sz w:val="20"/>
                <w:szCs w:val="20"/>
              </w:rPr>
            </w:pPr>
            <w:r w:rsidRPr="000D7157">
              <w:rPr>
                <w:rFonts w:ascii="Times New Roman" w:eastAsia="Times New Roman" w:hAnsi="Times New Roman" w:cs="Times New Roman"/>
                <w:sz w:val="20"/>
                <w:szCs w:val="20"/>
              </w:rPr>
              <w:t>Заявитель: Акционерное общество ""Мангистаумунайгаз""</w:t>
            </w:r>
          </w:p>
          <w:p w:rsidR="000D7157" w:rsidRDefault="000D7157" w:rsidP="00E63730">
            <w:pPr>
              <w:spacing w:after="0" w:line="240" w:lineRule="auto"/>
              <w:rPr>
                <w:rFonts w:ascii="Times New Roman" w:eastAsia="Times New Roman" w:hAnsi="Times New Roman" w:cs="Times New Roman"/>
                <w:sz w:val="20"/>
                <w:szCs w:val="20"/>
              </w:rPr>
            </w:pPr>
          </w:p>
          <w:p w:rsidR="000D7157" w:rsidRPr="000D7157" w:rsidRDefault="000D7157" w:rsidP="00E63730">
            <w:pPr>
              <w:spacing w:after="0" w:line="240" w:lineRule="auto"/>
              <w:rPr>
                <w:rFonts w:ascii="Times New Roman" w:eastAsia="Times New Roman" w:hAnsi="Times New Roman" w:cs="Times New Roman"/>
                <w:sz w:val="20"/>
                <w:szCs w:val="20"/>
              </w:rPr>
            </w:pPr>
          </w:p>
          <w:p w:rsidR="000D7157" w:rsidRPr="00E63730" w:rsidRDefault="000D7157" w:rsidP="00E63730">
            <w:pPr>
              <w:spacing w:after="0" w:line="240" w:lineRule="auto"/>
              <w:rPr>
                <w:rFonts w:ascii="Times New Roman" w:eastAsia="Times New Roman" w:hAnsi="Times New Roman" w:cs="Times New Roman"/>
                <w:b/>
                <w:sz w:val="20"/>
                <w:szCs w:val="20"/>
              </w:rPr>
            </w:pPr>
            <w:r w:rsidRPr="00E63730">
              <w:rPr>
                <w:rFonts w:ascii="Times New Roman" w:eastAsia="Times New Roman" w:hAnsi="Times New Roman" w:cs="Times New Roman"/>
                <w:b/>
                <w:sz w:val="20"/>
                <w:szCs w:val="20"/>
              </w:rPr>
              <w:t>Размещено на Информационной системе: 12.11.2025</w:t>
            </w:r>
          </w:p>
          <w:p w:rsidR="000D7157" w:rsidRPr="00E63730" w:rsidRDefault="000D7157" w:rsidP="00E63730">
            <w:pPr>
              <w:spacing w:after="0" w:line="240" w:lineRule="auto"/>
              <w:rPr>
                <w:rFonts w:ascii="Times New Roman" w:eastAsia="Times New Roman" w:hAnsi="Times New Roman" w:cs="Times New Roman"/>
                <w:b/>
                <w:sz w:val="20"/>
                <w:szCs w:val="20"/>
              </w:rPr>
            </w:pPr>
          </w:p>
          <w:p w:rsidR="000D7157" w:rsidRPr="00F454F3" w:rsidRDefault="000D7157" w:rsidP="00E63730">
            <w:pPr>
              <w:spacing w:after="0" w:line="240" w:lineRule="auto"/>
              <w:rPr>
                <w:rFonts w:ascii="Times New Roman" w:eastAsia="Times New Roman" w:hAnsi="Times New Roman" w:cs="Times New Roman"/>
                <w:sz w:val="20"/>
                <w:szCs w:val="20"/>
              </w:rPr>
            </w:pPr>
            <w:r w:rsidRPr="00E63730">
              <w:rPr>
                <w:rFonts w:ascii="Times New Roman" w:eastAsia="Times New Roman" w:hAnsi="Times New Roman" w:cs="Times New Roman"/>
                <w:b/>
                <w:sz w:val="20"/>
                <w:szCs w:val="20"/>
              </w:rPr>
              <w:t>Размещено на ИР: 12.11.2025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E63730" w:rsidRPr="00E63730" w:rsidRDefault="00E63730" w:rsidP="00E63730">
            <w:pPr>
              <w:spacing w:after="0" w:line="240" w:lineRule="auto"/>
              <w:rPr>
                <w:rFonts w:ascii="Times New Roman" w:eastAsia="Times New Roman" w:hAnsi="Times New Roman" w:cs="Times New Roman"/>
                <w:b/>
                <w:sz w:val="20"/>
                <w:szCs w:val="20"/>
              </w:rPr>
            </w:pPr>
            <w:r w:rsidRPr="00E63730">
              <w:rPr>
                <w:rFonts w:ascii="Times New Roman" w:eastAsia="Times New Roman" w:hAnsi="Times New Roman" w:cs="Times New Roman"/>
                <w:b/>
                <w:sz w:val="20"/>
                <w:szCs w:val="20"/>
              </w:rPr>
              <w:t>11/11/2025 15:00</w:t>
            </w:r>
          </w:p>
          <w:p w:rsidR="00E63730" w:rsidRPr="00E63730" w:rsidRDefault="00E63730" w:rsidP="00E63730">
            <w:pPr>
              <w:spacing w:after="0" w:line="240" w:lineRule="auto"/>
              <w:rPr>
                <w:rFonts w:ascii="Times New Roman" w:eastAsia="Times New Roman" w:hAnsi="Times New Roman" w:cs="Times New Roman"/>
                <w:sz w:val="20"/>
                <w:szCs w:val="20"/>
              </w:rPr>
            </w:pPr>
          </w:p>
          <w:p w:rsidR="00E63730" w:rsidRDefault="00E63730" w:rsidP="00E63730">
            <w:pPr>
              <w:spacing w:after="0" w:line="240" w:lineRule="auto"/>
              <w:rPr>
                <w:rFonts w:ascii="Times New Roman" w:eastAsia="Times New Roman" w:hAnsi="Times New Roman" w:cs="Times New Roman"/>
                <w:sz w:val="20"/>
                <w:szCs w:val="20"/>
              </w:rPr>
            </w:pPr>
            <w:r w:rsidRPr="00E63730">
              <w:rPr>
                <w:rFonts w:ascii="Times New Roman" w:eastAsia="Times New Roman" w:hAnsi="Times New Roman" w:cs="Times New Roman"/>
                <w:sz w:val="20"/>
                <w:szCs w:val="20"/>
              </w:rPr>
              <w:t>Раздел «Охрана окружающей среды» к проекту «Временные технологические площадки по переработке нефтесодержащих отходов методом биологической ремедиации (МБР) на ПУ«Каламкасмунайгаз», ППМ.</w:t>
            </w:r>
          </w:p>
          <w:p w:rsidR="00E63730" w:rsidRPr="00E63730" w:rsidRDefault="00E63730" w:rsidP="00E63730">
            <w:pPr>
              <w:spacing w:after="0" w:line="240" w:lineRule="auto"/>
              <w:rPr>
                <w:rFonts w:ascii="Times New Roman" w:eastAsia="Times New Roman" w:hAnsi="Times New Roman" w:cs="Times New Roman"/>
                <w:sz w:val="20"/>
                <w:szCs w:val="20"/>
              </w:rPr>
            </w:pPr>
          </w:p>
          <w:p w:rsidR="005171EE" w:rsidRDefault="00E63730" w:rsidP="00E63730">
            <w:pPr>
              <w:spacing w:after="0" w:line="240" w:lineRule="auto"/>
              <w:rPr>
                <w:rFonts w:ascii="Times New Roman" w:eastAsia="Times New Roman" w:hAnsi="Times New Roman" w:cs="Times New Roman"/>
                <w:sz w:val="20"/>
                <w:szCs w:val="20"/>
              </w:rPr>
            </w:pPr>
            <w:r w:rsidRPr="00E63730">
              <w:rPr>
                <w:rFonts w:ascii="Times New Roman" w:eastAsia="Times New Roman" w:hAnsi="Times New Roman" w:cs="Times New Roman"/>
                <w:sz w:val="20"/>
                <w:szCs w:val="20"/>
              </w:rPr>
              <w:lastRenderedPageBreak/>
              <w:t>Заявитель: Акционерное общество ""Мангистаумунайгаз""</w:t>
            </w:r>
          </w:p>
          <w:p w:rsidR="00E63730" w:rsidRDefault="00E63730" w:rsidP="00E63730">
            <w:pPr>
              <w:spacing w:after="0" w:line="240" w:lineRule="auto"/>
              <w:rPr>
                <w:rFonts w:ascii="Times New Roman" w:eastAsia="Times New Roman" w:hAnsi="Times New Roman" w:cs="Times New Roman"/>
                <w:sz w:val="20"/>
                <w:szCs w:val="20"/>
              </w:rPr>
            </w:pPr>
          </w:p>
          <w:p w:rsidR="00E63730" w:rsidRPr="00E63730" w:rsidRDefault="00E63730" w:rsidP="00E63730">
            <w:pPr>
              <w:spacing w:after="0" w:line="240" w:lineRule="auto"/>
              <w:rPr>
                <w:rFonts w:ascii="Times New Roman" w:eastAsia="Times New Roman" w:hAnsi="Times New Roman" w:cs="Times New Roman"/>
                <w:b/>
                <w:sz w:val="20"/>
                <w:szCs w:val="20"/>
              </w:rPr>
            </w:pPr>
            <w:r w:rsidRPr="00E63730">
              <w:rPr>
                <w:rFonts w:ascii="Times New Roman" w:eastAsia="Times New Roman" w:hAnsi="Times New Roman" w:cs="Times New Roman"/>
                <w:b/>
                <w:sz w:val="20"/>
                <w:szCs w:val="20"/>
              </w:rPr>
              <w:t>Размещено на Информационной системе: 12.11.2025</w:t>
            </w:r>
          </w:p>
          <w:p w:rsidR="00E63730" w:rsidRPr="00E63730" w:rsidRDefault="00E63730" w:rsidP="00E63730">
            <w:pPr>
              <w:spacing w:after="0" w:line="240" w:lineRule="auto"/>
              <w:rPr>
                <w:rFonts w:ascii="Times New Roman" w:eastAsia="Times New Roman" w:hAnsi="Times New Roman" w:cs="Times New Roman"/>
                <w:b/>
                <w:sz w:val="20"/>
                <w:szCs w:val="20"/>
              </w:rPr>
            </w:pPr>
          </w:p>
          <w:p w:rsidR="00E63730" w:rsidRPr="00F454F3" w:rsidRDefault="00E63730" w:rsidP="00E63730">
            <w:pPr>
              <w:spacing w:after="0" w:line="240" w:lineRule="auto"/>
              <w:rPr>
                <w:rFonts w:ascii="Times New Roman" w:eastAsia="Times New Roman" w:hAnsi="Times New Roman" w:cs="Times New Roman"/>
                <w:sz w:val="20"/>
                <w:szCs w:val="20"/>
              </w:rPr>
            </w:pPr>
            <w:r w:rsidRPr="00E63730">
              <w:rPr>
                <w:rFonts w:ascii="Times New Roman" w:eastAsia="Times New Roman" w:hAnsi="Times New Roman" w:cs="Times New Roman"/>
                <w:b/>
                <w:sz w:val="20"/>
                <w:szCs w:val="20"/>
              </w:rPr>
              <w:t>Размещено на ИР: 12.11.2025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E63730" w:rsidRPr="00E63730" w:rsidRDefault="00E63730" w:rsidP="00E63730">
            <w:pPr>
              <w:spacing w:after="0" w:line="240" w:lineRule="auto"/>
              <w:rPr>
                <w:rFonts w:ascii="Times New Roman" w:eastAsia="Times New Roman" w:hAnsi="Times New Roman" w:cs="Times New Roman"/>
                <w:b/>
                <w:sz w:val="20"/>
                <w:szCs w:val="20"/>
              </w:rPr>
            </w:pPr>
            <w:r w:rsidRPr="00E63730">
              <w:rPr>
                <w:rFonts w:ascii="Times New Roman" w:eastAsia="Times New Roman" w:hAnsi="Times New Roman" w:cs="Times New Roman"/>
                <w:b/>
                <w:sz w:val="20"/>
                <w:szCs w:val="20"/>
              </w:rPr>
              <w:t>12/11/2025 15:00</w:t>
            </w:r>
          </w:p>
          <w:p w:rsidR="00E63730" w:rsidRPr="00E63730" w:rsidRDefault="00E63730" w:rsidP="00E63730">
            <w:pPr>
              <w:spacing w:after="0" w:line="240" w:lineRule="auto"/>
              <w:rPr>
                <w:rFonts w:ascii="Times New Roman" w:eastAsia="Times New Roman" w:hAnsi="Times New Roman" w:cs="Times New Roman"/>
                <w:sz w:val="20"/>
                <w:szCs w:val="20"/>
              </w:rPr>
            </w:pPr>
          </w:p>
          <w:p w:rsidR="00E63730" w:rsidRDefault="00E63730" w:rsidP="00E63730">
            <w:pPr>
              <w:spacing w:after="0" w:line="240" w:lineRule="auto"/>
              <w:rPr>
                <w:rFonts w:ascii="Times New Roman" w:eastAsia="Times New Roman" w:hAnsi="Times New Roman" w:cs="Times New Roman"/>
                <w:sz w:val="20"/>
                <w:szCs w:val="20"/>
              </w:rPr>
            </w:pPr>
            <w:r w:rsidRPr="00E63730">
              <w:rPr>
                <w:rFonts w:ascii="Times New Roman" w:eastAsia="Times New Roman" w:hAnsi="Times New Roman" w:cs="Times New Roman"/>
                <w:sz w:val="20"/>
                <w:szCs w:val="20"/>
              </w:rPr>
              <w:t>: «Проект нормативов допустимых выбросов (НДВ) загрязняющих веществ в атмосферу на 2026-2035 гг.», «Программа управления отходами на 2026-2035 гг.», «Программа экологического контроля на 2026-2035 гг.», «План природоохранных мероприятий на 2026-2035 гг.».</w:t>
            </w:r>
          </w:p>
          <w:p w:rsidR="00E63730" w:rsidRPr="00E63730" w:rsidRDefault="00E63730" w:rsidP="00E63730">
            <w:pPr>
              <w:spacing w:after="0" w:line="240" w:lineRule="auto"/>
              <w:rPr>
                <w:rFonts w:ascii="Times New Roman" w:eastAsia="Times New Roman" w:hAnsi="Times New Roman" w:cs="Times New Roman"/>
                <w:sz w:val="20"/>
                <w:szCs w:val="20"/>
              </w:rPr>
            </w:pPr>
          </w:p>
          <w:p w:rsidR="005171EE" w:rsidRDefault="00E63730" w:rsidP="00E63730">
            <w:pPr>
              <w:spacing w:after="0" w:line="240" w:lineRule="auto"/>
              <w:rPr>
                <w:rFonts w:ascii="Times New Roman" w:eastAsia="Times New Roman" w:hAnsi="Times New Roman" w:cs="Times New Roman"/>
                <w:sz w:val="20"/>
                <w:szCs w:val="20"/>
              </w:rPr>
            </w:pPr>
            <w:r w:rsidRPr="00E63730">
              <w:rPr>
                <w:rFonts w:ascii="Times New Roman" w:eastAsia="Times New Roman" w:hAnsi="Times New Roman" w:cs="Times New Roman"/>
                <w:sz w:val="20"/>
                <w:szCs w:val="20"/>
              </w:rPr>
              <w:t>Заявитель: Акционерное общество ""Международный аэропорт Актау"</w:t>
            </w:r>
          </w:p>
          <w:p w:rsidR="00E63730" w:rsidRDefault="00E63730" w:rsidP="00E63730">
            <w:pPr>
              <w:spacing w:after="0" w:line="240" w:lineRule="auto"/>
              <w:rPr>
                <w:rFonts w:ascii="Times New Roman" w:eastAsia="Times New Roman" w:hAnsi="Times New Roman" w:cs="Times New Roman"/>
                <w:sz w:val="20"/>
                <w:szCs w:val="20"/>
              </w:rPr>
            </w:pPr>
          </w:p>
          <w:p w:rsidR="00E63730" w:rsidRPr="00E63730" w:rsidRDefault="00E63730" w:rsidP="00E63730">
            <w:pPr>
              <w:spacing w:after="0" w:line="240" w:lineRule="auto"/>
              <w:rPr>
                <w:rFonts w:ascii="Times New Roman" w:eastAsia="Times New Roman" w:hAnsi="Times New Roman" w:cs="Times New Roman"/>
                <w:b/>
                <w:sz w:val="20"/>
                <w:szCs w:val="20"/>
              </w:rPr>
            </w:pPr>
            <w:r w:rsidRPr="00E63730">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13</w:t>
            </w:r>
            <w:r w:rsidRPr="00E63730">
              <w:rPr>
                <w:rFonts w:ascii="Times New Roman" w:eastAsia="Times New Roman" w:hAnsi="Times New Roman" w:cs="Times New Roman"/>
                <w:b/>
                <w:sz w:val="20"/>
                <w:szCs w:val="20"/>
              </w:rPr>
              <w:t>.11.2025</w:t>
            </w:r>
          </w:p>
          <w:p w:rsidR="00E63730" w:rsidRPr="00E63730" w:rsidRDefault="00E63730" w:rsidP="00E63730">
            <w:pPr>
              <w:spacing w:after="0" w:line="240" w:lineRule="auto"/>
              <w:rPr>
                <w:rFonts w:ascii="Times New Roman" w:eastAsia="Times New Roman" w:hAnsi="Times New Roman" w:cs="Times New Roman"/>
                <w:b/>
                <w:sz w:val="20"/>
                <w:szCs w:val="20"/>
              </w:rPr>
            </w:pPr>
          </w:p>
          <w:p w:rsidR="00E63730" w:rsidRPr="00F454F3" w:rsidRDefault="00E63730" w:rsidP="00E637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13</w:t>
            </w:r>
            <w:r w:rsidRPr="00E63730">
              <w:rPr>
                <w:rFonts w:ascii="Times New Roman" w:eastAsia="Times New Roman" w:hAnsi="Times New Roman" w:cs="Times New Roman"/>
                <w:b/>
                <w:sz w:val="20"/>
                <w:szCs w:val="20"/>
              </w:rPr>
              <w:t>.11.2025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E63730" w:rsidRPr="00E63730" w:rsidRDefault="00E63730" w:rsidP="00DE51A9">
            <w:pPr>
              <w:spacing w:after="0" w:line="240" w:lineRule="auto"/>
              <w:rPr>
                <w:rFonts w:ascii="Times New Roman" w:eastAsia="Times New Roman" w:hAnsi="Times New Roman" w:cs="Times New Roman"/>
                <w:b/>
                <w:sz w:val="20"/>
                <w:szCs w:val="20"/>
              </w:rPr>
            </w:pPr>
            <w:r w:rsidRPr="00E63730">
              <w:rPr>
                <w:rFonts w:ascii="Times New Roman" w:eastAsia="Times New Roman" w:hAnsi="Times New Roman" w:cs="Times New Roman"/>
                <w:b/>
                <w:sz w:val="20"/>
                <w:szCs w:val="20"/>
              </w:rPr>
              <w:t>12/11/2025 11:00</w:t>
            </w:r>
          </w:p>
          <w:p w:rsidR="00E63730" w:rsidRPr="00E63730" w:rsidRDefault="00E63730" w:rsidP="00DE51A9">
            <w:pPr>
              <w:spacing w:after="0" w:line="240" w:lineRule="auto"/>
              <w:rPr>
                <w:rFonts w:ascii="Times New Roman" w:eastAsia="Times New Roman" w:hAnsi="Times New Roman" w:cs="Times New Roman"/>
                <w:sz w:val="20"/>
                <w:szCs w:val="20"/>
              </w:rPr>
            </w:pPr>
          </w:p>
          <w:p w:rsidR="00E63730" w:rsidRDefault="00E63730" w:rsidP="00DE51A9">
            <w:pPr>
              <w:spacing w:after="0" w:line="240" w:lineRule="auto"/>
              <w:rPr>
                <w:rFonts w:ascii="Times New Roman" w:eastAsia="Times New Roman" w:hAnsi="Times New Roman" w:cs="Times New Roman"/>
                <w:sz w:val="20"/>
                <w:szCs w:val="20"/>
              </w:rPr>
            </w:pPr>
            <w:r w:rsidRPr="00E63730">
              <w:rPr>
                <w:rFonts w:ascii="Times New Roman" w:eastAsia="Times New Roman" w:hAnsi="Times New Roman" w:cs="Times New Roman"/>
                <w:sz w:val="20"/>
                <w:szCs w:val="20"/>
              </w:rPr>
              <w:t>Раздел охраны окружающей среды (РООС) к «Проекту ликвидации последствий деятельности недропользования по контракту на добычу углводородов на месторождений Боранколь №5112-УВС МЭ от 06.10.2022г»</w:t>
            </w:r>
          </w:p>
          <w:p w:rsidR="00DE51A9" w:rsidRPr="00E63730" w:rsidRDefault="00DE51A9" w:rsidP="00DE51A9">
            <w:pPr>
              <w:spacing w:after="0" w:line="240" w:lineRule="auto"/>
              <w:rPr>
                <w:rFonts w:ascii="Times New Roman" w:eastAsia="Times New Roman" w:hAnsi="Times New Roman" w:cs="Times New Roman"/>
                <w:sz w:val="20"/>
                <w:szCs w:val="20"/>
              </w:rPr>
            </w:pPr>
          </w:p>
          <w:p w:rsidR="005171EE" w:rsidRDefault="00E63730" w:rsidP="00DE51A9">
            <w:pPr>
              <w:spacing w:after="0" w:line="240" w:lineRule="auto"/>
              <w:rPr>
                <w:rFonts w:ascii="Times New Roman" w:eastAsia="Times New Roman" w:hAnsi="Times New Roman" w:cs="Times New Roman"/>
                <w:sz w:val="20"/>
                <w:szCs w:val="20"/>
              </w:rPr>
            </w:pPr>
            <w:r w:rsidRPr="00E63730">
              <w:rPr>
                <w:rFonts w:ascii="Times New Roman" w:eastAsia="Times New Roman" w:hAnsi="Times New Roman" w:cs="Times New Roman"/>
                <w:sz w:val="20"/>
                <w:szCs w:val="20"/>
              </w:rPr>
              <w:t>Заявитель: ""Nobilis Corp"" жауапкершілігі шектеулі серіктестігі</w:t>
            </w:r>
          </w:p>
          <w:p w:rsidR="00E63730" w:rsidRDefault="00E63730" w:rsidP="00DE51A9">
            <w:pPr>
              <w:spacing w:after="0" w:line="240" w:lineRule="auto"/>
              <w:rPr>
                <w:rFonts w:ascii="Times New Roman" w:eastAsia="Times New Roman" w:hAnsi="Times New Roman" w:cs="Times New Roman"/>
                <w:sz w:val="20"/>
                <w:szCs w:val="20"/>
              </w:rPr>
            </w:pPr>
          </w:p>
          <w:p w:rsidR="00E63730" w:rsidRPr="00DE51A9" w:rsidRDefault="00E63730" w:rsidP="00DE51A9">
            <w:pPr>
              <w:spacing w:after="0" w:line="240" w:lineRule="auto"/>
              <w:rPr>
                <w:rFonts w:ascii="Times New Roman" w:eastAsia="Times New Roman" w:hAnsi="Times New Roman" w:cs="Times New Roman"/>
                <w:b/>
                <w:sz w:val="20"/>
                <w:szCs w:val="20"/>
              </w:rPr>
            </w:pPr>
            <w:r w:rsidRPr="00DE51A9">
              <w:rPr>
                <w:rFonts w:ascii="Times New Roman" w:eastAsia="Times New Roman" w:hAnsi="Times New Roman" w:cs="Times New Roman"/>
                <w:b/>
                <w:sz w:val="20"/>
                <w:szCs w:val="20"/>
              </w:rPr>
              <w:t>Размещено на Информационной системе: 13.11.2025</w:t>
            </w:r>
          </w:p>
          <w:p w:rsidR="00E63730" w:rsidRPr="00DE51A9" w:rsidRDefault="00E63730" w:rsidP="00DE51A9">
            <w:pPr>
              <w:spacing w:after="0" w:line="240" w:lineRule="auto"/>
              <w:rPr>
                <w:rFonts w:ascii="Times New Roman" w:eastAsia="Times New Roman" w:hAnsi="Times New Roman" w:cs="Times New Roman"/>
                <w:b/>
                <w:sz w:val="20"/>
                <w:szCs w:val="20"/>
              </w:rPr>
            </w:pPr>
          </w:p>
          <w:p w:rsidR="00E63730" w:rsidRPr="00F454F3" w:rsidRDefault="00E63730" w:rsidP="00DE51A9">
            <w:pPr>
              <w:spacing w:after="0" w:line="240" w:lineRule="auto"/>
              <w:rPr>
                <w:rFonts w:ascii="Times New Roman" w:eastAsia="Times New Roman" w:hAnsi="Times New Roman" w:cs="Times New Roman"/>
                <w:sz w:val="20"/>
                <w:szCs w:val="20"/>
              </w:rPr>
            </w:pPr>
            <w:r w:rsidRPr="00DE51A9">
              <w:rPr>
                <w:rFonts w:ascii="Times New Roman" w:eastAsia="Times New Roman" w:hAnsi="Times New Roman" w:cs="Times New Roman"/>
                <w:b/>
                <w:sz w:val="20"/>
                <w:szCs w:val="20"/>
              </w:rPr>
              <w:t>Размещено на ИР: 13.11.2025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DE51A9" w:rsidRPr="00DE51A9" w:rsidRDefault="00DE51A9" w:rsidP="00DE51A9">
            <w:pPr>
              <w:spacing w:after="0" w:line="240" w:lineRule="auto"/>
              <w:rPr>
                <w:rFonts w:ascii="Times New Roman" w:eastAsia="Times New Roman" w:hAnsi="Times New Roman" w:cs="Times New Roman"/>
                <w:b/>
                <w:sz w:val="20"/>
                <w:szCs w:val="20"/>
              </w:rPr>
            </w:pPr>
            <w:r w:rsidRPr="00DE51A9">
              <w:rPr>
                <w:rFonts w:ascii="Times New Roman" w:eastAsia="Times New Roman" w:hAnsi="Times New Roman" w:cs="Times New Roman"/>
                <w:b/>
                <w:sz w:val="20"/>
                <w:szCs w:val="20"/>
              </w:rPr>
              <w:t>13/11/2025 15:00</w:t>
            </w:r>
          </w:p>
          <w:p w:rsidR="00DE51A9" w:rsidRPr="00DE51A9" w:rsidRDefault="00DE51A9" w:rsidP="00DE51A9">
            <w:pPr>
              <w:spacing w:after="0" w:line="240" w:lineRule="auto"/>
              <w:rPr>
                <w:rFonts w:ascii="Times New Roman" w:eastAsia="Times New Roman" w:hAnsi="Times New Roman" w:cs="Times New Roman"/>
                <w:sz w:val="20"/>
                <w:szCs w:val="20"/>
              </w:rPr>
            </w:pPr>
          </w:p>
          <w:p w:rsidR="00DE51A9" w:rsidRDefault="00DE51A9" w:rsidP="00DE51A9">
            <w:pPr>
              <w:spacing w:after="0" w:line="240" w:lineRule="auto"/>
              <w:rPr>
                <w:rFonts w:ascii="Times New Roman" w:eastAsia="Times New Roman" w:hAnsi="Times New Roman" w:cs="Times New Roman"/>
                <w:sz w:val="20"/>
                <w:szCs w:val="20"/>
              </w:rPr>
            </w:pPr>
            <w:r w:rsidRPr="00DE51A9">
              <w:rPr>
                <w:rFonts w:ascii="Times New Roman" w:eastAsia="Times New Roman" w:hAnsi="Times New Roman" w:cs="Times New Roman"/>
                <w:sz w:val="20"/>
                <w:szCs w:val="20"/>
              </w:rPr>
              <w:t>ПРОЕКТ рекультивации земель, нарушаемых при добыче известняка-</w:t>
            </w:r>
            <w:r w:rsidRPr="00DE51A9">
              <w:rPr>
                <w:rFonts w:ascii="Times New Roman" w:eastAsia="Times New Roman" w:hAnsi="Times New Roman" w:cs="Times New Roman"/>
                <w:sz w:val="20"/>
                <w:szCs w:val="20"/>
              </w:rPr>
              <w:lastRenderedPageBreak/>
              <w:t>ракушечника месторождения Айназар, расположенного в Тупкараганском районе в Мангистауской области РК</w:t>
            </w:r>
          </w:p>
          <w:p w:rsidR="00DE51A9" w:rsidRPr="00DE51A9" w:rsidRDefault="00DE51A9" w:rsidP="00DE51A9">
            <w:pPr>
              <w:spacing w:after="0" w:line="240" w:lineRule="auto"/>
              <w:rPr>
                <w:rFonts w:ascii="Times New Roman" w:eastAsia="Times New Roman" w:hAnsi="Times New Roman" w:cs="Times New Roman"/>
                <w:sz w:val="20"/>
                <w:szCs w:val="20"/>
              </w:rPr>
            </w:pPr>
          </w:p>
          <w:p w:rsidR="005171EE" w:rsidRDefault="00DE51A9" w:rsidP="00DE51A9">
            <w:pPr>
              <w:spacing w:after="0" w:line="240" w:lineRule="auto"/>
              <w:rPr>
                <w:rFonts w:ascii="Times New Roman" w:eastAsia="Times New Roman" w:hAnsi="Times New Roman" w:cs="Times New Roman"/>
                <w:sz w:val="20"/>
                <w:szCs w:val="20"/>
              </w:rPr>
            </w:pPr>
            <w:r w:rsidRPr="00DE51A9">
              <w:rPr>
                <w:rFonts w:ascii="Times New Roman" w:eastAsia="Times New Roman" w:hAnsi="Times New Roman" w:cs="Times New Roman"/>
                <w:sz w:val="20"/>
                <w:szCs w:val="20"/>
              </w:rPr>
              <w:t>Заявитель: Товарищество с ограниченной ответственностью ""Национальная морская судоходная компания ""Казмортрансфлот""</w:t>
            </w:r>
          </w:p>
          <w:p w:rsidR="00DE51A9" w:rsidRDefault="00DE51A9" w:rsidP="00DE51A9">
            <w:pPr>
              <w:spacing w:after="0" w:line="240" w:lineRule="auto"/>
              <w:rPr>
                <w:rFonts w:ascii="Times New Roman" w:eastAsia="Times New Roman" w:hAnsi="Times New Roman" w:cs="Times New Roman"/>
                <w:sz w:val="20"/>
                <w:szCs w:val="20"/>
              </w:rPr>
            </w:pPr>
          </w:p>
          <w:p w:rsidR="00DE51A9" w:rsidRPr="00DE51A9" w:rsidRDefault="00DE51A9" w:rsidP="00DE51A9">
            <w:pPr>
              <w:spacing w:after="0" w:line="240" w:lineRule="auto"/>
              <w:rPr>
                <w:rFonts w:ascii="Times New Roman" w:eastAsia="Times New Roman" w:hAnsi="Times New Roman" w:cs="Times New Roman"/>
                <w:b/>
                <w:sz w:val="20"/>
                <w:szCs w:val="20"/>
              </w:rPr>
            </w:pPr>
            <w:r w:rsidRPr="00DE51A9">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14</w:t>
            </w:r>
            <w:r w:rsidRPr="00DE51A9">
              <w:rPr>
                <w:rFonts w:ascii="Times New Roman" w:eastAsia="Times New Roman" w:hAnsi="Times New Roman" w:cs="Times New Roman"/>
                <w:b/>
                <w:sz w:val="20"/>
                <w:szCs w:val="20"/>
              </w:rPr>
              <w:t>.11.2025</w:t>
            </w:r>
          </w:p>
          <w:p w:rsidR="00DE51A9" w:rsidRPr="00DE51A9" w:rsidRDefault="00DE51A9" w:rsidP="00DE51A9">
            <w:pPr>
              <w:spacing w:after="0" w:line="240" w:lineRule="auto"/>
              <w:rPr>
                <w:rFonts w:ascii="Times New Roman" w:eastAsia="Times New Roman" w:hAnsi="Times New Roman" w:cs="Times New Roman"/>
                <w:b/>
                <w:sz w:val="20"/>
                <w:szCs w:val="20"/>
              </w:rPr>
            </w:pPr>
          </w:p>
          <w:p w:rsidR="00DE51A9" w:rsidRPr="00F454F3" w:rsidRDefault="00DE51A9" w:rsidP="00DE51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13</w:t>
            </w:r>
            <w:r w:rsidRPr="00DE51A9">
              <w:rPr>
                <w:rFonts w:ascii="Times New Roman" w:eastAsia="Times New Roman" w:hAnsi="Times New Roman" w:cs="Times New Roman"/>
                <w:b/>
                <w:sz w:val="20"/>
                <w:szCs w:val="20"/>
              </w:rPr>
              <w:t>.11.2025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DE51A9" w:rsidRPr="00DE51A9" w:rsidRDefault="00DE51A9" w:rsidP="00DE51A9">
            <w:pPr>
              <w:spacing w:after="0" w:line="240" w:lineRule="auto"/>
              <w:rPr>
                <w:rFonts w:ascii="Times New Roman" w:eastAsia="Times New Roman" w:hAnsi="Times New Roman" w:cs="Times New Roman"/>
                <w:b/>
                <w:sz w:val="20"/>
                <w:szCs w:val="20"/>
              </w:rPr>
            </w:pPr>
            <w:r w:rsidRPr="00DE51A9">
              <w:rPr>
                <w:rFonts w:ascii="Times New Roman" w:eastAsia="Times New Roman" w:hAnsi="Times New Roman" w:cs="Times New Roman"/>
                <w:b/>
                <w:sz w:val="20"/>
                <w:szCs w:val="20"/>
              </w:rPr>
              <w:t>13/11/2025 14:00</w:t>
            </w:r>
          </w:p>
          <w:p w:rsidR="00DE51A9" w:rsidRPr="00DE51A9" w:rsidRDefault="00DE51A9" w:rsidP="00DE51A9">
            <w:pPr>
              <w:spacing w:after="0" w:line="240" w:lineRule="auto"/>
              <w:rPr>
                <w:rFonts w:ascii="Times New Roman" w:eastAsia="Times New Roman" w:hAnsi="Times New Roman" w:cs="Times New Roman"/>
                <w:sz w:val="20"/>
                <w:szCs w:val="20"/>
              </w:rPr>
            </w:pPr>
          </w:p>
          <w:p w:rsidR="00DE51A9" w:rsidRDefault="00DE51A9" w:rsidP="00DE51A9">
            <w:pPr>
              <w:spacing w:after="0" w:line="240" w:lineRule="auto"/>
              <w:rPr>
                <w:rFonts w:ascii="Times New Roman" w:eastAsia="Times New Roman" w:hAnsi="Times New Roman" w:cs="Times New Roman"/>
                <w:sz w:val="20"/>
                <w:szCs w:val="20"/>
              </w:rPr>
            </w:pPr>
            <w:r w:rsidRPr="00DE51A9">
              <w:rPr>
                <w:rFonts w:ascii="Times New Roman" w:eastAsia="Times New Roman" w:hAnsi="Times New Roman" w:cs="Times New Roman"/>
                <w:sz w:val="20"/>
                <w:szCs w:val="20"/>
              </w:rPr>
              <w:t>Раздел ОВОС к Проекту рекультивации земель, нарушаемых при добыче известняка-ракушечника месторождения Айназар, расположенного в Тупкараганском районе в Мангистауской области РК</w:t>
            </w:r>
          </w:p>
          <w:p w:rsidR="00DE51A9" w:rsidRPr="00DE51A9" w:rsidRDefault="00DE51A9" w:rsidP="00DE51A9">
            <w:pPr>
              <w:spacing w:after="0" w:line="240" w:lineRule="auto"/>
              <w:rPr>
                <w:rFonts w:ascii="Times New Roman" w:eastAsia="Times New Roman" w:hAnsi="Times New Roman" w:cs="Times New Roman"/>
                <w:sz w:val="20"/>
                <w:szCs w:val="20"/>
              </w:rPr>
            </w:pPr>
          </w:p>
          <w:p w:rsidR="005171EE" w:rsidRDefault="00DE51A9" w:rsidP="00DE51A9">
            <w:pPr>
              <w:spacing w:after="0" w:line="240" w:lineRule="auto"/>
              <w:rPr>
                <w:rFonts w:ascii="Times New Roman" w:eastAsia="Times New Roman" w:hAnsi="Times New Roman" w:cs="Times New Roman"/>
                <w:sz w:val="20"/>
                <w:szCs w:val="20"/>
              </w:rPr>
            </w:pPr>
            <w:r w:rsidRPr="00DE51A9">
              <w:rPr>
                <w:rFonts w:ascii="Times New Roman" w:eastAsia="Times New Roman" w:hAnsi="Times New Roman" w:cs="Times New Roman"/>
                <w:sz w:val="20"/>
                <w:szCs w:val="20"/>
              </w:rPr>
              <w:t>Заявитель: Товарищество с ограниченной ответственностью ""Национальная морская судоходная компания ""Казмортрансфлот""</w:t>
            </w:r>
          </w:p>
          <w:p w:rsidR="00DE51A9" w:rsidRDefault="00DE51A9" w:rsidP="00DE51A9">
            <w:pPr>
              <w:spacing w:after="0" w:line="240" w:lineRule="auto"/>
              <w:rPr>
                <w:rFonts w:ascii="Times New Roman" w:eastAsia="Times New Roman" w:hAnsi="Times New Roman" w:cs="Times New Roman"/>
                <w:sz w:val="20"/>
                <w:szCs w:val="20"/>
              </w:rPr>
            </w:pPr>
          </w:p>
          <w:p w:rsidR="00DE51A9" w:rsidRPr="00DE51A9" w:rsidRDefault="00DE51A9" w:rsidP="00DE51A9">
            <w:pPr>
              <w:spacing w:after="0" w:line="240" w:lineRule="auto"/>
              <w:rPr>
                <w:rFonts w:ascii="Times New Roman" w:eastAsia="Times New Roman" w:hAnsi="Times New Roman" w:cs="Times New Roman"/>
                <w:b/>
                <w:sz w:val="20"/>
                <w:szCs w:val="20"/>
              </w:rPr>
            </w:pPr>
            <w:r w:rsidRPr="00DE51A9">
              <w:rPr>
                <w:rFonts w:ascii="Times New Roman" w:eastAsia="Times New Roman" w:hAnsi="Times New Roman" w:cs="Times New Roman"/>
                <w:b/>
                <w:sz w:val="20"/>
                <w:szCs w:val="20"/>
              </w:rPr>
              <w:t>Размещено на Информационной системе: 14.11.2025</w:t>
            </w:r>
          </w:p>
          <w:p w:rsidR="00DE51A9" w:rsidRPr="00DE51A9" w:rsidRDefault="00DE51A9" w:rsidP="00DE51A9">
            <w:pPr>
              <w:spacing w:after="0" w:line="240" w:lineRule="auto"/>
              <w:rPr>
                <w:rFonts w:ascii="Times New Roman" w:eastAsia="Times New Roman" w:hAnsi="Times New Roman" w:cs="Times New Roman"/>
                <w:b/>
                <w:sz w:val="20"/>
                <w:szCs w:val="20"/>
              </w:rPr>
            </w:pPr>
          </w:p>
          <w:p w:rsidR="00DE51A9" w:rsidRPr="00F454F3" w:rsidRDefault="00DE51A9" w:rsidP="00DE51A9">
            <w:pPr>
              <w:spacing w:after="0" w:line="240" w:lineRule="auto"/>
              <w:rPr>
                <w:rFonts w:ascii="Times New Roman" w:eastAsia="Times New Roman" w:hAnsi="Times New Roman" w:cs="Times New Roman"/>
                <w:sz w:val="20"/>
                <w:szCs w:val="20"/>
              </w:rPr>
            </w:pPr>
            <w:r w:rsidRPr="00DE51A9">
              <w:rPr>
                <w:rFonts w:ascii="Times New Roman" w:eastAsia="Times New Roman" w:hAnsi="Times New Roman" w:cs="Times New Roman"/>
                <w:b/>
                <w:sz w:val="20"/>
                <w:szCs w:val="20"/>
              </w:rPr>
              <w:t>Размещено на ИР: 14.11.2025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DE51A9" w:rsidRPr="00DE51A9" w:rsidRDefault="00DE51A9" w:rsidP="00DE51A9">
            <w:pPr>
              <w:spacing w:after="0" w:line="240" w:lineRule="auto"/>
              <w:rPr>
                <w:rFonts w:ascii="Times New Roman" w:eastAsia="Times New Roman" w:hAnsi="Times New Roman" w:cs="Times New Roman"/>
                <w:b/>
                <w:sz w:val="20"/>
                <w:szCs w:val="20"/>
              </w:rPr>
            </w:pPr>
            <w:r w:rsidRPr="00DE51A9">
              <w:rPr>
                <w:rFonts w:ascii="Times New Roman" w:eastAsia="Times New Roman" w:hAnsi="Times New Roman" w:cs="Times New Roman"/>
                <w:b/>
                <w:sz w:val="20"/>
                <w:szCs w:val="20"/>
              </w:rPr>
              <w:t>14/11/2025 18:00</w:t>
            </w:r>
          </w:p>
          <w:p w:rsidR="00DE51A9" w:rsidRPr="00DE51A9" w:rsidRDefault="00DE51A9" w:rsidP="00DE51A9">
            <w:pPr>
              <w:spacing w:after="0" w:line="240" w:lineRule="auto"/>
              <w:rPr>
                <w:rFonts w:ascii="Times New Roman" w:eastAsia="Times New Roman" w:hAnsi="Times New Roman" w:cs="Times New Roman"/>
                <w:sz w:val="20"/>
                <w:szCs w:val="20"/>
              </w:rPr>
            </w:pPr>
          </w:p>
          <w:p w:rsidR="00DE51A9" w:rsidRDefault="00DE51A9" w:rsidP="00DE51A9">
            <w:pPr>
              <w:spacing w:after="0" w:line="240" w:lineRule="auto"/>
              <w:rPr>
                <w:rFonts w:ascii="Times New Roman" w:eastAsia="Times New Roman" w:hAnsi="Times New Roman" w:cs="Times New Roman"/>
                <w:sz w:val="20"/>
                <w:szCs w:val="20"/>
              </w:rPr>
            </w:pPr>
            <w:r w:rsidRPr="00DE51A9">
              <w:rPr>
                <w:rFonts w:ascii="Times New Roman" w:eastAsia="Times New Roman" w:hAnsi="Times New Roman" w:cs="Times New Roman"/>
                <w:sz w:val="20"/>
                <w:szCs w:val="20"/>
              </w:rPr>
              <w:t>ПРОЕКТ НОРМАТИВОВ ДОПУСТИМЫХ ВЫБРОСОВ ЗАГРЯЗНЯЮЩИХ ВЕЩЕСТВ В АТМОСФЕРУ, ПРОГРАММА УПРАВЛЕНИЯ ОТХОДАМИ, Программа экологического контроля, План природоохранных мероприятий для объектов ТОО «ТЕНИЗСЕРВИС» (БПМНО И ПОЛИГОН) НА 2026-2035 Г.Г.</w:t>
            </w:r>
          </w:p>
          <w:p w:rsidR="00DE51A9" w:rsidRPr="00DE51A9" w:rsidRDefault="00DE51A9" w:rsidP="00DE51A9">
            <w:pPr>
              <w:spacing w:after="0" w:line="240" w:lineRule="auto"/>
              <w:rPr>
                <w:rFonts w:ascii="Times New Roman" w:eastAsia="Times New Roman" w:hAnsi="Times New Roman" w:cs="Times New Roman"/>
                <w:sz w:val="20"/>
                <w:szCs w:val="20"/>
              </w:rPr>
            </w:pPr>
          </w:p>
          <w:p w:rsidR="005171EE" w:rsidRDefault="00DE51A9" w:rsidP="00DE51A9">
            <w:pPr>
              <w:spacing w:after="0" w:line="240" w:lineRule="auto"/>
              <w:rPr>
                <w:rFonts w:ascii="Times New Roman" w:eastAsia="Times New Roman" w:hAnsi="Times New Roman" w:cs="Times New Roman"/>
                <w:sz w:val="20"/>
                <w:szCs w:val="20"/>
              </w:rPr>
            </w:pPr>
            <w:r w:rsidRPr="00DE51A9">
              <w:rPr>
                <w:rFonts w:ascii="Times New Roman" w:eastAsia="Times New Roman" w:hAnsi="Times New Roman" w:cs="Times New Roman"/>
                <w:sz w:val="20"/>
                <w:szCs w:val="20"/>
              </w:rPr>
              <w:lastRenderedPageBreak/>
              <w:t>Заявитель: ""ТеңізСервис"" жауапкершілігі шектеулі серіктестігі</w:t>
            </w:r>
          </w:p>
          <w:p w:rsidR="00DE51A9" w:rsidRDefault="00DE51A9" w:rsidP="00DE51A9">
            <w:pPr>
              <w:spacing w:after="0" w:line="240" w:lineRule="auto"/>
              <w:rPr>
                <w:rFonts w:ascii="Times New Roman" w:eastAsia="Times New Roman" w:hAnsi="Times New Roman" w:cs="Times New Roman"/>
                <w:sz w:val="20"/>
                <w:szCs w:val="20"/>
              </w:rPr>
            </w:pPr>
          </w:p>
          <w:p w:rsidR="00DE51A9" w:rsidRPr="00DE51A9" w:rsidRDefault="00DE51A9" w:rsidP="00DE51A9">
            <w:pPr>
              <w:spacing w:after="0" w:line="240" w:lineRule="auto"/>
              <w:rPr>
                <w:rFonts w:ascii="Times New Roman" w:eastAsia="Times New Roman" w:hAnsi="Times New Roman" w:cs="Times New Roman"/>
                <w:b/>
                <w:sz w:val="20"/>
                <w:szCs w:val="20"/>
              </w:rPr>
            </w:pPr>
            <w:r w:rsidRPr="00DE51A9">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18</w:t>
            </w:r>
            <w:r w:rsidRPr="00DE51A9">
              <w:rPr>
                <w:rFonts w:ascii="Times New Roman" w:eastAsia="Times New Roman" w:hAnsi="Times New Roman" w:cs="Times New Roman"/>
                <w:b/>
                <w:sz w:val="20"/>
                <w:szCs w:val="20"/>
              </w:rPr>
              <w:t>.11.2025</w:t>
            </w:r>
          </w:p>
          <w:p w:rsidR="00DE51A9" w:rsidRPr="00DE51A9" w:rsidRDefault="00DE51A9" w:rsidP="00DE51A9">
            <w:pPr>
              <w:spacing w:after="0" w:line="240" w:lineRule="auto"/>
              <w:rPr>
                <w:rFonts w:ascii="Times New Roman" w:eastAsia="Times New Roman" w:hAnsi="Times New Roman" w:cs="Times New Roman"/>
                <w:b/>
                <w:sz w:val="20"/>
                <w:szCs w:val="20"/>
              </w:rPr>
            </w:pPr>
          </w:p>
          <w:p w:rsidR="00DE51A9" w:rsidRPr="00F454F3" w:rsidRDefault="00DE51A9" w:rsidP="00DE51A9">
            <w:pPr>
              <w:spacing w:after="0" w:line="240" w:lineRule="auto"/>
              <w:rPr>
                <w:rFonts w:ascii="Times New Roman" w:eastAsia="Times New Roman" w:hAnsi="Times New Roman" w:cs="Times New Roman"/>
                <w:sz w:val="20"/>
                <w:szCs w:val="20"/>
              </w:rPr>
            </w:pPr>
            <w:r w:rsidRPr="00DE51A9">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ИР: 18</w:t>
            </w:r>
            <w:r w:rsidRPr="00DE51A9">
              <w:rPr>
                <w:rFonts w:ascii="Times New Roman" w:eastAsia="Times New Roman" w:hAnsi="Times New Roman" w:cs="Times New Roman"/>
                <w:b/>
                <w:sz w:val="20"/>
                <w:szCs w:val="20"/>
              </w:rPr>
              <w:t>.11.2025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DE51A9" w:rsidRPr="00DE51A9" w:rsidRDefault="00DE51A9" w:rsidP="00DE51A9">
            <w:pPr>
              <w:spacing w:after="0" w:line="240" w:lineRule="auto"/>
              <w:rPr>
                <w:rFonts w:ascii="Times New Roman" w:eastAsia="Times New Roman" w:hAnsi="Times New Roman" w:cs="Times New Roman"/>
                <w:b/>
                <w:sz w:val="20"/>
                <w:szCs w:val="20"/>
              </w:rPr>
            </w:pPr>
            <w:r w:rsidRPr="00DE51A9">
              <w:rPr>
                <w:rFonts w:ascii="Times New Roman" w:eastAsia="Times New Roman" w:hAnsi="Times New Roman" w:cs="Times New Roman"/>
                <w:b/>
                <w:sz w:val="20"/>
                <w:szCs w:val="20"/>
              </w:rPr>
              <w:t>19/11/2025 15:00</w:t>
            </w:r>
          </w:p>
          <w:p w:rsidR="00DE51A9" w:rsidRPr="00DE51A9" w:rsidRDefault="00DE51A9" w:rsidP="00DE51A9">
            <w:pPr>
              <w:spacing w:after="0" w:line="240" w:lineRule="auto"/>
              <w:rPr>
                <w:rFonts w:ascii="Times New Roman" w:eastAsia="Times New Roman" w:hAnsi="Times New Roman" w:cs="Times New Roman"/>
                <w:sz w:val="20"/>
                <w:szCs w:val="20"/>
              </w:rPr>
            </w:pPr>
          </w:p>
          <w:p w:rsidR="00DE51A9" w:rsidRDefault="00DE51A9" w:rsidP="00DE51A9">
            <w:pPr>
              <w:spacing w:after="0" w:line="240" w:lineRule="auto"/>
              <w:rPr>
                <w:rFonts w:ascii="Times New Roman" w:eastAsia="Times New Roman" w:hAnsi="Times New Roman" w:cs="Times New Roman"/>
                <w:sz w:val="20"/>
                <w:szCs w:val="20"/>
              </w:rPr>
            </w:pPr>
            <w:r w:rsidRPr="00DE51A9">
              <w:rPr>
                <w:rFonts w:ascii="Times New Roman" w:eastAsia="Times New Roman" w:hAnsi="Times New Roman" w:cs="Times New Roman"/>
                <w:sz w:val="20"/>
                <w:szCs w:val="20"/>
              </w:rPr>
              <w:t>«ПРОЕКТ НОРМАТИВОВ ДОПУСТИМЫХ ВЫБРОСОВ (НДВ) ЗАГРЯЗНЯЮЩИХ ВЕЩЕСТВ В АТМОСФЕРНЫЙ ВОЗДУХ ДЛЯ ОБЪЕКТОВ МЕСТОРОЖДЕНИЯ СТРОИТЕЛЬНОГО КАМНЯ КАРАТАУЧИК-2 НА 2026 – 2035 ГГ.».</w:t>
            </w:r>
          </w:p>
          <w:p w:rsidR="00DE51A9" w:rsidRPr="00DE51A9" w:rsidRDefault="00DE51A9" w:rsidP="00DE51A9">
            <w:pPr>
              <w:spacing w:after="0" w:line="240" w:lineRule="auto"/>
              <w:rPr>
                <w:rFonts w:ascii="Times New Roman" w:eastAsia="Times New Roman" w:hAnsi="Times New Roman" w:cs="Times New Roman"/>
                <w:sz w:val="20"/>
                <w:szCs w:val="20"/>
              </w:rPr>
            </w:pPr>
          </w:p>
          <w:p w:rsidR="005171EE" w:rsidRDefault="00DE51A9" w:rsidP="00DE51A9">
            <w:pPr>
              <w:spacing w:after="0" w:line="240" w:lineRule="auto"/>
              <w:rPr>
                <w:rFonts w:ascii="Times New Roman" w:eastAsia="Times New Roman" w:hAnsi="Times New Roman" w:cs="Times New Roman"/>
                <w:sz w:val="20"/>
                <w:szCs w:val="20"/>
              </w:rPr>
            </w:pPr>
            <w:r w:rsidRPr="00DE51A9">
              <w:rPr>
                <w:rFonts w:ascii="Times New Roman" w:eastAsia="Times New Roman" w:hAnsi="Times New Roman" w:cs="Times New Roman"/>
                <w:sz w:val="20"/>
                <w:szCs w:val="20"/>
              </w:rPr>
              <w:t>Заявитель: Товарищество с ограниченной ответственностью ""ТӨЛЕШ-МАҢҒЫСТАУ""</w:t>
            </w:r>
          </w:p>
          <w:p w:rsidR="00DE51A9" w:rsidRDefault="00DE51A9" w:rsidP="00DE51A9">
            <w:pPr>
              <w:spacing w:after="0" w:line="240" w:lineRule="auto"/>
              <w:rPr>
                <w:rFonts w:ascii="Times New Roman" w:eastAsia="Times New Roman" w:hAnsi="Times New Roman" w:cs="Times New Roman"/>
                <w:sz w:val="20"/>
                <w:szCs w:val="20"/>
              </w:rPr>
            </w:pPr>
          </w:p>
          <w:p w:rsidR="00DE51A9" w:rsidRPr="00DE51A9" w:rsidRDefault="00DE51A9" w:rsidP="00DE51A9">
            <w:pPr>
              <w:spacing w:after="0" w:line="240" w:lineRule="auto"/>
              <w:rPr>
                <w:rFonts w:ascii="Times New Roman" w:eastAsia="Times New Roman" w:hAnsi="Times New Roman" w:cs="Times New Roman"/>
                <w:b/>
                <w:sz w:val="20"/>
                <w:szCs w:val="20"/>
              </w:rPr>
            </w:pPr>
            <w:r w:rsidRPr="00DE51A9">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21</w:t>
            </w:r>
            <w:r w:rsidRPr="00DE51A9">
              <w:rPr>
                <w:rFonts w:ascii="Times New Roman" w:eastAsia="Times New Roman" w:hAnsi="Times New Roman" w:cs="Times New Roman"/>
                <w:b/>
                <w:sz w:val="20"/>
                <w:szCs w:val="20"/>
              </w:rPr>
              <w:t>.11.2025</w:t>
            </w:r>
          </w:p>
          <w:p w:rsidR="00DE51A9" w:rsidRPr="00DE51A9" w:rsidRDefault="00DE51A9" w:rsidP="00DE51A9">
            <w:pPr>
              <w:spacing w:after="0" w:line="240" w:lineRule="auto"/>
              <w:rPr>
                <w:rFonts w:ascii="Times New Roman" w:eastAsia="Times New Roman" w:hAnsi="Times New Roman" w:cs="Times New Roman"/>
                <w:b/>
                <w:sz w:val="20"/>
                <w:szCs w:val="20"/>
              </w:rPr>
            </w:pPr>
          </w:p>
          <w:p w:rsidR="00DE51A9" w:rsidRPr="00F454F3" w:rsidRDefault="00DE51A9" w:rsidP="00DE51A9">
            <w:pPr>
              <w:spacing w:after="0" w:line="240" w:lineRule="auto"/>
              <w:rPr>
                <w:rFonts w:ascii="Times New Roman" w:eastAsia="Times New Roman" w:hAnsi="Times New Roman" w:cs="Times New Roman"/>
                <w:sz w:val="20"/>
                <w:szCs w:val="20"/>
              </w:rPr>
            </w:pPr>
            <w:r w:rsidRPr="00DE51A9">
              <w:rPr>
                <w:rFonts w:ascii="Times New Roman" w:eastAsia="Times New Roman" w:hAnsi="Times New Roman" w:cs="Times New Roman"/>
                <w:b/>
                <w:sz w:val="20"/>
                <w:szCs w:val="20"/>
              </w:rPr>
              <w:t>Размещен</w:t>
            </w:r>
            <w:r>
              <w:rPr>
                <w:rFonts w:ascii="Times New Roman" w:eastAsia="Times New Roman" w:hAnsi="Times New Roman" w:cs="Times New Roman"/>
                <w:b/>
                <w:sz w:val="20"/>
                <w:szCs w:val="20"/>
              </w:rPr>
              <w:t>о на ИР: 21</w:t>
            </w:r>
            <w:r w:rsidRPr="00DE51A9">
              <w:rPr>
                <w:rFonts w:ascii="Times New Roman" w:eastAsia="Times New Roman" w:hAnsi="Times New Roman" w:cs="Times New Roman"/>
                <w:b/>
                <w:sz w:val="20"/>
                <w:szCs w:val="20"/>
              </w:rPr>
              <w:t>.11.2025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DE51A9" w:rsidRPr="00DE51A9" w:rsidRDefault="00DE51A9" w:rsidP="00DE51A9">
            <w:pPr>
              <w:spacing w:after="0" w:line="240" w:lineRule="auto"/>
              <w:rPr>
                <w:rFonts w:ascii="Times New Roman" w:eastAsia="Times New Roman" w:hAnsi="Times New Roman" w:cs="Times New Roman"/>
                <w:b/>
                <w:sz w:val="20"/>
                <w:szCs w:val="20"/>
              </w:rPr>
            </w:pPr>
            <w:r w:rsidRPr="00DE51A9">
              <w:rPr>
                <w:rFonts w:ascii="Times New Roman" w:eastAsia="Times New Roman" w:hAnsi="Times New Roman" w:cs="Times New Roman"/>
                <w:b/>
                <w:sz w:val="20"/>
                <w:szCs w:val="20"/>
              </w:rPr>
              <w:t>18/11/2025 15:00</w:t>
            </w:r>
          </w:p>
          <w:p w:rsidR="00DE51A9" w:rsidRPr="00DE51A9" w:rsidRDefault="00DE51A9" w:rsidP="00DE51A9">
            <w:pPr>
              <w:spacing w:after="0" w:line="240" w:lineRule="auto"/>
              <w:rPr>
                <w:rFonts w:ascii="Times New Roman" w:eastAsia="Times New Roman" w:hAnsi="Times New Roman" w:cs="Times New Roman"/>
                <w:sz w:val="20"/>
                <w:szCs w:val="20"/>
              </w:rPr>
            </w:pPr>
          </w:p>
          <w:p w:rsidR="00DE51A9" w:rsidRDefault="00DE51A9" w:rsidP="00DE51A9">
            <w:pPr>
              <w:spacing w:after="0" w:line="240" w:lineRule="auto"/>
              <w:rPr>
                <w:rFonts w:ascii="Times New Roman" w:eastAsia="Times New Roman" w:hAnsi="Times New Roman" w:cs="Times New Roman"/>
                <w:sz w:val="20"/>
                <w:szCs w:val="20"/>
              </w:rPr>
            </w:pPr>
            <w:r w:rsidRPr="00DE51A9">
              <w:rPr>
                <w:rFonts w:ascii="Times New Roman" w:eastAsia="Times New Roman" w:hAnsi="Times New Roman" w:cs="Times New Roman"/>
                <w:sz w:val="20"/>
                <w:szCs w:val="20"/>
              </w:rPr>
              <w:t>Отчет о возможных воздействиях на окружающую среду к проекту Сельскохозяйственная ферма по выращиванию галафитов в Мангистауской области. Строительство водозабора в прибрежной части Каспийского моря на участке Косащы (Средний Каспий и водопровода для целей орошения сельскохозяйственных культур (Галафитов)</w:t>
            </w:r>
          </w:p>
          <w:p w:rsidR="00DE51A9" w:rsidRPr="00DE51A9" w:rsidRDefault="00DE51A9" w:rsidP="00DE51A9">
            <w:pPr>
              <w:spacing w:after="0" w:line="240" w:lineRule="auto"/>
              <w:rPr>
                <w:rFonts w:ascii="Times New Roman" w:eastAsia="Times New Roman" w:hAnsi="Times New Roman" w:cs="Times New Roman"/>
                <w:sz w:val="20"/>
                <w:szCs w:val="20"/>
              </w:rPr>
            </w:pPr>
          </w:p>
          <w:p w:rsidR="005171EE" w:rsidRDefault="00DE51A9" w:rsidP="00DE51A9">
            <w:pPr>
              <w:spacing w:after="0" w:line="240" w:lineRule="auto"/>
              <w:rPr>
                <w:rFonts w:ascii="Times New Roman" w:eastAsia="Times New Roman" w:hAnsi="Times New Roman" w:cs="Times New Roman"/>
                <w:sz w:val="20"/>
                <w:szCs w:val="20"/>
              </w:rPr>
            </w:pPr>
            <w:r w:rsidRPr="00DE51A9">
              <w:rPr>
                <w:rFonts w:ascii="Times New Roman" w:eastAsia="Times New Roman" w:hAnsi="Times New Roman" w:cs="Times New Roman"/>
                <w:sz w:val="20"/>
                <w:szCs w:val="20"/>
              </w:rPr>
              <w:t>Заявитель: Товарищество с ограниченной ответственностью ""BECARYS""</w:t>
            </w:r>
          </w:p>
          <w:p w:rsidR="00DE51A9" w:rsidRDefault="00DE51A9" w:rsidP="00DE51A9">
            <w:pPr>
              <w:spacing w:after="0" w:line="240" w:lineRule="auto"/>
              <w:rPr>
                <w:rFonts w:ascii="Times New Roman" w:eastAsia="Times New Roman" w:hAnsi="Times New Roman" w:cs="Times New Roman"/>
                <w:sz w:val="20"/>
                <w:szCs w:val="20"/>
              </w:rPr>
            </w:pPr>
          </w:p>
          <w:p w:rsidR="00DE51A9" w:rsidRPr="00DE51A9" w:rsidRDefault="00DE51A9" w:rsidP="00DE51A9">
            <w:pPr>
              <w:spacing w:after="0" w:line="240" w:lineRule="auto"/>
              <w:rPr>
                <w:rFonts w:ascii="Times New Roman" w:eastAsia="Times New Roman" w:hAnsi="Times New Roman" w:cs="Times New Roman"/>
                <w:b/>
                <w:sz w:val="20"/>
                <w:szCs w:val="20"/>
              </w:rPr>
            </w:pPr>
            <w:r w:rsidRPr="00DE51A9">
              <w:rPr>
                <w:rFonts w:ascii="Times New Roman" w:eastAsia="Times New Roman" w:hAnsi="Times New Roman" w:cs="Times New Roman"/>
                <w:b/>
                <w:sz w:val="20"/>
                <w:szCs w:val="20"/>
              </w:rPr>
              <w:t>Размещено на Информационной системе: 19.11.2025</w:t>
            </w:r>
          </w:p>
          <w:p w:rsidR="00DE51A9" w:rsidRPr="00DE51A9" w:rsidRDefault="00DE51A9" w:rsidP="00DE51A9">
            <w:pPr>
              <w:spacing w:after="0" w:line="240" w:lineRule="auto"/>
              <w:rPr>
                <w:rFonts w:ascii="Times New Roman" w:eastAsia="Times New Roman" w:hAnsi="Times New Roman" w:cs="Times New Roman"/>
                <w:b/>
                <w:sz w:val="20"/>
                <w:szCs w:val="20"/>
              </w:rPr>
            </w:pPr>
          </w:p>
          <w:p w:rsidR="00DE51A9" w:rsidRPr="00F454F3" w:rsidRDefault="00DE51A9" w:rsidP="00DE51A9">
            <w:pPr>
              <w:spacing w:after="0" w:line="240" w:lineRule="auto"/>
              <w:rPr>
                <w:rFonts w:ascii="Times New Roman" w:eastAsia="Times New Roman" w:hAnsi="Times New Roman" w:cs="Times New Roman"/>
                <w:sz w:val="20"/>
                <w:szCs w:val="20"/>
              </w:rPr>
            </w:pPr>
            <w:r w:rsidRPr="00DE51A9">
              <w:rPr>
                <w:rFonts w:ascii="Times New Roman" w:eastAsia="Times New Roman" w:hAnsi="Times New Roman" w:cs="Times New Roman"/>
                <w:b/>
                <w:sz w:val="20"/>
                <w:szCs w:val="20"/>
              </w:rPr>
              <w:lastRenderedPageBreak/>
              <w:t>Размещено на ИР: 19.11.2025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8615DC" w:rsidRPr="00C45DF3" w:rsidRDefault="00C45DF3" w:rsidP="00C45DF3">
            <w:pPr>
              <w:spacing w:after="0" w:line="240" w:lineRule="auto"/>
              <w:rPr>
                <w:rFonts w:ascii="Times New Roman" w:eastAsia="Times New Roman" w:hAnsi="Times New Roman" w:cs="Times New Roman"/>
                <w:b/>
                <w:sz w:val="20"/>
                <w:szCs w:val="20"/>
              </w:rPr>
            </w:pPr>
            <w:r w:rsidRPr="00C45DF3">
              <w:rPr>
                <w:rFonts w:ascii="Times New Roman" w:eastAsia="Times New Roman" w:hAnsi="Times New Roman" w:cs="Times New Roman"/>
                <w:b/>
                <w:sz w:val="20"/>
                <w:szCs w:val="20"/>
              </w:rPr>
              <w:t>19/12/2025 10:00</w:t>
            </w:r>
          </w:p>
          <w:p w:rsidR="00C45DF3" w:rsidRPr="008615DC" w:rsidRDefault="00C45DF3" w:rsidP="00C45DF3">
            <w:pPr>
              <w:spacing w:after="0" w:line="240" w:lineRule="auto"/>
              <w:rPr>
                <w:rFonts w:ascii="Times New Roman" w:eastAsia="Times New Roman" w:hAnsi="Times New Roman" w:cs="Times New Roman"/>
                <w:sz w:val="20"/>
                <w:szCs w:val="20"/>
              </w:rPr>
            </w:pPr>
          </w:p>
          <w:p w:rsidR="008615DC" w:rsidRDefault="008615DC" w:rsidP="00C45DF3">
            <w:pPr>
              <w:spacing w:after="0" w:line="240" w:lineRule="auto"/>
              <w:rPr>
                <w:rFonts w:ascii="Times New Roman" w:eastAsia="Times New Roman" w:hAnsi="Times New Roman" w:cs="Times New Roman"/>
                <w:sz w:val="20"/>
                <w:szCs w:val="20"/>
              </w:rPr>
            </w:pPr>
            <w:r w:rsidRPr="008615DC">
              <w:rPr>
                <w:rFonts w:ascii="Times New Roman" w:eastAsia="Times New Roman" w:hAnsi="Times New Roman" w:cs="Times New Roman"/>
                <w:sz w:val="20"/>
                <w:szCs w:val="20"/>
              </w:rPr>
              <w:t>Материалы па получение Экологического Разрешения на воздействие на рабочий проект «Строительство блочной установки по переработке углеводородного сырья «БДУМ-120» в г.Актау, Республика Казахстан»</w:t>
            </w:r>
            <w:r w:rsidR="00C45DF3">
              <w:rPr>
                <w:rFonts w:ascii="Times New Roman" w:eastAsia="Times New Roman" w:hAnsi="Times New Roman" w:cs="Times New Roman"/>
                <w:sz w:val="20"/>
                <w:szCs w:val="20"/>
              </w:rPr>
              <w:t>.</w:t>
            </w:r>
          </w:p>
          <w:p w:rsidR="00C45DF3" w:rsidRPr="008615DC" w:rsidRDefault="00C45DF3" w:rsidP="00C45DF3">
            <w:pPr>
              <w:spacing w:after="0" w:line="240" w:lineRule="auto"/>
              <w:rPr>
                <w:rFonts w:ascii="Times New Roman" w:eastAsia="Times New Roman" w:hAnsi="Times New Roman" w:cs="Times New Roman"/>
                <w:sz w:val="20"/>
                <w:szCs w:val="20"/>
              </w:rPr>
            </w:pPr>
          </w:p>
          <w:p w:rsidR="005171EE" w:rsidRDefault="008615DC" w:rsidP="00C45DF3">
            <w:pPr>
              <w:spacing w:after="0" w:line="240" w:lineRule="auto"/>
              <w:rPr>
                <w:rFonts w:ascii="Times New Roman" w:eastAsia="Times New Roman" w:hAnsi="Times New Roman" w:cs="Times New Roman"/>
                <w:sz w:val="20"/>
                <w:szCs w:val="20"/>
              </w:rPr>
            </w:pPr>
            <w:r w:rsidRPr="008615DC">
              <w:rPr>
                <w:rFonts w:ascii="Times New Roman" w:eastAsia="Times New Roman" w:hAnsi="Times New Roman" w:cs="Times New Roman"/>
                <w:sz w:val="20"/>
                <w:szCs w:val="20"/>
              </w:rPr>
              <w:t>Заявитель: Товарищество с ограниченной ответственностью ""Актау Петролеум ЛТД""</w:t>
            </w:r>
          </w:p>
          <w:p w:rsidR="008615DC" w:rsidRDefault="008615DC" w:rsidP="00C45DF3">
            <w:pPr>
              <w:spacing w:after="0" w:line="240" w:lineRule="auto"/>
              <w:rPr>
                <w:rFonts w:ascii="Times New Roman" w:eastAsia="Times New Roman" w:hAnsi="Times New Roman" w:cs="Times New Roman"/>
                <w:sz w:val="20"/>
                <w:szCs w:val="20"/>
              </w:rPr>
            </w:pPr>
          </w:p>
          <w:p w:rsidR="008615DC" w:rsidRPr="00DE51A9" w:rsidRDefault="008615DC" w:rsidP="00C45DF3">
            <w:pPr>
              <w:spacing w:after="0" w:line="240" w:lineRule="auto"/>
              <w:rPr>
                <w:rFonts w:ascii="Times New Roman" w:eastAsia="Times New Roman" w:hAnsi="Times New Roman" w:cs="Times New Roman"/>
                <w:b/>
                <w:sz w:val="20"/>
                <w:szCs w:val="20"/>
              </w:rPr>
            </w:pPr>
            <w:r w:rsidRPr="00DE51A9">
              <w:rPr>
                <w:rFonts w:ascii="Times New Roman" w:eastAsia="Times New Roman" w:hAnsi="Times New Roman" w:cs="Times New Roman"/>
                <w:b/>
                <w:sz w:val="20"/>
                <w:szCs w:val="20"/>
              </w:rPr>
              <w:t>Размещено на Информационно</w:t>
            </w:r>
            <w:r w:rsidR="00C45DF3">
              <w:rPr>
                <w:rFonts w:ascii="Times New Roman" w:eastAsia="Times New Roman" w:hAnsi="Times New Roman" w:cs="Times New Roman"/>
                <w:b/>
                <w:sz w:val="20"/>
                <w:szCs w:val="20"/>
              </w:rPr>
              <w:t>й системе: 14</w:t>
            </w:r>
            <w:r w:rsidRPr="00DE51A9">
              <w:rPr>
                <w:rFonts w:ascii="Times New Roman" w:eastAsia="Times New Roman" w:hAnsi="Times New Roman" w:cs="Times New Roman"/>
                <w:b/>
                <w:sz w:val="20"/>
                <w:szCs w:val="20"/>
              </w:rPr>
              <w:t>.11.2025</w:t>
            </w:r>
          </w:p>
          <w:p w:rsidR="008615DC" w:rsidRPr="00DE51A9" w:rsidRDefault="008615DC" w:rsidP="00C45DF3">
            <w:pPr>
              <w:spacing w:after="0" w:line="240" w:lineRule="auto"/>
              <w:rPr>
                <w:rFonts w:ascii="Times New Roman" w:eastAsia="Times New Roman" w:hAnsi="Times New Roman" w:cs="Times New Roman"/>
                <w:b/>
                <w:sz w:val="20"/>
                <w:szCs w:val="20"/>
              </w:rPr>
            </w:pPr>
          </w:p>
          <w:p w:rsidR="008615DC" w:rsidRPr="00F454F3" w:rsidRDefault="00C45DF3" w:rsidP="00C45DF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14</w:t>
            </w:r>
            <w:r w:rsidR="008615DC" w:rsidRPr="00DE51A9">
              <w:rPr>
                <w:rFonts w:ascii="Times New Roman" w:eastAsia="Times New Roman" w:hAnsi="Times New Roman" w:cs="Times New Roman"/>
                <w:b/>
                <w:sz w:val="20"/>
                <w:szCs w:val="20"/>
              </w:rPr>
              <w:t>.11.2025</w:t>
            </w: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C45DF3" w:rsidRPr="00C45DF3" w:rsidRDefault="00C45DF3" w:rsidP="00C45DF3">
            <w:pPr>
              <w:spacing w:after="0" w:line="240" w:lineRule="auto"/>
              <w:rPr>
                <w:rFonts w:ascii="Times New Roman" w:eastAsia="Times New Roman" w:hAnsi="Times New Roman" w:cs="Times New Roman"/>
                <w:b/>
                <w:sz w:val="20"/>
                <w:szCs w:val="20"/>
              </w:rPr>
            </w:pPr>
            <w:r w:rsidRPr="00C45DF3">
              <w:rPr>
                <w:rFonts w:ascii="Times New Roman" w:eastAsia="Times New Roman" w:hAnsi="Times New Roman" w:cs="Times New Roman"/>
                <w:b/>
                <w:sz w:val="20"/>
                <w:szCs w:val="20"/>
              </w:rPr>
              <w:t>17/11/2025 11:00</w:t>
            </w:r>
          </w:p>
          <w:p w:rsidR="00C45DF3" w:rsidRDefault="00C45DF3" w:rsidP="00C45DF3">
            <w:pPr>
              <w:spacing w:after="0" w:line="240" w:lineRule="auto"/>
              <w:rPr>
                <w:rFonts w:ascii="Times New Roman" w:eastAsia="Times New Roman" w:hAnsi="Times New Roman" w:cs="Times New Roman"/>
                <w:sz w:val="20"/>
                <w:szCs w:val="20"/>
              </w:rPr>
            </w:pPr>
          </w:p>
          <w:p w:rsidR="00C45DF3" w:rsidRDefault="00C45DF3" w:rsidP="00C45DF3">
            <w:pPr>
              <w:spacing w:after="0" w:line="240" w:lineRule="auto"/>
              <w:rPr>
                <w:rFonts w:ascii="Times New Roman" w:eastAsia="Times New Roman" w:hAnsi="Times New Roman" w:cs="Times New Roman"/>
                <w:sz w:val="20"/>
                <w:szCs w:val="20"/>
              </w:rPr>
            </w:pPr>
            <w:r w:rsidRPr="00C45DF3">
              <w:rPr>
                <w:rFonts w:ascii="Times New Roman" w:eastAsia="Times New Roman" w:hAnsi="Times New Roman" w:cs="Times New Roman"/>
                <w:sz w:val="20"/>
                <w:szCs w:val="20"/>
              </w:rPr>
              <w:t>ГНПС «Узень». Демонтаж-монтаж РВС - 20000 м3 №15</w:t>
            </w:r>
          </w:p>
          <w:p w:rsidR="00C45DF3" w:rsidRPr="00C45DF3" w:rsidRDefault="00C45DF3" w:rsidP="00C45DF3">
            <w:pPr>
              <w:spacing w:after="0" w:line="240" w:lineRule="auto"/>
              <w:rPr>
                <w:rFonts w:ascii="Times New Roman" w:eastAsia="Times New Roman" w:hAnsi="Times New Roman" w:cs="Times New Roman"/>
                <w:sz w:val="20"/>
                <w:szCs w:val="20"/>
              </w:rPr>
            </w:pPr>
          </w:p>
          <w:p w:rsidR="005171EE" w:rsidRDefault="00C45DF3" w:rsidP="00C45DF3">
            <w:pPr>
              <w:spacing w:after="0" w:line="240" w:lineRule="auto"/>
              <w:rPr>
                <w:rFonts w:ascii="Times New Roman" w:eastAsia="Times New Roman" w:hAnsi="Times New Roman" w:cs="Times New Roman"/>
                <w:sz w:val="20"/>
                <w:szCs w:val="20"/>
              </w:rPr>
            </w:pPr>
            <w:r w:rsidRPr="00C45DF3">
              <w:rPr>
                <w:rFonts w:ascii="Times New Roman" w:eastAsia="Times New Roman" w:hAnsi="Times New Roman" w:cs="Times New Roman"/>
                <w:sz w:val="20"/>
                <w:szCs w:val="20"/>
              </w:rPr>
              <w:t>Заявитель: Акционерное общество ""КазТрансОйл"</w:t>
            </w:r>
          </w:p>
          <w:p w:rsidR="00C45DF3" w:rsidRDefault="00C45DF3" w:rsidP="00C45DF3">
            <w:pPr>
              <w:spacing w:after="0" w:line="240" w:lineRule="auto"/>
              <w:rPr>
                <w:rFonts w:ascii="Times New Roman" w:eastAsia="Times New Roman" w:hAnsi="Times New Roman" w:cs="Times New Roman"/>
                <w:sz w:val="20"/>
                <w:szCs w:val="20"/>
              </w:rPr>
            </w:pPr>
          </w:p>
          <w:p w:rsidR="00C45DF3" w:rsidRPr="00DE51A9" w:rsidRDefault="00C45DF3" w:rsidP="00C45DF3">
            <w:pPr>
              <w:spacing w:after="0" w:line="240" w:lineRule="auto"/>
              <w:rPr>
                <w:rFonts w:ascii="Times New Roman" w:eastAsia="Times New Roman" w:hAnsi="Times New Roman" w:cs="Times New Roman"/>
                <w:b/>
                <w:sz w:val="20"/>
                <w:szCs w:val="20"/>
              </w:rPr>
            </w:pPr>
            <w:r w:rsidRPr="00DE51A9">
              <w:rPr>
                <w:rFonts w:ascii="Times New Roman" w:eastAsia="Times New Roman" w:hAnsi="Times New Roman" w:cs="Times New Roman"/>
                <w:b/>
                <w:sz w:val="20"/>
                <w:szCs w:val="20"/>
              </w:rPr>
              <w:t>Размещено на Информационно</w:t>
            </w:r>
            <w:r>
              <w:rPr>
                <w:rFonts w:ascii="Times New Roman" w:eastAsia="Times New Roman" w:hAnsi="Times New Roman" w:cs="Times New Roman"/>
                <w:b/>
                <w:sz w:val="20"/>
                <w:szCs w:val="20"/>
              </w:rPr>
              <w:t>й системе: 18</w:t>
            </w:r>
            <w:r w:rsidRPr="00DE51A9">
              <w:rPr>
                <w:rFonts w:ascii="Times New Roman" w:eastAsia="Times New Roman" w:hAnsi="Times New Roman" w:cs="Times New Roman"/>
                <w:b/>
                <w:sz w:val="20"/>
                <w:szCs w:val="20"/>
              </w:rPr>
              <w:t>.11.2025</w:t>
            </w:r>
          </w:p>
          <w:p w:rsidR="00C45DF3" w:rsidRPr="00DE51A9" w:rsidRDefault="00C45DF3" w:rsidP="00C45DF3">
            <w:pPr>
              <w:spacing w:after="0" w:line="240" w:lineRule="auto"/>
              <w:rPr>
                <w:rFonts w:ascii="Times New Roman" w:eastAsia="Times New Roman" w:hAnsi="Times New Roman" w:cs="Times New Roman"/>
                <w:b/>
                <w:sz w:val="20"/>
                <w:szCs w:val="20"/>
              </w:rPr>
            </w:pPr>
          </w:p>
          <w:p w:rsidR="00C45DF3" w:rsidRPr="00F454F3" w:rsidRDefault="00C45DF3" w:rsidP="00C45DF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18</w:t>
            </w:r>
            <w:r w:rsidRPr="00DE51A9">
              <w:rPr>
                <w:rFonts w:ascii="Times New Roman" w:eastAsia="Times New Roman" w:hAnsi="Times New Roman" w:cs="Times New Roman"/>
                <w:b/>
                <w:sz w:val="20"/>
                <w:szCs w:val="20"/>
              </w:rPr>
              <w:t>.11.2025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C45DF3" w:rsidRPr="00C45DF3" w:rsidRDefault="00C45DF3" w:rsidP="00C45DF3">
            <w:pPr>
              <w:spacing w:after="0" w:line="240" w:lineRule="auto"/>
              <w:rPr>
                <w:rFonts w:ascii="Times New Roman" w:eastAsia="Times New Roman" w:hAnsi="Times New Roman" w:cs="Times New Roman"/>
                <w:b/>
                <w:sz w:val="20"/>
                <w:szCs w:val="20"/>
              </w:rPr>
            </w:pPr>
            <w:r w:rsidRPr="00C45DF3">
              <w:rPr>
                <w:rFonts w:ascii="Times New Roman" w:eastAsia="Times New Roman" w:hAnsi="Times New Roman" w:cs="Times New Roman"/>
                <w:b/>
                <w:sz w:val="20"/>
                <w:szCs w:val="20"/>
              </w:rPr>
              <w:t>17/11/2025 15:00</w:t>
            </w:r>
          </w:p>
          <w:p w:rsidR="00C45DF3" w:rsidRDefault="00C45DF3" w:rsidP="00C45DF3">
            <w:pPr>
              <w:spacing w:after="0" w:line="240" w:lineRule="auto"/>
              <w:rPr>
                <w:rFonts w:ascii="Times New Roman" w:eastAsia="Times New Roman" w:hAnsi="Times New Roman" w:cs="Times New Roman"/>
                <w:sz w:val="20"/>
                <w:szCs w:val="20"/>
              </w:rPr>
            </w:pPr>
          </w:p>
          <w:p w:rsidR="00C45DF3" w:rsidRDefault="00C45DF3" w:rsidP="00C45DF3">
            <w:pPr>
              <w:spacing w:after="0" w:line="240" w:lineRule="auto"/>
              <w:rPr>
                <w:rFonts w:ascii="Times New Roman" w:eastAsia="Times New Roman" w:hAnsi="Times New Roman" w:cs="Times New Roman"/>
                <w:sz w:val="20"/>
                <w:szCs w:val="20"/>
              </w:rPr>
            </w:pPr>
            <w:r w:rsidRPr="00C45DF3">
              <w:rPr>
                <w:rFonts w:ascii="Times New Roman" w:eastAsia="Times New Roman" w:hAnsi="Times New Roman" w:cs="Times New Roman"/>
                <w:sz w:val="20"/>
                <w:szCs w:val="20"/>
              </w:rPr>
              <w:t xml:space="preserve">Проект нормативов допустимых выбросов загрязняющих веществ в атмосферу для ТОО «TENGE OIL &amp; GAS» на 2026 год с получением разрешение на воздействие, Корректировка «Раздела охраны окружающей среды» к рабочему проекту «Групповой технический проект на строительство вертикальных добывающих скважин №№ 431, 521, 523, 550, 712, 713, 714, 715 с глубиной 2450 м на месторождении Тенге», Корректировка «Раздела охраны окружающей среды» к рабочему проекту «Групповой технический проект на строительство вертикальных добывающих скважин №№ 406, 519, 520, </w:t>
            </w:r>
            <w:r w:rsidRPr="00C45DF3">
              <w:rPr>
                <w:rFonts w:ascii="Times New Roman" w:eastAsia="Times New Roman" w:hAnsi="Times New Roman" w:cs="Times New Roman"/>
                <w:sz w:val="20"/>
                <w:szCs w:val="20"/>
              </w:rPr>
              <w:lastRenderedPageBreak/>
              <w:t>530, 533, 551, 552, 553, 554, 615, 701, 706 с глубиной 2450 м на месторождении Тенге», Корректировка «Раздела охраны окружающей среды» к рабочему проекту «Групповой технический проект на строительство вертикальных добывающих скважин №№ 413, 418, 516, 517, 555, 556, 557, 558, 559, 560, 561, 562, 613, 616, 625, 700 с глубиной 2450 м на месторождении Тенге», Корректировка «Раздела охраны окружающей среды» к рабочему проекту «Индивидуальный технический проект на строительство горизонтальной добывающей скважины №18Н-03 месторождения Тенге», Корректировка «Раздела охраны окружающей среды» к рабочему проекту «Индивидуальный технический проект на строительство горизонтальной добывающей скважины №18Н-05 месторождения Тенге»</w:t>
            </w:r>
          </w:p>
          <w:p w:rsidR="00C45DF3" w:rsidRPr="00C45DF3" w:rsidRDefault="00C45DF3" w:rsidP="00C45DF3">
            <w:pPr>
              <w:spacing w:after="0" w:line="240" w:lineRule="auto"/>
              <w:rPr>
                <w:rFonts w:ascii="Times New Roman" w:eastAsia="Times New Roman" w:hAnsi="Times New Roman" w:cs="Times New Roman"/>
                <w:sz w:val="20"/>
                <w:szCs w:val="20"/>
              </w:rPr>
            </w:pPr>
          </w:p>
          <w:p w:rsidR="005171EE" w:rsidRDefault="00C45DF3" w:rsidP="00C45DF3">
            <w:pPr>
              <w:spacing w:after="0" w:line="240" w:lineRule="auto"/>
              <w:rPr>
                <w:rFonts w:ascii="Times New Roman" w:eastAsia="Times New Roman" w:hAnsi="Times New Roman" w:cs="Times New Roman"/>
                <w:sz w:val="20"/>
                <w:szCs w:val="20"/>
              </w:rPr>
            </w:pPr>
            <w:r w:rsidRPr="00C45DF3">
              <w:rPr>
                <w:rFonts w:ascii="Times New Roman" w:eastAsia="Times New Roman" w:hAnsi="Times New Roman" w:cs="Times New Roman"/>
                <w:sz w:val="20"/>
                <w:szCs w:val="20"/>
              </w:rPr>
              <w:t>Заявитель: ""TENGE Oil &amp; Gas"" жауапкершілігі шектеулі серіктестігі</w:t>
            </w:r>
          </w:p>
          <w:p w:rsidR="00C45DF3" w:rsidRDefault="00C45DF3" w:rsidP="00C45DF3">
            <w:pPr>
              <w:spacing w:after="0" w:line="240" w:lineRule="auto"/>
              <w:rPr>
                <w:rFonts w:ascii="Times New Roman" w:eastAsia="Times New Roman" w:hAnsi="Times New Roman" w:cs="Times New Roman"/>
                <w:sz w:val="20"/>
                <w:szCs w:val="20"/>
              </w:rPr>
            </w:pPr>
          </w:p>
          <w:p w:rsidR="00C45DF3" w:rsidRPr="00C45DF3" w:rsidRDefault="00C45DF3" w:rsidP="00C45DF3">
            <w:pPr>
              <w:spacing w:after="0" w:line="240" w:lineRule="auto"/>
              <w:rPr>
                <w:rFonts w:ascii="Times New Roman" w:eastAsia="Times New Roman" w:hAnsi="Times New Roman" w:cs="Times New Roman"/>
                <w:b/>
                <w:sz w:val="20"/>
                <w:szCs w:val="20"/>
              </w:rPr>
            </w:pPr>
            <w:r w:rsidRPr="00C45DF3">
              <w:rPr>
                <w:rFonts w:ascii="Times New Roman" w:eastAsia="Times New Roman" w:hAnsi="Times New Roman" w:cs="Times New Roman"/>
                <w:b/>
                <w:sz w:val="20"/>
                <w:szCs w:val="20"/>
              </w:rPr>
              <w:t>Размещено на Информационной системе: 18.11.2025</w:t>
            </w:r>
          </w:p>
          <w:p w:rsidR="00C45DF3" w:rsidRPr="00C45DF3" w:rsidRDefault="00C45DF3" w:rsidP="00C45DF3">
            <w:pPr>
              <w:spacing w:after="0" w:line="240" w:lineRule="auto"/>
              <w:rPr>
                <w:rFonts w:ascii="Times New Roman" w:eastAsia="Times New Roman" w:hAnsi="Times New Roman" w:cs="Times New Roman"/>
                <w:b/>
                <w:sz w:val="20"/>
                <w:szCs w:val="20"/>
              </w:rPr>
            </w:pPr>
          </w:p>
          <w:p w:rsidR="00C45DF3" w:rsidRPr="00F454F3" w:rsidRDefault="00C45DF3" w:rsidP="00C45DF3">
            <w:pPr>
              <w:spacing w:after="0" w:line="240" w:lineRule="auto"/>
              <w:rPr>
                <w:rFonts w:ascii="Times New Roman" w:eastAsia="Times New Roman" w:hAnsi="Times New Roman" w:cs="Times New Roman"/>
                <w:sz w:val="20"/>
                <w:szCs w:val="20"/>
              </w:rPr>
            </w:pPr>
            <w:r w:rsidRPr="00C45DF3">
              <w:rPr>
                <w:rFonts w:ascii="Times New Roman" w:eastAsia="Times New Roman" w:hAnsi="Times New Roman" w:cs="Times New Roman"/>
                <w:b/>
                <w:sz w:val="20"/>
                <w:szCs w:val="20"/>
              </w:rPr>
              <w:t>Размещено на ИР: 18.11.2025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AD7DED" w:rsidRPr="00AD7DED" w:rsidRDefault="00AD7DED" w:rsidP="00AD7DED">
            <w:pPr>
              <w:spacing w:after="0" w:line="240" w:lineRule="auto"/>
              <w:rPr>
                <w:rFonts w:ascii="Times New Roman" w:eastAsia="Times New Roman" w:hAnsi="Times New Roman" w:cs="Times New Roman"/>
                <w:b/>
                <w:sz w:val="20"/>
                <w:szCs w:val="20"/>
              </w:rPr>
            </w:pPr>
            <w:r w:rsidRPr="00AD7DED">
              <w:rPr>
                <w:rFonts w:ascii="Times New Roman" w:eastAsia="Times New Roman" w:hAnsi="Times New Roman" w:cs="Times New Roman"/>
                <w:b/>
                <w:sz w:val="20"/>
                <w:szCs w:val="20"/>
              </w:rPr>
              <w:t>19/12/2025 14:30</w:t>
            </w:r>
          </w:p>
          <w:p w:rsidR="00AD7DED" w:rsidRDefault="00AD7DED" w:rsidP="00AD7DED">
            <w:pPr>
              <w:spacing w:after="0" w:line="240" w:lineRule="auto"/>
              <w:rPr>
                <w:rFonts w:ascii="Times New Roman" w:eastAsia="Times New Roman" w:hAnsi="Times New Roman" w:cs="Times New Roman"/>
                <w:sz w:val="20"/>
                <w:szCs w:val="20"/>
              </w:rPr>
            </w:pPr>
          </w:p>
          <w:p w:rsidR="00AD7DED" w:rsidRDefault="00AD7DED" w:rsidP="00AD7DED">
            <w:pPr>
              <w:spacing w:after="0" w:line="240" w:lineRule="auto"/>
              <w:rPr>
                <w:rFonts w:ascii="Times New Roman" w:eastAsia="Times New Roman" w:hAnsi="Times New Roman" w:cs="Times New Roman"/>
                <w:sz w:val="20"/>
                <w:szCs w:val="20"/>
              </w:rPr>
            </w:pPr>
            <w:r w:rsidRPr="00AD7DED">
              <w:rPr>
                <w:rFonts w:ascii="Times New Roman" w:eastAsia="Times New Roman" w:hAnsi="Times New Roman" w:cs="Times New Roman"/>
                <w:sz w:val="20"/>
                <w:szCs w:val="20"/>
              </w:rPr>
              <w:t>Материалы к заявке АО «Озенмунайгаз» на получение экологического разрешения на воздействие для проектов на строительство скважин на месторождениях Узень и Карамандыбас.</w:t>
            </w:r>
          </w:p>
          <w:p w:rsidR="00AD7DED" w:rsidRPr="00AD7DED" w:rsidRDefault="00AD7DED" w:rsidP="00AD7DED">
            <w:pPr>
              <w:spacing w:after="0" w:line="240" w:lineRule="auto"/>
              <w:rPr>
                <w:rFonts w:ascii="Times New Roman" w:eastAsia="Times New Roman" w:hAnsi="Times New Roman" w:cs="Times New Roman"/>
                <w:sz w:val="20"/>
                <w:szCs w:val="20"/>
              </w:rPr>
            </w:pPr>
          </w:p>
          <w:p w:rsidR="005171EE" w:rsidRDefault="00AD7DED" w:rsidP="00AD7DED">
            <w:pPr>
              <w:spacing w:after="0" w:line="240" w:lineRule="auto"/>
              <w:rPr>
                <w:rFonts w:ascii="Times New Roman" w:eastAsia="Times New Roman" w:hAnsi="Times New Roman" w:cs="Times New Roman"/>
                <w:sz w:val="20"/>
                <w:szCs w:val="20"/>
              </w:rPr>
            </w:pPr>
            <w:r w:rsidRPr="00AD7DED">
              <w:rPr>
                <w:rFonts w:ascii="Times New Roman" w:eastAsia="Times New Roman" w:hAnsi="Times New Roman" w:cs="Times New Roman"/>
                <w:sz w:val="20"/>
                <w:szCs w:val="20"/>
              </w:rPr>
              <w:t>Заявитель: ""Өзенмұнайгаз"" акционерлік қоғамы</w:t>
            </w:r>
          </w:p>
          <w:p w:rsidR="00AD7DED" w:rsidRDefault="00AD7DED" w:rsidP="00AD7DED">
            <w:pPr>
              <w:spacing w:after="0" w:line="240" w:lineRule="auto"/>
              <w:rPr>
                <w:rFonts w:ascii="Times New Roman" w:eastAsia="Times New Roman" w:hAnsi="Times New Roman" w:cs="Times New Roman"/>
                <w:sz w:val="20"/>
                <w:szCs w:val="20"/>
              </w:rPr>
            </w:pPr>
          </w:p>
          <w:p w:rsidR="00AD7DED" w:rsidRPr="00C45DF3" w:rsidRDefault="00AD7DED" w:rsidP="00AD7DED">
            <w:pPr>
              <w:spacing w:after="0" w:line="240" w:lineRule="auto"/>
              <w:rPr>
                <w:rFonts w:ascii="Times New Roman" w:eastAsia="Times New Roman" w:hAnsi="Times New Roman" w:cs="Times New Roman"/>
                <w:b/>
                <w:sz w:val="20"/>
                <w:szCs w:val="20"/>
              </w:rPr>
            </w:pPr>
            <w:r w:rsidRPr="00C45DF3">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17</w:t>
            </w:r>
            <w:r w:rsidRPr="00C45DF3">
              <w:rPr>
                <w:rFonts w:ascii="Times New Roman" w:eastAsia="Times New Roman" w:hAnsi="Times New Roman" w:cs="Times New Roman"/>
                <w:b/>
                <w:sz w:val="20"/>
                <w:szCs w:val="20"/>
              </w:rPr>
              <w:t>.11.2025</w:t>
            </w:r>
          </w:p>
          <w:p w:rsidR="00AD7DED" w:rsidRPr="00C45DF3" w:rsidRDefault="00AD7DED" w:rsidP="00AD7DED">
            <w:pPr>
              <w:spacing w:after="0" w:line="240" w:lineRule="auto"/>
              <w:rPr>
                <w:rFonts w:ascii="Times New Roman" w:eastAsia="Times New Roman" w:hAnsi="Times New Roman" w:cs="Times New Roman"/>
                <w:b/>
                <w:sz w:val="20"/>
                <w:szCs w:val="20"/>
              </w:rPr>
            </w:pPr>
          </w:p>
          <w:p w:rsidR="00AD7DED" w:rsidRPr="00F454F3" w:rsidRDefault="00AD7DED" w:rsidP="00AD7DE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Размещено на ИР: 17</w:t>
            </w:r>
            <w:r w:rsidRPr="00C45DF3">
              <w:rPr>
                <w:rFonts w:ascii="Times New Roman" w:eastAsia="Times New Roman" w:hAnsi="Times New Roman" w:cs="Times New Roman"/>
                <w:b/>
                <w:sz w:val="20"/>
                <w:szCs w:val="20"/>
              </w:rPr>
              <w:t>.11.2025</w:t>
            </w: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47383F" w:rsidRPr="0047383F" w:rsidRDefault="0047383F" w:rsidP="0047383F">
            <w:pPr>
              <w:spacing w:after="0" w:line="240" w:lineRule="auto"/>
              <w:rPr>
                <w:rFonts w:ascii="Times New Roman" w:eastAsia="Times New Roman" w:hAnsi="Times New Roman" w:cs="Times New Roman"/>
                <w:b/>
                <w:sz w:val="20"/>
                <w:szCs w:val="20"/>
              </w:rPr>
            </w:pPr>
            <w:r w:rsidRPr="0047383F">
              <w:rPr>
                <w:rFonts w:ascii="Times New Roman" w:eastAsia="Times New Roman" w:hAnsi="Times New Roman" w:cs="Times New Roman"/>
                <w:b/>
                <w:sz w:val="20"/>
                <w:szCs w:val="20"/>
              </w:rPr>
              <w:t>06/01/2026 11:00</w:t>
            </w:r>
          </w:p>
          <w:p w:rsidR="0047383F" w:rsidRPr="0047383F" w:rsidRDefault="0047383F" w:rsidP="0047383F">
            <w:pPr>
              <w:spacing w:after="0" w:line="240" w:lineRule="auto"/>
              <w:rPr>
                <w:rFonts w:ascii="Times New Roman" w:eastAsia="Times New Roman" w:hAnsi="Times New Roman" w:cs="Times New Roman"/>
                <w:sz w:val="20"/>
                <w:szCs w:val="20"/>
              </w:rPr>
            </w:pPr>
          </w:p>
          <w:p w:rsidR="0047383F" w:rsidRDefault="0047383F" w:rsidP="0047383F">
            <w:pPr>
              <w:spacing w:after="0" w:line="240" w:lineRule="auto"/>
              <w:rPr>
                <w:rFonts w:ascii="Times New Roman" w:eastAsia="Times New Roman" w:hAnsi="Times New Roman" w:cs="Times New Roman"/>
                <w:sz w:val="20"/>
                <w:szCs w:val="20"/>
              </w:rPr>
            </w:pPr>
            <w:r w:rsidRPr="0047383F">
              <w:rPr>
                <w:rFonts w:ascii="Times New Roman" w:eastAsia="Times New Roman" w:hAnsi="Times New Roman" w:cs="Times New Roman"/>
                <w:sz w:val="20"/>
                <w:szCs w:val="20"/>
              </w:rPr>
              <w:t>ПРОЕКТ НОРМАТИВОВ ДОПУСТИМЫХ ВЫБРОСОВ (строительная площадка в п. Жетыбай) на 2026-2035 годы</w:t>
            </w:r>
          </w:p>
          <w:p w:rsidR="0047383F" w:rsidRPr="0047383F" w:rsidRDefault="0047383F" w:rsidP="0047383F">
            <w:pPr>
              <w:spacing w:after="0" w:line="240" w:lineRule="auto"/>
              <w:rPr>
                <w:rFonts w:ascii="Times New Roman" w:eastAsia="Times New Roman" w:hAnsi="Times New Roman" w:cs="Times New Roman"/>
                <w:sz w:val="20"/>
                <w:szCs w:val="20"/>
              </w:rPr>
            </w:pPr>
          </w:p>
          <w:p w:rsidR="005171EE" w:rsidRDefault="0047383F" w:rsidP="0047383F">
            <w:pPr>
              <w:spacing w:after="0" w:line="240" w:lineRule="auto"/>
              <w:rPr>
                <w:rFonts w:ascii="Times New Roman" w:eastAsia="Times New Roman" w:hAnsi="Times New Roman" w:cs="Times New Roman"/>
                <w:sz w:val="20"/>
                <w:szCs w:val="20"/>
              </w:rPr>
            </w:pPr>
            <w:r w:rsidRPr="0047383F">
              <w:rPr>
                <w:rFonts w:ascii="Times New Roman" w:eastAsia="Times New Roman" w:hAnsi="Times New Roman" w:cs="Times New Roman"/>
                <w:sz w:val="20"/>
                <w:szCs w:val="20"/>
              </w:rPr>
              <w:t>Заявитель: Товарищество с ограниченной ответственностью ""ARTEX Machinery""</w:t>
            </w:r>
          </w:p>
          <w:p w:rsidR="0047383F" w:rsidRDefault="0047383F" w:rsidP="0047383F">
            <w:pPr>
              <w:spacing w:after="0" w:line="240" w:lineRule="auto"/>
              <w:rPr>
                <w:rFonts w:ascii="Times New Roman" w:eastAsia="Times New Roman" w:hAnsi="Times New Roman" w:cs="Times New Roman"/>
                <w:sz w:val="20"/>
                <w:szCs w:val="20"/>
              </w:rPr>
            </w:pPr>
          </w:p>
          <w:p w:rsidR="0047383F" w:rsidRPr="00C45DF3" w:rsidRDefault="0047383F" w:rsidP="0047383F">
            <w:pPr>
              <w:spacing w:after="0" w:line="240" w:lineRule="auto"/>
              <w:rPr>
                <w:rFonts w:ascii="Times New Roman" w:eastAsia="Times New Roman" w:hAnsi="Times New Roman" w:cs="Times New Roman"/>
                <w:b/>
                <w:sz w:val="20"/>
                <w:szCs w:val="20"/>
              </w:rPr>
            </w:pPr>
            <w:r w:rsidRPr="00C45DF3">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17</w:t>
            </w:r>
            <w:r w:rsidRPr="00C45DF3">
              <w:rPr>
                <w:rFonts w:ascii="Times New Roman" w:eastAsia="Times New Roman" w:hAnsi="Times New Roman" w:cs="Times New Roman"/>
                <w:b/>
                <w:sz w:val="20"/>
                <w:szCs w:val="20"/>
              </w:rPr>
              <w:t>.11.2025</w:t>
            </w:r>
          </w:p>
          <w:p w:rsidR="0047383F" w:rsidRPr="00C45DF3" w:rsidRDefault="0047383F" w:rsidP="0047383F">
            <w:pPr>
              <w:spacing w:after="0" w:line="240" w:lineRule="auto"/>
              <w:rPr>
                <w:rFonts w:ascii="Times New Roman" w:eastAsia="Times New Roman" w:hAnsi="Times New Roman" w:cs="Times New Roman"/>
                <w:b/>
                <w:sz w:val="20"/>
                <w:szCs w:val="20"/>
              </w:rPr>
            </w:pPr>
          </w:p>
          <w:p w:rsidR="0047383F" w:rsidRPr="00F454F3" w:rsidRDefault="0047383F" w:rsidP="0047383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17</w:t>
            </w:r>
            <w:r w:rsidRPr="00C45DF3">
              <w:rPr>
                <w:rFonts w:ascii="Times New Roman" w:eastAsia="Times New Roman" w:hAnsi="Times New Roman" w:cs="Times New Roman"/>
                <w:b/>
                <w:sz w:val="20"/>
                <w:szCs w:val="20"/>
              </w:rPr>
              <w:t>.11.2025</w:t>
            </w: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117B48" w:rsidRPr="00117B48" w:rsidRDefault="00117B48" w:rsidP="00117B48">
            <w:pPr>
              <w:spacing w:after="0" w:line="240" w:lineRule="auto"/>
              <w:rPr>
                <w:rFonts w:ascii="Times New Roman" w:eastAsia="Times New Roman" w:hAnsi="Times New Roman" w:cs="Times New Roman"/>
                <w:b/>
                <w:sz w:val="20"/>
                <w:szCs w:val="20"/>
              </w:rPr>
            </w:pPr>
            <w:r w:rsidRPr="00117B48">
              <w:rPr>
                <w:rFonts w:ascii="Times New Roman" w:eastAsia="Times New Roman" w:hAnsi="Times New Roman" w:cs="Times New Roman"/>
                <w:b/>
                <w:sz w:val="20"/>
                <w:szCs w:val="20"/>
              </w:rPr>
              <w:t>18/11/2025 15:00</w:t>
            </w:r>
          </w:p>
          <w:p w:rsidR="00117B48" w:rsidRDefault="00117B48" w:rsidP="00117B48">
            <w:pPr>
              <w:spacing w:after="0" w:line="240" w:lineRule="auto"/>
              <w:rPr>
                <w:rFonts w:ascii="Times New Roman" w:eastAsia="Times New Roman" w:hAnsi="Times New Roman" w:cs="Times New Roman"/>
                <w:sz w:val="20"/>
                <w:szCs w:val="20"/>
              </w:rPr>
            </w:pPr>
          </w:p>
          <w:p w:rsidR="00117B48" w:rsidRDefault="00117B48" w:rsidP="00117B48">
            <w:pPr>
              <w:spacing w:after="0" w:line="240" w:lineRule="auto"/>
              <w:rPr>
                <w:rFonts w:ascii="Times New Roman" w:eastAsia="Times New Roman" w:hAnsi="Times New Roman" w:cs="Times New Roman"/>
                <w:sz w:val="20"/>
                <w:szCs w:val="20"/>
              </w:rPr>
            </w:pPr>
            <w:r w:rsidRPr="00117B48">
              <w:rPr>
                <w:rFonts w:ascii="Times New Roman" w:eastAsia="Times New Roman" w:hAnsi="Times New Roman" w:cs="Times New Roman"/>
                <w:sz w:val="20"/>
                <w:szCs w:val="20"/>
              </w:rPr>
              <w:t>Отчет о возможных воздействиях на окружающую среду к проекту Сельскохозяйственная ферма по выращиванию галафитов в Мангистауской области. Строительство водозабора в прибрежной части Каспийского моря на участке Косащы (Средний Каспий и водопровода для целей орошения сельскохозяйственных культур (Галафитов)</w:t>
            </w:r>
          </w:p>
          <w:p w:rsidR="00117B48" w:rsidRPr="00117B48" w:rsidRDefault="00117B48" w:rsidP="00117B48">
            <w:pPr>
              <w:spacing w:after="0" w:line="240" w:lineRule="auto"/>
              <w:rPr>
                <w:rFonts w:ascii="Times New Roman" w:eastAsia="Times New Roman" w:hAnsi="Times New Roman" w:cs="Times New Roman"/>
                <w:sz w:val="20"/>
                <w:szCs w:val="20"/>
              </w:rPr>
            </w:pPr>
          </w:p>
          <w:p w:rsidR="005171EE" w:rsidRDefault="00117B48" w:rsidP="00117B48">
            <w:pPr>
              <w:spacing w:after="0" w:line="240" w:lineRule="auto"/>
              <w:rPr>
                <w:rFonts w:ascii="Times New Roman" w:eastAsia="Times New Roman" w:hAnsi="Times New Roman" w:cs="Times New Roman"/>
                <w:sz w:val="20"/>
                <w:szCs w:val="20"/>
              </w:rPr>
            </w:pPr>
            <w:r w:rsidRPr="00117B48">
              <w:rPr>
                <w:rFonts w:ascii="Times New Roman" w:eastAsia="Times New Roman" w:hAnsi="Times New Roman" w:cs="Times New Roman"/>
                <w:sz w:val="20"/>
                <w:szCs w:val="20"/>
              </w:rPr>
              <w:t>Заявитель: Товарищество с ограниченной ответственностью ""BECARYS""</w:t>
            </w:r>
          </w:p>
          <w:p w:rsidR="00117B48" w:rsidRDefault="00117B48" w:rsidP="00117B48">
            <w:pPr>
              <w:spacing w:after="0" w:line="240" w:lineRule="auto"/>
              <w:rPr>
                <w:rFonts w:ascii="Times New Roman" w:eastAsia="Times New Roman" w:hAnsi="Times New Roman" w:cs="Times New Roman"/>
                <w:sz w:val="20"/>
                <w:szCs w:val="20"/>
              </w:rPr>
            </w:pPr>
          </w:p>
          <w:p w:rsidR="00117B48" w:rsidRPr="00117B48" w:rsidRDefault="00117B48" w:rsidP="00117B48">
            <w:pPr>
              <w:spacing w:after="0" w:line="240" w:lineRule="auto"/>
              <w:rPr>
                <w:rFonts w:ascii="Times New Roman" w:eastAsia="Times New Roman" w:hAnsi="Times New Roman" w:cs="Times New Roman"/>
                <w:b/>
                <w:sz w:val="20"/>
                <w:szCs w:val="20"/>
              </w:rPr>
            </w:pPr>
            <w:r w:rsidRPr="00117B48">
              <w:rPr>
                <w:rFonts w:ascii="Times New Roman" w:eastAsia="Times New Roman" w:hAnsi="Times New Roman" w:cs="Times New Roman"/>
                <w:b/>
                <w:sz w:val="20"/>
                <w:szCs w:val="20"/>
              </w:rPr>
              <w:t>Размещено на Информационной системе: 19.11.2025</w:t>
            </w:r>
          </w:p>
          <w:p w:rsidR="00117B48" w:rsidRPr="00117B48" w:rsidRDefault="00117B48" w:rsidP="00117B48">
            <w:pPr>
              <w:spacing w:after="0" w:line="240" w:lineRule="auto"/>
              <w:rPr>
                <w:rFonts w:ascii="Times New Roman" w:eastAsia="Times New Roman" w:hAnsi="Times New Roman" w:cs="Times New Roman"/>
                <w:b/>
                <w:sz w:val="20"/>
                <w:szCs w:val="20"/>
              </w:rPr>
            </w:pPr>
          </w:p>
          <w:p w:rsidR="00117B48" w:rsidRPr="00F454F3" w:rsidRDefault="00117B48" w:rsidP="00117B48">
            <w:pPr>
              <w:spacing w:after="0" w:line="240" w:lineRule="auto"/>
              <w:rPr>
                <w:rFonts w:ascii="Times New Roman" w:eastAsia="Times New Roman" w:hAnsi="Times New Roman" w:cs="Times New Roman"/>
                <w:sz w:val="20"/>
                <w:szCs w:val="20"/>
              </w:rPr>
            </w:pPr>
            <w:r w:rsidRPr="00117B48">
              <w:rPr>
                <w:rFonts w:ascii="Times New Roman" w:eastAsia="Times New Roman" w:hAnsi="Times New Roman" w:cs="Times New Roman"/>
                <w:b/>
                <w:sz w:val="20"/>
                <w:szCs w:val="20"/>
              </w:rPr>
              <w:t>Размещено на ИР: 19.11.2025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192EAF" w:rsidRDefault="00192EAF" w:rsidP="00192EAF">
            <w:pPr>
              <w:spacing w:after="0" w:line="240" w:lineRule="auto"/>
              <w:rPr>
                <w:rFonts w:ascii="Times New Roman" w:eastAsia="Times New Roman" w:hAnsi="Times New Roman" w:cs="Times New Roman"/>
                <w:b/>
                <w:sz w:val="20"/>
                <w:szCs w:val="20"/>
              </w:rPr>
            </w:pPr>
            <w:r w:rsidRPr="00192EAF">
              <w:rPr>
                <w:rFonts w:ascii="Times New Roman" w:eastAsia="Times New Roman" w:hAnsi="Times New Roman" w:cs="Times New Roman"/>
                <w:b/>
                <w:sz w:val="20"/>
                <w:szCs w:val="20"/>
              </w:rPr>
              <w:t>19/11/2025 15:00</w:t>
            </w:r>
          </w:p>
          <w:p w:rsidR="00192EAF" w:rsidRPr="00192EAF" w:rsidRDefault="00192EAF" w:rsidP="00192EAF">
            <w:pPr>
              <w:spacing w:after="0" w:line="240" w:lineRule="auto"/>
              <w:rPr>
                <w:rFonts w:ascii="Times New Roman" w:eastAsia="Times New Roman" w:hAnsi="Times New Roman" w:cs="Times New Roman"/>
                <w:b/>
                <w:sz w:val="20"/>
                <w:szCs w:val="20"/>
              </w:rPr>
            </w:pPr>
          </w:p>
          <w:p w:rsidR="00192EAF" w:rsidRDefault="00192EAF" w:rsidP="00192EAF">
            <w:pPr>
              <w:spacing w:after="0" w:line="240" w:lineRule="auto"/>
              <w:rPr>
                <w:rFonts w:ascii="Times New Roman" w:eastAsia="Times New Roman" w:hAnsi="Times New Roman" w:cs="Times New Roman"/>
                <w:sz w:val="20"/>
                <w:szCs w:val="20"/>
              </w:rPr>
            </w:pPr>
            <w:r w:rsidRPr="00192EAF">
              <w:rPr>
                <w:rFonts w:ascii="Times New Roman" w:eastAsia="Times New Roman" w:hAnsi="Times New Roman" w:cs="Times New Roman"/>
                <w:sz w:val="20"/>
                <w:szCs w:val="20"/>
              </w:rPr>
              <w:t>«ПРОЕКТ НОРМАТИВОВ ДОПУСТИМЫХ ВЫБРОСОВ (НДВ) ЗАГРЯЗНЯЮЩИХ ВЕЩЕСТВ В АТМОСФЕРНЫЙ ВОЗДУХ ДЛЯ ОБЪЕКТОВ МЕСТОРОЖДЕНИЯ СТРОИТЕЛЬНОГО КАМНЯ КАРАТАУЧИК-2 НА 2026 – 2035 ГГ.».</w:t>
            </w:r>
          </w:p>
          <w:p w:rsidR="00192EAF" w:rsidRPr="00192EAF" w:rsidRDefault="00192EAF" w:rsidP="00192EAF">
            <w:pPr>
              <w:spacing w:after="0" w:line="240" w:lineRule="auto"/>
              <w:rPr>
                <w:rFonts w:ascii="Times New Roman" w:eastAsia="Times New Roman" w:hAnsi="Times New Roman" w:cs="Times New Roman"/>
                <w:sz w:val="20"/>
                <w:szCs w:val="20"/>
              </w:rPr>
            </w:pPr>
          </w:p>
          <w:p w:rsidR="005171EE" w:rsidRDefault="00192EAF" w:rsidP="00192EAF">
            <w:pPr>
              <w:spacing w:after="0" w:line="240" w:lineRule="auto"/>
              <w:rPr>
                <w:rFonts w:ascii="Times New Roman" w:eastAsia="Times New Roman" w:hAnsi="Times New Roman" w:cs="Times New Roman"/>
                <w:sz w:val="20"/>
                <w:szCs w:val="20"/>
              </w:rPr>
            </w:pPr>
            <w:r w:rsidRPr="00192EAF">
              <w:rPr>
                <w:rFonts w:ascii="Times New Roman" w:eastAsia="Times New Roman" w:hAnsi="Times New Roman" w:cs="Times New Roman"/>
                <w:sz w:val="20"/>
                <w:szCs w:val="20"/>
              </w:rPr>
              <w:t xml:space="preserve">Заявитель: Товарищество с ограниченной </w:t>
            </w:r>
            <w:r w:rsidRPr="00192EAF">
              <w:rPr>
                <w:rFonts w:ascii="Times New Roman" w:eastAsia="Times New Roman" w:hAnsi="Times New Roman" w:cs="Times New Roman"/>
                <w:sz w:val="20"/>
                <w:szCs w:val="20"/>
              </w:rPr>
              <w:lastRenderedPageBreak/>
              <w:t>ответственностью ""ТӨЛЕШ-МАҢҒЫСТАУ""</w:t>
            </w:r>
          </w:p>
          <w:p w:rsidR="00192EAF" w:rsidRDefault="00192EAF" w:rsidP="00192EAF">
            <w:pPr>
              <w:spacing w:after="0" w:line="240" w:lineRule="auto"/>
              <w:rPr>
                <w:rFonts w:ascii="Times New Roman" w:eastAsia="Times New Roman" w:hAnsi="Times New Roman" w:cs="Times New Roman"/>
                <w:sz w:val="20"/>
                <w:szCs w:val="20"/>
              </w:rPr>
            </w:pPr>
          </w:p>
          <w:p w:rsidR="00192EAF" w:rsidRPr="00192EAF" w:rsidRDefault="00192EAF" w:rsidP="00192EAF">
            <w:pPr>
              <w:spacing w:after="0" w:line="240" w:lineRule="auto"/>
              <w:rPr>
                <w:rFonts w:ascii="Times New Roman" w:eastAsia="Times New Roman" w:hAnsi="Times New Roman" w:cs="Times New Roman"/>
                <w:b/>
                <w:sz w:val="20"/>
                <w:szCs w:val="20"/>
              </w:rPr>
            </w:pPr>
            <w:r w:rsidRPr="00192EAF">
              <w:rPr>
                <w:rFonts w:ascii="Times New Roman" w:eastAsia="Times New Roman" w:hAnsi="Times New Roman" w:cs="Times New Roman"/>
                <w:b/>
                <w:sz w:val="20"/>
                <w:szCs w:val="20"/>
              </w:rPr>
              <w:t xml:space="preserve">Размещено на </w:t>
            </w:r>
            <w:r>
              <w:rPr>
                <w:rFonts w:ascii="Times New Roman" w:eastAsia="Times New Roman" w:hAnsi="Times New Roman" w:cs="Times New Roman"/>
                <w:b/>
                <w:sz w:val="20"/>
                <w:szCs w:val="20"/>
              </w:rPr>
              <w:t>Информационной системе: 21</w:t>
            </w:r>
            <w:r w:rsidRPr="00192EAF">
              <w:rPr>
                <w:rFonts w:ascii="Times New Roman" w:eastAsia="Times New Roman" w:hAnsi="Times New Roman" w:cs="Times New Roman"/>
                <w:b/>
                <w:sz w:val="20"/>
                <w:szCs w:val="20"/>
              </w:rPr>
              <w:t>.11.2025</w:t>
            </w:r>
          </w:p>
          <w:p w:rsidR="00192EAF" w:rsidRPr="00192EAF" w:rsidRDefault="00192EAF" w:rsidP="00192EAF">
            <w:pPr>
              <w:spacing w:after="0" w:line="240" w:lineRule="auto"/>
              <w:rPr>
                <w:rFonts w:ascii="Times New Roman" w:eastAsia="Times New Roman" w:hAnsi="Times New Roman" w:cs="Times New Roman"/>
                <w:b/>
                <w:sz w:val="20"/>
                <w:szCs w:val="20"/>
              </w:rPr>
            </w:pPr>
          </w:p>
          <w:p w:rsidR="00192EAF" w:rsidRPr="00F454F3" w:rsidRDefault="00192EAF" w:rsidP="00192EA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21</w:t>
            </w:r>
            <w:r w:rsidRPr="00192EAF">
              <w:rPr>
                <w:rFonts w:ascii="Times New Roman" w:eastAsia="Times New Roman" w:hAnsi="Times New Roman" w:cs="Times New Roman"/>
                <w:b/>
                <w:sz w:val="20"/>
                <w:szCs w:val="20"/>
              </w:rPr>
              <w:t>.11.2025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192EAF" w:rsidRPr="00192EAF" w:rsidRDefault="00192EAF" w:rsidP="00192EAF">
            <w:pPr>
              <w:spacing w:after="0" w:line="240" w:lineRule="auto"/>
              <w:rPr>
                <w:rFonts w:ascii="Times New Roman" w:eastAsia="Times New Roman" w:hAnsi="Times New Roman" w:cs="Times New Roman"/>
                <w:b/>
                <w:sz w:val="20"/>
                <w:szCs w:val="20"/>
              </w:rPr>
            </w:pPr>
            <w:r w:rsidRPr="00192EAF">
              <w:rPr>
                <w:rFonts w:ascii="Times New Roman" w:eastAsia="Times New Roman" w:hAnsi="Times New Roman" w:cs="Times New Roman"/>
                <w:b/>
                <w:sz w:val="20"/>
                <w:szCs w:val="20"/>
              </w:rPr>
              <w:t>21/11/2025 11:00</w:t>
            </w:r>
          </w:p>
          <w:p w:rsidR="00192EAF" w:rsidRPr="00192EAF" w:rsidRDefault="00192EAF" w:rsidP="00192EAF">
            <w:pPr>
              <w:spacing w:after="0" w:line="240" w:lineRule="auto"/>
              <w:rPr>
                <w:rFonts w:ascii="Times New Roman" w:eastAsia="Times New Roman" w:hAnsi="Times New Roman" w:cs="Times New Roman"/>
                <w:sz w:val="20"/>
                <w:szCs w:val="20"/>
              </w:rPr>
            </w:pPr>
          </w:p>
          <w:p w:rsidR="00192EAF" w:rsidRDefault="00192EAF" w:rsidP="00192EAF">
            <w:pPr>
              <w:spacing w:after="0" w:line="240" w:lineRule="auto"/>
              <w:rPr>
                <w:rFonts w:ascii="Times New Roman" w:eastAsia="Times New Roman" w:hAnsi="Times New Roman" w:cs="Times New Roman"/>
                <w:sz w:val="20"/>
                <w:szCs w:val="20"/>
              </w:rPr>
            </w:pPr>
            <w:r w:rsidRPr="00192EAF">
              <w:rPr>
                <w:rFonts w:ascii="Times New Roman" w:eastAsia="Times New Roman" w:hAnsi="Times New Roman" w:cs="Times New Roman"/>
                <w:sz w:val="20"/>
                <w:szCs w:val="20"/>
              </w:rPr>
              <w:t>Строительство блочной установки по переработке углеводородного сырья «БДУМ-120» в г.Актау, Республика Казахстан»</w:t>
            </w:r>
          </w:p>
          <w:p w:rsidR="00192EAF" w:rsidRPr="00192EAF" w:rsidRDefault="00192EAF" w:rsidP="00192EAF">
            <w:pPr>
              <w:spacing w:after="0" w:line="240" w:lineRule="auto"/>
              <w:rPr>
                <w:rFonts w:ascii="Times New Roman" w:eastAsia="Times New Roman" w:hAnsi="Times New Roman" w:cs="Times New Roman"/>
                <w:sz w:val="20"/>
                <w:szCs w:val="20"/>
              </w:rPr>
            </w:pPr>
          </w:p>
          <w:p w:rsidR="005171EE" w:rsidRDefault="00192EAF" w:rsidP="00192EAF">
            <w:pPr>
              <w:spacing w:after="0" w:line="240" w:lineRule="auto"/>
              <w:rPr>
                <w:rFonts w:ascii="Times New Roman" w:eastAsia="Times New Roman" w:hAnsi="Times New Roman" w:cs="Times New Roman"/>
                <w:sz w:val="20"/>
                <w:szCs w:val="20"/>
              </w:rPr>
            </w:pPr>
            <w:r w:rsidRPr="00192EAF">
              <w:rPr>
                <w:rFonts w:ascii="Times New Roman" w:eastAsia="Times New Roman" w:hAnsi="Times New Roman" w:cs="Times New Roman"/>
                <w:sz w:val="20"/>
                <w:szCs w:val="20"/>
              </w:rPr>
              <w:t>Заявитель: Товарищество с ограниченной ответственностью ""Актау Петролеум ЛТД""</w:t>
            </w:r>
          </w:p>
          <w:p w:rsidR="00192EAF" w:rsidRPr="00192EAF" w:rsidRDefault="00192EAF" w:rsidP="00192EAF">
            <w:pPr>
              <w:spacing w:after="0" w:line="240" w:lineRule="auto"/>
              <w:rPr>
                <w:rFonts w:ascii="Times New Roman" w:eastAsia="Times New Roman" w:hAnsi="Times New Roman" w:cs="Times New Roman"/>
                <w:sz w:val="20"/>
                <w:szCs w:val="20"/>
              </w:rPr>
            </w:pPr>
          </w:p>
          <w:p w:rsidR="00192EAF" w:rsidRPr="00192EAF" w:rsidRDefault="00192EAF" w:rsidP="00192EAF">
            <w:pPr>
              <w:spacing w:after="0" w:line="240" w:lineRule="auto"/>
              <w:rPr>
                <w:rFonts w:ascii="Times New Roman" w:eastAsia="Times New Roman" w:hAnsi="Times New Roman" w:cs="Times New Roman"/>
                <w:b/>
                <w:sz w:val="20"/>
                <w:szCs w:val="20"/>
              </w:rPr>
            </w:pPr>
            <w:r w:rsidRPr="00192EAF">
              <w:rPr>
                <w:rFonts w:ascii="Times New Roman" w:eastAsia="Times New Roman" w:hAnsi="Times New Roman" w:cs="Times New Roman"/>
                <w:b/>
                <w:sz w:val="20"/>
                <w:szCs w:val="20"/>
              </w:rPr>
              <w:t>Размещено на Информационной системе: 24.11.2025</w:t>
            </w:r>
          </w:p>
          <w:p w:rsidR="00192EAF" w:rsidRPr="00192EAF" w:rsidRDefault="00192EAF" w:rsidP="00192EAF">
            <w:pPr>
              <w:spacing w:after="0" w:line="240" w:lineRule="auto"/>
              <w:rPr>
                <w:rFonts w:ascii="Times New Roman" w:eastAsia="Times New Roman" w:hAnsi="Times New Roman" w:cs="Times New Roman"/>
                <w:b/>
                <w:sz w:val="20"/>
                <w:szCs w:val="20"/>
              </w:rPr>
            </w:pPr>
          </w:p>
          <w:p w:rsidR="00192EAF" w:rsidRPr="00F454F3" w:rsidRDefault="00192EAF" w:rsidP="00192EAF">
            <w:pPr>
              <w:spacing w:after="0" w:line="240" w:lineRule="auto"/>
              <w:rPr>
                <w:rFonts w:ascii="Times New Roman" w:eastAsia="Times New Roman" w:hAnsi="Times New Roman" w:cs="Times New Roman"/>
                <w:sz w:val="20"/>
                <w:szCs w:val="20"/>
              </w:rPr>
            </w:pPr>
            <w:r w:rsidRPr="00192EAF">
              <w:rPr>
                <w:rFonts w:ascii="Times New Roman" w:eastAsia="Times New Roman" w:hAnsi="Times New Roman" w:cs="Times New Roman"/>
                <w:b/>
                <w:sz w:val="20"/>
                <w:szCs w:val="20"/>
              </w:rPr>
              <w:t>Размещено на ИР: 24.11.2025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192EAF" w:rsidRPr="00DA5E0C" w:rsidRDefault="00DA5E0C" w:rsidP="00DA5E0C">
            <w:pPr>
              <w:spacing w:after="0" w:line="240" w:lineRule="auto"/>
              <w:rPr>
                <w:rFonts w:ascii="Times New Roman" w:eastAsia="Times New Roman" w:hAnsi="Times New Roman" w:cs="Times New Roman"/>
                <w:b/>
                <w:sz w:val="20"/>
                <w:szCs w:val="20"/>
              </w:rPr>
            </w:pPr>
            <w:r w:rsidRPr="00DA5E0C">
              <w:rPr>
                <w:rFonts w:ascii="Times New Roman" w:eastAsia="Times New Roman" w:hAnsi="Times New Roman" w:cs="Times New Roman"/>
                <w:b/>
                <w:sz w:val="20"/>
                <w:szCs w:val="20"/>
              </w:rPr>
              <w:t>20/11/2025 14:30</w:t>
            </w:r>
          </w:p>
          <w:p w:rsidR="00DA5E0C" w:rsidRPr="00192EAF" w:rsidRDefault="00DA5E0C" w:rsidP="00DA5E0C">
            <w:pPr>
              <w:spacing w:after="0" w:line="240" w:lineRule="auto"/>
              <w:rPr>
                <w:rFonts w:ascii="Times New Roman" w:eastAsia="Times New Roman" w:hAnsi="Times New Roman" w:cs="Times New Roman"/>
                <w:sz w:val="20"/>
                <w:szCs w:val="20"/>
              </w:rPr>
            </w:pPr>
          </w:p>
          <w:p w:rsidR="00192EAF" w:rsidRDefault="00192EAF" w:rsidP="00DA5E0C">
            <w:pPr>
              <w:spacing w:after="0" w:line="240" w:lineRule="auto"/>
              <w:rPr>
                <w:rFonts w:ascii="Times New Roman" w:eastAsia="Times New Roman" w:hAnsi="Times New Roman" w:cs="Times New Roman"/>
                <w:sz w:val="20"/>
                <w:szCs w:val="20"/>
              </w:rPr>
            </w:pPr>
            <w:r w:rsidRPr="00192EAF">
              <w:rPr>
                <w:rFonts w:ascii="Times New Roman" w:eastAsia="Times New Roman" w:hAnsi="Times New Roman" w:cs="Times New Roman"/>
                <w:sz w:val="20"/>
                <w:szCs w:val="20"/>
              </w:rPr>
              <w:t>Материалы к заявке ПУ «Каламкасмунайгаз» АО «Мангистаумунайгаз» на получение экологического разрешения на воздействие для технических проектов на строительство скважин на месторождении Каламкас с экологической оценкой по упрощенному порядку (РООС).</w:t>
            </w:r>
          </w:p>
          <w:p w:rsidR="00DA5E0C" w:rsidRPr="00192EAF" w:rsidRDefault="00DA5E0C" w:rsidP="00DA5E0C">
            <w:pPr>
              <w:spacing w:after="0" w:line="240" w:lineRule="auto"/>
              <w:rPr>
                <w:rFonts w:ascii="Times New Roman" w:eastAsia="Times New Roman" w:hAnsi="Times New Roman" w:cs="Times New Roman"/>
                <w:sz w:val="20"/>
                <w:szCs w:val="20"/>
              </w:rPr>
            </w:pPr>
          </w:p>
          <w:p w:rsidR="005171EE" w:rsidRDefault="00192EAF" w:rsidP="00DA5E0C">
            <w:pPr>
              <w:spacing w:after="0" w:line="240" w:lineRule="auto"/>
              <w:rPr>
                <w:rFonts w:ascii="Times New Roman" w:eastAsia="Times New Roman" w:hAnsi="Times New Roman" w:cs="Times New Roman"/>
                <w:sz w:val="20"/>
                <w:szCs w:val="20"/>
              </w:rPr>
            </w:pPr>
            <w:r w:rsidRPr="00192EAF">
              <w:rPr>
                <w:rFonts w:ascii="Times New Roman" w:eastAsia="Times New Roman" w:hAnsi="Times New Roman" w:cs="Times New Roman"/>
                <w:sz w:val="20"/>
                <w:szCs w:val="20"/>
              </w:rPr>
              <w:t>Заявитель: Акционерное общество ""Мангистаумунайгаз""</w:t>
            </w:r>
          </w:p>
          <w:p w:rsidR="00192EAF" w:rsidRDefault="00192EAF" w:rsidP="00DA5E0C">
            <w:pPr>
              <w:spacing w:after="0" w:line="240" w:lineRule="auto"/>
              <w:rPr>
                <w:rFonts w:ascii="Times New Roman" w:eastAsia="Times New Roman" w:hAnsi="Times New Roman" w:cs="Times New Roman"/>
                <w:sz w:val="20"/>
                <w:szCs w:val="20"/>
              </w:rPr>
            </w:pPr>
          </w:p>
          <w:p w:rsidR="00192EAF" w:rsidRPr="00DA5E0C" w:rsidRDefault="00192EAF" w:rsidP="00DA5E0C">
            <w:pPr>
              <w:spacing w:after="0" w:line="240" w:lineRule="auto"/>
              <w:rPr>
                <w:rFonts w:ascii="Times New Roman" w:eastAsia="Times New Roman" w:hAnsi="Times New Roman" w:cs="Times New Roman"/>
                <w:b/>
                <w:sz w:val="20"/>
                <w:szCs w:val="20"/>
              </w:rPr>
            </w:pPr>
            <w:r w:rsidRPr="00DA5E0C">
              <w:rPr>
                <w:rFonts w:ascii="Times New Roman" w:eastAsia="Times New Roman" w:hAnsi="Times New Roman" w:cs="Times New Roman"/>
                <w:b/>
                <w:sz w:val="20"/>
                <w:szCs w:val="20"/>
              </w:rPr>
              <w:t>Размеще</w:t>
            </w:r>
            <w:r w:rsidR="00DA5E0C" w:rsidRPr="00DA5E0C">
              <w:rPr>
                <w:rFonts w:ascii="Times New Roman" w:eastAsia="Times New Roman" w:hAnsi="Times New Roman" w:cs="Times New Roman"/>
                <w:b/>
                <w:sz w:val="20"/>
                <w:szCs w:val="20"/>
              </w:rPr>
              <w:t>но на Информационной системе: 21</w:t>
            </w:r>
            <w:r w:rsidRPr="00DA5E0C">
              <w:rPr>
                <w:rFonts w:ascii="Times New Roman" w:eastAsia="Times New Roman" w:hAnsi="Times New Roman" w:cs="Times New Roman"/>
                <w:b/>
                <w:sz w:val="20"/>
                <w:szCs w:val="20"/>
              </w:rPr>
              <w:t>.11.2025</w:t>
            </w:r>
          </w:p>
          <w:p w:rsidR="00192EAF" w:rsidRPr="00DA5E0C" w:rsidRDefault="00192EAF" w:rsidP="00DA5E0C">
            <w:pPr>
              <w:spacing w:after="0" w:line="240" w:lineRule="auto"/>
              <w:rPr>
                <w:rFonts w:ascii="Times New Roman" w:eastAsia="Times New Roman" w:hAnsi="Times New Roman" w:cs="Times New Roman"/>
                <w:b/>
                <w:sz w:val="20"/>
                <w:szCs w:val="20"/>
              </w:rPr>
            </w:pPr>
          </w:p>
          <w:p w:rsidR="00192EAF" w:rsidRPr="00F454F3" w:rsidRDefault="00DA5E0C" w:rsidP="00DA5E0C">
            <w:pPr>
              <w:spacing w:after="0" w:line="240" w:lineRule="auto"/>
              <w:rPr>
                <w:rFonts w:ascii="Times New Roman" w:eastAsia="Times New Roman" w:hAnsi="Times New Roman" w:cs="Times New Roman"/>
                <w:sz w:val="20"/>
                <w:szCs w:val="20"/>
              </w:rPr>
            </w:pPr>
            <w:r w:rsidRPr="00DA5E0C">
              <w:rPr>
                <w:rFonts w:ascii="Times New Roman" w:eastAsia="Times New Roman" w:hAnsi="Times New Roman" w:cs="Times New Roman"/>
                <w:b/>
                <w:sz w:val="20"/>
                <w:szCs w:val="20"/>
              </w:rPr>
              <w:t>Размещено на ИР: 21</w:t>
            </w:r>
            <w:r w:rsidR="00192EAF" w:rsidRPr="00DA5E0C">
              <w:rPr>
                <w:rFonts w:ascii="Times New Roman" w:eastAsia="Times New Roman" w:hAnsi="Times New Roman" w:cs="Times New Roman"/>
                <w:b/>
                <w:sz w:val="20"/>
                <w:szCs w:val="20"/>
              </w:rPr>
              <w:t>.11.2025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DA5E0C" w:rsidRPr="00DA5E0C" w:rsidRDefault="00DA5E0C" w:rsidP="00DA5E0C">
            <w:pPr>
              <w:spacing w:after="0" w:line="240" w:lineRule="auto"/>
              <w:rPr>
                <w:rFonts w:ascii="Times New Roman" w:eastAsia="Times New Roman" w:hAnsi="Times New Roman" w:cs="Times New Roman"/>
                <w:b/>
                <w:sz w:val="20"/>
                <w:szCs w:val="20"/>
              </w:rPr>
            </w:pPr>
            <w:r w:rsidRPr="00DA5E0C">
              <w:rPr>
                <w:rFonts w:ascii="Times New Roman" w:eastAsia="Times New Roman" w:hAnsi="Times New Roman" w:cs="Times New Roman"/>
                <w:b/>
                <w:sz w:val="20"/>
                <w:szCs w:val="20"/>
              </w:rPr>
              <w:t>20/11/2025 10:00</w:t>
            </w:r>
          </w:p>
          <w:p w:rsidR="00DA5E0C" w:rsidRPr="00DA5E0C" w:rsidRDefault="00DA5E0C" w:rsidP="00DA5E0C">
            <w:pPr>
              <w:spacing w:after="0" w:line="240" w:lineRule="auto"/>
              <w:rPr>
                <w:rFonts w:ascii="Times New Roman" w:eastAsia="Times New Roman" w:hAnsi="Times New Roman" w:cs="Times New Roman"/>
                <w:sz w:val="20"/>
                <w:szCs w:val="20"/>
              </w:rPr>
            </w:pPr>
          </w:p>
          <w:p w:rsidR="00DA5E0C" w:rsidRDefault="00DA5E0C" w:rsidP="00DA5E0C">
            <w:pPr>
              <w:spacing w:after="0" w:line="240" w:lineRule="auto"/>
              <w:rPr>
                <w:rFonts w:ascii="Times New Roman" w:eastAsia="Times New Roman" w:hAnsi="Times New Roman" w:cs="Times New Roman"/>
                <w:sz w:val="20"/>
                <w:szCs w:val="20"/>
              </w:rPr>
            </w:pPr>
            <w:r w:rsidRPr="00DA5E0C">
              <w:rPr>
                <w:rFonts w:ascii="Times New Roman" w:eastAsia="Times New Roman" w:hAnsi="Times New Roman" w:cs="Times New Roman"/>
                <w:sz w:val="20"/>
                <w:szCs w:val="20"/>
              </w:rPr>
              <w:t xml:space="preserve">Проект нормативов допустимых эмиссий для объектов Жанаозенского ЛПУ и Отдаленной промышленной площадки Жанаозенского ЛПУ филиала УМГ "Актау" АО "Интергаз Центральная </w:t>
            </w:r>
            <w:r w:rsidRPr="00DA5E0C">
              <w:rPr>
                <w:rFonts w:ascii="Times New Roman" w:eastAsia="Times New Roman" w:hAnsi="Times New Roman" w:cs="Times New Roman"/>
                <w:sz w:val="20"/>
                <w:szCs w:val="20"/>
              </w:rPr>
              <w:lastRenderedPageBreak/>
              <w:t>Азия" (в том числе проекты ПУО, ПЭК, ППМ)</w:t>
            </w:r>
          </w:p>
          <w:p w:rsidR="00DA5E0C" w:rsidRPr="00DA5E0C" w:rsidRDefault="00DA5E0C" w:rsidP="00DA5E0C">
            <w:pPr>
              <w:spacing w:after="0" w:line="240" w:lineRule="auto"/>
              <w:rPr>
                <w:rFonts w:ascii="Times New Roman" w:eastAsia="Times New Roman" w:hAnsi="Times New Roman" w:cs="Times New Roman"/>
                <w:sz w:val="20"/>
                <w:szCs w:val="20"/>
              </w:rPr>
            </w:pPr>
          </w:p>
          <w:p w:rsidR="005171EE" w:rsidRDefault="00DA5E0C" w:rsidP="00DA5E0C">
            <w:pPr>
              <w:spacing w:after="0" w:line="240" w:lineRule="auto"/>
              <w:rPr>
                <w:rFonts w:ascii="Times New Roman" w:eastAsia="Times New Roman" w:hAnsi="Times New Roman" w:cs="Times New Roman"/>
                <w:sz w:val="20"/>
                <w:szCs w:val="20"/>
              </w:rPr>
            </w:pPr>
            <w:r w:rsidRPr="00DA5E0C">
              <w:rPr>
                <w:rFonts w:ascii="Times New Roman" w:eastAsia="Times New Roman" w:hAnsi="Times New Roman" w:cs="Times New Roman"/>
                <w:sz w:val="20"/>
                <w:szCs w:val="20"/>
              </w:rPr>
              <w:t>Заявитель: Филиал ""Управление магистральных газопроводов ""Актау"" акционерного общества ""Интергаз Центральная Азия""</w:t>
            </w:r>
          </w:p>
          <w:p w:rsidR="00DA5E0C" w:rsidRDefault="00DA5E0C" w:rsidP="00DA5E0C">
            <w:pPr>
              <w:spacing w:after="0" w:line="240" w:lineRule="auto"/>
              <w:rPr>
                <w:rFonts w:ascii="Times New Roman" w:eastAsia="Times New Roman" w:hAnsi="Times New Roman" w:cs="Times New Roman"/>
                <w:sz w:val="20"/>
                <w:szCs w:val="20"/>
              </w:rPr>
            </w:pPr>
          </w:p>
          <w:p w:rsidR="00DA5E0C" w:rsidRPr="00DA5E0C" w:rsidRDefault="00DA5E0C" w:rsidP="00DA5E0C">
            <w:pPr>
              <w:spacing w:after="0" w:line="240" w:lineRule="auto"/>
              <w:rPr>
                <w:rFonts w:ascii="Times New Roman" w:eastAsia="Times New Roman" w:hAnsi="Times New Roman" w:cs="Times New Roman"/>
                <w:b/>
                <w:sz w:val="20"/>
                <w:szCs w:val="20"/>
              </w:rPr>
            </w:pPr>
            <w:r w:rsidRPr="00DA5E0C">
              <w:rPr>
                <w:rFonts w:ascii="Times New Roman" w:eastAsia="Times New Roman" w:hAnsi="Times New Roman" w:cs="Times New Roman"/>
                <w:b/>
                <w:sz w:val="20"/>
                <w:szCs w:val="20"/>
              </w:rPr>
              <w:t>Размещено на Информационной системе: 24.11.2025</w:t>
            </w:r>
          </w:p>
          <w:p w:rsidR="00DA5E0C" w:rsidRPr="00DA5E0C" w:rsidRDefault="00DA5E0C" w:rsidP="00DA5E0C">
            <w:pPr>
              <w:spacing w:after="0" w:line="240" w:lineRule="auto"/>
              <w:rPr>
                <w:rFonts w:ascii="Times New Roman" w:eastAsia="Times New Roman" w:hAnsi="Times New Roman" w:cs="Times New Roman"/>
                <w:b/>
                <w:sz w:val="20"/>
                <w:szCs w:val="20"/>
              </w:rPr>
            </w:pPr>
          </w:p>
          <w:p w:rsidR="00DA5E0C" w:rsidRPr="00F454F3" w:rsidRDefault="00DA5E0C" w:rsidP="00DA5E0C">
            <w:pPr>
              <w:spacing w:after="0" w:line="240" w:lineRule="auto"/>
              <w:rPr>
                <w:rFonts w:ascii="Times New Roman" w:eastAsia="Times New Roman" w:hAnsi="Times New Roman" w:cs="Times New Roman"/>
                <w:sz w:val="20"/>
                <w:szCs w:val="20"/>
              </w:rPr>
            </w:pPr>
            <w:r w:rsidRPr="00DA5E0C">
              <w:rPr>
                <w:rFonts w:ascii="Times New Roman" w:eastAsia="Times New Roman" w:hAnsi="Times New Roman" w:cs="Times New Roman"/>
                <w:b/>
                <w:sz w:val="20"/>
                <w:szCs w:val="20"/>
              </w:rPr>
              <w:t>Размещено на ИР: 01.12.2025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055270" w:rsidRPr="00625383" w:rsidRDefault="00625383" w:rsidP="00625383">
            <w:pPr>
              <w:spacing w:after="0" w:line="240" w:lineRule="auto"/>
              <w:rPr>
                <w:rFonts w:ascii="Times New Roman" w:eastAsia="Times New Roman" w:hAnsi="Times New Roman" w:cs="Times New Roman"/>
                <w:b/>
                <w:sz w:val="20"/>
                <w:szCs w:val="20"/>
              </w:rPr>
            </w:pPr>
            <w:r w:rsidRPr="00625383">
              <w:rPr>
                <w:rFonts w:ascii="Times New Roman" w:eastAsia="Times New Roman" w:hAnsi="Times New Roman" w:cs="Times New Roman"/>
                <w:b/>
                <w:sz w:val="20"/>
                <w:szCs w:val="20"/>
              </w:rPr>
              <w:t>23/12/2025 11:00</w:t>
            </w:r>
          </w:p>
          <w:p w:rsidR="00625383" w:rsidRPr="00055270" w:rsidRDefault="00625383" w:rsidP="00625383">
            <w:pPr>
              <w:spacing w:after="0" w:line="240" w:lineRule="auto"/>
              <w:rPr>
                <w:rFonts w:ascii="Times New Roman" w:eastAsia="Times New Roman" w:hAnsi="Times New Roman" w:cs="Times New Roman"/>
                <w:sz w:val="20"/>
                <w:szCs w:val="20"/>
              </w:rPr>
            </w:pPr>
          </w:p>
          <w:p w:rsidR="00055270" w:rsidRDefault="00055270" w:rsidP="00625383">
            <w:pPr>
              <w:spacing w:after="0" w:line="240" w:lineRule="auto"/>
              <w:rPr>
                <w:rFonts w:ascii="Times New Roman" w:eastAsia="Times New Roman" w:hAnsi="Times New Roman" w:cs="Times New Roman"/>
                <w:sz w:val="20"/>
                <w:szCs w:val="20"/>
              </w:rPr>
            </w:pPr>
            <w:r w:rsidRPr="00055270">
              <w:rPr>
                <w:rFonts w:ascii="Times New Roman" w:eastAsia="Times New Roman" w:hAnsi="Times New Roman" w:cs="Times New Roman"/>
                <w:sz w:val="20"/>
                <w:szCs w:val="20"/>
              </w:rPr>
              <w:t>«Проект нормативов допустимых выбросов загрязняющих веществ в атмосферу на 2026-2028 г.г. для ТОО «СП «Арман». Корректировка», «Программа управления отходами на месторождении Арман ТОО «Совместное предприятие «Арман» на 2026-2028 г.г. Корректировка», «Программа производственного экологического контроля состояния окружающей среды на месторождении Арман ТОО «Совместное предприятие «Арман» на 2026-2028 г.г. Корректировка.», РП «Подключение трубопровода ТОО «Совместное предприятие «Арман» к системе магистральных нефтепроводов АО «КазТрансОйл», План мероприятий по охране окружающей среды для ТОО «СП»Арман» на 2026-2028г.</w:t>
            </w:r>
          </w:p>
          <w:p w:rsidR="00625383" w:rsidRPr="00055270" w:rsidRDefault="00625383" w:rsidP="00625383">
            <w:pPr>
              <w:spacing w:after="0" w:line="240" w:lineRule="auto"/>
              <w:rPr>
                <w:rFonts w:ascii="Times New Roman" w:eastAsia="Times New Roman" w:hAnsi="Times New Roman" w:cs="Times New Roman"/>
                <w:sz w:val="20"/>
                <w:szCs w:val="20"/>
              </w:rPr>
            </w:pPr>
          </w:p>
          <w:p w:rsidR="005171EE" w:rsidRDefault="00055270" w:rsidP="00625383">
            <w:pPr>
              <w:spacing w:after="0" w:line="240" w:lineRule="auto"/>
              <w:rPr>
                <w:rFonts w:ascii="Times New Roman" w:eastAsia="Times New Roman" w:hAnsi="Times New Roman" w:cs="Times New Roman"/>
                <w:sz w:val="20"/>
                <w:szCs w:val="20"/>
              </w:rPr>
            </w:pPr>
            <w:r w:rsidRPr="00055270">
              <w:rPr>
                <w:rFonts w:ascii="Times New Roman" w:eastAsia="Times New Roman" w:hAnsi="Times New Roman" w:cs="Times New Roman"/>
                <w:sz w:val="20"/>
                <w:szCs w:val="20"/>
              </w:rPr>
              <w:t>Заявитель: Товарищество с ограниченной ответственностью ""Совместное предприятие ""Арман""</w:t>
            </w:r>
          </w:p>
          <w:p w:rsidR="00055270" w:rsidRDefault="00055270" w:rsidP="00625383">
            <w:pPr>
              <w:spacing w:after="0" w:line="240" w:lineRule="auto"/>
              <w:rPr>
                <w:rFonts w:ascii="Times New Roman" w:eastAsia="Times New Roman" w:hAnsi="Times New Roman" w:cs="Times New Roman"/>
                <w:sz w:val="20"/>
                <w:szCs w:val="20"/>
              </w:rPr>
            </w:pPr>
          </w:p>
          <w:p w:rsidR="00055270" w:rsidRPr="00625383" w:rsidRDefault="00055270" w:rsidP="00625383">
            <w:pPr>
              <w:spacing w:after="0" w:line="240" w:lineRule="auto"/>
              <w:rPr>
                <w:rFonts w:ascii="Times New Roman" w:eastAsia="Times New Roman" w:hAnsi="Times New Roman" w:cs="Times New Roman"/>
                <w:b/>
                <w:sz w:val="20"/>
                <w:szCs w:val="20"/>
              </w:rPr>
            </w:pPr>
            <w:r w:rsidRPr="00625383">
              <w:rPr>
                <w:rFonts w:ascii="Times New Roman" w:eastAsia="Times New Roman" w:hAnsi="Times New Roman" w:cs="Times New Roman"/>
                <w:b/>
                <w:sz w:val="20"/>
                <w:szCs w:val="20"/>
              </w:rPr>
              <w:t>Размеще</w:t>
            </w:r>
            <w:r w:rsidR="00625383" w:rsidRPr="00625383">
              <w:rPr>
                <w:rFonts w:ascii="Times New Roman" w:eastAsia="Times New Roman" w:hAnsi="Times New Roman" w:cs="Times New Roman"/>
                <w:b/>
                <w:sz w:val="20"/>
                <w:szCs w:val="20"/>
              </w:rPr>
              <w:t>но на Информационной системе: 20</w:t>
            </w:r>
            <w:r w:rsidRPr="00625383">
              <w:rPr>
                <w:rFonts w:ascii="Times New Roman" w:eastAsia="Times New Roman" w:hAnsi="Times New Roman" w:cs="Times New Roman"/>
                <w:b/>
                <w:sz w:val="20"/>
                <w:szCs w:val="20"/>
              </w:rPr>
              <w:t>.11.2025</w:t>
            </w:r>
          </w:p>
          <w:p w:rsidR="00055270" w:rsidRPr="00625383" w:rsidRDefault="00055270" w:rsidP="00625383">
            <w:pPr>
              <w:spacing w:after="0" w:line="240" w:lineRule="auto"/>
              <w:rPr>
                <w:rFonts w:ascii="Times New Roman" w:eastAsia="Times New Roman" w:hAnsi="Times New Roman" w:cs="Times New Roman"/>
                <w:b/>
                <w:sz w:val="20"/>
                <w:szCs w:val="20"/>
              </w:rPr>
            </w:pPr>
          </w:p>
          <w:p w:rsidR="00055270" w:rsidRPr="00F454F3" w:rsidRDefault="00625383" w:rsidP="00625383">
            <w:pPr>
              <w:spacing w:after="0" w:line="240" w:lineRule="auto"/>
              <w:rPr>
                <w:rFonts w:ascii="Times New Roman" w:eastAsia="Times New Roman" w:hAnsi="Times New Roman" w:cs="Times New Roman"/>
                <w:sz w:val="20"/>
                <w:szCs w:val="20"/>
              </w:rPr>
            </w:pPr>
            <w:r w:rsidRPr="00625383">
              <w:rPr>
                <w:rFonts w:ascii="Times New Roman" w:eastAsia="Times New Roman" w:hAnsi="Times New Roman" w:cs="Times New Roman"/>
                <w:b/>
                <w:sz w:val="20"/>
                <w:szCs w:val="20"/>
              </w:rPr>
              <w:t>Размещено на ИР: 21.11</w:t>
            </w:r>
            <w:r w:rsidR="00055270" w:rsidRPr="00625383">
              <w:rPr>
                <w:rFonts w:ascii="Times New Roman" w:eastAsia="Times New Roman" w:hAnsi="Times New Roman" w:cs="Times New Roman"/>
                <w:b/>
                <w:sz w:val="20"/>
                <w:szCs w:val="20"/>
              </w:rPr>
              <w:t>.2025</w:t>
            </w: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625383" w:rsidRPr="00625383" w:rsidRDefault="00625383" w:rsidP="00625383">
            <w:pPr>
              <w:spacing w:after="0" w:line="240" w:lineRule="auto"/>
              <w:rPr>
                <w:rFonts w:ascii="Times New Roman" w:eastAsia="Times New Roman" w:hAnsi="Times New Roman" w:cs="Times New Roman"/>
                <w:b/>
                <w:sz w:val="20"/>
                <w:szCs w:val="20"/>
              </w:rPr>
            </w:pPr>
            <w:r w:rsidRPr="00625383">
              <w:rPr>
                <w:rFonts w:ascii="Times New Roman" w:eastAsia="Times New Roman" w:hAnsi="Times New Roman" w:cs="Times New Roman"/>
                <w:b/>
                <w:sz w:val="20"/>
                <w:szCs w:val="20"/>
              </w:rPr>
              <w:t>23/12/2025 15:00</w:t>
            </w:r>
          </w:p>
          <w:p w:rsidR="00625383" w:rsidRPr="00625383" w:rsidRDefault="00625383" w:rsidP="00625383">
            <w:pPr>
              <w:spacing w:after="0" w:line="240" w:lineRule="auto"/>
              <w:rPr>
                <w:rFonts w:ascii="Times New Roman" w:eastAsia="Times New Roman" w:hAnsi="Times New Roman" w:cs="Times New Roman"/>
                <w:sz w:val="20"/>
                <w:szCs w:val="20"/>
              </w:rPr>
            </w:pPr>
          </w:p>
          <w:p w:rsidR="00625383" w:rsidRDefault="00625383" w:rsidP="00625383">
            <w:pPr>
              <w:spacing w:after="0" w:line="240" w:lineRule="auto"/>
              <w:rPr>
                <w:rFonts w:ascii="Times New Roman" w:eastAsia="Times New Roman" w:hAnsi="Times New Roman" w:cs="Times New Roman"/>
                <w:sz w:val="20"/>
                <w:szCs w:val="20"/>
              </w:rPr>
            </w:pPr>
            <w:r w:rsidRPr="00625383">
              <w:rPr>
                <w:rFonts w:ascii="Times New Roman" w:eastAsia="Times New Roman" w:hAnsi="Times New Roman" w:cs="Times New Roman"/>
                <w:sz w:val="20"/>
                <w:szCs w:val="20"/>
              </w:rPr>
              <w:t xml:space="preserve">РП «Подключение трубопровода ТОО </w:t>
            </w:r>
            <w:r w:rsidRPr="00625383">
              <w:rPr>
                <w:rFonts w:ascii="Times New Roman" w:eastAsia="Times New Roman" w:hAnsi="Times New Roman" w:cs="Times New Roman"/>
                <w:sz w:val="20"/>
                <w:szCs w:val="20"/>
              </w:rPr>
              <w:lastRenderedPageBreak/>
              <w:t>«Совместное предприятие «Арман» к системе магистральных нефтепроводов АО «КазТрансОйл» и РООС к данному к проекту.</w:t>
            </w:r>
          </w:p>
          <w:p w:rsidR="00625383" w:rsidRPr="00625383" w:rsidRDefault="00625383" w:rsidP="00625383">
            <w:pPr>
              <w:spacing w:after="0" w:line="240" w:lineRule="auto"/>
              <w:rPr>
                <w:rFonts w:ascii="Times New Roman" w:eastAsia="Times New Roman" w:hAnsi="Times New Roman" w:cs="Times New Roman"/>
                <w:sz w:val="20"/>
                <w:szCs w:val="20"/>
              </w:rPr>
            </w:pPr>
          </w:p>
          <w:p w:rsidR="005171EE" w:rsidRDefault="00625383" w:rsidP="00625383">
            <w:pPr>
              <w:spacing w:after="0" w:line="240" w:lineRule="auto"/>
              <w:rPr>
                <w:rFonts w:ascii="Times New Roman" w:eastAsia="Times New Roman" w:hAnsi="Times New Roman" w:cs="Times New Roman"/>
                <w:sz w:val="20"/>
                <w:szCs w:val="20"/>
              </w:rPr>
            </w:pPr>
            <w:r w:rsidRPr="00625383">
              <w:rPr>
                <w:rFonts w:ascii="Times New Roman" w:eastAsia="Times New Roman" w:hAnsi="Times New Roman" w:cs="Times New Roman"/>
                <w:sz w:val="20"/>
                <w:szCs w:val="20"/>
              </w:rPr>
              <w:t>Заявитель: Товарищество с ограниченной ответственностью ""Совместное предприятие ""Арман""</w:t>
            </w:r>
          </w:p>
          <w:p w:rsidR="00625383" w:rsidRPr="00625383" w:rsidRDefault="00625383" w:rsidP="00625383">
            <w:pPr>
              <w:spacing w:after="0" w:line="240" w:lineRule="auto"/>
              <w:rPr>
                <w:rFonts w:ascii="Times New Roman" w:eastAsia="Times New Roman" w:hAnsi="Times New Roman" w:cs="Times New Roman"/>
                <w:b/>
                <w:sz w:val="20"/>
                <w:szCs w:val="20"/>
              </w:rPr>
            </w:pPr>
          </w:p>
          <w:p w:rsidR="00625383" w:rsidRPr="00625383" w:rsidRDefault="00625383" w:rsidP="00625383">
            <w:pPr>
              <w:spacing w:after="0" w:line="240" w:lineRule="auto"/>
              <w:rPr>
                <w:rFonts w:ascii="Times New Roman" w:eastAsia="Times New Roman" w:hAnsi="Times New Roman" w:cs="Times New Roman"/>
                <w:b/>
                <w:sz w:val="20"/>
                <w:szCs w:val="20"/>
              </w:rPr>
            </w:pPr>
            <w:r w:rsidRPr="00625383">
              <w:rPr>
                <w:rFonts w:ascii="Times New Roman" w:eastAsia="Times New Roman" w:hAnsi="Times New Roman" w:cs="Times New Roman"/>
                <w:b/>
                <w:sz w:val="20"/>
                <w:szCs w:val="20"/>
              </w:rPr>
              <w:t>Размещено на Информационной системе: 20.11.2025</w:t>
            </w:r>
          </w:p>
          <w:p w:rsidR="00625383" w:rsidRPr="00625383" w:rsidRDefault="00625383" w:rsidP="00625383">
            <w:pPr>
              <w:spacing w:after="0" w:line="240" w:lineRule="auto"/>
              <w:rPr>
                <w:rFonts w:ascii="Times New Roman" w:eastAsia="Times New Roman" w:hAnsi="Times New Roman" w:cs="Times New Roman"/>
                <w:b/>
                <w:sz w:val="20"/>
                <w:szCs w:val="20"/>
              </w:rPr>
            </w:pPr>
          </w:p>
          <w:p w:rsidR="00625383" w:rsidRPr="00F454F3" w:rsidRDefault="00625383" w:rsidP="00625383">
            <w:pPr>
              <w:spacing w:after="0" w:line="240" w:lineRule="auto"/>
              <w:rPr>
                <w:rFonts w:ascii="Times New Roman" w:eastAsia="Times New Roman" w:hAnsi="Times New Roman" w:cs="Times New Roman"/>
                <w:sz w:val="20"/>
                <w:szCs w:val="20"/>
              </w:rPr>
            </w:pPr>
            <w:r w:rsidRPr="00625383">
              <w:rPr>
                <w:rFonts w:ascii="Times New Roman" w:eastAsia="Times New Roman" w:hAnsi="Times New Roman" w:cs="Times New Roman"/>
                <w:b/>
                <w:sz w:val="20"/>
                <w:szCs w:val="20"/>
              </w:rPr>
              <w:t>Размещено на ИР: -</w:t>
            </w:r>
          </w:p>
        </w:tc>
        <w:tc>
          <w:tcPr>
            <w:tcW w:w="1408" w:type="dxa"/>
            <w:shd w:val="clear" w:color="auto" w:fill="auto"/>
          </w:tcPr>
          <w:p w:rsidR="005171EE" w:rsidRPr="00F454F3" w:rsidRDefault="00625383" w:rsidP="008E6165">
            <w:pPr>
              <w:spacing w:after="0" w:line="240" w:lineRule="auto"/>
              <w:jc w:val="center"/>
              <w:rPr>
                <w:rFonts w:ascii="Times New Roman" w:eastAsia="Times New Roman" w:hAnsi="Times New Roman" w:cs="Times New Roman"/>
                <w:bCs/>
                <w:sz w:val="20"/>
                <w:szCs w:val="20"/>
                <w:lang w:eastAsia="ru-RU"/>
              </w:rPr>
            </w:pPr>
            <w:r w:rsidRPr="00C75006">
              <w:rPr>
                <w:rFonts w:ascii="Times New Roman" w:eastAsia="Times New Roman" w:hAnsi="Times New Roman" w:cs="Times New Roman"/>
                <w:color w:val="FF0000"/>
                <w:sz w:val="20"/>
                <w:szCs w:val="20"/>
                <w:lang w:eastAsia="ru-RU"/>
              </w:rPr>
              <w:lastRenderedPageBreak/>
              <w:t>Отсутсвует обь</w:t>
            </w:r>
            <w:r>
              <w:rPr>
                <w:rFonts w:ascii="Times New Roman" w:eastAsia="Times New Roman" w:hAnsi="Times New Roman" w:cs="Times New Roman"/>
                <w:color w:val="FF0000"/>
                <w:sz w:val="20"/>
                <w:szCs w:val="20"/>
                <w:lang w:eastAsia="ru-RU"/>
              </w:rPr>
              <w:t xml:space="preserve">явления на сайте </w:t>
            </w:r>
            <w:r>
              <w:rPr>
                <w:rFonts w:ascii="Times New Roman" w:eastAsia="Times New Roman" w:hAnsi="Times New Roman" w:cs="Times New Roman"/>
                <w:color w:val="FF0000"/>
                <w:sz w:val="20"/>
                <w:szCs w:val="20"/>
                <w:lang w:eastAsia="ru-RU"/>
              </w:rPr>
              <w:lastRenderedPageBreak/>
              <w:t>МИО Скрин от 19</w:t>
            </w:r>
            <w:r w:rsidRPr="00C75006">
              <w:rPr>
                <w:rFonts w:ascii="Times New Roman" w:eastAsia="Times New Roman" w:hAnsi="Times New Roman" w:cs="Times New Roman"/>
                <w:color w:val="FF0000"/>
                <w:sz w:val="20"/>
                <w:szCs w:val="20"/>
                <w:lang w:eastAsia="ru-RU"/>
              </w:rPr>
              <w:t>.12.2025</w:t>
            </w:r>
          </w:p>
        </w:tc>
        <w:tc>
          <w:tcPr>
            <w:tcW w:w="2703"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625383" w:rsidRPr="00C31C59" w:rsidRDefault="00C31C59" w:rsidP="00C31C59">
            <w:pPr>
              <w:spacing w:after="0" w:line="240" w:lineRule="auto"/>
              <w:rPr>
                <w:rFonts w:ascii="Times New Roman" w:eastAsia="Times New Roman" w:hAnsi="Times New Roman" w:cs="Times New Roman"/>
                <w:b/>
                <w:sz w:val="20"/>
                <w:szCs w:val="20"/>
              </w:rPr>
            </w:pPr>
            <w:r w:rsidRPr="00C31C59">
              <w:rPr>
                <w:rFonts w:ascii="Times New Roman" w:eastAsia="Times New Roman" w:hAnsi="Times New Roman" w:cs="Times New Roman"/>
                <w:b/>
                <w:sz w:val="20"/>
                <w:szCs w:val="20"/>
              </w:rPr>
              <w:t>24/12/2025 10:00</w:t>
            </w:r>
          </w:p>
          <w:p w:rsidR="00C31C59" w:rsidRPr="00625383" w:rsidRDefault="00C31C59" w:rsidP="00C31C59">
            <w:pPr>
              <w:spacing w:after="0" w:line="240" w:lineRule="auto"/>
              <w:rPr>
                <w:rFonts w:ascii="Times New Roman" w:eastAsia="Times New Roman" w:hAnsi="Times New Roman" w:cs="Times New Roman"/>
                <w:sz w:val="20"/>
                <w:szCs w:val="20"/>
              </w:rPr>
            </w:pPr>
          </w:p>
          <w:p w:rsidR="00625383" w:rsidRDefault="00625383" w:rsidP="00C31C59">
            <w:pPr>
              <w:spacing w:after="0" w:line="240" w:lineRule="auto"/>
              <w:rPr>
                <w:rFonts w:ascii="Times New Roman" w:eastAsia="Times New Roman" w:hAnsi="Times New Roman" w:cs="Times New Roman"/>
                <w:sz w:val="20"/>
                <w:szCs w:val="20"/>
              </w:rPr>
            </w:pPr>
            <w:r w:rsidRPr="00625383">
              <w:rPr>
                <w:rFonts w:ascii="Times New Roman" w:eastAsia="Times New Roman" w:hAnsi="Times New Roman" w:cs="Times New Roman"/>
                <w:sz w:val="20"/>
                <w:szCs w:val="20"/>
              </w:rPr>
              <w:t>«Азербайджано-Казахстанская Морская Кабельная Система. Раздел охраны окружающей среды»</w:t>
            </w:r>
          </w:p>
          <w:p w:rsidR="00C31C59" w:rsidRPr="00625383" w:rsidRDefault="00C31C59" w:rsidP="00C31C59">
            <w:pPr>
              <w:spacing w:after="0" w:line="240" w:lineRule="auto"/>
              <w:rPr>
                <w:rFonts w:ascii="Times New Roman" w:eastAsia="Times New Roman" w:hAnsi="Times New Roman" w:cs="Times New Roman"/>
                <w:sz w:val="20"/>
                <w:szCs w:val="20"/>
              </w:rPr>
            </w:pPr>
          </w:p>
          <w:p w:rsidR="005171EE" w:rsidRDefault="00625383" w:rsidP="00C31C59">
            <w:pPr>
              <w:spacing w:after="0" w:line="240" w:lineRule="auto"/>
              <w:rPr>
                <w:rFonts w:ascii="Times New Roman" w:eastAsia="Times New Roman" w:hAnsi="Times New Roman" w:cs="Times New Roman"/>
                <w:sz w:val="20"/>
                <w:szCs w:val="20"/>
              </w:rPr>
            </w:pPr>
            <w:r w:rsidRPr="00625383">
              <w:rPr>
                <w:rFonts w:ascii="Times New Roman" w:eastAsia="Times New Roman" w:hAnsi="Times New Roman" w:cs="Times New Roman"/>
                <w:sz w:val="20"/>
                <w:szCs w:val="20"/>
              </w:rPr>
              <w:t>Заявитель: Акционерное общество ""Казахтелеком""</w:t>
            </w:r>
          </w:p>
          <w:p w:rsidR="00C31C59" w:rsidRDefault="00C31C59" w:rsidP="00C31C59">
            <w:pPr>
              <w:spacing w:after="0" w:line="240" w:lineRule="auto"/>
              <w:rPr>
                <w:rFonts w:ascii="Times New Roman" w:eastAsia="Times New Roman" w:hAnsi="Times New Roman" w:cs="Times New Roman"/>
                <w:sz w:val="20"/>
                <w:szCs w:val="20"/>
              </w:rPr>
            </w:pPr>
          </w:p>
          <w:p w:rsidR="00C31C59" w:rsidRPr="00C31C59" w:rsidRDefault="00C31C59" w:rsidP="00C31C59">
            <w:pPr>
              <w:spacing w:after="0" w:line="240" w:lineRule="auto"/>
              <w:rPr>
                <w:rFonts w:ascii="Times New Roman" w:eastAsia="Times New Roman" w:hAnsi="Times New Roman" w:cs="Times New Roman"/>
                <w:b/>
                <w:sz w:val="20"/>
                <w:szCs w:val="20"/>
              </w:rPr>
            </w:pPr>
            <w:r w:rsidRPr="00C31C59">
              <w:rPr>
                <w:rFonts w:ascii="Times New Roman" w:eastAsia="Times New Roman" w:hAnsi="Times New Roman" w:cs="Times New Roman"/>
                <w:b/>
                <w:sz w:val="20"/>
                <w:szCs w:val="20"/>
              </w:rPr>
              <w:t>Размещено на Информационной системе: 20.11.2025</w:t>
            </w:r>
          </w:p>
          <w:p w:rsidR="00C31C59" w:rsidRPr="00C31C59" w:rsidRDefault="00C31C59" w:rsidP="00C31C59">
            <w:pPr>
              <w:spacing w:after="0" w:line="240" w:lineRule="auto"/>
              <w:rPr>
                <w:rFonts w:ascii="Times New Roman" w:eastAsia="Times New Roman" w:hAnsi="Times New Roman" w:cs="Times New Roman"/>
                <w:b/>
                <w:sz w:val="20"/>
                <w:szCs w:val="20"/>
              </w:rPr>
            </w:pPr>
          </w:p>
          <w:p w:rsidR="00C31C59" w:rsidRPr="00F454F3" w:rsidRDefault="00C31C59" w:rsidP="00C31C59">
            <w:pPr>
              <w:spacing w:after="0" w:line="240" w:lineRule="auto"/>
              <w:rPr>
                <w:rFonts w:ascii="Times New Roman" w:eastAsia="Times New Roman" w:hAnsi="Times New Roman" w:cs="Times New Roman"/>
                <w:sz w:val="20"/>
                <w:szCs w:val="20"/>
              </w:rPr>
            </w:pPr>
            <w:r w:rsidRPr="00C31C59">
              <w:rPr>
                <w:rFonts w:ascii="Times New Roman" w:eastAsia="Times New Roman" w:hAnsi="Times New Roman" w:cs="Times New Roman"/>
                <w:b/>
                <w:sz w:val="20"/>
                <w:szCs w:val="20"/>
              </w:rPr>
              <w:t>Размещено на ИР: -</w:t>
            </w:r>
          </w:p>
        </w:tc>
        <w:tc>
          <w:tcPr>
            <w:tcW w:w="1408" w:type="dxa"/>
            <w:shd w:val="clear" w:color="auto" w:fill="auto"/>
          </w:tcPr>
          <w:p w:rsidR="005171EE" w:rsidRPr="00F454F3" w:rsidRDefault="00C31C59" w:rsidP="008E6165">
            <w:pPr>
              <w:spacing w:after="0" w:line="240" w:lineRule="auto"/>
              <w:jc w:val="center"/>
              <w:rPr>
                <w:rFonts w:ascii="Times New Roman" w:eastAsia="Times New Roman" w:hAnsi="Times New Roman" w:cs="Times New Roman"/>
                <w:bCs/>
                <w:sz w:val="20"/>
                <w:szCs w:val="20"/>
                <w:lang w:eastAsia="ru-RU"/>
              </w:rPr>
            </w:pPr>
            <w:r w:rsidRPr="00C75006">
              <w:rPr>
                <w:rFonts w:ascii="Times New Roman" w:eastAsia="Times New Roman" w:hAnsi="Times New Roman" w:cs="Times New Roman"/>
                <w:color w:val="FF0000"/>
                <w:sz w:val="20"/>
                <w:szCs w:val="20"/>
                <w:lang w:eastAsia="ru-RU"/>
              </w:rPr>
              <w:t>Отсутсвует обь</w:t>
            </w:r>
            <w:r>
              <w:rPr>
                <w:rFonts w:ascii="Times New Roman" w:eastAsia="Times New Roman" w:hAnsi="Times New Roman" w:cs="Times New Roman"/>
                <w:color w:val="FF0000"/>
                <w:sz w:val="20"/>
                <w:szCs w:val="20"/>
                <w:lang w:eastAsia="ru-RU"/>
              </w:rPr>
              <w:t>явления на сайте МИО Скрин от 19</w:t>
            </w:r>
            <w:r w:rsidRPr="00C75006">
              <w:rPr>
                <w:rFonts w:ascii="Times New Roman" w:eastAsia="Times New Roman" w:hAnsi="Times New Roman" w:cs="Times New Roman"/>
                <w:color w:val="FF0000"/>
                <w:sz w:val="20"/>
                <w:szCs w:val="20"/>
                <w:lang w:eastAsia="ru-RU"/>
              </w:rPr>
              <w:t>.12.2025</w:t>
            </w:r>
          </w:p>
        </w:tc>
        <w:tc>
          <w:tcPr>
            <w:tcW w:w="2703"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C31C59" w:rsidRDefault="00C31C59" w:rsidP="00C31C59">
            <w:pPr>
              <w:spacing w:after="0" w:line="240" w:lineRule="auto"/>
              <w:rPr>
                <w:rFonts w:ascii="Times New Roman" w:eastAsia="Times New Roman" w:hAnsi="Times New Roman" w:cs="Times New Roman"/>
                <w:b/>
                <w:sz w:val="20"/>
                <w:szCs w:val="20"/>
              </w:rPr>
            </w:pPr>
            <w:r w:rsidRPr="00C31C59">
              <w:rPr>
                <w:rFonts w:ascii="Times New Roman" w:eastAsia="Times New Roman" w:hAnsi="Times New Roman" w:cs="Times New Roman"/>
                <w:b/>
                <w:sz w:val="20"/>
                <w:szCs w:val="20"/>
              </w:rPr>
              <w:t>21/11/2025 11:00</w:t>
            </w:r>
          </w:p>
          <w:p w:rsidR="00C31C59" w:rsidRPr="00C31C59" w:rsidRDefault="00C31C59" w:rsidP="00C31C59">
            <w:pPr>
              <w:spacing w:after="0" w:line="240" w:lineRule="auto"/>
              <w:rPr>
                <w:rFonts w:ascii="Times New Roman" w:eastAsia="Times New Roman" w:hAnsi="Times New Roman" w:cs="Times New Roman"/>
                <w:b/>
                <w:sz w:val="20"/>
                <w:szCs w:val="20"/>
              </w:rPr>
            </w:pPr>
          </w:p>
          <w:p w:rsidR="00C31C59" w:rsidRDefault="00C31C59" w:rsidP="00C31C59">
            <w:pPr>
              <w:spacing w:after="0" w:line="240" w:lineRule="auto"/>
              <w:rPr>
                <w:rFonts w:ascii="Times New Roman" w:eastAsia="Times New Roman" w:hAnsi="Times New Roman" w:cs="Times New Roman"/>
                <w:sz w:val="20"/>
                <w:szCs w:val="20"/>
              </w:rPr>
            </w:pPr>
            <w:r w:rsidRPr="00C31C59">
              <w:rPr>
                <w:rFonts w:ascii="Times New Roman" w:eastAsia="Times New Roman" w:hAnsi="Times New Roman" w:cs="Times New Roman"/>
                <w:sz w:val="20"/>
                <w:szCs w:val="20"/>
              </w:rPr>
              <w:t>Строительство блочной установки по переработке углеводородного сырья «БДУМ-120» в г.Актау, Республика Казахстан»</w:t>
            </w:r>
          </w:p>
          <w:p w:rsidR="00C31C59" w:rsidRPr="00C31C59" w:rsidRDefault="00C31C59" w:rsidP="00C31C59">
            <w:pPr>
              <w:spacing w:after="0" w:line="240" w:lineRule="auto"/>
              <w:rPr>
                <w:rFonts w:ascii="Times New Roman" w:eastAsia="Times New Roman" w:hAnsi="Times New Roman" w:cs="Times New Roman"/>
                <w:sz w:val="20"/>
                <w:szCs w:val="20"/>
              </w:rPr>
            </w:pPr>
          </w:p>
          <w:p w:rsidR="00C31C59" w:rsidRDefault="00C31C59" w:rsidP="00C31C59">
            <w:pPr>
              <w:spacing w:after="0" w:line="240" w:lineRule="auto"/>
              <w:rPr>
                <w:rFonts w:ascii="Times New Roman" w:eastAsia="Times New Roman" w:hAnsi="Times New Roman" w:cs="Times New Roman"/>
                <w:sz w:val="20"/>
                <w:szCs w:val="20"/>
              </w:rPr>
            </w:pPr>
            <w:r w:rsidRPr="00C31C59">
              <w:rPr>
                <w:rFonts w:ascii="Times New Roman" w:eastAsia="Times New Roman" w:hAnsi="Times New Roman" w:cs="Times New Roman"/>
                <w:sz w:val="20"/>
                <w:szCs w:val="20"/>
              </w:rPr>
              <w:t>Заявитель: Товарищество с ограниченной</w:t>
            </w:r>
          </w:p>
          <w:p w:rsidR="005171EE" w:rsidRDefault="00C31C59" w:rsidP="00C31C59">
            <w:pPr>
              <w:spacing w:after="0" w:line="240" w:lineRule="auto"/>
              <w:rPr>
                <w:rFonts w:ascii="Times New Roman" w:eastAsia="Times New Roman" w:hAnsi="Times New Roman" w:cs="Times New Roman"/>
                <w:sz w:val="20"/>
                <w:szCs w:val="20"/>
              </w:rPr>
            </w:pPr>
            <w:r w:rsidRPr="00C31C59">
              <w:rPr>
                <w:rFonts w:ascii="Times New Roman" w:eastAsia="Times New Roman" w:hAnsi="Times New Roman" w:cs="Times New Roman"/>
                <w:sz w:val="20"/>
                <w:szCs w:val="20"/>
              </w:rPr>
              <w:t>ответственностью ""Актау Петролеум ЛТД""</w:t>
            </w:r>
          </w:p>
          <w:p w:rsidR="00C31C59" w:rsidRDefault="00C31C59" w:rsidP="00C31C59">
            <w:pPr>
              <w:spacing w:after="0" w:line="240" w:lineRule="auto"/>
              <w:rPr>
                <w:rFonts w:ascii="Times New Roman" w:eastAsia="Times New Roman" w:hAnsi="Times New Roman" w:cs="Times New Roman"/>
                <w:sz w:val="20"/>
                <w:szCs w:val="20"/>
              </w:rPr>
            </w:pPr>
          </w:p>
          <w:p w:rsidR="00C31C59" w:rsidRPr="00DA5E0C" w:rsidRDefault="00C31C59" w:rsidP="00C31C59">
            <w:pPr>
              <w:spacing w:after="0" w:line="240" w:lineRule="auto"/>
              <w:rPr>
                <w:rFonts w:ascii="Times New Roman" w:eastAsia="Times New Roman" w:hAnsi="Times New Roman" w:cs="Times New Roman"/>
                <w:b/>
                <w:sz w:val="20"/>
                <w:szCs w:val="20"/>
              </w:rPr>
            </w:pPr>
            <w:r w:rsidRPr="00DA5E0C">
              <w:rPr>
                <w:rFonts w:ascii="Times New Roman" w:eastAsia="Times New Roman" w:hAnsi="Times New Roman" w:cs="Times New Roman"/>
                <w:b/>
                <w:sz w:val="20"/>
                <w:szCs w:val="20"/>
              </w:rPr>
              <w:t>Размещено на Информационной системе: 24.11.2025</w:t>
            </w:r>
          </w:p>
          <w:p w:rsidR="00C31C59" w:rsidRPr="00DA5E0C" w:rsidRDefault="00C31C59" w:rsidP="00C31C59">
            <w:pPr>
              <w:spacing w:after="0" w:line="240" w:lineRule="auto"/>
              <w:rPr>
                <w:rFonts w:ascii="Times New Roman" w:eastAsia="Times New Roman" w:hAnsi="Times New Roman" w:cs="Times New Roman"/>
                <w:b/>
                <w:sz w:val="20"/>
                <w:szCs w:val="20"/>
              </w:rPr>
            </w:pPr>
          </w:p>
          <w:p w:rsidR="00C31C59" w:rsidRPr="00F454F3" w:rsidRDefault="00C31C59" w:rsidP="00C31C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24.11</w:t>
            </w:r>
            <w:r w:rsidRPr="00DA5E0C">
              <w:rPr>
                <w:rFonts w:ascii="Times New Roman" w:eastAsia="Times New Roman" w:hAnsi="Times New Roman" w:cs="Times New Roman"/>
                <w:b/>
                <w:sz w:val="20"/>
                <w:szCs w:val="20"/>
              </w:rPr>
              <w:t>.2025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C31C59" w:rsidRPr="00A140A1" w:rsidRDefault="00A140A1" w:rsidP="00A140A1">
            <w:pPr>
              <w:spacing w:after="0" w:line="240" w:lineRule="auto"/>
              <w:rPr>
                <w:rFonts w:ascii="Times New Roman" w:eastAsia="Times New Roman" w:hAnsi="Times New Roman" w:cs="Times New Roman"/>
                <w:b/>
                <w:sz w:val="20"/>
                <w:szCs w:val="20"/>
              </w:rPr>
            </w:pPr>
            <w:r w:rsidRPr="00A140A1">
              <w:rPr>
                <w:rFonts w:ascii="Times New Roman" w:eastAsia="Times New Roman" w:hAnsi="Times New Roman" w:cs="Times New Roman"/>
                <w:b/>
                <w:sz w:val="20"/>
                <w:szCs w:val="20"/>
              </w:rPr>
              <w:t>21/11/2025 10:00</w:t>
            </w:r>
          </w:p>
          <w:p w:rsidR="00A140A1" w:rsidRPr="00C31C59" w:rsidRDefault="00A140A1" w:rsidP="00A140A1">
            <w:pPr>
              <w:spacing w:after="0" w:line="240" w:lineRule="auto"/>
              <w:rPr>
                <w:rFonts w:ascii="Times New Roman" w:eastAsia="Times New Roman" w:hAnsi="Times New Roman" w:cs="Times New Roman"/>
                <w:sz w:val="20"/>
                <w:szCs w:val="20"/>
              </w:rPr>
            </w:pPr>
          </w:p>
          <w:p w:rsidR="00C31C59" w:rsidRDefault="00C31C59" w:rsidP="00A140A1">
            <w:pPr>
              <w:spacing w:after="0" w:line="240" w:lineRule="auto"/>
              <w:rPr>
                <w:rFonts w:ascii="Times New Roman" w:eastAsia="Times New Roman" w:hAnsi="Times New Roman" w:cs="Times New Roman"/>
                <w:sz w:val="20"/>
                <w:szCs w:val="20"/>
              </w:rPr>
            </w:pPr>
            <w:r w:rsidRPr="00C31C59">
              <w:rPr>
                <w:rFonts w:ascii="Times New Roman" w:eastAsia="Times New Roman" w:hAnsi="Times New Roman" w:cs="Times New Roman"/>
                <w:sz w:val="20"/>
                <w:szCs w:val="20"/>
              </w:rPr>
              <w:t xml:space="preserve">ПРОЕКТ НОРМАТИВОВ ДОПУСТИМЫХ ВЫБРОСОВ (НДВ) ДЛЯ ТОО «ҚАЗЫНА-МАҢҒЫСТАУ» на 2026-2035 годы с материалами экологической оценки Программы управления отходами (ПУО), </w:t>
            </w:r>
            <w:r w:rsidRPr="00C31C59">
              <w:rPr>
                <w:rFonts w:ascii="Times New Roman" w:eastAsia="Times New Roman" w:hAnsi="Times New Roman" w:cs="Times New Roman"/>
                <w:sz w:val="20"/>
                <w:szCs w:val="20"/>
              </w:rPr>
              <w:lastRenderedPageBreak/>
              <w:t>Программы экологического контроля (ПЭК), Программы мероприятий по охране окружающей среды (ППМ)</w:t>
            </w:r>
          </w:p>
          <w:p w:rsidR="00A140A1" w:rsidRPr="00C31C59" w:rsidRDefault="00A140A1" w:rsidP="00A140A1">
            <w:pPr>
              <w:spacing w:after="0" w:line="240" w:lineRule="auto"/>
              <w:rPr>
                <w:rFonts w:ascii="Times New Roman" w:eastAsia="Times New Roman" w:hAnsi="Times New Roman" w:cs="Times New Roman"/>
                <w:sz w:val="20"/>
                <w:szCs w:val="20"/>
              </w:rPr>
            </w:pPr>
          </w:p>
          <w:p w:rsidR="005171EE" w:rsidRDefault="00C31C59" w:rsidP="00A140A1">
            <w:pPr>
              <w:spacing w:after="0" w:line="240" w:lineRule="auto"/>
              <w:rPr>
                <w:rFonts w:ascii="Times New Roman" w:eastAsia="Times New Roman" w:hAnsi="Times New Roman" w:cs="Times New Roman"/>
                <w:sz w:val="20"/>
                <w:szCs w:val="20"/>
              </w:rPr>
            </w:pPr>
            <w:r w:rsidRPr="00C31C59">
              <w:rPr>
                <w:rFonts w:ascii="Times New Roman" w:eastAsia="Times New Roman" w:hAnsi="Times New Roman" w:cs="Times New Roman"/>
                <w:sz w:val="20"/>
                <w:szCs w:val="20"/>
              </w:rPr>
              <w:t>Заявитель: Товарищество с ограниченной ответственностью ""Қазына-Маңғыстау""</w:t>
            </w:r>
          </w:p>
          <w:p w:rsidR="00A140A1" w:rsidRDefault="00A140A1" w:rsidP="00A140A1">
            <w:pPr>
              <w:spacing w:after="0" w:line="240" w:lineRule="auto"/>
              <w:rPr>
                <w:rFonts w:ascii="Times New Roman" w:eastAsia="Times New Roman" w:hAnsi="Times New Roman" w:cs="Times New Roman"/>
                <w:sz w:val="20"/>
                <w:szCs w:val="20"/>
              </w:rPr>
            </w:pPr>
          </w:p>
          <w:p w:rsidR="00A140A1" w:rsidRPr="00A140A1" w:rsidRDefault="00A140A1" w:rsidP="00A140A1">
            <w:pPr>
              <w:spacing w:after="0" w:line="240" w:lineRule="auto"/>
              <w:rPr>
                <w:rFonts w:ascii="Times New Roman" w:eastAsia="Times New Roman" w:hAnsi="Times New Roman" w:cs="Times New Roman"/>
                <w:b/>
                <w:sz w:val="20"/>
                <w:szCs w:val="20"/>
              </w:rPr>
            </w:pPr>
            <w:r w:rsidRPr="00A140A1">
              <w:rPr>
                <w:rFonts w:ascii="Times New Roman" w:eastAsia="Times New Roman" w:hAnsi="Times New Roman" w:cs="Times New Roman"/>
                <w:b/>
                <w:sz w:val="20"/>
                <w:szCs w:val="20"/>
              </w:rPr>
              <w:t>Размещено на Информационной системе: 25.11.2025</w:t>
            </w:r>
          </w:p>
          <w:p w:rsidR="00A140A1" w:rsidRPr="00A140A1" w:rsidRDefault="00A140A1" w:rsidP="00A140A1">
            <w:pPr>
              <w:spacing w:after="0" w:line="240" w:lineRule="auto"/>
              <w:rPr>
                <w:rFonts w:ascii="Times New Roman" w:eastAsia="Times New Roman" w:hAnsi="Times New Roman" w:cs="Times New Roman"/>
                <w:b/>
                <w:sz w:val="20"/>
                <w:szCs w:val="20"/>
              </w:rPr>
            </w:pPr>
          </w:p>
          <w:p w:rsidR="00A140A1" w:rsidRPr="00F454F3" w:rsidRDefault="00A140A1" w:rsidP="00A140A1">
            <w:pPr>
              <w:spacing w:after="0" w:line="240" w:lineRule="auto"/>
              <w:rPr>
                <w:rFonts w:ascii="Times New Roman" w:eastAsia="Times New Roman" w:hAnsi="Times New Roman" w:cs="Times New Roman"/>
                <w:sz w:val="20"/>
                <w:szCs w:val="20"/>
              </w:rPr>
            </w:pPr>
            <w:r w:rsidRPr="00A140A1">
              <w:rPr>
                <w:rFonts w:ascii="Times New Roman" w:eastAsia="Times New Roman" w:hAnsi="Times New Roman" w:cs="Times New Roman"/>
                <w:b/>
                <w:sz w:val="20"/>
                <w:szCs w:val="20"/>
              </w:rPr>
              <w:t>Размещено на ИР: 25.11.2025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2B5F5A">
            <w:pPr>
              <w:spacing w:after="0" w:line="240" w:lineRule="auto"/>
              <w:rPr>
                <w:rFonts w:ascii="Times New Roman" w:eastAsia="Times New Roman" w:hAnsi="Times New Roman" w:cs="Times New Roman"/>
                <w:bCs/>
                <w:sz w:val="20"/>
                <w:szCs w:val="20"/>
                <w:lang w:eastAsia="ru-RU"/>
              </w:rPr>
            </w:pPr>
          </w:p>
        </w:tc>
        <w:tc>
          <w:tcPr>
            <w:tcW w:w="2703" w:type="dxa"/>
            <w:shd w:val="clear" w:color="auto" w:fill="auto"/>
          </w:tcPr>
          <w:p w:rsidR="00A140A1" w:rsidRPr="008F50E0" w:rsidRDefault="008F50E0" w:rsidP="008F50E0">
            <w:pPr>
              <w:spacing w:after="0" w:line="240" w:lineRule="auto"/>
              <w:rPr>
                <w:rFonts w:ascii="Times New Roman" w:eastAsia="Times New Roman" w:hAnsi="Times New Roman" w:cs="Times New Roman"/>
                <w:b/>
                <w:sz w:val="20"/>
                <w:szCs w:val="20"/>
              </w:rPr>
            </w:pPr>
            <w:r w:rsidRPr="008F50E0">
              <w:rPr>
                <w:rFonts w:ascii="Times New Roman" w:eastAsia="Times New Roman" w:hAnsi="Times New Roman" w:cs="Times New Roman"/>
                <w:b/>
                <w:sz w:val="20"/>
                <w:szCs w:val="20"/>
              </w:rPr>
              <w:t>21/11/2025 15:00</w:t>
            </w:r>
          </w:p>
          <w:p w:rsidR="008F50E0" w:rsidRPr="00A140A1" w:rsidRDefault="008F50E0" w:rsidP="008F50E0">
            <w:pPr>
              <w:spacing w:after="0" w:line="240" w:lineRule="auto"/>
              <w:rPr>
                <w:rFonts w:ascii="Times New Roman" w:eastAsia="Times New Roman" w:hAnsi="Times New Roman" w:cs="Times New Roman"/>
                <w:sz w:val="20"/>
                <w:szCs w:val="20"/>
              </w:rPr>
            </w:pPr>
          </w:p>
          <w:p w:rsidR="00A140A1" w:rsidRDefault="00A140A1" w:rsidP="008F50E0">
            <w:pPr>
              <w:spacing w:after="0" w:line="240" w:lineRule="auto"/>
              <w:rPr>
                <w:rFonts w:ascii="Times New Roman" w:eastAsia="Times New Roman" w:hAnsi="Times New Roman" w:cs="Times New Roman"/>
                <w:sz w:val="20"/>
                <w:szCs w:val="20"/>
              </w:rPr>
            </w:pPr>
            <w:r w:rsidRPr="00A140A1">
              <w:rPr>
                <w:rFonts w:ascii="Times New Roman" w:eastAsia="Times New Roman" w:hAnsi="Times New Roman" w:cs="Times New Roman"/>
                <w:sz w:val="20"/>
                <w:szCs w:val="20"/>
              </w:rPr>
              <w:t>«Дополнение к Проекту разработки месторождения Комсомольское по состоянию на 01.06.2025 г.» и ОВОС к нему</w:t>
            </w:r>
          </w:p>
          <w:p w:rsidR="008F50E0" w:rsidRPr="00A140A1" w:rsidRDefault="008F50E0" w:rsidP="008F50E0">
            <w:pPr>
              <w:spacing w:after="0" w:line="240" w:lineRule="auto"/>
              <w:rPr>
                <w:rFonts w:ascii="Times New Roman" w:eastAsia="Times New Roman" w:hAnsi="Times New Roman" w:cs="Times New Roman"/>
                <w:sz w:val="20"/>
                <w:szCs w:val="20"/>
              </w:rPr>
            </w:pPr>
          </w:p>
          <w:p w:rsidR="005171EE" w:rsidRDefault="00A140A1" w:rsidP="008F50E0">
            <w:pPr>
              <w:spacing w:after="0" w:line="240" w:lineRule="auto"/>
              <w:rPr>
                <w:rFonts w:ascii="Times New Roman" w:eastAsia="Times New Roman" w:hAnsi="Times New Roman" w:cs="Times New Roman"/>
                <w:sz w:val="20"/>
                <w:szCs w:val="20"/>
              </w:rPr>
            </w:pPr>
            <w:r w:rsidRPr="00A140A1">
              <w:rPr>
                <w:rFonts w:ascii="Times New Roman" w:eastAsia="Times New Roman" w:hAnsi="Times New Roman" w:cs="Times New Roman"/>
                <w:sz w:val="20"/>
                <w:szCs w:val="20"/>
              </w:rPr>
              <w:t>Заявитель: Товарищество с ограниченной ответственностью ""КОМ-МУНАЙ""</w:t>
            </w:r>
          </w:p>
          <w:p w:rsidR="00A140A1" w:rsidRDefault="00A140A1" w:rsidP="008F50E0">
            <w:pPr>
              <w:spacing w:after="0" w:line="240" w:lineRule="auto"/>
              <w:rPr>
                <w:rFonts w:ascii="Times New Roman" w:eastAsia="Times New Roman" w:hAnsi="Times New Roman" w:cs="Times New Roman"/>
                <w:sz w:val="20"/>
                <w:szCs w:val="20"/>
              </w:rPr>
            </w:pPr>
          </w:p>
          <w:p w:rsidR="00A140A1" w:rsidRPr="008F50E0" w:rsidRDefault="00A140A1" w:rsidP="008F50E0">
            <w:pPr>
              <w:spacing w:after="0" w:line="240" w:lineRule="auto"/>
              <w:rPr>
                <w:rFonts w:ascii="Times New Roman" w:eastAsia="Times New Roman" w:hAnsi="Times New Roman" w:cs="Times New Roman"/>
                <w:b/>
                <w:sz w:val="20"/>
                <w:szCs w:val="20"/>
              </w:rPr>
            </w:pPr>
            <w:r w:rsidRPr="008F50E0">
              <w:rPr>
                <w:rFonts w:ascii="Times New Roman" w:eastAsia="Times New Roman" w:hAnsi="Times New Roman" w:cs="Times New Roman"/>
                <w:b/>
                <w:sz w:val="20"/>
                <w:szCs w:val="20"/>
              </w:rPr>
              <w:t>Размеще</w:t>
            </w:r>
            <w:r w:rsidR="008F50E0">
              <w:rPr>
                <w:rFonts w:ascii="Times New Roman" w:eastAsia="Times New Roman" w:hAnsi="Times New Roman" w:cs="Times New Roman"/>
                <w:b/>
                <w:sz w:val="20"/>
                <w:szCs w:val="20"/>
              </w:rPr>
              <w:t>но на Информационной системе: 24</w:t>
            </w:r>
            <w:r w:rsidRPr="008F50E0">
              <w:rPr>
                <w:rFonts w:ascii="Times New Roman" w:eastAsia="Times New Roman" w:hAnsi="Times New Roman" w:cs="Times New Roman"/>
                <w:b/>
                <w:sz w:val="20"/>
                <w:szCs w:val="20"/>
              </w:rPr>
              <w:t>.11.2025</w:t>
            </w:r>
          </w:p>
          <w:p w:rsidR="00A140A1" w:rsidRPr="008F50E0" w:rsidRDefault="00A140A1" w:rsidP="008F50E0">
            <w:pPr>
              <w:spacing w:after="0" w:line="240" w:lineRule="auto"/>
              <w:rPr>
                <w:rFonts w:ascii="Times New Roman" w:eastAsia="Times New Roman" w:hAnsi="Times New Roman" w:cs="Times New Roman"/>
                <w:b/>
                <w:sz w:val="20"/>
                <w:szCs w:val="20"/>
              </w:rPr>
            </w:pPr>
          </w:p>
          <w:p w:rsidR="00A140A1" w:rsidRPr="002B5F5A" w:rsidRDefault="002B5F5A" w:rsidP="008F50E0">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rPr>
              <w:t xml:space="preserve">Размещено на ИР: </w:t>
            </w:r>
            <w:r>
              <w:rPr>
                <w:rFonts w:ascii="Times New Roman" w:eastAsia="Times New Roman" w:hAnsi="Times New Roman" w:cs="Times New Roman"/>
                <w:b/>
                <w:sz w:val="20"/>
                <w:szCs w:val="20"/>
                <w:lang w:val="kk-KZ"/>
              </w:rPr>
              <w:t>17.10.2025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8F50E0" w:rsidRPr="008F50E0" w:rsidRDefault="008F50E0" w:rsidP="008F50E0">
            <w:pPr>
              <w:spacing w:after="0" w:line="240" w:lineRule="auto"/>
              <w:rPr>
                <w:rFonts w:ascii="Times New Roman" w:eastAsia="Times New Roman" w:hAnsi="Times New Roman" w:cs="Times New Roman"/>
                <w:b/>
                <w:sz w:val="20"/>
                <w:szCs w:val="20"/>
              </w:rPr>
            </w:pPr>
            <w:r w:rsidRPr="008F50E0">
              <w:rPr>
                <w:rFonts w:ascii="Times New Roman" w:eastAsia="Times New Roman" w:hAnsi="Times New Roman" w:cs="Times New Roman"/>
                <w:b/>
                <w:sz w:val="20"/>
                <w:szCs w:val="20"/>
              </w:rPr>
              <w:t>24/11/2025 10:00</w:t>
            </w:r>
          </w:p>
          <w:p w:rsidR="008F50E0" w:rsidRPr="008F50E0" w:rsidRDefault="008F50E0" w:rsidP="008F50E0">
            <w:pPr>
              <w:spacing w:after="0" w:line="240" w:lineRule="auto"/>
              <w:rPr>
                <w:rFonts w:ascii="Times New Roman" w:eastAsia="Times New Roman" w:hAnsi="Times New Roman" w:cs="Times New Roman"/>
                <w:sz w:val="20"/>
                <w:szCs w:val="20"/>
              </w:rPr>
            </w:pPr>
          </w:p>
          <w:p w:rsidR="008F50E0" w:rsidRDefault="008F50E0" w:rsidP="008F50E0">
            <w:pPr>
              <w:spacing w:after="0" w:line="240" w:lineRule="auto"/>
              <w:rPr>
                <w:rFonts w:ascii="Times New Roman" w:eastAsia="Times New Roman" w:hAnsi="Times New Roman" w:cs="Times New Roman"/>
                <w:sz w:val="20"/>
                <w:szCs w:val="20"/>
              </w:rPr>
            </w:pPr>
            <w:r w:rsidRPr="008F50E0">
              <w:rPr>
                <w:rFonts w:ascii="Times New Roman" w:eastAsia="Times New Roman" w:hAnsi="Times New Roman" w:cs="Times New Roman"/>
                <w:sz w:val="20"/>
                <w:szCs w:val="20"/>
              </w:rPr>
              <w:t>Проект нормативов допустимых эмиссий для Отдаленной промышленной площадки Жанаозенского ЛПУ филиала УМГ "Актау" АО "Интергаз Центральная Азия" (в том числе проекты ПУО, ПЭК, ППМ)</w:t>
            </w:r>
          </w:p>
          <w:p w:rsidR="008F50E0" w:rsidRPr="008F50E0" w:rsidRDefault="008F50E0" w:rsidP="008F50E0">
            <w:pPr>
              <w:spacing w:after="0" w:line="240" w:lineRule="auto"/>
              <w:rPr>
                <w:rFonts w:ascii="Times New Roman" w:eastAsia="Times New Roman" w:hAnsi="Times New Roman" w:cs="Times New Roman"/>
                <w:sz w:val="20"/>
                <w:szCs w:val="20"/>
              </w:rPr>
            </w:pPr>
          </w:p>
          <w:p w:rsidR="005171EE" w:rsidRDefault="008F50E0" w:rsidP="008F50E0">
            <w:pPr>
              <w:spacing w:after="0" w:line="240" w:lineRule="auto"/>
              <w:rPr>
                <w:rFonts w:ascii="Times New Roman" w:eastAsia="Times New Roman" w:hAnsi="Times New Roman" w:cs="Times New Roman"/>
                <w:sz w:val="20"/>
                <w:szCs w:val="20"/>
              </w:rPr>
            </w:pPr>
            <w:r w:rsidRPr="008F50E0">
              <w:rPr>
                <w:rFonts w:ascii="Times New Roman" w:eastAsia="Times New Roman" w:hAnsi="Times New Roman" w:cs="Times New Roman"/>
                <w:sz w:val="20"/>
                <w:szCs w:val="20"/>
              </w:rPr>
              <w:t>Заявитель: Филиал ""Управление магистральных газопроводов ""Актау"" акционерного общества ""Интергаз Центральная Азия""</w:t>
            </w:r>
          </w:p>
          <w:p w:rsidR="008F50E0" w:rsidRPr="008F50E0" w:rsidRDefault="008F50E0" w:rsidP="008F50E0">
            <w:pPr>
              <w:spacing w:after="0" w:line="240" w:lineRule="auto"/>
              <w:rPr>
                <w:rFonts w:ascii="Times New Roman" w:eastAsia="Times New Roman" w:hAnsi="Times New Roman" w:cs="Times New Roman"/>
                <w:b/>
                <w:sz w:val="20"/>
                <w:szCs w:val="20"/>
              </w:rPr>
            </w:pPr>
          </w:p>
          <w:p w:rsidR="008F50E0" w:rsidRPr="008F50E0" w:rsidRDefault="008F50E0" w:rsidP="008F50E0">
            <w:pPr>
              <w:spacing w:after="0" w:line="240" w:lineRule="auto"/>
              <w:rPr>
                <w:rFonts w:ascii="Times New Roman" w:eastAsia="Times New Roman" w:hAnsi="Times New Roman" w:cs="Times New Roman"/>
                <w:b/>
                <w:sz w:val="20"/>
                <w:szCs w:val="20"/>
              </w:rPr>
            </w:pPr>
            <w:r w:rsidRPr="008F50E0">
              <w:rPr>
                <w:rFonts w:ascii="Times New Roman" w:eastAsia="Times New Roman" w:hAnsi="Times New Roman" w:cs="Times New Roman"/>
                <w:b/>
                <w:sz w:val="20"/>
                <w:szCs w:val="20"/>
              </w:rPr>
              <w:t>Размещено на Информационной системе: 26.11.2025</w:t>
            </w:r>
          </w:p>
          <w:p w:rsidR="008F50E0" w:rsidRPr="008F50E0" w:rsidRDefault="008F50E0" w:rsidP="008F50E0">
            <w:pPr>
              <w:spacing w:after="0" w:line="240" w:lineRule="auto"/>
              <w:rPr>
                <w:rFonts w:ascii="Times New Roman" w:eastAsia="Times New Roman" w:hAnsi="Times New Roman" w:cs="Times New Roman"/>
                <w:b/>
                <w:sz w:val="20"/>
                <w:szCs w:val="20"/>
              </w:rPr>
            </w:pPr>
          </w:p>
          <w:p w:rsidR="008F50E0" w:rsidRPr="008F50E0" w:rsidRDefault="008F50E0" w:rsidP="008F50E0">
            <w:pPr>
              <w:spacing w:after="0" w:line="240" w:lineRule="auto"/>
              <w:rPr>
                <w:rFonts w:ascii="Times New Roman" w:eastAsia="Times New Roman" w:hAnsi="Times New Roman" w:cs="Times New Roman"/>
                <w:sz w:val="20"/>
                <w:szCs w:val="20"/>
                <w:lang w:val="kk-KZ"/>
              </w:rPr>
            </w:pPr>
            <w:r w:rsidRPr="008F50E0">
              <w:rPr>
                <w:rFonts w:ascii="Times New Roman" w:eastAsia="Times New Roman" w:hAnsi="Times New Roman" w:cs="Times New Roman"/>
                <w:b/>
                <w:sz w:val="20"/>
                <w:szCs w:val="20"/>
              </w:rPr>
              <w:t>Размещено на ИР: 26</w:t>
            </w:r>
            <w:r w:rsidRPr="008F50E0">
              <w:rPr>
                <w:rFonts w:ascii="Times New Roman" w:eastAsia="Times New Roman" w:hAnsi="Times New Roman" w:cs="Times New Roman"/>
                <w:b/>
                <w:sz w:val="20"/>
                <w:szCs w:val="20"/>
                <w:lang w:val="kk-KZ"/>
              </w:rPr>
              <w:t>.11.2025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8F50E0" w:rsidRPr="008F50E0" w:rsidRDefault="008F50E0" w:rsidP="008F50E0">
            <w:pPr>
              <w:spacing w:after="0" w:line="240" w:lineRule="auto"/>
              <w:rPr>
                <w:rFonts w:ascii="Times New Roman" w:eastAsia="Times New Roman" w:hAnsi="Times New Roman" w:cs="Times New Roman"/>
                <w:b/>
                <w:sz w:val="20"/>
                <w:szCs w:val="20"/>
              </w:rPr>
            </w:pPr>
            <w:r w:rsidRPr="008F50E0">
              <w:rPr>
                <w:rFonts w:ascii="Times New Roman" w:eastAsia="Times New Roman" w:hAnsi="Times New Roman" w:cs="Times New Roman"/>
                <w:b/>
                <w:sz w:val="20"/>
                <w:szCs w:val="20"/>
              </w:rPr>
              <w:t>24/11/2025 15:30</w:t>
            </w:r>
          </w:p>
          <w:p w:rsidR="008F50E0" w:rsidRPr="008F50E0" w:rsidRDefault="008F50E0" w:rsidP="008F50E0">
            <w:pPr>
              <w:spacing w:after="0" w:line="240" w:lineRule="auto"/>
              <w:rPr>
                <w:rFonts w:ascii="Times New Roman" w:eastAsia="Times New Roman" w:hAnsi="Times New Roman" w:cs="Times New Roman"/>
                <w:sz w:val="20"/>
                <w:szCs w:val="20"/>
              </w:rPr>
            </w:pPr>
          </w:p>
          <w:p w:rsidR="008F50E0" w:rsidRDefault="008F50E0" w:rsidP="008F50E0">
            <w:pPr>
              <w:spacing w:after="0" w:line="240" w:lineRule="auto"/>
              <w:rPr>
                <w:rFonts w:ascii="Times New Roman" w:eastAsia="Times New Roman" w:hAnsi="Times New Roman" w:cs="Times New Roman"/>
                <w:sz w:val="20"/>
                <w:szCs w:val="20"/>
              </w:rPr>
            </w:pPr>
            <w:r w:rsidRPr="008F50E0">
              <w:rPr>
                <w:rFonts w:ascii="Times New Roman" w:eastAsia="Times New Roman" w:hAnsi="Times New Roman" w:cs="Times New Roman"/>
                <w:sz w:val="20"/>
                <w:szCs w:val="20"/>
              </w:rPr>
              <w:lastRenderedPageBreak/>
              <w:t>Проект нормативов допустимых эмиссий для Отдаленной промышленной площадки Жанаозенского ЛПУ филиала УМГ "Актау" АО "Интергаз Центральная Азия" (в том числе проекты ПУО, ПЭК, ППМ)</w:t>
            </w:r>
          </w:p>
          <w:p w:rsidR="008F50E0" w:rsidRPr="008F50E0" w:rsidRDefault="008F50E0" w:rsidP="008F50E0">
            <w:pPr>
              <w:spacing w:after="0" w:line="240" w:lineRule="auto"/>
              <w:rPr>
                <w:rFonts w:ascii="Times New Roman" w:eastAsia="Times New Roman" w:hAnsi="Times New Roman" w:cs="Times New Roman"/>
                <w:sz w:val="20"/>
                <w:szCs w:val="20"/>
              </w:rPr>
            </w:pPr>
          </w:p>
          <w:p w:rsidR="005171EE" w:rsidRDefault="008F50E0" w:rsidP="008F50E0">
            <w:pPr>
              <w:spacing w:after="0" w:line="240" w:lineRule="auto"/>
              <w:rPr>
                <w:rFonts w:ascii="Times New Roman" w:eastAsia="Times New Roman" w:hAnsi="Times New Roman" w:cs="Times New Roman"/>
                <w:sz w:val="20"/>
                <w:szCs w:val="20"/>
              </w:rPr>
            </w:pPr>
            <w:r w:rsidRPr="008F50E0">
              <w:rPr>
                <w:rFonts w:ascii="Times New Roman" w:eastAsia="Times New Roman" w:hAnsi="Times New Roman" w:cs="Times New Roman"/>
                <w:sz w:val="20"/>
                <w:szCs w:val="20"/>
              </w:rPr>
              <w:t>Заявитель: Филиал ""Управление магистральных газопроводов ""Актау"" акционерного общества ""Интергаз Центральная Азия""</w:t>
            </w:r>
          </w:p>
          <w:p w:rsidR="008F50E0" w:rsidRDefault="008F50E0" w:rsidP="008F50E0">
            <w:pPr>
              <w:spacing w:after="0" w:line="240" w:lineRule="auto"/>
              <w:rPr>
                <w:rFonts w:ascii="Times New Roman" w:eastAsia="Times New Roman" w:hAnsi="Times New Roman" w:cs="Times New Roman"/>
                <w:sz w:val="20"/>
                <w:szCs w:val="20"/>
              </w:rPr>
            </w:pPr>
          </w:p>
          <w:p w:rsidR="008F50E0" w:rsidRPr="008F50E0" w:rsidRDefault="008F50E0" w:rsidP="008F50E0">
            <w:pPr>
              <w:spacing w:after="0" w:line="240" w:lineRule="auto"/>
              <w:rPr>
                <w:rFonts w:ascii="Times New Roman" w:eastAsia="Times New Roman" w:hAnsi="Times New Roman" w:cs="Times New Roman"/>
                <w:b/>
                <w:sz w:val="20"/>
                <w:szCs w:val="20"/>
              </w:rPr>
            </w:pPr>
            <w:r w:rsidRPr="008F50E0">
              <w:rPr>
                <w:rFonts w:ascii="Times New Roman" w:eastAsia="Times New Roman" w:hAnsi="Times New Roman" w:cs="Times New Roman"/>
                <w:b/>
                <w:sz w:val="20"/>
                <w:szCs w:val="20"/>
              </w:rPr>
              <w:t>Размещено на Информационной системе: 26.11.2025</w:t>
            </w:r>
          </w:p>
          <w:p w:rsidR="008F50E0" w:rsidRPr="008F50E0" w:rsidRDefault="008F50E0" w:rsidP="008F50E0">
            <w:pPr>
              <w:spacing w:after="0" w:line="240" w:lineRule="auto"/>
              <w:rPr>
                <w:rFonts w:ascii="Times New Roman" w:eastAsia="Times New Roman" w:hAnsi="Times New Roman" w:cs="Times New Roman"/>
                <w:b/>
                <w:sz w:val="20"/>
                <w:szCs w:val="20"/>
              </w:rPr>
            </w:pPr>
          </w:p>
          <w:p w:rsidR="008F50E0" w:rsidRPr="00F454F3" w:rsidRDefault="008F50E0" w:rsidP="008F50E0">
            <w:pPr>
              <w:spacing w:after="0" w:line="240" w:lineRule="auto"/>
              <w:rPr>
                <w:rFonts w:ascii="Times New Roman" w:eastAsia="Times New Roman" w:hAnsi="Times New Roman" w:cs="Times New Roman"/>
                <w:sz w:val="20"/>
                <w:szCs w:val="20"/>
              </w:rPr>
            </w:pPr>
            <w:r w:rsidRPr="008F50E0">
              <w:rPr>
                <w:rFonts w:ascii="Times New Roman" w:eastAsia="Times New Roman" w:hAnsi="Times New Roman" w:cs="Times New Roman"/>
                <w:b/>
                <w:sz w:val="20"/>
                <w:szCs w:val="20"/>
              </w:rPr>
              <w:t>Размещено на ИР: 26.11.2025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4B472E" w:rsidRPr="004B472E" w:rsidRDefault="004B472E" w:rsidP="004B472E">
            <w:pPr>
              <w:spacing w:after="0" w:line="240" w:lineRule="auto"/>
              <w:rPr>
                <w:rFonts w:ascii="Times New Roman" w:eastAsia="Times New Roman" w:hAnsi="Times New Roman" w:cs="Times New Roman"/>
                <w:b/>
                <w:sz w:val="20"/>
                <w:szCs w:val="20"/>
              </w:rPr>
            </w:pPr>
            <w:r w:rsidRPr="004B472E">
              <w:rPr>
                <w:rFonts w:ascii="Times New Roman" w:eastAsia="Times New Roman" w:hAnsi="Times New Roman" w:cs="Times New Roman"/>
                <w:b/>
                <w:sz w:val="20"/>
                <w:szCs w:val="20"/>
              </w:rPr>
              <w:t>25/11/2025 10:00</w:t>
            </w:r>
          </w:p>
          <w:p w:rsidR="004B472E" w:rsidRPr="004B472E" w:rsidRDefault="004B472E" w:rsidP="004B472E">
            <w:pPr>
              <w:spacing w:after="0" w:line="240" w:lineRule="auto"/>
              <w:rPr>
                <w:rFonts w:ascii="Times New Roman" w:eastAsia="Times New Roman" w:hAnsi="Times New Roman" w:cs="Times New Roman"/>
                <w:sz w:val="20"/>
                <w:szCs w:val="20"/>
              </w:rPr>
            </w:pPr>
          </w:p>
          <w:p w:rsidR="004B472E" w:rsidRDefault="004B472E" w:rsidP="004B472E">
            <w:pPr>
              <w:spacing w:after="0" w:line="240" w:lineRule="auto"/>
              <w:rPr>
                <w:rFonts w:ascii="Times New Roman" w:eastAsia="Times New Roman" w:hAnsi="Times New Roman" w:cs="Times New Roman"/>
                <w:sz w:val="20"/>
                <w:szCs w:val="20"/>
              </w:rPr>
            </w:pPr>
            <w:r w:rsidRPr="004B472E">
              <w:rPr>
                <w:rFonts w:ascii="Times New Roman" w:eastAsia="Times New Roman" w:hAnsi="Times New Roman" w:cs="Times New Roman"/>
                <w:sz w:val="20"/>
                <w:szCs w:val="20"/>
              </w:rPr>
              <w:t>Проект нормативов допустимых эмиссий для Отдаленной промышленной площадки Жанаозенского ЛПУ филиала УМГ "Актау" АО "Интергаз Центральная Азия" (в том числе проекты ПУО, ПЭК, ППМ)</w:t>
            </w:r>
          </w:p>
          <w:p w:rsidR="004B472E" w:rsidRPr="004B472E" w:rsidRDefault="004B472E" w:rsidP="004B472E">
            <w:pPr>
              <w:spacing w:after="0" w:line="240" w:lineRule="auto"/>
              <w:rPr>
                <w:rFonts w:ascii="Times New Roman" w:eastAsia="Times New Roman" w:hAnsi="Times New Roman" w:cs="Times New Roman"/>
                <w:sz w:val="20"/>
                <w:szCs w:val="20"/>
              </w:rPr>
            </w:pPr>
          </w:p>
          <w:p w:rsidR="005171EE" w:rsidRDefault="004B472E" w:rsidP="004B472E">
            <w:pPr>
              <w:spacing w:after="0" w:line="240" w:lineRule="auto"/>
              <w:rPr>
                <w:rFonts w:ascii="Times New Roman" w:eastAsia="Times New Roman" w:hAnsi="Times New Roman" w:cs="Times New Roman"/>
                <w:sz w:val="20"/>
                <w:szCs w:val="20"/>
              </w:rPr>
            </w:pPr>
            <w:r w:rsidRPr="004B472E">
              <w:rPr>
                <w:rFonts w:ascii="Times New Roman" w:eastAsia="Times New Roman" w:hAnsi="Times New Roman" w:cs="Times New Roman"/>
                <w:sz w:val="20"/>
                <w:szCs w:val="20"/>
              </w:rPr>
              <w:t>Заявитель: Филиал ""Управление магистральных газопроводов ""Актау"" акционерного общества ""Интергаз Центральная Азия""</w:t>
            </w:r>
          </w:p>
          <w:p w:rsidR="004B472E" w:rsidRDefault="004B472E" w:rsidP="004B472E">
            <w:pPr>
              <w:spacing w:after="0" w:line="240" w:lineRule="auto"/>
              <w:rPr>
                <w:rFonts w:ascii="Times New Roman" w:eastAsia="Times New Roman" w:hAnsi="Times New Roman" w:cs="Times New Roman"/>
                <w:sz w:val="20"/>
                <w:szCs w:val="20"/>
              </w:rPr>
            </w:pPr>
          </w:p>
          <w:p w:rsidR="004B472E" w:rsidRPr="004B472E" w:rsidRDefault="004B472E" w:rsidP="004B472E">
            <w:pPr>
              <w:spacing w:after="0" w:line="240" w:lineRule="auto"/>
              <w:rPr>
                <w:rFonts w:ascii="Times New Roman" w:eastAsia="Times New Roman" w:hAnsi="Times New Roman" w:cs="Times New Roman"/>
                <w:b/>
                <w:sz w:val="20"/>
                <w:szCs w:val="20"/>
              </w:rPr>
            </w:pPr>
            <w:r w:rsidRPr="004B472E">
              <w:rPr>
                <w:rFonts w:ascii="Times New Roman" w:eastAsia="Times New Roman" w:hAnsi="Times New Roman" w:cs="Times New Roman"/>
                <w:b/>
                <w:sz w:val="20"/>
                <w:szCs w:val="20"/>
              </w:rPr>
              <w:t>Размещено на Информационной системе: 26.11.2025</w:t>
            </w:r>
          </w:p>
          <w:p w:rsidR="004B472E" w:rsidRPr="004B472E" w:rsidRDefault="004B472E" w:rsidP="004B472E">
            <w:pPr>
              <w:spacing w:after="0" w:line="240" w:lineRule="auto"/>
              <w:rPr>
                <w:rFonts w:ascii="Times New Roman" w:eastAsia="Times New Roman" w:hAnsi="Times New Roman" w:cs="Times New Roman"/>
                <w:b/>
                <w:sz w:val="20"/>
                <w:szCs w:val="20"/>
              </w:rPr>
            </w:pPr>
          </w:p>
          <w:p w:rsidR="004B472E" w:rsidRPr="00F454F3" w:rsidRDefault="004B472E" w:rsidP="004B472E">
            <w:pPr>
              <w:spacing w:after="0" w:line="240" w:lineRule="auto"/>
              <w:rPr>
                <w:rFonts w:ascii="Times New Roman" w:eastAsia="Times New Roman" w:hAnsi="Times New Roman" w:cs="Times New Roman"/>
                <w:sz w:val="20"/>
                <w:szCs w:val="20"/>
              </w:rPr>
            </w:pPr>
            <w:r w:rsidRPr="004B472E">
              <w:rPr>
                <w:rFonts w:ascii="Times New Roman" w:eastAsia="Times New Roman" w:hAnsi="Times New Roman" w:cs="Times New Roman"/>
                <w:b/>
                <w:sz w:val="20"/>
                <w:szCs w:val="20"/>
              </w:rPr>
              <w:t>Размещено на ИР: 26.11.2025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5171EE" w:rsidRPr="00F454F3" w:rsidTr="003C22F9">
        <w:tc>
          <w:tcPr>
            <w:tcW w:w="427" w:type="dxa"/>
            <w:gridSpan w:val="2"/>
            <w:shd w:val="clear" w:color="auto" w:fill="auto"/>
          </w:tcPr>
          <w:p w:rsidR="005171EE" w:rsidRPr="00B6254B" w:rsidRDefault="005171EE"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5171EE" w:rsidRPr="00F454F3" w:rsidRDefault="005171EE"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5171EE" w:rsidRPr="00F454F3" w:rsidRDefault="005171EE"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5171EE" w:rsidRPr="00F454F3" w:rsidRDefault="005171EE"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4B472E" w:rsidRPr="00CB32B2" w:rsidRDefault="004B472E" w:rsidP="004B472E">
            <w:pPr>
              <w:spacing w:after="0" w:line="240" w:lineRule="auto"/>
              <w:rPr>
                <w:rFonts w:ascii="Times New Roman" w:eastAsia="Times New Roman" w:hAnsi="Times New Roman" w:cs="Times New Roman"/>
                <w:b/>
                <w:sz w:val="20"/>
                <w:szCs w:val="20"/>
              </w:rPr>
            </w:pPr>
            <w:r w:rsidRPr="00CB32B2">
              <w:rPr>
                <w:rFonts w:ascii="Times New Roman" w:eastAsia="Times New Roman" w:hAnsi="Times New Roman" w:cs="Times New Roman"/>
                <w:b/>
                <w:sz w:val="20"/>
                <w:szCs w:val="20"/>
              </w:rPr>
              <w:t>25/11/2025 15:30</w:t>
            </w:r>
          </w:p>
          <w:p w:rsidR="004B472E" w:rsidRPr="004B472E" w:rsidRDefault="004B472E" w:rsidP="004B472E">
            <w:pPr>
              <w:spacing w:after="0" w:line="240" w:lineRule="auto"/>
              <w:rPr>
                <w:rFonts w:ascii="Times New Roman" w:eastAsia="Times New Roman" w:hAnsi="Times New Roman" w:cs="Times New Roman"/>
                <w:sz w:val="20"/>
                <w:szCs w:val="20"/>
              </w:rPr>
            </w:pPr>
          </w:p>
          <w:p w:rsidR="004B472E" w:rsidRDefault="004B472E" w:rsidP="004B472E">
            <w:pPr>
              <w:spacing w:after="0" w:line="240" w:lineRule="auto"/>
              <w:rPr>
                <w:rFonts w:ascii="Times New Roman" w:eastAsia="Times New Roman" w:hAnsi="Times New Roman" w:cs="Times New Roman"/>
                <w:sz w:val="20"/>
                <w:szCs w:val="20"/>
              </w:rPr>
            </w:pPr>
            <w:r w:rsidRPr="004B472E">
              <w:rPr>
                <w:rFonts w:ascii="Times New Roman" w:eastAsia="Times New Roman" w:hAnsi="Times New Roman" w:cs="Times New Roman"/>
                <w:sz w:val="20"/>
                <w:szCs w:val="20"/>
              </w:rPr>
              <w:t>Проект нормативов допустимых эмиссий для Отдаленной промышленной площадки Жанаозенского ЛПУ филиала УМГ "Актау" АО "Интергаз Центральная Азия" (в том числе проекты ПУО, ПЭК, ППМ)</w:t>
            </w:r>
          </w:p>
          <w:p w:rsidR="004B472E" w:rsidRPr="004B472E" w:rsidRDefault="004B472E" w:rsidP="004B472E">
            <w:pPr>
              <w:spacing w:after="0" w:line="240" w:lineRule="auto"/>
              <w:rPr>
                <w:rFonts w:ascii="Times New Roman" w:eastAsia="Times New Roman" w:hAnsi="Times New Roman" w:cs="Times New Roman"/>
                <w:sz w:val="20"/>
                <w:szCs w:val="20"/>
              </w:rPr>
            </w:pPr>
          </w:p>
          <w:p w:rsidR="005171EE" w:rsidRDefault="004B472E" w:rsidP="004B472E">
            <w:pPr>
              <w:spacing w:after="0" w:line="240" w:lineRule="auto"/>
              <w:rPr>
                <w:rFonts w:ascii="Times New Roman" w:eastAsia="Times New Roman" w:hAnsi="Times New Roman" w:cs="Times New Roman"/>
                <w:sz w:val="20"/>
                <w:szCs w:val="20"/>
              </w:rPr>
            </w:pPr>
            <w:r w:rsidRPr="004B472E">
              <w:rPr>
                <w:rFonts w:ascii="Times New Roman" w:eastAsia="Times New Roman" w:hAnsi="Times New Roman" w:cs="Times New Roman"/>
                <w:sz w:val="20"/>
                <w:szCs w:val="20"/>
              </w:rPr>
              <w:t xml:space="preserve">Заявитель: Филиал ""Управление магистральных газопроводов ""Актау"" </w:t>
            </w:r>
            <w:r w:rsidRPr="004B472E">
              <w:rPr>
                <w:rFonts w:ascii="Times New Roman" w:eastAsia="Times New Roman" w:hAnsi="Times New Roman" w:cs="Times New Roman"/>
                <w:sz w:val="20"/>
                <w:szCs w:val="20"/>
              </w:rPr>
              <w:lastRenderedPageBreak/>
              <w:t>акционерного общества ""Интергаз Центральная Азия""</w:t>
            </w:r>
          </w:p>
          <w:p w:rsidR="004B472E" w:rsidRPr="00CB32B2" w:rsidRDefault="004B472E" w:rsidP="004B472E">
            <w:pPr>
              <w:spacing w:after="0" w:line="240" w:lineRule="auto"/>
              <w:rPr>
                <w:rFonts w:ascii="Times New Roman" w:eastAsia="Times New Roman" w:hAnsi="Times New Roman" w:cs="Times New Roman"/>
                <w:b/>
                <w:sz w:val="20"/>
                <w:szCs w:val="20"/>
              </w:rPr>
            </w:pPr>
          </w:p>
          <w:p w:rsidR="004B472E" w:rsidRPr="00CB32B2" w:rsidRDefault="004B472E" w:rsidP="004B472E">
            <w:pPr>
              <w:spacing w:after="0" w:line="240" w:lineRule="auto"/>
              <w:rPr>
                <w:rFonts w:ascii="Times New Roman" w:eastAsia="Times New Roman" w:hAnsi="Times New Roman" w:cs="Times New Roman"/>
                <w:b/>
                <w:sz w:val="20"/>
                <w:szCs w:val="20"/>
              </w:rPr>
            </w:pPr>
            <w:r w:rsidRPr="00CB32B2">
              <w:rPr>
                <w:rFonts w:ascii="Times New Roman" w:eastAsia="Times New Roman" w:hAnsi="Times New Roman" w:cs="Times New Roman"/>
                <w:b/>
                <w:sz w:val="20"/>
                <w:szCs w:val="20"/>
              </w:rPr>
              <w:t>Размещено на Информационной системе: 26.11.2025</w:t>
            </w:r>
          </w:p>
          <w:p w:rsidR="004B472E" w:rsidRPr="00CB32B2" w:rsidRDefault="004B472E" w:rsidP="004B472E">
            <w:pPr>
              <w:spacing w:after="0" w:line="240" w:lineRule="auto"/>
              <w:rPr>
                <w:rFonts w:ascii="Times New Roman" w:eastAsia="Times New Roman" w:hAnsi="Times New Roman" w:cs="Times New Roman"/>
                <w:b/>
                <w:sz w:val="20"/>
                <w:szCs w:val="20"/>
              </w:rPr>
            </w:pPr>
          </w:p>
          <w:p w:rsidR="004B472E" w:rsidRPr="00F454F3" w:rsidRDefault="004B472E" w:rsidP="004B472E">
            <w:pPr>
              <w:spacing w:after="0" w:line="240" w:lineRule="auto"/>
              <w:rPr>
                <w:rFonts w:ascii="Times New Roman" w:eastAsia="Times New Roman" w:hAnsi="Times New Roman" w:cs="Times New Roman"/>
                <w:sz w:val="20"/>
                <w:szCs w:val="20"/>
              </w:rPr>
            </w:pPr>
            <w:r w:rsidRPr="00CB32B2">
              <w:rPr>
                <w:rFonts w:ascii="Times New Roman" w:eastAsia="Times New Roman" w:hAnsi="Times New Roman" w:cs="Times New Roman"/>
                <w:b/>
                <w:sz w:val="20"/>
                <w:szCs w:val="20"/>
              </w:rPr>
              <w:t>Размещено на ИР: 26.11.2025</w:t>
            </w:r>
          </w:p>
        </w:tc>
        <w:tc>
          <w:tcPr>
            <w:tcW w:w="982" w:type="dxa"/>
            <w:shd w:val="clear" w:color="auto" w:fill="auto"/>
          </w:tcPr>
          <w:p w:rsidR="005171EE" w:rsidRPr="00B6254B" w:rsidRDefault="005171EE" w:rsidP="008E6165">
            <w:pPr>
              <w:spacing w:after="0" w:line="240" w:lineRule="auto"/>
              <w:jc w:val="center"/>
              <w:rPr>
                <w:rFonts w:ascii="Times New Roman" w:eastAsia="Times New Roman" w:hAnsi="Times New Roman" w:cs="Times New Roman"/>
                <w:sz w:val="20"/>
                <w:szCs w:val="20"/>
                <w:lang w:val="kk-KZ" w:eastAsia="ru-RU"/>
              </w:rPr>
            </w:pPr>
          </w:p>
        </w:tc>
      </w:tr>
      <w:tr w:rsidR="008F50E0" w:rsidRPr="00F454F3" w:rsidTr="003C22F9">
        <w:tc>
          <w:tcPr>
            <w:tcW w:w="427" w:type="dxa"/>
            <w:gridSpan w:val="2"/>
            <w:shd w:val="clear" w:color="auto" w:fill="auto"/>
          </w:tcPr>
          <w:p w:rsidR="008F50E0" w:rsidRPr="00B6254B" w:rsidRDefault="008F50E0"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F50E0" w:rsidRPr="00F454F3" w:rsidRDefault="008F50E0" w:rsidP="008E6165">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CB32B2" w:rsidRPr="00CB32B2" w:rsidRDefault="00CB32B2" w:rsidP="00CB32B2">
            <w:pPr>
              <w:spacing w:after="0" w:line="240" w:lineRule="auto"/>
              <w:rPr>
                <w:rFonts w:ascii="Times New Roman" w:eastAsia="Times New Roman" w:hAnsi="Times New Roman" w:cs="Times New Roman"/>
                <w:b/>
                <w:sz w:val="20"/>
                <w:szCs w:val="20"/>
              </w:rPr>
            </w:pPr>
            <w:r w:rsidRPr="00CB32B2">
              <w:rPr>
                <w:rFonts w:ascii="Times New Roman" w:eastAsia="Times New Roman" w:hAnsi="Times New Roman" w:cs="Times New Roman"/>
                <w:b/>
                <w:sz w:val="20"/>
                <w:szCs w:val="20"/>
              </w:rPr>
              <w:t>29/12/2025 15:30</w:t>
            </w:r>
          </w:p>
          <w:p w:rsidR="00CB32B2" w:rsidRPr="00CB32B2" w:rsidRDefault="00CB32B2" w:rsidP="00CB32B2">
            <w:pPr>
              <w:spacing w:after="0" w:line="240" w:lineRule="auto"/>
              <w:rPr>
                <w:rFonts w:ascii="Times New Roman" w:eastAsia="Times New Roman" w:hAnsi="Times New Roman" w:cs="Times New Roman"/>
                <w:sz w:val="20"/>
                <w:szCs w:val="20"/>
              </w:rPr>
            </w:pPr>
          </w:p>
          <w:p w:rsidR="00CB32B2" w:rsidRDefault="00CB32B2" w:rsidP="00CB32B2">
            <w:pPr>
              <w:spacing w:after="0" w:line="240" w:lineRule="auto"/>
              <w:rPr>
                <w:rFonts w:ascii="Times New Roman" w:eastAsia="Times New Roman" w:hAnsi="Times New Roman" w:cs="Times New Roman"/>
                <w:sz w:val="20"/>
                <w:szCs w:val="20"/>
              </w:rPr>
            </w:pPr>
            <w:r w:rsidRPr="00CB32B2">
              <w:rPr>
                <w:rFonts w:ascii="Times New Roman" w:eastAsia="Times New Roman" w:hAnsi="Times New Roman" w:cs="Times New Roman"/>
                <w:sz w:val="20"/>
                <w:szCs w:val="20"/>
              </w:rPr>
              <w:t>Материалы для продления экологического разрешения (НДВ, ПУО, ПЭК, ППМ) Карьер№8, ТОО "Oil Construction Company"</w:t>
            </w:r>
          </w:p>
          <w:p w:rsidR="00CB32B2" w:rsidRPr="00CB32B2" w:rsidRDefault="00CB32B2" w:rsidP="00CB32B2">
            <w:pPr>
              <w:spacing w:after="0" w:line="240" w:lineRule="auto"/>
              <w:rPr>
                <w:rFonts w:ascii="Times New Roman" w:eastAsia="Times New Roman" w:hAnsi="Times New Roman" w:cs="Times New Roman"/>
                <w:sz w:val="20"/>
                <w:szCs w:val="20"/>
              </w:rPr>
            </w:pPr>
          </w:p>
          <w:p w:rsidR="00CB32B2" w:rsidRPr="00CB32B2" w:rsidRDefault="00CB32B2" w:rsidP="00CB32B2">
            <w:pPr>
              <w:spacing w:after="0" w:line="240" w:lineRule="auto"/>
              <w:rPr>
                <w:rFonts w:ascii="Times New Roman" w:eastAsia="Times New Roman" w:hAnsi="Times New Roman" w:cs="Times New Roman"/>
                <w:sz w:val="20"/>
                <w:szCs w:val="20"/>
              </w:rPr>
            </w:pPr>
            <w:r w:rsidRPr="00CB32B2">
              <w:rPr>
                <w:rFonts w:ascii="Times New Roman" w:eastAsia="Times New Roman" w:hAnsi="Times New Roman" w:cs="Times New Roman"/>
                <w:sz w:val="20"/>
                <w:szCs w:val="20"/>
              </w:rPr>
              <w:t>Заявитель: Товарищество с ограниченной ответственностью ""Oil Construction Company""</w:t>
            </w:r>
          </w:p>
          <w:p w:rsidR="00CB32B2" w:rsidRPr="00CB32B2" w:rsidRDefault="00CB32B2" w:rsidP="00CB32B2">
            <w:pPr>
              <w:spacing w:after="0" w:line="240" w:lineRule="auto"/>
              <w:rPr>
                <w:rFonts w:ascii="Times New Roman" w:eastAsia="Times New Roman" w:hAnsi="Times New Roman" w:cs="Times New Roman"/>
                <w:sz w:val="20"/>
                <w:szCs w:val="20"/>
              </w:rPr>
            </w:pPr>
          </w:p>
          <w:p w:rsidR="00CB32B2" w:rsidRPr="00CB32B2" w:rsidRDefault="00CB32B2" w:rsidP="00CB32B2">
            <w:pPr>
              <w:spacing w:after="0" w:line="240" w:lineRule="auto"/>
              <w:rPr>
                <w:rFonts w:ascii="Times New Roman" w:eastAsia="Times New Roman" w:hAnsi="Times New Roman" w:cs="Times New Roman"/>
                <w:b/>
                <w:sz w:val="20"/>
                <w:szCs w:val="20"/>
              </w:rPr>
            </w:pPr>
            <w:r w:rsidRPr="00CB32B2">
              <w:rPr>
                <w:rFonts w:ascii="Times New Roman" w:eastAsia="Times New Roman" w:hAnsi="Times New Roman" w:cs="Times New Roman"/>
                <w:b/>
                <w:sz w:val="20"/>
                <w:szCs w:val="20"/>
              </w:rPr>
              <w:t>Размещено на Информационной системе: 2</w:t>
            </w:r>
            <w:r w:rsidRPr="00CB32B2">
              <w:rPr>
                <w:rFonts w:ascii="Times New Roman" w:eastAsia="Times New Roman" w:hAnsi="Times New Roman" w:cs="Times New Roman"/>
                <w:b/>
                <w:sz w:val="20"/>
                <w:szCs w:val="20"/>
                <w:lang w:val="kk-KZ"/>
              </w:rPr>
              <w:t>5</w:t>
            </w:r>
            <w:r w:rsidRPr="00CB32B2">
              <w:rPr>
                <w:rFonts w:ascii="Times New Roman" w:eastAsia="Times New Roman" w:hAnsi="Times New Roman" w:cs="Times New Roman"/>
                <w:b/>
                <w:sz w:val="20"/>
                <w:szCs w:val="20"/>
              </w:rPr>
              <w:t>.11.2025</w:t>
            </w:r>
          </w:p>
          <w:p w:rsidR="00CB32B2" w:rsidRPr="00CB32B2" w:rsidRDefault="00CB32B2" w:rsidP="00CB32B2">
            <w:pPr>
              <w:spacing w:after="0" w:line="240" w:lineRule="auto"/>
              <w:rPr>
                <w:rFonts w:ascii="Times New Roman" w:eastAsia="Times New Roman" w:hAnsi="Times New Roman" w:cs="Times New Roman"/>
                <w:b/>
                <w:sz w:val="20"/>
                <w:szCs w:val="20"/>
              </w:rPr>
            </w:pPr>
          </w:p>
          <w:p w:rsidR="008F50E0" w:rsidRPr="00F454F3" w:rsidRDefault="00CB32B2" w:rsidP="00CB32B2">
            <w:pPr>
              <w:spacing w:after="0" w:line="240" w:lineRule="auto"/>
              <w:rPr>
                <w:rFonts w:ascii="Times New Roman" w:eastAsia="Times New Roman" w:hAnsi="Times New Roman" w:cs="Times New Roman"/>
                <w:sz w:val="20"/>
                <w:szCs w:val="20"/>
              </w:rPr>
            </w:pPr>
            <w:r w:rsidRPr="00CB32B2">
              <w:rPr>
                <w:rFonts w:ascii="Times New Roman" w:eastAsia="Times New Roman" w:hAnsi="Times New Roman" w:cs="Times New Roman"/>
                <w:b/>
                <w:sz w:val="20"/>
                <w:szCs w:val="20"/>
              </w:rPr>
              <w:t>Размещено на ИР: 25.11.2025</w:t>
            </w:r>
          </w:p>
        </w:tc>
        <w:tc>
          <w:tcPr>
            <w:tcW w:w="1408" w:type="dxa"/>
            <w:shd w:val="clear" w:color="auto" w:fill="auto"/>
          </w:tcPr>
          <w:p w:rsidR="008F50E0" w:rsidRPr="00F454F3" w:rsidRDefault="008F50E0"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CB32B2" w:rsidRPr="00F454F3" w:rsidRDefault="00CB32B2" w:rsidP="00CB32B2">
            <w:pPr>
              <w:spacing w:after="0" w:line="240" w:lineRule="auto"/>
              <w:jc w:val="both"/>
              <w:rPr>
                <w:rFonts w:ascii="Times New Roman" w:eastAsia="Times New Roman" w:hAnsi="Times New Roman" w:cs="Times New Roman"/>
                <w:sz w:val="20"/>
                <w:szCs w:val="20"/>
              </w:rPr>
            </w:pPr>
          </w:p>
        </w:tc>
        <w:tc>
          <w:tcPr>
            <w:tcW w:w="982" w:type="dxa"/>
            <w:shd w:val="clear" w:color="auto" w:fill="auto"/>
          </w:tcPr>
          <w:p w:rsidR="008F50E0" w:rsidRPr="00B6254B" w:rsidRDefault="008F50E0" w:rsidP="008E6165">
            <w:pPr>
              <w:spacing w:after="0" w:line="240" w:lineRule="auto"/>
              <w:jc w:val="center"/>
              <w:rPr>
                <w:rFonts w:ascii="Times New Roman" w:eastAsia="Times New Roman" w:hAnsi="Times New Roman" w:cs="Times New Roman"/>
                <w:sz w:val="20"/>
                <w:szCs w:val="20"/>
                <w:lang w:val="kk-KZ" w:eastAsia="ru-RU"/>
              </w:rPr>
            </w:pPr>
          </w:p>
        </w:tc>
      </w:tr>
      <w:tr w:rsidR="007572BB" w:rsidRPr="00B6254B" w:rsidTr="003C22F9">
        <w:trPr>
          <w:trHeight w:val="83"/>
        </w:trPr>
        <w:tc>
          <w:tcPr>
            <w:tcW w:w="3974" w:type="dxa"/>
            <w:gridSpan w:val="6"/>
            <w:shd w:val="clear" w:color="auto" w:fill="auto"/>
          </w:tcPr>
          <w:p w:rsidR="007572BB" w:rsidRPr="00B6254B" w:rsidRDefault="007572BB" w:rsidP="008E6165">
            <w:pPr>
              <w:tabs>
                <w:tab w:val="left" w:pos="1674"/>
              </w:tabs>
              <w:spacing w:after="0" w:line="240" w:lineRule="auto"/>
              <w:jc w:val="center"/>
              <w:rPr>
                <w:rFonts w:ascii="Times New Roman" w:eastAsia="Times New Roman" w:hAnsi="Times New Roman" w:cs="Times New Roman"/>
                <w:b/>
                <w:sz w:val="20"/>
                <w:szCs w:val="20"/>
                <w:lang w:eastAsia="ru-RU"/>
              </w:rPr>
            </w:pPr>
            <w:r w:rsidRPr="00F454F3">
              <w:rPr>
                <w:rFonts w:ascii="Times New Roman" w:eastAsia="Times New Roman" w:hAnsi="Times New Roman" w:cs="Times New Roman"/>
                <w:b/>
                <w:sz w:val="20"/>
                <w:szCs w:val="20"/>
                <w:lang w:eastAsia="ru-RU"/>
              </w:rPr>
              <w:t xml:space="preserve"> </w:t>
            </w:r>
            <w:r w:rsidRPr="00B6254B">
              <w:rPr>
                <w:rFonts w:ascii="Times New Roman" w:eastAsia="Times New Roman" w:hAnsi="Times New Roman" w:cs="Times New Roman"/>
                <w:b/>
                <w:sz w:val="20"/>
                <w:szCs w:val="20"/>
                <w:lang w:eastAsia="ru-RU"/>
              </w:rPr>
              <w:t>Итого размещено объявлений</w:t>
            </w:r>
          </w:p>
        </w:tc>
        <w:tc>
          <w:tcPr>
            <w:tcW w:w="1408" w:type="dxa"/>
            <w:shd w:val="clear" w:color="auto" w:fill="auto"/>
          </w:tcPr>
          <w:p w:rsidR="007572BB" w:rsidRPr="00B6254B" w:rsidRDefault="00176C06"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8</w:t>
            </w:r>
          </w:p>
        </w:tc>
        <w:tc>
          <w:tcPr>
            <w:tcW w:w="2703" w:type="dxa"/>
            <w:shd w:val="clear" w:color="auto" w:fill="auto"/>
          </w:tcPr>
          <w:p w:rsidR="007572BB" w:rsidRPr="00B6254B" w:rsidRDefault="007572BB" w:rsidP="008E6165">
            <w:pPr>
              <w:spacing w:after="0" w:line="240" w:lineRule="auto"/>
              <w:jc w:val="both"/>
              <w:rPr>
                <w:rFonts w:ascii="Times New Roman" w:eastAsia="Times New Roman" w:hAnsi="Times New Roman" w:cs="Times New Roman"/>
                <w:b/>
                <w:bCs/>
                <w:sz w:val="20"/>
                <w:szCs w:val="20"/>
                <w:lang w:eastAsia="ru-RU"/>
              </w:rPr>
            </w:pPr>
            <w:r w:rsidRPr="00B6254B">
              <w:rPr>
                <w:rFonts w:ascii="Times New Roman" w:eastAsia="Times New Roman" w:hAnsi="Times New Roman" w:cs="Times New Roman"/>
                <w:b/>
                <w:bCs/>
                <w:sz w:val="20"/>
                <w:szCs w:val="20"/>
                <w:lang w:eastAsia="ru-RU"/>
              </w:rPr>
              <w:t>Итого размещено протоколов</w:t>
            </w:r>
          </w:p>
        </w:tc>
        <w:tc>
          <w:tcPr>
            <w:tcW w:w="982" w:type="dxa"/>
            <w:shd w:val="clear" w:color="auto" w:fill="auto"/>
          </w:tcPr>
          <w:p w:rsidR="007572BB" w:rsidRPr="00B6254B" w:rsidRDefault="00176C06"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58</w:t>
            </w:r>
          </w:p>
        </w:tc>
      </w:tr>
      <w:tr w:rsidR="007572BB" w:rsidRPr="00B6254B" w:rsidTr="003C22F9">
        <w:trPr>
          <w:trHeight w:val="186"/>
        </w:trPr>
        <w:tc>
          <w:tcPr>
            <w:tcW w:w="3974" w:type="dxa"/>
            <w:gridSpan w:val="6"/>
            <w:tcBorders>
              <w:bottom w:val="single" w:sz="4" w:space="0" w:color="auto"/>
            </w:tcBorders>
            <w:shd w:val="clear" w:color="auto" w:fill="auto"/>
          </w:tcPr>
          <w:p w:rsidR="007572BB" w:rsidRPr="00B6254B" w:rsidRDefault="007572BB" w:rsidP="008E6165">
            <w:pPr>
              <w:tabs>
                <w:tab w:val="left" w:pos="1674"/>
              </w:tabs>
              <w:spacing w:after="0" w:line="240" w:lineRule="auto"/>
              <w:jc w:val="center"/>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выявлено нарушений</w:t>
            </w:r>
          </w:p>
        </w:tc>
        <w:tc>
          <w:tcPr>
            <w:tcW w:w="1408" w:type="dxa"/>
            <w:tcBorders>
              <w:bottom w:val="single" w:sz="4" w:space="0" w:color="auto"/>
            </w:tcBorders>
            <w:shd w:val="clear" w:color="auto" w:fill="auto"/>
          </w:tcPr>
          <w:p w:rsidR="007572BB" w:rsidRPr="00B6254B" w:rsidRDefault="00176C06"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w:t>
            </w:r>
          </w:p>
        </w:tc>
        <w:tc>
          <w:tcPr>
            <w:tcW w:w="2703" w:type="dxa"/>
            <w:tcBorders>
              <w:bottom w:val="single" w:sz="4" w:space="0" w:color="auto"/>
            </w:tcBorders>
            <w:shd w:val="clear" w:color="auto" w:fill="auto"/>
          </w:tcPr>
          <w:p w:rsidR="007572BB" w:rsidRPr="00B6254B" w:rsidRDefault="007572BB" w:rsidP="008E6165">
            <w:pPr>
              <w:spacing w:after="0" w:line="240" w:lineRule="auto"/>
              <w:jc w:val="both"/>
              <w:rPr>
                <w:rFonts w:ascii="Times New Roman" w:eastAsia="Times New Roman" w:hAnsi="Times New Roman" w:cs="Times New Roman"/>
                <w:b/>
                <w:bCs/>
                <w:sz w:val="20"/>
                <w:szCs w:val="20"/>
                <w:lang w:eastAsia="ru-RU"/>
              </w:rPr>
            </w:pPr>
            <w:r w:rsidRPr="00B6254B">
              <w:rPr>
                <w:rFonts w:ascii="Times New Roman" w:eastAsia="Times New Roman" w:hAnsi="Times New Roman" w:cs="Times New Roman"/>
                <w:b/>
                <w:bCs/>
                <w:sz w:val="20"/>
                <w:szCs w:val="20"/>
                <w:lang w:eastAsia="ru-RU"/>
              </w:rPr>
              <w:t>Итого выявлено нарушений</w:t>
            </w:r>
          </w:p>
        </w:tc>
        <w:tc>
          <w:tcPr>
            <w:tcW w:w="982" w:type="dxa"/>
            <w:tcBorders>
              <w:bottom w:val="single" w:sz="4" w:space="0" w:color="auto"/>
            </w:tcBorders>
            <w:shd w:val="clear" w:color="auto" w:fill="auto"/>
          </w:tcPr>
          <w:p w:rsidR="007572BB" w:rsidRPr="00B6254B" w:rsidRDefault="00176C06"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w:t>
            </w:r>
          </w:p>
        </w:tc>
      </w:tr>
      <w:tr w:rsidR="007572BB" w:rsidRPr="00B6254B" w:rsidTr="003C22F9">
        <w:tc>
          <w:tcPr>
            <w:tcW w:w="42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572BB" w:rsidRPr="00B6254B" w:rsidRDefault="007572BB" w:rsidP="008E6165">
            <w:pPr>
              <w:spacing w:after="0" w:line="240" w:lineRule="auto"/>
              <w:jc w:val="both"/>
              <w:rPr>
                <w:rFonts w:ascii="Times New Roman" w:eastAsia="Times New Roman" w:hAnsi="Times New Roman" w:cs="Times New Roman"/>
                <w:sz w:val="20"/>
                <w:szCs w:val="20"/>
                <w:lang w:eastAsia="ru-RU"/>
              </w:rPr>
            </w:pPr>
          </w:p>
          <w:p w:rsidR="007572BB" w:rsidRPr="00B6254B" w:rsidRDefault="007572BB" w:rsidP="008E6165">
            <w:pPr>
              <w:spacing w:after="0" w:line="240" w:lineRule="auto"/>
              <w:jc w:val="both"/>
              <w:rPr>
                <w:rFonts w:ascii="Times New Roman" w:eastAsia="Times New Roman" w:hAnsi="Times New Roman" w:cs="Times New Roman"/>
                <w:sz w:val="20"/>
                <w:szCs w:val="20"/>
                <w:lang w:eastAsia="ru-RU"/>
              </w:rPr>
            </w:pPr>
          </w:p>
          <w:p w:rsidR="007572BB" w:rsidRPr="00B6254B" w:rsidRDefault="007572BB" w:rsidP="008E6165">
            <w:pPr>
              <w:spacing w:after="0" w:line="240" w:lineRule="auto"/>
              <w:jc w:val="both"/>
              <w:rPr>
                <w:rFonts w:ascii="Times New Roman" w:eastAsia="Times New Roman" w:hAnsi="Times New Roman" w:cs="Times New Roman"/>
                <w:sz w:val="20"/>
                <w:szCs w:val="20"/>
                <w:lang w:eastAsia="ru-RU"/>
              </w:rPr>
            </w:pPr>
            <w:r w:rsidRPr="00B6254B">
              <w:rPr>
                <w:rFonts w:ascii="Times New Roman" w:eastAsia="Times New Roman" w:hAnsi="Times New Roman" w:cs="Times New Roman"/>
                <w:sz w:val="20"/>
                <w:szCs w:val="20"/>
                <w:lang w:eastAsia="ru-RU"/>
              </w:rPr>
              <w:t>14</w:t>
            </w:r>
          </w:p>
        </w:tc>
        <w:tc>
          <w:tcPr>
            <w:tcW w:w="8640" w:type="dxa"/>
            <w:gridSpan w:val="7"/>
            <w:tcBorders>
              <w:top w:val="single" w:sz="4" w:space="0" w:color="auto"/>
              <w:left w:val="single" w:sz="4" w:space="0" w:color="auto"/>
              <w:bottom w:val="single" w:sz="4" w:space="0" w:color="auto"/>
              <w:right w:val="single" w:sz="4" w:space="0" w:color="auto"/>
            </w:tcBorders>
            <w:shd w:val="clear" w:color="auto" w:fill="auto"/>
          </w:tcPr>
          <w:p w:rsidR="007572BB" w:rsidRPr="00B6254B" w:rsidRDefault="007572BB" w:rsidP="008E6165">
            <w:pPr>
              <w:spacing w:after="0" w:line="240" w:lineRule="auto"/>
              <w:jc w:val="center"/>
              <w:rPr>
                <w:rFonts w:ascii="Times New Roman" w:eastAsia="Times New Roman" w:hAnsi="Times New Roman" w:cs="Times New Roman"/>
                <w:b/>
                <w:bCs/>
                <w:color w:val="000000" w:themeColor="text1"/>
                <w:sz w:val="20"/>
                <w:szCs w:val="20"/>
                <w:lang w:val="en-US" w:eastAsia="ru-RU"/>
              </w:rPr>
            </w:pPr>
            <w:r w:rsidRPr="00B6254B">
              <w:rPr>
                <w:rFonts w:ascii="Times New Roman" w:eastAsia="Times New Roman" w:hAnsi="Times New Roman" w:cs="Times New Roman"/>
                <w:b/>
                <w:bCs/>
                <w:color w:val="000000" w:themeColor="text1"/>
                <w:sz w:val="20"/>
                <w:szCs w:val="20"/>
                <w:lang w:eastAsia="ru-RU"/>
              </w:rPr>
              <w:t>Па</w:t>
            </w:r>
            <w:r w:rsidRPr="00B6254B">
              <w:rPr>
                <w:rFonts w:ascii="Times New Roman" w:eastAsia="Times New Roman" w:hAnsi="Times New Roman" w:cs="Times New Roman"/>
                <w:b/>
                <w:bCs/>
                <w:color w:val="000000" w:themeColor="text1"/>
                <w:sz w:val="20"/>
                <w:szCs w:val="20"/>
                <w:lang w:val="en-US" w:eastAsia="ru-RU"/>
              </w:rPr>
              <w:t>влодарская область –</w:t>
            </w:r>
          </w:p>
        </w:tc>
      </w:tr>
      <w:tr w:rsidR="007572BB" w:rsidRPr="00160761" w:rsidTr="003C22F9">
        <w:trPr>
          <w:trHeight w:val="362"/>
        </w:trPr>
        <w:tc>
          <w:tcPr>
            <w:tcW w:w="427" w:type="dxa"/>
            <w:gridSpan w:val="2"/>
            <w:vMerge/>
            <w:tcBorders>
              <w:top w:val="single" w:sz="4" w:space="0" w:color="auto"/>
              <w:left w:val="single" w:sz="4" w:space="0" w:color="auto"/>
              <w:bottom w:val="single" w:sz="4" w:space="0" w:color="auto"/>
              <w:right w:val="single" w:sz="4" w:space="0" w:color="auto"/>
            </w:tcBorders>
            <w:shd w:val="clear" w:color="auto" w:fill="auto"/>
          </w:tcPr>
          <w:p w:rsidR="007572BB" w:rsidRPr="00B6254B" w:rsidRDefault="007572BB" w:rsidP="008E6165">
            <w:pPr>
              <w:spacing w:after="0" w:line="240" w:lineRule="auto"/>
              <w:jc w:val="both"/>
              <w:rPr>
                <w:rFonts w:ascii="Times New Roman" w:eastAsia="Times New Roman" w:hAnsi="Times New Roman" w:cs="Times New Roman"/>
                <w:sz w:val="20"/>
                <w:szCs w:val="20"/>
                <w:lang w:val="en-US" w:eastAsia="ru-RU"/>
              </w:rPr>
            </w:pPr>
          </w:p>
        </w:tc>
        <w:tc>
          <w:tcPr>
            <w:tcW w:w="8640" w:type="dxa"/>
            <w:gridSpan w:val="7"/>
            <w:tcBorders>
              <w:top w:val="single" w:sz="4" w:space="0" w:color="auto"/>
              <w:left w:val="single" w:sz="4" w:space="0" w:color="auto"/>
              <w:bottom w:val="single" w:sz="4" w:space="0" w:color="auto"/>
              <w:right w:val="single" w:sz="4" w:space="0" w:color="auto"/>
            </w:tcBorders>
            <w:shd w:val="clear" w:color="auto" w:fill="auto"/>
          </w:tcPr>
          <w:p w:rsidR="007572BB" w:rsidRPr="00B6254B" w:rsidRDefault="007572BB" w:rsidP="008E6165">
            <w:pPr>
              <w:spacing w:after="0" w:line="240" w:lineRule="auto"/>
              <w:jc w:val="center"/>
              <w:rPr>
                <w:rFonts w:ascii="Times New Roman" w:eastAsia="Times New Roman" w:hAnsi="Times New Roman" w:cs="Times New Roman"/>
                <w:b/>
                <w:bCs/>
                <w:sz w:val="20"/>
                <w:szCs w:val="20"/>
                <w:lang w:val="en-US" w:eastAsia="ru-RU"/>
              </w:rPr>
            </w:pPr>
            <w:r w:rsidRPr="00B6254B">
              <w:rPr>
                <w:rFonts w:ascii="Times New Roman" w:eastAsia="Times New Roman" w:hAnsi="Times New Roman" w:cs="Times New Roman"/>
                <w:b/>
                <w:bCs/>
                <w:sz w:val="20"/>
                <w:szCs w:val="20"/>
                <w:lang w:val="en-US" w:eastAsia="ru-RU"/>
              </w:rPr>
              <w:t>https://www.gov.kz/memleket/entities/pavlodar-tabigat/press/article/1?activities=29280&amp;lang=ru</w:t>
            </w:r>
          </w:p>
        </w:tc>
      </w:tr>
      <w:tr w:rsidR="007572BB" w:rsidRPr="00E9604C" w:rsidTr="003C22F9">
        <w:trPr>
          <w:trHeight w:val="154"/>
        </w:trPr>
        <w:tc>
          <w:tcPr>
            <w:tcW w:w="427" w:type="dxa"/>
            <w:gridSpan w:val="2"/>
            <w:shd w:val="clear" w:color="auto" w:fill="auto"/>
          </w:tcPr>
          <w:p w:rsidR="007572BB" w:rsidRPr="00B6254B" w:rsidRDefault="007572BB" w:rsidP="008E6165">
            <w:pPr>
              <w:spacing w:after="0" w:line="240" w:lineRule="auto"/>
              <w:jc w:val="both"/>
              <w:rPr>
                <w:rFonts w:ascii="Times New Roman" w:eastAsia="Times New Roman" w:hAnsi="Times New Roman" w:cs="Times New Roman"/>
                <w:sz w:val="20"/>
                <w:szCs w:val="20"/>
                <w:lang w:val="en-US" w:eastAsia="ru-RU"/>
              </w:rPr>
            </w:pPr>
          </w:p>
        </w:tc>
        <w:tc>
          <w:tcPr>
            <w:tcW w:w="708" w:type="dxa"/>
            <w:gridSpan w:val="3"/>
            <w:shd w:val="clear" w:color="auto" w:fill="auto"/>
          </w:tcPr>
          <w:p w:rsidR="007572BB" w:rsidRPr="00B6254B" w:rsidRDefault="007572BB" w:rsidP="008E6165">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val="en-US" w:eastAsia="ru-RU"/>
              </w:rPr>
            </w:pPr>
          </w:p>
        </w:tc>
        <w:tc>
          <w:tcPr>
            <w:tcW w:w="2839" w:type="dxa"/>
            <w:shd w:val="clear" w:color="auto" w:fill="auto"/>
          </w:tcPr>
          <w:p w:rsidR="007572BB" w:rsidRPr="00B6254B" w:rsidRDefault="007572BB"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7572BB" w:rsidRPr="00B6254B" w:rsidRDefault="007572BB" w:rsidP="008E6165">
            <w:pPr>
              <w:spacing w:after="0" w:line="240" w:lineRule="auto"/>
              <w:jc w:val="center"/>
              <w:rPr>
                <w:rFonts w:ascii="Times New Roman" w:eastAsia="Times New Roman" w:hAnsi="Times New Roman" w:cs="Times New Roman"/>
                <w:bCs/>
                <w:sz w:val="20"/>
                <w:szCs w:val="20"/>
                <w:lang w:val="en-US" w:eastAsia="ru-RU"/>
              </w:rPr>
            </w:pPr>
          </w:p>
        </w:tc>
        <w:tc>
          <w:tcPr>
            <w:tcW w:w="2703" w:type="dxa"/>
            <w:shd w:val="clear" w:color="auto" w:fill="auto"/>
          </w:tcPr>
          <w:p w:rsidR="00E9604C" w:rsidRPr="00E9604C" w:rsidRDefault="00E9604C" w:rsidP="0050431C">
            <w:pPr>
              <w:spacing w:after="0" w:line="240" w:lineRule="auto"/>
              <w:rPr>
                <w:rFonts w:ascii="Times New Roman" w:eastAsia="Times New Roman" w:hAnsi="Times New Roman" w:cs="Times New Roman"/>
                <w:b/>
                <w:sz w:val="20"/>
                <w:szCs w:val="20"/>
              </w:rPr>
            </w:pPr>
            <w:r w:rsidRPr="00E9604C">
              <w:rPr>
                <w:rFonts w:ascii="Times New Roman" w:eastAsia="Times New Roman" w:hAnsi="Times New Roman" w:cs="Times New Roman"/>
                <w:b/>
                <w:sz w:val="20"/>
                <w:szCs w:val="20"/>
              </w:rPr>
              <w:t>28/10/2025 12:00</w:t>
            </w:r>
          </w:p>
          <w:p w:rsidR="00E9604C" w:rsidRPr="00E9604C" w:rsidRDefault="00E9604C" w:rsidP="0050431C">
            <w:pPr>
              <w:spacing w:after="0" w:line="240" w:lineRule="auto"/>
              <w:rPr>
                <w:rFonts w:ascii="Times New Roman" w:eastAsia="Times New Roman" w:hAnsi="Times New Roman" w:cs="Times New Roman"/>
                <w:sz w:val="20"/>
                <w:szCs w:val="20"/>
              </w:rPr>
            </w:pPr>
          </w:p>
          <w:p w:rsidR="00E9604C" w:rsidRDefault="00E9604C" w:rsidP="0050431C">
            <w:pPr>
              <w:spacing w:after="0" w:line="240" w:lineRule="auto"/>
              <w:rPr>
                <w:rFonts w:ascii="Times New Roman" w:eastAsia="Times New Roman" w:hAnsi="Times New Roman" w:cs="Times New Roman"/>
                <w:sz w:val="20"/>
                <w:szCs w:val="20"/>
              </w:rPr>
            </w:pPr>
            <w:r w:rsidRPr="00E9604C">
              <w:rPr>
                <w:rFonts w:ascii="Times New Roman" w:eastAsia="Times New Roman" w:hAnsi="Times New Roman" w:cs="Times New Roman"/>
                <w:sz w:val="20"/>
                <w:szCs w:val="20"/>
              </w:rPr>
              <w:t>материалы для получения экологического разрешения на воздействие (Проект нормативов допустимых выбросов, Программа управления отходами, Программа производственного экологического контроля, Раздел охрана окружающей среды, План мероприятий по охране окружающей среды) к проекту план разведки твердых полезных ископаемых (тпи) на лицензионной площади в пределах 69 блоков района Александровского рудного поля (в Павлодарской области)</w:t>
            </w:r>
          </w:p>
          <w:p w:rsidR="0050431C" w:rsidRPr="00E9604C" w:rsidRDefault="0050431C" w:rsidP="0050431C">
            <w:pPr>
              <w:spacing w:after="0" w:line="240" w:lineRule="auto"/>
              <w:rPr>
                <w:rFonts w:ascii="Times New Roman" w:eastAsia="Times New Roman" w:hAnsi="Times New Roman" w:cs="Times New Roman"/>
                <w:sz w:val="20"/>
                <w:szCs w:val="20"/>
              </w:rPr>
            </w:pPr>
          </w:p>
          <w:p w:rsidR="007572BB" w:rsidRDefault="00E9604C" w:rsidP="0050431C">
            <w:pPr>
              <w:spacing w:after="0" w:line="240" w:lineRule="auto"/>
              <w:rPr>
                <w:rFonts w:ascii="Times New Roman" w:eastAsia="Times New Roman" w:hAnsi="Times New Roman" w:cs="Times New Roman"/>
                <w:sz w:val="20"/>
                <w:szCs w:val="20"/>
              </w:rPr>
            </w:pPr>
            <w:r w:rsidRPr="00E9604C">
              <w:rPr>
                <w:rFonts w:ascii="Times New Roman" w:eastAsia="Times New Roman" w:hAnsi="Times New Roman" w:cs="Times New Roman"/>
                <w:sz w:val="20"/>
                <w:szCs w:val="20"/>
              </w:rPr>
              <w:t>Заявитель: Акционерное общество ""АК Алтыналмас""</w:t>
            </w:r>
          </w:p>
          <w:p w:rsidR="00E9604C" w:rsidRPr="0050431C" w:rsidRDefault="00E9604C" w:rsidP="0050431C">
            <w:pPr>
              <w:spacing w:after="0" w:line="240" w:lineRule="auto"/>
              <w:rPr>
                <w:rFonts w:ascii="Times New Roman" w:eastAsia="Times New Roman" w:hAnsi="Times New Roman" w:cs="Times New Roman"/>
                <w:b/>
                <w:sz w:val="20"/>
                <w:szCs w:val="20"/>
              </w:rPr>
            </w:pPr>
          </w:p>
          <w:p w:rsidR="00E9604C" w:rsidRPr="0050431C" w:rsidRDefault="00E9604C" w:rsidP="0050431C">
            <w:pPr>
              <w:spacing w:after="0" w:line="240" w:lineRule="auto"/>
              <w:rPr>
                <w:rFonts w:ascii="Times New Roman" w:eastAsia="Times New Roman" w:hAnsi="Times New Roman" w:cs="Times New Roman"/>
                <w:b/>
                <w:sz w:val="20"/>
                <w:szCs w:val="20"/>
              </w:rPr>
            </w:pPr>
            <w:r w:rsidRPr="0050431C">
              <w:rPr>
                <w:rFonts w:ascii="Times New Roman" w:eastAsia="Times New Roman" w:hAnsi="Times New Roman" w:cs="Times New Roman"/>
                <w:b/>
                <w:sz w:val="20"/>
                <w:szCs w:val="20"/>
              </w:rPr>
              <w:lastRenderedPageBreak/>
              <w:t>Размещено на Информационной системе: 30.10.2025</w:t>
            </w:r>
          </w:p>
          <w:p w:rsidR="00E9604C" w:rsidRPr="0050431C" w:rsidRDefault="00E9604C" w:rsidP="0050431C">
            <w:pPr>
              <w:spacing w:after="0" w:line="240" w:lineRule="auto"/>
              <w:rPr>
                <w:rFonts w:ascii="Times New Roman" w:eastAsia="Times New Roman" w:hAnsi="Times New Roman" w:cs="Times New Roman"/>
                <w:b/>
                <w:sz w:val="20"/>
                <w:szCs w:val="20"/>
              </w:rPr>
            </w:pPr>
          </w:p>
          <w:p w:rsidR="00E9604C" w:rsidRPr="00E9604C" w:rsidRDefault="00E9604C" w:rsidP="0050431C">
            <w:pPr>
              <w:spacing w:after="0" w:line="240" w:lineRule="auto"/>
              <w:rPr>
                <w:rFonts w:ascii="Times New Roman" w:eastAsia="Times New Roman" w:hAnsi="Times New Roman" w:cs="Times New Roman"/>
                <w:sz w:val="20"/>
                <w:szCs w:val="20"/>
              </w:rPr>
            </w:pPr>
            <w:r w:rsidRPr="0050431C">
              <w:rPr>
                <w:rFonts w:ascii="Times New Roman" w:eastAsia="Times New Roman" w:hAnsi="Times New Roman" w:cs="Times New Roman"/>
                <w:b/>
                <w:sz w:val="20"/>
                <w:szCs w:val="20"/>
              </w:rPr>
              <w:t>Размещено на ИР: 30.10.2025</w:t>
            </w:r>
          </w:p>
        </w:tc>
        <w:tc>
          <w:tcPr>
            <w:tcW w:w="982" w:type="dxa"/>
            <w:shd w:val="clear" w:color="auto" w:fill="auto"/>
          </w:tcPr>
          <w:p w:rsidR="007572BB" w:rsidRPr="00B6254B" w:rsidRDefault="007572BB" w:rsidP="008E6165">
            <w:pPr>
              <w:spacing w:after="0" w:line="240" w:lineRule="auto"/>
              <w:jc w:val="center"/>
              <w:rPr>
                <w:rFonts w:ascii="Times New Roman" w:eastAsia="Times New Roman" w:hAnsi="Times New Roman" w:cs="Times New Roman"/>
                <w:bCs/>
                <w:sz w:val="20"/>
                <w:szCs w:val="20"/>
                <w:lang w:val="kk-KZ" w:eastAsia="ru-RU"/>
              </w:rPr>
            </w:pPr>
          </w:p>
        </w:tc>
      </w:tr>
      <w:tr w:rsidR="00453FC0" w:rsidRPr="00E9604C" w:rsidTr="003C22F9">
        <w:trPr>
          <w:trHeight w:val="154"/>
        </w:trPr>
        <w:tc>
          <w:tcPr>
            <w:tcW w:w="427" w:type="dxa"/>
            <w:gridSpan w:val="2"/>
            <w:shd w:val="clear" w:color="auto" w:fill="auto"/>
          </w:tcPr>
          <w:p w:rsidR="00453FC0" w:rsidRPr="00E9604C" w:rsidRDefault="00453FC0"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53FC0" w:rsidRPr="00E9604C" w:rsidRDefault="00453FC0" w:rsidP="008E6165">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453FC0" w:rsidRPr="00B6254B" w:rsidRDefault="00453FC0"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453FC0" w:rsidRPr="00E9604C" w:rsidRDefault="00453FC0"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50431C" w:rsidRPr="0050431C" w:rsidRDefault="0050431C" w:rsidP="0050431C">
            <w:pPr>
              <w:spacing w:after="0" w:line="240" w:lineRule="auto"/>
              <w:rPr>
                <w:rFonts w:ascii="Times New Roman" w:eastAsia="Times New Roman" w:hAnsi="Times New Roman" w:cs="Times New Roman"/>
                <w:b/>
                <w:sz w:val="20"/>
                <w:szCs w:val="20"/>
              </w:rPr>
            </w:pPr>
            <w:r w:rsidRPr="0050431C">
              <w:rPr>
                <w:rFonts w:ascii="Times New Roman" w:eastAsia="Times New Roman" w:hAnsi="Times New Roman" w:cs="Times New Roman"/>
                <w:b/>
                <w:sz w:val="20"/>
                <w:szCs w:val="20"/>
              </w:rPr>
              <w:t>30/10/2025 15:00</w:t>
            </w:r>
          </w:p>
          <w:p w:rsidR="0050431C" w:rsidRPr="0050431C" w:rsidRDefault="0050431C" w:rsidP="0050431C">
            <w:pPr>
              <w:spacing w:after="0" w:line="240" w:lineRule="auto"/>
              <w:rPr>
                <w:rFonts w:ascii="Times New Roman" w:eastAsia="Times New Roman" w:hAnsi="Times New Roman" w:cs="Times New Roman"/>
                <w:sz w:val="20"/>
                <w:szCs w:val="20"/>
              </w:rPr>
            </w:pPr>
          </w:p>
          <w:p w:rsidR="0050431C" w:rsidRDefault="0050431C" w:rsidP="0050431C">
            <w:pPr>
              <w:spacing w:after="0" w:line="240" w:lineRule="auto"/>
              <w:rPr>
                <w:rFonts w:ascii="Times New Roman" w:eastAsia="Times New Roman" w:hAnsi="Times New Roman" w:cs="Times New Roman"/>
                <w:sz w:val="20"/>
                <w:szCs w:val="20"/>
              </w:rPr>
            </w:pPr>
            <w:r w:rsidRPr="0050431C">
              <w:rPr>
                <w:rFonts w:ascii="Times New Roman" w:eastAsia="Times New Roman" w:hAnsi="Times New Roman" w:cs="Times New Roman"/>
                <w:sz w:val="20"/>
                <w:szCs w:val="20"/>
              </w:rPr>
              <w:t>Отчет о возможных воздействиях на окружающую среду к Плану разведки твердых полезных ископаемых на площади по лицензии №978-EL от 20 ноября 2020 года в Павлодарской области с изменениями и дополнениями</w:t>
            </w:r>
          </w:p>
          <w:p w:rsidR="0050431C" w:rsidRPr="0050431C" w:rsidRDefault="0050431C" w:rsidP="0050431C">
            <w:pPr>
              <w:spacing w:after="0" w:line="240" w:lineRule="auto"/>
              <w:rPr>
                <w:rFonts w:ascii="Times New Roman" w:eastAsia="Times New Roman" w:hAnsi="Times New Roman" w:cs="Times New Roman"/>
                <w:sz w:val="20"/>
                <w:szCs w:val="20"/>
              </w:rPr>
            </w:pPr>
          </w:p>
          <w:p w:rsidR="00453FC0" w:rsidRDefault="0050431C" w:rsidP="0050431C">
            <w:pPr>
              <w:spacing w:after="0" w:line="240" w:lineRule="auto"/>
              <w:rPr>
                <w:rFonts w:ascii="Times New Roman" w:eastAsia="Times New Roman" w:hAnsi="Times New Roman" w:cs="Times New Roman"/>
                <w:sz w:val="20"/>
                <w:szCs w:val="20"/>
              </w:rPr>
            </w:pPr>
            <w:r w:rsidRPr="0050431C">
              <w:rPr>
                <w:rFonts w:ascii="Times New Roman" w:eastAsia="Times New Roman" w:hAnsi="Times New Roman" w:cs="Times New Roman"/>
                <w:sz w:val="20"/>
                <w:szCs w:val="20"/>
              </w:rPr>
              <w:t>Заявитель: Товарищество с ограниченной ответственностью ""Gold Generation""</w:t>
            </w:r>
          </w:p>
          <w:p w:rsidR="0050431C" w:rsidRDefault="0050431C" w:rsidP="0050431C">
            <w:pPr>
              <w:spacing w:after="0" w:line="240" w:lineRule="auto"/>
              <w:rPr>
                <w:rFonts w:ascii="Times New Roman" w:eastAsia="Times New Roman" w:hAnsi="Times New Roman" w:cs="Times New Roman"/>
                <w:sz w:val="20"/>
                <w:szCs w:val="20"/>
              </w:rPr>
            </w:pPr>
          </w:p>
          <w:p w:rsidR="0050431C" w:rsidRPr="0050431C" w:rsidRDefault="0050431C" w:rsidP="0050431C">
            <w:pPr>
              <w:spacing w:after="0" w:line="240" w:lineRule="auto"/>
              <w:rPr>
                <w:rFonts w:ascii="Times New Roman" w:eastAsia="Times New Roman" w:hAnsi="Times New Roman" w:cs="Times New Roman"/>
                <w:b/>
                <w:sz w:val="20"/>
                <w:szCs w:val="20"/>
              </w:rPr>
            </w:pPr>
            <w:r w:rsidRPr="0050431C">
              <w:rPr>
                <w:rFonts w:ascii="Times New Roman" w:eastAsia="Times New Roman" w:hAnsi="Times New Roman" w:cs="Times New Roman"/>
                <w:b/>
                <w:sz w:val="20"/>
                <w:szCs w:val="20"/>
              </w:rPr>
              <w:t>Размещено на Информационной системе: 03.10.2025</w:t>
            </w:r>
          </w:p>
          <w:p w:rsidR="0050431C" w:rsidRPr="0050431C" w:rsidRDefault="0050431C" w:rsidP="0050431C">
            <w:pPr>
              <w:spacing w:after="0" w:line="240" w:lineRule="auto"/>
              <w:rPr>
                <w:rFonts w:ascii="Times New Roman" w:eastAsia="Times New Roman" w:hAnsi="Times New Roman" w:cs="Times New Roman"/>
                <w:b/>
                <w:sz w:val="20"/>
                <w:szCs w:val="20"/>
              </w:rPr>
            </w:pPr>
          </w:p>
          <w:p w:rsidR="0050431C" w:rsidRPr="00E9604C" w:rsidRDefault="0050431C" w:rsidP="0050431C">
            <w:pPr>
              <w:spacing w:after="0" w:line="240" w:lineRule="auto"/>
              <w:rPr>
                <w:rFonts w:ascii="Times New Roman" w:eastAsia="Times New Roman" w:hAnsi="Times New Roman" w:cs="Times New Roman"/>
                <w:sz w:val="20"/>
                <w:szCs w:val="20"/>
              </w:rPr>
            </w:pPr>
            <w:r w:rsidRPr="0050431C">
              <w:rPr>
                <w:rFonts w:ascii="Times New Roman" w:eastAsia="Times New Roman" w:hAnsi="Times New Roman" w:cs="Times New Roman"/>
                <w:b/>
                <w:sz w:val="20"/>
                <w:szCs w:val="20"/>
              </w:rPr>
              <w:t>Размещено на ИР: 03.10.2025</w:t>
            </w:r>
          </w:p>
        </w:tc>
        <w:tc>
          <w:tcPr>
            <w:tcW w:w="982" w:type="dxa"/>
            <w:shd w:val="clear" w:color="auto" w:fill="auto"/>
          </w:tcPr>
          <w:p w:rsidR="00453FC0" w:rsidRPr="00B6254B" w:rsidRDefault="00453FC0" w:rsidP="008E6165">
            <w:pPr>
              <w:spacing w:after="0" w:line="240" w:lineRule="auto"/>
              <w:jc w:val="center"/>
              <w:rPr>
                <w:rFonts w:ascii="Times New Roman" w:eastAsia="Times New Roman" w:hAnsi="Times New Roman" w:cs="Times New Roman"/>
                <w:bCs/>
                <w:sz w:val="20"/>
                <w:szCs w:val="20"/>
                <w:lang w:val="kk-KZ" w:eastAsia="ru-RU"/>
              </w:rPr>
            </w:pPr>
          </w:p>
        </w:tc>
      </w:tr>
      <w:tr w:rsidR="00453FC0" w:rsidRPr="00E9604C" w:rsidTr="003C22F9">
        <w:trPr>
          <w:trHeight w:val="154"/>
        </w:trPr>
        <w:tc>
          <w:tcPr>
            <w:tcW w:w="427" w:type="dxa"/>
            <w:gridSpan w:val="2"/>
            <w:shd w:val="clear" w:color="auto" w:fill="auto"/>
          </w:tcPr>
          <w:p w:rsidR="00453FC0" w:rsidRPr="00E9604C" w:rsidRDefault="00453FC0"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53FC0" w:rsidRPr="00E9604C" w:rsidRDefault="00453FC0" w:rsidP="008E6165">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453FC0" w:rsidRPr="00B6254B" w:rsidRDefault="00453FC0"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453FC0" w:rsidRPr="00E9604C" w:rsidRDefault="00453FC0"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50431C" w:rsidRPr="0050431C" w:rsidRDefault="0050431C" w:rsidP="0050431C">
            <w:pPr>
              <w:spacing w:after="0" w:line="240" w:lineRule="auto"/>
              <w:rPr>
                <w:rFonts w:ascii="Times New Roman" w:eastAsia="Times New Roman" w:hAnsi="Times New Roman" w:cs="Times New Roman"/>
                <w:b/>
                <w:sz w:val="20"/>
                <w:szCs w:val="20"/>
              </w:rPr>
            </w:pPr>
            <w:r w:rsidRPr="0050431C">
              <w:rPr>
                <w:rFonts w:ascii="Times New Roman" w:eastAsia="Times New Roman" w:hAnsi="Times New Roman" w:cs="Times New Roman"/>
                <w:b/>
                <w:sz w:val="20"/>
                <w:szCs w:val="20"/>
              </w:rPr>
              <w:t>30/10/2025 11:00</w:t>
            </w:r>
          </w:p>
          <w:p w:rsidR="0050431C" w:rsidRPr="0050431C" w:rsidRDefault="0050431C" w:rsidP="0050431C">
            <w:pPr>
              <w:spacing w:after="0" w:line="240" w:lineRule="auto"/>
              <w:rPr>
                <w:rFonts w:ascii="Times New Roman" w:eastAsia="Times New Roman" w:hAnsi="Times New Roman" w:cs="Times New Roman"/>
                <w:sz w:val="20"/>
                <w:szCs w:val="20"/>
              </w:rPr>
            </w:pPr>
          </w:p>
          <w:p w:rsidR="0050431C" w:rsidRDefault="0050431C" w:rsidP="0050431C">
            <w:pPr>
              <w:spacing w:after="0" w:line="240" w:lineRule="auto"/>
              <w:rPr>
                <w:rFonts w:ascii="Times New Roman" w:eastAsia="Times New Roman" w:hAnsi="Times New Roman" w:cs="Times New Roman"/>
                <w:sz w:val="20"/>
                <w:szCs w:val="20"/>
              </w:rPr>
            </w:pPr>
            <w:r w:rsidRPr="0050431C">
              <w:rPr>
                <w:rFonts w:ascii="Times New Roman" w:eastAsia="Times New Roman" w:hAnsi="Times New Roman" w:cs="Times New Roman"/>
                <w:sz w:val="20"/>
                <w:szCs w:val="20"/>
              </w:rPr>
              <w:t>Материалы документов для получения экологического разрешения на воздействие для ТОО «KAZ Minerals Bozshakol» (КАЗ Минералз Бозшаколь) (Проект нормативов эмиссий в окружающую среду, программа управления отходами, программа производственного экологического контроля, план мероприятий по охране окружающей среды, разделы «Охрана окружающей среды»)</w:t>
            </w:r>
          </w:p>
          <w:p w:rsidR="0050431C" w:rsidRPr="0050431C" w:rsidRDefault="0050431C" w:rsidP="0050431C">
            <w:pPr>
              <w:spacing w:after="0" w:line="240" w:lineRule="auto"/>
              <w:rPr>
                <w:rFonts w:ascii="Times New Roman" w:eastAsia="Times New Roman" w:hAnsi="Times New Roman" w:cs="Times New Roman"/>
                <w:sz w:val="20"/>
                <w:szCs w:val="20"/>
              </w:rPr>
            </w:pPr>
          </w:p>
          <w:p w:rsidR="00453FC0" w:rsidRDefault="0050431C" w:rsidP="0050431C">
            <w:pPr>
              <w:spacing w:after="0" w:line="240" w:lineRule="auto"/>
              <w:rPr>
                <w:rFonts w:ascii="Times New Roman" w:eastAsia="Times New Roman" w:hAnsi="Times New Roman" w:cs="Times New Roman"/>
                <w:sz w:val="20"/>
                <w:szCs w:val="20"/>
              </w:rPr>
            </w:pPr>
            <w:r w:rsidRPr="0050431C">
              <w:rPr>
                <w:rFonts w:ascii="Times New Roman" w:eastAsia="Times New Roman" w:hAnsi="Times New Roman" w:cs="Times New Roman"/>
                <w:sz w:val="20"/>
                <w:szCs w:val="20"/>
              </w:rPr>
              <w:t>Заявитель: Товарищество с ограниченной ответственностью ""KAZ Minerals Bozshakol"" (КАЗ Минералз Бозшаколь)</w:t>
            </w:r>
          </w:p>
          <w:p w:rsidR="0050431C" w:rsidRDefault="0050431C" w:rsidP="0050431C">
            <w:pPr>
              <w:spacing w:after="0" w:line="240" w:lineRule="auto"/>
              <w:rPr>
                <w:rFonts w:ascii="Times New Roman" w:eastAsia="Times New Roman" w:hAnsi="Times New Roman" w:cs="Times New Roman"/>
                <w:sz w:val="20"/>
                <w:szCs w:val="20"/>
              </w:rPr>
            </w:pPr>
          </w:p>
          <w:p w:rsidR="0050431C" w:rsidRPr="0050431C" w:rsidRDefault="0050431C" w:rsidP="0050431C">
            <w:pPr>
              <w:spacing w:after="0" w:line="240" w:lineRule="auto"/>
              <w:rPr>
                <w:rFonts w:ascii="Times New Roman" w:eastAsia="Times New Roman" w:hAnsi="Times New Roman" w:cs="Times New Roman"/>
                <w:b/>
                <w:sz w:val="20"/>
                <w:szCs w:val="20"/>
              </w:rPr>
            </w:pPr>
            <w:r w:rsidRPr="0050431C">
              <w:rPr>
                <w:rFonts w:ascii="Times New Roman" w:eastAsia="Times New Roman" w:hAnsi="Times New Roman" w:cs="Times New Roman"/>
                <w:b/>
                <w:sz w:val="20"/>
                <w:szCs w:val="20"/>
              </w:rPr>
              <w:t>Размещено на Информационной системе: 31.10.2025</w:t>
            </w:r>
          </w:p>
          <w:p w:rsidR="0050431C" w:rsidRPr="0050431C" w:rsidRDefault="0050431C" w:rsidP="0050431C">
            <w:pPr>
              <w:spacing w:after="0" w:line="240" w:lineRule="auto"/>
              <w:rPr>
                <w:rFonts w:ascii="Times New Roman" w:eastAsia="Times New Roman" w:hAnsi="Times New Roman" w:cs="Times New Roman"/>
                <w:b/>
                <w:sz w:val="20"/>
                <w:szCs w:val="20"/>
              </w:rPr>
            </w:pPr>
          </w:p>
          <w:p w:rsidR="0050431C" w:rsidRPr="00E9604C" w:rsidRDefault="0050431C" w:rsidP="0050431C">
            <w:pPr>
              <w:spacing w:after="0" w:line="240" w:lineRule="auto"/>
              <w:rPr>
                <w:rFonts w:ascii="Times New Roman" w:eastAsia="Times New Roman" w:hAnsi="Times New Roman" w:cs="Times New Roman"/>
                <w:sz w:val="20"/>
                <w:szCs w:val="20"/>
              </w:rPr>
            </w:pPr>
            <w:r w:rsidRPr="0050431C">
              <w:rPr>
                <w:rFonts w:ascii="Times New Roman" w:eastAsia="Times New Roman" w:hAnsi="Times New Roman" w:cs="Times New Roman"/>
                <w:b/>
                <w:sz w:val="20"/>
                <w:szCs w:val="20"/>
              </w:rPr>
              <w:t>Размещено на ИР: 31.10.2025</w:t>
            </w:r>
          </w:p>
        </w:tc>
        <w:tc>
          <w:tcPr>
            <w:tcW w:w="982" w:type="dxa"/>
            <w:shd w:val="clear" w:color="auto" w:fill="auto"/>
          </w:tcPr>
          <w:p w:rsidR="00453FC0" w:rsidRPr="00B6254B" w:rsidRDefault="00453FC0" w:rsidP="008E6165">
            <w:pPr>
              <w:spacing w:after="0" w:line="240" w:lineRule="auto"/>
              <w:jc w:val="center"/>
              <w:rPr>
                <w:rFonts w:ascii="Times New Roman" w:eastAsia="Times New Roman" w:hAnsi="Times New Roman" w:cs="Times New Roman"/>
                <w:bCs/>
                <w:sz w:val="20"/>
                <w:szCs w:val="20"/>
                <w:lang w:val="kk-KZ" w:eastAsia="ru-RU"/>
              </w:rPr>
            </w:pPr>
          </w:p>
        </w:tc>
      </w:tr>
      <w:tr w:rsidR="00453FC0" w:rsidRPr="00E9604C" w:rsidTr="003C22F9">
        <w:trPr>
          <w:trHeight w:val="154"/>
        </w:trPr>
        <w:tc>
          <w:tcPr>
            <w:tcW w:w="427" w:type="dxa"/>
            <w:gridSpan w:val="2"/>
            <w:shd w:val="clear" w:color="auto" w:fill="auto"/>
          </w:tcPr>
          <w:p w:rsidR="00453FC0" w:rsidRPr="00E9604C" w:rsidRDefault="00453FC0"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53FC0" w:rsidRPr="00E9604C" w:rsidRDefault="00453FC0" w:rsidP="008E6165">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453FC0" w:rsidRPr="00B6254B" w:rsidRDefault="00453FC0"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453FC0" w:rsidRPr="00E9604C" w:rsidRDefault="00453FC0"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50431C" w:rsidRPr="0050431C" w:rsidRDefault="0050431C" w:rsidP="0050431C">
            <w:pPr>
              <w:spacing w:after="0" w:line="240" w:lineRule="auto"/>
              <w:rPr>
                <w:rFonts w:ascii="Times New Roman" w:eastAsia="Times New Roman" w:hAnsi="Times New Roman" w:cs="Times New Roman"/>
                <w:b/>
                <w:sz w:val="20"/>
                <w:szCs w:val="20"/>
              </w:rPr>
            </w:pPr>
            <w:r w:rsidRPr="0050431C">
              <w:rPr>
                <w:rFonts w:ascii="Times New Roman" w:eastAsia="Times New Roman" w:hAnsi="Times New Roman" w:cs="Times New Roman"/>
                <w:b/>
                <w:sz w:val="20"/>
                <w:szCs w:val="20"/>
              </w:rPr>
              <w:t>31/10/2025 15:00</w:t>
            </w:r>
          </w:p>
          <w:p w:rsidR="0050431C" w:rsidRDefault="0050431C" w:rsidP="0050431C">
            <w:pPr>
              <w:spacing w:after="0" w:line="240" w:lineRule="auto"/>
              <w:rPr>
                <w:rFonts w:ascii="Times New Roman" w:eastAsia="Times New Roman" w:hAnsi="Times New Roman" w:cs="Times New Roman"/>
                <w:sz w:val="20"/>
                <w:szCs w:val="20"/>
              </w:rPr>
            </w:pPr>
          </w:p>
          <w:p w:rsidR="0050431C" w:rsidRDefault="0050431C" w:rsidP="0050431C">
            <w:pPr>
              <w:spacing w:after="0" w:line="240" w:lineRule="auto"/>
              <w:rPr>
                <w:rFonts w:ascii="Times New Roman" w:eastAsia="Times New Roman" w:hAnsi="Times New Roman" w:cs="Times New Roman"/>
                <w:sz w:val="20"/>
                <w:szCs w:val="20"/>
              </w:rPr>
            </w:pPr>
            <w:r w:rsidRPr="0050431C">
              <w:rPr>
                <w:rFonts w:ascii="Times New Roman" w:eastAsia="Times New Roman" w:hAnsi="Times New Roman" w:cs="Times New Roman"/>
                <w:sz w:val="20"/>
                <w:szCs w:val="20"/>
              </w:rPr>
              <w:lastRenderedPageBreak/>
              <w:t>«Раздел охраны окружающей среды», проект нормативов допустимых выбросов (НДВ), «Программа управления отходами», «Программа производственного экологического контроля», «План мероприятий по охране окружающей среды» к рабочему проекту «План горных работ карьера песчано-гравийной смеси месторождения «Аксу» в Павлодарской области»</w:t>
            </w:r>
          </w:p>
          <w:p w:rsidR="0050431C" w:rsidRPr="0050431C" w:rsidRDefault="0050431C" w:rsidP="0050431C">
            <w:pPr>
              <w:spacing w:after="0" w:line="240" w:lineRule="auto"/>
              <w:rPr>
                <w:rFonts w:ascii="Times New Roman" w:eastAsia="Times New Roman" w:hAnsi="Times New Roman" w:cs="Times New Roman"/>
                <w:sz w:val="20"/>
                <w:szCs w:val="20"/>
              </w:rPr>
            </w:pPr>
          </w:p>
          <w:p w:rsidR="00453FC0" w:rsidRDefault="0050431C" w:rsidP="0050431C">
            <w:pPr>
              <w:spacing w:after="0" w:line="240" w:lineRule="auto"/>
              <w:rPr>
                <w:rFonts w:ascii="Times New Roman" w:eastAsia="Times New Roman" w:hAnsi="Times New Roman" w:cs="Times New Roman"/>
                <w:sz w:val="20"/>
                <w:szCs w:val="20"/>
              </w:rPr>
            </w:pPr>
            <w:r w:rsidRPr="0050431C">
              <w:rPr>
                <w:rFonts w:ascii="Times New Roman" w:eastAsia="Times New Roman" w:hAnsi="Times New Roman" w:cs="Times New Roman"/>
                <w:sz w:val="20"/>
                <w:szCs w:val="20"/>
              </w:rPr>
              <w:t>Заявитель: АО Евроазиатская энергетическая корпорация</w:t>
            </w:r>
          </w:p>
          <w:p w:rsidR="0050431C" w:rsidRDefault="0050431C" w:rsidP="0050431C">
            <w:pPr>
              <w:spacing w:after="0" w:line="240" w:lineRule="auto"/>
              <w:rPr>
                <w:rFonts w:ascii="Times New Roman" w:eastAsia="Times New Roman" w:hAnsi="Times New Roman" w:cs="Times New Roman"/>
                <w:sz w:val="20"/>
                <w:szCs w:val="20"/>
              </w:rPr>
            </w:pPr>
          </w:p>
          <w:p w:rsidR="0050431C" w:rsidRPr="0050431C" w:rsidRDefault="0050431C" w:rsidP="0050431C">
            <w:pPr>
              <w:spacing w:after="0" w:line="240" w:lineRule="auto"/>
              <w:rPr>
                <w:rFonts w:ascii="Times New Roman" w:eastAsia="Times New Roman" w:hAnsi="Times New Roman" w:cs="Times New Roman"/>
                <w:b/>
                <w:sz w:val="20"/>
                <w:szCs w:val="20"/>
              </w:rPr>
            </w:pPr>
            <w:r w:rsidRPr="0050431C">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04.11</w:t>
            </w:r>
            <w:r w:rsidRPr="0050431C">
              <w:rPr>
                <w:rFonts w:ascii="Times New Roman" w:eastAsia="Times New Roman" w:hAnsi="Times New Roman" w:cs="Times New Roman"/>
                <w:b/>
                <w:sz w:val="20"/>
                <w:szCs w:val="20"/>
              </w:rPr>
              <w:t>.2025</w:t>
            </w:r>
          </w:p>
          <w:p w:rsidR="0050431C" w:rsidRPr="0050431C" w:rsidRDefault="0050431C" w:rsidP="0050431C">
            <w:pPr>
              <w:spacing w:after="0" w:line="240" w:lineRule="auto"/>
              <w:rPr>
                <w:rFonts w:ascii="Times New Roman" w:eastAsia="Times New Roman" w:hAnsi="Times New Roman" w:cs="Times New Roman"/>
                <w:b/>
                <w:sz w:val="20"/>
                <w:szCs w:val="20"/>
              </w:rPr>
            </w:pPr>
          </w:p>
          <w:p w:rsidR="0050431C" w:rsidRPr="00E9604C" w:rsidRDefault="0050431C" w:rsidP="0050431C">
            <w:pPr>
              <w:spacing w:after="0" w:line="240" w:lineRule="auto"/>
              <w:rPr>
                <w:rFonts w:ascii="Times New Roman" w:eastAsia="Times New Roman" w:hAnsi="Times New Roman" w:cs="Times New Roman"/>
                <w:sz w:val="20"/>
                <w:szCs w:val="20"/>
              </w:rPr>
            </w:pPr>
            <w:r w:rsidRPr="0050431C">
              <w:rPr>
                <w:rFonts w:ascii="Times New Roman" w:eastAsia="Times New Roman" w:hAnsi="Times New Roman" w:cs="Times New Roman"/>
                <w:b/>
                <w:sz w:val="20"/>
                <w:szCs w:val="20"/>
              </w:rPr>
              <w:t>Размещено н</w:t>
            </w:r>
            <w:r>
              <w:rPr>
                <w:rFonts w:ascii="Times New Roman" w:eastAsia="Times New Roman" w:hAnsi="Times New Roman" w:cs="Times New Roman"/>
                <w:b/>
                <w:sz w:val="20"/>
                <w:szCs w:val="20"/>
              </w:rPr>
              <w:t>а ИР: 04.11</w:t>
            </w:r>
            <w:r w:rsidRPr="0050431C">
              <w:rPr>
                <w:rFonts w:ascii="Times New Roman" w:eastAsia="Times New Roman" w:hAnsi="Times New Roman" w:cs="Times New Roman"/>
                <w:b/>
                <w:sz w:val="20"/>
                <w:szCs w:val="20"/>
              </w:rPr>
              <w:t>.2025</w:t>
            </w:r>
          </w:p>
        </w:tc>
        <w:tc>
          <w:tcPr>
            <w:tcW w:w="982" w:type="dxa"/>
            <w:shd w:val="clear" w:color="auto" w:fill="auto"/>
          </w:tcPr>
          <w:p w:rsidR="00453FC0" w:rsidRPr="00B6254B" w:rsidRDefault="00453FC0" w:rsidP="008E6165">
            <w:pPr>
              <w:spacing w:after="0" w:line="240" w:lineRule="auto"/>
              <w:jc w:val="center"/>
              <w:rPr>
                <w:rFonts w:ascii="Times New Roman" w:eastAsia="Times New Roman" w:hAnsi="Times New Roman" w:cs="Times New Roman"/>
                <w:bCs/>
                <w:sz w:val="20"/>
                <w:szCs w:val="20"/>
                <w:lang w:val="kk-KZ" w:eastAsia="ru-RU"/>
              </w:rPr>
            </w:pPr>
          </w:p>
        </w:tc>
      </w:tr>
      <w:tr w:rsidR="00453FC0" w:rsidRPr="00E9604C" w:rsidTr="003C22F9">
        <w:trPr>
          <w:trHeight w:val="154"/>
        </w:trPr>
        <w:tc>
          <w:tcPr>
            <w:tcW w:w="427" w:type="dxa"/>
            <w:gridSpan w:val="2"/>
            <w:shd w:val="clear" w:color="auto" w:fill="auto"/>
          </w:tcPr>
          <w:p w:rsidR="00453FC0" w:rsidRPr="00E9604C" w:rsidRDefault="00453FC0"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53FC0" w:rsidRPr="00E9604C" w:rsidRDefault="00453FC0" w:rsidP="008E6165">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453FC0" w:rsidRPr="00B6254B" w:rsidRDefault="00453FC0"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453FC0" w:rsidRPr="00E9604C" w:rsidRDefault="00453FC0"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50431C" w:rsidRPr="0050431C" w:rsidRDefault="0050431C" w:rsidP="0050431C">
            <w:pPr>
              <w:spacing w:after="0" w:line="240" w:lineRule="auto"/>
              <w:rPr>
                <w:rFonts w:ascii="Times New Roman" w:eastAsia="Times New Roman" w:hAnsi="Times New Roman" w:cs="Times New Roman"/>
                <w:b/>
                <w:sz w:val="20"/>
                <w:szCs w:val="20"/>
              </w:rPr>
            </w:pPr>
            <w:r w:rsidRPr="0050431C">
              <w:rPr>
                <w:rFonts w:ascii="Times New Roman" w:eastAsia="Times New Roman" w:hAnsi="Times New Roman" w:cs="Times New Roman"/>
                <w:b/>
                <w:sz w:val="20"/>
                <w:szCs w:val="20"/>
              </w:rPr>
              <w:t>31/10/2025 15:00</w:t>
            </w:r>
          </w:p>
          <w:p w:rsidR="0050431C" w:rsidRPr="0050431C" w:rsidRDefault="0050431C" w:rsidP="0050431C">
            <w:pPr>
              <w:spacing w:after="0" w:line="240" w:lineRule="auto"/>
              <w:rPr>
                <w:rFonts w:ascii="Times New Roman" w:eastAsia="Times New Roman" w:hAnsi="Times New Roman" w:cs="Times New Roman"/>
                <w:sz w:val="20"/>
                <w:szCs w:val="20"/>
              </w:rPr>
            </w:pPr>
          </w:p>
          <w:p w:rsidR="0050431C" w:rsidRDefault="0050431C" w:rsidP="0050431C">
            <w:pPr>
              <w:spacing w:after="0" w:line="240" w:lineRule="auto"/>
              <w:rPr>
                <w:rFonts w:ascii="Times New Roman" w:eastAsia="Times New Roman" w:hAnsi="Times New Roman" w:cs="Times New Roman"/>
                <w:sz w:val="20"/>
                <w:szCs w:val="20"/>
              </w:rPr>
            </w:pPr>
            <w:r w:rsidRPr="0050431C">
              <w:rPr>
                <w:rFonts w:ascii="Times New Roman" w:eastAsia="Times New Roman" w:hAnsi="Times New Roman" w:cs="Times New Roman"/>
                <w:sz w:val="20"/>
                <w:szCs w:val="20"/>
              </w:rPr>
              <w:t>Материалы: НДВ, ПУО, ПЭК, ПМОС для получения экологического разрешения на воздействие для объекта II категории</w:t>
            </w:r>
          </w:p>
          <w:p w:rsidR="0050431C" w:rsidRPr="0050431C" w:rsidRDefault="0050431C" w:rsidP="0050431C">
            <w:pPr>
              <w:spacing w:after="0" w:line="240" w:lineRule="auto"/>
              <w:rPr>
                <w:rFonts w:ascii="Times New Roman" w:eastAsia="Times New Roman" w:hAnsi="Times New Roman" w:cs="Times New Roman"/>
                <w:sz w:val="20"/>
                <w:szCs w:val="20"/>
              </w:rPr>
            </w:pPr>
          </w:p>
          <w:p w:rsidR="00453FC0" w:rsidRDefault="0050431C" w:rsidP="0050431C">
            <w:pPr>
              <w:spacing w:after="0" w:line="240" w:lineRule="auto"/>
              <w:rPr>
                <w:rFonts w:ascii="Times New Roman" w:eastAsia="Times New Roman" w:hAnsi="Times New Roman" w:cs="Times New Roman"/>
                <w:sz w:val="20"/>
                <w:szCs w:val="20"/>
              </w:rPr>
            </w:pPr>
            <w:r w:rsidRPr="0050431C">
              <w:rPr>
                <w:rFonts w:ascii="Times New Roman" w:eastAsia="Times New Roman" w:hAnsi="Times New Roman" w:cs="Times New Roman"/>
                <w:sz w:val="20"/>
                <w:szCs w:val="20"/>
              </w:rPr>
              <w:t>Заявитель: Товарищество с ограниченной ответственностью ""СпецТехСнаб KZ</w:t>
            </w:r>
          </w:p>
          <w:p w:rsidR="0050431C" w:rsidRDefault="0050431C" w:rsidP="0050431C">
            <w:pPr>
              <w:spacing w:after="0" w:line="240" w:lineRule="auto"/>
              <w:rPr>
                <w:rFonts w:ascii="Times New Roman" w:eastAsia="Times New Roman" w:hAnsi="Times New Roman" w:cs="Times New Roman"/>
                <w:sz w:val="20"/>
                <w:szCs w:val="20"/>
              </w:rPr>
            </w:pPr>
          </w:p>
          <w:p w:rsidR="0050431C" w:rsidRPr="0050431C" w:rsidRDefault="0050431C" w:rsidP="0050431C">
            <w:pPr>
              <w:spacing w:after="0" w:line="240" w:lineRule="auto"/>
              <w:rPr>
                <w:rFonts w:ascii="Times New Roman" w:eastAsia="Times New Roman" w:hAnsi="Times New Roman" w:cs="Times New Roman"/>
                <w:b/>
                <w:sz w:val="20"/>
                <w:szCs w:val="20"/>
              </w:rPr>
            </w:pPr>
            <w:r w:rsidRPr="0050431C">
              <w:rPr>
                <w:rFonts w:ascii="Times New Roman" w:eastAsia="Times New Roman" w:hAnsi="Times New Roman" w:cs="Times New Roman"/>
                <w:b/>
                <w:sz w:val="20"/>
                <w:szCs w:val="20"/>
              </w:rPr>
              <w:t>Размещено на Информационной системе: 04.11.2025</w:t>
            </w:r>
          </w:p>
          <w:p w:rsidR="0050431C" w:rsidRPr="0050431C" w:rsidRDefault="0050431C" w:rsidP="0050431C">
            <w:pPr>
              <w:spacing w:after="0" w:line="240" w:lineRule="auto"/>
              <w:rPr>
                <w:rFonts w:ascii="Times New Roman" w:eastAsia="Times New Roman" w:hAnsi="Times New Roman" w:cs="Times New Roman"/>
                <w:b/>
                <w:sz w:val="20"/>
                <w:szCs w:val="20"/>
              </w:rPr>
            </w:pPr>
          </w:p>
          <w:p w:rsidR="0050431C" w:rsidRPr="00E9604C" w:rsidRDefault="0050431C" w:rsidP="0050431C">
            <w:pPr>
              <w:spacing w:after="0" w:line="240" w:lineRule="auto"/>
              <w:rPr>
                <w:rFonts w:ascii="Times New Roman" w:eastAsia="Times New Roman" w:hAnsi="Times New Roman" w:cs="Times New Roman"/>
                <w:sz w:val="20"/>
                <w:szCs w:val="20"/>
              </w:rPr>
            </w:pPr>
            <w:r w:rsidRPr="0050431C">
              <w:rPr>
                <w:rFonts w:ascii="Times New Roman" w:eastAsia="Times New Roman" w:hAnsi="Times New Roman" w:cs="Times New Roman"/>
                <w:b/>
                <w:sz w:val="20"/>
                <w:szCs w:val="20"/>
              </w:rPr>
              <w:t>Размещено на ИР: 06.11.2025</w:t>
            </w:r>
          </w:p>
        </w:tc>
        <w:tc>
          <w:tcPr>
            <w:tcW w:w="982" w:type="dxa"/>
            <w:shd w:val="clear" w:color="auto" w:fill="auto"/>
          </w:tcPr>
          <w:p w:rsidR="00453FC0" w:rsidRPr="00B6254B" w:rsidRDefault="00453FC0" w:rsidP="008E6165">
            <w:pPr>
              <w:spacing w:after="0" w:line="240" w:lineRule="auto"/>
              <w:jc w:val="center"/>
              <w:rPr>
                <w:rFonts w:ascii="Times New Roman" w:eastAsia="Times New Roman" w:hAnsi="Times New Roman" w:cs="Times New Roman"/>
                <w:bCs/>
                <w:sz w:val="20"/>
                <w:szCs w:val="20"/>
                <w:lang w:val="kk-KZ" w:eastAsia="ru-RU"/>
              </w:rPr>
            </w:pPr>
          </w:p>
        </w:tc>
      </w:tr>
      <w:tr w:rsidR="00453FC0" w:rsidRPr="00E9604C" w:rsidTr="003C22F9">
        <w:trPr>
          <w:trHeight w:val="154"/>
        </w:trPr>
        <w:tc>
          <w:tcPr>
            <w:tcW w:w="427" w:type="dxa"/>
            <w:gridSpan w:val="2"/>
            <w:shd w:val="clear" w:color="auto" w:fill="auto"/>
          </w:tcPr>
          <w:p w:rsidR="00453FC0" w:rsidRPr="00E9604C" w:rsidRDefault="00453FC0"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53FC0" w:rsidRPr="00E9604C" w:rsidRDefault="00453FC0" w:rsidP="008E6165">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453FC0" w:rsidRPr="00B6254B" w:rsidRDefault="00453FC0"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453FC0" w:rsidRPr="00E9604C" w:rsidRDefault="00453FC0"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EB047E" w:rsidRPr="00EB047E" w:rsidRDefault="00EB047E" w:rsidP="00EB047E">
            <w:pPr>
              <w:spacing w:after="0" w:line="240" w:lineRule="auto"/>
              <w:rPr>
                <w:rFonts w:ascii="Times New Roman" w:eastAsia="Times New Roman" w:hAnsi="Times New Roman" w:cs="Times New Roman"/>
                <w:b/>
                <w:sz w:val="20"/>
                <w:szCs w:val="20"/>
              </w:rPr>
            </w:pPr>
            <w:r w:rsidRPr="00EB047E">
              <w:rPr>
                <w:rFonts w:ascii="Times New Roman" w:eastAsia="Times New Roman" w:hAnsi="Times New Roman" w:cs="Times New Roman"/>
                <w:b/>
                <w:sz w:val="20"/>
                <w:szCs w:val="20"/>
              </w:rPr>
              <w:t>31/10/2025 11:00</w:t>
            </w:r>
          </w:p>
          <w:p w:rsidR="00EB047E" w:rsidRPr="00EB047E" w:rsidRDefault="00EB047E" w:rsidP="00EB047E">
            <w:pPr>
              <w:spacing w:after="0" w:line="240" w:lineRule="auto"/>
              <w:rPr>
                <w:rFonts w:ascii="Times New Roman" w:eastAsia="Times New Roman" w:hAnsi="Times New Roman" w:cs="Times New Roman"/>
                <w:sz w:val="20"/>
                <w:szCs w:val="20"/>
              </w:rPr>
            </w:pPr>
          </w:p>
          <w:p w:rsidR="00EB047E" w:rsidRDefault="00EB047E" w:rsidP="00EB047E">
            <w:pPr>
              <w:spacing w:after="0" w:line="240" w:lineRule="auto"/>
              <w:rPr>
                <w:rFonts w:ascii="Times New Roman" w:eastAsia="Times New Roman" w:hAnsi="Times New Roman" w:cs="Times New Roman"/>
                <w:sz w:val="20"/>
                <w:szCs w:val="20"/>
              </w:rPr>
            </w:pPr>
            <w:r w:rsidRPr="00EB047E">
              <w:rPr>
                <w:rFonts w:ascii="Times New Roman" w:eastAsia="Times New Roman" w:hAnsi="Times New Roman" w:cs="Times New Roman"/>
                <w:sz w:val="20"/>
                <w:szCs w:val="20"/>
              </w:rPr>
              <w:t>«Отчет о возможных воздействиях» к рабочему проекту «План горных работ карьера песчано-гравийной смеси месторождения «Аксу» в Павлодарской области»</w:t>
            </w:r>
          </w:p>
          <w:p w:rsidR="00EB047E" w:rsidRPr="00EB047E" w:rsidRDefault="00EB047E" w:rsidP="00EB047E">
            <w:pPr>
              <w:spacing w:after="0" w:line="240" w:lineRule="auto"/>
              <w:rPr>
                <w:rFonts w:ascii="Times New Roman" w:eastAsia="Times New Roman" w:hAnsi="Times New Roman" w:cs="Times New Roman"/>
                <w:sz w:val="20"/>
                <w:szCs w:val="20"/>
              </w:rPr>
            </w:pPr>
          </w:p>
          <w:p w:rsidR="00453FC0" w:rsidRDefault="00EB047E" w:rsidP="00EB047E">
            <w:pPr>
              <w:spacing w:after="0" w:line="240" w:lineRule="auto"/>
              <w:rPr>
                <w:rFonts w:ascii="Times New Roman" w:eastAsia="Times New Roman" w:hAnsi="Times New Roman" w:cs="Times New Roman"/>
                <w:sz w:val="20"/>
                <w:szCs w:val="20"/>
              </w:rPr>
            </w:pPr>
            <w:r w:rsidRPr="00EB047E">
              <w:rPr>
                <w:rFonts w:ascii="Times New Roman" w:eastAsia="Times New Roman" w:hAnsi="Times New Roman" w:cs="Times New Roman"/>
                <w:sz w:val="20"/>
                <w:szCs w:val="20"/>
              </w:rPr>
              <w:t>Заявитель: АО Евроазиатская энергетическая корпорация</w:t>
            </w:r>
          </w:p>
          <w:p w:rsidR="00EB047E" w:rsidRDefault="00EB047E" w:rsidP="00EB047E">
            <w:pPr>
              <w:spacing w:after="0" w:line="240" w:lineRule="auto"/>
              <w:rPr>
                <w:rFonts w:ascii="Times New Roman" w:eastAsia="Times New Roman" w:hAnsi="Times New Roman" w:cs="Times New Roman"/>
                <w:sz w:val="20"/>
                <w:szCs w:val="20"/>
              </w:rPr>
            </w:pPr>
          </w:p>
          <w:p w:rsidR="00EB047E" w:rsidRPr="0050431C" w:rsidRDefault="00EB047E" w:rsidP="00EB047E">
            <w:pPr>
              <w:spacing w:after="0" w:line="240" w:lineRule="auto"/>
              <w:rPr>
                <w:rFonts w:ascii="Times New Roman" w:eastAsia="Times New Roman" w:hAnsi="Times New Roman" w:cs="Times New Roman"/>
                <w:b/>
                <w:sz w:val="20"/>
                <w:szCs w:val="20"/>
              </w:rPr>
            </w:pPr>
            <w:r w:rsidRPr="0050431C">
              <w:rPr>
                <w:rFonts w:ascii="Times New Roman" w:eastAsia="Times New Roman" w:hAnsi="Times New Roman" w:cs="Times New Roman"/>
                <w:b/>
                <w:sz w:val="20"/>
                <w:szCs w:val="20"/>
              </w:rPr>
              <w:t>Размещено на Информационной системе: 04.11.2025</w:t>
            </w:r>
          </w:p>
          <w:p w:rsidR="00EB047E" w:rsidRPr="0050431C" w:rsidRDefault="00EB047E" w:rsidP="00EB047E">
            <w:pPr>
              <w:spacing w:after="0" w:line="240" w:lineRule="auto"/>
              <w:rPr>
                <w:rFonts w:ascii="Times New Roman" w:eastAsia="Times New Roman" w:hAnsi="Times New Roman" w:cs="Times New Roman"/>
                <w:b/>
                <w:sz w:val="20"/>
                <w:szCs w:val="20"/>
              </w:rPr>
            </w:pPr>
          </w:p>
          <w:p w:rsidR="00EB047E" w:rsidRPr="00E9604C" w:rsidRDefault="00EB047E" w:rsidP="00EB047E">
            <w:pPr>
              <w:spacing w:after="0" w:line="240" w:lineRule="auto"/>
              <w:rPr>
                <w:rFonts w:ascii="Times New Roman" w:eastAsia="Times New Roman" w:hAnsi="Times New Roman" w:cs="Times New Roman"/>
                <w:sz w:val="20"/>
                <w:szCs w:val="20"/>
              </w:rPr>
            </w:pPr>
            <w:r w:rsidRPr="0050431C">
              <w:rPr>
                <w:rFonts w:ascii="Times New Roman" w:eastAsia="Times New Roman" w:hAnsi="Times New Roman" w:cs="Times New Roman"/>
                <w:b/>
                <w:sz w:val="20"/>
                <w:szCs w:val="20"/>
              </w:rPr>
              <w:lastRenderedPageBreak/>
              <w:t>Размещено на ИР: 06.11.2025</w:t>
            </w:r>
          </w:p>
        </w:tc>
        <w:tc>
          <w:tcPr>
            <w:tcW w:w="982" w:type="dxa"/>
            <w:shd w:val="clear" w:color="auto" w:fill="auto"/>
          </w:tcPr>
          <w:p w:rsidR="00453FC0" w:rsidRPr="00B6254B" w:rsidRDefault="00453FC0" w:rsidP="008E6165">
            <w:pPr>
              <w:spacing w:after="0" w:line="240" w:lineRule="auto"/>
              <w:jc w:val="center"/>
              <w:rPr>
                <w:rFonts w:ascii="Times New Roman" w:eastAsia="Times New Roman" w:hAnsi="Times New Roman" w:cs="Times New Roman"/>
                <w:bCs/>
                <w:sz w:val="20"/>
                <w:szCs w:val="20"/>
                <w:lang w:val="kk-KZ" w:eastAsia="ru-RU"/>
              </w:rPr>
            </w:pPr>
          </w:p>
        </w:tc>
      </w:tr>
      <w:tr w:rsidR="00453FC0" w:rsidRPr="00E9604C" w:rsidTr="003C22F9">
        <w:trPr>
          <w:trHeight w:val="154"/>
        </w:trPr>
        <w:tc>
          <w:tcPr>
            <w:tcW w:w="427" w:type="dxa"/>
            <w:gridSpan w:val="2"/>
            <w:shd w:val="clear" w:color="auto" w:fill="auto"/>
          </w:tcPr>
          <w:p w:rsidR="00453FC0" w:rsidRPr="00E9604C" w:rsidRDefault="00453FC0"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53FC0" w:rsidRPr="00E9604C" w:rsidRDefault="00453FC0" w:rsidP="008E6165">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453FC0" w:rsidRPr="00B6254B" w:rsidRDefault="00453FC0"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453FC0" w:rsidRPr="00E9604C" w:rsidRDefault="00453FC0"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256E17" w:rsidRPr="00256E17" w:rsidRDefault="00256E17" w:rsidP="00256E17">
            <w:pPr>
              <w:spacing w:after="0" w:line="240" w:lineRule="auto"/>
              <w:rPr>
                <w:rFonts w:ascii="Times New Roman" w:eastAsia="Times New Roman" w:hAnsi="Times New Roman" w:cs="Times New Roman"/>
                <w:b/>
                <w:sz w:val="20"/>
                <w:szCs w:val="20"/>
              </w:rPr>
            </w:pPr>
            <w:r w:rsidRPr="00256E17">
              <w:rPr>
                <w:rFonts w:ascii="Times New Roman" w:eastAsia="Times New Roman" w:hAnsi="Times New Roman" w:cs="Times New Roman"/>
                <w:b/>
                <w:sz w:val="20"/>
                <w:szCs w:val="20"/>
              </w:rPr>
              <w:t>03/11/2025 11:00</w:t>
            </w:r>
          </w:p>
          <w:p w:rsidR="00256E17" w:rsidRPr="00256E17" w:rsidRDefault="00256E17" w:rsidP="00256E17">
            <w:pPr>
              <w:spacing w:after="0" w:line="240" w:lineRule="auto"/>
              <w:rPr>
                <w:rFonts w:ascii="Times New Roman" w:eastAsia="Times New Roman" w:hAnsi="Times New Roman" w:cs="Times New Roman"/>
                <w:sz w:val="20"/>
                <w:szCs w:val="20"/>
              </w:rPr>
            </w:pPr>
          </w:p>
          <w:p w:rsidR="00256E17" w:rsidRDefault="00256E17" w:rsidP="00256E17">
            <w:pPr>
              <w:spacing w:after="0" w:line="240" w:lineRule="auto"/>
              <w:rPr>
                <w:rFonts w:ascii="Times New Roman" w:eastAsia="Times New Roman" w:hAnsi="Times New Roman" w:cs="Times New Roman"/>
                <w:sz w:val="20"/>
                <w:szCs w:val="20"/>
              </w:rPr>
            </w:pPr>
            <w:r w:rsidRPr="00256E17">
              <w:rPr>
                <w:rFonts w:ascii="Times New Roman" w:eastAsia="Times New Roman" w:hAnsi="Times New Roman" w:cs="Times New Roman"/>
                <w:sz w:val="20"/>
                <w:szCs w:val="20"/>
              </w:rPr>
              <w:t>Материалы для получения Экологического разрешения на воздействие для цеха по утилизации транспортных шин в Центральном промышленном районе г. Павлодара ТОО «Inter Rubber Recycling»</w:t>
            </w:r>
          </w:p>
          <w:p w:rsidR="00256E17" w:rsidRPr="00256E17" w:rsidRDefault="00256E17" w:rsidP="00256E17">
            <w:pPr>
              <w:spacing w:after="0" w:line="240" w:lineRule="auto"/>
              <w:rPr>
                <w:rFonts w:ascii="Times New Roman" w:eastAsia="Times New Roman" w:hAnsi="Times New Roman" w:cs="Times New Roman"/>
                <w:sz w:val="20"/>
                <w:szCs w:val="20"/>
              </w:rPr>
            </w:pPr>
          </w:p>
          <w:p w:rsidR="00453FC0" w:rsidRDefault="00256E17" w:rsidP="00256E17">
            <w:pPr>
              <w:spacing w:after="0" w:line="240" w:lineRule="auto"/>
              <w:rPr>
                <w:rFonts w:ascii="Times New Roman" w:eastAsia="Times New Roman" w:hAnsi="Times New Roman" w:cs="Times New Roman"/>
                <w:sz w:val="20"/>
                <w:szCs w:val="20"/>
              </w:rPr>
            </w:pPr>
            <w:r w:rsidRPr="00256E17">
              <w:rPr>
                <w:rFonts w:ascii="Times New Roman" w:eastAsia="Times New Roman" w:hAnsi="Times New Roman" w:cs="Times New Roman"/>
                <w:sz w:val="20"/>
                <w:szCs w:val="20"/>
              </w:rPr>
              <w:t>Заявитель: Товарищество с ограниченной ответственностью ""Inter Rubber Recycling""</w:t>
            </w:r>
          </w:p>
          <w:p w:rsidR="00256E17" w:rsidRDefault="00256E17" w:rsidP="00256E17">
            <w:pPr>
              <w:spacing w:after="0" w:line="240" w:lineRule="auto"/>
              <w:rPr>
                <w:rFonts w:ascii="Times New Roman" w:eastAsia="Times New Roman" w:hAnsi="Times New Roman" w:cs="Times New Roman"/>
                <w:sz w:val="20"/>
                <w:szCs w:val="20"/>
              </w:rPr>
            </w:pPr>
          </w:p>
          <w:p w:rsidR="00256E17" w:rsidRPr="0050431C" w:rsidRDefault="00256E17" w:rsidP="00256E17">
            <w:pPr>
              <w:spacing w:after="0" w:line="240" w:lineRule="auto"/>
              <w:rPr>
                <w:rFonts w:ascii="Times New Roman" w:eastAsia="Times New Roman" w:hAnsi="Times New Roman" w:cs="Times New Roman"/>
                <w:b/>
                <w:sz w:val="20"/>
                <w:szCs w:val="20"/>
              </w:rPr>
            </w:pPr>
            <w:r w:rsidRPr="0050431C">
              <w:rPr>
                <w:rFonts w:ascii="Times New Roman" w:eastAsia="Times New Roman" w:hAnsi="Times New Roman" w:cs="Times New Roman"/>
                <w:b/>
                <w:sz w:val="20"/>
                <w:szCs w:val="20"/>
              </w:rPr>
              <w:t>Размещено на Информационной системе: 04.11.2025</w:t>
            </w:r>
          </w:p>
          <w:p w:rsidR="00256E17" w:rsidRPr="0050431C" w:rsidRDefault="00256E17" w:rsidP="00256E17">
            <w:pPr>
              <w:spacing w:after="0" w:line="240" w:lineRule="auto"/>
              <w:rPr>
                <w:rFonts w:ascii="Times New Roman" w:eastAsia="Times New Roman" w:hAnsi="Times New Roman" w:cs="Times New Roman"/>
                <w:b/>
                <w:sz w:val="20"/>
                <w:szCs w:val="20"/>
              </w:rPr>
            </w:pPr>
          </w:p>
          <w:p w:rsidR="00256E17" w:rsidRPr="00E9604C" w:rsidRDefault="00256E17" w:rsidP="00256E1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04</w:t>
            </w:r>
            <w:r w:rsidRPr="0050431C">
              <w:rPr>
                <w:rFonts w:ascii="Times New Roman" w:eastAsia="Times New Roman" w:hAnsi="Times New Roman" w:cs="Times New Roman"/>
                <w:b/>
                <w:sz w:val="20"/>
                <w:szCs w:val="20"/>
              </w:rPr>
              <w:t>.11.2025</w:t>
            </w:r>
          </w:p>
        </w:tc>
        <w:tc>
          <w:tcPr>
            <w:tcW w:w="982" w:type="dxa"/>
            <w:shd w:val="clear" w:color="auto" w:fill="auto"/>
          </w:tcPr>
          <w:p w:rsidR="00453FC0" w:rsidRPr="00B6254B" w:rsidRDefault="00453FC0" w:rsidP="008E6165">
            <w:pPr>
              <w:spacing w:after="0" w:line="240" w:lineRule="auto"/>
              <w:jc w:val="center"/>
              <w:rPr>
                <w:rFonts w:ascii="Times New Roman" w:eastAsia="Times New Roman" w:hAnsi="Times New Roman" w:cs="Times New Roman"/>
                <w:bCs/>
                <w:sz w:val="20"/>
                <w:szCs w:val="20"/>
                <w:lang w:val="kk-KZ" w:eastAsia="ru-RU"/>
              </w:rPr>
            </w:pPr>
          </w:p>
        </w:tc>
      </w:tr>
      <w:tr w:rsidR="00453FC0" w:rsidRPr="00E9604C" w:rsidTr="003C22F9">
        <w:trPr>
          <w:trHeight w:val="154"/>
        </w:trPr>
        <w:tc>
          <w:tcPr>
            <w:tcW w:w="427" w:type="dxa"/>
            <w:gridSpan w:val="2"/>
            <w:shd w:val="clear" w:color="auto" w:fill="auto"/>
          </w:tcPr>
          <w:p w:rsidR="00453FC0" w:rsidRPr="00E9604C" w:rsidRDefault="00453FC0"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53FC0" w:rsidRPr="00E9604C" w:rsidRDefault="00453FC0" w:rsidP="008E6165">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453FC0" w:rsidRPr="00B6254B" w:rsidRDefault="00453FC0"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453FC0" w:rsidRPr="00E9604C" w:rsidRDefault="00453FC0"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7F7F08" w:rsidRPr="007F7F08" w:rsidRDefault="007F7F08" w:rsidP="007F7F08">
            <w:pPr>
              <w:spacing w:after="0" w:line="240" w:lineRule="auto"/>
              <w:rPr>
                <w:rFonts w:ascii="Times New Roman" w:eastAsia="Times New Roman" w:hAnsi="Times New Roman" w:cs="Times New Roman"/>
                <w:b/>
                <w:sz w:val="20"/>
                <w:szCs w:val="20"/>
              </w:rPr>
            </w:pPr>
            <w:r w:rsidRPr="007F7F08">
              <w:rPr>
                <w:rFonts w:ascii="Times New Roman" w:eastAsia="Times New Roman" w:hAnsi="Times New Roman" w:cs="Times New Roman"/>
                <w:b/>
                <w:sz w:val="20"/>
                <w:szCs w:val="20"/>
              </w:rPr>
              <w:t>09/12/2025 10:00</w:t>
            </w:r>
          </w:p>
          <w:p w:rsidR="007F7F08" w:rsidRPr="007F7F08" w:rsidRDefault="007F7F08" w:rsidP="007F7F08">
            <w:pPr>
              <w:spacing w:after="0" w:line="240" w:lineRule="auto"/>
              <w:rPr>
                <w:rFonts w:ascii="Times New Roman" w:eastAsia="Times New Roman" w:hAnsi="Times New Roman" w:cs="Times New Roman"/>
                <w:sz w:val="20"/>
                <w:szCs w:val="20"/>
              </w:rPr>
            </w:pPr>
          </w:p>
          <w:p w:rsidR="007F7F08" w:rsidRDefault="007F7F08" w:rsidP="007F7F08">
            <w:pPr>
              <w:spacing w:after="0" w:line="240" w:lineRule="auto"/>
              <w:rPr>
                <w:rFonts w:ascii="Times New Roman" w:eastAsia="Times New Roman" w:hAnsi="Times New Roman" w:cs="Times New Roman"/>
                <w:sz w:val="20"/>
                <w:szCs w:val="20"/>
              </w:rPr>
            </w:pPr>
            <w:r w:rsidRPr="007F7F08">
              <w:rPr>
                <w:rFonts w:ascii="Times New Roman" w:eastAsia="Times New Roman" w:hAnsi="Times New Roman" w:cs="Times New Roman"/>
                <w:sz w:val="20"/>
                <w:szCs w:val="20"/>
              </w:rPr>
              <w:t>Отчет о возможных воздействиях к рабочему проекту "СТРОИТЕЛЬСТВО ГИДРОМЕТАЛЛУРГИЧЕСКОГО ЦЕХА И ОБЪЕКТОВ ИНФРАСТРУКТУРЫ ПРЕДПРИЯТИЯ"</w:t>
            </w:r>
          </w:p>
          <w:p w:rsidR="007F7F08" w:rsidRPr="007F7F08" w:rsidRDefault="007F7F08" w:rsidP="007F7F08">
            <w:pPr>
              <w:spacing w:after="0" w:line="240" w:lineRule="auto"/>
              <w:rPr>
                <w:rFonts w:ascii="Times New Roman" w:eastAsia="Times New Roman" w:hAnsi="Times New Roman" w:cs="Times New Roman"/>
                <w:sz w:val="20"/>
                <w:szCs w:val="20"/>
              </w:rPr>
            </w:pPr>
          </w:p>
          <w:p w:rsidR="00453FC0" w:rsidRDefault="007F7F08" w:rsidP="007F7F08">
            <w:pPr>
              <w:spacing w:after="0" w:line="240" w:lineRule="auto"/>
              <w:rPr>
                <w:rFonts w:ascii="Times New Roman" w:eastAsia="Times New Roman" w:hAnsi="Times New Roman" w:cs="Times New Roman"/>
                <w:sz w:val="20"/>
                <w:szCs w:val="20"/>
              </w:rPr>
            </w:pPr>
            <w:r w:rsidRPr="007F7F08">
              <w:rPr>
                <w:rFonts w:ascii="Times New Roman" w:eastAsia="Times New Roman" w:hAnsi="Times New Roman" w:cs="Times New Roman"/>
                <w:sz w:val="20"/>
                <w:szCs w:val="20"/>
              </w:rPr>
              <w:t>Заявитель: Товарищество с ограниченной ответственностью ""ЕРТИС ГИДРОМЕТАЛЛУРГИЧЕСКИЙ КОМБИНАТ""</w:t>
            </w:r>
          </w:p>
          <w:p w:rsidR="007F7F08" w:rsidRDefault="007F7F08" w:rsidP="007F7F08">
            <w:pPr>
              <w:spacing w:after="0" w:line="240" w:lineRule="auto"/>
              <w:rPr>
                <w:rFonts w:ascii="Times New Roman" w:eastAsia="Times New Roman" w:hAnsi="Times New Roman" w:cs="Times New Roman"/>
                <w:sz w:val="20"/>
                <w:szCs w:val="20"/>
              </w:rPr>
            </w:pPr>
          </w:p>
          <w:p w:rsidR="007F7F08" w:rsidRPr="0050431C" w:rsidRDefault="007F7F08" w:rsidP="007F7F08">
            <w:pPr>
              <w:spacing w:after="0" w:line="240" w:lineRule="auto"/>
              <w:rPr>
                <w:rFonts w:ascii="Times New Roman" w:eastAsia="Times New Roman" w:hAnsi="Times New Roman" w:cs="Times New Roman"/>
                <w:b/>
                <w:sz w:val="20"/>
                <w:szCs w:val="20"/>
              </w:rPr>
            </w:pPr>
            <w:r w:rsidRPr="0050431C">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12.12</w:t>
            </w:r>
            <w:r w:rsidRPr="0050431C">
              <w:rPr>
                <w:rFonts w:ascii="Times New Roman" w:eastAsia="Times New Roman" w:hAnsi="Times New Roman" w:cs="Times New Roman"/>
                <w:b/>
                <w:sz w:val="20"/>
                <w:szCs w:val="20"/>
              </w:rPr>
              <w:t>.2025</w:t>
            </w:r>
          </w:p>
          <w:p w:rsidR="007F7F08" w:rsidRPr="0050431C" w:rsidRDefault="007F7F08" w:rsidP="007F7F08">
            <w:pPr>
              <w:spacing w:after="0" w:line="240" w:lineRule="auto"/>
              <w:rPr>
                <w:rFonts w:ascii="Times New Roman" w:eastAsia="Times New Roman" w:hAnsi="Times New Roman" w:cs="Times New Roman"/>
                <w:b/>
                <w:sz w:val="20"/>
                <w:szCs w:val="20"/>
              </w:rPr>
            </w:pPr>
          </w:p>
          <w:p w:rsidR="007F7F08" w:rsidRPr="00E9604C" w:rsidRDefault="007F7F08" w:rsidP="007F7F0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12.12</w:t>
            </w:r>
            <w:r w:rsidRPr="0050431C">
              <w:rPr>
                <w:rFonts w:ascii="Times New Roman" w:eastAsia="Times New Roman" w:hAnsi="Times New Roman" w:cs="Times New Roman"/>
                <w:b/>
                <w:sz w:val="20"/>
                <w:szCs w:val="20"/>
              </w:rPr>
              <w:t>.2025</w:t>
            </w:r>
          </w:p>
        </w:tc>
        <w:tc>
          <w:tcPr>
            <w:tcW w:w="982" w:type="dxa"/>
            <w:shd w:val="clear" w:color="auto" w:fill="auto"/>
          </w:tcPr>
          <w:p w:rsidR="00453FC0" w:rsidRPr="00B6254B" w:rsidRDefault="00453FC0" w:rsidP="008E6165">
            <w:pPr>
              <w:spacing w:after="0" w:line="240" w:lineRule="auto"/>
              <w:jc w:val="center"/>
              <w:rPr>
                <w:rFonts w:ascii="Times New Roman" w:eastAsia="Times New Roman" w:hAnsi="Times New Roman" w:cs="Times New Roman"/>
                <w:bCs/>
                <w:sz w:val="20"/>
                <w:szCs w:val="20"/>
                <w:lang w:val="kk-KZ" w:eastAsia="ru-RU"/>
              </w:rPr>
            </w:pPr>
          </w:p>
        </w:tc>
      </w:tr>
      <w:tr w:rsidR="00453FC0" w:rsidRPr="00E9604C" w:rsidTr="003C22F9">
        <w:trPr>
          <w:trHeight w:val="154"/>
        </w:trPr>
        <w:tc>
          <w:tcPr>
            <w:tcW w:w="427" w:type="dxa"/>
            <w:gridSpan w:val="2"/>
            <w:shd w:val="clear" w:color="auto" w:fill="auto"/>
          </w:tcPr>
          <w:p w:rsidR="00453FC0" w:rsidRPr="00E9604C" w:rsidRDefault="00453FC0"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53FC0" w:rsidRPr="00E9604C" w:rsidRDefault="00453FC0" w:rsidP="008E6165">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453FC0" w:rsidRPr="00B6254B" w:rsidRDefault="00453FC0"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453FC0" w:rsidRPr="00E9604C" w:rsidRDefault="00453FC0"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7F7F08" w:rsidRPr="007F7F08" w:rsidRDefault="007F7F08" w:rsidP="007F7F08">
            <w:pPr>
              <w:spacing w:after="0" w:line="240" w:lineRule="auto"/>
              <w:rPr>
                <w:rFonts w:ascii="Times New Roman" w:eastAsia="Times New Roman" w:hAnsi="Times New Roman" w:cs="Times New Roman"/>
                <w:b/>
                <w:sz w:val="20"/>
                <w:szCs w:val="20"/>
              </w:rPr>
            </w:pPr>
            <w:r w:rsidRPr="007F7F08">
              <w:rPr>
                <w:rFonts w:ascii="Times New Roman" w:eastAsia="Times New Roman" w:hAnsi="Times New Roman" w:cs="Times New Roman"/>
                <w:b/>
                <w:sz w:val="20"/>
                <w:szCs w:val="20"/>
              </w:rPr>
              <w:t>09/12/2025 15:00</w:t>
            </w:r>
          </w:p>
          <w:p w:rsidR="007F7F08" w:rsidRPr="007F7F08" w:rsidRDefault="007F7F08" w:rsidP="007F7F08">
            <w:pPr>
              <w:spacing w:after="0" w:line="240" w:lineRule="auto"/>
              <w:rPr>
                <w:rFonts w:ascii="Times New Roman" w:eastAsia="Times New Roman" w:hAnsi="Times New Roman" w:cs="Times New Roman"/>
                <w:sz w:val="20"/>
                <w:szCs w:val="20"/>
              </w:rPr>
            </w:pPr>
          </w:p>
          <w:p w:rsidR="007F7F08" w:rsidRDefault="007F7F08" w:rsidP="007F7F08">
            <w:pPr>
              <w:spacing w:after="0" w:line="240" w:lineRule="auto"/>
              <w:rPr>
                <w:rFonts w:ascii="Times New Roman" w:eastAsia="Times New Roman" w:hAnsi="Times New Roman" w:cs="Times New Roman"/>
                <w:sz w:val="20"/>
                <w:szCs w:val="20"/>
              </w:rPr>
            </w:pPr>
            <w:r w:rsidRPr="007F7F08">
              <w:rPr>
                <w:rFonts w:ascii="Times New Roman" w:eastAsia="Times New Roman" w:hAnsi="Times New Roman" w:cs="Times New Roman"/>
                <w:sz w:val="20"/>
                <w:szCs w:val="20"/>
              </w:rPr>
              <w:t>Отчет о возможных воздействиях к рабочему проекту "СТРОИТЕЛЬСТВО ГИДРОМЕТАЛЛУРГИЧЕСКОГО ЦЕХА И ОБЪЕКТОВ ИНФРАСТРУКТУРЫ ПРЕДПРИЯТИЯ"</w:t>
            </w:r>
          </w:p>
          <w:p w:rsidR="007F7F08" w:rsidRPr="007F7F08" w:rsidRDefault="007F7F08" w:rsidP="007F7F08">
            <w:pPr>
              <w:spacing w:after="0" w:line="240" w:lineRule="auto"/>
              <w:rPr>
                <w:rFonts w:ascii="Times New Roman" w:eastAsia="Times New Roman" w:hAnsi="Times New Roman" w:cs="Times New Roman"/>
                <w:sz w:val="20"/>
                <w:szCs w:val="20"/>
              </w:rPr>
            </w:pPr>
          </w:p>
          <w:p w:rsidR="00453FC0" w:rsidRDefault="007F7F08" w:rsidP="007F7F08">
            <w:pPr>
              <w:spacing w:after="0" w:line="240" w:lineRule="auto"/>
              <w:rPr>
                <w:rFonts w:ascii="Times New Roman" w:eastAsia="Times New Roman" w:hAnsi="Times New Roman" w:cs="Times New Roman"/>
                <w:sz w:val="20"/>
                <w:szCs w:val="20"/>
              </w:rPr>
            </w:pPr>
            <w:r w:rsidRPr="007F7F08">
              <w:rPr>
                <w:rFonts w:ascii="Times New Roman" w:eastAsia="Times New Roman" w:hAnsi="Times New Roman" w:cs="Times New Roman"/>
                <w:sz w:val="20"/>
                <w:szCs w:val="20"/>
              </w:rPr>
              <w:t>Заявитель: Товарищество с ограниченной ответственностью ""ЕРТИС ГИДРОМЕТАЛЛУРГИЧЕСКИЙ КОМБИНАТ""</w:t>
            </w:r>
          </w:p>
          <w:p w:rsidR="007F7F08" w:rsidRDefault="007F7F08" w:rsidP="007F7F08">
            <w:pPr>
              <w:spacing w:after="0" w:line="240" w:lineRule="auto"/>
              <w:rPr>
                <w:rFonts w:ascii="Times New Roman" w:eastAsia="Times New Roman" w:hAnsi="Times New Roman" w:cs="Times New Roman"/>
                <w:sz w:val="20"/>
                <w:szCs w:val="20"/>
              </w:rPr>
            </w:pPr>
          </w:p>
          <w:p w:rsidR="007F7F08" w:rsidRPr="0050431C" w:rsidRDefault="007F7F08" w:rsidP="007F7F08">
            <w:pPr>
              <w:spacing w:after="0" w:line="240" w:lineRule="auto"/>
              <w:rPr>
                <w:rFonts w:ascii="Times New Roman" w:eastAsia="Times New Roman" w:hAnsi="Times New Roman" w:cs="Times New Roman"/>
                <w:b/>
                <w:sz w:val="20"/>
                <w:szCs w:val="20"/>
              </w:rPr>
            </w:pPr>
            <w:r w:rsidRPr="0050431C">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12.12</w:t>
            </w:r>
            <w:r w:rsidRPr="0050431C">
              <w:rPr>
                <w:rFonts w:ascii="Times New Roman" w:eastAsia="Times New Roman" w:hAnsi="Times New Roman" w:cs="Times New Roman"/>
                <w:b/>
                <w:sz w:val="20"/>
                <w:szCs w:val="20"/>
              </w:rPr>
              <w:t>.2025</w:t>
            </w:r>
          </w:p>
          <w:p w:rsidR="007F7F08" w:rsidRPr="0050431C" w:rsidRDefault="007F7F08" w:rsidP="007F7F08">
            <w:pPr>
              <w:spacing w:after="0" w:line="240" w:lineRule="auto"/>
              <w:rPr>
                <w:rFonts w:ascii="Times New Roman" w:eastAsia="Times New Roman" w:hAnsi="Times New Roman" w:cs="Times New Roman"/>
                <w:b/>
                <w:sz w:val="20"/>
                <w:szCs w:val="20"/>
              </w:rPr>
            </w:pPr>
          </w:p>
          <w:p w:rsidR="007F7F08" w:rsidRPr="00E9604C" w:rsidRDefault="007F7F08" w:rsidP="007F7F0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12.12</w:t>
            </w:r>
            <w:r w:rsidRPr="0050431C">
              <w:rPr>
                <w:rFonts w:ascii="Times New Roman" w:eastAsia="Times New Roman" w:hAnsi="Times New Roman" w:cs="Times New Roman"/>
                <w:b/>
                <w:sz w:val="20"/>
                <w:szCs w:val="20"/>
              </w:rPr>
              <w:t>.2025</w:t>
            </w:r>
          </w:p>
        </w:tc>
        <w:tc>
          <w:tcPr>
            <w:tcW w:w="982" w:type="dxa"/>
            <w:shd w:val="clear" w:color="auto" w:fill="auto"/>
          </w:tcPr>
          <w:p w:rsidR="00453FC0" w:rsidRPr="00B6254B" w:rsidRDefault="00453FC0" w:rsidP="008E6165">
            <w:pPr>
              <w:spacing w:after="0" w:line="240" w:lineRule="auto"/>
              <w:jc w:val="center"/>
              <w:rPr>
                <w:rFonts w:ascii="Times New Roman" w:eastAsia="Times New Roman" w:hAnsi="Times New Roman" w:cs="Times New Roman"/>
                <w:bCs/>
                <w:sz w:val="20"/>
                <w:szCs w:val="20"/>
                <w:lang w:val="kk-KZ" w:eastAsia="ru-RU"/>
              </w:rPr>
            </w:pPr>
          </w:p>
        </w:tc>
      </w:tr>
      <w:tr w:rsidR="00453FC0" w:rsidRPr="00E9604C" w:rsidTr="003C22F9">
        <w:trPr>
          <w:trHeight w:val="154"/>
        </w:trPr>
        <w:tc>
          <w:tcPr>
            <w:tcW w:w="427" w:type="dxa"/>
            <w:gridSpan w:val="2"/>
            <w:shd w:val="clear" w:color="auto" w:fill="auto"/>
          </w:tcPr>
          <w:p w:rsidR="00453FC0" w:rsidRPr="00E9604C" w:rsidRDefault="00453FC0"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53FC0" w:rsidRPr="00E9604C" w:rsidRDefault="00453FC0" w:rsidP="008E6165">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453FC0" w:rsidRPr="00B6254B" w:rsidRDefault="00453FC0"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453FC0" w:rsidRPr="00E9604C" w:rsidRDefault="00453FC0"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7F7F08" w:rsidRPr="007F7F08" w:rsidRDefault="007F7F08" w:rsidP="007F7F08">
            <w:pPr>
              <w:spacing w:after="0" w:line="240" w:lineRule="auto"/>
              <w:rPr>
                <w:rFonts w:ascii="Times New Roman" w:eastAsia="Times New Roman" w:hAnsi="Times New Roman" w:cs="Times New Roman"/>
                <w:b/>
                <w:sz w:val="20"/>
                <w:szCs w:val="20"/>
              </w:rPr>
            </w:pPr>
            <w:r w:rsidRPr="007F7F08">
              <w:rPr>
                <w:rFonts w:ascii="Times New Roman" w:eastAsia="Times New Roman" w:hAnsi="Times New Roman" w:cs="Times New Roman"/>
                <w:b/>
                <w:sz w:val="20"/>
                <w:szCs w:val="20"/>
              </w:rPr>
              <w:t>10/12/2025 10:00</w:t>
            </w:r>
          </w:p>
          <w:p w:rsidR="007F7F08" w:rsidRPr="007F7F08" w:rsidRDefault="007F7F08" w:rsidP="007F7F08">
            <w:pPr>
              <w:spacing w:after="0" w:line="240" w:lineRule="auto"/>
              <w:rPr>
                <w:rFonts w:ascii="Times New Roman" w:eastAsia="Times New Roman" w:hAnsi="Times New Roman" w:cs="Times New Roman"/>
                <w:sz w:val="20"/>
                <w:szCs w:val="20"/>
              </w:rPr>
            </w:pPr>
          </w:p>
          <w:p w:rsidR="007F7F08" w:rsidRDefault="007F7F08" w:rsidP="007F7F08">
            <w:pPr>
              <w:spacing w:after="0" w:line="240" w:lineRule="auto"/>
              <w:rPr>
                <w:rFonts w:ascii="Times New Roman" w:eastAsia="Times New Roman" w:hAnsi="Times New Roman" w:cs="Times New Roman"/>
                <w:sz w:val="20"/>
                <w:szCs w:val="20"/>
              </w:rPr>
            </w:pPr>
            <w:r w:rsidRPr="007F7F08">
              <w:rPr>
                <w:rFonts w:ascii="Times New Roman" w:eastAsia="Times New Roman" w:hAnsi="Times New Roman" w:cs="Times New Roman"/>
                <w:sz w:val="20"/>
                <w:szCs w:val="20"/>
              </w:rPr>
              <w:t>Отчет о возможных воздействиях к рабочему проекту "СТРОИТЕЛЬСТВО ГИДРОМЕТАЛЛУРГИЧЕСКОГО ЦЕХА И ОБЪЕКТОВ ИНФРАСТРУКТУРЫ ПРЕДПРИЯТИЯ"</w:t>
            </w:r>
          </w:p>
          <w:p w:rsidR="007F7F08" w:rsidRPr="007F7F08" w:rsidRDefault="007F7F08" w:rsidP="007F7F08">
            <w:pPr>
              <w:spacing w:after="0" w:line="240" w:lineRule="auto"/>
              <w:rPr>
                <w:rFonts w:ascii="Times New Roman" w:eastAsia="Times New Roman" w:hAnsi="Times New Roman" w:cs="Times New Roman"/>
                <w:sz w:val="20"/>
                <w:szCs w:val="20"/>
              </w:rPr>
            </w:pPr>
          </w:p>
          <w:p w:rsidR="00453FC0" w:rsidRDefault="007F7F08" w:rsidP="007F7F08">
            <w:pPr>
              <w:spacing w:after="0" w:line="240" w:lineRule="auto"/>
              <w:rPr>
                <w:rFonts w:ascii="Times New Roman" w:eastAsia="Times New Roman" w:hAnsi="Times New Roman" w:cs="Times New Roman"/>
                <w:sz w:val="20"/>
                <w:szCs w:val="20"/>
              </w:rPr>
            </w:pPr>
            <w:r w:rsidRPr="007F7F08">
              <w:rPr>
                <w:rFonts w:ascii="Times New Roman" w:eastAsia="Times New Roman" w:hAnsi="Times New Roman" w:cs="Times New Roman"/>
                <w:sz w:val="20"/>
                <w:szCs w:val="20"/>
              </w:rPr>
              <w:t>Заявитель: Товарищество с ограниченной ответственностью ""ЕРТИС ГИДРОМЕТАЛЛУРГИЧЕСКИЙ КОМБИНАТ""</w:t>
            </w:r>
          </w:p>
          <w:p w:rsidR="007F7F08" w:rsidRDefault="007F7F08" w:rsidP="007F7F08">
            <w:pPr>
              <w:spacing w:after="0" w:line="240" w:lineRule="auto"/>
              <w:rPr>
                <w:rFonts w:ascii="Times New Roman" w:eastAsia="Times New Roman" w:hAnsi="Times New Roman" w:cs="Times New Roman"/>
                <w:sz w:val="20"/>
                <w:szCs w:val="20"/>
              </w:rPr>
            </w:pPr>
          </w:p>
          <w:p w:rsidR="007F7F08" w:rsidRPr="0050431C" w:rsidRDefault="007F7F08" w:rsidP="007F7F08">
            <w:pPr>
              <w:spacing w:after="0" w:line="240" w:lineRule="auto"/>
              <w:rPr>
                <w:rFonts w:ascii="Times New Roman" w:eastAsia="Times New Roman" w:hAnsi="Times New Roman" w:cs="Times New Roman"/>
                <w:b/>
                <w:sz w:val="20"/>
                <w:szCs w:val="20"/>
              </w:rPr>
            </w:pPr>
            <w:r w:rsidRPr="0050431C">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15.12</w:t>
            </w:r>
            <w:r w:rsidRPr="0050431C">
              <w:rPr>
                <w:rFonts w:ascii="Times New Roman" w:eastAsia="Times New Roman" w:hAnsi="Times New Roman" w:cs="Times New Roman"/>
                <w:b/>
                <w:sz w:val="20"/>
                <w:szCs w:val="20"/>
              </w:rPr>
              <w:t>.2025</w:t>
            </w:r>
          </w:p>
          <w:p w:rsidR="007F7F08" w:rsidRPr="0050431C" w:rsidRDefault="007F7F08" w:rsidP="007F7F08">
            <w:pPr>
              <w:spacing w:after="0" w:line="240" w:lineRule="auto"/>
              <w:rPr>
                <w:rFonts w:ascii="Times New Roman" w:eastAsia="Times New Roman" w:hAnsi="Times New Roman" w:cs="Times New Roman"/>
                <w:b/>
                <w:sz w:val="20"/>
                <w:szCs w:val="20"/>
              </w:rPr>
            </w:pPr>
          </w:p>
          <w:p w:rsidR="007F7F08" w:rsidRPr="00E9604C" w:rsidRDefault="007F7F08" w:rsidP="007F7F0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15.12</w:t>
            </w:r>
            <w:r w:rsidRPr="0050431C">
              <w:rPr>
                <w:rFonts w:ascii="Times New Roman" w:eastAsia="Times New Roman" w:hAnsi="Times New Roman" w:cs="Times New Roman"/>
                <w:b/>
                <w:sz w:val="20"/>
                <w:szCs w:val="20"/>
              </w:rPr>
              <w:t>.2025</w:t>
            </w:r>
          </w:p>
        </w:tc>
        <w:tc>
          <w:tcPr>
            <w:tcW w:w="982" w:type="dxa"/>
            <w:shd w:val="clear" w:color="auto" w:fill="auto"/>
          </w:tcPr>
          <w:p w:rsidR="00453FC0" w:rsidRPr="00B6254B" w:rsidRDefault="00453FC0" w:rsidP="008E6165">
            <w:pPr>
              <w:spacing w:after="0" w:line="240" w:lineRule="auto"/>
              <w:jc w:val="center"/>
              <w:rPr>
                <w:rFonts w:ascii="Times New Roman" w:eastAsia="Times New Roman" w:hAnsi="Times New Roman" w:cs="Times New Roman"/>
                <w:bCs/>
                <w:sz w:val="20"/>
                <w:szCs w:val="20"/>
                <w:lang w:val="kk-KZ" w:eastAsia="ru-RU"/>
              </w:rPr>
            </w:pPr>
          </w:p>
        </w:tc>
      </w:tr>
      <w:tr w:rsidR="00453FC0" w:rsidRPr="00E9604C" w:rsidTr="003C22F9">
        <w:trPr>
          <w:trHeight w:val="154"/>
        </w:trPr>
        <w:tc>
          <w:tcPr>
            <w:tcW w:w="427" w:type="dxa"/>
            <w:gridSpan w:val="2"/>
            <w:shd w:val="clear" w:color="auto" w:fill="auto"/>
          </w:tcPr>
          <w:p w:rsidR="00453FC0" w:rsidRPr="00E9604C" w:rsidRDefault="00453FC0"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53FC0" w:rsidRPr="00E9604C" w:rsidRDefault="00453FC0" w:rsidP="008E6165">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453FC0" w:rsidRPr="00B6254B" w:rsidRDefault="00453FC0"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453FC0" w:rsidRPr="00E9604C" w:rsidRDefault="00453FC0"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737F7F" w:rsidRPr="00737F7F" w:rsidRDefault="00737F7F" w:rsidP="00737F7F">
            <w:pPr>
              <w:spacing w:after="0" w:line="240" w:lineRule="auto"/>
              <w:rPr>
                <w:rFonts w:ascii="Times New Roman" w:eastAsia="Times New Roman" w:hAnsi="Times New Roman" w:cs="Times New Roman"/>
                <w:b/>
                <w:sz w:val="20"/>
                <w:szCs w:val="20"/>
              </w:rPr>
            </w:pPr>
            <w:r w:rsidRPr="00737F7F">
              <w:rPr>
                <w:rFonts w:ascii="Times New Roman" w:eastAsia="Times New Roman" w:hAnsi="Times New Roman" w:cs="Times New Roman"/>
                <w:b/>
                <w:sz w:val="20"/>
                <w:szCs w:val="20"/>
              </w:rPr>
              <w:t>10/12/2025 15:00</w:t>
            </w:r>
          </w:p>
          <w:p w:rsidR="00737F7F" w:rsidRDefault="00737F7F" w:rsidP="00737F7F">
            <w:pPr>
              <w:spacing w:after="0" w:line="240" w:lineRule="auto"/>
              <w:rPr>
                <w:rFonts w:ascii="Times New Roman" w:eastAsia="Times New Roman" w:hAnsi="Times New Roman" w:cs="Times New Roman"/>
                <w:sz w:val="20"/>
                <w:szCs w:val="20"/>
              </w:rPr>
            </w:pPr>
          </w:p>
          <w:p w:rsidR="00737F7F" w:rsidRDefault="00737F7F" w:rsidP="00737F7F">
            <w:pPr>
              <w:spacing w:after="0" w:line="240" w:lineRule="auto"/>
              <w:rPr>
                <w:rFonts w:ascii="Times New Roman" w:eastAsia="Times New Roman" w:hAnsi="Times New Roman" w:cs="Times New Roman"/>
                <w:sz w:val="20"/>
                <w:szCs w:val="20"/>
              </w:rPr>
            </w:pPr>
            <w:r w:rsidRPr="00737F7F">
              <w:rPr>
                <w:rFonts w:ascii="Times New Roman" w:eastAsia="Times New Roman" w:hAnsi="Times New Roman" w:cs="Times New Roman"/>
                <w:sz w:val="20"/>
                <w:szCs w:val="20"/>
              </w:rPr>
              <w:t>Отчет о возможных воздействиях к рабочему проекту "СТРОИТЕЛЬСТВО ГИДРОМЕТАЛЛУРГИЧЕСКОГО ЦЕХА И ОБЪЕКТОВ ИНФРАСТРУКТУРЫ ПРЕДПРИЯТИЯ"</w:t>
            </w:r>
          </w:p>
          <w:p w:rsidR="00737F7F" w:rsidRPr="00737F7F" w:rsidRDefault="00737F7F" w:rsidP="00737F7F">
            <w:pPr>
              <w:spacing w:after="0" w:line="240" w:lineRule="auto"/>
              <w:rPr>
                <w:rFonts w:ascii="Times New Roman" w:eastAsia="Times New Roman" w:hAnsi="Times New Roman" w:cs="Times New Roman"/>
                <w:sz w:val="20"/>
                <w:szCs w:val="20"/>
              </w:rPr>
            </w:pPr>
          </w:p>
          <w:p w:rsidR="00453FC0" w:rsidRDefault="00737F7F" w:rsidP="00737F7F">
            <w:pPr>
              <w:spacing w:after="0" w:line="240" w:lineRule="auto"/>
              <w:rPr>
                <w:rFonts w:ascii="Times New Roman" w:eastAsia="Times New Roman" w:hAnsi="Times New Roman" w:cs="Times New Roman"/>
                <w:sz w:val="20"/>
                <w:szCs w:val="20"/>
              </w:rPr>
            </w:pPr>
            <w:r w:rsidRPr="00737F7F">
              <w:rPr>
                <w:rFonts w:ascii="Times New Roman" w:eastAsia="Times New Roman" w:hAnsi="Times New Roman" w:cs="Times New Roman"/>
                <w:sz w:val="20"/>
                <w:szCs w:val="20"/>
              </w:rPr>
              <w:t>Заявитель: Товарищество с ограниченной ответственностью ""ЕРТИС ГИДРОМЕТАЛЛУРГИЧЕСКИЙ КОМБИНАТ""</w:t>
            </w:r>
          </w:p>
          <w:p w:rsidR="00737F7F" w:rsidRDefault="00737F7F" w:rsidP="00737F7F">
            <w:pPr>
              <w:spacing w:after="0" w:line="240" w:lineRule="auto"/>
              <w:rPr>
                <w:rFonts w:ascii="Times New Roman" w:eastAsia="Times New Roman" w:hAnsi="Times New Roman" w:cs="Times New Roman"/>
                <w:sz w:val="20"/>
                <w:szCs w:val="20"/>
              </w:rPr>
            </w:pPr>
          </w:p>
          <w:p w:rsidR="00737F7F" w:rsidRPr="00737F7F" w:rsidRDefault="00737F7F" w:rsidP="00737F7F">
            <w:pPr>
              <w:spacing w:after="0" w:line="240" w:lineRule="auto"/>
              <w:rPr>
                <w:rFonts w:ascii="Times New Roman" w:eastAsia="Times New Roman" w:hAnsi="Times New Roman" w:cs="Times New Roman"/>
                <w:b/>
                <w:sz w:val="20"/>
                <w:szCs w:val="20"/>
              </w:rPr>
            </w:pPr>
            <w:r w:rsidRPr="00737F7F">
              <w:rPr>
                <w:rFonts w:ascii="Times New Roman" w:eastAsia="Times New Roman" w:hAnsi="Times New Roman" w:cs="Times New Roman"/>
                <w:b/>
                <w:sz w:val="20"/>
                <w:szCs w:val="20"/>
              </w:rPr>
              <w:t>Размещено на Информационной системе: 15.12.2025</w:t>
            </w:r>
          </w:p>
          <w:p w:rsidR="00737F7F" w:rsidRPr="00737F7F" w:rsidRDefault="00737F7F" w:rsidP="00737F7F">
            <w:pPr>
              <w:spacing w:after="0" w:line="240" w:lineRule="auto"/>
              <w:rPr>
                <w:rFonts w:ascii="Times New Roman" w:eastAsia="Times New Roman" w:hAnsi="Times New Roman" w:cs="Times New Roman"/>
                <w:b/>
                <w:sz w:val="20"/>
                <w:szCs w:val="20"/>
              </w:rPr>
            </w:pPr>
          </w:p>
          <w:p w:rsidR="00737F7F" w:rsidRPr="00E9604C" w:rsidRDefault="00737F7F" w:rsidP="00737F7F">
            <w:pPr>
              <w:spacing w:after="0" w:line="240" w:lineRule="auto"/>
              <w:rPr>
                <w:rFonts w:ascii="Times New Roman" w:eastAsia="Times New Roman" w:hAnsi="Times New Roman" w:cs="Times New Roman"/>
                <w:sz w:val="20"/>
                <w:szCs w:val="20"/>
              </w:rPr>
            </w:pPr>
            <w:r w:rsidRPr="00737F7F">
              <w:rPr>
                <w:rFonts w:ascii="Times New Roman" w:eastAsia="Times New Roman" w:hAnsi="Times New Roman" w:cs="Times New Roman"/>
                <w:b/>
                <w:sz w:val="20"/>
                <w:szCs w:val="20"/>
              </w:rPr>
              <w:t>Размещено на ИР: 15.12.2025</w:t>
            </w:r>
          </w:p>
        </w:tc>
        <w:tc>
          <w:tcPr>
            <w:tcW w:w="982" w:type="dxa"/>
            <w:shd w:val="clear" w:color="auto" w:fill="auto"/>
          </w:tcPr>
          <w:p w:rsidR="00453FC0" w:rsidRPr="00B6254B" w:rsidRDefault="00453FC0" w:rsidP="008E6165">
            <w:pPr>
              <w:spacing w:after="0" w:line="240" w:lineRule="auto"/>
              <w:jc w:val="center"/>
              <w:rPr>
                <w:rFonts w:ascii="Times New Roman" w:eastAsia="Times New Roman" w:hAnsi="Times New Roman" w:cs="Times New Roman"/>
                <w:bCs/>
                <w:sz w:val="20"/>
                <w:szCs w:val="20"/>
                <w:lang w:val="kk-KZ" w:eastAsia="ru-RU"/>
              </w:rPr>
            </w:pPr>
          </w:p>
        </w:tc>
      </w:tr>
      <w:tr w:rsidR="00453FC0" w:rsidRPr="00E9604C" w:rsidTr="003C22F9">
        <w:trPr>
          <w:trHeight w:val="154"/>
        </w:trPr>
        <w:tc>
          <w:tcPr>
            <w:tcW w:w="427" w:type="dxa"/>
            <w:gridSpan w:val="2"/>
            <w:shd w:val="clear" w:color="auto" w:fill="auto"/>
          </w:tcPr>
          <w:p w:rsidR="00453FC0" w:rsidRPr="00E9604C" w:rsidRDefault="00453FC0"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53FC0" w:rsidRPr="00E9604C" w:rsidRDefault="00453FC0" w:rsidP="008E6165">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453FC0" w:rsidRPr="00B6254B" w:rsidRDefault="00453FC0"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453FC0" w:rsidRPr="00E9604C" w:rsidRDefault="00453FC0"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737F7F" w:rsidRPr="00737F7F" w:rsidRDefault="00737F7F" w:rsidP="00737F7F">
            <w:pPr>
              <w:spacing w:after="0" w:line="240" w:lineRule="auto"/>
              <w:rPr>
                <w:rFonts w:ascii="Times New Roman" w:eastAsia="Times New Roman" w:hAnsi="Times New Roman" w:cs="Times New Roman"/>
                <w:b/>
                <w:sz w:val="20"/>
                <w:szCs w:val="20"/>
              </w:rPr>
            </w:pPr>
            <w:r w:rsidRPr="00737F7F">
              <w:rPr>
                <w:rFonts w:ascii="Times New Roman" w:eastAsia="Times New Roman" w:hAnsi="Times New Roman" w:cs="Times New Roman"/>
                <w:b/>
                <w:sz w:val="20"/>
                <w:szCs w:val="20"/>
              </w:rPr>
              <w:t>04/11/2025 10:00</w:t>
            </w:r>
          </w:p>
          <w:p w:rsidR="00737F7F" w:rsidRPr="00737F7F" w:rsidRDefault="00737F7F" w:rsidP="00737F7F">
            <w:pPr>
              <w:spacing w:after="0" w:line="240" w:lineRule="auto"/>
              <w:rPr>
                <w:rFonts w:ascii="Times New Roman" w:eastAsia="Times New Roman" w:hAnsi="Times New Roman" w:cs="Times New Roman"/>
                <w:sz w:val="20"/>
                <w:szCs w:val="20"/>
              </w:rPr>
            </w:pPr>
          </w:p>
          <w:p w:rsidR="00737F7F" w:rsidRDefault="00737F7F" w:rsidP="00737F7F">
            <w:pPr>
              <w:spacing w:after="0" w:line="240" w:lineRule="auto"/>
              <w:rPr>
                <w:rFonts w:ascii="Times New Roman" w:eastAsia="Times New Roman" w:hAnsi="Times New Roman" w:cs="Times New Roman"/>
                <w:sz w:val="20"/>
                <w:szCs w:val="20"/>
              </w:rPr>
            </w:pPr>
            <w:r w:rsidRPr="00737F7F">
              <w:rPr>
                <w:rFonts w:ascii="Times New Roman" w:eastAsia="Times New Roman" w:hAnsi="Times New Roman" w:cs="Times New Roman"/>
                <w:sz w:val="20"/>
                <w:szCs w:val="20"/>
              </w:rPr>
              <w:t>Материалы для получения экологического разрешения на воздействие для ТОО "Жылу Транс Сервис"</w:t>
            </w:r>
          </w:p>
          <w:p w:rsidR="00737F7F" w:rsidRPr="00737F7F" w:rsidRDefault="00737F7F" w:rsidP="00737F7F">
            <w:pPr>
              <w:spacing w:after="0" w:line="240" w:lineRule="auto"/>
              <w:rPr>
                <w:rFonts w:ascii="Times New Roman" w:eastAsia="Times New Roman" w:hAnsi="Times New Roman" w:cs="Times New Roman"/>
                <w:sz w:val="20"/>
                <w:szCs w:val="20"/>
              </w:rPr>
            </w:pPr>
          </w:p>
          <w:p w:rsidR="00453FC0" w:rsidRDefault="00737F7F" w:rsidP="00737F7F">
            <w:pPr>
              <w:spacing w:after="0" w:line="240" w:lineRule="auto"/>
              <w:rPr>
                <w:rFonts w:ascii="Times New Roman" w:eastAsia="Times New Roman" w:hAnsi="Times New Roman" w:cs="Times New Roman"/>
                <w:sz w:val="20"/>
                <w:szCs w:val="20"/>
              </w:rPr>
            </w:pPr>
            <w:r w:rsidRPr="00737F7F">
              <w:rPr>
                <w:rFonts w:ascii="Times New Roman" w:eastAsia="Times New Roman" w:hAnsi="Times New Roman" w:cs="Times New Roman"/>
                <w:sz w:val="20"/>
                <w:szCs w:val="20"/>
              </w:rPr>
              <w:t xml:space="preserve">Заявитель: Товарищество с ограниченной </w:t>
            </w:r>
            <w:r w:rsidRPr="00737F7F">
              <w:rPr>
                <w:rFonts w:ascii="Times New Roman" w:eastAsia="Times New Roman" w:hAnsi="Times New Roman" w:cs="Times New Roman"/>
                <w:sz w:val="20"/>
                <w:szCs w:val="20"/>
              </w:rPr>
              <w:lastRenderedPageBreak/>
              <w:t>ответственностью ""Жылу Транс Сервис""</w:t>
            </w:r>
          </w:p>
          <w:p w:rsidR="00737F7F" w:rsidRDefault="00737F7F" w:rsidP="00737F7F">
            <w:pPr>
              <w:spacing w:after="0" w:line="240" w:lineRule="auto"/>
              <w:rPr>
                <w:rFonts w:ascii="Times New Roman" w:eastAsia="Times New Roman" w:hAnsi="Times New Roman" w:cs="Times New Roman"/>
                <w:sz w:val="20"/>
                <w:szCs w:val="20"/>
              </w:rPr>
            </w:pPr>
          </w:p>
          <w:p w:rsidR="00737F7F" w:rsidRPr="00737F7F" w:rsidRDefault="00737F7F" w:rsidP="00737F7F">
            <w:pPr>
              <w:spacing w:after="0" w:line="240" w:lineRule="auto"/>
              <w:rPr>
                <w:rFonts w:ascii="Times New Roman" w:eastAsia="Times New Roman" w:hAnsi="Times New Roman" w:cs="Times New Roman"/>
                <w:b/>
                <w:sz w:val="20"/>
                <w:szCs w:val="20"/>
              </w:rPr>
            </w:pPr>
            <w:r w:rsidRPr="00737F7F">
              <w:rPr>
                <w:rFonts w:ascii="Times New Roman" w:eastAsia="Times New Roman" w:hAnsi="Times New Roman" w:cs="Times New Roman"/>
                <w:b/>
                <w:sz w:val="20"/>
                <w:szCs w:val="20"/>
              </w:rPr>
              <w:t>Размещено на Информационной системе: 05.11.2025</w:t>
            </w:r>
          </w:p>
          <w:p w:rsidR="00737F7F" w:rsidRPr="00737F7F" w:rsidRDefault="00737F7F" w:rsidP="00737F7F">
            <w:pPr>
              <w:spacing w:after="0" w:line="240" w:lineRule="auto"/>
              <w:rPr>
                <w:rFonts w:ascii="Times New Roman" w:eastAsia="Times New Roman" w:hAnsi="Times New Roman" w:cs="Times New Roman"/>
                <w:b/>
                <w:sz w:val="20"/>
                <w:szCs w:val="20"/>
              </w:rPr>
            </w:pPr>
          </w:p>
          <w:p w:rsidR="00737F7F" w:rsidRPr="00E9604C" w:rsidRDefault="00737F7F" w:rsidP="00737F7F">
            <w:pPr>
              <w:spacing w:after="0" w:line="240" w:lineRule="auto"/>
              <w:rPr>
                <w:rFonts w:ascii="Times New Roman" w:eastAsia="Times New Roman" w:hAnsi="Times New Roman" w:cs="Times New Roman"/>
                <w:sz w:val="20"/>
                <w:szCs w:val="20"/>
              </w:rPr>
            </w:pPr>
            <w:r w:rsidRPr="00737F7F">
              <w:rPr>
                <w:rFonts w:ascii="Times New Roman" w:eastAsia="Times New Roman" w:hAnsi="Times New Roman" w:cs="Times New Roman"/>
                <w:b/>
                <w:sz w:val="20"/>
                <w:szCs w:val="20"/>
              </w:rPr>
              <w:t>Размещено на ИР: 05.11.2025</w:t>
            </w:r>
          </w:p>
        </w:tc>
        <w:tc>
          <w:tcPr>
            <w:tcW w:w="982" w:type="dxa"/>
            <w:shd w:val="clear" w:color="auto" w:fill="auto"/>
          </w:tcPr>
          <w:p w:rsidR="00453FC0" w:rsidRPr="00B6254B" w:rsidRDefault="00453FC0" w:rsidP="008E6165">
            <w:pPr>
              <w:spacing w:after="0" w:line="240" w:lineRule="auto"/>
              <w:jc w:val="center"/>
              <w:rPr>
                <w:rFonts w:ascii="Times New Roman" w:eastAsia="Times New Roman" w:hAnsi="Times New Roman" w:cs="Times New Roman"/>
                <w:bCs/>
                <w:sz w:val="20"/>
                <w:szCs w:val="20"/>
                <w:lang w:val="kk-KZ" w:eastAsia="ru-RU"/>
              </w:rPr>
            </w:pPr>
          </w:p>
        </w:tc>
      </w:tr>
      <w:tr w:rsidR="00453FC0" w:rsidRPr="00E9604C" w:rsidTr="003C22F9">
        <w:trPr>
          <w:trHeight w:val="154"/>
        </w:trPr>
        <w:tc>
          <w:tcPr>
            <w:tcW w:w="427" w:type="dxa"/>
            <w:gridSpan w:val="2"/>
            <w:shd w:val="clear" w:color="auto" w:fill="auto"/>
          </w:tcPr>
          <w:p w:rsidR="00453FC0" w:rsidRPr="00E9604C" w:rsidRDefault="00453FC0"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53FC0" w:rsidRPr="00E9604C" w:rsidRDefault="00453FC0" w:rsidP="008E6165">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453FC0" w:rsidRPr="00B6254B" w:rsidRDefault="00453FC0"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453FC0" w:rsidRPr="00E9604C" w:rsidRDefault="00453FC0"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352388" w:rsidRPr="00352388" w:rsidRDefault="00352388" w:rsidP="00352388">
            <w:pPr>
              <w:spacing w:after="0" w:line="240" w:lineRule="auto"/>
              <w:rPr>
                <w:rFonts w:ascii="Times New Roman" w:eastAsia="Times New Roman" w:hAnsi="Times New Roman" w:cs="Times New Roman"/>
                <w:b/>
                <w:sz w:val="20"/>
                <w:szCs w:val="20"/>
              </w:rPr>
            </w:pPr>
            <w:r w:rsidRPr="00352388">
              <w:rPr>
                <w:rFonts w:ascii="Times New Roman" w:eastAsia="Times New Roman" w:hAnsi="Times New Roman" w:cs="Times New Roman"/>
                <w:b/>
                <w:sz w:val="20"/>
                <w:szCs w:val="20"/>
              </w:rPr>
              <w:t>05/11/2025 11:00</w:t>
            </w:r>
          </w:p>
          <w:p w:rsidR="00352388" w:rsidRPr="00352388" w:rsidRDefault="00352388" w:rsidP="00352388">
            <w:pPr>
              <w:spacing w:after="0" w:line="240" w:lineRule="auto"/>
              <w:rPr>
                <w:rFonts w:ascii="Times New Roman" w:eastAsia="Times New Roman" w:hAnsi="Times New Roman" w:cs="Times New Roman"/>
                <w:sz w:val="20"/>
                <w:szCs w:val="20"/>
              </w:rPr>
            </w:pPr>
          </w:p>
          <w:p w:rsidR="00352388" w:rsidRDefault="00352388" w:rsidP="00352388">
            <w:pPr>
              <w:spacing w:after="0" w:line="240" w:lineRule="auto"/>
              <w:rPr>
                <w:rFonts w:ascii="Times New Roman" w:eastAsia="Times New Roman" w:hAnsi="Times New Roman" w:cs="Times New Roman"/>
                <w:sz w:val="20"/>
                <w:szCs w:val="20"/>
              </w:rPr>
            </w:pPr>
            <w:r w:rsidRPr="00352388">
              <w:rPr>
                <w:rFonts w:ascii="Times New Roman" w:eastAsia="Times New Roman" w:hAnsi="Times New Roman" w:cs="Times New Roman"/>
                <w:sz w:val="20"/>
                <w:szCs w:val="20"/>
              </w:rPr>
              <w:t>Пакет документов для получения разрешения на воздействие завода по по переработке отработанных аккумуляторных батарей ТОО «ТАНДЕМ recycling» (НДВ, ПУО, ПЭК, ППМ).</w:t>
            </w:r>
          </w:p>
          <w:p w:rsidR="00352388" w:rsidRPr="00352388" w:rsidRDefault="00352388" w:rsidP="00352388">
            <w:pPr>
              <w:spacing w:after="0" w:line="240" w:lineRule="auto"/>
              <w:rPr>
                <w:rFonts w:ascii="Times New Roman" w:eastAsia="Times New Roman" w:hAnsi="Times New Roman" w:cs="Times New Roman"/>
                <w:sz w:val="20"/>
                <w:szCs w:val="20"/>
              </w:rPr>
            </w:pPr>
          </w:p>
          <w:p w:rsidR="00453FC0" w:rsidRDefault="00352388" w:rsidP="00352388">
            <w:pPr>
              <w:spacing w:after="0" w:line="240" w:lineRule="auto"/>
              <w:rPr>
                <w:rFonts w:ascii="Times New Roman" w:eastAsia="Times New Roman" w:hAnsi="Times New Roman" w:cs="Times New Roman"/>
                <w:sz w:val="20"/>
                <w:szCs w:val="20"/>
              </w:rPr>
            </w:pPr>
            <w:r w:rsidRPr="00352388">
              <w:rPr>
                <w:rFonts w:ascii="Times New Roman" w:eastAsia="Times New Roman" w:hAnsi="Times New Roman" w:cs="Times New Roman"/>
                <w:sz w:val="20"/>
                <w:szCs w:val="20"/>
              </w:rPr>
              <w:t>Заявитель: Товарищество с ограниченной ответственностью ""ТАНДЕМ recycling""</w:t>
            </w:r>
          </w:p>
          <w:p w:rsidR="00352388" w:rsidRDefault="00352388" w:rsidP="00352388">
            <w:pPr>
              <w:spacing w:after="0" w:line="240" w:lineRule="auto"/>
              <w:rPr>
                <w:rFonts w:ascii="Times New Roman" w:eastAsia="Times New Roman" w:hAnsi="Times New Roman" w:cs="Times New Roman"/>
                <w:sz w:val="20"/>
                <w:szCs w:val="20"/>
              </w:rPr>
            </w:pPr>
          </w:p>
          <w:p w:rsidR="00352388" w:rsidRPr="00737F7F" w:rsidRDefault="00352388" w:rsidP="00352388">
            <w:pPr>
              <w:spacing w:after="0" w:line="240" w:lineRule="auto"/>
              <w:rPr>
                <w:rFonts w:ascii="Times New Roman" w:eastAsia="Times New Roman" w:hAnsi="Times New Roman" w:cs="Times New Roman"/>
                <w:b/>
                <w:sz w:val="20"/>
                <w:szCs w:val="20"/>
              </w:rPr>
            </w:pPr>
            <w:r w:rsidRPr="00737F7F">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07</w:t>
            </w:r>
            <w:r w:rsidRPr="00737F7F">
              <w:rPr>
                <w:rFonts w:ascii="Times New Roman" w:eastAsia="Times New Roman" w:hAnsi="Times New Roman" w:cs="Times New Roman"/>
                <w:b/>
                <w:sz w:val="20"/>
                <w:szCs w:val="20"/>
              </w:rPr>
              <w:t>.11.2025</w:t>
            </w:r>
          </w:p>
          <w:p w:rsidR="00352388" w:rsidRPr="00737F7F" w:rsidRDefault="00352388" w:rsidP="00352388">
            <w:pPr>
              <w:spacing w:after="0" w:line="240" w:lineRule="auto"/>
              <w:rPr>
                <w:rFonts w:ascii="Times New Roman" w:eastAsia="Times New Roman" w:hAnsi="Times New Roman" w:cs="Times New Roman"/>
                <w:b/>
                <w:sz w:val="20"/>
                <w:szCs w:val="20"/>
              </w:rPr>
            </w:pPr>
          </w:p>
          <w:p w:rsidR="00352388" w:rsidRPr="00E9604C" w:rsidRDefault="00352388" w:rsidP="0035238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07</w:t>
            </w:r>
            <w:r w:rsidRPr="00737F7F">
              <w:rPr>
                <w:rFonts w:ascii="Times New Roman" w:eastAsia="Times New Roman" w:hAnsi="Times New Roman" w:cs="Times New Roman"/>
                <w:b/>
                <w:sz w:val="20"/>
                <w:szCs w:val="20"/>
              </w:rPr>
              <w:t>.11.2025</w:t>
            </w:r>
          </w:p>
        </w:tc>
        <w:tc>
          <w:tcPr>
            <w:tcW w:w="982" w:type="dxa"/>
            <w:shd w:val="clear" w:color="auto" w:fill="auto"/>
          </w:tcPr>
          <w:p w:rsidR="00453FC0" w:rsidRPr="00B6254B" w:rsidRDefault="00453FC0" w:rsidP="008E6165">
            <w:pPr>
              <w:spacing w:after="0" w:line="240" w:lineRule="auto"/>
              <w:jc w:val="center"/>
              <w:rPr>
                <w:rFonts w:ascii="Times New Roman" w:eastAsia="Times New Roman" w:hAnsi="Times New Roman" w:cs="Times New Roman"/>
                <w:bCs/>
                <w:sz w:val="20"/>
                <w:szCs w:val="20"/>
                <w:lang w:val="kk-KZ" w:eastAsia="ru-RU"/>
              </w:rPr>
            </w:pPr>
          </w:p>
        </w:tc>
      </w:tr>
      <w:tr w:rsidR="00453FC0" w:rsidRPr="00E9604C" w:rsidTr="003C22F9">
        <w:trPr>
          <w:trHeight w:val="154"/>
        </w:trPr>
        <w:tc>
          <w:tcPr>
            <w:tcW w:w="427" w:type="dxa"/>
            <w:gridSpan w:val="2"/>
            <w:shd w:val="clear" w:color="auto" w:fill="auto"/>
          </w:tcPr>
          <w:p w:rsidR="00453FC0" w:rsidRPr="00E9604C" w:rsidRDefault="00453FC0"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53FC0" w:rsidRPr="00E9604C" w:rsidRDefault="00453FC0" w:rsidP="008E6165">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453FC0" w:rsidRPr="00B6254B" w:rsidRDefault="00453FC0"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453FC0" w:rsidRPr="00E9604C" w:rsidRDefault="00453FC0"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352388" w:rsidRDefault="00352388" w:rsidP="00352388">
            <w:pPr>
              <w:spacing w:after="0" w:line="240" w:lineRule="auto"/>
              <w:rPr>
                <w:rFonts w:ascii="Times New Roman" w:eastAsia="Times New Roman" w:hAnsi="Times New Roman" w:cs="Times New Roman"/>
                <w:b/>
                <w:sz w:val="20"/>
                <w:szCs w:val="20"/>
              </w:rPr>
            </w:pPr>
            <w:r w:rsidRPr="00352388">
              <w:rPr>
                <w:rFonts w:ascii="Times New Roman" w:eastAsia="Times New Roman" w:hAnsi="Times New Roman" w:cs="Times New Roman"/>
                <w:b/>
                <w:sz w:val="20"/>
                <w:szCs w:val="20"/>
              </w:rPr>
              <w:t>05/11/2025 14:30</w:t>
            </w:r>
          </w:p>
          <w:p w:rsidR="00352388" w:rsidRDefault="00352388" w:rsidP="00352388">
            <w:pPr>
              <w:spacing w:after="0" w:line="240" w:lineRule="auto"/>
              <w:rPr>
                <w:rFonts w:ascii="Times New Roman" w:eastAsia="Times New Roman" w:hAnsi="Times New Roman" w:cs="Times New Roman"/>
                <w:sz w:val="20"/>
                <w:szCs w:val="20"/>
              </w:rPr>
            </w:pPr>
          </w:p>
          <w:p w:rsidR="00352388" w:rsidRDefault="00352388" w:rsidP="00352388">
            <w:pPr>
              <w:spacing w:after="0" w:line="240" w:lineRule="auto"/>
              <w:rPr>
                <w:rFonts w:ascii="Times New Roman" w:eastAsia="Times New Roman" w:hAnsi="Times New Roman" w:cs="Times New Roman"/>
                <w:sz w:val="20"/>
                <w:szCs w:val="20"/>
              </w:rPr>
            </w:pPr>
            <w:r w:rsidRPr="00352388">
              <w:rPr>
                <w:rFonts w:ascii="Times New Roman" w:eastAsia="Times New Roman" w:hAnsi="Times New Roman" w:cs="Times New Roman"/>
                <w:sz w:val="20"/>
                <w:szCs w:val="20"/>
              </w:rPr>
              <w:t>Пакет документов для получения разрешения на воздействие завода по по переработке отработанных аккумуляторных батарей ТОО «ТАНДЕМ recycling» (НДВ, ПУО, ПЭК, ППМ).</w:t>
            </w:r>
          </w:p>
          <w:p w:rsidR="00352388" w:rsidRPr="00352388" w:rsidRDefault="00352388" w:rsidP="00352388">
            <w:pPr>
              <w:spacing w:after="0" w:line="240" w:lineRule="auto"/>
              <w:rPr>
                <w:rFonts w:ascii="Times New Roman" w:eastAsia="Times New Roman" w:hAnsi="Times New Roman" w:cs="Times New Roman"/>
                <w:sz w:val="20"/>
                <w:szCs w:val="20"/>
              </w:rPr>
            </w:pPr>
          </w:p>
          <w:p w:rsidR="00453FC0" w:rsidRDefault="00352388" w:rsidP="00352388">
            <w:pPr>
              <w:spacing w:after="0" w:line="240" w:lineRule="auto"/>
              <w:rPr>
                <w:rFonts w:ascii="Times New Roman" w:eastAsia="Times New Roman" w:hAnsi="Times New Roman" w:cs="Times New Roman"/>
                <w:sz w:val="20"/>
                <w:szCs w:val="20"/>
              </w:rPr>
            </w:pPr>
            <w:r w:rsidRPr="00352388">
              <w:rPr>
                <w:rFonts w:ascii="Times New Roman" w:eastAsia="Times New Roman" w:hAnsi="Times New Roman" w:cs="Times New Roman"/>
                <w:sz w:val="20"/>
                <w:szCs w:val="20"/>
              </w:rPr>
              <w:t>Заявитель: Товарищество с ограниченной ответственностью ""ТАНДЕМ recycling""</w:t>
            </w:r>
          </w:p>
          <w:p w:rsidR="00352388" w:rsidRDefault="00352388" w:rsidP="00352388">
            <w:pPr>
              <w:spacing w:after="0" w:line="240" w:lineRule="auto"/>
              <w:rPr>
                <w:rFonts w:ascii="Times New Roman" w:eastAsia="Times New Roman" w:hAnsi="Times New Roman" w:cs="Times New Roman"/>
                <w:sz w:val="20"/>
                <w:szCs w:val="20"/>
              </w:rPr>
            </w:pPr>
          </w:p>
          <w:p w:rsidR="00352388" w:rsidRPr="00737F7F" w:rsidRDefault="00352388" w:rsidP="00352388">
            <w:pPr>
              <w:spacing w:after="0" w:line="240" w:lineRule="auto"/>
              <w:rPr>
                <w:rFonts w:ascii="Times New Roman" w:eastAsia="Times New Roman" w:hAnsi="Times New Roman" w:cs="Times New Roman"/>
                <w:b/>
                <w:sz w:val="20"/>
                <w:szCs w:val="20"/>
              </w:rPr>
            </w:pPr>
            <w:r w:rsidRPr="00737F7F">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07</w:t>
            </w:r>
            <w:r w:rsidRPr="00737F7F">
              <w:rPr>
                <w:rFonts w:ascii="Times New Roman" w:eastAsia="Times New Roman" w:hAnsi="Times New Roman" w:cs="Times New Roman"/>
                <w:b/>
                <w:sz w:val="20"/>
                <w:szCs w:val="20"/>
              </w:rPr>
              <w:t>.11.2025</w:t>
            </w:r>
          </w:p>
          <w:p w:rsidR="00352388" w:rsidRPr="00737F7F" w:rsidRDefault="00352388" w:rsidP="00352388">
            <w:pPr>
              <w:spacing w:after="0" w:line="240" w:lineRule="auto"/>
              <w:rPr>
                <w:rFonts w:ascii="Times New Roman" w:eastAsia="Times New Roman" w:hAnsi="Times New Roman" w:cs="Times New Roman"/>
                <w:b/>
                <w:sz w:val="20"/>
                <w:szCs w:val="20"/>
              </w:rPr>
            </w:pPr>
          </w:p>
          <w:p w:rsidR="00352388" w:rsidRPr="00E9604C" w:rsidRDefault="00352388" w:rsidP="0035238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07</w:t>
            </w:r>
            <w:r w:rsidRPr="00737F7F">
              <w:rPr>
                <w:rFonts w:ascii="Times New Roman" w:eastAsia="Times New Roman" w:hAnsi="Times New Roman" w:cs="Times New Roman"/>
                <w:b/>
                <w:sz w:val="20"/>
                <w:szCs w:val="20"/>
              </w:rPr>
              <w:t>.11.2025</w:t>
            </w:r>
          </w:p>
        </w:tc>
        <w:tc>
          <w:tcPr>
            <w:tcW w:w="982" w:type="dxa"/>
            <w:shd w:val="clear" w:color="auto" w:fill="auto"/>
          </w:tcPr>
          <w:p w:rsidR="00453FC0" w:rsidRPr="00B6254B" w:rsidRDefault="00453FC0" w:rsidP="008E6165">
            <w:pPr>
              <w:spacing w:after="0" w:line="240" w:lineRule="auto"/>
              <w:jc w:val="center"/>
              <w:rPr>
                <w:rFonts w:ascii="Times New Roman" w:eastAsia="Times New Roman" w:hAnsi="Times New Roman" w:cs="Times New Roman"/>
                <w:bCs/>
                <w:sz w:val="20"/>
                <w:szCs w:val="20"/>
                <w:lang w:val="kk-KZ" w:eastAsia="ru-RU"/>
              </w:rPr>
            </w:pPr>
          </w:p>
        </w:tc>
      </w:tr>
      <w:tr w:rsidR="00453FC0" w:rsidRPr="00E9604C" w:rsidTr="003C22F9">
        <w:trPr>
          <w:trHeight w:val="154"/>
        </w:trPr>
        <w:tc>
          <w:tcPr>
            <w:tcW w:w="427" w:type="dxa"/>
            <w:gridSpan w:val="2"/>
            <w:shd w:val="clear" w:color="auto" w:fill="auto"/>
          </w:tcPr>
          <w:p w:rsidR="00453FC0" w:rsidRPr="00E9604C" w:rsidRDefault="00453FC0"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53FC0" w:rsidRPr="00E9604C" w:rsidRDefault="00453FC0" w:rsidP="008E6165">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453FC0" w:rsidRPr="00B6254B" w:rsidRDefault="00453FC0"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453FC0" w:rsidRPr="00E9604C" w:rsidRDefault="00453FC0"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352388" w:rsidRDefault="00352388" w:rsidP="00DC34C0">
            <w:pPr>
              <w:spacing w:after="0" w:line="240" w:lineRule="auto"/>
              <w:rPr>
                <w:rFonts w:ascii="Times New Roman" w:eastAsia="Times New Roman" w:hAnsi="Times New Roman" w:cs="Times New Roman"/>
                <w:b/>
                <w:sz w:val="20"/>
                <w:szCs w:val="20"/>
              </w:rPr>
            </w:pPr>
            <w:r w:rsidRPr="00DC34C0">
              <w:rPr>
                <w:rFonts w:ascii="Times New Roman" w:eastAsia="Times New Roman" w:hAnsi="Times New Roman" w:cs="Times New Roman"/>
                <w:b/>
                <w:sz w:val="20"/>
                <w:szCs w:val="20"/>
              </w:rPr>
              <w:t>05/11/2025 17:00</w:t>
            </w:r>
          </w:p>
          <w:p w:rsidR="001A3146" w:rsidRPr="00DC34C0" w:rsidRDefault="001A3146" w:rsidP="00DC34C0">
            <w:pPr>
              <w:spacing w:after="0" w:line="240" w:lineRule="auto"/>
              <w:rPr>
                <w:rFonts w:ascii="Times New Roman" w:eastAsia="Times New Roman" w:hAnsi="Times New Roman" w:cs="Times New Roman"/>
                <w:b/>
                <w:sz w:val="20"/>
                <w:szCs w:val="20"/>
              </w:rPr>
            </w:pPr>
          </w:p>
          <w:p w:rsidR="00352388" w:rsidRDefault="00352388" w:rsidP="00DC34C0">
            <w:pPr>
              <w:spacing w:after="0" w:line="240" w:lineRule="auto"/>
              <w:rPr>
                <w:rFonts w:ascii="Times New Roman" w:eastAsia="Times New Roman" w:hAnsi="Times New Roman" w:cs="Times New Roman"/>
                <w:sz w:val="20"/>
                <w:szCs w:val="20"/>
              </w:rPr>
            </w:pPr>
            <w:r w:rsidRPr="00352388">
              <w:rPr>
                <w:rFonts w:ascii="Times New Roman" w:eastAsia="Times New Roman" w:hAnsi="Times New Roman" w:cs="Times New Roman"/>
                <w:sz w:val="20"/>
                <w:szCs w:val="20"/>
              </w:rPr>
              <w:t>Пакет документов для получения разрешения на воздействие завода по по переработке отработанных аккумуляторных батарей ТОО «ТАНДЕМ recycling» (НДВ, ПУО, ПЭК, ППМ).</w:t>
            </w:r>
          </w:p>
          <w:p w:rsidR="00DC34C0" w:rsidRPr="00352388" w:rsidRDefault="00DC34C0" w:rsidP="00DC34C0">
            <w:pPr>
              <w:spacing w:after="0" w:line="240" w:lineRule="auto"/>
              <w:rPr>
                <w:rFonts w:ascii="Times New Roman" w:eastAsia="Times New Roman" w:hAnsi="Times New Roman" w:cs="Times New Roman"/>
                <w:sz w:val="20"/>
                <w:szCs w:val="20"/>
              </w:rPr>
            </w:pPr>
          </w:p>
          <w:p w:rsidR="00453FC0" w:rsidRDefault="00352388" w:rsidP="00DC34C0">
            <w:pPr>
              <w:spacing w:after="0" w:line="240" w:lineRule="auto"/>
              <w:rPr>
                <w:rFonts w:ascii="Times New Roman" w:eastAsia="Times New Roman" w:hAnsi="Times New Roman" w:cs="Times New Roman"/>
                <w:sz w:val="20"/>
                <w:szCs w:val="20"/>
              </w:rPr>
            </w:pPr>
            <w:r w:rsidRPr="00352388">
              <w:rPr>
                <w:rFonts w:ascii="Times New Roman" w:eastAsia="Times New Roman" w:hAnsi="Times New Roman" w:cs="Times New Roman"/>
                <w:sz w:val="20"/>
                <w:szCs w:val="20"/>
              </w:rPr>
              <w:t xml:space="preserve">Заявитель: Товарищество с ограниченной </w:t>
            </w:r>
            <w:r w:rsidRPr="00352388">
              <w:rPr>
                <w:rFonts w:ascii="Times New Roman" w:eastAsia="Times New Roman" w:hAnsi="Times New Roman" w:cs="Times New Roman"/>
                <w:sz w:val="20"/>
                <w:szCs w:val="20"/>
              </w:rPr>
              <w:lastRenderedPageBreak/>
              <w:t>ответственностью ""ТАНДЕМ recycling""</w:t>
            </w:r>
          </w:p>
          <w:p w:rsidR="00352388" w:rsidRDefault="00352388" w:rsidP="00DC34C0">
            <w:pPr>
              <w:spacing w:after="0" w:line="240" w:lineRule="auto"/>
              <w:rPr>
                <w:rFonts w:ascii="Times New Roman" w:eastAsia="Times New Roman" w:hAnsi="Times New Roman" w:cs="Times New Roman"/>
                <w:sz w:val="20"/>
                <w:szCs w:val="20"/>
              </w:rPr>
            </w:pPr>
          </w:p>
          <w:p w:rsidR="00352388" w:rsidRPr="00737F7F" w:rsidRDefault="00352388" w:rsidP="00DC34C0">
            <w:pPr>
              <w:spacing w:after="0" w:line="240" w:lineRule="auto"/>
              <w:rPr>
                <w:rFonts w:ascii="Times New Roman" w:eastAsia="Times New Roman" w:hAnsi="Times New Roman" w:cs="Times New Roman"/>
                <w:b/>
                <w:sz w:val="20"/>
                <w:szCs w:val="20"/>
              </w:rPr>
            </w:pPr>
            <w:r w:rsidRPr="00737F7F">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07</w:t>
            </w:r>
            <w:r w:rsidRPr="00737F7F">
              <w:rPr>
                <w:rFonts w:ascii="Times New Roman" w:eastAsia="Times New Roman" w:hAnsi="Times New Roman" w:cs="Times New Roman"/>
                <w:b/>
                <w:sz w:val="20"/>
                <w:szCs w:val="20"/>
              </w:rPr>
              <w:t>.11.2025</w:t>
            </w:r>
          </w:p>
          <w:p w:rsidR="00352388" w:rsidRPr="00737F7F" w:rsidRDefault="00352388" w:rsidP="00DC34C0">
            <w:pPr>
              <w:spacing w:after="0" w:line="240" w:lineRule="auto"/>
              <w:rPr>
                <w:rFonts w:ascii="Times New Roman" w:eastAsia="Times New Roman" w:hAnsi="Times New Roman" w:cs="Times New Roman"/>
                <w:b/>
                <w:sz w:val="20"/>
                <w:szCs w:val="20"/>
              </w:rPr>
            </w:pPr>
          </w:p>
          <w:p w:rsidR="00352388" w:rsidRPr="00E9604C" w:rsidRDefault="00352388" w:rsidP="00DC34C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07</w:t>
            </w:r>
            <w:r w:rsidRPr="00737F7F">
              <w:rPr>
                <w:rFonts w:ascii="Times New Roman" w:eastAsia="Times New Roman" w:hAnsi="Times New Roman" w:cs="Times New Roman"/>
                <w:b/>
                <w:sz w:val="20"/>
                <w:szCs w:val="20"/>
              </w:rPr>
              <w:t>.11.2025</w:t>
            </w:r>
          </w:p>
        </w:tc>
        <w:tc>
          <w:tcPr>
            <w:tcW w:w="982" w:type="dxa"/>
            <w:shd w:val="clear" w:color="auto" w:fill="auto"/>
          </w:tcPr>
          <w:p w:rsidR="00453FC0" w:rsidRPr="00B6254B" w:rsidRDefault="00453FC0" w:rsidP="008E6165">
            <w:pPr>
              <w:spacing w:after="0" w:line="240" w:lineRule="auto"/>
              <w:jc w:val="center"/>
              <w:rPr>
                <w:rFonts w:ascii="Times New Roman" w:eastAsia="Times New Roman" w:hAnsi="Times New Roman" w:cs="Times New Roman"/>
                <w:bCs/>
                <w:sz w:val="20"/>
                <w:szCs w:val="20"/>
                <w:lang w:val="kk-KZ" w:eastAsia="ru-RU"/>
              </w:rPr>
            </w:pPr>
          </w:p>
        </w:tc>
      </w:tr>
      <w:tr w:rsidR="00453FC0" w:rsidRPr="00E9604C" w:rsidTr="003C22F9">
        <w:trPr>
          <w:trHeight w:val="154"/>
        </w:trPr>
        <w:tc>
          <w:tcPr>
            <w:tcW w:w="427" w:type="dxa"/>
            <w:gridSpan w:val="2"/>
            <w:shd w:val="clear" w:color="auto" w:fill="auto"/>
          </w:tcPr>
          <w:p w:rsidR="00453FC0" w:rsidRPr="00E9604C" w:rsidRDefault="00453FC0"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53FC0" w:rsidRPr="00E9604C" w:rsidRDefault="00453FC0" w:rsidP="008E6165">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453FC0" w:rsidRPr="00B6254B" w:rsidRDefault="00453FC0"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453FC0" w:rsidRPr="00E9604C" w:rsidRDefault="00453FC0"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917711" w:rsidRPr="00917711" w:rsidRDefault="00917711" w:rsidP="00917711">
            <w:pPr>
              <w:spacing w:after="0" w:line="240" w:lineRule="auto"/>
              <w:rPr>
                <w:rFonts w:ascii="Times New Roman" w:eastAsia="Times New Roman" w:hAnsi="Times New Roman" w:cs="Times New Roman"/>
                <w:b/>
                <w:sz w:val="20"/>
                <w:szCs w:val="20"/>
              </w:rPr>
            </w:pPr>
            <w:r w:rsidRPr="00917711">
              <w:rPr>
                <w:rFonts w:ascii="Times New Roman" w:eastAsia="Times New Roman" w:hAnsi="Times New Roman" w:cs="Times New Roman"/>
                <w:b/>
                <w:sz w:val="20"/>
                <w:szCs w:val="20"/>
              </w:rPr>
              <w:t>06/11/2025 15:00</w:t>
            </w:r>
          </w:p>
          <w:p w:rsidR="00917711" w:rsidRDefault="00917711" w:rsidP="00917711">
            <w:pPr>
              <w:spacing w:after="0" w:line="240" w:lineRule="auto"/>
              <w:rPr>
                <w:rFonts w:ascii="Times New Roman" w:eastAsia="Times New Roman" w:hAnsi="Times New Roman" w:cs="Times New Roman"/>
                <w:sz w:val="20"/>
                <w:szCs w:val="20"/>
              </w:rPr>
            </w:pPr>
          </w:p>
          <w:p w:rsidR="00917711" w:rsidRDefault="00917711" w:rsidP="00917711">
            <w:pPr>
              <w:spacing w:after="0" w:line="240" w:lineRule="auto"/>
              <w:rPr>
                <w:rFonts w:ascii="Times New Roman" w:eastAsia="Times New Roman" w:hAnsi="Times New Roman" w:cs="Times New Roman"/>
                <w:sz w:val="20"/>
                <w:szCs w:val="20"/>
              </w:rPr>
            </w:pPr>
            <w:r w:rsidRPr="00917711">
              <w:rPr>
                <w:rFonts w:ascii="Times New Roman" w:eastAsia="Times New Roman" w:hAnsi="Times New Roman" w:cs="Times New Roman"/>
                <w:sz w:val="20"/>
                <w:szCs w:val="20"/>
              </w:rPr>
              <w:t>Материалы для получения комплексного экологического разрешения (Проект технических нормативов, проект нормативов эмиссий, проект нормативов допустимых сбросов, программа управления отходами, программа экологического контроля, план мероприятий по охране окружающей среды, проект нормативов допустимых физических воздействий на природную среду) к проекту «План горных работ разработки Экибастузского месторождения каменного угля в границах разреза «Восточный» на период 2020-2044 гг. Корректировка схемы вскрытия. Дополнение».</w:t>
            </w:r>
          </w:p>
          <w:p w:rsidR="00917711" w:rsidRPr="00917711" w:rsidRDefault="00917711" w:rsidP="00917711">
            <w:pPr>
              <w:spacing w:after="0" w:line="240" w:lineRule="auto"/>
              <w:rPr>
                <w:rFonts w:ascii="Times New Roman" w:eastAsia="Times New Roman" w:hAnsi="Times New Roman" w:cs="Times New Roman"/>
                <w:sz w:val="20"/>
                <w:szCs w:val="20"/>
              </w:rPr>
            </w:pPr>
          </w:p>
          <w:p w:rsidR="00453FC0" w:rsidRDefault="00917711" w:rsidP="00917711">
            <w:pPr>
              <w:spacing w:after="0" w:line="240" w:lineRule="auto"/>
              <w:rPr>
                <w:rFonts w:ascii="Times New Roman" w:eastAsia="Times New Roman" w:hAnsi="Times New Roman" w:cs="Times New Roman"/>
                <w:sz w:val="20"/>
                <w:szCs w:val="20"/>
              </w:rPr>
            </w:pPr>
            <w:r w:rsidRPr="00917711">
              <w:rPr>
                <w:rFonts w:ascii="Times New Roman" w:eastAsia="Times New Roman" w:hAnsi="Times New Roman" w:cs="Times New Roman"/>
                <w:sz w:val="20"/>
                <w:szCs w:val="20"/>
              </w:rPr>
              <w:t>Заявитель: Филиал акционерного общества ""Евроазиатская энергетическая корпорация"" - ""Разрез ""Восточный""</w:t>
            </w:r>
          </w:p>
          <w:p w:rsidR="00917711" w:rsidRDefault="00917711" w:rsidP="00917711">
            <w:pPr>
              <w:spacing w:after="0" w:line="240" w:lineRule="auto"/>
              <w:rPr>
                <w:rFonts w:ascii="Times New Roman" w:eastAsia="Times New Roman" w:hAnsi="Times New Roman" w:cs="Times New Roman"/>
                <w:sz w:val="20"/>
                <w:szCs w:val="20"/>
              </w:rPr>
            </w:pPr>
          </w:p>
          <w:p w:rsidR="00917711" w:rsidRPr="00917711" w:rsidRDefault="00917711" w:rsidP="00917711">
            <w:pPr>
              <w:spacing w:after="0" w:line="240" w:lineRule="auto"/>
              <w:rPr>
                <w:rFonts w:ascii="Times New Roman" w:eastAsia="Times New Roman" w:hAnsi="Times New Roman" w:cs="Times New Roman"/>
                <w:b/>
                <w:sz w:val="20"/>
                <w:szCs w:val="20"/>
              </w:rPr>
            </w:pPr>
            <w:r w:rsidRPr="00917711">
              <w:rPr>
                <w:rFonts w:ascii="Times New Roman" w:eastAsia="Times New Roman" w:hAnsi="Times New Roman" w:cs="Times New Roman"/>
                <w:b/>
                <w:sz w:val="20"/>
                <w:szCs w:val="20"/>
              </w:rPr>
              <w:t>Размещено на Информационной системе: 10.11.2025</w:t>
            </w:r>
          </w:p>
          <w:p w:rsidR="00917711" w:rsidRPr="00917711" w:rsidRDefault="00917711" w:rsidP="00917711">
            <w:pPr>
              <w:spacing w:after="0" w:line="240" w:lineRule="auto"/>
              <w:rPr>
                <w:rFonts w:ascii="Times New Roman" w:eastAsia="Times New Roman" w:hAnsi="Times New Roman" w:cs="Times New Roman"/>
                <w:b/>
                <w:sz w:val="20"/>
                <w:szCs w:val="20"/>
              </w:rPr>
            </w:pPr>
          </w:p>
          <w:p w:rsidR="00917711" w:rsidRPr="00E9604C" w:rsidRDefault="00917711" w:rsidP="00917711">
            <w:pPr>
              <w:spacing w:after="0" w:line="240" w:lineRule="auto"/>
              <w:rPr>
                <w:rFonts w:ascii="Times New Roman" w:eastAsia="Times New Roman" w:hAnsi="Times New Roman" w:cs="Times New Roman"/>
                <w:sz w:val="20"/>
                <w:szCs w:val="20"/>
              </w:rPr>
            </w:pPr>
            <w:r w:rsidRPr="00917711">
              <w:rPr>
                <w:rFonts w:ascii="Times New Roman" w:eastAsia="Times New Roman" w:hAnsi="Times New Roman" w:cs="Times New Roman"/>
                <w:b/>
                <w:sz w:val="20"/>
                <w:szCs w:val="20"/>
              </w:rPr>
              <w:t>Размещено на ИР: 10.11.2025</w:t>
            </w:r>
          </w:p>
        </w:tc>
        <w:tc>
          <w:tcPr>
            <w:tcW w:w="982" w:type="dxa"/>
            <w:shd w:val="clear" w:color="auto" w:fill="auto"/>
          </w:tcPr>
          <w:p w:rsidR="00453FC0" w:rsidRPr="00B6254B" w:rsidRDefault="00453FC0" w:rsidP="008E6165">
            <w:pPr>
              <w:spacing w:after="0" w:line="240" w:lineRule="auto"/>
              <w:jc w:val="center"/>
              <w:rPr>
                <w:rFonts w:ascii="Times New Roman" w:eastAsia="Times New Roman" w:hAnsi="Times New Roman" w:cs="Times New Roman"/>
                <w:bCs/>
                <w:sz w:val="20"/>
                <w:szCs w:val="20"/>
                <w:lang w:val="kk-KZ" w:eastAsia="ru-RU"/>
              </w:rPr>
            </w:pPr>
          </w:p>
        </w:tc>
      </w:tr>
      <w:tr w:rsidR="00453FC0" w:rsidRPr="00E9604C" w:rsidTr="003C22F9">
        <w:trPr>
          <w:trHeight w:val="154"/>
        </w:trPr>
        <w:tc>
          <w:tcPr>
            <w:tcW w:w="427" w:type="dxa"/>
            <w:gridSpan w:val="2"/>
            <w:shd w:val="clear" w:color="auto" w:fill="auto"/>
          </w:tcPr>
          <w:p w:rsidR="00453FC0" w:rsidRPr="00E9604C" w:rsidRDefault="00453FC0"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53FC0" w:rsidRPr="00E9604C" w:rsidRDefault="00453FC0" w:rsidP="008E6165">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453FC0" w:rsidRPr="00B6254B" w:rsidRDefault="00453FC0"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453FC0" w:rsidRPr="00E9604C" w:rsidRDefault="00453FC0"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30287E" w:rsidRPr="0030287E" w:rsidRDefault="0030287E" w:rsidP="0030287E">
            <w:pPr>
              <w:spacing w:after="0" w:line="240" w:lineRule="auto"/>
              <w:rPr>
                <w:rFonts w:ascii="Times New Roman" w:eastAsia="Times New Roman" w:hAnsi="Times New Roman" w:cs="Times New Roman"/>
                <w:b/>
                <w:sz w:val="20"/>
                <w:szCs w:val="20"/>
              </w:rPr>
            </w:pPr>
            <w:r w:rsidRPr="0030287E">
              <w:rPr>
                <w:rFonts w:ascii="Times New Roman" w:eastAsia="Times New Roman" w:hAnsi="Times New Roman" w:cs="Times New Roman"/>
                <w:b/>
                <w:sz w:val="20"/>
                <w:szCs w:val="20"/>
              </w:rPr>
              <w:t>07/11/2025 15:00</w:t>
            </w:r>
          </w:p>
          <w:p w:rsidR="0030287E" w:rsidRPr="0030287E" w:rsidRDefault="0030287E" w:rsidP="0030287E">
            <w:pPr>
              <w:spacing w:after="0" w:line="240" w:lineRule="auto"/>
              <w:rPr>
                <w:rFonts w:ascii="Times New Roman" w:eastAsia="Times New Roman" w:hAnsi="Times New Roman" w:cs="Times New Roman"/>
                <w:sz w:val="20"/>
                <w:szCs w:val="20"/>
              </w:rPr>
            </w:pPr>
          </w:p>
          <w:p w:rsidR="0030287E" w:rsidRDefault="0030287E" w:rsidP="0030287E">
            <w:pPr>
              <w:spacing w:after="0" w:line="240" w:lineRule="auto"/>
              <w:rPr>
                <w:rFonts w:ascii="Times New Roman" w:eastAsia="Times New Roman" w:hAnsi="Times New Roman" w:cs="Times New Roman"/>
                <w:sz w:val="20"/>
                <w:szCs w:val="20"/>
              </w:rPr>
            </w:pPr>
            <w:r w:rsidRPr="0030287E">
              <w:rPr>
                <w:rFonts w:ascii="Times New Roman" w:eastAsia="Times New Roman" w:hAnsi="Times New Roman" w:cs="Times New Roman"/>
                <w:sz w:val="20"/>
                <w:szCs w:val="20"/>
              </w:rPr>
              <w:t>РООС на рабочий проект "Дробильно-сортировочный комплекс по адресу: Павлодарская область, город Экибастуз, Железнодорожный сельский округ, село Отделение 3, учетный квартал 177, земельный участок 8" с проектами НДВ, ПЭК, ПУО, ПМ</w:t>
            </w:r>
          </w:p>
          <w:p w:rsidR="0030287E" w:rsidRPr="0030287E" w:rsidRDefault="0030287E" w:rsidP="0030287E">
            <w:pPr>
              <w:spacing w:after="0" w:line="240" w:lineRule="auto"/>
              <w:rPr>
                <w:rFonts w:ascii="Times New Roman" w:eastAsia="Times New Roman" w:hAnsi="Times New Roman" w:cs="Times New Roman"/>
                <w:sz w:val="20"/>
                <w:szCs w:val="20"/>
              </w:rPr>
            </w:pPr>
          </w:p>
          <w:p w:rsidR="00453FC0" w:rsidRDefault="0030287E" w:rsidP="0030287E">
            <w:pPr>
              <w:spacing w:after="0" w:line="240" w:lineRule="auto"/>
              <w:rPr>
                <w:rFonts w:ascii="Times New Roman" w:eastAsia="Times New Roman" w:hAnsi="Times New Roman" w:cs="Times New Roman"/>
                <w:sz w:val="20"/>
                <w:szCs w:val="20"/>
              </w:rPr>
            </w:pPr>
            <w:r w:rsidRPr="0030287E">
              <w:rPr>
                <w:rFonts w:ascii="Times New Roman" w:eastAsia="Times New Roman" w:hAnsi="Times New Roman" w:cs="Times New Roman"/>
                <w:sz w:val="20"/>
                <w:szCs w:val="20"/>
              </w:rPr>
              <w:lastRenderedPageBreak/>
              <w:t>Заявитель: Товарищество с ограниченной ответственностью ""Асфальтобетон""</w:t>
            </w:r>
          </w:p>
          <w:p w:rsidR="0030287E" w:rsidRDefault="0030287E" w:rsidP="0030287E">
            <w:pPr>
              <w:spacing w:after="0" w:line="240" w:lineRule="auto"/>
              <w:rPr>
                <w:rFonts w:ascii="Times New Roman" w:eastAsia="Times New Roman" w:hAnsi="Times New Roman" w:cs="Times New Roman"/>
                <w:sz w:val="20"/>
                <w:szCs w:val="20"/>
              </w:rPr>
            </w:pPr>
          </w:p>
          <w:p w:rsidR="0030287E" w:rsidRPr="00917711" w:rsidRDefault="0030287E" w:rsidP="0030287E">
            <w:pPr>
              <w:spacing w:after="0" w:line="240" w:lineRule="auto"/>
              <w:rPr>
                <w:rFonts w:ascii="Times New Roman" w:eastAsia="Times New Roman" w:hAnsi="Times New Roman" w:cs="Times New Roman"/>
                <w:b/>
                <w:sz w:val="20"/>
                <w:szCs w:val="20"/>
              </w:rPr>
            </w:pPr>
            <w:r w:rsidRPr="00917711">
              <w:rPr>
                <w:rFonts w:ascii="Times New Roman" w:eastAsia="Times New Roman" w:hAnsi="Times New Roman" w:cs="Times New Roman"/>
                <w:b/>
                <w:sz w:val="20"/>
                <w:szCs w:val="20"/>
              </w:rPr>
              <w:t>Размещено на Информационной системе: 10.11.2025</w:t>
            </w:r>
          </w:p>
          <w:p w:rsidR="0030287E" w:rsidRPr="00917711" w:rsidRDefault="0030287E" w:rsidP="0030287E">
            <w:pPr>
              <w:spacing w:after="0" w:line="240" w:lineRule="auto"/>
              <w:rPr>
                <w:rFonts w:ascii="Times New Roman" w:eastAsia="Times New Roman" w:hAnsi="Times New Roman" w:cs="Times New Roman"/>
                <w:b/>
                <w:sz w:val="20"/>
                <w:szCs w:val="20"/>
              </w:rPr>
            </w:pPr>
          </w:p>
          <w:p w:rsidR="0030287E" w:rsidRPr="00E9604C" w:rsidRDefault="0030287E" w:rsidP="0030287E">
            <w:pPr>
              <w:spacing w:after="0" w:line="240" w:lineRule="auto"/>
              <w:rPr>
                <w:rFonts w:ascii="Times New Roman" w:eastAsia="Times New Roman" w:hAnsi="Times New Roman" w:cs="Times New Roman"/>
                <w:sz w:val="20"/>
                <w:szCs w:val="20"/>
              </w:rPr>
            </w:pPr>
            <w:r w:rsidRPr="00917711">
              <w:rPr>
                <w:rFonts w:ascii="Times New Roman" w:eastAsia="Times New Roman" w:hAnsi="Times New Roman" w:cs="Times New Roman"/>
                <w:b/>
                <w:sz w:val="20"/>
                <w:szCs w:val="20"/>
              </w:rPr>
              <w:t>Размещено на ИР: 10.11.2025</w:t>
            </w:r>
          </w:p>
        </w:tc>
        <w:tc>
          <w:tcPr>
            <w:tcW w:w="982" w:type="dxa"/>
            <w:shd w:val="clear" w:color="auto" w:fill="auto"/>
          </w:tcPr>
          <w:p w:rsidR="00453FC0" w:rsidRPr="00B6254B" w:rsidRDefault="00453FC0" w:rsidP="008E6165">
            <w:pPr>
              <w:spacing w:after="0" w:line="240" w:lineRule="auto"/>
              <w:jc w:val="center"/>
              <w:rPr>
                <w:rFonts w:ascii="Times New Roman" w:eastAsia="Times New Roman" w:hAnsi="Times New Roman" w:cs="Times New Roman"/>
                <w:bCs/>
                <w:sz w:val="20"/>
                <w:szCs w:val="20"/>
                <w:lang w:val="kk-KZ" w:eastAsia="ru-RU"/>
              </w:rPr>
            </w:pPr>
          </w:p>
        </w:tc>
      </w:tr>
      <w:tr w:rsidR="00453FC0" w:rsidRPr="00E9604C" w:rsidTr="003C22F9">
        <w:trPr>
          <w:trHeight w:val="154"/>
        </w:trPr>
        <w:tc>
          <w:tcPr>
            <w:tcW w:w="427" w:type="dxa"/>
            <w:gridSpan w:val="2"/>
            <w:shd w:val="clear" w:color="auto" w:fill="auto"/>
          </w:tcPr>
          <w:p w:rsidR="00453FC0" w:rsidRPr="00E9604C" w:rsidRDefault="00453FC0"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53FC0" w:rsidRPr="00E9604C" w:rsidRDefault="00453FC0" w:rsidP="008E6165">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453FC0" w:rsidRPr="00B6254B" w:rsidRDefault="00453FC0"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453FC0" w:rsidRPr="00E9604C" w:rsidRDefault="00453FC0"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0A7FC3" w:rsidRPr="000A7FC3" w:rsidRDefault="000A7FC3" w:rsidP="000A7FC3">
            <w:pPr>
              <w:spacing w:after="0" w:line="240" w:lineRule="auto"/>
              <w:rPr>
                <w:rFonts w:ascii="Times New Roman" w:eastAsia="Times New Roman" w:hAnsi="Times New Roman" w:cs="Times New Roman"/>
                <w:b/>
                <w:sz w:val="20"/>
                <w:szCs w:val="20"/>
              </w:rPr>
            </w:pPr>
            <w:r w:rsidRPr="000A7FC3">
              <w:rPr>
                <w:rFonts w:ascii="Times New Roman" w:eastAsia="Times New Roman" w:hAnsi="Times New Roman" w:cs="Times New Roman"/>
                <w:b/>
                <w:sz w:val="20"/>
                <w:szCs w:val="20"/>
              </w:rPr>
              <w:t>10/11/2025 14:30</w:t>
            </w:r>
          </w:p>
          <w:p w:rsidR="000A7FC3" w:rsidRPr="000A7FC3" w:rsidRDefault="000A7FC3" w:rsidP="000A7FC3">
            <w:pPr>
              <w:spacing w:after="0" w:line="240" w:lineRule="auto"/>
              <w:rPr>
                <w:rFonts w:ascii="Times New Roman" w:eastAsia="Times New Roman" w:hAnsi="Times New Roman" w:cs="Times New Roman"/>
                <w:sz w:val="20"/>
                <w:szCs w:val="20"/>
              </w:rPr>
            </w:pPr>
          </w:p>
          <w:p w:rsidR="000A7FC3" w:rsidRDefault="000A7FC3" w:rsidP="000A7FC3">
            <w:pPr>
              <w:spacing w:after="0" w:line="240" w:lineRule="auto"/>
              <w:rPr>
                <w:rFonts w:ascii="Times New Roman" w:eastAsia="Times New Roman" w:hAnsi="Times New Roman" w:cs="Times New Roman"/>
                <w:sz w:val="20"/>
                <w:szCs w:val="20"/>
              </w:rPr>
            </w:pPr>
            <w:r w:rsidRPr="000A7FC3">
              <w:rPr>
                <w:rFonts w:ascii="Times New Roman" w:eastAsia="Times New Roman" w:hAnsi="Times New Roman" w:cs="Times New Roman"/>
                <w:sz w:val="20"/>
                <w:szCs w:val="20"/>
              </w:rPr>
              <w:t>РООС, НДВ, ПУО, ПЭК,ППМ, ПГР для добычи угля на м/р «Восточного участка месторождения Талдыколь».</w:t>
            </w:r>
          </w:p>
          <w:p w:rsidR="000A7FC3" w:rsidRPr="000A7FC3" w:rsidRDefault="000A7FC3" w:rsidP="000A7FC3">
            <w:pPr>
              <w:spacing w:after="0" w:line="240" w:lineRule="auto"/>
              <w:rPr>
                <w:rFonts w:ascii="Times New Roman" w:eastAsia="Times New Roman" w:hAnsi="Times New Roman" w:cs="Times New Roman"/>
                <w:sz w:val="20"/>
                <w:szCs w:val="20"/>
              </w:rPr>
            </w:pPr>
          </w:p>
          <w:p w:rsidR="00453FC0" w:rsidRDefault="000A7FC3" w:rsidP="000A7FC3">
            <w:pPr>
              <w:spacing w:after="0" w:line="240" w:lineRule="auto"/>
              <w:rPr>
                <w:rFonts w:ascii="Times New Roman" w:eastAsia="Times New Roman" w:hAnsi="Times New Roman" w:cs="Times New Roman"/>
                <w:sz w:val="20"/>
                <w:szCs w:val="20"/>
              </w:rPr>
            </w:pPr>
            <w:r w:rsidRPr="000A7FC3">
              <w:rPr>
                <w:rFonts w:ascii="Times New Roman" w:eastAsia="Times New Roman" w:hAnsi="Times New Roman" w:cs="Times New Roman"/>
                <w:sz w:val="20"/>
                <w:szCs w:val="20"/>
              </w:rPr>
              <w:t>Заявитель: ""Naz Dan Group"" (Наз Дан Групп) жауапкершілігі шектеулі серіктестігі</w:t>
            </w:r>
          </w:p>
          <w:p w:rsidR="000A7FC3" w:rsidRDefault="000A7FC3" w:rsidP="000A7FC3">
            <w:pPr>
              <w:spacing w:after="0" w:line="240" w:lineRule="auto"/>
              <w:rPr>
                <w:rFonts w:ascii="Times New Roman" w:eastAsia="Times New Roman" w:hAnsi="Times New Roman" w:cs="Times New Roman"/>
                <w:sz w:val="20"/>
                <w:szCs w:val="20"/>
              </w:rPr>
            </w:pPr>
          </w:p>
          <w:p w:rsidR="000A7FC3" w:rsidRPr="000A7FC3" w:rsidRDefault="000A7FC3" w:rsidP="000A7FC3">
            <w:pPr>
              <w:spacing w:after="0" w:line="240" w:lineRule="auto"/>
              <w:rPr>
                <w:rFonts w:ascii="Times New Roman" w:eastAsia="Times New Roman" w:hAnsi="Times New Roman" w:cs="Times New Roman"/>
                <w:b/>
                <w:sz w:val="20"/>
                <w:szCs w:val="20"/>
              </w:rPr>
            </w:pPr>
            <w:r w:rsidRPr="000A7FC3">
              <w:rPr>
                <w:rFonts w:ascii="Times New Roman" w:eastAsia="Times New Roman" w:hAnsi="Times New Roman" w:cs="Times New Roman"/>
                <w:b/>
                <w:sz w:val="20"/>
                <w:szCs w:val="20"/>
              </w:rPr>
              <w:t>Размещено на Информационной системе: 13.11.2025</w:t>
            </w:r>
          </w:p>
          <w:p w:rsidR="000A7FC3" w:rsidRPr="000A7FC3" w:rsidRDefault="000A7FC3" w:rsidP="000A7FC3">
            <w:pPr>
              <w:spacing w:after="0" w:line="240" w:lineRule="auto"/>
              <w:rPr>
                <w:rFonts w:ascii="Times New Roman" w:eastAsia="Times New Roman" w:hAnsi="Times New Roman" w:cs="Times New Roman"/>
                <w:b/>
                <w:sz w:val="20"/>
                <w:szCs w:val="20"/>
              </w:rPr>
            </w:pPr>
          </w:p>
          <w:p w:rsidR="000A7FC3" w:rsidRPr="00E9604C" w:rsidRDefault="000A7FC3" w:rsidP="000A7FC3">
            <w:pPr>
              <w:spacing w:after="0" w:line="240" w:lineRule="auto"/>
              <w:rPr>
                <w:rFonts w:ascii="Times New Roman" w:eastAsia="Times New Roman" w:hAnsi="Times New Roman" w:cs="Times New Roman"/>
                <w:sz w:val="20"/>
                <w:szCs w:val="20"/>
              </w:rPr>
            </w:pPr>
            <w:r w:rsidRPr="000A7FC3">
              <w:rPr>
                <w:rFonts w:ascii="Times New Roman" w:eastAsia="Times New Roman" w:hAnsi="Times New Roman" w:cs="Times New Roman"/>
                <w:b/>
                <w:sz w:val="20"/>
                <w:szCs w:val="20"/>
              </w:rPr>
              <w:t>Размещено на ИР: 13.11.2025</w:t>
            </w:r>
          </w:p>
        </w:tc>
        <w:tc>
          <w:tcPr>
            <w:tcW w:w="982" w:type="dxa"/>
            <w:shd w:val="clear" w:color="auto" w:fill="auto"/>
          </w:tcPr>
          <w:p w:rsidR="00453FC0" w:rsidRPr="00B6254B" w:rsidRDefault="00453FC0" w:rsidP="008E6165">
            <w:pPr>
              <w:spacing w:after="0" w:line="240" w:lineRule="auto"/>
              <w:jc w:val="center"/>
              <w:rPr>
                <w:rFonts w:ascii="Times New Roman" w:eastAsia="Times New Roman" w:hAnsi="Times New Roman" w:cs="Times New Roman"/>
                <w:bCs/>
                <w:sz w:val="20"/>
                <w:szCs w:val="20"/>
                <w:lang w:val="kk-KZ" w:eastAsia="ru-RU"/>
              </w:rPr>
            </w:pPr>
          </w:p>
        </w:tc>
      </w:tr>
      <w:tr w:rsidR="00453FC0" w:rsidRPr="00E9604C" w:rsidTr="003C22F9">
        <w:trPr>
          <w:trHeight w:val="154"/>
        </w:trPr>
        <w:tc>
          <w:tcPr>
            <w:tcW w:w="427" w:type="dxa"/>
            <w:gridSpan w:val="2"/>
            <w:shd w:val="clear" w:color="auto" w:fill="auto"/>
          </w:tcPr>
          <w:p w:rsidR="00453FC0" w:rsidRPr="00E9604C" w:rsidRDefault="00453FC0"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53FC0" w:rsidRPr="00E9604C" w:rsidRDefault="00453FC0" w:rsidP="008E6165">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453FC0" w:rsidRPr="00B6254B" w:rsidRDefault="00453FC0"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453FC0" w:rsidRPr="00E9604C" w:rsidRDefault="00453FC0"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0A7FC3" w:rsidRPr="000A7FC3" w:rsidRDefault="000A7FC3" w:rsidP="000A7FC3">
            <w:pPr>
              <w:spacing w:after="0" w:line="240" w:lineRule="auto"/>
              <w:rPr>
                <w:rFonts w:ascii="Times New Roman" w:eastAsia="Times New Roman" w:hAnsi="Times New Roman" w:cs="Times New Roman"/>
                <w:b/>
                <w:sz w:val="20"/>
                <w:szCs w:val="20"/>
              </w:rPr>
            </w:pPr>
            <w:r w:rsidRPr="000A7FC3">
              <w:rPr>
                <w:rFonts w:ascii="Times New Roman" w:eastAsia="Times New Roman" w:hAnsi="Times New Roman" w:cs="Times New Roman"/>
                <w:b/>
                <w:sz w:val="20"/>
                <w:szCs w:val="20"/>
              </w:rPr>
              <w:t>11/11/2025 11:00</w:t>
            </w:r>
          </w:p>
          <w:p w:rsidR="000A7FC3" w:rsidRPr="000A7FC3" w:rsidRDefault="000A7FC3" w:rsidP="000A7FC3">
            <w:pPr>
              <w:spacing w:after="0" w:line="240" w:lineRule="auto"/>
              <w:rPr>
                <w:rFonts w:ascii="Times New Roman" w:eastAsia="Times New Roman" w:hAnsi="Times New Roman" w:cs="Times New Roman"/>
                <w:sz w:val="20"/>
                <w:szCs w:val="20"/>
              </w:rPr>
            </w:pPr>
          </w:p>
          <w:p w:rsidR="000A7FC3" w:rsidRDefault="000A7FC3" w:rsidP="000A7FC3">
            <w:pPr>
              <w:spacing w:after="0" w:line="240" w:lineRule="auto"/>
              <w:rPr>
                <w:rFonts w:ascii="Times New Roman" w:eastAsia="Times New Roman" w:hAnsi="Times New Roman" w:cs="Times New Roman"/>
                <w:sz w:val="20"/>
                <w:szCs w:val="20"/>
              </w:rPr>
            </w:pPr>
            <w:r w:rsidRPr="000A7FC3">
              <w:rPr>
                <w:rFonts w:ascii="Times New Roman" w:eastAsia="Times New Roman" w:hAnsi="Times New Roman" w:cs="Times New Roman"/>
                <w:sz w:val="20"/>
                <w:szCs w:val="20"/>
              </w:rPr>
              <w:t>Проектные материалы для получения Разрешения на воздействие (проект нормативов допустимых выбросов (НДВ), проект программы управления отходами (ПУО), проект программы производственного экологического контроля (ПЭК), проект плана природоохранных мероприятий) по объекту: «Молочно-товарная ферма на 4000 голов КРС ТОО фирма «Актогай-АГРО», расположенная в Павлодарской области, Актогайский район».</w:t>
            </w:r>
          </w:p>
          <w:p w:rsidR="000A7FC3" w:rsidRPr="000A7FC3" w:rsidRDefault="000A7FC3" w:rsidP="000A7FC3">
            <w:pPr>
              <w:spacing w:after="0" w:line="240" w:lineRule="auto"/>
              <w:rPr>
                <w:rFonts w:ascii="Times New Roman" w:eastAsia="Times New Roman" w:hAnsi="Times New Roman" w:cs="Times New Roman"/>
                <w:sz w:val="20"/>
                <w:szCs w:val="20"/>
              </w:rPr>
            </w:pPr>
          </w:p>
          <w:p w:rsidR="00453FC0" w:rsidRDefault="000A7FC3" w:rsidP="000A7FC3">
            <w:pPr>
              <w:spacing w:after="0" w:line="240" w:lineRule="auto"/>
              <w:rPr>
                <w:rFonts w:ascii="Times New Roman" w:eastAsia="Times New Roman" w:hAnsi="Times New Roman" w:cs="Times New Roman"/>
                <w:sz w:val="20"/>
                <w:szCs w:val="20"/>
              </w:rPr>
            </w:pPr>
            <w:r w:rsidRPr="000A7FC3">
              <w:rPr>
                <w:rFonts w:ascii="Times New Roman" w:eastAsia="Times New Roman" w:hAnsi="Times New Roman" w:cs="Times New Roman"/>
                <w:sz w:val="20"/>
                <w:szCs w:val="20"/>
              </w:rPr>
              <w:t>Заявитель: Товарищество с ограниченной ответственностью фирма ""Актогай-АГРО""</w:t>
            </w:r>
          </w:p>
          <w:p w:rsidR="000A7FC3" w:rsidRDefault="000A7FC3" w:rsidP="000A7FC3">
            <w:pPr>
              <w:spacing w:after="0" w:line="240" w:lineRule="auto"/>
              <w:rPr>
                <w:rFonts w:ascii="Times New Roman" w:eastAsia="Times New Roman" w:hAnsi="Times New Roman" w:cs="Times New Roman"/>
                <w:sz w:val="20"/>
                <w:szCs w:val="20"/>
              </w:rPr>
            </w:pPr>
          </w:p>
          <w:p w:rsidR="000A7FC3" w:rsidRPr="000A7FC3" w:rsidRDefault="000A7FC3" w:rsidP="000A7FC3">
            <w:pPr>
              <w:spacing w:after="0" w:line="240" w:lineRule="auto"/>
              <w:rPr>
                <w:rFonts w:ascii="Times New Roman" w:eastAsia="Times New Roman" w:hAnsi="Times New Roman" w:cs="Times New Roman"/>
                <w:b/>
                <w:sz w:val="20"/>
                <w:szCs w:val="20"/>
              </w:rPr>
            </w:pPr>
            <w:r w:rsidRPr="000A7FC3">
              <w:rPr>
                <w:rFonts w:ascii="Times New Roman" w:eastAsia="Times New Roman" w:hAnsi="Times New Roman" w:cs="Times New Roman"/>
                <w:b/>
                <w:sz w:val="20"/>
                <w:szCs w:val="20"/>
              </w:rPr>
              <w:t>Размещено на Информационной системе: 12.11.2025</w:t>
            </w:r>
          </w:p>
          <w:p w:rsidR="000A7FC3" w:rsidRPr="000A7FC3" w:rsidRDefault="000A7FC3" w:rsidP="000A7FC3">
            <w:pPr>
              <w:spacing w:after="0" w:line="240" w:lineRule="auto"/>
              <w:rPr>
                <w:rFonts w:ascii="Times New Roman" w:eastAsia="Times New Roman" w:hAnsi="Times New Roman" w:cs="Times New Roman"/>
                <w:b/>
                <w:sz w:val="20"/>
                <w:szCs w:val="20"/>
              </w:rPr>
            </w:pPr>
          </w:p>
          <w:p w:rsidR="000A7FC3" w:rsidRPr="00E9604C" w:rsidRDefault="000A7FC3" w:rsidP="000A7FC3">
            <w:pPr>
              <w:spacing w:after="0" w:line="240" w:lineRule="auto"/>
              <w:rPr>
                <w:rFonts w:ascii="Times New Roman" w:eastAsia="Times New Roman" w:hAnsi="Times New Roman" w:cs="Times New Roman"/>
                <w:sz w:val="20"/>
                <w:szCs w:val="20"/>
              </w:rPr>
            </w:pPr>
            <w:r w:rsidRPr="000A7FC3">
              <w:rPr>
                <w:rFonts w:ascii="Times New Roman" w:eastAsia="Times New Roman" w:hAnsi="Times New Roman" w:cs="Times New Roman"/>
                <w:b/>
                <w:sz w:val="20"/>
                <w:szCs w:val="20"/>
              </w:rPr>
              <w:t>Размещено на ИР: 12.11.2025</w:t>
            </w:r>
          </w:p>
        </w:tc>
        <w:tc>
          <w:tcPr>
            <w:tcW w:w="982" w:type="dxa"/>
            <w:shd w:val="clear" w:color="auto" w:fill="auto"/>
          </w:tcPr>
          <w:p w:rsidR="00453FC0" w:rsidRPr="00B6254B" w:rsidRDefault="00453FC0" w:rsidP="008E6165">
            <w:pPr>
              <w:spacing w:after="0" w:line="240" w:lineRule="auto"/>
              <w:jc w:val="center"/>
              <w:rPr>
                <w:rFonts w:ascii="Times New Roman" w:eastAsia="Times New Roman" w:hAnsi="Times New Roman" w:cs="Times New Roman"/>
                <w:bCs/>
                <w:sz w:val="20"/>
                <w:szCs w:val="20"/>
                <w:lang w:val="kk-KZ" w:eastAsia="ru-RU"/>
              </w:rPr>
            </w:pPr>
          </w:p>
        </w:tc>
      </w:tr>
      <w:tr w:rsidR="00453FC0" w:rsidRPr="00E9604C" w:rsidTr="003C22F9">
        <w:trPr>
          <w:trHeight w:val="154"/>
        </w:trPr>
        <w:tc>
          <w:tcPr>
            <w:tcW w:w="427" w:type="dxa"/>
            <w:gridSpan w:val="2"/>
            <w:shd w:val="clear" w:color="auto" w:fill="auto"/>
          </w:tcPr>
          <w:p w:rsidR="00453FC0" w:rsidRPr="00E9604C" w:rsidRDefault="00453FC0"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53FC0" w:rsidRPr="00E9604C" w:rsidRDefault="00453FC0" w:rsidP="008E6165">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453FC0" w:rsidRPr="00B6254B" w:rsidRDefault="00453FC0"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453FC0" w:rsidRPr="00E9604C" w:rsidRDefault="00453FC0"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054603" w:rsidRPr="00054603" w:rsidRDefault="00054603" w:rsidP="00054603">
            <w:pPr>
              <w:spacing w:after="0" w:line="240" w:lineRule="auto"/>
              <w:rPr>
                <w:rFonts w:ascii="Times New Roman" w:eastAsia="Times New Roman" w:hAnsi="Times New Roman" w:cs="Times New Roman"/>
                <w:b/>
                <w:sz w:val="20"/>
                <w:szCs w:val="20"/>
              </w:rPr>
            </w:pPr>
            <w:r w:rsidRPr="00054603">
              <w:rPr>
                <w:rFonts w:ascii="Times New Roman" w:eastAsia="Times New Roman" w:hAnsi="Times New Roman" w:cs="Times New Roman"/>
                <w:b/>
                <w:sz w:val="20"/>
                <w:szCs w:val="20"/>
              </w:rPr>
              <w:t>12/11/2025 10:00</w:t>
            </w:r>
          </w:p>
          <w:p w:rsidR="00054603" w:rsidRPr="00054603" w:rsidRDefault="00054603" w:rsidP="00054603">
            <w:pPr>
              <w:spacing w:after="0" w:line="240" w:lineRule="auto"/>
              <w:rPr>
                <w:rFonts w:ascii="Times New Roman" w:eastAsia="Times New Roman" w:hAnsi="Times New Roman" w:cs="Times New Roman"/>
                <w:sz w:val="20"/>
                <w:szCs w:val="20"/>
              </w:rPr>
            </w:pPr>
          </w:p>
          <w:p w:rsidR="00054603" w:rsidRDefault="00054603" w:rsidP="00054603">
            <w:pPr>
              <w:spacing w:after="0" w:line="240" w:lineRule="auto"/>
              <w:rPr>
                <w:rFonts w:ascii="Times New Roman" w:eastAsia="Times New Roman" w:hAnsi="Times New Roman" w:cs="Times New Roman"/>
                <w:sz w:val="20"/>
                <w:szCs w:val="20"/>
              </w:rPr>
            </w:pPr>
            <w:r w:rsidRPr="00054603">
              <w:rPr>
                <w:rFonts w:ascii="Times New Roman" w:eastAsia="Times New Roman" w:hAnsi="Times New Roman" w:cs="Times New Roman"/>
                <w:sz w:val="20"/>
                <w:szCs w:val="20"/>
              </w:rPr>
              <w:t>Строительство предприятия по переработке маслосемян и реализации продуктов их переработки (подсолнечного, рапсового, льняного, сафлорового масла) по адресу: Павлодарская область, г. Аксу, Калкаманский с/о, с. Калкаман, ул. К. Сатпаева, 3</w:t>
            </w:r>
          </w:p>
          <w:p w:rsidR="00054603" w:rsidRPr="00054603" w:rsidRDefault="00054603" w:rsidP="00054603">
            <w:pPr>
              <w:spacing w:after="0" w:line="240" w:lineRule="auto"/>
              <w:rPr>
                <w:rFonts w:ascii="Times New Roman" w:eastAsia="Times New Roman" w:hAnsi="Times New Roman" w:cs="Times New Roman"/>
                <w:sz w:val="20"/>
                <w:szCs w:val="20"/>
              </w:rPr>
            </w:pPr>
          </w:p>
          <w:p w:rsidR="00453FC0" w:rsidRDefault="00054603" w:rsidP="00054603">
            <w:pPr>
              <w:spacing w:after="0" w:line="240" w:lineRule="auto"/>
              <w:rPr>
                <w:rFonts w:ascii="Times New Roman" w:eastAsia="Times New Roman" w:hAnsi="Times New Roman" w:cs="Times New Roman"/>
                <w:sz w:val="20"/>
                <w:szCs w:val="20"/>
              </w:rPr>
            </w:pPr>
            <w:r w:rsidRPr="00054603">
              <w:rPr>
                <w:rFonts w:ascii="Times New Roman" w:eastAsia="Times New Roman" w:hAnsi="Times New Roman" w:cs="Times New Roman"/>
                <w:sz w:val="20"/>
                <w:szCs w:val="20"/>
              </w:rPr>
              <w:t>Заявитель: Сельскохозяйственный производственный кооператив ""Ертіс Агро""</w:t>
            </w:r>
          </w:p>
          <w:p w:rsidR="00054603" w:rsidRDefault="00054603" w:rsidP="00054603">
            <w:pPr>
              <w:spacing w:after="0" w:line="240" w:lineRule="auto"/>
              <w:rPr>
                <w:rFonts w:ascii="Times New Roman" w:eastAsia="Times New Roman" w:hAnsi="Times New Roman" w:cs="Times New Roman"/>
                <w:sz w:val="20"/>
                <w:szCs w:val="20"/>
              </w:rPr>
            </w:pPr>
          </w:p>
          <w:p w:rsidR="00054603" w:rsidRPr="00054603" w:rsidRDefault="00054603" w:rsidP="00054603">
            <w:pPr>
              <w:spacing w:after="0" w:line="240" w:lineRule="auto"/>
              <w:rPr>
                <w:rFonts w:ascii="Times New Roman" w:eastAsia="Times New Roman" w:hAnsi="Times New Roman" w:cs="Times New Roman"/>
                <w:b/>
                <w:sz w:val="20"/>
                <w:szCs w:val="20"/>
              </w:rPr>
            </w:pPr>
            <w:r w:rsidRPr="00054603">
              <w:rPr>
                <w:rFonts w:ascii="Times New Roman" w:eastAsia="Times New Roman" w:hAnsi="Times New Roman" w:cs="Times New Roman"/>
                <w:b/>
                <w:sz w:val="20"/>
                <w:szCs w:val="20"/>
              </w:rPr>
              <w:t>Размещено на Информационной системе: 14.11.2025</w:t>
            </w:r>
          </w:p>
          <w:p w:rsidR="00054603" w:rsidRPr="00054603" w:rsidRDefault="00054603" w:rsidP="00054603">
            <w:pPr>
              <w:spacing w:after="0" w:line="240" w:lineRule="auto"/>
              <w:rPr>
                <w:rFonts w:ascii="Times New Roman" w:eastAsia="Times New Roman" w:hAnsi="Times New Roman" w:cs="Times New Roman"/>
                <w:b/>
                <w:sz w:val="20"/>
                <w:szCs w:val="20"/>
              </w:rPr>
            </w:pPr>
          </w:p>
          <w:p w:rsidR="00054603" w:rsidRPr="00E9604C" w:rsidRDefault="00054603" w:rsidP="00054603">
            <w:pPr>
              <w:spacing w:after="0" w:line="240" w:lineRule="auto"/>
              <w:rPr>
                <w:rFonts w:ascii="Times New Roman" w:eastAsia="Times New Roman" w:hAnsi="Times New Roman" w:cs="Times New Roman"/>
                <w:sz w:val="20"/>
                <w:szCs w:val="20"/>
              </w:rPr>
            </w:pPr>
            <w:r w:rsidRPr="00054603">
              <w:rPr>
                <w:rFonts w:ascii="Times New Roman" w:eastAsia="Times New Roman" w:hAnsi="Times New Roman" w:cs="Times New Roman"/>
                <w:b/>
                <w:sz w:val="20"/>
                <w:szCs w:val="20"/>
              </w:rPr>
              <w:t>Размещено на ИР: 14.11.2025</w:t>
            </w:r>
          </w:p>
        </w:tc>
        <w:tc>
          <w:tcPr>
            <w:tcW w:w="982" w:type="dxa"/>
            <w:shd w:val="clear" w:color="auto" w:fill="auto"/>
          </w:tcPr>
          <w:p w:rsidR="00453FC0" w:rsidRPr="00B6254B" w:rsidRDefault="00453FC0" w:rsidP="008E6165">
            <w:pPr>
              <w:spacing w:after="0" w:line="240" w:lineRule="auto"/>
              <w:jc w:val="center"/>
              <w:rPr>
                <w:rFonts w:ascii="Times New Roman" w:eastAsia="Times New Roman" w:hAnsi="Times New Roman" w:cs="Times New Roman"/>
                <w:bCs/>
                <w:sz w:val="20"/>
                <w:szCs w:val="20"/>
                <w:lang w:val="kk-KZ" w:eastAsia="ru-RU"/>
              </w:rPr>
            </w:pPr>
          </w:p>
        </w:tc>
      </w:tr>
      <w:tr w:rsidR="00453FC0" w:rsidRPr="00E9604C" w:rsidTr="003C22F9">
        <w:trPr>
          <w:trHeight w:val="154"/>
        </w:trPr>
        <w:tc>
          <w:tcPr>
            <w:tcW w:w="427" w:type="dxa"/>
            <w:gridSpan w:val="2"/>
            <w:shd w:val="clear" w:color="auto" w:fill="auto"/>
          </w:tcPr>
          <w:p w:rsidR="00453FC0" w:rsidRPr="00E9604C" w:rsidRDefault="00453FC0"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53FC0" w:rsidRPr="00E9604C" w:rsidRDefault="00453FC0" w:rsidP="008E6165">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453FC0" w:rsidRPr="00B6254B" w:rsidRDefault="00453FC0"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453FC0" w:rsidRPr="00E9604C" w:rsidRDefault="00453FC0"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054603" w:rsidRPr="00054603" w:rsidRDefault="00054603" w:rsidP="00054603">
            <w:pPr>
              <w:spacing w:after="0" w:line="240" w:lineRule="auto"/>
              <w:rPr>
                <w:rFonts w:ascii="Times New Roman" w:eastAsia="Times New Roman" w:hAnsi="Times New Roman" w:cs="Times New Roman"/>
                <w:b/>
                <w:sz w:val="20"/>
                <w:szCs w:val="20"/>
              </w:rPr>
            </w:pPr>
            <w:r w:rsidRPr="00054603">
              <w:rPr>
                <w:rFonts w:ascii="Times New Roman" w:eastAsia="Times New Roman" w:hAnsi="Times New Roman" w:cs="Times New Roman"/>
                <w:b/>
                <w:sz w:val="20"/>
                <w:szCs w:val="20"/>
              </w:rPr>
              <w:t>13/11/2025 11:00</w:t>
            </w:r>
          </w:p>
          <w:p w:rsidR="00054603" w:rsidRPr="00054603" w:rsidRDefault="00054603" w:rsidP="00054603">
            <w:pPr>
              <w:spacing w:after="0" w:line="240" w:lineRule="auto"/>
              <w:rPr>
                <w:rFonts w:ascii="Times New Roman" w:eastAsia="Times New Roman" w:hAnsi="Times New Roman" w:cs="Times New Roman"/>
                <w:sz w:val="20"/>
                <w:szCs w:val="20"/>
              </w:rPr>
            </w:pPr>
          </w:p>
          <w:p w:rsidR="00054603" w:rsidRDefault="00054603" w:rsidP="00054603">
            <w:pPr>
              <w:spacing w:after="0" w:line="240" w:lineRule="auto"/>
              <w:rPr>
                <w:rFonts w:ascii="Times New Roman" w:eastAsia="Times New Roman" w:hAnsi="Times New Roman" w:cs="Times New Roman"/>
                <w:sz w:val="20"/>
                <w:szCs w:val="20"/>
              </w:rPr>
            </w:pPr>
            <w:r w:rsidRPr="00054603">
              <w:rPr>
                <w:rFonts w:ascii="Times New Roman" w:eastAsia="Times New Roman" w:hAnsi="Times New Roman" w:cs="Times New Roman"/>
                <w:sz w:val="20"/>
                <w:szCs w:val="20"/>
              </w:rPr>
              <w:t>материалы для получения экологического разрешения на воздействие (Проект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к «Плану горных работ месторождения Алпыс»</w:t>
            </w:r>
          </w:p>
          <w:p w:rsidR="00054603" w:rsidRPr="00054603" w:rsidRDefault="00054603" w:rsidP="00054603">
            <w:pPr>
              <w:spacing w:after="0" w:line="240" w:lineRule="auto"/>
              <w:rPr>
                <w:rFonts w:ascii="Times New Roman" w:eastAsia="Times New Roman" w:hAnsi="Times New Roman" w:cs="Times New Roman"/>
                <w:sz w:val="20"/>
                <w:szCs w:val="20"/>
              </w:rPr>
            </w:pPr>
          </w:p>
          <w:p w:rsidR="00453FC0" w:rsidRDefault="00054603" w:rsidP="00054603">
            <w:pPr>
              <w:spacing w:after="0" w:line="240" w:lineRule="auto"/>
              <w:rPr>
                <w:rFonts w:ascii="Times New Roman" w:eastAsia="Times New Roman" w:hAnsi="Times New Roman" w:cs="Times New Roman"/>
                <w:sz w:val="20"/>
                <w:szCs w:val="20"/>
              </w:rPr>
            </w:pPr>
            <w:r w:rsidRPr="00054603">
              <w:rPr>
                <w:rFonts w:ascii="Times New Roman" w:eastAsia="Times New Roman" w:hAnsi="Times New Roman" w:cs="Times New Roman"/>
                <w:sz w:val="20"/>
                <w:szCs w:val="20"/>
              </w:rPr>
              <w:t>Заявитель: Акционерное общество ""АК Алтыналмас""</w:t>
            </w:r>
          </w:p>
          <w:p w:rsidR="00054603" w:rsidRDefault="00054603" w:rsidP="00054603">
            <w:pPr>
              <w:spacing w:after="0" w:line="240" w:lineRule="auto"/>
              <w:rPr>
                <w:rFonts w:ascii="Times New Roman" w:eastAsia="Times New Roman" w:hAnsi="Times New Roman" w:cs="Times New Roman"/>
                <w:sz w:val="20"/>
                <w:szCs w:val="20"/>
              </w:rPr>
            </w:pPr>
          </w:p>
          <w:p w:rsidR="00054603" w:rsidRPr="00054603" w:rsidRDefault="00054603" w:rsidP="00054603">
            <w:pPr>
              <w:spacing w:after="0" w:line="240" w:lineRule="auto"/>
              <w:rPr>
                <w:rFonts w:ascii="Times New Roman" w:eastAsia="Times New Roman" w:hAnsi="Times New Roman" w:cs="Times New Roman"/>
                <w:b/>
                <w:sz w:val="20"/>
                <w:szCs w:val="20"/>
              </w:rPr>
            </w:pPr>
            <w:r w:rsidRPr="00054603">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17</w:t>
            </w:r>
            <w:r w:rsidRPr="00054603">
              <w:rPr>
                <w:rFonts w:ascii="Times New Roman" w:eastAsia="Times New Roman" w:hAnsi="Times New Roman" w:cs="Times New Roman"/>
                <w:b/>
                <w:sz w:val="20"/>
                <w:szCs w:val="20"/>
              </w:rPr>
              <w:t>.11.2025</w:t>
            </w:r>
          </w:p>
          <w:p w:rsidR="00054603" w:rsidRPr="00054603" w:rsidRDefault="00054603" w:rsidP="00054603">
            <w:pPr>
              <w:spacing w:after="0" w:line="240" w:lineRule="auto"/>
              <w:rPr>
                <w:rFonts w:ascii="Times New Roman" w:eastAsia="Times New Roman" w:hAnsi="Times New Roman" w:cs="Times New Roman"/>
                <w:b/>
                <w:sz w:val="20"/>
                <w:szCs w:val="20"/>
              </w:rPr>
            </w:pPr>
          </w:p>
          <w:p w:rsidR="00054603" w:rsidRPr="00E9604C" w:rsidRDefault="00054603" w:rsidP="0005460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17</w:t>
            </w:r>
            <w:r w:rsidRPr="00054603">
              <w:rPr>
                <w:rFonts w:ascii="Times New Roman" w:eastAsia="Times New Roman" w:hAnsi="Times New Roman" w:cs="Times New Roman"/>
                <w:b/>
                <w:sz w:val="20"/>
                <w:szCs w:val="20"/>
              </w:rPr>
              <w:t>.11.2025</w:t>
            </w:r>
          </w:p>
        </w:tc>
        <w:tc>
          <w:tcPr>
            <w:tcW w:w="982" w:type="dxa"/>
            <w:shd w:val="clear" w:color="auto" w:fill="auto"/>
          </w:tcPr>
          <w:p w:rsidR="00453FC0" w:rsidRPr="00B6254B" w:rsidRDefault="00453FC0" w:rsidP="008E6165">
            <w:pPr>
              <w:spacing w:after="0" w:line="240" w:lineRule="auto"/>
              <w:jc w:val="center"/>
              <w:rPr>
                <w:rFonts w:ascii="Times New Roman" w:eastAsia="Times New Roman" w:hAnsi="Times New Roman" w:cs="Times New Roman"/>
                <w:bCs/>
                <w:sz w:val="20"/>
                <w:szCs w:val="20"/>
                <w:lang w:val="kk-KZ" w:eastAsia="ru-RU"/>
              </w:rPr>
            </w:pPr>
          </w:p>
        </w:tc>
      </w:tr>
      <w:tr w:rsidR="00453FC0" w:rsidRPr="00E9604C" w:rsidTr="003C22F9">
        <w:trPr>
          <w:trHeight w:val="154"/>
        </w:trPr>
        <w:tc>
          <w:tcPr>
            <w:tcW w:w="427" w:type="dxa"/>
            <w:gridSpan w:val="2"/>
            <w:shd w:val="clear" w:color="auto" w:fill="auto"/>
          </w:tcPr>
          <w:p w:rsidR="00453FC0" w:rsidRPr="00E9604C" w:rsidRDefault="00453FC0"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53FC0" w:rsidRPr="00E9604C" w:rsidRDefault="00453FC0" w:rsidP="008E6165">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054603" w:rsidRPr="00B40BB9" w:rsidRDefault="00054603" w:rsidP="00B40BB9">
            <w:pPr>
              <w:spacing w:after="100" w:afterAutospacing="1" w:line="240" w:lineRule="auto"/>
              <w:rPr>
                <w:rFonts w:ascii="Times New Roman" w:eastAsia="Times New Roman" w:hAnsi="Times New Roman" w:cs="Times New Roman"/>
                <w:b/>
                <w:sz w:val="20"/>
                <w:szCs w:val="20"/>
                <w:lang w:val="kk-KZ" w:eastAsia="ru-RU"/>
              </w:rPr>
            </w:pPr>
            <w:r w:rsidRPr="00B40BB9">
              <w:rPr>
                <w:rFonts w:ascii="Times New Roman" w:eastAsia="Times New Roman" w:hAnsi="Times New Roman" w:cs="Times New Roman"/>
                <w:b/>
                <w:sz w:val="20"/>
                <w:szCs w:val="20"/>
                <w:lang w:val="kk-KZ" w:eastAsia="ru-RU"/>
              </w:rPr>
              <w:t>23/12/2025 11:00</w:t>
            </w:r>
          </w:p>
          <w:p w:rsidR="00054603" w:rsidRPr="00054603" w:rsidRDefault="00054603" w:rsidP="00B40BB9">
            <w:pPr>
              <w:spacing w:after="100" w:afterAutospacing="1" w:line="240" w:lineRule="auto"/>
              <w:rPr>
                <w:rFonts w:ascii="Times New Roman" w:eastAsia="Times New Roman" w:hAnsi="Times New Roman" w:cs="Times New Roman"/>
                <w:sz w:val="20"/>
                <w:szCs w:val="20"/>
                <w:lang w:val="kk-KZ" w:eastAsia="ru-RU"/>
              </w:rPr>
            </w:pPr>
            <w:r w:rsidRPr="00054603">
              <w:rPr>
                <w:rFonts w:ascii="Times New Roman" w:eastAsia="Times New Roman" w:hAnsi="Times New Roman" w:cs="Times New Roman"/>
                <w:sz w:val="20"/>
                <w:szCs w:val="20"/>
                <w:lang w:val="kk-KZ" w:eastAsia="ru-RU"/>
              </w:rPr>
              <w:t>«Восстановление электрической мощности электростанции АО «Евроазиатская энергетическая корпорация»»</w:t>
            </w:r>
          </w:p>
          <w:p w:rsidR="00453FC0" w:rsidRDefault="00054603" w:rsidP="00B40BB9">
            <w:pPr>
              <w:spacing w:after="100" w:afterAutospacing="1" w:line="240" w:lineRule="auto"/>
              <w:rPr>
                <w:rFonts w:ascii="Times New Roman" w:eastAsia="Times New Roman" w:hAnsi="Times New Roman" w:cs="Times New Roman"/>
                <w:sz w:val="20"/>
                <w:szCs w:val="20"/>
                <w:lang w:val="kk-KZ" w:eastAsia="ru-RU"/>
              </w:rPr>
            </w:pPr>
            <w:r w:rsidRPr="00054603">
              <w:rPr>
                <w:rFonts w:ascii="Times New Roman" w:eastAsia="Times New Roman" w:hAnsi="Times New Roman" w:cs="Times New Roman"/>
                <w:sz w:val="20"/>
                <w:szCs w:val="20"/>
                <w:lang w:val="kk-KZ" w:eastAsia="ru-RU"/>
              </w:rPr>
              <w:t>Заявитель: АО Евроазиатская энергетическая корпорация</w:t>
            </w:r>
          </w:p>
          <w:p w:rsidR="00054603" w:rsidRPr="00B40BB9" w:rsidRDefault="00054603" w:rsidP="00B40BB9">
            <w:pPr>
              <w:spacing w:after="100" w:afterAutospacing="1" w:line="240" w:lineRule="auto"/>
              <w:rPr>
                <w:rFonts w:ascii="Times New Roman" w:eastAsia="Times New Roman" w:hAnsi="Times New Roman" w:cs="Times New Roman"/>
                <w:b/>
                <w:sz w:val="20"/>
                <w:szCs w:val="20"/>
                <w:lang w:val="kk-KZ" w:eastAsia="ru-RU"/>
              </w:rPr>
            </w:pPr>
            <w:r w:rsidRPr="00B40BB9">
              <w:rPr>
                <w:rFonts w:ascii="Times New Roman" w:eastAsia="Times New Roman" w:hAnsi="Times New Roman" w:cs="Times New Roman"/>
                <w:b/>
                <w:sz w:val="20"/>
                <w:szCs w:val="20"/>
                <w:lang w:val="kk-KZ" w:eastAsia="ru-RU"/>
              </w:rPr>
              <w:lastRenderedPageBreak/>
              <w:t>Размещено на Информационной системе: 19</w:t>
            </w:r>
            <w:r w:rsidR="00B40BB9" w:rsidRPr="00B40BB9">
              <w:rPr>
                <w:rFonts w:ascii="Times New Roman" w:eastAsia="Times New Roman" w:hAnsi="Times New Roman" w:cs="Times New Roman"/>
                <w:b/>
                <w:sz w:val="20"/>
                <w:szCs w:val="20"/>
                <w:lang w:val="kk-KZ" w:eastAsia="ru-RU"/>
              </w:rPr>
              <w:t>.11.2025</w:t>
            </w:r>
          </w:p>
          <w:p w:rsidR="00054603" w:rsidRPr="00B6254B" w:rsidRDefault="00054603" w:rsidP="00B40BB9">
            <w:pPr>
              <w:spacing w:after="100" w:afterAutospacing="1" w:line="240" w:lineRule="auto"/>
              <w:rPr>
                <w:rFonts w:ascii="Times New Roman" w:eastAsia="Times New Roman" w:hAnsi="Times New Roman" w:cs="Times New Roman"/>
                <w:sz w:val="20"/>
                <w:szCs w:val="20"/>
                <w:lang w:val="kk-KZ" w:eastAsia="ru-RU"/>
              </w:rPr>
            </w:pPr>
            <w:r w:rsidRPr="00B40BB9">
              <w:rPr>
                <w:rFonts w:ascii="Times New Roman" w:eastAsia="Times New Roman" w:hAnsi="Times New Roman" w:cs="Times New Roman"/>
                <w:b/>
                <w:sz w:val="20"/>
                <w:szCs w:val="20"/>
                <w:lang w:val="kk-KZ" w:eastAsia="ru-RU"/>
              </w:rPr>
              <w:t>Размещено на ИР: 20.11.2025</w:t>
            </w:r>
          </w:p>
        </w:tc>
        <w:tc>
          <w:tcPr>
            <w:tcW w:w="1408" w:type="dxa"/>
            <w:shd w:val="clear" w:color="auto" w:fill="auto"/>
          </w:tcPr>
          <w:p w:rsidR="00453FC0" w:rsidRPr="00E9604C" w:rsidRDefault="00453FC0"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453FC0" w:rsidRPr="00E9604C" w:rsidRDefault="00453FC0" w:rsidP="008E6165">
            <w:pPr>
              <w:spacing w:after="0" w:line="240" w:lineRule="auto"/>
              <w:jc w:val="both"/>
              <w:rPr>
                <w:rFonts w:ascii="Times New Roman" w:eastAsia="Times New Roman" w:hAnsi="Times New Roman" w:cs="Times New Roman"/>
                <w:sz w:val="20"/>
                <w:szCs w:val="20"/>
              </w:rPr>
            </w:pPr>
          </w:p>
        </w:tc>
        <w:tc>
          <w:tcPr>
            <w:tcW w:w="982" w:type="dxa"/>
            <w:shd w:val="clear" w:color="auto" w:fill="auto"/>
          </w:tcPr>
          <w:p w:rsidR="00453FC0" w:rsidRPr="00B6254B" w:rsidRDefault="00453FC0" w:rsidP="008E6165">
            <w:pPr>
              <w:spacing w:after="0" w:line="240" w:lineRule="auto"/>
              <w:jc w:val="center"/>
              <w:rPr>
                <w:rFonts w:ascii="Times New Roman" w:eastAsia="Times New Roman" w:hAnsi="Times New Roman" w:cs="Times New Roman"/>
                <w:bCs/>
                <w:sz w:val="20"/>
                <w:szCs w:val="20"/>
                <w:lang w:val="kk-KZ" w:eastAsia="ru-RU"/>
              </w:rPr>
            </w:pPr>
          </w:p>
        </w:tc>
      </w:tr>
      <w:tr w:rsidR="00453FC0" w:rsidRPr="00E9604C" w:rsidTr="003C22F9">
        <w:trPr>
          <w:trHeight w:val="154"/>
        </w:trPr>
        <w:tc>
          <w:tcPr>
            <w:tcW w:w="427" w:type="dxa"/>
            <w:gridSpan w:val="2"/>
            <w:shd w:val="clear" w:color="auto" w:fill="auto"/>
          </w:tcPr>
          <w:p w:rsidR="00453FC0" w:rsidRPr="00E9604C" w:rsidRDefault="00453FC0"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53FC0" w:rsidRPr="00E9604C" w:rsidRDefault="00453FC0" w:rsidP="008E6165">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453FC0" w:rsidRPr="00B6254B" w:rsidRDefault="00453FC0"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453FC0" w:rsidRPr="00E9604C" w:rsidRDefault="00453FC0"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B40BB9" w:rsidRPr="00B40BB9" w:rsidRDefault="00B40BB9" w:rsidP="00B40BB9">
            <w:pPr>
              <w:spacing w:after="0" w:line="240" w:lineRule="auto"/>
              <w:rPr>
                <w:rFonts w:ascii="Times New Roman" w:eastAsia="Times New Roman" w:hAnsi="Times New Roman" w:cs="Times New Roman"/>
                <w:b/>
                <w:sz w:val="20"/>
                <w:szCs w:val="20"/>
              </w:rPr>
            </w:pPr>
            <w:r w:rsidRPr="00B40BB9">
              <w:rPr>
                <w:rFonts w:ascii="Times New Roman" w:eastAsia="Times New Roman" w:hAnsi="Times New Roman" w:cs="Times New Roman"/>
                <w:b/>
                <w:sz w:val="20"/>
                <w:szCs w:val="20"/>
              </w:rPr>
              <w:t>20/11/2025 10:00</w:t>
            </w:r>
          </w:p>
          <w:p w:rsidR="00B40BB9" w:rsidRPr="00B40BB9" w:rsidRDefault="00B40BB9" w:rsidP="00B40BB9">
            <w:pPr>
              <w:spacing w:after="0" w:line="240" w:lineRule="auto"/>
              <w:rPr>
                <w:rFonts w:ascii="Times New Roman" w:eastAsia="Times New Roman" w:hAnsi="Times New Roman" w:cs="Times New Roman"/>
                <w:sz w:val="20"/>
                <w:szCs w:val="20"/>
              </w:rPr>
            </w:pPr>
          </w:p>
          <w:p w:rsidR="00B40BB9" w:rsidRDefault="00B40BB9" w:rsidP="00B40BB9">
            <w:pPr>
              <w:spacing w:after="0" w:line="240" w:lineRule="auto"/>
              <w:rPr>
                <w:rFonts w:ascii="Times New Roman" w:eastAsia="Times New Roman" w:hAnsi="Times New Roman" w:cs="Times New Roman"/>
                <w:sz w:val="20"/>
                <w:szCs w:val="20"/>
              </w:rPr>
            </w:pPr>
            <w:r w:rsidRPr="00B40BB9">
              <w:rPr>
                <w:rFonts w:ascii="Times New Roman" w:eastAsia="Times New Roman" w:hAnsi="Times New Roman" w:cs="Times New Roman"/>
                <w:sz w:val="20"/>
                <w:szCs w:val="20"/>
              </w:rPr>
              <w:t>Отчет о возможных воздействиях к проекту «Строительство водопроводов и другой инфраструктуры водоснабжения для территории орошения полей поливной площадью 575 Га ТОО "КХ "Данекер" Бескарагайский с/о, района Аккулы, Павлодарской области»</w:t>
            </w:r>
          </w:p>
          <w:p w:rsidR="00B40BB9" w:rsidRPr="00B40BB9" w:rsidRDefault="00B40BB9" w:rsidP="00B40BB9">
            <w:pPr>
              <w:spacing w:after="0" w:line="240" w:lineRule="auto"/>
              <w:rPr>
                <w:rFonts w:ascii="Times New Roman" w:eastAsia="Times New Roman" w:hAnsi="Times New Roman" w:cs="Times New Roman"/>
                <w:sz w:val="20"/>
                <w:szCs w:val="20"/>
              </w:rPr>
            </w:pPr>
          </w:p>
          <w:p w:rsidR="00453FC0" w:rsidRDefault="00B40BB9" w:rsidP="00B40BB9">
            <w:pPr>
              <w:spacing w:after="0" w:line="240" w:lineRule="auto"/>
              <w:rPr>
                <w:rFonts w:ascii="Times New Roman" w:eastAsia="Times New Roman" w:hAnsi="Times New Roman" w:cs="Times New Roman"/>
                <w:sz w:val="20"/>
                <w:szCs w:val="20"/>
              </w:rPr>
            </w:pPr>
            <w:r w:rsidRPr="00B40BB9">
              <w:rPr>
                <w:rFonts w:ascii="Times New Roman" w:eastAsia="Times New Roman" w:hAnsi="Times New Roman" w:cs="Times New Roman"/>
                <w:sz w:val="20"/>
                <w:szCs w:val="20"/>
              </w:rPr>
              <w:t>Заявитель: Товарищество с ограниченной ответственностью ""Крестьянское хозяйство ""Данекер""</w:t>
            </w:r>
          </w:p>
          <w:p w:rsidR="00B40BB9" w:rsidRDefault="00B40BB9" w:rsidP="00B40BB9">
            <w:pPr>
              <w:spacing w:after="0" w:line="240" w:lineRule="auto"/>
              <w:rPr>
                <w:rFonts w:ascii="Times New Roman" w:eastAsia="Times New Roman" w:hAnsi="Times New Roman" w:cs="Times New Roman"/>
                <w:sz w:val="20"/>
                <w:szCs w:val="20"/>
              </w:rPr>
            </w:pPr>
          </w:p>
          <w:p w:rsidR="00B40BB9" w:rsidRDefault="00B40BB9" w:rsidP="00B40BB9">
            <w:pPr>
              <w:spacing w:after="0" w:line="240" w:lineRule="auto"/>
              <w:rPr>
                <w:rFonts w:ascii="Times New Roman" w:eastAsia="Times New Roman" w:hAnsi="Times New Roman" w:cs="Times New Roman"/>
                <w:b/>
                <w:sz w:val="20"/>
                <w:szCs w:val="20"/>
              </w:rPr>
            </w:pPr>
            <w:r w:rsidRPr="00B40BB9">
              <w:rPr>
                <w:rFonts w:ascii="Times New Roman" w:eastAsia="Times New Roman" w:hAnsi="Times New Roman" w:cs="Times New Roman"/>
                <w:b/>
                <w:sz w:val="20"/>
                <w:szCs w:val="20"/>
              </w:rPr>
              <w:t>Размещено на Информационной системе: 24.11.2025</w:t>
            </w:r>
          </w:p>
          <w:p w:rsidR="00B40BB9" w:rsidRPr="00B40BB9" w:rsidRDefault="00B40BB9" w:rsidP="00B40BB9">
            <w:pPr>
              <w:spacing w:after="0" w:line="240" w:lineRule="auto"/>
              <w:rPr>
                <w:rFonts w:ascii="Times New Roman" w:eastAsia="Times New Roman" w:hAnsi="Times New Roman" w:cs="Times New Roman"/>
                <w:b/>
                <w:sz w:val="20"/>
                <w:szCs w:val="20"/>
              </w:rPr>
            </w:pPr>
          </w:p>
          <w:p w:rsidR="00B40BB9" w:rsidRPr="00E9604C" w:rsidRDefault="00B40BB9" w:rsidP="00B40BB9">
            <w:pPr>
              <w:spacing w:after="0" w:line="240" w:lineRule="auto"/>
              <w:rPr>
                <w:rFonts w:ascii="Times New Roman" w:eastAsia="Times New Roman" w:hAnsi="Times New Roman" w:cs="Times New Roman"/>
                <w:sz w:val="20"/>
                <w:szCs w:val="20"/>
              </w:rPr>
            </w:pPr>
            <w:r w:rsidRPr="00B40BB9">
              <w:rPr>
                <w:rFonts w:ascii="Times New Roman" w:eastAsia="Times New Roman" w:hAnsi="Times New Roman" w:cs="Times New Roman"/>
                <w:b/>
                <w:sz w:val="20"/>
                <w:szCs w:val="20"/>
              </w:rPr>
              <w:t>Размещено на ИР: 24.11.2025</w:t>
            </w:r>
          </w:p>
        </w:tc>
        <w:tc>
          <w:tcPr>
            <w:tcW w:w="982" w:type="dxa"/>
            <w:shd w:val="clear" w:color="auto" w:fill="auto"/>
          </w:tcPr>
          <w:p w:rsidR="00453FC0" w:rsidRPr="00B6254B" w:rsidRDefault="00453FC0" w:rsidP="008E6165">
            <w:pPr>
              <w:spacing w:after="0" w:line="240" w:lineRule="auto"/>
              <w:jc w:val="center"/>
              <w:rPr>
                <w:rFonts w:ascii="Times New Roman" w:eastAsia="Times New Roman" w:hAnsi="Times New Roman" w:cs="Times New Roman"/>
                <w:bCs/>
                <w:sz w:val="20"/>
                <w:szCs w:val="20"/>
                <w:lang w:val="kk-KZ" w:eastAsia="ru-RU"/>
              </w:rPr>
            </w:pPr>
          </w:p>
        </w:tc>
      </w:tr>
      <w:tr w:rsidR="00453FC0" w:rsidRPr="00E9604C" w:rsidTr="003C22F9">
        <w:trPr>
          <w:trHeight w:val="154"/>
        </w:trPr>
        <w:tc>
          <w:tcPr>
            <w:tcW w:w="427" w:type="dxa"/>
            <w:gridSpan w:val="2"/>
            <w:shd w:val="clear" w:color="auto" w:fill="auto"/>
          </w:tcPr>
          <w:p w:rsidR="00453FC0" w:rsidRPr="00E9604C" w:rsidRDefault="00453FC0"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53FC0" w:rsidRPr="00E9604C" w:rsidRDefault="00453FC0" w:rsidP="008E6165">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B40BB9" w:rsidRPr="00B40BB9" w:rsidRDefault="00B40BB9" w:rsidP="00B40BB9">
            <w:pPr>
              <w:spacing w:after="100" w:afterAutospacing="1" w:line="240" w:lineRule="auto"/>
              <w:rPr>
                <w:rFonts w:ascii="Times New Roman" w:eastAsia="Times New Roman" w:hAnsi="Times New Roman" w:cs="Times New Roman"/>
                <w:b/>
                <w:sz w:val="20"/>
                <w:szCs w:val="20"/>
                <w:lang w:val="kk-KZ" w:eastAsia="ru-RU"/>
              </w:rPr>
            </w:pPr>
            <w:r w:rsidRPr="00B40BB9">
              <w:rPr>
                <w:rFonts w:ascii="Times New Roman" w:eastAsia="Times New Roman" w:hAnsi="Times New Roman" w:cs="Times New Roman"/>
                <w:b/>
                <w:sz w:val="20"/>
                <w:szCs w:val="20"/>
                <w:lang w:val="kk-KZ" w:eastAsia="ru-RU"/>
              </w:rPr>
              <w:t>24/12/2025 11:00</w:t>
            </w:r>
          </w:p>
          <w:p w:rsidR="00B40BB9" w:rsidRPr="00B40BB9" w:rsidRDefault="00B40BB9" w:rsidP="00B40BB9">
            <w:pPr>
              <w:spacing w:after="100" w:afterAutospacing="1" w:line="240" w:lineRule="auto"/>
              <w:rPr>
                <w:rFonts w:ascii="Times New Roman" w:eastAsia="Times New Roman" w:hAnsi="Times New Roman" w:cs="Times New Roman"/>
                <w:sz w:val="20"/>
                <w:szCs w:val="20"/>
                <w:lang w:val="kk-KZ" w:eastAsia="ru-RU"/>
              </w:rPr>
            </w:pPr>
            <w:r w:rsidRPr="00B40BB9">
              <w:rPr>
                <w:rFonts w:ascii="Times New Roman" w:eastAsia="Times New Roman" w:hAnsi="Times New Roman" w:cs="Times New Roman"/>
                <w:sz w:val="20"/>
                <w:szCs w:val="20"/>
                <w:lang w:val="kk-KZ" w:eastAsia="ru-RU"/>
              </w:rPr>
              <w:t>Пакет документов для получения Экологического разрешения на воздействие для объекта I категории</w:t>
            </w:r>
          </w:p>
          <w:p w:rsidR="00453FC0" w:rsidRDefault="00B40BB9" w:rsidP="00B40BB9">
            <w:pPr>
              <w:spacing w:after="100" w:afterAutospacing="1" w:line="240" w:lineRule="auto"/>
              <w:rPr>
                <w:rFonts w:ascii="Times New Roman" w:eastAsia="Times New Roman" w:hAnsi="Times New Roman" w:cs="Times New Roman"/>
                <w:sz w:val="20"/>
                <w:szCs w:val="20"/>
                <w:lang w:val="kk-KZ" w:eastAsia="ru-RU"/>
              </w:rPr>
            </w:pPr>
            <w:r w:rsidRPr="00B40BB9">
              <w:rPr>
                <w:rFonts w:ascii="Times New Roman" w:eastAsia="Times New Roman" w:hAnsi="Times New Roman" w:cs="Times New Roman"/>
                <w:sz w:val="20"/>
                <w:szCs w:val="20"/>
                <w:lang w:val="kk-KZ" w:eastAsia="ru-RU"/>
              </w:rPr>
              <w:t>Заявитель: Товарищество с ограниченной ответственностью ""Гамма Сарыколь""</w:t>
            </w:r>
          </w:p>
          <w:p w:rsidR="00B40BB9" w:rsidRDefault="00B40BB9" w:rsidP="00B40BB9">
            <w:pPr>
              <w:spacing w:after="0" w:line="240" w:lineRule="auto"/>
              <w:rPr>
                <w:rFonts w:ascii="Times New Roman" w:eastAsia="Times New Roman" w:hAnsi="Times New Roman" w:cs="Times New Roman"/>
                <w:b/>
                <w:sz w:val="20"/>
                <w:szCs w:val="20"/>
              </w:rPr>
            </w:pPr>
            <w:r w:rsidRPr="00B40BB9">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20</w:t>
            </w:r>
            <w:r w:rsidRPr="00B40BB9">
              <w:rPr>
                <w:rFonts w:ascii="Times New Roman" w:eastAsia="Times New Roman" w:hAnsi="Times New Roman" w:cs="Times New Roman"/>
                <w:b/>
                <w:sz w:val="20"/>
                <w:szCs w:val="20"/>
              </w:rPr>
              <w:t>.11.2025</w:t>
            </w:r>
          </w:p>
          <w:p w:rsidR="00B40BB9" w:rsidRPr="00B40BB9" w:rsidRDefault="00B40BB9" w:rsidP="00B40BB9">
            <w:pPr>
              <w:spacing w:after="0" w:line="240" w:lineRule="auto"/>
              <w:rPr>
                <w:rFonts w:ascii="Times New Roman" w:eastAsia="Times New Roman" w:hAnsi="Times New Roman" w:cs="Times New Roman"/>
                <w:b/>
                <w:sz w:val="20"/>
                <w:szCs w:val="20"/>
              </w:rPr>
            </w:pPr>
          </w:p>
          <w:p w:rsidR="00B40BB9" w:rsidRPr="00B6254B" w:rsidRDefault="00B40BB9" w:rsidP="00B40BB9">
            <w:pPr>
              <w:spacing w:after="100" w:afterAutospacing="1"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rPr>
              <w:t>Размещено на ИР: 20</w:t>
            </w:r>
            <w:r w:rsidRPr="00B40BB9">
              <w:rPr>
                <w:rFonts w:ascii="Times New Roman" w:eastAsia="Times New Roman" w:hAnsi="Times New Roman" w:cs="Times New Roman"/>
                <w:b/>
                <w:sz w:val="20"/>
                <w:szCs w:val="20"/>
              </w:rPr>
              <w:t>.11.2025</w:t>
            </w:r>
          </w:p>
        </w:tc>
        <w:tc>
          <w:tcPr>
            <w:tcW w:w="1408" w:type="dxa"/>
            <w:shd w:val="clear" w:color="auto" w:fill="auto"/>
          </w:tcPr>
          <w:p w:rsidR="00453FC0" w:rsidRPr="00E9604C" w:rsidRDefault="00453FC0"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453FC0" w:rsidRPr="00E9604C" w:rsidRDefault="00453FC0" w:rsidP="008E6165">
            <w:pPr>
              <w:spacing w:after="0" w:line="240" w:lineRule="auto"/>
              <w:jc w:val="both"/>
              <w:rPr>
                <w:rFonts w:ascii="Times New Roman" w:eastAsia="Times New Roman" w:hAnsi="Times New Roman" w:cs="Times New Roman"/>
                <w:sz w:val="20"/>
                <w:szCs w:val="20"/>
              </w:rPr>
            </w:pPr>
          </w:p>
        </w:tc>
        <w:tc>
          <w:tcPr>
            <w:tcW w:w="982" w:type="dxa"/>
            <w:shd w:val="clear" w:color="auto" w:fill="auto"/>
          </w:tcPr>
          <w:p w:rsidR="00453FC0" w:rsidRPr="00B6254B" w:rsidRDefault="00453FC0" w:rsidP="008E6165">
            <w:pPr>
              <w:spacing w:after="0" w:line="240" w:lineRule="auto"/>
              <w:jc w:val="center"/>
              <w:rPr>
                <w:rFonts w:ascii="Times New Roman" w:eastAsia="Times New Roman" w:hAnsi="Times New Roman" w:cs="Times New Roman"/>
                <w:bCs/>
                <w:sz w:val="20"/>
                <w:szCs w:val="20"/>
                <w:lang w:val="kk-KZ" w:eastAsia="ru-RU"/>
              </w:rPr>
            </w:pPr>
          </w:p>
        </w:tc>
      </w:tr>
      <w:tr w:rsidR="00453FC0" w:rsidRPr="00E9604C" w:rsidTr="003C22F9">
        <w:trPr>
          <w:trHeight w:val="154"/>
        </w:trPr>
        <w:tc>
          <w:tcPr>
            <w:tcW w:w="427" w:type="dxa"/>
            <w:gridSpan w:val="2"/>
            <w:shd w:val="clear" w:color="auto" w:fill="auto"/>
          </w:tcPr>
          <w:p w:rsidR="00453FC0" w:rsidRPr="00E9604C" w:rsidRDefault="00453FC0"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53FC0" w:rsidRPr="00E9604C" w:rsidRDefault="00453FC0" w:rsidP="008E6165">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665FA7" w:rsidRPr="00665FA7" w:rsidRDefault="00665FA7" w:rsidP="00665FA7">
            <w:pPr>
              <w:spacing w:after="100" w:afterAutospacing="1" w:line="240" w:lineRule="auto"/>
              <w:rPr>
                <w:rFonts w:ascii="Times New Roman" w:eastAsia="Times New Roman" w:hAnsi="Times New Roman" w:cs="Times New Roman"/>
                <w:b/>
                <w:sz w:val="20"/>
                <w:szCs w:val="20"/>
                <w:lang w:val="kk-KZ" w:eastAsia="ru-RU"/>
              </w:rPr>
            </w:pPr>
            <w:r w:rsidRPr="00665FA7">
              <w:rPr>
                <w:rFonts w:ascii="Times New Roman" w:eastAsia="Times New Roman" w:hAnsi="Times New Roman" w:cs="Times New Roman"/>
                <w:b/>
                <w:sz w:val="20"/>
                <w:szCs w:val="20"/>
                <w:lang w:val="kk-KZ" w:eastAsia="ru-RU"/>
              </w:rPr>
              <w:t>24/12/2025 14:30</w:t>
            </w:r>
          </w:p>
          <w:p w:rsidR="00665FA7" w:rsidRPr="00665FA7" w:rsidRDefault="00665FA7" w:rsidP="00665FA7">
            <w:pPr>
              <w:spacing w:after="100" w:afterAutospacing="1" w:line="240" w:lineRule="auto"/>
              <w:rPr>
                <w:rFonts w:ascii="Times New Roman" w:eastAsia="Times New Roman" w:hAnsi="Times New Roman" w:cs="Times New Roman"/>
                <w:sz w:val="20"/>
                <w:szCs w:val="20"/>
                <w:lang w:val="kk-KZ" w:eastAsia="ru-RU"/>
              </w:rPr>
            </w:pPr>
            <w:r w:rsidRPr="00665FA7">
              <w:rPr>
                <w:rFonts w:ascii="Times New Roman" w:eastAsia="Times New Roman" w:hAnsi="Times New Roman" w:cs="Times New Roman"/>
                <w:sz w:val="20"/>
                <w:szCs w:val="20"/>
                <w:lang w:val="kk-KZ" w:eastAsia="ru-RU"/>
              </w:rPr>
              <w:t>Пакет документов для получения Экологического разрешения на воздействие для объекта I категории</w:t>
            </w:r>
          </w:p>
          <w:p w:rsidR="00453FC0" w:rsidRDefault="00665FA7" w:rsidP="00665FA7">
            <w:pPr>
              <w:spacing w:after="100" w:afterAutospacing="1" w:line="240" w:lineRule="auto"/>
              <w:rPr>
                <w:rFonts w:ascii="Times New Roman" w:eastAsia="Times New Roman" w:hAnsi="Times New Roman" w:cs="Times New Roman"/>
                <w:sz w:val="20"/>
                <w:szCs w:val="20"/>
                <w:lang w:val="kk-KZ" w:eastAsia="ru-RU"/>
              </w:rPr>
            </w:pPr>
            <w:r w:rsidRPr="00665FA7">
              <w:rPr>
                <w:rFonts w:ascii="Times New Roman" w:eastAsia="Times New Roman" w:hAnsi="Times New Roman" w:cs="Times New Roman"/>
                <w:sz w:val="20"/>
                <w:szCs w:val="20"/>
                <w:lang w:val="kk-KZ" w:eastAsia="ru-RU"/>
              </w:rPr>
              <w:t>Заявитель: Товарищество с ограниченной ответственностью ""Гамма Сарыколь""</w:t>
            </w:r>
          </w:p>
          <w:p w:rsidR="00665FA7" w:rsidRPr="00665FA7" w:rsidRDefault="00665FA7" w:rsidP="00665FA7">
            <w:pPr>
              <w:spacing w:after="100" w:afterAutospacing="1" w:line="240" w:lineRule="auto"/>
              <w:rPr>
                <w:rFonts w:ascii="Times New Roman" w:eastAsia="Times New Roman" w:hAnsi="Times New Roman" w:cs="Times New Roman"/>
                <w:b/>
                <w:sz w:val="20"/>
                <w:szCs w:val="20"/>
                <w:lang w:val="kk-KZ" w:eastAsia="ru-RU"/>
              </w:rPr>
            </w:pPr>
            <w:r w:rsidRPr="00665FA7">
              <w:rPr>
                <w:rFonts w:ascii="Times New Roman" w:eastAsia="Times New Roman" w:hAnsi="Times New Roman" w:cs="Times New Roman"/>
                <w:b/>
                <w:sz w:val="20"/>
                <w:szCs w:val="20"/>
                <w:lang w:val="kk-KZ" w:eastAsia="ru-RU"/>
              </w:rPr>
              <w:lastRenderedPageBreak/>
              <w:t>Размещено на Информационной системе: 20.11.2025</w:t>
            </w:r>
          </w:p>
          <w:p w:rsidR="00665FA7" w:rsidRPr="00B6254B" w:rsidRDefault="00665FA7" w:rsidP="00665FA7">
            <w:pPr>
              <w:spacing w:after="100" w:afterAutospacing="1" w:line="240" w:lineRule="auto"/>
              <w:rPr>
                <w:rFonts w:ascii="Times New Roman" w:eastAsia="Times New Roman" w:hAnsi="Times New Roman" w:cs="Times New Roman"/>
                <w:sz w:val="20"/>
                <w:szCs w:val="20"/>
                <w:lang w:val="kk-KZ" w:eastAsia="ru-RU"/>
              </w:rPr>
            </w:pPr>
            <w:r w:rsidRPr="00665FA7">
              <w:rPr>
                <w:rFonts w:ascii="Times New Roman" w:eastAsia="Times New Roman" w:hAnsi="Times New Roman" w:cs="Times New Roman"/>
                <w:b/>
                <w:sz w:val="20"/>
                <w:szCs w:val="20"/>
                <w:lang w:val="kk-KZ" w:eastAsia="ru-RU"/>
              </w:rPr>
              <w:t>Размещено на ИР: 20.11.2025</w:t>
            </w:r>
          </w:p>
        </w:tc>
        <w:tc>
          <w:tcPr>
            <w:tcW w:w="1408" w:type="dxa"/>
            <w:shd w:val="clear" w:color="auto" w:fill="auto"/>
          </w:tcPr>
          <w:p w:rsidR="00453FC0" w:rsidRPr="00E9604C" w:rsidRDefault="00453FC0"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453FC0" w:rsidRPr="00E9604C" w:rsidRDefault="00453FC0" w:rsidP="008E6165">
            <w:pPr>
              <w:spacing w:after="0" w:line="240" w:lineRule="auto"/>
              <w:jc w:val="both"/>
              <w:rPr>
                <w:rFonts w:ascii="Times New Roman" w:eastAsia="Times New Roman" w:hAnsi="Times New Roman" w:cs="Times New Roman"/>
                <w:sz w:val="20"/>
                <w:szCs w:val="20"/>
              </w:rPr>
            </w:pPr>
          </w:p>
        </w:tc>
        <w:tc>
          <w:tcPr>
            <w:tcW w:w="982" w:type="dxa"/>
            <w:shd w:val="clear" w:color="auto" w:fill="auto"/>
          </w:tcPr>
          <w:p w:rsidR="00453FC0" w:rsidRPr="00B6254B" w:rsidRDefault="00453FC0" w:rsidP="008E6165">
            <w:pPr>
              <w:spacing w:after="0" w:line="240" w:lineRule="auto"/>
              <w:jc w:val="center"/>
              <w:rPr>
                <w:rFonts w:ascii="Times New Roman" w:eastAsia="Times New Roman" w:hAnsi="Times New Roman" w:cs="Times New Roman"/>
                <w:bCs/>
                <w:sz w:val="20"/>
                <w:szCs w:val="20"/>
                <w:lang w:val="kk-KZ" w:eastAsia="ru-RU"/>
              </w:rPr>
            </w:pPr>
          </w:p>
        </w:tc>
      </w:tr>
      <w:tr w:rsidR="00453FC0" w:rsidRPr="00E9604C" w:rsidTr="003C22F9">
        <w:trPr>
          <w:trHeight w:val="154"/>
        </w:trPr>
        <w:tc>
          <w:tcPr>
            <w:tcW w:w="427" w:type="dxa"/>
            <w:gridSpan w:val="2"/>
            <w:shd w:val="clear" w:color="auto" w:fill="auto"/>
          </w:tcPr>
          <w:p w:rsidR="00453FC0" w:rsidRPr="00E9604C" w:rsidRDefault="00453FC0"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453FC0" w:rsidRPr="00E9604C" w:rsidRDefault="00453FC0" w:rsidP="008E6165">
            <w:pPr>
              <w:numPr>
                <w:ilvl w:val="0"/>
                <w:numId w:val="9"/>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839" w:type="dxa"/>
            <w:shd w:val="clear" w:color="auto" w:fill="auto"/>
          </w:tcPr>
          <w:p w:rsidR="00453FC0" w:rsidRPr="00B6254B" w:rsidRDefault="00453FC0" w:rsidP="008E6165">
            <w:pPr>
              <w:spacing w:after="100" w:afterAutospacing="1" w:line="240" w:lineRule="auto"/>
              <w:jc w:val="both"/>
              <w:rPr>
                <w:rFonts w:ascii="Times New Roman" w:eastAsia="Times New Roman" w:hAnsi="Times New Roman" w:cs="Times New Roman"/>
                <w:sz w:val="20"/>
                <w:szCs w:val="20"/>
                <w:lang w:val="kk-KZ" w:eastAsia="ru-RU"/>
              </w:rPr>
            </w:pPr>
          </w:p>
        </w:tc>
        <w:tc>
          <w:tcPr>
            <w:tcW w:w="1408" w:type="dxa"/>
            <w:shd w:val="clear" w:color="auto" w:fill="auto"/>
          </w:tcPr>
          <w:p w:rsidR="00453FC0" w:rsidRPr="00E9604C" w:rsidRDefault="00453FC0" w:rsidP="008E6165">
            <w:pPr>
              <w:spacing w:after="0" w:line="240" w:lineRule="auto"/>
              <w:jc w:val="center"/>
              <w:rPr>
                <w:rFonts w:ascii="Times New Roman" w:eastAsia="Times New Roman" w:hAnsi="Times New Roman" w:cs="Times New Roman"/>
                <w:bCs/>
                <w:sz w:val="20"/>
                <w:szCs w:val="20"/>
                <w:lang w:eastAsia="ru-RU"/>
              </w:rPr>
            </w:pPr>
          </w:p>
        </w:tc>
        <w:tc>
          <w:tcPr>
            <w:tcW w:w="2703" w:type="dxa"/>
            <w:shd w:val="clear" w:color="auto" w:fill="auto"/>
          </w:tcPr>
          <w:p w:rsidR="00CB2DBC" w:rsidRPr="00CB2DBC" w:rsidRDefault="00CB2DBC" w:rsidP="00CB2DBC">
            <w:pPr>
              <w:spacing w:after="0" w:line="240" w:lineRule="auto"/>
              <w:rPr>
                <w:rFonts w:ascii="Times New Roman" w:eastAsia="Times New Roman" w:hAnsi="Times New Roman" w:cs="Times New Roman"/>
                <w:b/>
                <w:sz w:val="20"/>
                <w:szCs w:val="20"/>
              </w:rPr>
            </w:pPr>
            <w:r w:rsidRPr="00CB2DBC">
              <w:rPr>
                <w:rFonts w:ascii="Times New Roman" w:eastAsia="Times New Roman" w:hAnsi="Times New Roman" w:cs="Times New Roman"/>
                <w:b/>
                <w:sz w:val="20"/>
                <w:szCs w:val="20"/>
              </w:rPr>
              <w:t>25/11/2025 11:00</w:t>
            </w:r>
          </w:p>
          <w:p w:rsidR="00CB2DBC" w:rsidRPr="00CB2DBC" w:rsidRDefault="00CB2DBC" w:rsidP="00CB2DBC">
            <w:pPr>
              <w:spacing w:after="0" w:line="240" w:lineRule="auto"/>
              <w:rPr>
                <w:rFonts w:ascii="Times New Roman" w:eastAsia="Times New Roman" w:hAnsi="Times New Roman" w:cs="Times New Roman"/>
                <w:sz w:val="20"/>
                <w:szCs w:val="20"/>
              </w:rPr>
            </w:pPr>
          </w:p>
          <w:p w:rsidR="00CB2DBC" w:rsidRDefault="00CB2DBC" w:rsidP="00CB2DBC">
            <w:pPr>
              <w:spacing w:after="0" w:line="240" w:lineRule="auto"/>
              <w:rPr>
                <w:rFonts w:ascii="Times New Roman" w:eastAsia="Times New Roman" w:hAnsi="Times New Roman" w:cs="Times New Roman"/>
                <w:sz w:val="20"/>
                <w:szCs w:val="20"/>
              </w:rPr>
            </w:pPr>
            <w:r w:rsidRPr="00CB2DBC">
              <w:rPr>
                <w:rFonts w:ascii="Times New Roman" w:eastAsia="Times New Roman" w:hAnsi="Times New Roman" w:cs="Times New Roman"/>
                <w:sz w:val="20"/>
                <w:szCs w:val="20"/>
              </w:rPr>
              <w:t>Проект отчета о возможных воздействиях «Расчистка протоки реки Иртыш в районе села Коктобе Майского района Павлодарской области»</w:t>
            </w:r>
          </w:p>
          <w:p w:rsidR="00CB2DBC" w:rsidRPr="00CB2DBC" w:rsidRDefault="00CB2DBC" w:rsidP="00CB2DBC">
            <w:pPr>
              <w:spacing w:after="0" w:line="240" w:lineRule="auto"/>
              <w:rPr>
                <w:rFonts w:ascii="Times New Roman" w:eastAsia="Times New Roman" w:hAnsi="Times New Roman" w:cs="Times New Roman"/>
                <w:sz w:val="20"/>
                <w:szCs w:val="20"/>
              </w:rPr>
            </w:pPr>
          </w:p>
          <w:p w:rsidR="00453FC0" w:rsidRDefault="00CB2DBC" w:rsidP="00CB2DBC">
            <w:pPr>
              <w:spacing w:after="0" w:line="240" w:lineRule="auto"/>
              <w:rPr>
                <w:rFonts w:ascii="Times New Roman" w:eastAsia="Times New Roman" w:hAnsi="Times New Roman" w:cs="Times New Roman"/>
                <w:sz w:val="20"/>
                <w:szCs w:val="20"/>
              </w:rPr>
            </w:pPr>
            <w:r w:rsidRPr="00CB2DBC">
              <w:rPr>
                <w:rFonts w:ascii="Times New Roman" w:eastAsia="Times New Roman" w:hAnsi="Times New Roman" w:cs="Times New Roman"/>
                <w:sz w:val="20"/>
                <w:szCs w:val="20"/>
              </w:rPr>
              <w:t>Заявитель: Государственное учреждение ""Отдел реального сектора экономики Майского района""</w:t>
            </w:r>
          </w:p>
          <w:p w:rsidR="00CB2DBC" w:rsidRDefault="00CB2DBC" w:rsidP="00CB2DBC">
            <w:pPr>
              <w:spacing w:after="0" w:line="240" w:lineRule="auto"/>
              <w:rPr>
                <w:rFonts w:ascii="Times New Roman" w:eastAsia="Times New Roman" w:hAnsi="Times New Roman" w:cs="Times New Roman"/>
                <w:sz w:val="20"/>
                <w:szCs w:val="20"/>
              </w:rPr>
            </w:pPr>
          </w:p>
          <w:p w:rsidR="00CB2DBC" w:rsidRDefault="00CB2DBC" w:rsidP="00CB2DBC">
            <w:pPr>
              <w:spacing w:after="0" w:line="240" w:lineRule="auto"/>
              <w:rPr>
                <w:rFonts w:ascii="Times New Roman" w:eastAsia="Times New Roman" w:hAnsi="Times New Roman" w:cs="Times New Roman"/>
                <w:b/>
                <w:sz w:val="20"/>
                <w:szCs w:val="20"/>
              </w:rPr>
            </w:pPr>
            <w:r w:rsidRPr="00CB2DBC">
              <w:rPr>
                <w:rFonts w:ascii="Times New Roman" w:eastAsia="Times New Roman" w:hAnsi="Times New Roman" w:cs="Times New Roman"/>
                <w:b/>
                <w:sz w:val="20"/>
                <w:szCs w:val="20"/>
              </w:rPr>
              <w:t>Размещено на Информационной системе: 26.11.2025</w:t>
            </w:r>
          </w:p>
          <w:p w:rsidR="00D20118" w:rsidRPr="00CB2DBC" w:rsidRDefault="00D20118" w:rsidP="00CB2DBC">
            <w:pPr>
              <w:spacing w:after="0" w:line="240" w:lineRule="auto"/>
              <w:rPr>
                <w:rFonts w:ascii="Times New Roman" w:eastAsia="Times New Roman" w:hAnsi="Times New Roman" w:cs="Times New Roman"/>
                <w:b/>
                <w:sz w:val="20"/>
                <w:szCs w:val="20"/>
              </w:rPr>
            </w:pPr>
          </w:p>
          <w:p w:rsidR="00CB2DBC" w:rsidRPr="00E9604C" w:rsidRDefault="00CB2DBC" w:rsidP="00CB2DBC">
            <w:pPr>
              <w:spacing w:after="0" w:line="240" w:lineRule="auto"/>
              <w:rPr>
                <w:rFonts w:ascii="Times New Roman" w:eastAsia="Times New Roman" w:hAnsi="Times New Roman" w:cs="Times New Roman"/>
                <w:sz w:val="20"/>
                <w:szCs w:val="20"/>
              </w:rPr>
            </w:pPr>
            <w:r w:rsidRPr="00CB2DBC">
              <w:rPr>
                <w:rFonts w:ascii="Times New Roman" w:eastAsia="Times New Roman" w:hAnsi="Times New Roman" w:cs="Times New Roman"/>
                <w:b/>
                <w:sz w:val="20"/>
                <w:szCs w:val="20"/>
              </w:rPr>
              <w:t>Размещено на ИР: 26.11.2025</w:t>
            </w:r>
          </w:p>
        </w:tc>
        <w:tc>
          <w:tcPr>
            <w:tcW w:w="982" w:type="dxa"/>
            <w:shd w:val="clear" w:color="auto" w:fill="auto"/>
          </w:tcPr>
          <w:p w:rsidR="00453FC0" w:rsidRPr="00B6254B" w:rsidRDefault="00453FC0" w:rsidP="008E6165">
            <w:pPr>
              <w:spacing w:after="0" w:line="240" w:lineRule="auto"/>
              <w:jc w:val="center"/>
              <w:rPr>
                <w:rFonts w:ascii="Times New Roman" w:eastAsia="Times New Roman" w:hAnsi="Times New Roman" w:cs="Times New Roman"/>
                <w:bCs/>
                <w:sz w:val="20"/>
                <w:szCs w:val="20"/>
                <w:lang w:val="kk-KZ" w:eastAsia="ru-RU"/>
              </w:rPr>
            </w:pPr>
          </w:p>
        </w:tc>
      </w:tr>
      <w:tr w:rsidR="007572BB" w:rsidRPr="00B6254B" w:rsidTr="003C22F9">
        <w:tc>
          <w:tcPr>
            <w:tcW w:w="3974" w:type="dxa"/>
            <w:gridSpan w:val="6"/>
            <w:shd w:val="clear" w:color="auto" w:fill="auto"/>
          </w:tcPr>
          <w:p w:rsidR="007572BB" w:rsidRPr="00B6254B" w:rsidRDefault="007572BB" w:rsidP="008E6165">
            <w:pPr>
              <w:shd w:val="clear" w:color="auto" w:fill="FFFFFF"/>
              <w:spacing w:after="0" w:line="240" w:lineRule="auto"/>
              <w:jc w:val="center"/>
              <w:textAlignment w:val="baseline"/>
              <w:rPr>
                <w:rFonts w:ascii="Times New Roman" w:eastAsia="Times New Roman" w:hAnsi="Times New Roman" w:cs="Times New Roman"/>
                <w:b/>
                <w:sz w:val="20"/>
                <w:szCs w:val="20"/>
                <w:lang w:val="en-US" w:eastAsia="ru-RU"/>
              </w:rPr>
            </w:pPr>
            <w:r w:rsidRPr="00B6254B">
              <w:rPr>
                <w:rFonts w:ascii="Times New Roman" w:eastAsia="Times New Roman" w:hAnsi="Times New Roman" w:cs="Times New Roman"/>
                <w:b/>
                <w:sz w:val="20"/>
                <w:szCs w:val="20"/>
                <w:lang w:eastAsia="ru-RU"/>
              </w:rPr>
              <w:t>Итого размещено объявлен</w:t>
            </w:r>
            <w:r w:rsidRPr="00B6254B">
              <w:rPr>
                <w:rFonts w:ascii="Times New Roman" w:eastAsia="Times New Roman" w:hAnsi="Times New Roman" w:cs="Times New Roman"/>
                <w:b/>
                <w:sz w:val="20"/>
                <w:szCs w:val="20"/>
                <w:lang w:val="en-US" w:eastAsia="ru-RU"/>
              </w:rPr>
              <w:t>ий</w:t>
            </w:r>
          </w:p>
        </w:tc>
        <w:tc>
          <w:tcPr>
            <w:tcW w:w="1408" w:type="dxa"/>
            <w:shd w:val="clear" w:color="auto" w:fill="auto"/>
          </w:tcPr>
          <w:p w:rsidR="007572BB" w:rsidRPr="00B6254B" w:rsidRDefault="001A3146"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w:t>
            </w:r>
          </w:p>
        </w:tc>
        <w:tc>
          <w:tcPr>
            <w:tcW w:w="2703" w:type="dxa"/>
            <w:shd w:val="clear" w:color="auto" w:fill="auto"/>
          </w:tcPr>
          <w:p w:rsidR="007572BB" w:rsidRPr="00B6254B" w:rsidRDefault="007572BB" w:rsidP="008E6165">
            <w:pPr>
              <w:spacing w:after="0" w:line="240" w:lineRule="auto"/>
              <w:jc w:val="center"/>
              <w:rPr>
                <w:rFonts w:ascii="Times New Roman" w:eastAsia="Times New Roman" w:hAnsi="Times New Roman" w:cs="Times New Roman"/>
                <w:b/>
                <w:sz w:val="20"/>
                <w:szCs w:val="20"/>
                <w:lang w:val="en-US" w:eastAsia="ru-RU"/>
              </w:rPr>
            </w:pPr>
            <w:r w:rsidRPr="00B6254B">
              <w:rPr>
                <w:rFonts w:ascii="Times New Roman" w:eastAsia="Times New Roman" w:hAnsi="Times New Roman" w:cs="Times New Roman"/>
                <w:b/>
                <w:sz w:val="20"/>
                <w:szCs w:val="20"/>
                <w:lang w:val="en-US" w:eastAsia="ru-RU"/>
              </w:rPr>
              <w:t>Итого размещено протоколов</w:t>
            </w:r>
          </w:p>
        </w:tc>
        <w:tc>
          <w:tcPr>
            <w:tcW w:w="982" w:type="dxa"/>
            <w:shd w:val="clear" w:color="auto" w:fill="auto"/>
          </w:tcPr>
          <w:p w:rsidR="007572BB" w:rsidRPr="00B6254B" w:rsidRDefault="001A3146" w:rsidP="008E6165">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23</w:t>
            </w:r>
          </w:p>
        </w:tc>
      </w:tr>
      <w:tr w:rsidR="007572BB" w:rsidRPr="00B6254B" w:rsidTr="003C22F9">
        <w:tc>
          <w:tcPr>
            <w:tcW w:w="3974" w:type="dxa"/>
            <w:gridSpan w:val="6"/>
            <w:shd w:val="clear" w:color="auto" w:fill="auto"/>
          </w:tcPr>
          <w:p w:rsidR="007572BB" w:rsidRPr="00B6254B" w:rsidRDefault="007572BB" w:rsidP="008E6165">
            <w:pPr>
              <w:shd w:val="clear" w:color="auto" w:fill="FFFFFF"/>
              <w:spacing w:after="0" w:line="240" w:lineRule="auto"/>
              <w:jc w:val="center"/>
              <w:textAlignment w:val="baseline"/>
              <w:rPr>
                <w:rFonts w:ascii="Times New Roman" w:eastAsia="Times New Roman" w:hAnsi="Times New Roman" w:cs="Times New Roman"/>
                <w:b/>
                <w:sz w:val="20"/>
                <w:szCs w:val="20"/>
                <w:lang w:val="en-US" w:eastAsia="ru-RU"/>
              </w:rPr>
            </w:pPr>
            <w:r w:rsidRPr="00B6254B">
              <w:rPr>
                <w:rFonts w:ascii="Times New Roman" w:eastAsia="Times New Roman" w:hAnsi="Times New Roman" w:cs="Times New Roman"/>
                <w:b/>
                <w:sz w:val="20"/>
                <w:szCs w:val="20"/>
                <w:lang w:val="en-US" w:eastAsia="ru-RU"/>
              </w:rPr>
              <w:t>Итого выявлено нарушений</w:t>
            </w:r>
          </w:p>
        </w:tc>
        <w:tc>
          <w:tcPr>
            <w:tcW w:w="1408" w:type="dxa"/>
            <w:shd w:val="clear" w:color="auto" w:fill="auto"/>
          </w:tcPr>
          <w:p w:rsidR="007572BB" w:rsidRPr="00B6254B" w:rsidRDefault="001A3146"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shd w:val="clear" w:color="auto" w:fill="auto"/>
          </w:tcPr>
          <w:p w:rsidR="007572BB" w:rsidRPr="00B6254B" w:rsidRDefault="007572BB" w:rsidP="008E6165">
            <w:pPr>
              <w:spacing w:after="0" w:line="240" w:lineRule="auto"/>
              <w:jc w:val="center"/>
              <w:rPr>
                <w:rFonts w:ascii="Times New Roman" w:eastAsia="Times New Roman" w:hAnsi="Times New Roman" w:cs="Times New Roman"/>
                <w:b/>
                <w:sz w:val="20"/>
                <w:szCs w:val="20"/>
                <w:lang w:val="en-US" w:eastAsia="ru-RU"/>
              </w:rPr>
            </w:pPr>
            <w:r w:rsidRPr="00B6254B">
              <w:rPr>
                <w:rFonts w:ascii="Times New Roman" w:eastAsia="Times New Roman" w:hAnsi="Times New Roman" w:cs="Times New Roman"/>
                <w:b/>
                <w:sz w:val="20"/>
                <w:szCs w:val="20"/>
                <w:lang w:val="en-US" w:eastAsia="ru-RU"/>
              </w:rPr>
              <w:t>Итого выявлено нарушений</w:t>
            </w:r>
          </w:p>
        </w:tc>
        <w:tc>
          <w:tcPr>
            <w:tcW w:w="982" w:type="dxa"/>
            <w:shd w:val="clear" w:color="auto" w:fill="auto"/>
          </w:tcPr>
          <w:p w:rsidR="007572BB" w:rsidRPr="00B6254B" w:rsidRDefault="001A3146" w:rsidP="008E6165">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0</w:t>
            </w:r>
          </w:p>
        </w:tc>
      </w:tr>
      <w:tr w:rsidR="007572BB" w:rsidRPr="00B6254B" w:rsidTr="003C22F9">
        <w:tc>
          <w:tcPr>
            <w:tcW w:w="427" w:type="dxa"/>
            <w:gridSpan w:val="2"/>
            <w:shd w:val="clear" w:color="auto" w:fill="auto"/>
          </w:tcPr>
          <w:p w:rsidR="007572BB" w:rsidRPr="00B6254B" w:rsidRDefault="007572BB" w:rsidP="008E6165">
            <w:pPr>
              <w:spacing w:after="0" w:line="240" w:lineRule="auto"/>
              <w:jc w:val="both"/>
              <w:rPr>
                <w:rFonts w:ascii="Times New Roman" w:eastAsia="Times New Roman" w:hAnsi="Times New Roman" w:cs="Times New Roman"/>
                <w:sz w:val="20"/>
                <w:szCs w:val="20"/>
                <w:lang w:val="en-US" w:eastAsia="ru-RU"/>
              </w:rPr>
            </w:pPr>
            <w:r w:rsidRPr="00B6254B">
              <w:rPr>
                <w:rFonts w:ascii="Times New Roman" w:eastAsia="Times New Roman" w:hAnsi="Times New Roman" w:cs="Times New Roman"/>
                <w:sz w:val="20"/>
                <w:szCs w:val="20"/>
                <w:lang w:val="en-US" w:eastAsia="ru-RU"/>
              </w:rPr>
              <w:t>15</w:t>
            </w:r>
          </w:p>
        </w:tc>
        <w:tc>
          <w:tcPr>
            <w:tcW w:w="8640" w:type="dxa"/>
            <w:gridSpan w:val="7"/>
            <w:shd w:val="clear" w:color="auto" w:fill="auto"/>
          </w:tcPr>
          <w:p w:rsidR="007572BB" w:rsidRPr="00B6254B" w:rsidRDefault="007572BB" w:rsidP="008E6165">
            <w:pPr>
              <w:spacing w:after="0" w:line="240" w:lineRule="auto"/>
              <w:jc w:val="center"/>
              <w:rPr>
                <w:rFonts w:ascii="Times New Roman" w:eastAsia="Times New Roman" w:hAnsi="Times New Roman" w:cs="Times New Roman"/>
                <w:b/>
                <w:color w:val="000000" w:themeColor="text1"/>
                <w:sz w:val="20"/>
                <w:szCs w:val="20"/>
                <w:lang w:val="en-US" w:eastAsia="ru-RU"/>
              </w:rPr>
            </w:pPr>
          </w:p>
          <w:p w:rsidR="007572BB" w:rsidRPr="00B6254B" w:rsidRDefault="007572BB" w:rsidP="008E6165">
            <w:pPr>
              <w:spacing w:after="0" w:line="240" w:lineRule="auto"/>
              <w:jc w:val="center"/>
              <w:rPr>
                <w:rFonts w:ascii="Times New Roman" w:eastAsia="Times New Roman" w:hAnsi="Times New Roman" w:cs="Times New Roman"/>
                <w:b/>
                <w:color w:val="000000" w:themeColor="text1"/>
                <w:sz w:val="20"/>
                <w:szCs w:val="20"/>
                <w:lang w:val="en-US" w:eastAsia="ru-RU"/>
              </w:rPr>
            </w:pPr>
          </w:p>
          <w:p w:rsidR="007572BB" w:rsidRPr="00B6254B" w:rsidRDefault="007572BB" w:rsidP="008E6165">
            <w:pPr>
              <w:spacing w:after="0" w:line="240" w:lineRule="auto"/>
              <w:jc w:val="center"/>
              <w:rPr>
                <w:rFonts w:ascii="Times New Roman" w:eastAsia="Times New Roman" w:hAnsi="Times New Roman" w:cs="Times New Roman"/>
                <w:color w:val="000000" w:themeColor="text1"/>
                <w:sz w:val="20"/>
                <w:szCs w:val="20"/>
                <w:lang w:val="en-US" w:eastAsia="ru-RU"/>
              </w:rPr>
            </w:pPr>
            <w:r w:rsidRPr="00B6254B">
              <w:rPr>
                <w:rFonts w:ascii="Times New Roman" w:eastAsia="Times New Roman" w:hAnsi="Times New Roman" w:cs="Times New Roman"/>
                <w:b/>
                <w:color w:val="000000" w:themeColor="text1"/>
                <w:sz w:val="20"/>
                <w:szCs w:val="20"/>
                <w:lang w:val="en-US" w:eastAsia="ru-RU"/>
              </w:rPr>
              <w:t>Северо - Казахстанская область</w:t>
            </w:r>
            <w:r w:rsidRPr="00B6254B">
              <w:rPr>
                <w:rFonts w:ascii="Times New Roman" w:eastAsia="Times New Roman" w:hAnsi="Times New Roman" w:cs="Times New Roman"/>
                <w:color w:val="000000" w:themeColor="text1"/>
                <w:sz w:val="20"/>
                <w:szCs w:val="20"/>
                <w:lang w:val="en-US" w:eastAsia="ru-RU"/>
              </w:rPr>
              <w:t xml:space="preserve"> -  </w:t>
            </w:r>
          </w:p>
        </w:tc>
      </w:tr>
      <w:tr w:rsidR="007572BB" w:rsidRPr="00160761" w:rsidTr="003C22F9">
        <w:tc>
          <w:tcPr>
            <w:tcW w:w="427" w:type="dxa"/>
            <w:gridSpan w:val="2"/>
            <w:shd w:val="clear" w:color="auto" w:fill="auto"/>
          </w:tcPr>
          <w:p w:rsidR="007572BB" w:rsidRPr="00B6254B" w:rsidRDefault="007572BB" w:rsidP="008E6165">
            <w:pPr>
              <w:spacing w:after="0" w:line="240" w:lineRule="auto"/>
              <w:jc w:val="both"/>
              <w:rPr>
                <w:rFonts w:ascii="Times New Roman" w:eastAsia="Times New Roman" w:hAnsi="Times New Roman" w:cs="Times New Roman"/>
                <w:sz w:val="20"/>
                <w:szCs w:val="20"/>
                <w:lang w:val="en-US" w:eastAsia="ru-RU"/>
              </w:rPr>
            </w:pPr>
          </w:p>
        </w:tc>
        <w:tc>
          <w:tcPr>
            <w:tcW w:w="8640" w:type="dxa"/>
            <w:gridSpan w:val="7"/>
            <w:shd w:val="clear" w:color="auto" w:fill="auto"/>
          </w:tcPr>
          <w:p w:rsidR="007572BB" w:rsidRPr="00B6254B" w:rsidRDefault="00160761" w:rsidP="008E6165">
            <w:pPr>
              <w:spacing w:after="0" w:line="240" w:lineRule="auto"/>
              <w:jc w:val="center"/>
              <w:rPr>
                <w:rFonts w:ascii="Times New Roman" w:eastAsia="Times New Roman" w:hAnsi="Times New Roman" w:cs="Times New Roman"/>
                <w:b/>
                <w:sz w:val="20"/>
                <w:szCs w:val="20"/>
                <w:lang w:val="en-US" w:eastAsia="ru-RU"/>
              </w:rPr>
            </w:pPr>
            <w:hyperlink r:id="rId17" w:history="1">
              <w:r w:rsidR="007572BB" w:rsidRPr="00B6254B">
                <w:rPr>
                  <w:rStyle w:val="ae"/>
                  <w:rFonts w:ascii="Times New Roman" w:eastAsia="Times New Roman" w:hAnsi="Times New Roman" w:cs="Times New Roman"/>
                  <w:b/>
                  <w:sz w:val="20"/>
                  <w:szCs w:val="20"/>
                  <w:lang w:val="en-US" w:eastAsia="ru-RU"/>
                </w:rPr>
                <w:t>https://www.gov.kz/memleket/entities/sko-tabigat/press/article/1?lang=ru</w:t>
              </w:r>
            </w:hyperlink>
          </w:p>
          <w:p w:rsidR="007572BB" w:rsidRPr="00B6254B" w:rsidRDefault="00D20118" w:rsidP="00D20118">
            <w:pPr>
              <w:tabs>
                <w:tab w:val="left" w:pos="7680"/>
              </w:tabs>
              <w:spacing w:after="0" w:line="240" w:lineRule="auto"/>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ab/>
            </w:r>
          </w:p>
        </w:tc>
      </w:tr>
      <w:tr w:rsidR="007572BB" w:rsidRPr="00192EAF" w:rsidTr="003C22F9">
        <w:tc>
          <w:tcPr>
            <w:tcW w:w="427" w:type="dxa"/>
            <w:gridSpan w:val="2"/>
            <w:shd w:val="clear" w:color="auto" w:fill="auto"/>
          </w:tcPr>
          <w:p w:rsidR="007572BB" w:rsidRPr="00B6254B" w:rsidRDefault="007572BB" w:rsidP="008E6165">
            <w:pPr>
              <w:spacing w:after="0" w:line="240" w:lineRule="auto"/>
              <w:jc w:val="both"/>
              <w:rPr>
                <w:rFonts w:ascii="Times New Roman" w:eastAsia="Times New Roman" w:hAnsi="Times New Roman" w:cs="Times New Roman"/>
                <w:sz w:val="20"/>
                <w:szCs w:val="20"/>
                <w:lang w:val="en-US" w:eastAsia="ru-RU"/>
              </w:rPr>
            </w:pPr>
          </w:p>
        </w:tc>
        <w:tc>
          <w:tcPr>
            <w:tcW w:w="708" w:type="dxa"/>
            <w:gridSpan w:val="3"/>
            <w:shd w:val="clear" w:color="auto" w:fill="auto"/>
          </w:tcPr>
          <w:p w:rsidR="007572BB" w:rsidRPr="00B6254B" w:rsidRDefault="007572BB" w:rsidP="008E6165">
            <w:pPr>
              <w:numPr>
                <w:ilvl w:val="0"/>
                <w:numId w:val="14"/>
              </w:numPr>
              <w:spacing w:after="0" w:line="240" w:lineRule="auto"/>
              <w:ind w:left="0" w:firstLine="0"/>
              <w:contextualSpacing/>
              <w:jc w:val="center"/>
              <w:rPr>
                <w:rFonts w:ascii="Times New Roman" w:eastAsia="Times New Roman" w:hAnsi="Times New Roman" w:cs="Times New Roman"/>
                <w:sz w:val="20"/>
                <w:szCs w:val="20"/>
                <w:lang w:val="en-US" w:eastAsia="ru-RU"/>
              </w:rPr>
            </w:pPr>
          </w:p>
        </w:tc>
        <w:tc>
          <w:tcPr>
            <w:tcW w:w="2839" w:type="dxa"/>
            <w:shd w:val="clear" w:color="auto" w:fill="auto"/>
          </w:tcPr>
          <w:p w:rsidR="007572BB" w:rsidRPr="00B6254B" w:rsidRDefault="007572BB" w:rsidP="008E6165">
            <w:pPr>
              <w:spacing w:after="100" w:afterAutospacing="1" w:line="240" w:lineRule="auto"/>
              <w:rPr>
                <w:rFonts w:ascii="Times New Roman" w:eastAsia="Times New Roman" w:hAnsi="Times New Roman" w:cs="Times New Roman"/>
                <w:sz w:val="20"/>
                <w:szCs w:val="20"/>
                <w:lang w:val="en-US"/>
              </w:rPr>
            </w:pPr>
          </w:p>
        </w:tc>
        <w:tc>
          <w:tcPr>
            <w:tcW w:w="1408" w:type="dxa"/>
            <w:shd w:val="clear" w:color="auto" w:fill="auto"/>
          </w:tcPr>
          <w:p w:rsidR="007572BB" w:rsidRPr="00B6254B" w:rsidRDefault="007572BB" w:rsidP="008E6165">
            <w:pPr>
              <w:spacing w:after="0" w:line="240" w:lineRule="auto"/>
              <w:rPr>
                <w:rFonts w:ascii="Times New Roman" w:eastAsia="Times New Roman" w:hAnsi="Times New Roman" w:cs="Times New Roman"/>
                <w:sz w:val="20"/>
                <w:szCs w:val="20"/>
                <w:lang w:val="en-US"/>
              </w:rPr>
            </w:pPr>
          </w:p>
        </w:tc>
        <w:tc>
          <w:tcPr>
            <w:tcW w:w="2703" w:type="dxa"/>
            <w:shd w:val="clear" w:color="auto" w:fill="auto"/>
          </w:tcPr>
          <w:p w:rsidR="00D20118" w:rsidRPr="00986A73" w:rsidRDefault="00986A73" w:rsidP="00986A73">
            <w:pPr>
              <w:spacing w:after="100" w:afterAutospacing="1" w:line="240" w:lineRule="auto"/>
              <w:rPr>
                <w:rFonts w:ascii="Times New Roman" w:eastAsia="Times New Roman" w:hAnsi="Times New Roman" w:cs="Times New Roman"/>
                <w:b/>
                <w:sz w:val="20"/>
                <w:szCs w:val="20"/>
                <w:lang w:val="kk-KZ"/>
              </w:rPr>
            </w:pPr>
            <w:r w:rsidRPr="00986A73">
              <w:rPr>
                <w:rFonts w:ascii="Times New Roman" w:eastAsia="Times New Roman" w:hAnsi="Times New Roman" w:cs="Times New Roman"/>
                <w:b/>
                <w:sz w:val="20"/>
                <w:szCs w:val="20"/>
                <w:lang w:val="kk-KZ"/>
              </w:rPr>
              <w:t>28/10/2025 10:00</w:t>
            </w:r>
          </w:p>
          <w:p w:rsidR="00D20118" w:rsidRPr="00D20118" w:rsidRDefault="00D20118" w:rsidP="00986A73">
            <w:pPr>
              <w:spacing w:after="100" w:afterAutospacing="1" w:line="240" w:lineRule="auto"/>
              <w:rPr>
                <w:rFonts w:ascii="Times New Roman" w:eastAsia="Times New Roman" w:hAnsi="Times New Roman" w:cs="Times New Roman"/>
                <w:sz w:val="20"/>
                <w:szCs w:val="20"/>
                <w:lang w:val="kk-KZ"/>
              </w:rPr>
            </w:pPr>
            <w:r w:rsidRPr="00D20118">
              <w:rPr>
                <w:rFonts w:ascii="Times New Roman" w:eastAsia="Times New Roman" w:hAnsi="Times New Roman" w:cs="Times New Roman"/>
                <w:sz w:val="20"/>
                <w:szCs w:val="20"/>
                <w:lang w:val="kk-KZ"/>
              </w:rPr>
              <w:t>Проект нормативов допустимых выбросов ИП Маекенов К.К. на 2026-2035 гг., раздел «Охрана окружающей среды» к рабочему проекту «Размещение дополнительных углевыжигательных печей и навеса для изготовления древесного угля по адресу: Северо-Казахстанская область, г. Петропавловск, ул. Северная, 16», Программа управления отходами ИП Маекенов К.К. на 2026-2035 гг., Программа производственного экологического контроля ИП Маекенов К.К. на 2026-2035 гг., План мероприятий по охране окружающей среды ИП Маекенов К.К.</w:t>
            </w:r>
          </w:p>
          <w:p w:rsidR="007572BB" w:rsidRDefault="00D20118" w:rsidP="00986A73">
            <w:pPr>
              <w:spacing w:after="100" w:afterAutospacing="1" w:line="240" w:lineRule="auto"/>
              <w:rPr>
                <w:rFonts w:ascii="Times New Roman" w:eastAsia="Times New Roman" w:hAnsi="Times New Roman" w:cs="Times New Roman"/>
                <w:sz w:val="20"/>
                <w:szCs w:val="20"/>
                <w:lang w:val="kk-KZ"/>
              </w:rPr>
            </w:pPr>
            <w:r w:rsidRPr="00D20118">
              <w:rPr>
                <w:rFonts w:ascii="Times New Roman" w:eastAsia="Times New Roman" w:hAnsi="Times New Roman" w:cs="Times New Roman"/>
                <w:sz w:val="20"/>
                <w:szCs w:val="20"/>
                <w:lang w:val="kk-KZ"/>
              </w:rPr>
              <w:lastRenderedPageBreak/>
              <w:t>Заявитель: КАНАТ МАЕКЕНОВ</w:t>
            </w:r>
          </w:p>
          <w:p w:rsidR="00D20118" w:rsidRPr="00986A73" w:rsidRDefault="00D20118" w:rsidP="00986A73">
            <w:pPr>
              <w:spacing w:after="100" w:afterAutospacing="1" w:line="240" w:lineRule="auto"/>
              <w:rPr>
                <w:rFonts w:ascii="Times New Roman" w:eastAsia="Times New Roman" w:hAnsi="Times New Roman" w:cs="Times New Roman"/>
                <w:b/>
                <w:sz w:val="20"/>
                <w:szCs w:val="20"/>
                <w:lang w:val="kk-KZ"/>
              </w:rPr>
            </w:pPr>
            <w:r w:rsidRPr="00986A73">
              <w:rPr>
                <w:rFonts w:ascii="Times New Roman" w:eastAsia="Times New Roman" w:hAnsi="Times New Roman" w:cs="Times New Roman"/>
                <w:b/>
                <w:sz w:val="20"/>
                <w:szCs w:val="20"/>
                <w:lang w:val="kk-KZ"/>
              </w:rPr>
              <w:t>Размеще</w:t>
            </w:r>
            <w:r w:rsidR="00986A73">
              <w:rPr>
                <w:rFonts w:ascii="Times New Roman" w:eastAsia="Times New Roman" w:hAnsi="Times New Roman" w:cs="Times New Roman"/>
                <w:b/>
                <w:sz w:val="20"/>
                <w:szCs w:val="20"/>
                <w:lang w:val="kk-KZ"/>
              </w:rPr>
              <w:t>но на Информационной системе: 30.10</w:t>
            </w:r>
            <w:r w:rsidRPr="00986A73">
              <w:rPr>
                <w:rFonts w:ascii="Times New Roman" w:eastAsia="Times New Roman" w:hAnsi="Times New Roman" w:cs="Times New Roman"/>
                <w:b/>
                <w:sz w:val="20"/>
                <w:szCs w:val="20"/>
                <w:lang w:val="kk-KZ"/>
              </w:rPr>
              <w:t>.2025</w:t>
            </w:r>
          </w:p>
          <w:p w:rsidR="00D20118" w:rsidRPr="00B6254B" w:rsidRDefault="00986A73" w:rsidP="00986A73">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30.10</w:t>
            </w:r>
            <w:r w:rsidR="00D20118" w:rsidRPr="00986A73">
              <w:rPr>
                <w:rFonts w:ascii="Times New Roman" w:eastAsia="Times New Roman" w:hAnsi="Times New Roman" w:cs="Times New Roman"/>
                <w:b/>
                <w:sz w:val="20"/>
                <w:szCs w:val="20"/>
                <w:lang w:val="kk-KZ"/>
              </w:rPr>
              <w:t>.2025</w:t>
            </w:r>
          </w:p>
        </w:tc>
        <w:tc>
          <w:tcPr>
            <w:tcW w:w="982" w:type="dxa"/>
            <w:shd w:val="clear" w:color="auto" w:fill="auto"/>
          </w:tcPr>
          <w:p w:rsidR="007572BB" w:rsidRPr="00B6254B" w:rsidRDefault="007572BB" w:rsidP="008E6165">
            <w:pPr>
              <w:spacing w:after="0" w:line="240" w:lineRule="auto"/>
              <w:jc w:val="center"/>
              <w:rPr>
                <w:rFonts w:ascii="Times New Roman" w:eastAsia="Times New Roman" w:hAnsi="Times New Roman" w:cs="Times New Roman"/>
                <w:sz w:val="20"/>
                <w:szCs w:val="20"/>
                <w:lang w:val="en-US" w:eastAsia="ru-RU"/>
              </w:rPr>
            </w:pPr>
          </w:p>
        </w:tc>
      </w:tr>
      <w:tr w:rsidR="00D20118" w:rsidRPr="00986A73" w:rsidTr="003C22F9">
        <w:tc>
          <w:tcPr>
            <w:tcW w:w="427" w:type="dxa"/>
            <w:gridSpan w:val="2"/>
            <w:shd w:val="clear" w:color="auto" w:fill="auto"/>
          </w:tcPr>
          <w:p w:rsidR="00D20118" w:rsidRPr="00B6254B" w:rsidRDefault="00D20118" w:rsidP="008E6165">
            <w:pPr>
              <w:spacing w:after="0" w:line="240" w:lineRule="auto"/>
              <w:jc w:val="both"/>
              <w:rPr>
                <w:rFonts w:ascii="Times New Roman" w:eastAsia="Times New Roman" w:hAnsi="Times New Roman" w:cs="Times New Roman"/>
                <w:sz w:val="20"/>
                <w:szCs w:val="20"/>
                <w:lang w:val="en-US" w:eastAsia="ru-RU"/>
              </w:rPr>
            </w:pPr>
          </w:p>
        </w:tc>
        <w:tc>
          <w:tcPr>
            <w:tcW w:w="708" w:type="dxa"/>
            <w:gridSpan w:val="3"/>
            <w:shd w:val="clear" w:color="auto" w:fill="auto"/>
          </w:tcPr>
          <w:p w:rsidR="00D20118" w:rsidRPr="00B6254B" w:rsidRDefault="00D20118" w:rsidP="008E6165">
            <w:pPr>
              <w:numPr>
                <w:ilvl w:val="0"/>
                <w:numId w:val="14"/>
              </w:numPr>
              <w:spacing w:after="0" w:line="240" w:lineRule="auto"/>
              <w:ind w:left="0" w:firstLine="0"/>
              <w:contextualSpacing/>
              <w:jc w:val="center"/>
              <w:rPr>
                <w:rFonts w:ascii="Times New Roman" w:eastAsia="Times New Roman" w:hAnsi="Times New Roman" w:cs="Times New Roman"/>
                <w:sz w:val="20"/>
                <w:szCs w:val="20"/>
                <w:lang w:val="en-US" w:eastAsia="ru-RU"/>
              </w:rPr>
            </w:pPr>
          </w:p>
        </w:tc>
        <w:tc>
          <w:tcPr>
            <w:tcW w:w="2839" w:type="dxa"/>
            <w:shd w:val="clear" w:color="auto" w:fill="auto"/>
          </w:tcPr>
          <w:p w:rsidR="00D20118" w:rsidRPr="00B6254B" w:rsidRDefault="00D20118" w:rsidP="008E6165">
            <w:pPr>
              <w:spacing w:after="100" w:afterAutospacing="1" w:line="240" w:lineRule="auto"/>
              <w:rPr>
                <w:rFonts w:ascii="Times New Roman" w:eastAsia="Times New Roman" w:hAnsi="Times New Roman" w:cs="Times New Roman"/>
                <w:sz w:val="20"/>
                <w:szCs w:val="20"/>
                <w:lang w:val="en-US"/>
              </w:rPr>
            </w:pPr>
          </w:p>
        </w:tc>
        <w:tc>
          <w:tcPr>
            <w:tcW w:w="1408" w:type="dxa"/>
            <w:shd w:val="clear" w:color="auto" w:fill="auto"/>
          </w:tcPr>
          <w:p w:rsidR="00D20118" w:rsidRPr="00B6254B" w:rsidRDefault="00D20118" w:rsidP="008E6165">
            <w:pPr>
              <w:spacing w:after="0" w:line="240" w:lineRule="auto"/>
              <w:rPr>
                <w:rFonts w:ascii="Times New Roman" w:eastAsia="Times New Roman" w:hAnsi="Times New Roman" w:cs="Times New Roman"/>
                <w:sz w:val="20"/>
                <w:szCs w:val="20"/>
                <w:lang w:val="en-US"/>
              </w:rPr>
            </w:pPr>
          </w:p>
        </w:tc>
        <w:tc>
          <w:tcPr>
            <w:tcW w:w="2703" w:type="dxa"/>
            <w:shd w:val="clear" w:color="auto" w:fill="auto"/>
          </w:tcPr>
          <w:p w:rsidR="00986A73" w:rsidRPr="00986A73" w:rsidRDefault="00986A73" w:rsidP="00986A73">
            <w:pPr>
              <w:spacing w:after="100" w:afterAutospacing="1" w:line="240" w:lineRule="auto"/>
              <w:rPr>
                <w:rFonts w:ascii="Times New Roman" w:eastAsia="Times New Roman" w:hAnsi="Times New Roman" w:cs="Times New Roman"/>
                <w:b/>
                <w:sz w:val="20"/>
                <w:szCs w:val="20"/>
                <w:lang w:val="kk-KZ"/>
              </w:rPr>
            </w:pPr>
            <w:r w:rsidRPr="00986A73">
              <w:rPr>
                <w:rFonts w:ascii="Times New Roman" w:eastAsia="Times New Roman" w:hAnsi="Times New Roman" w:cs="Times New Roman"/>
                <w:b/>
                <w:sz w:val="20"/>
                <w:szCs w:val="20"/>
                <w:lang w:val="kk-KZ"/>
              </w:rPr>
              <w:t>27/11/2025 15:00</w:t>
            </w:r>
          </w:p>
          <w:p w:rsidR="00986A73" w:rsidRPr="00986A73" w:rsidRDefault="00986A73" w:rsidP="00986A73">
            <w:pPr>
              <w:spacing w:after="100" w:afterAutospacing="1" w:line="240" w:lineRule="auto"/>
              <w:rPr>
                <w:rFonts w:ascii="Times New Roman" w:eastAsia="Times New Roman" w:hAnsi="Times New Roman" w:cs="Times New Roman"/>
                <w:sz w:val="20"/>
                <w:szCs w:val="20"/>
                <w:lang w:val="kk-KZ"/>
              </w:rPr>
            </w:pPr>
            <w:r w:rsidRPr="00986A73">
              <w:rPr>
                <w:rFonts w:ascii="Times New Roman" w:eastAsia="Times New Roman" w:hAnsi="Times New Roman" w:cs="Times New Roman"/>
                <w:sz w:val="20"/>
                <w:szCs w:val="20"/>
                <w:lang w:val="kk-KZ"/>
              </w:rPr>
              <w:t>Проект нормативов допустимых выбросов от объекта по удалению неопасных отходов ТОО «Чистовский», расположенного в с. Урожайное район М. Жумабаева СКО на 2026-2035 гг., Программа управления отходами объекта по удалению неопасных отходов ТОО «Чистовский», расположенного в с. Урожайное район М. Жумабаева СКО на 2026-2035 гг., Программа производственного экологического контроля объекта по удалению неопасных отходов ТОО «Чистовский», расположенного в с. Урожайное район М. Жумабаева СКО на 2026-2035 гг., План мероприятий по охране окружающей среды объекта по удалению неопасных отходов ТОО «Чистовский», расположенного в с. Урожайное район М. Жумабаева СКО на 2026-2035 гг.</w:t>
            </w:r>
          </w:p>
          <w:p w:rsidR="00D20118" w:rsidRDefault="00986A73" w:rsidP="00986A73">
            <w:pPr>
              <w:spacing w:after="100" w:afterAutospacing="1" w:line="240" w:lineRule="auto"/>
              <w:rPr>
                <w:rFonts w:ascii="Times New Roman" w:eastAsia="Times New Roman" w:hAnsi="Times New Roman" w:cs="Times New Roman"/>
                <w:sz w:val="20"/>
                <w:szCs w:val="20"/>
                <w:lang w:val="kk-KZ"/>
              </w:rPr>
            </w:pPr>
            <w:r w:rsidRPr="00986A73">
              <w:rPr>
                <w:rFonts w:ascii="Times New Roman" w:eastAsia="Times New Roman" w:hAnsi="Times New Roman" w:cs="Times New Roman"/>
                <w:sz w:val="20"/>
                <w:szCs w:val="20"/>
                <w:lang w:val="kk-KZ"/>
              </w:rPr>
              <w:t>Заявитель: Товарищество с ограниченной ответственностью ""Чистовский""</w:t>
            </w:r>
          </w:p>
          <w:p w:rsidR="00986A73" w:rsidRPr="00986A73" w:rsidRDefault="00986A73" w:rsidP="00986A73">
            <w:pPr>
              <w:spacing w:after="100" w:afterAutospacing="1" w:line="240" w:lineRule="auto"/>
              <w:rPr>
                <w:rFonts w:ascii="Times New Roman" w:eastAsia="Times New Roman" w:hAnsi="Times New Roman" w:cs="Times New Roman"/>
                <w:b/>
                <w:sz w:val="20"/>
                <w:szCs w:val="20"/>
                <w:lang w:val="kk-KZ"/>
              </w:rPr>
            </w:pPr>
            <w:r w:rsidRPr="00986A73">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01.12</w:t>
            </w:r>
            <w:r w:rsidRPr="00986A73">
              <w:rPr>
                <w:rFonts w:ascii="Times New Roman" w:eastAsia="Times New Roman" w:hAnsi="Times New Roman" w:cs="Times New Roman"/>
                <w:b/>
                <w:sz w:val="20"/>
                <w:szCs w:val="20"/>
                <w:lang w:val="kk-KZ"/>
              </w:rPr>
              <w:t>.2025</w:t>
            </w:r>
          </w:p>
          <w:p w:rsidR="00986A73" w:rsidRPr="00B6254B" w:rsidRDefault="00986A73" w:rsidP="00986A73">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28.10</w:t>
            </w:r>
            <w:r w:rsidRPr="00986A73">
              <w:rPr>
                <w:rFonts w:ascii="Times New Roman" w:eastAsia="Times New Roman" w:hAnsi="Times New Roman" w:cs="Times New Roman"/>
                <w:b/>
                <w:sz w:val="20"/>
                <w:szCs w:val="20"/>
                <w:lang w:val="kk-KZ"/>
              </w:rPr>
              <w:t>.2025</w:t>
            </w:r>
          </w:p>
        </w:tc>
        <w:tc>
          <w:tcPr>
            <w:tcW w:w="982" w:type="dxa"/>
            <w:shd w:val="clear" w:color="auto" w:fill="auto"/>
          </w:tcPr>
          <w:p w:rsidR="00D20118" w:rsidRPr="00986A73" w:rsidRDefault="00D20118" w:rsidP="008E6165">
            <w:pPr>
              <w:spacing w:after="0" w:line="240" w:lineRule="auto"/>
              <w:jc w:val="center"/>
              <w:rPr>
                <w:rFonts w:ascii="Times New Roman" w:eastAsia="Times New Roman" w:hAnsi="Times New Roman" w:cs="Times New Roman"/>
                <w:sz w:val="20"/>
                <w:szCs w:val="20"/>
                <w:lang w:eastAsia="ru-RU"/>
              </w:rPr>
            </w:pPr>
          </w:p>
        </w:tc>
      </w:tr>
      <w:tr w:rsidR="00D20118" w:rsidRPr="00986A73" w:rsidTr="003C22F9">
        <w:tc>
          <w:tcPr>
            <w:tcW w:w="427" w:type="dxa"/>
            <w:gridSpan w:val="2"/>
            <w:shd w:val="clear" w:color="auto" w:fill="auto"/>
          </w:tcPr>
          <w:p w:rsidR="00D20118" w:rsidRPr="00986A73" w:rsidRDefault="00D2011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20118" w:rsidRPr="00986A73" w:rsidRDefault="00D20118" w:rsidP="008E6165">
            <w:pPr>
              <w:numPr>
                <w:ilvl w:val="0"/>
                <w:numId w:val="14"/>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D20118" w:rsidRPr="00986A73" w:rsidRDefault="00D20118"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D20118" w:rsidRPr="00986A73" w:rsidRDefault="00D20118" w:rsidP="008E6165">
            <w:pPr>
              <w:spacing w:after="0" w:line="240" w:lineRule="auto"/>
              <w:rPr>
                <w:rFonts w:ascii="Times New Roman" w:eastAsia="Times New Roman" w:hAnsi="Times New Roman" w:cs="Times New Roman"/>
                <w:sz w:val="20"/>
                <w:szCs w:val="20"/>
              </w:rPr>
            </w:pPr>
          </w:p>
        </w:tc>
        <w:tc>
          <w:tcPr>
            <w:tcW w:w="2703" w:type="dxa"/>
            <w:shd w:val="clear" w:color="auto" w:fill="auto"/>
          </w:tcPr>
          <w:p w:rsidR="00986A73" w:rsidRPr="00986A73" w:rsidRDefault="00986A73" w:rsidP="00986A73">
            <w:pPr>
              <w:spacing w:after="100" w:afterAutospacing="1" w:line="240" w:lineRule="auto"/>
              <w:rPr>
                <w:rFonts w:ascii="Times New Roman" w:eastAsia="Times New Roman" w:hAnsi="Times New Roman" w:cs="Times New Roman"/>
                <w:b/>
                <w:sz w:val="20"/>
                <w:szCs w:val="20"/>
                <w:lang w:val="kk-KZ"/>
              </w:rPr>
            </w:pPr>
            <w:r w:rsidRPr="00986A73">
              <w:rPr>
                <w:rFonts w:ascii="Times New Roman" w:eastAsia="Times New Roman" w:hAnsi="Times New Roman" w:cs="Times New Roman"/>
                <w:b/>
                <w:sz w:val="20"/>
                <w:szCs w:val="20"/>
                <w:lang w:val="kk-KZ"/>
              </w:rPr>
              <w:t>27/11/2025 12:00</w:t>
            </w:r>
          </w:p>
          <w:p w:rsidR="00986A73" w:rsidRPr="00986A73" w:rsidRDefault="00986A73" w:rsidP="00986A73">
            <w:pPr>
              <w:spacing w:after="100" w:afterAutospacing="1" w:line="240" w:lineRule="auto"/>
              <w:rPr>
                <w:rFonts w:ascii="Times New Roman" w:eastAsia="Times New Roman" w:hAnsi="Times New Roman" w:cs="Times New Roman"/>
                <w:sz w:val="20"/>
                <w:szCs w:val="20"/>
                <w:lang w:val="kk-KZ"/>
              </w:rPr>
            </w:pPr>
            <w:r w:rsidRPr="00986A73">
              <w:rPr>
                <w:rFonts w:ascii="Times New Roman" w:eastAsia="Times New Roman" w:hAnsi="Times New Roman" w:cs="Times New Roman"/>
                <w:sz w:val="20"/>
                <w:szCs w:val="20"/>
                <w:lang w:val="kk-KZ"/>
              </w:rPr>
              <w:t xml:space="preserve">Проект нормативов допустимых выбросов от </w:t>
            </w:r>
            <w:r w:rsidRPr="00986A73">
              <w:rPr>
                <w:rFonts w:ascii="Times New Roman" w:eastAsia="Times New Roman" w:hAnsi="Times New Roman" w:cs="Times New Roman"/>
                <w:sz w:val="20"/>
                <w:szCs w:val="20"/>
                <w:lang w:val="kk-KZ"/>
              </w:rPr>
              <w:lastRenderedPageBreak/>
              <w:t>объекта по удалению неопасных отходов ТОО «Чистовский», расположенного в с. Украинка район М. Жумабаева СКО на 2026-2035 гг., Программа управления отходами объекта по удалению неопасных отходов ТОО «Чистовский», расположенного в с. Украинка район М. Жумабаева СКО на 2026-2035 гг., Программа производственного экологического контроля объекта по удалению неопасных отходов ТОО «Чистовский», расположенного в с. Украинка район М. Жумабаева СКО на 2026-2035 гг., План мероприятий по охране окружающей среды объекта по удалению неопасных отходов ТОО «Чистовский», расположенного в с. Украинка район М. Жумабаева СКО на 2026-2035 гг.</w:t>
            </w:r>
          </w:p>
          <w:p w:rsidR="00D20118" w:rsidRDefault="00986A73" w:rsidP="00986A73">
            <w:pPr>
              <w:spacing w:after="100" w:afterAutospacing="1" w:line="240" w:lineRule="auto"/>
              <w:rPr>
                <w:rFonts w:ascii="Times New Roman" w:eastAsia="Times New Roman" w:hAnsi="Times New Roman" w:cs="Times New Roman"/>
                <w:sz w:val="20"/>
                <w:szCs w:val="20"/>
                <w:lang w:val="kk-KZ"/>
              </w:rPr>
            </w:pPr>
            <w:r w:rsidRPr="00986A73">
              <w:rPr>
                <w:rFonts w:ascii="Times New Roman" w:eastAsia="Times New Roman" w:hAnsi="Times New Roman" w:cs="Times New Roman"/>
                <w:sz w:val="20"/>
                <w:szCs w:val="20"/>
                <w:lang w:val="kk-KZ"/>
              </w:rPr>
              <w:t>Заявитель: Товарищество с ограниченной ответственностью ""Чистовский""</w:t>
            </w:r>
          </w:p>
          <w:p w:rsidR="00986A73" w:rsidRPr="00986A73" w:rsidRDefault="00986A73" w:rsidP="00986A73">
            <w:pPr>
              <w:spacing w:after="100" w:afterAutospacing="1" w:line="240" w:lineRule="auto"/>
              <w:rPr>
                <w:rFonts w:ascii="Times New Roman" w:eastAsia="Times New Roman" w:hAnsi="Times New Roman" w:cs="Times New Roman"/>
                <w:b/>
                <w:sz w:val="20"/>
                <w:szCs w:val="20"/>
                <w:lang w:val="kk-KZ"/>
              </w:rPr>
            </w:pPr>
            <w:r w:rsidRPr="00986A73">
              <w:rPr>
                <w:rFonts w:ascii="Times New Roman" w:eastAsia="Times New Roman" w:hAnsi="Times New Roman" w:cs="Times New Roman"/>
                <w:b/>
                <w:sz w:val="20"/>
                <w:szCs w:val="20"/>
                <w:lang w:val="kk-KZ"/>
              </w:rPr>
              <w:t>Размещено на Информационной системе: 01.12.2025</w:t>
            </w:r>
          </w:p>
          <w:p w:rsidR="00986A73" w:rsidRPr="00B6254B" w:rsidRDefault="00986A73" w:rsidP="00986A73">
            <w:pPr>
              <w:spacing w:after="100" w:afterAutospacing="1" w:line="240" w:lineRule="auto"/>
              <w:rPr>
                <w:rFonts w:ascii="Times New Roman" w:eastAsia="Times New Roman" w:hAnsi="Times New Roman" w:cs="Times New Roman"/>
                <w:sz w:val="20"/>
                <w:szCs w:val="20"/>
                <w:lang w:val="kk-KZ"/>
              </w:rPr>
            </w:pPr>
            <w:r w:rsidRPr="00986A73">
              <w:rPr>
                <w:rFonts w:ascii="Times New Roman" w:eastAsia="Times New Roman" w:hAnsi="Times New Roman" w:cs="Times New Roman"/>
                <w:b/>
                <w:sz w:val="20"/>
                <w:szCs w:val="20"/>
                <w:lang w:val="kk-KZ"/>
              </w:rPr>
              <w:t>Размещено на ИР: 01.12.2025</w:t>
            </w:r>
          </w:p>
        </w:tc>
        <w:tc>
          <w:tcPr>
            <w:tcW w:w="982" w:type="dxa"/>
            <w:shd w:val="clear" w:color="auto" w:fill="auto"/>
          </w:tcPr>
          <w:p w:rsidR="00D20118" w:rsidRPr="00986A73" w:rsidRDefault="00D20118" w:rsidP="008E6165">
            <w:pPr>
              <w:spacing w:after="0" w:line="240" w:lineRule="auto"/>
              <w:jc w:val="center"/>
              <w:rPr>
                <w:rFonts w:ascii="Times New Roman" w:eastAsia="Times New Roman" w:hAnsi="Times New Roman" w:cs="Times New Roman"/>
                <w:sz w:val="20"/>
                <w:szCs w:val="20"/>
                <w:lang w:eastAsia="ru-RU"/>
              </w:rPr>
            </w:pPr>
          </w:p>
        </w:tc>
      </w:tr>
      <w:tr w:rsidR="00D20118" w:rsidRPr="00986A73" w:rsidTr="003C22F9">
        <w:tc>
          <w:tcPr>
            <w:tcW w:w="427" w:type="dxa"/>
            <w:gridSpan w:val="2"/>
            <w:shd w:val="clear" w:color="auto" w:fill="auto"/>
          </w:tcPr>
          <w:p w:rsidR="00D20118" w:rsidRPr="00986A73" w:rsidRDefault="00D2011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20118" w:rsidRPr="00986A73" w:rsidRDefault="00D20118" w:rsidP="008E6165">
            <w:pPr>
              <w:numPr>
                <w:ilvl w:val="0"/>
                <w:numId w:val="14"/>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D20118" w:rsidRPr="00986A73" w:rsidRDefault="00D20118"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D20118" w:rsidRPr="00986A73" w:rsidRDefault="00D20118" w:rsidP="008E6165">
            <w:pPr>
              <w:spacing w:after="0" w:line="240" w:lineRule="auto"/>
              <w:rPr>
                <w:rFonts w:ascii="Times New Roman" w:eastAsia="Times New Roman" w:hAnsi="Times New Roman" w:cs="Times New Roman"/>
                <w:sz w:val="20"/>
                <w:szCs w:val="20"/>
              </w:rPr>
            </w:pPr>
          </w:p>
        </w:tc>
        <w:tc>
          <w:tcPr>
            <w:tcW w:w="2703" w:type="dxa"/>
            <w:shd w:val="clear" w:color="auto" w:fill="auto"/>
          </w:tcPr>
          <w:p w:rsidR="00711C6C" w:rsidRPr="00711C6C" w:rsidRDefault="00711C6C" w:rsidP="00711C6C">
            <w:pPr>
              <w:spacing w:after="100" w:afterAutospacing="1" w:line="240" w:lineRule="auto"/>
              <w:rPr>
                <w:rFonts w:ascii="Times New Roman" w:eastAsia="Times New Roman" w:hAnsi="Times New Roman" w:cs="Times New Roman"/>
                <w:b/>
                <w:sz w:val="20"/>
                <w:szCs w:val="20"/>
                <w:lang w:val="kk-KZ"/>
              </w:rPr>
            </w:pPr>
            <w:r w:rsidRPr="00711C6C">
              <w:rPr>
                <w:rFonts w:ascii="Times New Roman" w:eastAsia="Times New Roman" w:hAnsi="Times New Roman" w:cs="Times New Roman"/>
                <w:b/>
                <w:sz w:val="20"/>
                <w:szCs w:val="20"/>
                <w:lang w:val="kk-KZ"/>
              </w:rPr>
              <w:t>05/12/2025 16:00</w:t>
            </w:r>
          </w:p>
          <w:p w:rsidR="00711C6C" w:rsidRPr="00711C6C" w:rsidRDefault="00711C6C" w:rsidP="00711C6C">
            <w:pPr>
              <w:spacing w:after="100" w:afterAutospacing="1" w:line="240" w:lineRule="auto"/>
              <w:rPr>
                <w:rFonts w:ascii="Times New Roman" w:eastAsia="Times New Roman" w:hAnsi="Times New Roman" w:cs="Times New Roman"/>
                <w:sz w:val="20"/>
                <w:szCs w:val="20"/>
                <w:lang w:val="kk-KZ"/>
              </w:rPr>
            </w:pPr>
            <w:r w:rsidRPr="00711C6C">
              <w:rPr>
                <w:rFonts w:ascii="Times New Roman" w:eastAsia="Times New Roman" w:hAnsi="Times New Roman" w:cs="Times New Roman"/>
                <w:sz w:val="20"/>
                <w:szCs w:val="20"/>
                <w:lang w:val="kk-KZ"/>
              </w:rPr>
              <w:t xml:space="preserve">ПРОЕКТ НОРМАТИВОВ ДОПУСТИМЫХ ВЫБРОСОВ ГКП на ПХВ «Ветеринарная станция Мамлютского района» КГУ «Управление ветеринарии акимата СКО», ПРОГРАММА УПРАВЛЕНИЯ ОТХОДАМИ ГКП на ПХВ «Ветеринарная станция Мамлютского района» КГУ «Управление ветеринарии акимата СКО», ПРОГРАММА ПРОИЗВОДСТВЕННОГО </w:t>
            </w:r>
            <w:r w:rsidRPr="00711C6C">
              <w:rPr>
                <w:rFonts w:ascii="Times New Roman" w:eastAsia="Times New Roman" w:hAnsi="Times New Roman" w:cs="Times New Roman"/>
                <w:sz w:val="20"/>
                <w:szCs w:val="20"/>
                <w:lang w:val="kk-KZ"/>
              </w:rPr>
              <w:lastRenderedPageBreak/>
              <w:t>ЭКОЛОГИЧЕСКОГО КОНТРОЛЯ ГКП на ПХВ «Ветеринарная станция Мамлютского района» КГУ «Управление ветеринарии акимата СКО», План мероприятий по охране окружающей среды на 2026-2035 гг.</w:t>
            </w:r>
          </w:p>
          <w:p w:rsidR="00D20118" w:rsidRDefault="00711C6C" w:rsidP="00711C6C">
            <w:pPr>
              <w:spacing w:after="100" w:afterAutospacing="1" w:line="240" w:lineRule="auto"/>
              <w:rPr>
                <w:rFonts w:ascii="Times New Roman" w:eastAsia="Times New Roman" w:hAnsi="Times New Roman" w:cs="Times New Roman"/>
                <w:sz w:val="20"/>
                <w:szCs w:val="20"/>
                <w:lang w:val="kk-KZ"/>
              </w:rPr>
            </w:pPr>
            <w:r w:rsidRPr="00711C6C">
              <w:rPr>
                <w:rFonts w:ascii="Times New Roman" w:eastAsia="Times New Roman" w:hAnsi="Times New Roman" w:cs="Times New Roman"/>
                <w:sz w:val="20"/>
                <w:szCs w:val="20"/>
                <w:lang w:val="kk-KZ"/>
              </w:rPr>
              <w:t>Заявитель: Государственное коммунальное предприятие на праве хозяйственного ведения ""Ветеринарная станция Мамлютского района"" коммунального государственного учреждения ""Управление ветеринарии акимата Северо-Казахстанской области""</w:t>
            </w:r>
          </w:p>
          <w:p w:rsidR="00711C6C" w:rsidRPr="00986A73" w:rsidRDefault="00711C6C" w:rsidP="00711C6C">
            <w:pPr>
              <w:spacing w:after="100" w:afterAutospacing="1" w:line="240" w:lineRule="auto"/>
              <w:rPr>
                <w:rFonts w:ascii="Times New Roman" w:eastAsia="Times New Roman" w:hAnsi="Times New Roman" w:cs="Times New Roman"/>
                <w:b/>
                <w:sz w:val="20"/>
                <w:szCs w:val="20"/>
                <w:lang w:val="kk-KZ"/>
              </w:rPr>
            </w:pPr>
            <w:r w:rsidRPr="00986A73">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09</w:t>
            </w:r>
            <w:r w:rsidRPr="00986A73">
              <w:rPr>
                <w:rFonts w:ascii="Times New Roman" w:eastAsia="Times New Roman" w:hAnsi="Times New Roman" w:cs="Times New Roman"/>
                <w:b/>
                <w:sz w:val="20"/>
                <w:szCs w:val="20"/>
                <w:lang w:val="kk-KZ"/>
              </w:rPr>
              <w:t>.12.2025</w:t>
            </w:r>
          </w:p>
          <w:p w:rsidR="00711C6C" w:rsidRPr="00B6254B" w:rsidRDefault="00711C6C" w:rsidP="00711C6C">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09</w:t>
            </w:r>
            <w:r w:rsidRPr="00986A73">
              <w:rPr>
                <w:rFonts w:ascii="Times New Roman" w:eastAsia="Times New Roman" w:hAnsi="Times New Roman" w:cs="Times New Roman"/>
                <w:b/>
                <w:sz w:val="20"/>
                <w:szCs w:val="20"/>
                <w:lang w:val="kk-KZ"/>
              </w:rPr>
              <w:t>.12.2025</w:t>
            </w:r>
          </w:p>
        </w:tc>
        <w:tc>
          <w:tcPr>
            <w:tcW w:w="982" w:type="dxa"/>
            <w:shd w:val="clear" w:color="auto" w:fill="auto"/>
          </w:tcPr>
          <w:p w:rsidR="00D20118" w:rsidRPr="00986A73" w:rsidRDefault="00D20118" w:rsidP="008E6165">
            <w:pPr>
              <w:spacing w:after="0" w:line="240" w:lineRule="auto"/>
              <w:jc w:val="center"/>
              <w:rPr>
                <w:rFonts w:ascii="Times New Roman" w:eastAsia="Times New Roman" w:hAnsi="Times New Roman" w:cs="Times New Roman"/>
                <w:sz w:val="20"/>
                <w:szCs w:val="20"/>
                <w:lang w:eastAsia="ru-RU"/>
              </w:rPr>
            </w:pPr>
          </w:p>
        </w:tc>
      </w:tr>
      <w:tr w:rsidR="00D20118" w:rsidRPr="00986A73" w:rsidTr="003C22F9">
        <w:tc>
          <w:tcPr>
            <w:tcW w:w="427" w:type="dxa"/>
            <w:gridSpan w:val="2"/>
            <w:shd w:val="clear" w:color="auto" w:fill="auto"/>
          </w:tcPr>
          <w:p w:rsidR="00D20118" w:rsidRPr="00986A73" w:rsidRDefault="00D2011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20118" w:rsidRPr="00986A73" w:rsidRDefault="00D20118" w:rsidP="008E6165">
            <w:pPr>
              <w:numPr>
                <w:ilvl w:val="0"/>
                <w:numId w:val="14"/>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D20118" w:rsidRPr="00986A73" w:rsidRDefault="00D20118"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D20118" w:rsidRPr="00986A73" w:rsidRDefault="00D20118" w:rsidP="008E6165">
            <w:pPr>
              <w:spacing w:after="0" w:line="240" w:lineRule="auto"/>
              <w:rPr>
                <w:rFonts w:ascii="Times New Roman" w:eastAsia="Times New Roman" w:hAnsi="Times New Roman" w:cs="Times New Roman"/>
                <w:sz w:val="20"/>
                <w:szCs w:val="20"/>
              </w:rPr>
            </w:pPr>
          </w:p>
        </w:tc>
        <w:tc>
          <w:tcPr>
            <w:tcW w:w="2703" w:type="dxa"/>
            <w:shd w:val="clear" w:color="auto" w:fill="auto"/>
          </w:tcPr>
          <w:p w:rsidR="00711C6C" w:rsidRPr="00711C6C" w:rsidRDefault="00711C6C" w:rsidP="00711C6C">
            <w:pPr>
              <w:spacing w:after="100" w:afterAutospacing="1" w:line="240" w:lineRule="auto"/>
              <w:rPr>
                <w:rFonts w:ascii="Times New Roman" w:eastAsia="Times New Roman" w:hAnsi="Times New Roman" w:cs="Times New Roman"/>
                <w:b/>
                <w:sz w:val="20"/>
                <w:szCs w:val="20"/>
                <w:lang w:val="kk-KZ"/>
              </w:rPr>
            </w:pPr>
            <w:r w:rsidRPr="00711C6C">
              <w:rPr>
                <w:rFonts w:ascii="Times New Roman" w:eastAsia="Times New Roman" w:hAnsi="Times New Roman" w:cs="Times New Roman"/>
                <w:b/>
                <w:sz w:val="20"/>
                <w:szCs w:val="20"/>
                <w:lang w:val="kk-KZ"/>
              </w:rPr>
              <w:t>05/12/2025 11:00</w:t>
            </w:r>
          </w:p>
          <w:p w:rsidR="00711C6C" w:rsidRPr="00711C6C" w:rsidRDefault="00711C6C" w:rsidP="00711C6C">
            <w:pPr>
              <w:spacing w:after="100" w:afterAutospacing="1" w:line="240" w:lineRule="auto"/>
              <w:rPr>
                <w:rFonts w:ascii="Times New Roman" w:eastAsia="Times New Roman" w:hAnsi="Times New Roman" w:cs="Times New Roman"/>
                <w:sz w:val="20"/>
                <w:szCs w:val="20"/>
                <w:lang w:val="kk-KZ"/>
              </w:rPr>
            </w:pPr>
            <w:r w:rsidRPr="00711C6C">
              <w:rPr>
                <w:rFonts w:ascii="Times New Roman" w:eastAsia="Times New Roman" w:hAnsi="Times New Roman" w:cs="Times New Roman"/>
                <w:sz w:val="20"/>
                <w:szCs w:val="20"/>
                <w:lang w:val="kk-KZ"/>
              </w:rPr>
              <w:t>ПРОЕКТ НОРМАТИВОВ ДОПУСТИМЫХ ВЫБРОСОВ ГКП на ПХВ «Ветеринарная станция района Шал акына» КГУ «Управление ветеринарии акимата СКО», ПРОГРАММА УПРАВЛЕНИЯ ОТХОДАМИ ГКП на ПХВ «Ветеринарная станция района Шал акына» КГУ «Управление ветеринарии акимата СКО», ПРОГРАММА ПРОИЗВОДСТВЕННОГО ЭКОЛОГИЧЕСКОГО КОНТРОЛЯ ГКП на ПХВ «Ветеринарная станция района Шал акына» КГУ «Управление ветеринарии акимата СКО», План мероприятий по охране окружающей среды на 2026-2035 гг.</w:t>
            </w:r>
          </w:p>
          <w:p w:rsidR="00D20118" w:rsidRDefault="00711C6C" w:rsidP="00711C6C">
            <w:pPr>
              <w:spacing w:after="100" w:afterAutospacing="1" w:line="240" w:lineRule="auto"/>
              <w:rPr>
                <w:rFonts w:ascii="Times New Roman" w:eastAsia="Times New Roman" w:hAnsi="Times New Roman" w:cs="Times New Roman"/>
                <w:sz w:val="20"/>
                <w:szCs w:val="20"/>
                <w:lang w:val="kk-KZ"/>
              </w:rPr>
            </w:pPr>
            <w:r w:rsidRPr="00711C6C">
              <w:rPr>
                <w:rFonts w:ascii="Times New Roman" w:eastAsia="Times New Roman" w:hAnsi="Times New Roman" w:cs="Times New Roman"/>
                <w:sz w:val="20"/>
                <w:szCs w:val="20"/>
                <w:lang w:val="kk-KZ"/>
              </w:rPr>
              <w:t xml:space="preserve">Заявитель: ГОСУДАРСТВЕННОЕ КОММУНАЛЬНОЕ ПРЕДПРИЯТИЕ НА ПРАВЕ ХОЗЯЙСТВЕННОГО ВЕДЕНИЯ </w:t>
            </w:r>
            <w:r w:rsidRPr="00711C6C">
              <w:rPr>
                <w:rFonts w:ascii="Times New Roman" w:eastAsia="Times New Roman" w:hAnsi="Times New Roman" w:cs="Times New Roman"/>
                <w:sz w:val="20"/>
                <w:szCs w:val="20"/>
                <w:lang w:val="kk-KZ"/>
              </w:rPr>
              <w:lastRenderedPageBreak/>
              <w:t>""ВЕТЕРИНАРНАЯ СТАНЦИЯ РАЙОНА ШАЛ АКЫНА"" КОММУНАЛЬНОГО ГОСУДАРСТВЕННОГО УЧРЕЖДЕНИЯ ""УПРАВЛЕНИЕ ВЕТЕРИНАРИИ АКИМАТА СЕВЕРО-КАЗАХСТАНСКОЙ ОБЛАСТИ""</w:t>
            </w:r>
          </w:p>
          <w:p w:rsidR="00711C6C" w:rsidRPr="00986A73" w:rsidRDefault="00711C6C" w:rsidP="00711C6C">
            <w:pPr>
              <w:spacing w:after="100" w:afterAutospacing="1" w:line="240" w:lineRule="auto"/>
              <w:rPr>
                <w:rFonts w:ascii="Times New Roman" w:eastAsia="Times New Roman" w:hAnsi="Times New Roman" w:cs="Times New Roman"/>
                <w:b/>
                <w:sz w:val="20"/>
                <w:szCs w:val="20"/>
                <w:lang w:val="kk-KZ"/>
              </w:rPr>
            </w:pPr>
            <w:r w:rsidRPr="00986A73">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09</w:t>
            </w:r>
            <w:r w:rsidRPr="00986A73">
              <w:rPr>
                <w:rFonts w:ascii="Times New Roman" w:eastAsia="Times New Roman" w:hAnsi="Times New Roman" w:cs="Times New Roman"/>
                <w:b/>
                <w:sz w:val="20"/>
                <w:szCs w:val="20"/>
                <w:lang w:val="kk-KZ"/>
              </w:rPr>
              <w:t>.12.2025</w:t>
            </w:r>
          </w:p>
          <w:p w:rsidR="00711C6C" w:rsidRPr="00B6254B" w:rsidRDefault="00711C6C" w:rsidP="00711C6C">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09</w:t>
            </w:r>
            <w:r w:rsidRPr="00986A73">
              <w:rPr>
                <w:rFonts w:ascii="Times New Roman" w:eastAsia="Times New Roman" w:hAnsi="Times New Roman" w:cs="Times New Roman"/>
                <w:b/>
                <w:sz w:val="20"/>
                <w:szCs w:val="20"/>
                <w:lang w:val="kk-KZ"/>
              </w:rPr>
              <w:t>.12.2025</w:t>
            </w:r>
          </w:p>
        </w:tc>
        <w:tc>
          <w:tcPr>
            <w:tcW w:w="982" w:type="dxa"/>
            <w:shd w:val="clear" w:color="auto" w:fill="auto"/>
          </w:tcPr>
          <w:p w:rsidR="00D20118" w:rsidRPr="00986A73" w:rsidRDefault="00D20118" w:rsidP="008E6165">
            <w:pPr>
              <w:spacing w:after="0" w:line="240" w:lineRule="auto"/>
              <w:jc w:val="center"/>
              <w:rPr>
                <w:rFonts w:ascii="Times New Roman" w:eastAsia="Times New Roman" w:hAnsi="Times New Roman" w:cs="Times New Roman"/>
                <w:sz w:val="20"/>
                <w:szCs w:val="20"/>
                <w:lang w:eastAsia="ru-RU"/>
              </w:rPr>
            </w:pPr>
          </w:p>
        </w:tc>
      </w:tr>
      <w:tr w:rsidR="00D20118" w:rsidRPr="00986A73" w:rsidTr="003C22F9">
        <w:tc>
          <w:tcPr>
            <w:tcW w:w="427" w:type="dxa"/>
            <w:gridSpan w:val="2"/>
            <w:shd w:val="clear" w:color="auto" w:fill="auto"/>
          </w:tcPr>
          <w:p w:rsidR="00D20118" w:rsidRPr="00986A73" w:rsidRDefault="00D2011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20118" w:rsidRPr="00986A73" w:rsidRDefault="00D20118" w:rsidP="008E6165">
            <w:pPr>
              <w:numPr>
                <w:ilvl w:val="0"/>
                <w:numId w:val="14"/>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D20118" w:rsidRPr="00986A73" w:rsidRDefault="00D20118"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D20118" w:rsidRPr="00986A73" w:rsidRDefault="00D20118" w:rsidP="008E6165">
            <w:pPr>
              <w:spacing w:after="0" w:line="240" w:lineRule="auto"/>
              <w:rPr>
                <w:rFonts w:ascii="Times New Roman" w:eastAsia="Times New Roman" w:hAnsi="Times New Roman" w:cs="Times New Roman"/>
                <w:sz w:val="20"/>
                <w:szCs w:val="20"/>
              </w:rPr>
            </w:pPr>
          </w:p>
        </w:tc>
        <w:tc>
          <w:tcPr>
            <w:tcW w:w="2703" w:type="dxa"/>
            <w:shd w:val="clear" w:color="auto" w:fill="auto"/>
          </w:tcPr>
          <w:p w:rsidR="00711C6C" w:rsidRPr="004C10E9" w:rsidRDefault="004C10E9" w:rsidP="004C10E9">
            <w:pPr>
              <w:spacing w:after="100" w:afterAutospacing="1" w:line="240" w:lineRule="auto"/>
              <w:rPr>
                <w:rFonts w:ascii="Times New Roman" w:eastAsia="Times New Roman" w:hAnsi="Times New Roman" w:cs="Times New Roman"/>
                <w:b/>
                <w:sz w:val="20"/>
                <w:szCs w:val="20"/>
                <w:lang w:val="kk-KZ"/>
              </w:rPr>
            </w:pPr>
            <w:r w:rsidRPr="004C10E9">
              <w:rPr>
                <w:rFonts w:ascii="Times New Roman" w:eastAsia="Times New Roman" w:hAnsi="Times New Roman" w:cs="Times New Roman"/>
                <w:b/>
                <w:sz w:val="20"/>
                <w:szCs w:val="20"/>
                <w:lang w:val="kk-KZ"/>
              </w:rPr>
              <w:t>03/11/2025 15:00</w:t>
            </w:r>
          </w:p>
          <w:p w:rsidR="00711C6C" w:rsidRPr="00711C6C" w:rsidRDefault="00711C6C" w:rsidP="004C10E9">
            <w:pPr>
              <w:spacing w:after="100" w:afterAutospacing="1" w:line="240" w:lineRule="auto"/>
              <w:rPr>
                <w:rFonts w:ascii="Times New Roman" w:eastAsia="Times New Roman" w:hAnsi="Times New Roman" w:cs="Times New Roman"/>
                <w:sz w:val="20"/>
                <w:szCs w:val="20"/>
                <w:lang w:val="kk-KZ"/>
              </w:rPr>
            </w:pPr>
            <w:r w:rsidRPr="00711C6C">
              <w:rPr>
                <w:rFonts w:ascii="Times New Roman" w:eastAsia="Times New Roman" w:hAnsi="Times New Roman" w:cs="Times New Roman"/>
                <w:sz w:val="20"/>
                <w:szCs w:val="20"/>
                <w:lang w:val="kk-KZ"/>
              </w:rPr>
              <w:t>Нормативы допустимых выбросов, Программа управления отходами, Программа производственного экологического контроля и План природоохранных мероприятий СКОФ РГП на ПХВ "Республиканская ветеринарная лаборатория"</w:t>
            </w:r>
          </w:p>
          <w:p w:rsidR="00D20118" w:rsidRDefault="00711C6C" w:rsidP="004C10E9">
            <w:pPr>
              <w:spacing w:after="100" w:afterAutospacing="1" w:line="240" w:lineRule="auto"/>
              <w:rPr>
                <w:rFonts w:ascii="Times New Roman" w:eastAsia="Times New Roman" w:hAnsi="Times New Roman" w:cs="Times New Roman"/>
                <w:sz w:val="20"/>
                <w:szCs w:val="20"/>
                <w:lang w:val="kk-KZ"/>
              </w:rPr>
            </w:pPr>
            <w:r w:rsidRPr="00711C6C">
              <w:rPr>
                <w:rFonts w:ascii="Times New Roman" w:eastAsia="Times New Roman" w:hAnsi="Times New Roman" w:cs="Times New Roman"/>
                <w:sz w:val="20"/>
                <w:szCs w:val="20"/>
                <w:lang w:val="kk-KZ"/>
              </w:rPr>
              <w:t>Заявитель: Северо-Казахстанский областной филиал Республиканского государственного предприятия на праве хозяйственного ведения ""Республиканская ветеринарная лаборатория"" Комитета ветеринарного контроля и надзора Министерства сельского хозяйства Республики Казахстан</w:t>
            </w:r>
          </w:p>
          <w:p w:rsidR="00711C6C" w:rsidRPr="00986A73" w:rsidRDefault="00711C6C" w:rsidP="004C10E9">
            <w:pPr>
              <w:spacing w:after="100" w:afterAutospacing="1" w:line="240" w:lineRule="auto"/>
              <w:rPr>
                <w:rFonts w:ascii="Times New Roman" w:eastAsia="Times New Roman" w:hAnsi="Times New Roman" w:cs="Times New Roman"/>
                <w:b/>
                <w:sz w:val="20"/>
                <w:szCs w:val="20"/>
                <w:lang w:val="kk-KZ"/>
              </w:rPr>
            </w:pPr>
            <w:r w:rsidRPr="00986A73">
              <w:rPr>
                <w:rFonts w:ascii="Times New Roman" w:eastAsia="Times New Roman" w:hAnsi="Times New Roman" w:cs="Times New Roman"/>
                <w:b/>
                <w:sz w:val="20"/>
                <w:szCs w:val="20"/>
                <w:lang w:val="kk-KZ"/>
              </w:rPr>
              <w:t>Размеще</w:t>
            </w:r>
            <w:r w:rsidR="004C10E9">
              <w:rPr>
                <w:rFonts w:ascii="Times New Roman" w:eastAsia="Times New Roman" w:hAnsi="Times New Roman" w:cs="Times New Roman"/>
                <w:b/>
                <w:sz w:val="20"/>
                <w:szCs w:val="20"/>
                <w:lang w:val="kk-KZ"/>
              </w:rPr>
              <w:t>но на Информационной системе: 04.11</w:t>
            </w:r>
            <w:r w:rsidRPr="00986A73">
              <w:rPr>
                <w:rFonts w:ascii="Times New Roman" w:eastAsia="Times New Roman" w:hAnsi="Times New Roman" w:cs="Times New Roman"/>
                <w:b/>
                <w:sz w:val="20"/>
                <w:szCs w:val="20"/>
                <w:lang w:val="kk-KZ"/>
              </w:rPr>
              <w:t>.2025</w:t>
            </w:r>
          </w:p>
          <w:p w:rsidR="00711C6C" w:rsidRPr="00B6254B" w:rsidRDefault="004C10E9" w:rsidP="004C10E9">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04.11</w:t>
            </w:r>
            <w:r w:rsidR="00711C6C" w:rsidRPr="00986A73">
              <w:rPr>
                <w:rFonts w:ascii="Times New Roman" w:eastAsia="Times New Roman" w:hAnsi="Times New Roman" w:cs="Times New Roman"/>
                <w:b/>
                <w:sz w:val="20"/>
                <w:szCs w:val="20"/>
                <w:lang w:val="kk-KZ"/>
              </w:rPr>
              <w:t>.2025</w:t>
            </w:r>
          </w:p>
        </w:tc>
        <w:tc>
          <w:tcPr>
            <w:tcW w:w="982" w:type="dxa"/>
            <w:shd w:val="clear" w:color="auto" w:fill="auto"/>
          </w:tcPr>
          <w:p w:rsidR="00D20118" w:rsidRPr="00986A73" w:rsidRDefault="00D20118" w:rsidP="008E6165">
            <w:pPr>
              <w:spacing w:after="0" w:line="240" w:lineRule="auto"/>
              <w:jc w:val="center"/>
              <w:rPr>
                <w:rFonts w:ascii="Times New Roman" w:eastAsia="Times New Roman" w:hAnsi="Times New Roman" w:cs="Times New Roman"/>
                <w:sz w:val="20"/>
                <w:szCs w:val="20"/>
                <w:lang w:eastAsia="ru-RU"/>
              </w:rPr>
            </w:pPr>
          </w:p>
        </w:tc>
      </w:tr>
      <w:tr w:rsidR="00D20118" w:rsidRPr="00986A73" w:rsidTr="003C22F9">
        <w:tc>
          <w:tcPr>
            <w:tcW w:w="427" w:type="dxa"/>
            <w:gridSpan w:val="2"/>
            <w:shd w:val="clear" w:color="auto" w:fill="auto"/>
          </w:tcPr>
          <w:p w:rsidR="00D20118" w:rsidRPr="00986A73" w:rsidRDefault="00D2011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20118" w:rsidRPr="00986A73" w:rsidRDefault="00D20118" w:rsidP="008E6165">
            <w:pPr>
              <w:numPr>
                <w:ilvl w:val="0"/>
                <w:numId w:val="14"/>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D20118" w:rsidRPr="00986A73" w:rsidRDefault="00D20118"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D20118" w:rsidRPr="00986A73" w:rsidRDefault="00D20118" w:rsidP="008E6165">
            <w:pPr>
              <w:spacing w:after="0" w:line="240" w:lineRule="auto"/>
              <w:rPr>
                <w:rFonts w:ascii="Times New Roman" w:eastAsia="Times New Roman" w:hAnsi="Times New Roman" w:cs="Times New Roman"/>
                <w:sz w:val="20"/>
                <w:szCs w:val="20"/>
              </w:rPr>
            </w:pPr>
          </w:p>
        </w:tc>
        <w:tc>
          <w:tcPr>
            <w:tcW w:w="2703" w:type="dxa"/>
            <w:shd w:val="clear" w:color="auto" w:fill="auto"/>
          </w:tcPr>
          <w:p w:rsidR="004C10E9" w:rsidRPr="004C10E9" w:rsidRDefault="004C10E9" w:rsidP="004C10E9">
            <w:pPr>
              <w:spacing w:after="100" w:afterAutospacing="1" w:line="240" w:lineRule="auto"/>
              <w:rPr>
                <w:rFonts w:ascii="Times New Roman" w:eastAsia="Times New Roman" w:hAnsi="Times New Roman" w:cs="Times New Roman"/>
                <w:b/>
                <w:sz w:val="20"/>
                <w:szCs w:val="20"/>
                <w:lang w:val="kk-KZ"/>
              </w:rPr>
            </w:pPr>
            <w:r w:rsidRPr="004C10E9">
              <w:rPr>
                <w:rFonts w:ascii="Times New Roman" w:eastAsia="Times New Roman" w:hAnsi="Times New Roman" w:cs="Times New Roman"/>
                <w:b/>
                <w:sz w:val="20"/>
                <w:szCs w:val="20"/>
                <w:lang w:val="kk-KZ"/>
              </w:rPr>
              <w:t>12/12/2025 11:00</w:t>
            </w:r>
          </w:p>
          <w:p w:rsidR="004C10E9" w:rsidRPr="004C10E9" w:rsidRDefault="004C10E9" w:rsidP="004C10E9">
            <w:pPr>
              <w:spacing w:after="100" w:afterAutospacing="1" w:line="240" w:lineRule="auto"/>
              <w:rPr>
                <w:rFonts w:ascii="Times New Roman" w:eastAsia="Times New Roman" w:hAnsi="Times New Roman" w:cs="Times New Roman"/>
                <w:sz w:val="20"/>
                <w:szCs w:val="20"/>
                <w:lang w:val="kk-KZ"/>
              </w:rPr>
            </w:pPr>
            <w:r w:rsidRPr="004C10E9">
              <w:rPr>
                <w:rFonts w:ascii="Times New Roman" w:eastAsia="Times New Roman" w:hAnsi="Times New Roman" w:cs="Times New Roman"/>
                <w:sz w:val="20"/>
                <w:szCs w:val="20"/>
                <w:lang w:val="kk-KZ"/>
              </w:rPr>
              <w:t>Проекты НДС, НДВ, ПУО, ППМ, ПЭК.</w:t>
            </w:r>
          </w:p>
          <w:p w:rsidR="00D20118" w:rsidRDefault="004C10E9" w:rsidP="004C10E9">
            <w:pPr>
              <w:spacing w:after="100" w:afterAutospacing="1" w:line="240" w:lineRule="auto"/>
              <w:rPr>
                <w:rFonts w:ascii="Times New Roman" w:eastAsia="Times New Roman" w:hAnsi="Times New Roman" w:cs="Times New Roman"/>
                <w:sz w:val="20"/>
                <w:szCs w:val="20"/>
                <w:lang w:val="kk-KZ"/>
              </w:rPr>
            </w:pPr>
            <w:r w:rsidRPr="004C10E9">
              <w:rPr>
                <w:rFonts w:ascii="Times New Roman" w:eastAsia="Times New Roman" w:hAnsi="Times New Roman" w:cs="Times New Roman"/>
                <w:sz w:val="20"/>
                <w:szCs w:val="20"/>
                <w:lang w:val="kk-KZ"/>
              </w:rPr>
              <w:t>Заявитель: Товарищество с ограниченной ответственностью ""РОСТАН""</w:t>
            </w:r>
          </w:p>
          <w:p w:rsidR="004C10E9" w:rsidRPr="00986A73" w:rsidRDefault="004C10E9" w:rsidP="004C10E9">
            <w:pPr>
              <w:spacing w:after="100" w:afterAutospacing="1" w:line="240" w:lineRule="auto"/>
              <w:rPr>
                <w:rFonts w:ascii="Times New Roman" w:eastAsia="Times New Roman" w:hAnsi="Times New Roman" w:cs="Times New Roman"/>
                <w:b/>
                <w:sz w:val="20"/>
                <w:szCs w:val="20"/>
                <w:lang w:val="kk-KZ"/>
              </w:rPr>
            </w:pPr>
            <w:r w:rsidRPr="00986A73">
              <w:rPr>
                <w:rFonts w:ascii="Times New Roman" w:eastAsia="Times New Roman" w:hAnsi="Times New Roman" w:cs="Times New Roman"/>
                <w:b/>
                <w:sz w:val="20"/>
                <w:szCs w:val="20"/>
                <w:lang w:val="kk-KZ"/>
              </w:rPr>
              <w:lastRenderedPageBreak/>
              <w:t>Размеще</w:t>
            </w:r>
            <w:r>
              <w:rPr>
                <w:rFonts w:ascii="Times New Roman" w:eastAsia="Times New Roman" w:hAnsi="Times New Roman" w:cs="Times New Roman"/>
                <w:b/>
                <w:sz w:val="20"/>
                <w:szCs w:val="20"/>
                <w:lang w:val="kk-KZ"/>
              </w:rPr>
              <w:t>но на Информационной системе: 15.12</w:t>
            </w:r>
            <w:r w:rsidRPr="00986A73">
              <w:rPr>
                <w:rFonts w:ascii="Times New Roman" w:eastAsia="Times New Roman" w:hAnsi="Times New Roman" w:cs="Times New Roman"/>
                <w:b/>
                <w:sz w:val="20"/>
                <w:szCs w:val="20"/>
                <w:lang w:val="kk-KZ"/>
              </w:rPr>
              <w:t>.2025</w:t>
            </w:r>
          </w:p>
          <w:p w:rsidR="004C10E9" w:rsidRPr="00B6254B" w:rsidRDefault="004C10E9" w:rsidP="004C10E9">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15.12</w:t>
            </w:r>
            <w:r w:rsidRPr="00986A73">
              <w:rPr>
                <w:rFonts w:ascii="Times New Roman" w:eastAsia="Times New Roman" w:hAnsi="Times New Roman" w:cs="Times New Roman"/>
                <w:b/>
                <w:sz w:val="20"/>
                <w:szCs w:val="20"/>
                <w:lang w:val="kk-KZ"/>
              </w:rPr>
              <w:t>.2025</w:t>
            </w:r>
          </w:p>
        </w:tc>
        <w:tc>
          <w:tcPr>
            <w:tcW w:w="982" w:type="dxa"/>
            <w:shd w:val="clear" w:color="auto" w:fill="auto"/>
          </w:tcPr>
          <w:p w:rsidR="00D20118" w:rsidRPr="00986A73" w:rsidRDefault="00D20118" w:rsidP="008E6165">
            <w:pPr>
              <w:spacing w:after="0" w:line="240" w:lineRule="auto"/>
              <w:jc w:val="center"/>
              <w:rPr>
                <w:rFonts w:ascii="Times New Roman" w:eastAsia="Times New Roman" w:hAnsi="Times New Roman" w:cs="Times New Roman"/>
                <w:sz w:val="20"/>
                <w:szCs w:val="20"/>
                <w:lang w:eastAsia="ru-RU"/>
              </w:rPr>
            </w:pPr>
          </w:p>
        </w:tc>
      </w:tr>
      <w:tr w:rsidR="00D20118" w:rsidRPr="005E59F9" w:rsidTr="003C22F9">
        <w:tc>
          <w:tcPr>
            <w:tcW w:w="427" w:type="dxa"/>
            <w:gridSpan w:val="2"/>
            <w:shd w:val="clear" w:color="auto" w:fill="auto"/>
          </w:tcPr>
          <w:p w:rsidR="00D20118" w:rsidRPr="00986A73" w:rsidRDefault="00D20118"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20118" w:rsidRPr="00986A73" w:rsidRDefault="00D20118" w:rsidP="008E6165">
            <w:pPr>
              <w:numPr>
                <w:ilvl w:val="0"/>
                <w:numId w:val="14"/>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839" w:type="dxa"/>
            <w:shd w:val="clear" w:color="auto" w:fill="auto"/>
          </w:tcPr>
          <w:p w:rsidR="00D20118" w:rsidRPr="00986A73" w:rsidRDefault="00D20118" w:rsidP="008E6165">
            <w:pPr>
              <w:spacing w:after="100" w:afterAutospacing="1" w:line="240" w:lineRule="auto"/>
              <w:rPr>
                <w:rFonts w:ascii="Times New Roman" w:eastAsia="Times New Roman" w:hAnsi="Times New Roman" w:cs="Times New Roman"/>
                <w:sz w:val="20"/>
                <w:szCs w:val="20"/>
              </w:rPr>
            </w:pPr>
          </w:p>
        </w:tc>
        <w:tc>
          <w:tcPr>
            <w:tcW w:w="1408" w:type="dxa"/>
            <w:shd w:val="clear" w:color="auto" w:fill="auto"/>
          </w:tcPr>
          <w:p w:rsidR="00D20118" w:rsidRPr="00986A73" w:rsidRDefault="00D20118" w:rsidP="00F27D78">
            <w:pPr>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5E59F9" w:rsidRPr="00F27D78" w:rsidRDefault="00F27D78" w:rsidP="00F27D78">
            <w:pPr>
              <w:spacing w:after="100" w:afterAutospacing="1" w:line="240" w:lineRule="auto"/>
              <w:rPr>
                <w:rFonts w:ascii="Times New Roman" w:eastAsia="Times New Roman" w:hAnsi="Times New Roman" w:cs="Times New Roman"/>
                <w:b/>
                <w:sz w:val="20"/>
                <w:szCs w:val="20"/>
                <w:lang w:val="kk-KZ"/>
              </w:rPr>
            </w:pPr>
            <w:r w:rsidRPr="00F27D78">
              <w:rPr>
                <w:rFonts w:ascii="Times New Roman" w:eastAsia="Times New Roman" w:hAnsi="Times New Roman" w:cs="Times New Roman"/>
                <w:b/>
                <w:sz w:val="20"/>
                <w:szCs w:val="20"/>
                <w:lang w:val="kk-KZ"/>
              </w:rPr>
              <w:t>04/11/2025 11:00</w:t>
            </w:r>
          </w:p>
          <w:p w:rsidR="005E59F9" w:rsidRPr="00F27D78" w:rsidRDefault="005E59F9" w:rsidP="00F27D78">
            <w:pPr>
              <w:spacing w:after="100" w:afterAutospacing="1" w:line="240" w:lineRule="auto"/>
              <w:rPr>
                <w:rFonts w:ascii="Times New Roman" w:eastAsia="Times New Roman" w:hAnsi="Times New Roman" w:cs="Times New Roman"/>
                <w:sz w:val="20"/>
                <w:szCs w:val="20"/>
                <w:lang w:val="kk-KZ"/>
              </w:rPr>
            </w:pPr>
            <w:r w:rsidRPr="00F27D78">
              <w:rPr>
                <w:rFonts w:ascii="Times New Roman" w:eastAsia="Times New Roman" w:hAnsi="Times New Roman" w:cs="Times New Roman"/>
                <w:sz w:val="20"/>
                <w:szCs w:val="20"/>
                <w:lang w:val="kk-KZ"/>
              </w:rPr>
              <w:t>Документация для получения комплексного экологического разрешения для ГКП на ПХВ «Очистные, водоотводные и водопропускные сооружения»</w:t>
            </w:r>
          </w:p>
          <w:p w:rsidR="00D20118" w:rsidRPr="00F27D78" w:rsidRDefault="005E59F9" w:rsidP="00F27D78">
            <w:pPr>
              <w:spacing w:after="100" w:afterAutospacing="1" w:line="240" w:lineRule="auto"/>
              <w:rPr>
                <w:rFonts w:ascii="Times New Roman" w:eastAsia="Times New Roman" w:hAnsi="Times New Roman" w:cs="Times New Roman"/>
                <w:sz w:val="20"/>
                <w:szCs w:val="20"/>
                <w:lang w:val="kk-KZ"/>
              </w:rPr>
            </w:pPr>
            <w:r w:rsidRPr="00F27D78">
              <w:rPr>
                <w:rFonts w:ascii="Times New Roman" w:eastAsia="Times New Roman" w:hAnsi="Times New Roman" w:cs="Times New Roman"/>
                <w:sz w:val="20"/>
                <w:szCs w:val="20"/>
                <w:lang w:val="kk-KZ"/>
              </w:rPr>
              <w:t>Заявитель: Петропавл қаласы әкімдігінің ""Петропавл қаласының тұрғын үй-коммуналдық шаруашылығы, жолаушылар көлігі және автомобиль жолдары бөлімі"" мемлекеттік мекемесінің ""Тазартқыш, сутартқыш және суөткізгіш имараттары"" шаруашылық жүргізу құқығындағы мемлекеттік коммуналдық кәсіпорыны</w:t>
            </w:r>
          </w:p>
          <w:p w:rsidR="005E59F9" w:rsidRPr="00F27D78" w:rsidRDefault="005E59F9" w:rsidP="00F27D78">
            <w:pPr>
              <w:spacing w:after="100" w:afterAutospacing="1" w:line="240" w:lineRule="auto"/>
              <w:rPr>
                <w:rFonts w:ascii="Times New Roman" w:eastAsia="Times New Roman" w:hAnsi="Times New Roman" w:cs="Times New Roman"/>
                <w:b/>
                <w:sz w:val="20"/>
                <w:szCs w:val="20"/>
                <w:lang w:val="kk-KZ"/>
              </w:rPr>
            </w:pPr>
            <w:r w:rsidRPr="00F27D78">
              <w:rPr>
                <w:rFonts w:ascii="Times New Roman" w:eastAsia="Times New Roman" w:hAnsi="Times New Roman" w:cs="Times New Roman"/>
                <w:b/>
                <w:sz w:val="20"/>
                <w:szCs w:val="20"/>
                <w:lang w:val="kk-KZ"/>
              </w:rPr>
              <w:t>Размеще</w:t>
            </w:r>
            <w:r w:rsidR="00F27D78" w:rsidRPr="00F27D78">
              <w:rPr>
                <w:rFonts w:ascii="Times New Roman" w:eastAsia="Times New Roman" w:hAnsi="Times New Roman" w:cs="Times New Roman"/>
                <w:b/>
                <w:sz w:val="20"/>
                <w:szCs w:val="20"/>
                <w:lang w:val="kk-KZ"/>
              </w:rPr>
              <w:t>но на Информационной системе: 05.11</w:t>
            </w:r>
            <w:r w:rsidRPr="00F27D78">
              <w:rPr>
                <w:rFonts w:ascii="Times New Roman" w:eastAsia="Times New Roman" w:hAnsi="Times New Roman" w:cs="Times New Roman"/>
                <w:b/>
                <w:sz w:val="20"/>
                <w:szCs w:val="20"/>
                <w:lang w:val="kk-KZ"/>
              </w:rPr>
              <w:t>.2025</w:t>
            </w:r>
          </w:p>
          <w:p w:rsidR="005E59F9" w:rsidRPr="00B6254B" w:rsidRDefault="00F27D78" w:rsidP="00F27D78">
            <w:pPr>
              <w:spacing w:after="100" w:afterAutospacing="1" w:line="240" w:lineRule="auto"/>
              <w:rPr>
                <w:rFonts w:ascii="Times New Roman" w:eastAsia="Times New Roman" w:hAnsi="Times New Roman" w:cs="Times New Roman"/>
                <w:sz w:val="20"/>
                <w:szCs w:val="20"/>
                <w:lang w:val="kk-KZ"/>
              </w:rPr>
            </w:pPr>
            <w:r w:rsidRPr="00F27D78">
              <w:rPr>
                <w:rFonts w:ascii="Times New Roman" w:eastAsia="Times New Roman" w:hAnsi="Times New Roman" w:cs="Times New Roman"/>
                <w:b/>
                <w:sz w:val="20"/>
                <w:szCs w:val="20"/>
                <w:lang w:val="kk-KZ"/>
              </w:rPr>
              <w:t>Размещено на ИР: -</w:t>
            </w:r>
          </w:p>
        </w:tc>
        <w:tc>
          <w:tcPr>
            <w:tcW w:w="982" w:type="dxa"/>
            <w:shd w:val="clear" w:color="auto" w:fill="auto"/>
          </w:tcPr>
          <w:p w:rsidR="00D20118" w:rsidRPr="005E59F9" w:rsidRDefault="00075E30" w:rsidP="008E6165">
            <w:pPr>
              <w:spacing w:after="0" w:line="240" w:lineRule="auto"/>
              <w:jc w:val="center"/>
              <w:rPr>
                <w:rFonts w:ascii="Times New Roman" w:eastAsia="Times New Roman" w:hAnsi="Times New Roman" w:cs="Times New Roman"/>
                <w:sz w:val="20"/>
                <w:szCs w:val="20"/>
                <w:lang w:val="kk-KZ" w:eastAsia="ru-RU"/>
              </w:rPr>
            </w:pPr>
            <w:r w:rsidRPr="00C75006">
              <w:rPr>
                <w:rFonts w:ascii="Times New Roman" w:eastAsia="Times New Roman" w:hAnsi="Times New Roman" w:cs="Times New Roman"/>
                <w:color w:val="FF0000"/>
                <w:sz w:val="20"/>
                <w:szCs w:val="20"/>
                <w:lang w:eastAsia="ru-RU"/>
              </w:rPr>
              <w:t>Отсутсвует обь</w:t>
            </w:r>
            <w:r>
              <w:rPr>
                <w:rFonts w:ascii="Times New Roman" w:eastAsia="Times New Roman" w:hAnsi="Times New Roman" w:cs="Times New Roman"/>
                <w:color w:val="FF0000"/>
                <w:sz w:val="20"/>
                <w:szCs w:val="20"/>
                <w:lang w:eastAsia="ru-RU"/>
              </w:rPr>
              <w:t>явления на сайте МИО Скрин от 19</w:t>
            </w:r>
            <w:r w:rsidRPr="00C75006">
              <w:rPr>
                <w:rFonts w:ascii="Times New Roman" w:eastAsia="Times New Roman" w:hAnsi="Times New Roman" w:cs="Times New Roman"/>
                <w:color w:val="FF0000"/>
                <w:sz w:val="20"/>
                <w:szCs w:val="20"/>
                <w:lang w:eastAsia="ru-RU"/>
              </w:rPr>
              <w:t>.12.2025</w:t>
            </w:r>
          </w:p>
        </w:tc>
      </w:tr>
      <w:tr w:rsidR="00D20118" w:rsidRPr="005E59F9" w:rsidTr="003C22F9">
        <w:tc>
          <w:tcPr>
            <w:tcW w:w="427" w:type="dxa"/>
            <w:gridSpan w:val="2"/>
            <w:shd w:val="clear" w:color="auto" w:fill="auto"/>
          </w:tcPr>
          <w:p w:rsidR="00D20118" w:rsidRPr="005E59F9" w:rsidRDefault="00D2011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D20118" w:rsidRPr="005E59F9" w:rsidRDefault="00D20118" w:rsidP="008E6165">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D20118" w:rsidRPr="005E59F9" w:rsidRDefault="00D20118" w:rsidP="008E6165">
            <w:pPr>
              <w:spacing w:after="100" w:afterAutospacing="1" w:line="240" w:lineRule="auto"/>
              <w:rPr>
                <w:rFonts w:ascii="Times New Roman" w:eastAsia="Times New Roman" w:hAnsi="Times New Roman" w:cs="Times New Roman"/>
                <w:sz w:val="20"/>
                <w:szCs w:val="20"/>
                <w:lang w:val="kk-KZ"/>
              </w:rPr>
            </w:pPr>
          </w:p>
        </w:tc>
        <w:tc>
          <w:tcPr>
            <w:tcW w:w="1408" w:type="dxa"/>
            <w:shd w:val="clear" w:color="auto" w:fill="auto"/>
          </w:tcPr>
          <w:p w:rsidR="00D20118" w:rsidRPr="005E59F9" w:rsidRDefault="00D20118" w:rsidP="008E6165">
            <w:pPr>
              <w:spacing w:after="0" w:line="240" w:lineRule="auto"/>
              <w:rPr>
                <w:rFonts w:ascii="Times New Roman" w:eastAsia="Times New Roman" w:hAnsi="Times New Roman" w:cs="Times New Roman"/>
                <w:sz w:val="20"/>
                <w:szCs w:val="20"/>
                <w:lang w:val="kk-KZ"/>
              </w:rPr>
            </w:pPr>
          </w:p>
        </w:tc>
        <w:tc>
          <w:tcPr>
            <w:tcW w:w="2703" w:type="dxa"/>
            <w:shd w:val="clear" w:color="auto" w:fill="auto"/>
          </w:tcPr>
          <w:p w:rsidR="00F27D78" w:rsidRPr="00F27D78" w:rsidRDefault="00F27D78" w:rsidP="00F27D78">
            <w:pPr>
              <w:spacing w:after="100" w:afterAutospacing="1" w:line="240" w:lineRule="auto"/>
              <w:rPr>
                <w:rFonts w:ascii="Times New Roman" w:eastAsia="Times New Roman" w:hAnsi="Times New Roman" w:cs="Times New Roman"/>
                <w:b/>
                <w:sz w:val="20"/>
                <w:szCs w:val="20"/>
                <w:lang w:val="kk-KZ"/>
              </w:rPr>
            </w:pPr>
            <w:r w:rsidRPr="00F27D78">
              <w:rPr>
                <w:rFonts w:ascii="Times New Roman" w:eastAsia="Times New Roman" w:hAnsi="Times New Roman" w:cs="Times New Roman"/>
                <w:b/>
                <w:sz w:val="20"/>
                <w:szCs w:val="20"/>
                <w:lang w:val="kk-KZ"/>
              </w:rPr>
              <w:t>06/11/2025 11:00</w:t>
            </w:r>
          </w:p>
          <w:p w:rsidR="00F27D78" w:rsidRPr="00F27D78" w:rsidRDefault="00F27D78" w:rsidP="00F27D78">
            <w:pPr>
              <w:spacing w:after="100" w:afterAutospacing="1" w:line="240" w:lineRule="auto"/>
              <w:rPr>
                <w:rFonts w:ascii="Times New Roman" w:eastAsia="Times New Roman" w:hAnsi="Times New Roman" w:cs="Times New Roman"/>
                <w:sz w:val="20"/>
                <w:szCs w:val="20"/>
                <w:lang w:val="kk-KZ"/>
              </w:rPr>
            </w:pPr>
            <w:r w:rsidRPr="00F27D78">
              <w:rPr>
                <w:rFonts w:ascii="Times New Roman" w:eastAsia="Times New Roman" w:hAnsi="Times New Roman" w:cs="Times New Roman"/>
                <w:sz w:val="20"/>
                <w:szCs w:val="20"/>
                <w:lang w:val="kk-KZ"/>
              </w:rPr>
              <w:t>«План мероприятий по охране окружающей среды Северо-Казахстанской области на 2026-2028 годы»</w:t>
            </w:r>
          </w:p>
          <w:p w:rsidR="00D20118" w:rsidRDefault="00F27D78" w:rsidP="00F27D78">
            <w:pPr>
              <w:spacing w:after="100" w:afterAutospacing="1" w:line="240" w:lineRule="auto"/>
              <w:rPr>
                <w:rFonts w:ascii="Times New Roman" w:eastAsia="Times New Roman" w:hAnsi="Times New Roman" w:cs="Times New Roman"/>
                <w:sz w:val="20"/>
                <w:szCs w:val="20"/>
                <w:lang w:val="kk-KZ"/>
              </w:rPr>
            </w:pPr>
            <w:r w:rsidRPr="00F27D78">
              <w:rPr>
                <w:rFonts w:ascii="Times New Roman" w:eastAsia="Times New Roman" w:hAnsi="Times New Roman" w:cs="Times New Roman"/>
                <w:sz w:val="20"/>
                <w:szCs w:val="20"/>
                <w:lang w:val="kk-KZ"/>
              </w:rPr>
              <w:t>Заявитель: Коммунальное государственное учреждение ""Управление природных ресурсов и регулирования природопользования акимата Северо-Казахстанской области""</w:t>
            </w:r>
          </w:p>
          <w:p w:rsidR="00F27D78" w:rsidRPr="00F27D78" w:rsidRDefault="00F27D78" w:rsidP="00F27D78">
            <w:pPr>
              <w:spacing w:after="100" w:afterAutospacing="1" w:line="240" w:lineRule="auto"/>
              <w:rPr>
                <w:rFonts w:ascii="Times New Roman" w:eastAsia="Times New Roman" w:hAnsi="Times New Roman" w:cs="Times New Roman"/>
                <w:b/>
                <w:sz w:val="20"/>
                <w:szCs w:val="20"/>
                <w:lang w:val="kk-KZ"/>
              </w:rPr>
            </w:pPr>
            <w:r w:rsidRPr="00F27D78">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12</w:t>
            </w:r>
            <w:r w:rsidRPr="00F27D78">
              <w:rPr>
                <w:rFonts w:ascii="Times New Roman" w:eastAsia="Times New Roman" w:hAnsi="Times New Roman" w:cs="Times New Roman"/>
                <w:b/>
                <w:sz w:val="20"/>
                <w:szCs w:val="20"/>
                <w:lang w:val="kk-KZ"/>
              </w:rPr>
              <w:t>.11.2025</w:t>
            </w:r>
          </w:p>
          <w:p w:rsidR="00F27D78" w:rsidRPr="00B6254B" w:rsidRDefault="00F27D78" w:rsidP="00F27D78">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12.11.2025</w:t>
            </w:r>
          </w:p>
        </w:tc>
        <w:tc>
          <w:tcPr>
            <w:tcW w:w="982" w:type="dxa"/>
            <w:shd w:val="clear" w:color="auto" w:fill="auto"/>
          </w:tcPr>
          <w:p w:rsidR="00D20118" w:rsidRPr="005E59F9" w:rsidRDefault="00D20118" w:rsidP="008E6165">
            <w:pPr>
              <w:spacing w:after="0" w:line="240" w:lineRule="auto"/>
              <w:jc w:val="center"/>
              <w:rPr>
                <w:rFonts w:ascii="Times New Roman" w:eastAsia="Times New Roman" w:hAnsi="Times New Roman" w:cs="Times New Roman"/>
                <w:sz w:val="20"/>
                <w:szCs w:val="20"/>
                <w:lang w:val="kk-KZ" w:eastAsia="ru-RU"/>
              </w:rPr>
            </w:pPr>
          </w:p>
        </w:tc>
      </w:tr>
      <w:tr w:rsidR="00D20118" w:rsidRPr="005E59F9" w:rsidTr="003C22F9">
        <w:tc>
          <w:tcPr>
            <w:tcW w:w="427" w:type="dxa"/>
            <w:gridSpan w:val="2"/>
            <w:shd w:val="clear" w:color="auto" w:fill="auto"/>
          </w:tcPr>
          <w:p w:rsidR="00D20118" w:rsidRPr="005E59F9" w:rsidRDefault="00D2011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D20118" w:rsidRPr="005E59F9" w:rsidRDefault="00D20118" w:rsidP="008E6165">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D20118" w:rsidRPr="005E59F9" w:rsidRDefault="00D20118" w:rsidP="008E6165">
            <w:pPr>
              <w:spacing w:after="100" w:afterAutospacing="1" w:line="240" w:lineRule="auto"/>
              <w:rPr>
                <w:rFonts w:ascii="Times New Roman" w:eastAsia="Times New Roman" w:hAnsi="Times New Roman" w:cs="Times New Roman"/>
                <w:sz w:val="20"/>
                <w:szCs w:val="20"/>
                <w:lang w:val="kk-KZ"/>
              </w:rPr>
            </w:pPr>
          </w:p>
        </w:tc>
        <w:tc>
          <w:tcPr>
            <w:tcW w:w="1408" w:type="dxa"/>
            <w:shd w:val="clear" w:color="auto" w:fill="auto"/>
          </w:tcPr>
          <w:p w:rsidR="00D20118" w:rsidRPr="005E59F9" w:rsidRDefault="00D20118" w:rsidP="008E6165">
            <w:pPr>
              <w:spacing w:after="0" w:line="240" w:lineRule="auto"/>
              <w:rPr>
                <w:rFonts w:ascii="Times New Roman" w:eastAsia="Times New Roman" w:hAnsi="Times New Roman" w:cs="Times New Roman"/>
                <w:sz w:val="20"/>
                <w:szCs w:val="20"/>
                <w:lang w:val="kk-KZ"/>
              </w:rPr>
            </w:pPr>
          </w:p>
        </w:tc>
        <w:tc>
          <w:tcPr>
            <w:tcW w:w="2703" w:type="dxa"/>
            <w:shd w:val="clear" w:color="auto" w:fill="auto"/>
          </w:tcPr>
          <w:p w:rsidR="00F27D78" w:rsidRPr="00F27D78" w:rsidRDefault="00F27D78" w:rsidP="00F27D78">
            <w:pPr>
              <w:spacing w:after="100" w:afterAutospacing="1" w:line="240" w:lineRule="auto"/>
              <w:rPr>
                <w:rFonts w:ascii="Times New Roman" w:eastAsia="Times New Roman" w:hAnsi="Times New Roman" w:cs="Times New Roman"/>
                <w:b/>
                <w:sz w:val="20"/>
                <w:szCs w:val="20"/>
                <w:lang w:val="kk-KZ"/>
              </w:rPr>
            </w:pPr>
            <w:r w:rsidRPr="00F27D78">
              <w:rPr>
                <w:rFonts w:ascii="Times New Roman" w:eastAsia="Times New Roman" w:hAnsi="Times New Roman" w:cs="Times New Roman"/>
                <w:b/>
                <w:sz w:val="20"/>
                <w:szCs w:val="20"/>
                <w:lang w:val="kk-KZ"/>
              </w:rPr>
              <w:t>11/12/2025 10:00</w:t>
            </w:r>
          </w:p>
          <w:p w:rsidR="00F27D78" w:rsidRPr="00F27D78" w:rsidRDefault="00F27D78" w:rsidP="00F27D78">
            <w:pPr>
              <w:spacing w:after="100" w:afterAutospacing="1" w:line="240" w:lineRule="auto"/>
              <w:rPr>
                <w:rFonts w:ascii="Times New Roman" w:eastAsia="Times New Roman" w:hAnsi="Times New Roman" w:cs="Times New Roman"/>
                <w:sz w:val="20"/>
                <w:szCs w:val="20"/>
                <w:lang w:val="kk-KZ"/>
              </w:rPr>
            </w:pPr>
            <w:r w:rsidRPr="00F27D78">
              <w:rPr>
                <w:rFonts w:ascii="Times New Roman" w:eastAsia="Times New Roman" w:hAnsi="Times New Roman" w:cs="Times New Roman"/>
                <w:sz w:val="20"/>
                <w:szCs w:val="20"/>
                <w:lang w:val="kk-KZ"/>
              </w:rPr>
              <w:lastRenderedPageBreak/>
              <w:t>Проект нормативов допустимых выбросов от объекта по удалению неопасных отходов ТОО «Чистовский», расположенного в с. Чистовское район М. Жумабаева СКО на 2026-2035 гг., Программа управления отходами объекта по удалению неопасных отходов ТОО «Чистовский», расположенного в с. Чистовское район М. Жумабаева СКО на 2026-2035 гг., Программа производственного экологического контроля объекта по удалению неопасных отходов ТОО «Чистовский», расположенного в с. Чистовское район М. Жумабаева СКО на 2026-2035 гг., План мероприятий по охране окружающей среды объекта по удалению неопасных отходов ТОО «Чистовский», расположенного в с. Чистовское район М. Жумабаева СКО на 2026-2035 гг.</w:t>
            </w:r>
          </w:p>
          <w:p w:rsidR="00D20118" w:rsidRDefault="00F27D78" w:rsidP="00F27D78">
            <w:pPr>
              <w:spacing w:after="100" w:afterAutospacing="1" w:line="240" w:lineRule="auto"/>
              <w:rPr>
                <w:rFonts w:ascii="Times New Roman" w:eastAsia="Times New Roman" w:hAnsi="Times New Roman" w:cs="Times New Roman"/>
                <w:sz w:val="20"/>
                <w:szCs w:val="20"/>
                <w:lang w:val="kk-KZ"/>
              </w:rPr>
            </w:pPr>
            <w:r w:rsidRPr="00F27D78">
              <w:rPr>
                <w:rFonts w:ascii="Times New Roman" w:eastAsia="Times New Roman" w:hAnsi="Times New Roman" w:cs="Times New Roman"/>
                <w:sz w:val="20"/>
                <w:szCs w:val="20"/>
                <w:lang w:val="kk-KZ"/>
              </w:rPr>
              <w:t>Заявитель: Товарищество с ограниченной ответственностью ""Чистовский""</w:t>
            </w:r>
          </w:p>
          <w:p w:rsidR="00F27D78" w:rsidRPr="00F27D78" w:rsidRDefault="00F27D78" w:rsidP="00F27D78">
            <w:pPr>
              <w:spacing w:after="100" w:afterAutospacing="1" w:line="240" w:lineRule="auto"/>
              <w:rPr>
                <w:rFonts w:ascii="Times New Roman" w:eastAsia="Times New Roman" w:hAnsi="Times New Roman" w:cs="Times New Roman"/>
                <w:b/>
                <w:sz w:val="20"/>
                <w:szCs w:val="20"/>
                <w:lang w:val="kk-KZ"/>
              </w:rPr>
            </w:pPr>
            <w:r w:rsidRPr="00F27D78">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11.12</w:t>
            </w:r>
            <w:r w:rsidRPr="00F27D78">
              <w:rPr>
                <w:rFonts w:ascii="Times New Roman" w:eastAsia="Times New Roman" w:hAnsi="Times New Roman" w:cs="Times New Roman"/>
                <w:b/>
                <w:sz w:val="20"/>
                <w:szCs w:val="20"/>
                <w:lang w:val="kk-KZ"/>
              </w:rPr>
              <w:t>.2025</w:t>
            </w:r>
          </w:p>
          <w:p w:rsidR="00F27D78" w:rsidRPr="00B6254B" w:rsidRDefault="00F27D78" w:rsidP="00F27D78">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11.12.2025</w:t>
            </w:r>
          </w:p>
        </w:tc>
        <w:tc>
          <w:tcPr>
            <w:tcW w:w="982" w:type="dxa"/>
            <w:shd w:val="clear" w:color="auto" w:fill="auto"/>
          </w:tcPr>
          <w:p w:rsidR="00D20118" w:rsidRPr="005E59F9" w:rsidRDefault="00D20118" w:rsidP="008E6165">
            <w:pPr>
              <w:spacing w:after="0" w:line="240" w:lineRule="auto"/>
              <w:jc w:val="center"/>
              <w:rPr>
                <w:rFonts w:ascii="Times New Roman" w:eastAsia="Times New Roman" w:hAnsi="Times New Roman" w:cs="Times New Roman"/>
                <w:sz w:val="20"/>
                <w:szCs w:val="20"/>
                <w:lang w:val="kk-KZ" w:eastAsia="ru-RU"/>
              </w:rPr>
            </w:pPr>
          </w:p>
        </w:tc>
      </w:tr>
      <w:tr w:rsidR="00D20118" w:rsidRPr="005E59F9" w:rsidTr="003C22F9">
        <w:tc>
          <w:tcPr>
            <w:tcW w:w="427" w:type="dxa"/>
            <w:gridSpan w:val="2"/>
            <w:shd w:val="clear" w:color="auto" w:fill="auto"/>
          </w:tcPr>
          <w:p w:rsidR="00D20118" w:rsidRPr="005E59F9" w:rsidRDefault="00D2011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D20118" w:rsidRPr="005E59F9" w:rsidRDefault="00D20118" w:rsidP="008E6165">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D20118" w:rsidRPr="005E59F9" w:rsidRDefault="00D20118" w:rsidP="008E6165">
            <w:pPr>
              <w:spacing w:after="100" w:afterAutospacing="1" w:line="240" w:lineRule="auto"/>
              <w:rPr>
                <w:rFonts w:ascii="Times New Roman" w:eastAsia="Times New Roman" w:hAnsi="Times New Roman" w:cs="Times New Roman"/>
                <w:sz w:val="20"/>
                <w:szCs w:val="20"/>
                <w:lang w:val="kk-KZ"/>
              </w:rPr>
            </w:pPr>
          </w:p>
        </w:tc>
        <w:tc>
          <w:tcPr>
            <w:tcW w:w="1408" w:type="dxa"/>
            <w:shd w:val="clear" w:color="auto" w:fill="auto"/>
          </w:tcPr>
          <w:p w:rsidR="00D20118" w:rsidRPr="005E59F9" w:rsidRDefault="00D20118" w:rsidP="008E6165">
            <w:pPr>
              <w:spacing w:after="0" w:line="240" w:lineRule="auto"/>
              <w:rPr>
                <w:rFonts w:ascii="Times New Roman" w:eastAsia="Times New Roman" w:hAnsi="Times New Roman" w:cs="Times New Roman"/>
                <w:sz w:val="20"/>
                <w:szCs w:val="20"/>
                <w:lang w:val="kk-KZ"/>
              </w:rPr>
            </w:pPr>
          </w:p>
        </w:tc>
        <w:tc>
          <w:tcPr>
            <w:tcW w:w="2703" w:type="dxa"/>
            <w:shd w:val="clear" w:color="auto" w:fill="auto"/>
          </w:tcPr>
          <w:p w:rsidR="003F1AF4" w:rsidRPr="003F1AF4" w:rsidRDefault="003F1AF4" w:rsidP="003F1AF4">
            <w:pPr>
              <w:spacing w:after="100" w:afterAutospacing="1" w:line="240" w:lineRule="auto"/>
              <w:rPr>
                <w:rFonts w:ascii="Times New Roman" w:eastAsia="Times New Roman" w:hAnsi="Times New Roman" w:cs="Times New Roman"/>
                <w:b/>
                <w:sz w:val="20"/>
                <w:szCs w:val="20"/>
                <w:lang w:val="kk-KZ"/>
              </w:rPr>
            </w:pPr>
            <w:r w:rsidRPr="003F1AF4">
              <w:rPr>
                <w:rFonts w:ascii="Times New Roman" w:eastAsia="Times New Roman" w:hAnsi="Times New Roman" w:cs="Times New Roman"/>
                <w:b/>
                <w:sz w:val="20"/>
                <w:szCs w:val="20"/>
                <w:lang w:val="kk-KZ"/>
              </w:rPr>
              <w:t>07/11/2025 15:00</w:t>
            </w:r>
          </w:p>
          <w:p w:rsidR="003F1AF4" w:rsidRPr="003F1AF4" w:rsidRDefault="003F1AF4" w:rsidP="003F1AF4">
            <w:pPr>
              <w:spacing w:after="100" w:afterAutospacing="1" w:line="240" w:lineRule="auto"/>
              <w:rPr>
                <w:rFonts w:ascii="Times New Roman" w:eastAsia="Times New Roman" w:hAnsi="Times New Roman" w:cs="Times New Roman"/>
                <w:sz w:val="20"/>
                <w:szCs w:val="20"/>
                <w:lang w:val="kk-KZ"/>
              </w:rPr>
            </w:pPr>
            <w:r w:rsidRPr="003F1AF4">
              <w:rPr>
                <w:rFonts w:ascii="Times New Roman" w:eastAsia="Times New Roman" w:hAnsi="Times New Roman" w:cs="Times New Roman"/>
                <w:sz w:val="20"/>
                <w:szCs w:val="20"/>
                <w:lang w:val="kk-KZ"/>
              </w:rPr>
              <w:t>Нормативы допустимых выбросов, Программа управления отходами, Программа производственного экологического контроля, План природоохранных мероприятий</w:t>
            </w:r>
          </w:p>
          <w:p w:rsidR="00D20118" w:rsidRDefault="003F1AF4" w:rsidP="003F1AF4">
            <w:pPr>
              <w:spacing w:after="100" w:afterAutospacing="1" w:line="240" w:lineRule="auto"/>
              <w:rPr>
                <w:rFonts w:ascii="Times New Roman" w:eastAsia="Times New Roman" w:hAnsi="Times New Roman" w:cs="Times New Roman"/>
                <w:sz w:val="20"/>
                <w:szCs w:val="20"/>
                <w:lang w:val="kk-KZ"/>
              </w:rPr>
            </w:pPr>
            <w:r w:rsidRPr="003F1AF4">
              <w:rPr>
                <w:rFonts w:ascii="Times New Roman" w:eastAsia="Times New Roman" w:hAnsi="Times New Roman" w:cs="Times New Roman"/>
                <w:sz w:val="20"/>
                <w:szCs w:val="20"/>
                <w:lang w:val="kk-KZ"/>
              </w:rPr>
              <w:t xml:space="preserve">Заявитель: Товарищество с ограниченной </w:t>
            </w:r>
            <w:r w:rsidRPr="003F1AF4">
              <w:rPr>
                <w:rFonts w:ascii="Times New Roman" w:eastAsia="Times New Roman" w:hAnsi="Times New Roman" w:cs="Times New Roman"/>
                <w:sz w:val="20"/>
                <w:szCs w:val="20"/>
                <w:lang w:val="kk-KZ"/>
              </w:rPr>
              <w:lastRenderedPageBreak/>
              <w:t>ответственностью ""Кызылжар Тазалык""</w:t>
            </w:r>
          </w:p>
          <w:p w:rsidR="003F1AF4" w:rsidRPr="003F1AF4" w:rsidRDefault="003F1AF4" w:rsidP="003F1AF4">
            <w:pPr>
              <w:spacing w:after="100" w:afterAutospacing="1" w:line="240" w:lineRule="auto"/>
              <w:rPr>
                <w:rFonts w:ascii="Times New Roman" w:eastAsia="Times New Roman" w:hAnsi="Times New Roman" w:cs="Times New Roman"/>
                <w:b/>
                <w:sz w:val="20"/>
                <w:szCs w:val="20"/>
                <w:lang w:val="kk-KZ"/>
              </w:rPr>
            </w:pPr>
            <w:r w:rsidRPr="003F1AF4">
              <w:rPr>
                <w:rFonts w:ascii="Times New Roman" w:eastAsia="Times New Roman" w:hAnsi="Times New Roman" w:cs="Times New Roman"/>
                <w:b/>
                <w:sz w:val="20"/>
                <w:szCs w:val="20"/>
                <w:lang w:val="kk-KZ"/>
              </w:rPr>
              <w:t>Размещено на Информационной системе: 10.11.2025</w:t>
            </w:r>
          </w:p>
          <w:p w:rsidR="003F1AF4" w:rsidRPr="00B6254B" w:rsidRDefault="003F1AF4" w:rsidP="003F1AF4">
            <w:pPr>
              <w:spacing w:after="100" w:afterAutospacing="1" w:line="240" w:lineRule="auto"/>
              <w:rPr>
                <w:rFonts w:ascii="Times New Roman" w:eastAsia="Times New Roman" w:hAnsi="Times New Roman" w:cs="Times New Roman"/>
                <w:sz w:val="20"/>
                <w:szCs w:val="20"/>
                <w:lang w:val="kk-KZ"/>
              </w:rPr>
            </w:pPr>
            <w:r w:rsidRPr="003F1AF4">
              <w:rPr>
                <w:rFonts w:ascii="Times New Roman" w:eastAsia="Times New Roman" w:hAnsi="Times New Roman" w:cs="Times New Roman"/>
                <w:b/>
                <w:sz w:val="20"/>
                <w:szCs w:val="20"/>
                <w:lang w:val="kk-KZ"/>
              </w:rPr>
              <w:t>Размещено на ИР: 10.11.2025</w:t>
            </w:r>
          </w:p>
        </w:tc>
        <w:tc>
          <w:tcPr>
            <w:tcW w:w="982" w:type="dxa"/>
            <w:shd w:val="clear" w:color="auto" w:fill="auto"/>
          </w:tcPr>
          <w:p w:rsidR="00D20118" w:rsidRPr="005E59F9" w:rsidRDefault="00D20118" w:rsidP="008E6165">
            <w:pPr>
              <w:spacing w:after="0" w:line="240" w:lineRule="auto"/>
              <w:jc w:val="center"/>
              <w:rPr>
                <w:rFonts w:ascii="Times New Roman" w:eastAsia="Times New Roman" w:hAnsi="Times New Roman" w:cs="Times New Roman"/>
                <w:sz w:val="20"/>
                <w:szCs w:val="20"/>
                <w:lang w:val="kk-KZ" w:eastAsia="ru-RU"/>
              </w:rPr>
            </w:pPr>
          </w:p>
        </w:tc>
      </w:tr>
      <w:tr w:rsidR="00D20118" w:rsidRPr="005E59F9" w:rsidTr="003C22F9">
        <w:tc>
          <w:tcPr>
            <w:tcW w:w="427" w:type="dxa"/>
            <w:gridSpan w:val="2"/>
            <w:shd w:val="clear" w:color="auto" w:fill="auto"/>
          </w:tcPr>
          <w:p w:rsidR="00D20118" w:rsidRPr="005E59F9" w:rsidRDefault="00D2011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D20118" w:rsidRPr="005E59F9" w:rsidRDefault="00D20118" w:rsidP="008E6165">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D20118" w:rsidRPr="005E59F9" w:rsidRDefault="00D20118" w:rsidP="008E6165">
            <w:pPr>
              <w:spacing w:after="100" w:afterAutospacing="1" w:line="240" w:lineRule="auto"/>
              <w:rPr>
                <w:rFonts w:ascii="Times New Roman" w:eastAsia="Times New Roman" w:hAnsi="Times New Roman" w:cs="Times New Roman"/>
                <w:sz w:val="20"/>
                <w:szCs w:val="20"/>
                <w:lang w:val="kk-KZ"/>
              </w:rPr>
            </w:pPr>
          </w:p>
        </w:tc>
        <w:tc>
          <w:tcPr>
            <w:tcW w:w="1408" w:type="dxa"/>
            <w:shd w:val="clear" w:color="auto" w:fill="auto"/>
          </w:tcPr>
          <w:p w:rsidR="00D20118" w:rsidRPr="005E59F9" w:rsidRDefault="00D20118" w:rsidP="008E6165">
            <w:pPr>
              <w:spacing w:after="0" w:line="240" w:lineRule="auto"/>
              <w:rPr>
                <w:rFonts w:ascii="Times New Roman" w:eastAsia="Times New Roman" w:hAnsi="Times New Roman" w:cs="Times New Roman"/>
                <w:sz w:val="20"/>
                <w:szCs w:val="20"/>
                <w:lang w:val="kk-KZ"/>
              </w:rPr>
            </w:pPr>
          </w:p>
        </w:tc>
        <w:tc>
          <w:tcPr>
            <w:tcW w:w="2703" w:type="dxa"/>
            <w:shd w:val="clear" w:color="auto" w:fill="auto"/>
          </w:tcPr>
          <w:p w:rsidR="003F1AF4" w:rsidRPr="003F1AF4" w:rsidRDefault="003F1AF4" w:rsidP="003F1AF4">
            <w:pPr>
              <w:spacing w:after="100" w:afterAutospacing="1" w:line="240" w:lineRule="auto"/>
              <w:rPr>
                <w:rFonts w:ascii="Times New Roman" w:eastAsia="Times New Roman" w:hAnsi="Times New Roman" w:cs="Times New Roman"/>
                <w:b/>
                <w:sz w:val="20"/>
                <w:szCs w:val="20"/>
                <w:lang w:val="kk-KZ"/>
              </w:rPr>
            </w:pPr>
            <w:r w:rsidRPr="003F1AF4">
              <w:rPr>
                <w:rFonts w:ascii="Times New Roman" w:eastAsia="Times New Roman" w:hAnsi="Times New Roman" w:cs="Times New Roman"/>
                <w:b/>
                <w:sz w:val="20"/>
                <w:szCs w:val="20"/>
                <w:lang w:val="kk-KZ"/>
              </w:rPr>
              <w:t>15/12/2025 15:00</w:t>
            </w:r>
          </w:p>
          <w:p w:rsidR="003F1AF4" w:rsidRPr="003F1AF4" w:rsidRDefault="003F1AF4" w:rsidP="003F1AF4">
            <w:pPr>
              <w:spacing w:after="100" w:afterAutospacing="1" w:line="240" w:lineRule="auto"/>
              <w:rPr>
                <w:rFonts w:ascii="Times New Roman" w:eastAsia="Times New Roman" w:hAnsi="Times New Roman" w:cs="Times New Roman"/>
                <w:sz w:val="20"/>
                <w:szCs w:val="20"/>
                <w:lang w:val="kk-KZ"/>
              </w:rPr>
            </w:pPr>
            <w:r w:rsidRPr="003F1AF4">
              <w:rPr>
                <w:rFonts w:ascii="Times New Roman" w:eastAsia="Times New Roman" w:hAnsi="Times New Roman" w:cs="Times New Roman"/>
                <w:sz w:val="20"/>
                <w:szCs w:val="20"/>
                <w:lang w:val="kk-KZ"/>
              </w:rPr>
              <w:t>ОТЧЕТ О ВОЗМОЖНЫХ ВОЗДЕЙСТВИЯХ ДЛЯ ЗАВОДА ПО ПРОИЗВОДСТВУ БЕТОННЫХ ИЗДЕЛИЙ ТОО «Зерттеу СК»</w:t>
            </w:r>
          </w:p>
          <w:p w:rsidR="00D20118" w:rsidRDefault="003F1AF4" w:rsidP="003F1AF4">
            <w:pPr>
              <w:spacing w:after="100" w:afterAutospacing="1" w:line="240" w:lineRule="auto"/>
              <w:rPr>
                <w:rFonts w:ascii="Times New Roman" w:eastAsia="Times New Roman" w:hAnsi="Times New Roman" w:cs="Times New Roman"/>
                <w:sz w:val="20"/>
                <w:szCs w:val="20"/>
                <w:lang w:val="kk-KZ"/>
              </w:rPr>
            </w:pPr>
            <w:r w:rsidRPr="003F1AF4">
              <w:rPr>
                <w:rFonts w:ascii="Times New Roman" w:eastAsia="Times New Roman" w:hAnsi="Times New Roman" w:cs="Times New Roman"/>
                <w:sz w:val="20"/>
                <w:szCs w:val="20"/>
                <w:lang w:val="kk-KZ"/>
              </w:rPr>
              <w:t>Заявитель: Товарищество с ограниченной ответственностью ""Зерттеу СК""</w:t>
            </w:r>
          </w:p>
          <w:p w:rsidR="003F1AF4" w:rsidRPr="003F1AF4" w:rsidRDefault="003F1AF4" w:rsidP="003F1AF4">
            <w:pPr>
              <w:spacing w:after="100" w:afterAutospacing="1" w:line="240" w:lineRule="auto"/>
              <w:rPr>
                <w:rFonts w:ascii="Times New Roman" w:eastAsia="Times New Roman" w:hAnsi="Times New Roman" w:cs="Times New Roman"/>
                <w:b/>
                <w:sz w:val="20"/>
                <w:szCs w:val="20"/>
                <w:lang w:val="kk-KZ"/>
              </w:rPr>
            </w:pPr>
            <w:r w:rsidRPr="003F1AF4">
              <w:rPr>
                <w:rFonts w:ascii="Times New Roman" w:eastAsia="Times New Roman" w:hAnsi="Times New Roman" w:cs="Times New Roman"/>
                <w:b/>
                <w:sz w:val="20"/>
                <w:szCs w:val="20"/>
                <w:lang w:val="kk-KZ"/>
              </w:rPr>
              <w:t>Размещено на Информационной системе: 18</w:t>
            </w:r>
            <w:r>
              <w:rPr>
                <w:rFonts w:ascii="Times New Roman" w:eastAsia="Times New Roman" w:hAnsi="Times New Roman" w:cs="Times New Roman"/>
                <w:b/>
                <w:sz w:val="20"/>
                <w:szCs w:val="20"/>
                <w:lang w:val="kk-KZ"/>
              </w:rPr>
              <w:t>.12</w:t>
            </w:r>
            <w:r w:rsidRPr="003F1AF4">
              <w:rPr>
                <w:rFonts w:ascii="Times New Roman" w:eastAsia="Times New Roman" w:hAnsi="Times New Roman" w:cs="Times New Roman"/>
                <w:b/>
                <w:sz w:val="20"/>
                <w:szCs w:val="20"/>
                <w:lang w:val="kk-KZ"/>
              </w:rPr>
              <w:t>.2025</w:t>
            </w:r>
          </w:p>
          <w:p w:rsidR="003F1AF4" w:rsidRPr="00B6254B" w:rsidRDefault="003F1AF4" w:rsidP="003F1AF4">
            <w:pPr>
              <w:spacing w:after="100" w:afterAutospacing="1" w:line="240" w:lineRule="auto"/>
              <w:rPr>
                <w:rFonts w:ascii="Times New Roman" w:eastAsia="Times New Roman" w:hAnsi="Times New Roman" w:cs="Times New Roman"/>
                <w:sz w:val="20"/>
                <w:szCs w:val="20"/>
                <w:lang w:val="kk-KZ"/>
              </w:rPr>
            </w:pPr>
            <w:r w:rsidRPr="003F1AF4">
              <w:rPr>
                <w:rFonts w:ascii="Times New Roman" w:eastAsia="Times New Roman" w:hAnsi="Times New Roman" w:cs="Times New Roman"/>
                <w:b/>
                <w:sz w:val="20"/>
                <w:szCs w:val="20"/>
                <w:lang w:val="kk-KZ"/>
              </w:rPr>
              <w:t>Размещено на ИР: 18</w:t>
            </w:r>
            <w:r>
              <w:rPr>
                <w:rFonts w:ascii="Times New Roman" w:eastAsia="Times New Roman" w:hAnsi="Times New Roman" w:cs="Times New Roman"/>
                <w:b/>
                <w:sz w:val="20"/>
                <w:szCs w:val="20"/>
                <w:lang w:val="kk-KZ"/>
              </w:rPr>
              <w:t>.12</w:t>
            </w:r>
            <w:r w:rsidRPr="003F1AF4">
              <w:rPr>
                <w:rFonts w:ascii="Times New Roman" w:eastAsia="Times New Roman" w:hAnsi="Times New Roman" w:cs="Times New Roman"/>
                <w:b/>
                <w:sz w:val="20"/>
                <w:szCs w:val="20"/>
                <w:lang w:val="kk-KZ"/>
              </w:rPr>
              <w:t>.2025</w:t>
            </w:r>
          </w:p>
        </w:tc>
        <w:tc>
          <w:tcPr>
            <w:tcW w:w="982" w:type="dxa"/>
            <w:shd w:val="clear" w:color="auto" w:fill="auto"/>
          </w:tcPr>
          <w:p w:rsidR="00D20118" w:rsidRPr="005E59F9" w:rsidRDefault="00D20118" w:rsidP="008E6165">
            <w:pPr>
              <w:spacing w:after="0" w:line="240" w:lineRule="auto"/>
              <w:jc w:val="center"/>
              <w:rPr>
                <w:rFonts w:ascii="Times New Roman" w:eastAsia="Times New Roman" w:hAnsi="Times New Roman" w:cs="Times New Roman"/>
                <w:sz w:val="20"/>
                <w:szCs w:val="20"/>
                <w:lang w:val="kk-KZ" w:eastAsia="ru-RU"/>
              </w:rPr>
            </w:pPr>
          </w:p>
        </w:tc>
      </w:tr>
      <w:tr w:rsidR="00D20118" w:rsidRPr="005E59F9" w:rsidTr="003C22F9">
        <w:tc>
          <w:tcPr>
            <w:tcW w:w="427" w:type="dxa"/>
            <w:gridSpan w:val="2"/>
            <w:shd w:val="clear" w:color="auto" w:fill="auto"/>
          </w:tcPr>
          <w:p w:rsidR="00D20118" w:rsidRPr="005E59F9" w:rsidRDefault="00D2011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D20118" w:rsidRPr="005E59F9" w:rsidRDefault="00D20118" w:rsidP="008E6165">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D20118" w:rsidRPr="005E59F9" w:rsidRDefault="00D20118" w:rsidP="008E6165">
            <w:pPr>
              <w:spacing w:after="100" w:afterAutospacing="1" w:line="240" w:lineRule="auto"/>
              <w:rPr>
                <w:rFonts w:ascii="Times New Roman" w:eastAsia="Times New Roman" w:hAnsi="Times New Roman" w:cs="Times New Roman"/>
                <w:sz w:val="20"/>
                <w:szCs w:val="20"/>
                <w:lang w:val="kk-KZ"/>
              </w:rPr>
            </w:pPr>
          </w:p>
        </w:tc>
        <w:tc>
          <w:tcPr>
            <w:tcW w:w="1408" w:type="dxa"/>
            <w:shd w:val="clear" w:color="auto" w:fill="auto"/>
          </w:tcPr>
          <w:p w:rsidR="00D20118" w:rsidRPr="005E59F9" w:rsidRDefault="00D20118" w:rsidP="008E6165">
            <w:pPr>
              <w:spacing w:after="0" w:line="240" w:lineRule="auto"/>
              <w:rPr>
                <w:rFonts w:ascii="Times New Roman" w:eastAsia="Times New Roman" w:hAnsi="Times New Roman" w:cs="Times New Roman"/>
                <w:sz w:val="20"/>
                <w:szCs w:val="20"/>
                <w:lang w:val="kk-KZ"/>
              </w:rPr>
            </w:pPr>
          </w:p>
        </w:tc>
        <w:tc>
          <w:tcPr>
            <w:tcW w:w="2703" w:type="dxa"/>
            <w:shd w:val="clear" w:color="auto" w:fill="auto"/>
          </w:tcPr>
          <w:p w:rsidR="003F1AF4" w:rsidRPr="003F1AF4" w:rsidRDefault="003F1AF4" w:rsidP="003F1AF4">
            <w:pPr>
              <w:spacing w:after="100" w:afterAutospacing="1" w:line="240" w:lineRule="auto"/>
              <w:rPr>
                <w:rFonts w:ascii="Times New Roman" w:eastAsia="Times New Roman" w:hAnsi="Times New Roman" w:cs="Times New Roman"/>
                <w:b/>
                <w:sz w:val="20"/>
                <w:szCs w:val="20"/>
                <w:lang w:val="kk-KZ"/>
              </w:rPr>
            </w:pPr>
            <w:r w:rsidRPr="003F1AF4">
              <w:rPr>
                <w:rFonts w:ascii="Times New Roman" w:eastAsia="Times New Roman" w:hAnsi="Times New Roman" w:cs="Times New Roman"/>
                <w:b/>
                <w:sz w:val="20"/>
                <w:szCs w:val="20"/>
                <w:lang w:val="kk-KZ"/>
              </w:rPr>
              <w:t>17/12/2025 11:00</w:t>
            </w:r>
          </w:p>
          <w:p w:rsidR="003F1AF4" w:rsidRPr="003F1AF4" w:rsidRDefault="003F1AF4" w:rsidP="003F1AF4">
            <w:pPr>
              <w:spacing w:after="100" w:afterAutospacing="1" w:line="240" w:lineRule="auto"/>
              <w:rPr>
                <w:rFonts w:ascii="Times New Roman" w:eastAsia="Times New Roman" w:hAnsi="Times New Roman" w:cs="Times New Roman"/>
                <w:sz w:val="20"/>
                <w:szCs w:val="20"/>
                <w:lang w:val="kk-KZ"/>
              </w:rPr>
            </w:pPr>
            <w:r w:rsidRPr="003F1AF4">
              <w:rPr>
                <w:rFonts w:ascii="Times New Roman" w:eastAsia="Times New Roman" w:hAnsi="Times New Roman" w:cs="Times New Roman"/>
                <w:sz w:val="20"/>
                <w:szCs w:val="20"/>
                <w:lang w:val="kk-KZ"/>
              </w:rPr>
              <w:t>ПРОЕКТ НОРМАТИВОВ ДОПУСТИМЫХ ВЫБРОСОВ ТОО «Утилизация и переработка»</w:t>
            </w:r>
          </w:p>
          <w:p w:rsidR="00D20118" w:rsidRDefault="003F1AF4" w:rsidP="003F1AF4">
            <w:pPr>
              <w:spacing w:after="100" w:afterAutospacing="1" w:line="240" w:lineRule="auto"/>
              <w:rPr>
                <w:rFonts w:ascii="Times New Roman" w:eastAsia="Times New Roman" w:hAnsi="Times New Roman" w:cs="Times New Roman"/>
                <w:sz w:val="20"/>
                <w:szCs w:val="20"/>
                <w:lang w:val="kk-KZ"/>
              </w:rPr>
            </w:pPr>
            <w:r w:rsidRPr="003F1AF4">
              <w:rPr>
                <w:rFonts w:ascii="Times New Roman" w:eastAsia="Times New Roman" w:hAnsi="Times New Roman" w:cs="Times New Roman"/>
                <w:sz w:val="20"/>
                <w:szCs w:val="20"/>
                <w:lang w:val="kk-KZ"/>
              </w:rPr>
              <w:t>Заявитель: Товарищество с ограниченной ответственностью ""Утилизация и переработка""</w:t>
            </w:r>
          </w:p>
          <w:p w:rsidR="003F1AF4" w:rsidRPr="003F1AF4" w:rsidRDefault="003F1AF4" w:rsidP="003F1AF4">
            <w:pPr>
              <w:spacing w:after="100" w:afterAutospacing="1" w:line="240" w:lineRule="auto"/>
              <w:rPr>
                <w:rFonts w:ascii="Times New Roman" w:eastAsia="Times New Roman" w:hAnsi="Times New Roman" w:cs="Times New Roman"/>
                <w:b/>
                <w:sz w:val="20"/>
                <w:szCs w:val="20"/>
                <w:lang w:val="kk-KZ"/>
              </w:rPr>
            </w:pPr>
            <w:r w:rsidRPr="003F1AF4">
              <w:rPr>
                <w:rFonts w:ascii="Times New Roman" w:eastAsia="Times New Roman" w:hAnsi="Times New Roman" w:cs="Times New Roman"/>
                <w:b/>
                <w:sz w:val="20"/>
                <w:szCs w:val="20"/>
                <w:lang w:val="kk-KZ"/>
              </w:rPr>
              <w:t>Размещено на Информационной системе: 18</w:t>
            </w:r>
            <w:r>
              <w:rPr>
                <w:rFonts w:ascii="Times New Roman" w:eastAsia="Times New Roman" w:hAnsi="Times New Roman" w:cs="Times New Roman"/>
                <w:b/>
                <w:sz w:val="20"/>
                <w:szCs w:val="20"/>
                <w:lang w:val="kk-KZ"/>
              </w:rPr>
              <w:t>.12</w:t>
            </w:r>
            <w:r w:rsidRPr="003F1AF4">
              <w:rPr>
                <w:rFonts w:ascii="Times New Roman" w:eastAsia="Times New Roman" w:hAnsi="Times New Roman" w:cs="Times New Roman"/>
                <w:b/>
                <w:sz w:val="20"/>
                <w:szCs w:val="20"/>
                <w:lang w:val="kk-KZ"/>
              </w:rPr>
              <w:t>.2025</w:t>
            </w:r>
          </w:p>
          <w:p w:rsidR="003F1AF4" w:rsidRPr="00B6254B" w:rsidRDefault="003F1AF4" w:rsidP="003F1AF4">
            <w:pPr>
              <w:spacing w:after="100" w:afterAutospacing="1" w:line="240" w:lineRule="auto"/>
              <w:rPr>
                <w:rFonts w:ascii="Times New Roman" w:eastAsia="Times New Roman" w:hAnsi="Times New Roman" w:cs="Times New Roman"/>
                <w:sz w:val="20"/>
                <w:szCs w:val="20"/>
                <w:lang w:val="kk-KZ"/>
              </w:rPr>
            </w:pPr>
            <w:r w:rsidRPr="003F1AF4">
              <w:rPr>
                <w:rFonts w:ascii="Times New Roman" w:eastAsia="Times New Roman" w:hAnsi="Times New Roman" w:cs="Times New Roman"/>
                <w:b/>
                <w:sz w:val="20"/>
                <w:szCs w:val="20"/>
                <w:lang w:val="kk-KZ"/>
              </w:rPr>
              <w:t>Размещено на ИР: 18</w:t>
            </w:r>
            <w:r>
              <w:rPr>
                <w:rFonts w:ascii="Times New Roman" w:eastAsia="Times New Roman" w:hAnsi="Times New Roman" w:cs="Times New Roman"/>
                <w:b/>
                <w:sz w:val="20"/>
                <w:szCs w:val="20"/>
                <w:lang w:val="kk-KZ"/>
              </w:rPr>
              <w:t>.12</w:t>
            </w:r>
            <w:r w:rsidRPr="003F1AF4">
              <w:rPr>
                <w:rFonts w:ascii="Times New Roman" w:eastAsia="Times New Roman" w:hAnsi="Times New Roman" w:cs="Times New Roman"/>
                <w:b/>
                <w:sz w:val="20"/>
                <w:szCs w:val="20"/>
                <w:lang w:val="kk-KZ"/>
              </w:rPr>
              <w:t>.2025</w:t>
            </w:r>
          </w:p>
        </w:tc>
        <w:tc>
          <w:tcPr>
            <w:tcW w:w="982" w:type="dxa"/>
            <w:shd w:val="clear" w:color="auto" w:fill="auto"/>
          </w:tcPr>
          <w:p w:rsidR="00D20118" w:rsidRPr="005E59F9" w:rsidRDefault="00D20118" w:rsidP="008E6165">
            <w:pPr>
              <w:spacing w:after="0" w:line="240" w:lineRule="auto"/>
              <w:jc w:val="center"/>
              <w:rPr>
                <w:rFonts w:ascii="Times New Roman" w:eastAsia="Times New Roman" w:hAnsi="Times New Roman" w:cs="Times New Roman"/>
                <w:sz w:val="20"/>
                <w:szCs w:val="20"/>
                <w:lang w:val="kk-KZ" w:eastAsia="ru-RU"/>
              </w:rPr>
            </w:pPr>
          </w:p>
        </w:tc>
      </w:tr>
      <w:tr w:rsidR="00D20118" w:rsidRPr="005E59F9" w:rsidTr="003C22F9">
        <w:tc>
          <w:tcPr>
            <w:tcW w:w="427" w:type="dxa"/>
            <w:gridSpan w:val="2"/>
            <w:shd w:val="clear" w:color="auto" w:fill="auto"/>
          </w:tcPr>
          <w:p w:rsidR="00D20118" w:rsidRPr="005E59F9" w:rsidRDefault="00D2011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D20118" w:rsidRPr="005E59F9" w:rsidRDefault="00D20118" w:rsidP="008E6165">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D20118" w:rsidRPr="005E59F9" w:rsidRDefault="00D20118" w:rsidP="008E6165">
            <w:pPr>
              <w:spacing w:after="100" w:afterAutospacing="1" w:line="240" w:lineRule="auto"/>
              <w:rPr>
                <w:rFonts w:ascii="Times New Roman" w:eastAsia="Times New Roman" w:hAnsi="Times New Roman" w:cs="Times New Roman"/>
                <w:sz w:val="20"/>
                <w:szCs w:val="20"/>
                <w:lang w:val="kk-KZ"/>
              </w:rPr>
            </w:pPr>
          </w:p>
        </w:tc>
        <w:tc>
          <w:tcPr>
            <w:tcW w:w="1408" w:type="dxa"/>
            <w:shd w:val="clear" w:color="auto" w:fill="auto"/>
          </w:tcPr>
          <w:p w:rsidR="00D20118" w:rsidRPr="005E59F9" w:rsidRDefault="00D20118" w:rsidP="008E6165">
            <w:pPr>
              <w:spacing w:after="0" w:line="240" w:lineRule="auto"/>
              <w:rPr>
                <w:rFonts w:ascii="Times New Roman" w:eastAsia="Times New Roman" w:hAnsi="Times New Roman" w:cs="Times New Roman"/>
                <w:sz w:val="20"/>
                <w:szCs w:val="20"/>
                <w:lang w:val="kk-KZ"/>
              </w:rPr>
            </w:pPr>
          </w:p>
        </w:tc>
        <w:tc>
          <w:tcPr>
            <w:tcW w:w="2703" w:type="dxa"/>
            <w:shd w:val="clear" w:color="auto" w:fill="auto"/>
          </w:tcPr>
          <w:p w:rsidR="003F1AF4" w:rsidRPr="003F1AF4" w:rsidRDefault="003F1AF4" w:rsidP="00F21B1C">
            <w:pPr>
              <w:spacing w:after="100" w:afterAutospacing="1" w:line="240" w:lineRule="auto"/>
              <w:rPr>
                <w:rFonts w:ascii="Times New Roman" w:eastAsia="Times New Roman" w:hAnsi="Times New Roman" w:cs="Times New Roman"/>
                <w:b/>
                <w:sz w:val="20"/>
                <w:szCs w:val="20"/>
                <w:lang w:val="kk-KZ"/>
              </w:rPr>
            </w:pPr>
            <w:r w:rsidRPr="003F1AF4">
              <w:rPr>
                <w:rFonts w:ascii="Times New Roman" w:eastAsia="Times New Roman" w:hAnsi="Times New Roman" w:cs="Times New Roman"/>
                <w:b/>
                <w:sz w:val="20"/>
                <w:szCs w:val="20"/>
                <w:lang w:val="kk-KZ"/>
              </w:rPr>
              <w:t>14/11/2025 15:00</w:t>
            </w:r>
          </w:p>
          <w:p w:rsidR="003F1AF4" w:rsidRPr="003F1AF4" w:rsidRDefault="003F1AF4" w:rsidP="00F21B1C">
            <w:pPr>
              <w:spacing w:after="100" w:afterAutospacing="1" w:line="240" w:lineRule="auto"/>
              <w:rPr>
                <w:rFonts w:ascii="Times New Roman" w:eastAsia="Times New Roman" w:hAnsi="Times New Roman" w:cs="Times New Roman"/>
                <w:sz w:val="20"/>
                <w:szCs w:val="20"/>
                <w:lang w:val="kk-KZ"/>
              </w:rPr>
            </w:pPr>
            <w:r w:rsidRPr="003F1AF4">
              <w:rPr>
                <w:rFonts w:ascii="Times New Roman" w:eastAsia="Times New Roman" w:hAnsi="Times New Roman" w:cs="Times New Roman"/>
                <w:sz w:val="20"/>
                <w:szCs w:val="20"/>
                <w:lang w:val="kk-KZ"/>
              </w:rPr>
              <w:t>Документации для получения экологического разрешения: НДВ, ПУО, ПЭК, ППМ, РООС</w:t>
            </w:r>
          </w:p>
          <w:p w:rsidR="00D20118" w:rsidRDefault="003F1AF4" w:rsidP="00F21B1C">
            <w:pPr>
              <w:spacing w:after="100" w:afterAutospacing="1" w:line="240" w:lineRule="auto"/>
              <w:rPr>
                <w:rFonts w:ascii="Times New Roman" w:eastAsia="Times New Roman" w:hAnsi="Times New Roman" w:cs="Times New Roman"/>
                <w:sz w:val="20"/>
                <w:szCs w:val="20"/>
                <w:lang w:val="kk-KZ"/>
              </w:rPr>
            </w:pPr>
            <w:r w:rsidRPr="003F1AF4">
              <w:rPr>
                <w:rFonts w:ascii="Times New Roman" w:eastAsia="Times New Roman" w:hAnsi="Times New Roman" w:cs="Times New Roman"/>
                <w:sz w:val="20"/>
                <w:szCs w:val="20"/>
                <w:lang w:val="kk-KZ"/>
              </w:rPr>
              <w:t xml:space="preserve">Заявитель: Товарищество с ограниченной ответственностью </w:t>
            </w:r>
            <w:r w:rsidRPr="003F1AF4">
              <w:rPr>
                <w:rFonts w:ascii="Times New Roman" w:eastAsia="Times New Roman" w:hAnsi="Times New Roman" w:cs="Times New Roman"/>
                <w:sz w:val="20"/>
                <w:szCs w:val="20"/>
                <w:lang w:val="kk-KZ"/>
              </w:rPr>
              <w:lastRenderedPageBreak/>
              <w:t>""Бишкульская птицефабрика""</w:t>
            </w:r>
          </w:p>
          <w:p w:rsidR="003F1AF4" w:rsidRPr="00F21B1C" w:rsidRDefault="003F1AF4" w:rsidP="00F21B1C">
            <w:pPr>
              <w:spacing w:after="100" w:afterAutospacing="1" w:line="240" w:lineRule="auto"/>
              <w:rPr>
                <w:rFonts w:ascii="Times New Roman" w:eastAsia="Times New Roman" w:hAnsi="Times New Roman" w:cs="Times New Roman"/>
                <w:b/>
                <w:sz w:val="20"/>
                <w:szCs w:val="20"/>
                <w:lang w:val="kk-KZ"/>
              </w:rPr>
            </w:pPr>
            <w:r w:rsidRPr="00F21B1C">
              <w:rPr>
                <w:rFonts w:ascii="Times New Roman" w:eastAsia="Times New Roman" w:hAnsi="Times New Roman" w:cs="Times New Roman"/>
                <w:b/>
                <w:sz w:val="20"/>
                <w:szCs w:val="20"/>
                <w:lang w:val="kk-KZ"/>
              </w:rPr>
              <w:t>Размеще</w:t>
            </w:r>
            <w:r w:rsidR="00F21B1C" w:rsidRPr="00F21B1C">
              <w:rPr>
                <w:rFonts w:ascii="Times New Roman" w:eastAsia="Times New Roman" w:hAnsi="Times New Roman" w:cs="Times New Roman"/>
                <w:b/>
                <w:sz w:val="20"/>
                <w:szCs w:val="20"/>
                <w:lang w:val="kk-KZ"/>
              </w:rPr>
              <w:t>но на Информационной системе: 17.11</w:t>
            </w:r>
            <w:r w:rsidRPr="00F21B1C">
              <w:rPr>
                <w:rFonts w:ascii="Times New Roman" w:eastAsia="Times New Roman" w:hAnsi="Times New Roman" w:cs="Times New Roman"/>
                <w:b/>
                <w:sz w:val="20"/>
                <w:szCs w:val="20"/>
                <w:lang w:val="kk-KZ"/>
              </w:rPr>
              <w:t>.2025</w:t>
            </w:r>
          </w:p>
          <w:p w:rsidR="003F1AF4" w:rsidRPr="00B6254B" w:rsidRDefault="00F21B1C" w:rsidP="00F21B1C">
            <w:pPr>
              <w:spacing w:after="100" w:afterAutospacing="1" w:line="240" w:lineRule="auto"/>
              <w:rPr>
                <w:rFonts w:ascii="Times New Roman" w:eastAsia="Times New Roman" w:hAnsi="Times New Roman" w:cs="Times New Roman"/>
                <w:sz w:val="20"/>
                <w:szCs w:val="20"/>
                <w:lang w:val="kk-KZ"/>
              </w:rPr>
            </w:pPr>
            <w:r w:rsidRPr="00F21B1C">
              <w:rPr>
                <w:rFonts w:ascii="Times New Roman" w:eastAsia="Times New Roman" w:hAnsi="Times New Roman" w:cs="Times New Roman"/>
                <w:b/>
                <w:sz w:val="20"/>
                <w:szCs w:val="20"/>
                <w:lang w:val="kk-KZ"/>
              </w:rPr>
              <w:t>Размещено на ИР: 17.11</w:t>
            </w:r>
            <w:r w:rsidR="003F1AF4" w:rsidRPr="00F21B1C">
              <w:rPr>
                <w:rFonts w:ascii="Times New Roman" w:eastAsia="Times New Roman" w:hAnsi="Times New Roman" w:cs="Times New Roman"/>
                <w:b/>
                <w:sz w:val="20"/>
                <w:szCs w:val="20"/>
                <w:lang w:val="kk-KZ"/>
              </w:rPr>
              <w:t>.2025</w:t>
            </w:r>
          </w:p>
        </w:tc>
        <w:tc>
          <w:tcPr>
            <w:tcW w:w="982" w:type="dxa"/>
            <w:shd w:val="clear" w:color="auto" w:fill="auto"/>
          </w:tcPr>
          <w:p w:rsidR="00D20118" w:rsidRPr="005E59F9" w:rsidRDefault="00D20118" w:rsidP="008E6165">
            <w:pPr>
              <w:spacing w:after="0" w:line="240" w:lineRule="auto"/>
              <w:jc w:val="center"/>
              <w:rPr>
                <w:rFonts w:ascii="Times New Roman" w:eastAsia="Times New Roman" w:hAnsi="Times New Roman" w:cs="Times New Roman"/>
                <w:sz w:val="20"/>
                <w:szCs w:val="20"/>
                <w:lang w:val="kk-KZ" w:eastAsia="ru-RU"/>
              </w:rPr>
            </w:pPr>
          </w:p>
        </w:tc>
      </w:tr>
      <w:tr w:rsidR="00D20118" w:rsidRPr="005E59F9" w:rsidTr="003C22F9">
        <w:tc>
          <w:tcPr>
            <w:tcW w:w="427" w:type="dxa"/>
            <w:gridSpan w:val="2"/>
            <w:shd w:val="clear" w:color="auto" w:fill="auto"/>
          </w:tcPr>
          <w:p w:rsidR="00D20118" w:rsidRPr="005E59F9" w:rsidRDefault="00D2011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D20118" w:rsidRPr="005E59F9" w:rsidRDefault="00D20118" w:rsidP="008E6165">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D20118" w:rsidRPr="005E59F9" w:rsidRDefault="00D20118" w:rsidP="008E6165">
            <w:pPr>
              <w:spacing w:after="100" w:afterAutospacing="1" w:line="240" w:lineRule="auto"/>
              <w:rPr>
                <w:rFonts w:ascii="Times New Roman" w:eastAsia="Times New Roman" w:hAnsi="Times New Roman" w:cs="Times New Roman"/>
                <w:sz w:val="20"/>
                <w:szCs w:val="20"/>
                <w:lang w:val="kk-KZ"/>
              </w:rPr>
            </w:pPr>
          </w:p>
        </w:tc>
        <w:tc>
          <w:tcPr>
            <w:tcW w:w="1408" w:type="dxa"/>
            <w:shd w:val="clear" w:color="auto" w:fill="auto"/>
          </w:tcPr>
          <w:p w:rsidR="00D20118" w:rsidRPr="005E59F9" w:rsidRDefault="00D20118" w:rsidP="008E6165">
            <w:pPr>
              <w:spacing w:after="0" w:line="240" w:lineRule="auto"/>
              <w:rPr>
                <w:rFonts w:ascii="Times New Roman" w:eastAsia="Times New Roman" w:hAnsi="Times New Roman" w:cs="Times New Roman"/>
                <w:sz w:val="20"/>
                <w:szCs w:val="20"/>
                <w:lang w:val="kk-KZ"/>
              </w:rPr>
            </w:pPr>
          </w:p>
        </w:tc>
        <w:tc>
          <w:tcPr>
            <w:tcW w:w="2703" w:type="dxa"/>
            <w:shd w:val="clear" w:color="auto" w:fill="auto"/>
          </w:tcPr>
          <w:p w:rsidR="00F21B1C" w:rsidRPr="00F21B1C" w:rsidRDefault="00F21B1C" w:rsidP="00F21B1C">
            <w:pPr>
              <w:spacing w:after="100" w:afterAutospacing="1" w:line="240" w:lineRule="auto"/>
              <w:rPr>
                <w:rFonts w:ascii="Times New Roman" w:eastAsia="Times New Roman" w:hAnsi="Times New Roman" w:cs="Times New Roman"/>
                <w:b/>
                <w:sz w:val="20"/>
                <w:szCs w:val="20"/>
                <w:lang w:val="kk-KZ"/>
              </w:rPr>
            </w:pPr>
            <w:r w:rsidRPr="00F21B1C">
              <w:rPr>
                <w:rFonts w:ascii="Times New Roman" w:eastAsia="Times New Roman" w:hAnsi="Times New Roman" w:cs="Times New Roman"/>
                <w:b/>
                <w:sz w:val="20"/>
                <w:szCs w:val="20"/>
                <w:lang w:val="kk-KZ"/>
              </w:rPr>
              <w:t>13/11/2025 15:00</w:t>
            </w:r>
          </w:p>
          <w:p w:rsidR="00F21B1C" w:rsidRPr="00F21B1C" w:rsidRDefault="00F21B1C" w:rsidP="00F21B1C">
            <w:pPr>
              <w:spacing w:after="100" w:afterAutospacing="1" w:line="240" w:lineRule="auto"/>
              <w:rPr>
                <w:rFonts w:ascii="Times New Roman" w:eastAsia="Times New Roman" w:hAnsi="Times New Roman" w:cs="Times New Roman"/>
                <w:sz w:val="20"/>
                <w:szCs w:val="20"/>
                <w:lang w:val="kk-KZ"/>
              </w:rPr>
            </w:pPr>
            <w:r w:rsidRPr="00F21B1C">
              <w:rPr>
                <w:rFonts w:ascii="Times New Roman" w:eastAsia="Times New Roman" w:hAnsi="Times New Roman" w:cs="Times New Roman"/>
                <w:sz w:val="20"/>
                <w:szCs w:val="20"/>
                <w:lang w:val="kk-KZ"/>
              </w:rPr>
              <w:t>ПРОЕКТ НОРМАТИВОВ ДОПУСТИМЫХ ВЫБРОСОВ, ПРОГРАММА УПРАВЛЕНИЯ ОТХОДАМИ, ПРОГРАММА ПРОИЗВОДСТВЕННОГО ЭКОЛОГИЧЕСКОГО КОНТРОЛЯ, ППМ.</w:t>
            </w:r>
          </w:p>
          <w:p w:rsidR="00D20118" w:rsidRDefault="00F21B1C" w:rsidP="00F21B1C">
            <w:pPr>
              <w:spacing w:after="100" w:afterAutospacing="1" w:line="240" w:lineRule="auto"/>
              <w:rPr>
                <w:rFonts w:ascii="Times New Roman" w:eastAsia="Times New Roman" w:hAnsi="Times New Roman" w:cs="Times New Roman"/>
                <w:sz w:val="20"/>
                <w:szCs w:val="20"/>
                <w:lang w:val="kk-KZ"/>
              </w:rPr>
            </w:pPr>
            <w:r w:rsidRPr="00F21B1C">
              <w:rPr>
                <w:rFonts w:ascii="Times New Roman" w:eastAsia="Times New Roman" w:hAnsi="Times New Roman" w:cs="Times New Roman"/>
                <w:sz w:val="20"/>
                <w:szCs w:val="20"/>
                <w:lang w:val="kk-KZ"/>
              </w:rPr>
              <w:t>Заявитель: Филиал ТОО «Масло-Дел» в селе Новоишимское</w:t>
            </w:r>
          </w:p>
          <w:p w:rsidR="00F21B1C" w:rsidRPr="00F21B1C" w:rsidRDefault="00F21B1C" w:rsidP="00F21B1C">
            <w:pPr>
              <w:spacing w:after="100" w:afterAutospacing="1" w:line="240" w:lineRule="auto"/>
              <w:rPr>
                <w:rFonts w:ascii="Times New Roman" w:eastAsia="Times New Roman" w:hAnsi="Times New Roman" w:cs="Times New Roman"/>
                <w:b/>
                <w:sz w:val="20"/>
                <w:szCs w:val="20"/>
                <w:lang w:val="kk-KZ"/>
              </w:rPr>
            </w:pPr>
            <w:r w:rsidRPr="00F21B1C">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14</w:t>
            </w:r>
            <w:r w:rsidRPr="00F21B1C">
              <w:rPr>
                <w:rFonts w:ascii="Times New Roman" w:eastAsia="Times New Roman" w:hAnsi="Times New Roman" w:cs="Times New Roman"/>
                <w:b/>
                <w:sz w:val="20"/>
                <w:szCs w:val="20"/>
                <w:lang w:val="kk-KZ"/>
              </w:rPr>
              <w:t>.11.2025</w:t>
            </w:r>
          </w:p>
          <w:p w:rsidR="00F21B1C" w:rsidRPr="00B6254B" w:rsidRDefault="00F21B1C" w:rsidP="00F21B1C">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14</w:t>
            </w:r>
            <w:r w:rsidRPr="00F21B1C">
              <w:rPr>
                <w:rFonts w:ascii="Times New Roman" w:eastAsia="Times New Roman" w:hAnsi="Times New Roman" w:cs="Times New Roman"/>
                <w:b/>
                <w:sz w:val="20"/>
                <w:szCs w:val="20"/>
                <w:lang w:val="kk-KZ"/>
              </w:rPr>
              <w:t>.11.2025</w:t>
            </w:r>
          </w:p>
        </w:tc>
        <w:tc>
          <w:tcPr>
            <w:tcW w:w="982" w:type="dxa"/>
            <w:shd w:val="clear" w:color="auto" w:fill="auto"/>
          </w:tcPr>
          <w:p w:rsidR="00D20118" w:rsidRPr="005E59F9" w:rsidRDefault="00D20118" w:rsidP="008E6165">
            <w:pPr>
              <w:spacing w:after="0" w:line="240" w:lineRule="auto"/>
              <w:jc w:val="center"/>
              <w:rPr>
                <w:rFonts w:ascii="Times New Roman" w:eastAsia="Times New Roman" w:hAnsi="Times New Roman" w:cs="Times New Roman"/>
                <w:sz w:val="20"/>
                <w:szCs w:val="20"/>
                <w:lang w:val="kk-KZ" w:eastAsia="ru-RU"/>
              </w:rPr>
            </w:pPr>
          </w:p>
        </w:tc>
      </w:tr>
      <w:tr w:rsidR="00D20118" w:rsidRPr="005E59F9" w:rsidTr="003C22F9">
        <w:tc>
          <w:tcPr>
            <w:tcW w:w="427" w:type="dxa"/>
            <w:gridSpan w:val="2"/>
            <w:shd w:val="clear" w:color="auto" w:fill="auto"/>
          </w:tcPr>
          <w:p w:rsidR="00D20118" w:rsidRPr="005E59F9" w:rsidRDefault="00D2011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D20118" w:rsidRPr="005E59F9" w:rsidRDefault="00D20118" w:rsidP="008E6165">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D20118" w:rsidRPr="005E59F9" w:rsidRDefault="00D20118" w:rsidP="008E6165">
            <w:pPr>
              <w:spacing w:after="100" w:afterAutospacing="1" w:line="240" w:lineRule="auto"/>
              <w:rPr>
                <w:rFonts w:ascii="Times New Roman" w:eastAsia="Times New Roman" w:hAnsi="Times New Roman" w:cs="Times New Roman"/>
                <w:sz w:val="20"/>
                <w:szCs w:val="20"/>
                <w:lang w:val="kk-KZ"/>
              </w:rPr>
            </w:pPr>
          </w:p>
        </w:tc>
        <w:tc>
          <w:tcPr>
            <w:tcW w:w="1408" w:type="dxa"/>
            <w:shd w:val="clear" w:color="auto" w:fill="auto"/>
          </w:tcPr>
          <w:p w:rsidR="00D20118" w:rsidRPr="005E59F9" w:rsidRDefault="00D20118" w:rsidP="00F21B1C">
            <w:pPr>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F21B1C" w:rsidRPr="00F21B1C" w:rsidRDefault="00F21B1C" w:rsidP="00F21B1C">
            <w:pPr>
              <w:spacing w:after="100" w:afterAutospacing="1" w:line="240" w:lineRule="auto"/>
              <w:rPr>
                <w:rFonts w:ascii="Times New Roman" w:eastAsia="Times New Roman" w:hAnsi="Times New Roman" w:cs="Times New Roman"/>
                <w:b/>
                <w:sz w:val="20"/>
                <w:szCs w:val="20"/>
                <w:lang w:val="kk-KZ"/>
              </w:rPr>
            </w:pPr>
            <w:r w:rsidRPr="00F21B1C">
              <w:rPr>
                <w:rFonts w:ascii="Times New Roman" w:eastAsia="Times New Roman" w:hAnsi="Times New Roman" w:cs="Times New Roman"/>
                <w:b/>
                <w:sz w:val="20"/>
                <w:szCs w:val="20"/>
                <w:lang w:val="kk-KZ"/>
              </w:rPr>
              <w:t>15/12/2025 11:00</w:t>
            </w:r>
          </w:p>
          <w:p w:rsidR="00F21B1C" w:rsidRPr="00F21B1C" w:rsidRDefault="00F21B1C" w:rsidP="00F21B1C">
            <w:pPr>
              <w:spacing w:after="100" w:afterAutospacing="1" w:line="240" w:lineRule="auto"/>
              <w:rPr>
                <w:rFonts w:ascii="Times New Roman" w:eastAsia="Times New Roman" w:hAnsi="Times New Roman" w:cs="Times New Roman"/>
                <w:sz w:val="20"/>
                <w:szCs w:val="20"/>
                <w:lang w:val="kk-KZ"/>
              </w:rPr>
            </w:pPr>
            <w:r w:rsidRPr="00F21B1C">
              <w:rPr>
                <w:rFonts w:ascii="Times New Roman" w:eastAsia="Times New Roman" w:hAnsi="Times New Roman" w:cs="Times New Roman"/>
                <w:sz w:val="20"/>
                <w:szCs w:val="20"/>
                <w:lang w:val="kk-KZ"/>
              </w:rPr>
              <w:t>Проект Нормативов допустимых выбросов, Программы управления отходами, Производственного экологического контроля, Плана природоохранных мероприятий, Раздел охраны окружающей среда к проекту установки печей</w:t>
            </w:r>
          </w:p>
          <w:p w:rsidR="00D20118" w:rsidRDefault="00F21B1C" w:rsidP="00F21B1C">
            <w:pPr>
              <w:spacing w:after="100" w:afterAutospacing="1" w:line="240" w:lineRule="auto"/>
              <w:rPr>
                <w:rFonts w:ascii="Times New Roman" w:eastAsia="Times New Roman" w:hAnsi="Times New Roman" w:cs="Times New Roman"/>
                <w:sz w:val="20"/>
                <w:szCs w:val="20"/>
                <w:lang w:val="kk-KZ"/>
              </w:rPr>
            </w:pPr>
            <w:r w:rsidRPr="00F21B1C">
              <w:rPr>
                <w:rFonts w:ascii="Times New Roman" w:eastAsia="Times New Roman" w:hAnsi="Times New Roman" w:cs="Times New Roman"/>
                <w:sz w:val="20"/>
                <w:szCs w:val="20"/>
                <w:lang w:val="kk-KZ"/>
              </w:rPr>
              <w:t>Заявитель: ГУЛИЕВА АНАСТАСИЯ ГУЛИЕВА</w:t>
            </w:r>
          </w:p>
          <w:p w:rsidR="00F21B1C" w:rsidRPr="00F21B1C" w:rsidRDefault="00F21B1C" w:rsidP="00F21B1C">
            <w:pPr>
              <w:spacing w:after="100" w:afterAutospacing="1" w:line="240" w:lineRule="auto"/>
              <w:rPr>
                <w:rFonts w:ascii="Times New Roman" w:eastAsia="Times New Roman" w:hAnsi="Times New Roman" w:cs="Times New Roman"/>
                <w:b/>
                <w:sz w:val="20"/>
                <w:szCs w:val="20"/>
                <w:lang w:val="kk-KZ"/>
              </w:rPr>
            </w:pPr>
            <w:r w:rsidRPr="00F21B1C">
              <w:rPr>
                <w:rFonts w:ascii="Times New Roman" w:eastAsia="Times New Roman" w:hAnsi="Times New Roman" w:cs="Times New Roman"/>
                <w:b/>
                <w:sz w:val="20"/>
                <w:szCs w:val="20"/>
                <w:lang w:val="kk-KZ"/>
              </w:rPr>
              <w:t>Размещено на Ин</w:t>
            </w:r>
            <w:r>
              <w:rPr>
                <w:rFonts w:ascii="Times New Roman" w:eastAsia="Times New Roman" w:hAnsi="Times New Roman" w:cs="Times New Roman"/>
                <w:b/>
                <w:sz w:val="20"/>
                <w:szCs w:val="20"/>
                <w:lang w:val="kk-KZ"/>
              </w:rPr>
              <w:t>формационной системе: 17</w:t>
            </w:r>
            <w:r w:rsidRPr="00F21B1C">
              <w:rPr>
                <w:rFonts w:ascii="Times New Roman" w:eastAsia="Times New Roman" w:hAnsi="Times New Roman" w:cs="Times New Roman"/>
                <w:b/>
                <w:sz w:val="20"/>
                <w:szCs w:val="20"/>
                <w:lang w:val="kk-KZ"/>
              </w:rPr>
              <w:t>.11.2025</w:t>
            </w:r>
          </w:p>
          <w:p w:rsidR="00F21B1C" w:rsidRPr="00B6254B" w:rsidRDefault="00F21B1C" w:rsidP="00F21B1C">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w:t>
            </w:r>
          </w:p>
        </w:tc>
        <w:tc>
          <w:tcPr>
            <w:tcW w:w="982" w:type="dxa"/>
            <w:shd w:val="clear" w:color="auto" w:fill="auto"/>
          </w:tcPr>
          <w:p w:rsidR="00D20118" w:rsidRPr="005E59F9" w:rsidRDefault="00075E30" w:rsidP="008E6165">
            <w:pPr>
              <w:spacing w:after="0" w:line="240" w:lineRule="auto"/>
              <w:jc w:val="center"/>
              <w:rPr>
                <w:rFonts w:ascii="Times New Roman" w:eastAsia="Times New Roman" w:hAnsi="Times New Roman" w:cs="Times New Roman"/>
                <w:sz w:val="20"/>
                <w:szCs w:val="20"/>
                <w:lang w:val="kk-KZ" w:eastAsia="ru-RU"/>
              </w:rPr>
            </w:pPr>
            <w:r w:rsidRPr="00F21B1C">
              <w:rPr>
                <w:rFonts w:ascii="Times New Roman" w:eastAsia="Times New Roman" w:hAnsi="Times New Roman" w:cs="Times New Roman"/>
                <w:color w:val="FF0000"/>
                <w:sz w:val="20"/>
                <w:szCs w:val="20"/>
                <w:lang w:val="kk-KZ"/>
              </w:rPr>
              <w:t>Отсутсвует обьявления на сайте МИО Скрин от 19.12.2025</w:t>
            </w:r>
          </w:p>
        </w:tc>
      </w:tr>
      <w:tr w:rsidR="00D20118" w:rsidRPr="005E59F9" w:rsidTr="003C22F9">
        <w:tc>
          <w:tcPr>
            <w:tcW w:w="427" w:type="dxa"/>
            <w:gridSpan w:val="2"/>
            <w:shd w:val="clear" w:color="auto" w:fill="auto"/>
          </w:tcPr>
          <w:p w:rsidR="00D20118" w:rsidRPr="005E59F9" w:rsidRDefault="00D2011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D20118" w:rsidRPr="005E59F9" w:rsidRDefault="00D20118" w:rsidP="008E6165">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D20118" w:rsidRPr="005E59F9" w:rsidRDefault="00D20118" w:rsidP="008E6165">
            <w:pPr>
              <w:spacing w:after="100" w:afterAutospacing="1" w:line="240" w:lineRule="auto"/>
              <w:rPr>
                <w:rFonts w:ascii="Times New Roman" w:eastAsia="Times New Roman" w:hAnsi="Times New Roman" w:cs="Times New Roman"/>
                <w:sz w:val="20"/>
                <w:szCs w:val="20"/>
                <w:lang w:val="kk-KZ"/>
              </w:rPr>
            </w:pPr>
          </w:p>
        </w:tc>
        <w:tc>
          <w:tcPr>
            <w:tcW w:w="1408" w:type="dxa"/>
            <w:shd w:val="clear" w:color="auto" w:fill="auto"/>
          </w:tcPr>
          <w:p w:rsidR="00D20118" w:rsidRPr="005E59F9" w:rsidRDefault="00D20118" w:rsidP="008E6165">
            <w:pPr>
              <w:spacing w:after="0" w:line="240" w:lineRule="auto"/>
              <w:rPr>
                <w:rFonts w:ascii="Times New Roman" w:eastAsia="Times New Roman" w:hAnsi="Times New Roman" w:cs="Times New Roman"/>
                <w:sz w:val="20"/>
                <w:szCs w:val="20"/>
                <w:lang w:val="kk-KZ"/>
              </w:rPr>
            </w:pPr>
          </w:p>
        </w:tc>
        <w:tc>
          <w:tcPr>
            <w:tcW w:w="2703" w:type="dxa"/>
            <w:shd w:val="clear" w:color="auto" w:fill="auto"/>
          </w:tcPr>
          <w:p w:rsidR="006710FE" w:rsidRPr="006710FE" w:rsidRDefault="006710FE" w:rsidP="006710FE">
            <w:pPr>
              <w:spacing w:after="100" w:afterAutospacing="1" w:line="240" w:lineRule="auto"/>
              <w:rPr>
                <w:rFonts w:ascii="Times New Roman" w:eastAsia="Times New Roman" w:hAnsi="Times New Roman" w:cs="Times New Roman"/>
                <w:b/>
                <w:sz w:val="20"/>
                <w:szCs w:val="20"/>
                <w:lang w:val="kk-KZ"/>
              </w:rPr>
            </w:pPr>
            <w:r w:rsidRPr="006710FE">
              <w:rPr>
                <w:rFonts w:ascii="Times New Roman" w:eastAsia="Times New Roman" w:hAnsi="Times New Roman" w:cs="Times New Roman"/>
                <w:b/>
                <w:sz w:val="20"/>
                <w:szCs w:val="20"/>
                <w:lang w:val="kk-KZ"/>
              </w:rPr>
              <w:t>14/11/2025 10:00</w:t>
            </w:r>
          </w:p>
          <w:p w:rsidR="006710FE" w:rsidRPr="006710FE" w:rsidRDefault="006710FE" w:rsidP="006710FE">
            <w:pPr>
              <w:spacing w:after="100" w:afterAutospacing="1" w:line="240" w:lineRule="auto"/>
              <w:rPr>
                <w:rFonts w:ascii="Times New Roman" w:eastAsia="Times New Roman" w:hAnsi="Times New Roman" w:cs="Times New Roman"/>
                <w:sz w:val="20"/>
                <w:szCs w:val="20"/>
                <w:lang w:val="kk-KZ"/>
              </w:rPr>
            </w:pPr>
            <w:r w:rsidRPr="006710FE">
              <w:rPr>
                <w:rFonts w:ascii="Times New Roman" w:eastAsia="Times New Roman" w:hAnsi="Times New Roman" w:cs="Times New Roman"/>
                <w:sz w:val="20"/>
                <w:szCs w:val="20"/>
                <w:lang w:val="kk-KZ"/>
              </w:rPr>
              <w:t xml:space="preserve">Отчет о возможных воздействий к проекту плана горных работ на месторождении гранитов Джаман-Сопка, расположенном в </w:t>
            </w:r>
            <w:r w:rsidRPr="006710FE">
              <w:rPr>
                <w:rFonts w:ascii="Times New Roman" w:eastAsia="Times New Roman" w:hAnsi="Times New Roman" w:cs="Times New Roman"/>
                <w:sz w:val="20"/>
                <w:szCs w:val="20"/>
                <w:lang w:val="kk-KZ"/>
              </w:rPr>
              <w:lastRenderedPageBreak/>
              <w:t>Айыртауском районе Северо-Казахстанской области.</w:t>
            </w:r>
          </w:p>
          <w:p w:rsidR="00D20118" w:rsidRDefault="006710FE" w:rsidP="006710FE">
            <w:pPr>
              <w:spacing w:after="100" w:afterAutospacing="1" w:line="240" w:lineRule="auto"/>
              <w:rPr>
                <w:rFonts w:ascii="Times New Roman" w:eastAsia="Times New Roman" w:hAnsi="Times New Roman" w:cs="Times New Roman"/>
                <w:sz w:val="20"/>
                <w:szCs w:val="20"/>
                <w:lang w:val="kk-KZ"/>
              </w:rPr>
            </w:pPr>
            <w:r w:rsidRPr="006710FE">
              <w:rPr>
                <w:rFonts w:ascii="Times New Roman" w:eastAsia="Times New Roman" w:hAnsi="Times New Roman" w:cs="Times New Roman"/>
                <w:sz w:val="20"/>
                <w:szCs w:val="20"/>
                <w:lang w:val="kk-KZ"/>
              </w:rPr>
              <w:t>Заявитель: Товарищество с ограниченной ответственностью ""Июнь 17""</w:t>
            </w:r>
          </w:p>
          <w:p w:rsidR="006710FE" w:rsidRPr="00F21B1C" w:rsidRDefault="006710FE" w:rsidP="006710FE">
            <w:pPr>
              <w:spacing w:after="100" w:afterAutospacing="1" w:line="240" w:lineRule="auto"/>
              <w:rPr>
                <w:rFonts w:ascii="Times New Roman" w:eastAsia="Times New Roman" w:hAnsi="Times New Roman" w:cs="Times New Roman"/>
                <w:b/>
                <w:sz w:val="20"/>
                <w:szCs w:val="20"/>
                <w:lang w:val="kk-KZ"/>
              </w:rPr>
            </w:pPr>
            <w:r w:rsidRPr="00F21B1C">
              <w:rPr>
                <w:rFonts w:ascii="Times New Roman" w:eastAsia="Times New Roman" w:hAnsi="Times New Roman" w:cs="Times New Roman"/>
                <w:b/>
                <w:sz w:val="20"/>
                <w:szCs w:val="20"/>
                <w:lang w:val="kk-KZ"/>
              </w:rPr>
              <w:t>Размещено на Ин</w:t>
            </w:r>
            <w:r>
              <w:rPr>
                <w:rFonts w:ascii="Times New Roman" w:eastAsia="Times New Roman" w:hAnsi="Times New Roman" w:cs="Times New Roman"/>
                <w:b/>
                <w:sz w:val="20"/>
                <w:szCs w:val="20"/>
                <w:lang w:val="kk-KZ"/>
              </w:rPr>
              <w:t>формационной системе: 20</w:t>
            </w:r>
            <w:r w:rsidRPr="00F21B1C">
              <w:rPr>
                <w:rFonts w:ascii="Times New Roman" w:eastAsia="Times New Roman" w:hAnsi="Times New Roman" w:cs="Times New Roman"/>
                <w:b/>
                <w:sz w:val="20"/>
                <w:szCs w:val="20"/>
                <w:lang w:val="kk-KZ"/>
              </w:rPr>
              <w:t>.11.2025</w:t>
            </w:r>
          </w:p>
          <w:p w:rsidR="006710FE" w:rsidRPr="00B6254B" w:rsidRDefault="006710FE" w:rsidP="006710FE">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20.11.2025</w:t>
            </w:r>
          </w:p>
        </w:tc>
        <w:tc>
          <w:tcPr>
            <w:tcW w:w="982" w:type="dxa"/>
            <w:shd w:val="clear" w:color="auto" w:fill="auto"/>
          </w:tcPr>
          <w:p w:rsidR="00D20118" w:rsidRPr="005E59F9" w:rsidRDefault="00D20118" w:rsidP="008E6165">
            <w:pPr>
              <w:spacing w:after="0" w:line="240" w:lineRule="auto"/>
              <w:jc w:val="center"/>
              <w:rPr>
                <w:rFonts w:ascii="Times New Roman" w:eastAsia="Times New Roman" w:hAnsi="Times New Roman" w:cs="Times New Roman"/>
                <w:sz w:val="20"/>
                <w:szCs w:val="20"/>
                <w:lang w:val="kk-KZ" w:eastAsia="ru-RU"/>
              </w:rPr>
            </w:pPr>
          </w:p>
        </w:tc>
      </w:tr>
      <w:tr w:rsidR="00D20118" w:rsidRPr="005E59F9" w:rsidTr="003C22F9">
        <w:tc>
          <w:tcPr>
            <w:tcW w:w="427" w:type="dxa"/>
            <w:gridSpan w:val="2"/>
            <w:shd w:val="clear" w:color="auto" w:fill="auto"/>
          </w:tcPr>
          <w:p w:rsidR="00D20118" w:rsidRPr="005E59F9" w:rsidRDefault="00D2011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D20118" w:rsidRPr="005E59F9" w:rsidRDefault="00D20118" w:rsidP="008E6165">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D20118" w:rsidRPr="005E59F9" w:rsidRDefault="00D20118" w:rsidP="008E6165">
            <w:pPr>
              <w:spacing w:after="100" w:afterAutospacing="1" w:line="240" w:lineRule="auto"/>
              <w:rPr>
                <w:rFonts w:ascii="Times New Roman" w:eastAsia="Times New Roman" w:hAnsi="Times New Roman" w:cs="Times New Roman"/>
                <w:sz w:val="20"/>
                <w:szCs w:val="20"/>
                <w:lang w:val="kk-KZ"/>
              </w:rPr>
            </w:pPr>
          </w:p>
        </w:tc>
        <w:tc>
          <w:tcPr>
            <w:tcW w:w="1408" w:type="dxa"/>
            <w:shd w:val="clear" w:color="auto" w:fill="auto"/>
          </w:tcPr>
          <w:p w:rsidR="00D20118" w:rsidRPr="005E59F9" w:rsidRDefault="00D20118" w:rsidP="008E6165">
            <w:pPr>
              <w:spacing w:after="0" w:line="240" w:lineRule="auto"/>
              <w:rPr>
                <w:rFonts w:ascii="Times New Roman" w:eastAsia="Times New Roman" w:hAnsi="Times New Roman" w:cs="Times New Roman"/>
                <w:sz w:val="20"/>
                <w:szCs w:val="20"/>
                <w:lang w:val="kk-KZ"/>
              </w:rPr>
            </w:pPr>
          </w:p>
        </w:tc>
        <w:tc>
          <w:tcPr>
            <w:tcW w:w="2703" w:type="dxa"/>
            <w:shd w:val="clear" w:color="auto" w:fill="auto"/>
          </w:tcPr>
          <w:p w:rsidR="006710FE" w:rsidRPr="006710FE" w:rsidRDefault="006710FE" w:rsidP="006710FE">
            <w:pPr>
              <w:spacing w:after="100" w:afterAutospacing="1" w:line="240" w:lineRule="auto"/>
              <w:rPr>
                <w:rFonts w:ascii="Times New Roman" w:eastAsia="Times New Roman" w:hAnsi="Times New Roman" w:cs="Times New Roman"/>
                <w:b/>
                <w:sz w:val="20"/>
                <w:szCs w:val="20"/>
                <w:lang w:val="kk-KZ"/>
              </w:rPr>
            </w:pPr>
            <w:r w:rsidRPr="006710FE">
              <w:rPr>
                <w:rFonts w:ascii="Times New Roman" w:eastAsia="Times New Roman" w:hAnsi="Times New Roman" w:cs="Times New Roman"/>
                <w:b/>
                <w:sz w:val="20"/>
                <w:szCs w:val="20"/>
                <w:lang w:val="kk-KZ"/>
              </w:rPr>
              <w:t>14/11/2025 15:00</w:t>
            </w:r>
          </w:p>
          <w:p w:rsidR="006710FE" w:rsidRPr="006710FE" w:rsidRDefault="006710FE" w:rsidP="006710FE">
            <w:pPr>
              <w:spacing w:after="100" w:afterAutospacing="1" w:line="240" w:lineRule="auto"/>
              <w:rPr>
                <w:rFonts w:ascii="Times New Roman" w:eastAsia="Times New Roman" w:hAnsi="Times New Roman" w:cs="Times New Roman"/>
                <w:sz w:val="20"/>
                <w:szCs w:val="20"/>
                <w:lang w:val="kk-KZ"/>
              </w:rPr>
            </w:pPr>
            <w:r w:rsidRPr="006710FE">
              <w:rPr>
                <w:rFonts w:ascii="Times New Roman" w:eastAsia="Times New Roman" w:hAnsi="Times New Roman" w:cs="Times New Roman"/>
                <w:sz w:val="20"/>
                <w:szCs w:val="20"/>
                <w:lang w:val="kk-KZ"/>
              </w:rPr>
              <w:t>Документации для получения экологического разрешения: НДВ, ПУО, ПЭК, ППМ, РООС</w:t>
            </w:r>
          </w:p>
          <w:p w:rsidR="00D20118" w:rsidRDefault="006710FE" w:rsidP="006710FE">
            <w:pPr>
              <w:spacing w:after="100" w:afterAutospacing="1" w:line="240" w:lineRule="auto"/>
              <w:rPr>
                <w:rFonts w:ascii="Times New Roman" w:eastAsia="Times New Roman" w:hAnsi="Times New Roman" w:cs="Times New Roman"/>
                <w:sz w:val="20"/>
                <w:szCs w:val="20"/>
                <w:lang w:val="kk-KZ"/>
              </w:rPr>
            </w:pPr>
            <w:r w:rsidRPr="006710FE">
              <w:rPr>
                <w:rFonts w:ascii="Times New Roman" w:eastAsia="Times New Roman" w:hAnsi="Times New Roman" w:cs="Times New Roman"/>
                <w:sz w:val="20"/>
                <w:szCs w:val="20"/>
                <w:lang w:val="kk-KZ"/>
              </w:rPr>
              <w:t>Заявитель: Товарищество с ограниченной ответственностью ""Бишкульская птицефабрика""</w:t>
            </w:r>
          </w:p>
          <w:p w:rsidR="006710FE" w:rsidRPr="00F21B1C" w:rsidRDefault="006710FE" w:rsidP="006710FE">
            <w:pPr>
              <w:spacing w:after="100" w:afterAutospacing="1" w:line="240" w:lineRule="auto"/>
              <w:rPr>
                <w:rFonts w:ascii="Times New Roman" w:eastAsia="Times New Roman" w:hAnsi="Times New Roman" w:cs="Times New Roman"/>
                <w:b/>
                <w:sz w:val="20"/>
                <w:szCs w:val="20"/>
                <w:lang w:val="kk-KZ"/>
              </w:rPr>
            </w:pPr>
            <w:r w:rsidRPr="00F21B1C">
              <w:rPr>
                <w:rFonts w:ascii="Times New Roman" w:eastAsia="Times New Roman" w:hAnsi="Times New Roman" w:cs="Times New Roman"/>
                <w:b/>
                <w:sz w:val="20"/>
                <w:szCs w:val="20"/>
                <w:lang w:val="kk-KZ"/>
              </w:rPr>
              <w:t>Размещено на Ин</w:t>
            </w:r>
            <w:r>
              <w:rPr>
                <w:rFonts w:ascii="Times New Roman" w:eastAsia="Times New Roman" w:hAnsi="Times New Roman" w:cs="Times New Roman"/>
                <w:b/>
                <w:sz w:val="20"/>
                <w:szCs w:val="20"/>
                <w:lang w:val="kk-KZ"/>
              </w:rPr>
              <w:t>формационной системе: 17</w:t>
            </w:r>
            <w:r w:rsidRPr="00F21B1C">
              <w:rPr>
                <w:rFonts w:ascii="Times New Roman" w:eastAsia="Times New Roman" w:hAnsi="Times New Roman" w:cs="Times New Roman"/>
                <w:b/>
                <w:sz w:val="20"/>
                <w:szCs w:val="20"/>
                <w:lang w:val="kk-KZ"/>
              </w:rPr>
              <w:t>.11.2025</w:t>
            </w:r>
          </w:p>
          <w:p w:rsidR="006710FE" w:rsidRPr="00B6254B" w:rsidRDefault="006710FE" w:rsidP="006710FE">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17.11.2025</w:t>
            </w:r>
          </w:p>
        </w:tc>
        <w:tc>
          <w:tcPr>
            <w:tcW w:w="982" w:type="dxa"/>
            <w:shd w:val="clear" w:color="auto" w:fill="auto"/>
          </w:tcPr>
          <w:p w:rsidR="00D20118" w:rsidRPr="005E59F9" w:rsidRDefault="00D20118" w:rsidP="008E6165">
            <w:pPr>
              <w:spacing w:after="0" w:line="240" w:lineRule="auto"/>
              <w:jc w:val="center"/>
              <w:rPr>
                <w:rFonts w:ascii="Times New Roman" w:eastAsia="Times New Roman" w:hAnsi="Times New Roman" w:cs="Times New Roman"/>
                <w:sz w:val="20"/>
                <w:szCs w:val="20"/>
                <w:lang w:val="kk-KZ" w:eastAsia="ru-RU"/>
              </w:rPr>
            </w:pPr>
          </w:p>
        </w:tc>
      </w:tr>
      <w:tr w:rsidR="00D20118" w:rsidRPr="005E59F9" w:rsidTr="003C22F9">
        <w:tc>
          <w:tcPr>
            <w:tcW w:w="427" w:type="dxa"/>
            <w:gridSpan w:val="2"/>
            <w:shd w:val="clear" w:color="auto" w:fill="auto"/>
          </w:tcPr>
          <w:p w:rsidR="00D20118" w:rsidRPr="005E59F9" w:rsidRDefault="00D2011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D20118" w:rsidRPr="005E59F9" w:rsidRDefault="00D20118" w:rsidP="008E6165">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D20118" w:rsidRPr="005E59F9" w:rsidRDefault="00D20118" w:rsidP="008E6165">
            <w:pPr>
              <w:spacing w:after="100" w:afterAutospacing="1" w:line="240" w:lineRule="auto"/>
              <w:rPr>
                <w:rFonts w:ascii="Times New Roman" w:eastAsia="Times New Roman" w:hAnsi="Times New Roman" w:cs="Times New Roman"/>
                <w:sz w:val="20"/>
                <w:szCs w:val="20"/>
                <w:lang w:val="kk-KZ"/>
              </w:rPr>
            </w:pPr>
          </w:p>
        </w:tc>
        <w:tc>
          <w:tcPr>
            <w:tcW w:w="1408" w:type="dxa"/>
            <w:shd w:val="clear" w:color="auto" w:fill="auto"/>
          </w:tcPr>
          <w:p w:rsidR="00D20118" w:rsidRPr="005E59F9" w:rsidRDefault="00D20118" w:rsidP="008E6165">
            <w:pPr>
              <w:spacing w:after="0" w:line="240" w:lineRule="auto"/>
              <w:rPr>
                <w:rFonts w:ascii="Times New Roman" w:eastAsia="Times New Roman" w:hAnsi="Times New Roman" w:cs="Times New Roman"/>
                <w:sz w:val="20"/>
                <w:szCs w:val="20"/>
                <w:lang w:val="kk-KZ"/>
              </w:rPr>
            </w:pPr>
          </w:p>
        </w:tc>
        <w:tc>
          <w:tcPr>
            <w:tcW w:w="2703" w:type="dxa"/>
            <w:shd w:val="clear" w:color="auto" w:fill="auto"/>
          </w:tcPr>
          <w:p w:rsidR="006710FE" w:rsidRPr="006710FE" w:rsidRDefault="006710FE" w:rsidP="006710FE">
            <w:pPr>
              <w:spacing w:after="100" w:afterAutospacing="1" w:line="240" w:lineRule="auto"/>
              <w:rPr>
                <w:rFonts w:ascii="Times New Roman" w:eastAsia="Times New Roman" w:hAnsi="Times New Roman" w:cs="Times New Roman"/>
                <w:b/>
                <w:sz w:val="20"/>
                <w:szCs w:val="20"/>
                <w:lang w:val="kk-KZ"/>
              </w:rPr>
            </w:pPr>
            <w:r w:rsidRPr="006710FE">
              <w:rPr>
                <w:rFonts w:ascii="Times New Roman" w:eastAsia="Times New Roman" w:hAnsi="Times New Roman" w:cs="Times New Roman"/>
                <w:b/>
                <w:sz w:val="20"/>
                <w:szCs w:val="20"/>
                <w:lang w:val="kk-KZ"/>
              </w:rPr>
              <w:t>14/11/2025 12:00</w:t>
            </w:r>
          </w:p>
          <w:p w:rsidR="006710FE" w:rsidRPr="006710FE" w:rsidRDefault="006710FE" w:rsidP="006710FE">
            <w:pPr>
              <w:spacing w:after="100" w:afterAutospacing="1" w:line="240" w:lineRule="auto"/>
              <w:rPr>
                <w:rFonts w:ascii="Times New Roman" w:eastAsia="Times New Roman" w:hAnsi="Times New Roman" w:cs="Times New Roman"/>
                <w:sz w:val="20"/>
                <w:szCs w:val="20"/>
                <w:lang w:val="kk-KZ"/>
              </w:rPr>
            </w:pPr>
            <w:r w:rsidRPr="006710FE">
              <w:rPr>
                <w:rFonts w:ascii="Times New Roman" w:eastAsia="Times New Roman" w:hAnsi="Times New Roman" w:cs="Times New Roman"/>
                <w:sz w:val="20"/>
                <w:szCs w:val="20"/>
                <w:lang w:val="kk-KZ"/>
              </w:rPr>
              <w:t>Отчет о возможных воздействий к проекту плана горных работ на месторождении гранитов Джаман-Сопка, расположенном в Айыртауском районе Северо-Казахстанской области.</w:t>
            </w:r>
          </w:p>
          <w:p w:rsidR="00D20118" w:rsidRDefault="006710FE" w:rsidP="006710FE">
            <w:pPr>
              <w:spacing w:after="100" w:afterAutospacing="1" w:line="240" w:lineRule="auto"/>
              <w:rPr>
                <w:rFonts w:ascii="Times New Roman" w:eastAsia="Times New Roman" w:hAnsi="Times New Roman" w:cs="Times New Roman"/>
                <w:sz w:val="20"/>
                <w:szCs w:val="20"/>
                <w:lang w:val="kk-KZ"/>
              </w:rPr>
            </w:pPr>
            <w:r w:rsidRPr="006710FE">
              <w:rPr>
                <w:rFonts w:ascii="Times New Roman" w:eastAsia="Times New Roman" w:hAnsi="Times New Roman" w:cs="Times New Roman"/>
                <w:sz w:val="20"/>
                <w:szCs w:val="20"/>
                <w:lang w:val="kk-KZ"/>
              </w:rPr>
              <w:t>Заявитель: Товарищество с ограниченной ответственностью ""Июнь 17""</w:t>
            </w:r>
          </w:p>
          <w:p w:rsidR="006710FE" w:rsidRPr="00F21B1C" w:rsidRDefault="006710FE" w:rsidP="006710FE">
            <w:pPr>
              <w:spacing w:after="100" w:afterAutospacing="1" w:line="240" w:lineRule="auto"/>
              <w:rPr>
                <w:rFonts w:ascii="Times New Roman" w:eastAsia="Times New Roman" w:hAnsi="Times New Roman" w:cs="Times New Roman"/>
                <w:b/>
                <w:sz w:val="20"/>
                <w:szCs w:val="20"/>
                <w:lang w:val="kk-KZ"/>
              </w:rPr>
            </w:pPr>
            <w:r w:rsidRPr="00F21B1C">
              <w:rPr>
                <w:rFonts w:ascii="Times New Roman" w:eastAsia="Times New Roman" w:hAnsi="Times New Roman" w:cs="Times New Roman"/>
                <w:b/>
                <w:sz w:val="20"/>
                <w:szCs w:val="20"/>
                <w:lang w:val="kk-KZ"/>
              </w:rPr>
              <w:t>Размещено на Ин</w:t>
            </w:r>
            <w:r>
              <w:rPr>
                <w:rFonts w:ascii="Times New Roman" w:eastAsia="Times New Roman" w:hAnsi="Times New Roman" w:cs="Times New Roman"/>
                <w:b/>
                <w:sz w:val="20"/>
                <w:szCs w:val="20"/>
                <w:lang w:val="kk-KZ"/>
              </w:rPr>
              <w:t>формационной системе: 20</w:t>
            </w:r>
            <w:r w:rsidRPr="00F21B1C">
              <w:rPr>
                <w:rFonts w:ascii="Times New Roman" w:eastAsia="Times New Roman" w:hAnsi="Times New Roman" w:cs="Times New Roman"/>
                <w:b/>
                <w:sz w:val="20"/>
                <w:szCs w:val="20"/>
                <w:lang w:val="kk-KZ"/>
              </w:rPr>
              <w:t>.11.2025</w:t>
            </w:r>
          </w:p>
          <w:p w:rsidR="006710FE" w:rsidRPr="00B6254B" w:rsidRDefault="006710FE" w:rsidP="006710FE">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20.11.2025</w:t>
            </w:r>
          </w:p>
        </w:tc>
        <w:tc>
          <w:tcPr>
            <w:tcW w:w="982" w:type="dxa"/>
            <w:shd w:val="clear" w:color="auto" w:fill="auto"/>
          </w:tcPr>
          <w:p w:rsidR="00D20118" w:rsidRPr="005E59F9" w:rsidRDefault="00D20118" w:rsidP="008E6165">
            <w:pPr>
              <w:spacing w:after="0" w:line="240" w:lineRule="auto"/>
              <w:jc w:val="center"/>
              <w:rPr>
                <w:rFonts w:ascii="Times New Roman" w:eastAsia="Times New Roman" w:hAnsi="Times New Roman" w:cs="Times New Roman"/>
                <w:sz w:val="20"/>
                <w:szCs w:val="20"/>
                <w:lang w:val="kk-KZ" w:eastAsia="ru-RU"/>
              </w:rPr>
            </w:pPr>
          </w:p>
        </w:tc>
      </w:tr>
      <w:tr w:rsidR="00D20118" w:rsidRPr="005E59F9" w:rsidTr="003C22F9">
        <w:tc>
          <w:tcPr>
            <w:tcW w:w="427" w:type="dxa"/>
            <w:gridSpan w:val="2"/>
            <w:shd w:val="clear" w:color="auto" w:fill="auto"/>
          </w:tcPr>
          <w:p w:rsidR="00D20118" w:rsidRPr="005E59F9" w:rsidRDefault="00D2011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D20118" w:rsidRPr="005E59F9" w:rsidRDefault="00D20118" w:rsidP="008E6165">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D20118" w:rsidRPr="005E59F9" w:rsidRDefault="00D20118" w:rsidP="008E6165">
            <w:pPr>
              <w:spacing w:after="100" w:afterAutospacing="1" w:line="240" w:lineRule="auto"/>
              <w:rPr>
                <w:rFonts w:ascii="Times New Roman" w:eastAsia="Times New Roman" w:hAnsi="Times New Roman" w:cs="Times New Roman"/>
                <w:sz w:val="20"/>
                <w:szCs w:val="20"/>
                <w:lang w:val="kk-KZ"/>
              </w:rPr>
            </w:pPr>
          </w:p>
        </w:tc>
        <w:tc>
          <w:tcPr>
            <w:tcW w:w="1408" w:type="dxa"/>
            <w:shd w:val="clear" w:color="auto" w:fill="auto"/>
          </w:tcPr>
          <w:p w:rsidR="00D20118" w:rsidRPr="005E59F9" w:rsidRDefault="00D20118" w:rsidP="008E6165">
            <w:pPr>
              <w:spacing w:after="0" w:line="240" w:lineRule="auto"/>
              <w:rPr>
                <w:rFonts w:ascii="Times New Roman" w:eastAsia="Times New Roman" w:hAnsi="Times New Roman" w:cs="Times New Roman"/>
                <w:sz w:val="20"/>
                <w:szCs w:val="20"/>
                <w:lang w:val="kk-KZ"/>
              </w:rPr>
            </w:pPr>
          </w:p>
        </w:tc>
        <w:tc>
          <w:tcPr>
            <w:tcW w:w="2703" w:type="dxa"/>
            <w:shd w:val="clear" w:color="auto" w:fill="auto"/>
          </w:tcPr>
          <w:p w:rsidR="00763BF2" w:rsidRPr="00763BF2" w:rsidRDefault="00763BF2" w:rsidP="00763BF2">
            <w:pPr>
              <w:spacing w:after="100" w:afterAutospacing="1" w:line="240" w:lineRule="auto"/>
              <w:rPr>
                <w:rFonts w:ascii="Times New Roman" w:eastAsia="Times New Roman" w:hAnsi="Times New Roman" w:cs="Times New Roman"/>
                <w:b/>
                <w:sz w:val="20"/>
                <w:szCs w:val="20"/>
                <w:lang w:val="kk-KZ"/>
              </w:rPr>
            </w:pPr>
            <w:r w:rsidRPr="00763BF2">
              <w:rPr>
                <w:rFonts w:ascii="Times New Roman" w:eastAsia="Times New Roman" w:hAnsi="Times New Roman" w:cs="Times New Roman"/>
                <w:b/>
                <w:sz w:val="20"/>
                <w:szCs w:val="20"/>
                <w:lang w:val="kk-KZ"/>
              </w:rPr>
              <w:t>14/11/2025 10:00</w:t>
            </w:r>
          </w:p>
          <w:p w:rsidR="00763BF2" w:rsidRPr="00763BF2" w:rsidRDefault="00763BF2" w:rsidP="00763BF2">
            <w:pPr>
              <w:spacing w:after="100" w:afterAutospacing="1" w:line="240" w:lineRule="auto"/>
              <w:rPr>
                <w:rFonts w:ascii="Times New Roman" w:eastAsia="Times New Roman" w:hAnsi="Times New Roman" w:cs="Times New Roman"/>
                <w:sz w:val="20"/>
                <w:szCs w:val="20"/>
                <w:lang w:val="kk-KZ"/>
              </w:rPr>
            </w:pPr>
            <w:r w:rsidRPr="00763BF2">
              <w:rPr>
                <w:rFonts w:ascii="Times New Roman" w:eastAsia="Times New Roman" w:hAnsi="Times New Roman" w:cs="Times New Roman"/>
                <w:sz w:val="20"/>
                <w:szCs w:val="20"/>
                <w:lang w:val="kk-KZ"/>
              </w:rPr>
              <w:lastRenderedPageBreak/>
              <w:t>Отчет о возможных воздействий к проекту плана горных работ на месторождении гранитов Джаман-Сопка, расположенном в Айыртауском районе Северо-Казахстанской области.</w:t>
            </w:r>
          </w:p>
          <w:p w:rsidR="00D20118" w:rsidRDefault="00763BF2" w:rsidP="00763BF2">
            <w:pPr>
              <w:spacing w:after="100" w:afterAutospacing="1" w:line="240" w:lineRule="auto"/>
              <w:rPr>
                <w:rFonts w:ascii="Times New Roman" w:eastAsia="Times New Roman" w:hAnsi="Times New Roman" w:cs="Times New Roman"/>
                <w:sz w:val="20"/>
                <w:szCs w:val="20"/>
                <w:lang w:val="kk-KZ"/>
              </w:rPr>
            </w:pPr>
            <w:r w:rsidRPr="00763BF2">
              <w:rPr>
                <w:rFonts w:ascii="Times New Roman" w:eastAsia="Times New Roman" w:hAnsi="Times New Roman" w:cs="Times New Roman"/>
                <w:sz w:val="20"/>
                <w:szCs w:val="20"/>
                <w:lang w:val="kk-KZ"/>
              </w:rPr>
              <w:t>Заявитель: Товарищество с ограниченной ответственностью ""Июнь 17""</w:t>
            </w:r>
          </w:p>
          <w:p w:rsidR="00763BF2" w:rsidRPr="00F21B1C" w:rsidRDefault="00763BF2" w:rsidP="00763BF2">
            <w:pPr>
              <w:spacing w:after="100" w:afterAutospacing="1" w:line="240" w:lineRule="auto"/>
              <w:rPr>
                <w:rFonts w:ascii="Times New Roman" w:eastAsia="Times New Roman" w:hAnsi="Times New Roman" w:cs="Times New Roman"/>
                <w:b/>
                <w:sz w:val="20"/>
                <w:szCs w:val="20"/>
                <w:lang w:val="kk-KZ"/>
              </w:rPr>
            </w:pPr>
            <w:r w:rsidRPr="00F21B1C">
              <w:rPr>
                <w:rFonts w:ascii="Times New Roman" w:eastAsia="Times New Roman" w:hAnsi="Times New Roman" w:cs="Times New Roman"/>
                <w:b/>
                <w:sz w:val="20"/>
                <w:szCs w:val="20"/>
                <w:lang w:val="kk-KZ"/>
              </w:rPr>
              <w:t>Размещено на Ин</w:t>
            </w:r>
            <w:r>
              <w:rPr>
                <w:rFonts w:ascii="Times New Roman" w:eastAsia="Times New Roman" w:hAnsi="Times New Roman" w:cs="Times New Roman"/>
                <w:b/>
                <w:sz w:val="20"/>
                <w:szCs w:val="20"/>
                <w:lang w:val="kk-KZ"/>
              </w:rPr>
              <w:t>формационной системе: 20</w:t>
            </w:r>
            <w:r w:rsidRPr="00F21B1C">
              <w:rPr>
                <w:rFonts w:ascii="Times New Roman" w:eastAsia="Times New Roman" w:hAnsi="Times New Roman" w:cs="Times New Roman"/>
                <w:b/>
                <w:sz w:val="20"/>
                <w:szCs w:val="20"/>
                <w:lang w:val="kk-KZ"/>
              </w:rPr>
              <w:t>.11.2025</w:t>
            </w:r>
          </w:p>
          <w:p w:rsidR="00763BF2" w:rsidRPr="00B6254B" w:rsidRDefault="00763BF2" w:rsidP="00763BF2">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20.11.2025</w:t>
            </w:r>
          </w:p>
        </w:tc>
        <w:tc>
          <w:tcPr>
            <w:tcW w:w="982" w:type="dxa"/>
            <w:shd w:val="clear" w:color="auto" w:fill="auto"/>
          </w:tcPr>
          <w:p w:rsidR="00D20118" w:rsidRPr="005E59F9" w:rsidRDefault="00D20118" w:rsidP="008E6165">
            <w:pPr>
              <w:spacing w:after="0" w:line="240" w:lineRule="auto"/>
              <w:jc w:val="center"/>
              <w:rPr>
                <w:rFonts w:ascii="Times New Roman" w:eastAsia="Times New Roman" w:hAnsi="Times New Roman" w:cs="Times New Roman"/>
                <w:sz w:val="20"/>
                <w:szCs w:val="20"/>
                <w:lang w:val="kk-KZ" w:eastAsia="ru-RU"/>
              </w:rPr>
            </w:pPr>
          </w:p>
        </w:tc>
      </w:tr>
      <w:tr w:rsidR="00D20118" w:rsidRPr="005E59F9" w:rsidTr="003C22F9">
        <w:tc>
          <w:tcPr>
            <w:tcW w:w="427" w:type="dxa"/>
            <w:gridSpan w:val="2"/>
            <w:shd w:val="clear" w:color="auto" w:fill="auto"/>
          </w:tcPr>
          <w:p w:rsidR="00D20118" w:rsidRPr="005E59F9" w:rsidRDefault="00D2011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D20118" w:rsidRPr="005E59F9" w:rsidRDefault="00D20118" w:rsidP="008E6165">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D20118" w:rsidRPr="005E59F9" w:rsidRDefault="00D20118" w:rsidP="00483D16">
            <w:pPr>
              <w:spacing w:after="100" w:afterAutospacing="1" w:line="240" w:lineRule="auto"/>
              <w:rPr>
                <w:rFonts w:ascii="Times New Roman" w:eastAsia="Times New Roman" w:hAnsi="Times New Roman" w:cs="Times New Roman"/>
                <w:sz w:val="20"/>
                <w:szCs w:val="20"/>
                <w:lang w:val="kk-KZ"/>
              </w:rPr>
            </w:pPr>
          </w:p>
        </w:tc>
        <w:tc>
          <w:tcPr>
            <w:tcW w:w="1408" w:type="dxa"/>
            <w:shd w:val="clear" w:color="auto" w:fill="auto"/>
          </w:tcPr>
          <w:p w:rsidR="00D20118" w:rsidRPr="005E59F9" w:rsidRDefault="00D20118" w:rsidP="008E6165">
            <w:pPr>
              <w:spacing w:after="0" w:line="240" w:lineRule="auto"/>
              <w:rPr>
                <w:rFonts w:ascii="Times New Roman" w:eastAsia="Times New Roman" w:hAnsi="Times New Roman" w:cs="Times New Roman"/>
                <w:sz w:val="20"/>
                <w:szCs w:val="20"/>
                <w:lang w:val="kk-KZ"/>
              </w:rPr>
            </w:pPr>
          </w:p>
        </w:tc>
        <w:tc>
          <w:tcPr>
            <w:tcW w:w="2703" w:type="dxa"/>
            <w:shd w:val="clear" w:color="auto" w:fill="auto"/>
          </w:tcPr>
          <w:p w:rsidR="00F978E5" w:rsidRPr="00F978E5" w:rsidRDefault="00F978E5" w:rsidP="00F978E5">
            <w:pPr>
              <w:spacing w:after="100" w:afterAutospacing="1" w:line="240" w:lineRule="auto"/>
              <w:rPr>
                <w:rFonts w:ascii="Times New Roman" w:eastAsia="Times New Roman" w:hAnsi="Times New Roman" w:cs="Times New Roman"/>
                <w:b/>
                <w:sz w:val="20"/>
                <w:szCs w:val="20"/>
                <w:lang w:val="kk-KZ"/>
              </w:rPr>
            </w:pPr>
            <w:r w:rsidRPr="00F978E5">
              <w:rPr>
                <w:rFonts w:ascii="Times New Roman" w:eastAsia="Times New Roman" w:hAnsi="Times New Roman" w:cs="Times New Roman"/>
                <w:b/>
                <w:sz w:val="20"/>
                <w:szCs w:val="20"/>
                <w:lang w:val="kk-KZ"/>
              </w:rPr>
              <w:t>20/11/2025 11:00</w:t>
            </w:r>
          </w:p>
          <w:p w:rsidR="00F978E5" w:rsidRPr="00F978E5" w:rsidRDefault="00F978E5" w:rsidP="00F978E5">
            <w:pPr>
              <w:spacing w:after="100" w:afterAutospacing="1" w:line="240" w:lineRule="auto"/>
              <w:rPr>
                <w:rFonts w:ascii="Times New Roman" w:eastAsia="Times New Roman" w:hAnsi="Times New Roman" w:cs="Times New Roman"/>
                <w:sz w:val="20"/>
                <w:szCs w:val="20"/>
                <w:lang w:val="kk-KZ"/>
              </w:rPr>
            </w:pPr>
            <w:r w:rsidRPr="00F978E5">
              <w:rPr>
                <w:rFonts w:ascii="Times New Roman" w:eastAsia="Times New Roman" w:hAnsi="Times New Roman" w:cs="Times New Roman"/>
                <w:sz w:val="20"/>
                <w:szCs w:val="20"/>
                <w:lang w:val="kk-KZ"/>
              </w:rPr>
              <w:t>Материалы для получение экологического разрешения на воздействие для объектов II категории</w:t>
            </w:r>
          </w:p>
          <w:p w:rsidR="00D20118" w:rsidRDefault="00F978E5" w:rsidP="00F978E5">
            <w:pPr>
              <w:spacing w:after="100" w:afterAutospacing="1" w:line="240" w:lineRule="auto"/>
              <w:rPr>
                <w:rFonts w:ascii="Times New Roman" w:eastAsia="Times New Roman" w:hAnsi="Times New Roman" w:cs="Times New Roman"/>
                <w:sz w:val="20"/>
                <w:szCs w:val="20"/>
                <w:lang w:val="kk-KZ"/>
              </w:rPr>
            </w:pPr>
            <w:r w:rsidRPr="00F978E5">
              <w:rPr>
                <w:rFonts w:ascii="Times New Roman" w:eastAsia="Times New Roman" w:hAnsi="Times New Roman" w:cs="Times New Roman"/>
                <w:sz w:val="20"/>
                <w:szCs w:val="20"/>
                <w:lang w:val="kk-KZ"/>
              </w:rPr>
              <w:t>Заявитель: Товарищество с ограниченной ответственностью ""PROSOL BIOTECH KAZAKHSTAN (ПРОЗОЛ БИОТЕХ КАЗАХСТАН)""</w:t>
            </w:r>
          </w:p>
          <w:p w:rsidR="00F978E5" w:rsidRPr="00F21B1C" w:rsidRDefault="00F978E5" w:rsidP="00F978E5">
            <w:pPr>
              <w:spacing w:after="100" w:afterAutospacing="1" w:line="240" w:lineRule="auto"/>
              <w:rPr>
                <w:rFonts w:ascii="Times New Roman" w:eastAsia="Times New Roman" w:hAnsi="Times New Roman" w:cs="Times New Roman"/>
                <w:b/>
                <w:sz w:val="20"/>
                <w:szCs w:val="20"/>
                <w:lang w:val="kk-KZ"/>
              </w:rPr>
            </w:pPr>
            <w:r w:rsidRPr="00F21B1C">
              <w:rPr>
                <w:rFonts w:ascii="Times New Roman" w:eastAsia="Times New Roman" w:hAnsi="Times New Roman" w:cs="Times New Roman"/>
                <w:b/>
                <w:sz w:val="20"/>
                <w:szCs w:val="20"/>
                <w:lang w:val="kk-KZ"/>
              </w:rPr>
              <w:t>Размещено на Ин</w:t>
            </w:r>
            <w:r>
              <w:rPr>
                <w:rFonts w:ascii="Times New Roman" w:eastAsia="Times New Roman" w:hAnsi="Times New Roman" w:cs="Times New Roman"/>
                <w:b/>
                <w:sz w:val="20"/>
                <w:szCs w:val="20"/>
                <w:lang w:val="kk-KZ"/>
              </w:rPr>
              <w:t>формационной системе: 20</w:t>
            </w:r>
            <w:r w:rsidRPr="00F21B1C">
              <w:rPr>
                <w:rFonts w:ascii="Times New Roman" w:eastAsia="Times New Roman" w:hAnsi="Times New Roman" w:cs="Times New Roman"/>
                <w:b/>
                <w:sz w:val="20"/>
                <w:szCs w:val="20"/>
                <w:lang w:val="kk-KZ"/>
              </w:rPr>
              <w:t>.11.2025</w:t>
            </w:r>
          </w:p>
          <w:p w:rsidR="00F978E5" w:rsidRPr="00B6254B" w:rsidRDefault="00F978E5" w:rsidP="00F978E5">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20.11.2025</w:t>
            </w:r>
          </w:p>
        </w:tc>
        <w:tc>
          <w:tcPr>
            <w:tcW w:w="982" w:type="dxa"/>
            <w:shd w:val="clear" w:color="auto" w:fill="auto"/>
          </w:tcPr>
          <w:p w:rsidR="00D20118" w:rsidRPr="005E59F9" w:rsidRDefault="00D20118" w:rsidP="008E6165">
            <w:pPr>
              <w:spacing w:after="0" w:line="240" w:lineRule="auto"/>
              <w:jc w:val="center"/>
              <w:rPr>
                <w:rFonts w:ascii="Times New Roman" w:eastAsia="Times New Roman" w:hAnsi="Times New Roman" w:cs="Times New Roman"/>
                <w:sz w:val="20"/>
                <w:szCs w:val="20"/>
                <w:lang w:val="kk-KZ" w:eastAsia="ru-RU"/>
              </w:rPr>
            </w:pPr>
          </w:p>
        </w:tc>
      </w:tr>
      <w:tr w:rsidR="00D20118" w:rsidRPr="005E59F9" w:rsidTr="003C22F9">
        <w:tc>
          <w:tcPr>
            <w:tcW w:w="427" w:type="dxa"/>
            <w:gridSpan w:val="2"/>
            <w:shd w:val="clear" w:color="auto" w:fill="auto"/>
          </w:tcPr>
          <w:p w:rsidR="00D20118" w:rsidRPr="005E59F9" w:rsidRDefault="00D2011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D20118" w:rsidRPr="005E59F9" w:rsidRDefault="00D20118" w:rsidP="008E6165">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483D16" w:rsidRPr="00483D16" w:rsidRDefault="00483D16" w:rsidP="00075E30">
            <w:pPr>
              <w:spacing w:after="100" w:afterAutospacing="1" w:line="240" w:lineRule="auto"/>
              <w:rPr>
                <w:rFonts w:ascii="Times New Roman" w:eastAsia="Times New Roman" w:hAnsi="Times New Roman" w:cs="Times New Roman"/>
                <w:b/>
                <w:sz w:val="20"/>
                <w:szCs w:val="20"/>
                <w:lang w:val="kk-KZ"/>
              </w:rPr>
            </w:pPr>
            <w:r w:rsidRPr="00483D16">
              <w:rPr>
                <w:rFonts w:ascii="Times New Roman" w:eastAsia="Times New Roman" w:hAnsi="Times New Roman" w:cs="Times New Roman"/>
                <w:b/>
                <w:sz w:val="20"/>
                <w:szCs w:val="20"/>
                <w:lang w:val="kk-KZ"/>
              </w:rPr>
              <w:t>25/12/2025 12:00</w:t>
            </w:r>
          </w:p>
          <w:p w:rsidR="00483D16" w:rsidRPr="00483D16" w:rsidRDefault="00483D16" w:rsidP="00075E30">
            <w:pPr>
              <w:spacing w:after="100" w:afterAutospacing="1" w:line="240" w:lineRule="auto"/>
              <w:rPr>
                <w:rFonts w:ascii="Times New Roman" w:eastAsia="Times New Roman" w:hAnsi="Times New Roman" w:cs="Times New Roman"/>
                <w:sz w:val="20"/>
                <w:szCs w:val="20"/>
                <w:lang w:val="kk-KZ"/>
              </w:rPr>
            </w:pPr>
            <w:r w:rsidRPr="00483D16">
              <w:rPr>
                <w:rFonts w:ascii="Times New Roman" w:eastAsia="Times New Roman" w:hAnsi="Times New Roman" w:cs="Times New Roman"/>
                <w:sz w:val="20"/>
                <w:szCs w:val="20"/>
                <w:lang w:val="kk-KZ"/>
              </w:rPr>
              <w:t>Проект нормативов допустимых выбросов, ПЭК, ПУО, ППМ</w:t>
            </w:r>
          </w:p>
          <w:p w:rsidR="00D20118" w:rsidRDefault="00483D16" w:rsidP="00075E30">
            <w:pPr>
              <w:spacing w:after="100" w:afterAutospacing="1" w:line="240" w:lineRule="auto"/>
              <w:rPr>
                <w:rFonts w:ascii="Times New Roman" w:eastAsia="Times New Roman" w:hAnsi="Times New Roman" w:cs="Times New Roman"/>
                <w:sz w:val="20"/>
                <w:szCs w:val="20"/>
                <w:lang w:val="kk-KZ"/>
              </w:rPr>
            </w:pPr>
            <w:r w:rsidRPr="00483D16">
              <w:rPr>
                <w:rFonts w:ascii="Times New Roman" w:eastAsia="Times New Roman" w:hAnsi="Times New Roman" w:cs="Times New Roman"/>
                <w:sz w:val="20"/>
                <w:szCs w:val="20"/>
                <w:lang w:val="kk-KZ"/>
              </w:rPr>
              <w:t>Заявитель: Акционерное общество ""СевКазЭнерго""</w:t>
            </w:r>
          </w:p>
          <w:p w:rsidR="00483D16" w:rsidRPr="00F21B1C" w:rsidRDefault="00483D16" w:rsidP="00075E30">
            <w:pPr>
              <w:spacing w:after="100" w:afterAutospacing="1" w:line="240" w:lineRule="auto"/>
              <w:rPr>
                <w:rFonts w:ascii="Times New Roman" w:eastAsia="Times New Roman" w:hAnsi="Times New Roman" w:cs="Times New Roman"/>
                <w:b/>
                <w:sz w:val="20"/>
                <w:szCs w:val="20"/>
                <w:lang w:val="kk-KZ"/>
              </w:rPr>
            </w:pPr>
            <w:r w:rsidRPr="00F21B1C">
              <w:rPr>
                <w:rFonts w:ascii="Times New Roman" w:eastAsia="Times New Roman" w:hAnsi="Times New Roman" w:cs="Times New Roman"/>
                <w:b/>
                <w:sz w:val="20"/>
                <w:szCs w:val="20"/>
                <w:lang w:val="kk-KZ"/>
              </w:rPr>
              <w:t>Размещено на Ин</w:t>
            </w:r>
            <w:r>
              <w:rPr>
                <w:rFonts w:ascii="Times New Roman" w:eastAsia="Times New Roman" w:hAnsi="Times New Roman" w:cs="Times New Roman"/>
                <w:b/>
                <w:sz w:val="20"/>
                <w:szCs w:val="20"/>
                <w:lang w:val="kk-KZ"/>
              </w:rPr>
              <w:t>формационной системе: 21</w:t>
            </w:r>
            <w:r w:rsidRPr="00F21B1C">
              <w:rPr>
                <w:rFonts w:ascii="Times New Roman" w:eastAsia="Times New Roman" w:hAnsi="Times New Roman" w:cs="Times New Roman"/>
                <w:b/>
                <w:sz w:val="20"/>
                <w:szCs w:val="20"/>
                <w:lang w:val="kk-KZ"/>
              </w:rPr>
              <w:t>.11.2025</w:t>
            </w:r>
          </w:p>
          <w:p w:rsidR="00483D16" w:rsidRPr="005E59F9" w:rsidRDefault="00483D16" w:rsidP="00075E30">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21.11.2025</w:t>
            </w:r>
          </w:p>
        </w:tc>
        <w:tc>
          <w:tcPr>
            <w:tcW w:w="1408" w:type="dxa"/>
            <w:shd w:val="clear" w:color="auto" w:fill="auto"/>
          </w:tcPr>
          <w:p w:rsidR="00D20118" w:rsidRPr="005E59F9" w:rsidRDefault="00D20118" w:rsidP="008E6165">
            <w:pPr>
              <w:spacing w:after="0" w:line="240" w:lineRule="auto"/>
              <w:rPr>
                <w:rFonts w:ascii="Times New Roman" w:eastAsia="Times New Roman" w:hAnsi="Times New Roman" w:cs="Times New Roman"/>
                <w:sz w:val="20"/>
                <w:szCs w:val="20"/>
                <w:lang w:val="kk-KZ"/>
              </w:rPr>
            </w:pPr>
          </w:p>
        </w:tc>
        <w:tc>
          <w:tcPr>
            <w:tcW w:w="2703" w:type="dxa"/>
            <w:shd w:val="clear" w:color="auto" w:fill="auto"/>
          </w:tcPr>
          <w:p w:rsidR="00D20118" w:rsidRPr="00B6254B" w:rsidRDefault="00D20118" w:rsidP="008E6165">
            <w:pPr>
              <w:spacing w:after="100" w:afterAutospacing="1" w:line="240" w:lineRule="auto"/>
              <w:jc w:val="both"/>
              <w:rPr>
                <w:rFonts w:ascii="Times New Roman" w:eastAsia="Times New Roman" w:hAnsi="Times New Roman" w:cs="Times New Roman"/>
                <w:sz w:val="20"/>
                <w:szCs w:val="20"/>
                <w:lang w:val="kk-KZ"/>
              </w:rPr>
            </w:pPr>
          </w:p>
        </w:tc>
        <w:tc>
          <w:tcPr>
            <w:tcW w:w="982" w:type="dxa"/>
            <w:shd w:val="clear" w:color="auto" w:fill="auto"/>
          </w:tcPr>
          <w:p w:rsidR="00D20118" w:rsidRPr="005E59F9" w:rsidRDefault="00D20118" w:rsidP="008E6165">
            <w:pPr>
              <w:spacing w:after="0" w:line="240" w:lineRule="auto"/>
              <w:jc w:val="center"/>
              <w:rPr>
                <w:rFonts w:ascii="Times New Roman" w:eastAsia="Times New Roman" w:hAnsi="Times New Roman" w:cs="Times New Roman"/>
                <w:sz w:val="20"/>
                <w:szCs w:val="20"/>
                <w:lang w:val="kk-KZ" w:eastAsia="ru-RU"/>
              </w:rPr>
            </w:pPr>
          </w:p>
        </w:tc>
      </w:tr>
      <w:tr w:rsidR="00D20118" w:rsidRPr="005E59F9" w:rsidTr="003C22F9">
        <w:tc>
          <w:tcPr>
            <w:tcW w:w="427" w:type="dxa"/>
            <w:gridSpan w:val="2"/>
            <w:shd w:val="clear" w:color="auto" w:fill="auto"/>
          </w:tcPr>
          <w:p w:rsidR="00D20118" w:rsidRPr="005E59F9" w:rsidRDefault="00D2011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D20118" w:rsidRPr="005E59F9" w:rsidRDefault="00D20118" w:rsidP="008E6165">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483D16" w:rsidRPr="00483D16" w:rsidRDefault="00483D16" w:rsidP="00483D16">
            <w:pPr>
              <w:spacing w:after="100" w:afterAutospacing="1" w:line="240" w:lineRule="auto"/>
              <w:rPr>
                <w:rFonts w:ascii="Times New Roman" w:eastAsia="Times New Roman" w:hAnsi="Times New Roman" w:cs="Times New Roman"/>
                <w:b/>
                <w:sz w:val="20"/>
                <w:szCs w:val="20"/>
                <w:lang w:val="kk-KZ"/>
              </w:rPr>
            </w:pPr>
            <w:r w:rsidRPr="00483D16">
              <w:rPr>
                <w:rFonts w:ascii="Times New Roman" w:eastAsia="Times New Roman" w:hAnsi="Times New Roman" w:cs="Times New Roman"/>
                <w:b/>
                <w:sz w:val="20"/>
                <w:szCs w:val="20"/>
                <w:lang w:val="kk-KZ"/>
              </w:rPr>
              <w:t>25/12/2025 10:00</w:t>
            </w:r>
          </w:p>
          <w:p w:rsidR="00483D16" w:rsidRPr="00483D16" w:rsidRDefault="00483D16" w:rsidP="00483D16">
            <w:pPr>
              <w:spacing w:after="100" w:afterAutospacing="1" w:line="240" w:lineRule="auto"/>
              <w:rPr>
                <w:rFonts w:ascii="Times New Roman" w:eastAsia="Times New Roman" w:hAnsi="Times New Roman" w:cs="Times New Roman"/>
                <w:sz w:val="20"/>
                <w:szCs w:val="20"/>
                <w:lang w:val="kk-KZ"/>
              </w:rPr>
            </w:pPr>
            <w:r w:rsidRPr="00483D16">
              <w:rPr>
                <w:rFonts w:ascii="Times New Roman" w:eastAsia="Times New Roman" w:hAnsi="Times New Roman" w:cs="Times New Roman"/>
                <w:sz w:val="20"/>
                <w:szCs w:val="20"/>
                <w:lang w:val="kk-KZ"/>
              </w:rPr>
              <w:lastRenderedPageBreak/>
              <w:t>Проект нормативов допустимых выбросов, ПЭК, ПУО, ППМ</w:t>
            </w:r>
          </w:p>
          <w:p w:rsidR="00D20118" w:rsidRPr="00483D16" w:rsidRDefault="00483D16" w:rsidP="00483D16">
            <w:pPr>
              <w:spacing w:after="100" w:afterAutospacing="1" w:line="240" w:lineRule="auto"/>
              <w:rPr>
                <w:rFonts w:ascii="Times New Roman" w:eastAsia="Times New Roman" w:hAnsi="Times New Roman" w:cs="Times New Roman"/>
                <w:sz w:val="20"/>
                <w:szCs w:val="20"/>
                <w:lang w:val="kk-KZ"/>
              </w:rPr>
            </w:pPr>
            <w:r w:rsidRPr="00483D16">
              <w:rPr>
                <w:rFonts w:ascii="Times New Roman" w:eastAsia="Times New Roman" w:hAnsi="Times New Roman" w:cs="Times New Roman"/>
                <w:sz w:val="20"/>
                <w:szCs w:val="20"/>
                <w:lang w:val="kk-KZ"/>
              </w:rPr>
              <w:t>Заявитель: Акционерное общество ""СевКазЭнерго""</w:t>
            </w:r>
          </w:p>
          <w:p w:rsidR="00483D16" w:rsidRPr="00483D16" w:rsidRDefault="00483D16" w:rsidP="00483D16">
            <w:pPr>
              <w:spacing w:after="100" w:afterAutospacing="1" w:line="240" w:lineRule="auto"/>
              <w:rPr>
                <w:rFonts w:ascii="Times New Roman" w:eastAsia="Times New Roman" w:hAnsi="Times New Roman" w:cs="Times New Roman"/>
                <w:b/>
                <w:sz w:val="20"/>
                <w:szCs w:val="20"/>
                <w:lang w:val="kk-KZ"/>
              </w:rPr>
            </w:pPr>
            <w:r w:rsidRPr="00483D16">
              <w:rPr>
                <w:rFonts w:ascii="Times New Roman" w:eastAsia="Times New Roman" w:hAnsi="Times New Roman" w:cs="Times New Roman"/>
                <w:b/>
                <w:sz w:val="20"/>
                <w:szCs w:val="20"/>
                <w:lang w:val="kk-KZ"/>
              </w:rPr>
              <w:t>Размещено на Информационной системе: 21.11.2025</w:t>
            </w:r>
          </w:p>
          <w:p w:rsidR="00483D16" w:rsidRPr="005E59F9" w:rsidRDefault="00483D16" w:rsidP="00483D16">
            <w:pPr>
              <w:spacing w:after="100" w:afterAutospacing="1" w:line="240" w:lineRule="auto"/>
              <w:rPr>
                <w:rFonts w:ascii="Times New Roman" w:eastAsia="Times New Roman" w:hAnsi="Times New Roman" w:cs="Times New Roman"/>
                <w:sz w:val="20"/>
                <w:szCs w:val="20"/>
                <w:lang w:val="kk-KZ"/>
              </w:rPr>
            </w:pPr>
            <w:r w:rsidRPr="00483D16">
              <w:rPr>
                <w:rFonts w:ascii="Times New Roman" w:eastAsia="Times New Roman" w:hAnsi="Times New Roman" w:cs="Times New Roman"/>
                <w:b/>
                <w:sz w:val="20"/>
                <w:szCs w:val="20"/>
                <w:lang w:val="kk-KZ"/>
              </w:rPr>
              <w:t>Размещено на ИР: 21.11.2025</w:t>
            </w:r>
          </w:p>
        </w:tc>
        <w:tc>
          <w:tcPr>
            <w:tcW w:w="1408" w:type="dxa"/>
            <w:shd w:val="clear" w:color="auto" w:fill="auto"/>
          </w:tcPr>
          <w:p w:rsidR="00D20118" w:rsidRPr="005E59F9" w:rsidRDefault="00D20118" w:rsidP="008E6165">
            <w:pPr>
              <w:spacing w:after="0" w:line="240" w:lineRule="auto"/>
              <w:rPr>
                <w:rFonts w:ascii="Times New Roman" w:eastAsia="Times New Roman" w:hAnsi="Times New Roman" w:cs="Times New Roman"/>
                <w:sz w:val="20"/>
                <w:szCs w:val="20"/>
                <w:lang w:val="kk-KZ"/>
              </w:rPr>
            </w:pPr>
          </w:p>
        </w:tc>
        <w:tc>
          <w:tcPr>
            <w:tcW w:w="2703" w:type="dxa"/>
            <w:shd w:val="clear" w:color="auto" w:fill="auto"/>
          </w:tcPr>
          <w:p w:rsidR="00D20118" w:rsidRPr="00B6254B" w:rsidRDefault="00D20118" w:rsidP="008E6165">
            <w:pPr>
              <w:spacing w:after="100" w:afterAutospacing="1" w:line="240" w:lineRule="auto"/>
              <w:jc w:val="both"/>
              <w:rPr>
                <w:rFonts w:ascii="Times New Roman" w:eastAsia="Times New Roman" w:hAnsi="Times New Roman" w:cs="Times New Roman"/>
                <w:sz w:val="20"/>
                <w:szCs w:val="20"/>
                <w:lang w:val="kk-KZ"/>
              </w:rPr>
            </w:pPr>
          </w:p>
        </w:tc>
        <w:tc>
          <w:tcPr>
            <w:tcW w:w="982" w:type="dxa"/>
            <w:shd w:val="clear" w:color="auto" w:fill="auto"/>
          </w:tcPr>
          <w:p w:rsidR="00D20118" w:rsidRPr="005E59F9" w:rsidRDefault="00D20118" w:rsidP="008E6165">
            <w:pPr>
              <w:spacing w:after="0" w:line="240" w:lineRule="auto"/>
              <w:jc w:val="center"/>
              <w:rPr>
                <w:rFonts w:ascii="Times New Roman" w:eastAsia="Times New Roman" w:hAnsi="Times New Roman" w:cs="Times New Roman"/>
                <w:sz w:val="20"/>
                <w:szCs w:val="20"/>
                <w:lang w:val="kk-KZ" w:eastAsia="ru-RU"/>
              </w:rPr>
            </w:pPr>
          </w:p>
        </w:tc>
      </w:tr>
      <w:tr w:rsidR="00D20118" w:rsidRPr="005E59F9" w:rsidTr="003C22F9">
        <w:tc>
          <w:tcPr>
            <w:tcW w:w="427" w:type="dxa"/>
            <w:gridSpan w:val="2"/>
            <w:shd w:val="clear" w:color="auto" w:fill="auto"/>
          </w:tcPr>
          <w:p w:rsidR="00D20118" w:rsidRPr="005E59F9" w:rsidRDefault="00D2011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D20118" w:rsidRPr="005E59F9" w:rsidRDefault="00D20118" w:rsidP="008E6165">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483D16" w:rsidRPr="00483D16" w:rsidRDefault="00483D16" w:rsidP="00483D16">
            <w:pPr>
              <w:spacing w:after="100" w:afterAutospacing="1" w:line="240" w:lineRule="auto"/>
              <w:rPr>
                <w:rFonts w:ascii="Times New Roman" w:eastAsia="Times New Roman" w:hAnsi="Times New Roman" w:cs="Times New Roman"/>
                <w:b/>
                <w:sz w:val="20"/>
                <w:szCs w:val="20"/>
                <w:lang w:val="kk-KZ"/>
              </w:rPr>
            </w:pPr>
            <w:r w:rsidRPr="00483D16">
              <w:rPr>
                <w:rFonts w:ascii="Times New Roman" w:eastAsia="Times New Roman" w:hAnsi="Times New Roman" w:cs="Times New Roman"/>
                <w:b/>
                <w:sz w:val="20"/>
                <w:szCs w:val="20"/>
                <w:lang w:val="kk-KZ"/>
              </w:rPr>
              <w:t>25/12/2025 11:00</w:t>
            </w:r>
          </w:p>
          <w:p w:rsidR="00483D16" w:rsidRPr="00483D16" w:rsidRDefault="00483D16" w:rsidP="00483D16">
            <w:pPr>
              <w:spacing w:after="100" w:afterAutospacing="1" w:line="240" w:lineRule="auto"/>
              <w:rPr>
                <w:rFonts w:ascii="Times New Roman" w:eastAsia="Times New Roman" w:hAnsi="Times New Roman" w:cs="Times New Roman"/>
                <w:sz w:val="20"/>
                <w:szCs w:val="20"/>
                <w:lang w:val="kk-KZ"/>
              </w:rPr>
            </w:pPr>
            <w:r w:rsidRPr="00483D16">
              <w:rPr>
                <w:rFonts w:ascii="Times New Roman" w:eastAsia="Times New Roman" w:hAnsi="Times New Roman" w:cs="Times New Roman"/>
                <w:sz w:val="20"/>
                <w:szCs w:val="20"/>
                <w:lang w:val="kk-KZ"/>
              </w:rPr>
              <w:t>Проект нормативов допустимых выбросов, ПЭК, ПУО, ППМ</w:t>
            </w:r>
          </w:p>
          <w:p w:rsidR="00D20118" w:rsidRDefault="00483D16" w:rsidP="00483D16">
            <w:pPr>
              <w:spacing w:after="100" w:afterAutospacing="1" w:line="240" w:lineRule="auto"/>
              <w:rPr>
                <w:rFonts w:ascii="Times New Roman" w:eastAsia="Times New Roman" w:hAnsi="Times New Roman" w:cs="Times New Roman"/>
                <w:sz w:val="20"/>
                <w:szCs w:val="20"/>
                <w:lang w:val="kk-KZ"/>
              </w:rPr>
            </w:pPr>
            <w:r w:rsidRPr="00483D16">
              <w:rPr>
                <w:rFonts w:ascii="Times New Roman" w:eastAsia="Times New Roman" w:hAnsi="Times New Roman" w:cs="Times New Roman"/>
                <w:sz w:val="20"/>
                <w:szCs w:val="20"/>
                <w:lang w:val="kk-KZ"/>
              </w:rPr>
              <w:t>Заявитель: Акционерное общество ""СевКазЭнерго""</w:t>
            </w:r>
          </w:p>
          <w:p w:rsidR="00483D16" w:rsidRPr="00483D16" w:rsidRDefault="00483D16" w:rsidP="00483D16">
            <w:pPr>
              <w:spacing w:after="100" w:afterAutospacing="1" w:line="240" w:lineRule="auto"/>
              <w:rPr>
                <w:rFonts w:ascii="Times New Roman" w:eastAsia="Times New Roman" w:hAnsi="Times New Roman" w:cs="Times New Roman"/>
                <w:b/>
                <w:sz w:val="20"/>
                <w:szCs w:val="20"/>
                <w:lang w:val="kk-KZ"/>
              </w:rPr>
            </w:pPr>
            <w:r w:rsidRPr="00483D16">
              <w:rPr>
                <w:rFonts w:ascii="Times New Roman" w:eastAsia="Times New Roman" w:hAnsi="Times New Roman" w:cs="Times New Roman"/>
                <w:b/>
                <w:sz w:val="20"/>
                <w:szCs w:val="20"/>
                <w:lang w:val="kk-KZ"/>
              </w:rPr>
              <w:t>Размещено на Информационной системе: 21.11.2025</w:t>
            </w:r>
          </w:p>
          <w:p w:rsidR="00483D16" w:rsidRPr="005E59F9" w:rsidRDefault="00483D16" w:rsidP="00483D16">
            <w:pPr>
              <w:spacing w:after="100" w:afterAutospacing="1" w:line="240" w:lineRule="auto"/>
              <w:rPr>
                <w:rFonts w:ascii="Times New Roman" w:eastAsia="Times New Roman" w:hAnsi="Times New Roman" w:cs="Times New Roman"/>
                <w:sz w:val="20"/>
                <w:szCs w:val="20"/>
                <w:lang w:val="kk-KZ"/>
              </w:rPr>
            </w:pPr>
            <w:r w:rsidRPr="00483D16">
              <w:rPr>
                <w:rFonts w:ascii="Times New Roman" w:eastAsia="Times New Roman" w:hAnsi="Times New Roman" w:cs="Times New Roman"/>
                <w:b/>
                <w:sz w:val="20"/>
                <w:szCs w:val="20"/>
                <w:lang w:val="kk-KZ"/>
              </w:rPr>
              <w:t>Размещено на ИР: 21.11.2025</w:t>
            </w:r>
          </w:p>
        </w:tc>
        <w:tc>
          <w:tcPr>
            <w:tcW w:w="1408" w:type="dxa"/>
            <w:shd w:val="clear" w:color="auto" w:fill="auto"/>
          </w:tcPr>
          <w:p w:rsidR="00D20118" w:rsidRPr="005E59F9" w:rsidRDefault="00D20118" w:rsidP="008E6165">
            <w:pPr>
              <w:spacing w:after="0" w:line="240" w:lineRule="auto"/>
              <w:rPr>
                <w:rFonts w:ascii="Times New Roman" w:eastAsia="Times New Roman" w:hAnsi="Times New Roman" w:cs="Times New Roman"/>
                <w:sz w:val="20"/>
                <w:szCs w:val="20"/>
                <w:lang w:val="kk-KZ"/>
              </w:rPr>
            </w:pPr>
          </w:p>
        </w:tc>
        <w:tc>
          <w:tcPr>
            <w:tcW w:w="2703" w:type="dxa"/>
            <w:shd w:val="clear" w:color="auto" w:fill="auto"/>
          </w:tcPr>
          <w:p w:rsidR="00D20118" w:rsidRPr="00B6254B" w:rsidRDefault="00D20118" w:rsidP="008E6165">
            <w:pPr>
              <w:spacing w:after="100" w:afterAutospacing="1" w:line="240" w:lineRule="auto"/>
              <w:jc w:val="both"/>
              <w:rPr>
                <w:rFonts w:ascii="Times New Roman" w:eastAsia="Times New Roman" w:hAnsi="Times New Roman" w:cs="Times New Roman"/>
                <w:sz w:val="20"/>
                <w:szCs w:val="20"/>
                <w:lang w:val="kk-KZ"/>
              </w:rPr>
            </w:pPr>
          </w:p>
        </w:tc>
        <w:tc>
          <w:tcPr>
            <w:tcW w:w="982" w:type="dxa"/>
            <w:shd w:val="clear" w:color="auto" w:fill="auto"/>
          </w:tcPr>
          <w:p w:rsidR="00D20118" w:rsidRPr="005E59F9" w:rsidRDefault="00D20118" w:rsidP="008E6165">
            <w:pPr>
              <w:spacing w:after="0" w:line="240" w:lineRule="auto"/>
              <w:jc w:val="center"/>
              <w:rPr>
                <w:rFonts w:ascii="Times New Roman" w:eastAsia="Times New Roman" w:hAnsi="Times New Roman" w:cs="Times New Roman"/>
                <w:sz w:val="20"/>
                <w:szCs w:val="20"/>
                <w:lang w:val="kk-KZ" w:eastAsia="ru-RU"/>
              </w:rPr>
            </w:pPr>
          </w:p>
        </w:tc>
      </w:tr>
      <w:tr w:rsidR="00D20118" w:rsidRPr="005E59F9" w:rsidTr="003C22F9">
        <w:tc>
          <w:tcPr>
            <w:tcW w:w="427" w:type="dxa"/>
            <w:gridSpan w:val="2"/>
            <w:shd w:val="clear" w:color="auto" w:fill="auto"/>
          </w:tcPr>
          <w:p w:rsidR="00D20118" w:rsidRPr="005E59F9" w:rsidRDefault="00D2011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D20118" w:rsidRPr="005E59F9" w:rsidRDefault="00D20118" w:rsidP="008E6165">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D20118" w:rsidRPr="005E59F9" w:rsidRDefault="00D20118" w:rsidP="008E6165">
            <w:pPr>
              <w:spacing w:after="100" w:afterAutospacing="1" w:line="240" w:lineRule="auto"/>
              <w:rPr>
                <w:rFonts w:ascii="Times New Roman" w:eastAsia="Times New Roman" w:hAnsi="Times New Roman" w:cs="Times New Roman"/>
                <w:sz w:val="20"/>
                <w:szCs w:val="20"/>
                <w:lang w:val="kk-KZ"/>
              </w:rPr>
            </w:pPr>
          </w:p>
        </w:tc>
        <w:tc>
          <w:tcPr>
            <w:tcW w:w="1408" w:type="dxa"/>
            <w:shd w:val="clear" w:color="auto" w:fill="auto"/>
          </w:tcPr>
          <w:p w:rsidR="00D20118" w:rsidRPr="005E59F9" w:rsidRDefault="00D20118" w:rsidP="008E6165">
            <w:pPr>
              <w:spacing w:after="0" w:line="240" w:lineRule="auto"/>
              <w:rPr>
                <w:rFonts w:ascii="Times New Roman" w:eastAsia="Times New Roman" w:hAnsi="Times New Roman" w:cs="Times New Roman"/>
                <w:sz w:val="20"/>
                <w:szCs w:val="20"/>
                <w:lang w:val="kk-KZ"/>
              </w:rPr>
            </w:pPr>
          </w:p>
        </w:tc>
        <w:tc>
          <w:tcPr>
            <w:tcW w:w="2703" w:type="dxa"/>
            <w:shd w:val="clear" w:color="auto" w:fill="auto"/>
          </w:tcPr>
          <w:p w:rsidR="0000004B" w:rsidRPr="0000004B" w:rsidRDefault="0000004B" w:rsidP="0000004B">
            <w:pPr>
              <w:spacing w:after="100" w:afterAutospacing="1" w:line="240" w:lineRule="auto"/>
              <w:rPr>
                <w:rFonts w:ascii="Times New Roman" w:eastAsia="Times New Roman" w:hAnsi="Times New Roman" w:cs="Times New Roman"/>
                <w:b/>
                <w:sz w:val="20"/>
                <w:szCs w:val="20"/>
                <w:lang w:val="kk-KZ"/>
              </w:rPr>
            </w:pPr>
            <w:r w:rsidRPr="0000004B">
              <w:rPr>
                <w:rFonts w:ascii="Times New Roman" w:eastAsia="Times New Roman" w:hAnsi="Times New Roman" w:cs="Times New Roman"/>
                <w:b/>
                <w:sz w:val="20"/>
                <w:szCs w:val="20"/>
                <w:lang w:val="kk-KZ"/>
              </w:rPr>
              <w:t>24/11/2025 11:00</w:t>
            </w:r>
          </w:p>
          <w:p w:rsidR="0000004B" w:rsidRPr="0000004B" w:rsidRDefault="0000004B" w:rsidP="0000004B">
            <w:pPr>
              <w:spacing w:after="100" w:afterAutospacing="1" w:line="240" w:lineRule="auto"/>
              <w:rPr>
                <w:rFonts w:ascii="Times New Roman" w:eastAsia="Times New Roman" w:hAnsi="Times New Roman" w:cs="Times New Roman"/>
                <w:sz w:val="20"/>
                <w:szCs w:val="20"/>
                <w:lang w:val="kk-KZ"/>
              </w:rPr>
            </w:pPr>
            <w:r w:rsidRPr="0000004B">
              <w:rPr>
                <w:rFonts w:ascii="Times New Roman" w:eastAsia="Times New Roman" w:hAnsi="Times New Roman" w:cs="Times New Roman"/>
                <w:sz w:val="20"/>
                <w:szCs w:val="20"/>
                <w:lang w:val="kk-KZ"/>
              </w:rPr>
              <w:t>Раздел "Охрана окружающей среды" к рабочему проекту "Устранение дефектов на линейной части МНПП в 2025-2026 гг. Курганское НУ (Республика Казахстан). Капитальный ремонт"</w:t>
            </w:r>
          </w:p>
          <w:p w:rsidR="00D20118" w:rsidRDefault="0000004B" w:rsidP="0000004B">
            <w:pPr>
              <w:spacing w:after="100" w:afterAutospacing="1" w:line="240" w:lineRule="auto"/>
              <w:rPr>
                <w:rFonts w:ascii="Times New Roman" w:eastAsia="Times New Roman" w:hAnsi="Times New Roman" w:cs="Times New Roman"/>
                <w:sz w:val="20"/>
                <w:szCs w:val="20"/>
                <w:lang w:val="kk-KZ"/>
              </w:rPr>
            </w:pPr>
            <w:r w:rsidRPr="0000004B">
              <w:rPr>
                <w:rFonts w:ascii="Times New Roman" w:eastAsia="Times New Roman" w:hAnsi="Times New Roman" w:cs="Times New Roman"/>
                <w:sz w:val="20"/>
                <w:szCs w:val="20"/>
                <w:lang w:val="kk-KZ"/>
              </w:rPr>
              <w:t>Заявитель: Линейная производственно-диспетчерская станция ""Петропавловск"" (ЛПДС ""Петропавловск"") филиал</w:t>
            </w:r>
          </w:p>
          <w:p w:rsidR="0000004B" w:rsidRPr="00483D16" w:rsidRDefault="0000004B" w:rsidP="0000004B">
            <w:pPr>
              <w:spacing w:after="100" w:afterAutospacing="1" w:line="240" w:lineRule="auto"/>
              <w:rPr>
                <w:rFonts w:ascii="Times New Roman" w:eastAsia="Times New Roman" w:hAnsi="Times New Roman" w:cs="Times New Roman"/>
                <w:b/>
                <w:sz w:val="20"/>
                <w:szCs w:val="20"/>
                <w:lang w:val="kk-KZ"/>
              </w:rPr>
            </w:pPr>
            <w:r w:rsidRPr="00483D16">
              <w:rPr>
                <w:rFonts w:ascii="Times New Roman" w:eastAsia="Times New Roman" w:hAnsi="Times New Roman" w:cs="Times New Roman"/>
                <w:b/>
                <w:sz w:val="20"/>
                <w:szCs w:val="20"/>
                <w:lang w:val="kk-KZ"/>
              </w:rPr>
              <w:t>Размещено на Инфор</w:t>
            </w:r>
            <w:r>
              <w:rPr>
                <w:rFonts w:ascii="Times New Roman" w:eastAsia="Times New Roman" w:hAnsi="Times New Roman" w:cs="Times New Roman"/>
                <w:b/>
                <w:sz w:val="20"/>
                <w:szCs w:val="20"/>
                <w:lang w:val="kk-KZ"/>
              </w:rPr>
              <w:t>мационной системе: 24</w:t>
            </w:r>
            <w:r w:rsidRPr="00483D16">
              <w:rPr>
                <w:rFonts w:ascii="Times New Roman" w:eastAsia="Times New Roman" w:hAnsi="Times New Roman" w:cs="Times New Roman"/>
                <w:b/>
                <w:sz w:val="20"/>
                <w:szCs w:val="20"/>
                <w:lang w:val="kk-KZ"/>
              </w:rPr>
              <w:t>.11.2025</w:t>
            </w:r>
          </w:p>
          <w:p w:rsidR="0000004B" w:rsidRPr="00B6254B" w:rsidRDefault="0000004B" w:rsidP="0000004B">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24</w:t>
            </w:r>
            <w:r w:rsidRPr="00483D16">
              <w:rPr>
                <w:rFonts w:ascii="Times New Roman" w:eastAsia="Times New Roman" w:hAnsi="Times New Roman" w:cs="Times New Roman"/>
                <w:b/>
                <w:sz w:val="20"/>
                <w:szCs w:val="20"/>
                <w:lang w:val="kk-KZ"/>
              </w:rPr>
              <w:t>.11.2025</w:t>
            </w:r>
          </w:p>
        </w:tc>
        <w:tc>
          <w:tcPr>
            <w:tcW w:w="982" w:type="dxa"/>
            <w:shd w:val="clear" w:color="auto" w:fill="auto"/>
          </w:tcPr>
          <w:p w:rsidR="00D20118" w:rsidRPr="005E59F9" w:rsidRDefault="00D20118" w:rsidP="008E6165">
            <w:pPr>
              <w:spacing w:after="0" w:line="240" w:lineRule="auto"/>
              <w:jc w:val="center"/>
              <w:rPr>
                <w:rFonts w:ascii="Times New Roman" w:eastAsia="Times New Roman" w:hAnsi="Times New Roman" w:cs="Times New Roman"/>
                <w:sz w:val="20"/>
                <w:szCs w:val="20"/>
                <w:lang w:val="kk-KZ" w:eastAsia="ru-RU"/>
              </w:rPr>
            </w:pPr>
          </w:p>
        </w:tc>
      </w:tr>
      <w:tr w:rsidR="00D20118" w:rsidRPr="005E59F9" w:rsidTr="003C22F9">
        <w:tc>
          <w:tcPr>
            <w:tcW w:w="427" w:type="dxa"/>
            <w:gridSpan w:val="2"/>
            <w:shd w:val="clear" w:color="auto" w:fill="auto"/>
          </w:tcPr>
          <w:p w:rsidR="00D20118" w:rsidRPr="005E59F9" w:rsidRDefault="00D20118"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D20118" w:rsidRPr="005E59F9" w:rsidRDefault="00D20118" w:rsidP="008E6165">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D20118" w:rsidRPr="005E59F9" w:rsidRDefault="00D20118" w:rsidP="008E6165">
            <w:pPr>
              <w:spacing w:after="100" w:afterAutospacing="1" w:line="240" w:lineRule="auto"/>
              <w:rPr>
                <w:rFonts w:ascii="Times New Roman" w:eastAsia="Times New Roman" w:hAnsi="Times New Roman" w:cs="Times New Roman"/>
                <w:sz w:val="20"/>
                <w:szCs w:val="20"/>
                <w:lang w:val="kk-KZ"/>
              </w:rPr>
            </w:pPr>
          </w:p>
        </w:tc>
        <w:tc>
          <w:tcPr>
            <w:tcW w:w="1408" w:type="dxa"/>
            <w:shd w:val="clear" w:color="auto" w:fill="auto"/>
          </w:tcPr>
          <w:p w:rsidR="00D20118" w:rsidRPr="005E59F9" w:rsidRDefault="00D20118" w:rsidP="008E6165">
            <w:pPr>
              <w:spacing w:after="0" w:line="240" w:lineRule="auto"/>
              <w:rPr>
                <w:rFonts w:ascii="Times New Roman" w:eastAsia="Times New Roman" w:hAnsi="Times New Roman" w:cs="Times New Roman"/>
                <w:sz w:val="20"/>
                <w:szCs w:val="20"/>
                <w:lang w:val="kk-KZ"/>
              </w:rPr>
            </w:pPr>
          </w:p>
        </w:tc>
        <w:tc>
          <w:tcPr>
            <w:tcW w:w="2703" w:type="dxa"/>
            <w:shd w:val="clear" w:color="auto" w:fill="auto"/>
          </w:tcPr>
          <w:p w:rsidR="0000004B" w:rsidRPr="0000004B" w:rsidRDefault="0000004B" w:rsidP="0000004B">
            <w:pPr>
              <w:spacing w:after="100" w:afterAutospacing="1" w:line="240" w:lineRule="auto"/>
              <w:rPr>
                <w:rFonts w:ascii="Times New Roman" w:eastAsia="Times New Roman" w:hAnsi="Times New Roman" w:cs="Times New Roman"/>
                <w:b/>
                <w:sz w:val="20"/>
                <w:szCs w:val="20"/>
                <w:lang w:val="kk-KZ"/>
              </w:rPr>
            </w:pPr>
            <w:r w:rsidRPr="0000004B">
              <w:rPr>
                <w:rFonts w:ascii="Times New Roman" w:eastAsia="Times New Roman" w:hAnsi="Times New Roman" w:cs="Times New Roman"/>
                <w:b/>
                <w:sz w:val="20"/>
                <w:szCs w:val="20"/>
                <w:lang w:val="kk-KZ"/>
              </w:rPr>
              <w:t>24/11/2025 15:00</w:t>
            </w:r>
          </w:p>
          <w:p w:rsidR="0000004B" w:rsidRPr="0000004B" w:rsidRDefault="0000004B" w:rsidP="0000004B">
            <w:pPr>
              <w:spacing w:after="100" w:afterAutospacing="1" w:line="240" w:lineRule="auto"/>
              <w:rPr>
                <w:rFonts w:ascii="Times New Roman" w:eastAsia="Times New Roman" w:hAnsi="Times New Roman" w:cs="Times New Roman"/>
                <w:sz w:val="20"/>
                <w:szCs w:val="20"/>
                <w:lang w:val="kk-KZ"/>
              </w:rPr>
            </w:pPr>
            <w:r w:rsidRPr="0000004B">
              <w:rPr>
                <w:rFonts w:ascii="Times New Roman" w:eastAsia="Times New Roman" w:hAnsi="Times New Roman" w:cs="Times New Roman"/>
                <w:sz w:val="20"/>
                <w:szCs w:val="20"/>
                <w:lang w:val="kk-KZ"/>
              </w:rPr>
              <w:t>Раздел "Охрана окружающей среды" к рабочему проекту "Устранение дефектов на линейной части МНПП в 2025-2026 гг. Курганское НУ (Республика Казахстан). Капитальный ремонт"</w:t>
            </w:r>
          </w:p>
          <w:p w:rsidR="00D20118" w:rsidRDefault="0000004B" w:rsidP="0000004B">
            <w:pPr>
              <w:spacing w:after="100" w:afterAutospacing="1" w:line="240" w:lineRule="auto"/>
              <w:rPr>
                <w:rFonts w:ascii="Times New Roman" w:eastAsia="Times New Roman" w:hAnsi="Times New Roman" w:cs="Times New Roman"/>
                <w:sz w:val="20"/>
                <w:szCs w:val="20"/>
                <w:lang w:val="kk-KZ"/>
              </w:rPr>
            </w:pPr>
            <w:r w:rsidRPr="0000004B">
              <w:rPr>
                <w:rFonts w:ascii="Times New Roman" w:eastAsia="Times New Roman" w:hAnsi="Times New Roman" w:cs="Times New Roman"/>
                <w:sz w:val="20"/>
                <w:szCs w:val="20"/>
                <w:lang w:val="kk-KZ"/>
              </w:rPr>
              <w:lastRenderedPageBreak/>
              <w:t>Заявитель: Линейная производственно-диспетчерская станция ""Петропавловск"" (ЛПДС ""Петропавловск"") филиал</w:t>
            </w:r>
          </w:p>
          <w:p w:rsidR="0000004B" w:rsidRPr="00483D16" w:rsidRDefault="0000004B" w:rsidP="0000004B">
            <w:pPr>
              <w:spacing w:after="100" w:afterAutospacing="1" w:line="240" w:lineRule="auto"/>
              <w:rPr>
                <w:rFonts w:ascii="Times New Roman" w:eastAsia="Times New Roman" w:hAnsi="Times New Roman" w:cs="Times New Roman"/>
                <w:b/>
                <w:sz w:val="20"/>
                <w:szCs w:val="20"/>
                <w:lang w:val="kk-KZ"/>
              </w:rPr>
            </w:pPr>
            <w:r w:rsidRPr="00483D16">
              <w:rPr>
                <w:rFonts w:ascii="Times New Roman" w:eastAsia="Times New Roman" w:hAnsi="Times New Roman" w:cs="Times New Roman"/>
                <w:b/>
                <w:sz w:val="20"/>
                <w:szCs w:val="20"/>
                <w:lang w:val="kk-KZ"/>
              </w:rPr>
              <w:t>Размещено на Инфор</w:t>
            </w:r>
            <w:r>
              <w:rPr>
                <w:rFonts w:ascii="Times New Roman" w:eastAsia="Times New Roman" w:hAnsi="Times New Roman" w:cs="Times New Roman"/>
                <w:b/>
                <w:sz w:val="20"/>
                <w:szCs w:val="20"/>
                <w:lang w:val="kk-KZ"/>
              </w:rPr>
              <w:t>мационной системе: 26</w:t>
            </w:r>
            <w:r w:rsidRPr="00483D16">
              <w:rPr>
                <w:rFonts w:ascii="Times New Roman" w:eastAsia="Times New Roman" w:hAnsi="Times New Roman" w:cs="Times New Roman"/>
                <w:b/>
                <w:sz w:val="20"/>
                <w:szCs w:val="20"/>
                <w:lang w:val="kk-KZ"/>
              </w:rPr>
              <w:t>.11.2025</w:t>
            </w:r>
          </w:p>
          <w:p w:rsidR="0000004B" w:rsidRPr="00B6254B" w:rsidRDefault="0000004B" w:rsidP="0000004B">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26</w:t>
            </w:r>
            <w:r w:rsidRPr="00483D16">
              <w:rPr>
                <w:rFonts w:ascii="Times New Roman" w:eastAsia="Times New Roman" w:hAnsi="Times New Roman" w:cs="Times New Roman"/>
                <w:b/>
                <w:sz w:val="20"/>
                <w:szCs w:val="20"/>
                <w:lang w:val="kk-KZ"/>
              </w:rPr>
              <w:t>.11.2025</w:t>
            </w:r>
          </w:p>
        </w:tc>
        <w:tc>
          <w:tcPr>
            <w:tcW w:w="982" w:type="dxa"/>
            <w:shd w:val="clear" w:color="auto" w:fill="auto"/>
          </w:tcPr>
          <w:p w:rsidR="00D20118" w:rsidRPr="005E59F9" w:rsidRDefault="00D20118" w:rsidP="008E6165">
            <w:pPr>
              <w:spacing w:after="0" w:line="240" w:lineRule="auto"/>
              <w:jc w:val="center"/>
              <w:rPr>
                <w:rFonts w:ascii="Times New Roman" w:eastAsia="Times New Roman" w:hAnsi="Times New Roman" w:cs="Times New Roman"/>
                <w:sz w:val="20"/>
                <w:szCs w:val="20"/>
                <w:lang w:val="kk-KZ" w:eastAsia="ru-RU"/>
              </w:rPr>
            </w:pPr>
          </w:p>
        </w:tc>
      </w:tr>
      <w:tr w:rsidR="007572BB" w:rsidRPr="005E59F9" w:rsidTr="003C22F9">
        <w:tc>
          <w:tcPr>
            <w:tcW w:w="427" w:type="dxa"/>
            <w:gridSpan w:val="2"/>
            <w:shd w:val="clear" w:color="auto" w:fill="auto"/>
          </w:tcPr>
          <w:p w:rsidR="007572BB" w:rsidRPr="005E59F9" w:rsidRDefault="007572BB"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7572BB" w:rsidRPr="005E59F9" w:rsidRDefault="007572BB" w:rsidP="008E6165">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7572BB" w:rsidRPr="005E59F9" w:rsidRDefault="007572BB" w:rsidP="008E6165">
            <w:pPr>
              <w:spacing w:before="100" w:beforeAutospacing="1" w:after="100" w:afterAutospacing="1" w:line="240" w:lineRule="auto"/>
              <w:rPr>
                <w:rFonts w:ascii="Times New Roman" w:eastAsia="Times New Roman" w:hAnsi="Times New Roman" w:cs="Times New Roman"/>
                <w:b/>
                <w:sz w:val="20"/>
                <w:szCs w:val="20"/>
                <w:lang w:val="kk-KZ"/>
              </w:rPr>
            </w:pPr>
          </w:p>
        </w:tc>
        <w:tc>
          <w:tcPr>
            <w:tcW w:w="1408" w:type="dxa"/>
            <w:shd w:val="clear" w:color="auto" w:fill="auto"/>
          </w:tcPr>
          <w:p w:rsidR="007572BB" w:rsidRPr="005E59F9" w:rsidRDefault="007572BB" w:rsidP="008E6165">
            <w:pPr>
              <w:spacing w:after="0" w:line="240" w:lineRule="auto"/>
              <w:rPr>
                <w:rFonts w:ascii="Times New Roman" w:eastAsia="Times New Roman" w:hAnsi="Times New Roman" w:cs="Times New Roman"/>
                <w:sz w:val="20"/>
                <w:szCs w:val="20"/>
                <w:lang w:val="kk-KZ"/>
              </w:rPr>
            </w:pPr>
          </w:p>
        </w:tc>
        <w:tc>
          <w:tcPr>
            <w:tcW w:w="2703" w:type="dxa"/>
            <w:shd w:val="clear" w:color="auto" w:fill="auto"/>
          </w:tcPr>
          <w:p w:rsidR="0088264A" w:rsidRPr="0088264A" w:rsidRDefault="0088264A" w:rsidP="0088264A">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25/11/2025 10:00</w:t>
            </w:r>
          </w:p>
          <w:p w:rsidR="0088264A" w:rsidRPr="0088264A" w:rsidRDefault="0088264A" w:rsidP="0088264A">
            <w:pPr>
              <w:spacing w:after="100" w:afterAutospacing="1" w:line="240" w:lineRule="auto"/>
              <w:rPr>
                <w:rFonts w:ascii="Times New Roman" w:eastAsia="Times New Roman" w:hAnsi="Times New Roman" w:cs="Times New Roman"/>
                <w:sz w:val="20"/>
                <w:szCs w:val="20"/>
                <w:lang w:val="kk-KZ"/>
              </w:rPr>
            </w:pPr>
            <w:r w:rsidRPr="0088264A">
              <w:rPr>
                <w:rFonts w:ascii="Times New Roman" w:eastAsia="Times New Roman" w:hAnsi="Times New Roman" w:cs="Times New Roman"/>
                <w:sz w:val="20"/>
                <w:szCs w:val="20"/>
                <w:lang w:val="kk-KZ"/>
              </w:rPr>
              <w:t>Раздел "Охрана окружающей среды" к рабочему проекту "Устранение дефектов на линейной части МНПП в 2025-2026 гг. Курганское НУ (Республика Казахстан). Капитальный ремонт"</w:t>
            </w:r>
          </w:p>
          <w:p w:rsidR="00811696" w:rsidRPr="0088264A" w:rsidRDefault="0088264A" w:rsidP="0088264A">
            <w:pPr>
              <w:spacing w:after="100" w:afterAutospacing="1" w:line="240" w:lineRule="auto"/>
              <w:rPr>
                <w:rFonts w:ascii="Times New Roman" w:eastAsia="Times New Roman" w:hAnsi="Times New Roman" w:cs="Times New Roman"/>
                <w:sz w:val="20"/>
                <w:szCs w:val="20"/>
                <w:lang w:val="kk-KZ"/>
              </w:rPr>
            </w:pPr>
            <w:r w:rsidRPr="0088264A">
              <w:rPr>
                <w:rFonts w:ascii="Times New Roman" w:eastAsia="Times New Roman" w:hAnsi="Times New Roman" w:cs="Times New Roman"/>
                <w:sz w:val="20"/>
                <w:szCs w:val="20"/>
                <w:lang w:val="kk-KZ"/>
              </w:rPr>
              <w:t>Заявитель: Линейная производственно-диспетчерская станция ""Петропавловск"" (ЛПДС ""Петропавловск"") филиал</w:t>
            </w:r>
          </w:p>
          <w:p w:rsidR="0088264A" w:rsidRPr="00483D16" w:rsidRDefault="0088264A" w:rsidP="0088264A">
            <w:pPr>
              <w:spacing w:after="100" w:afterAutospacing="1" w:line="240" w:lineRule="auto"/>
              <w:rPr>
                <w:rFonts w:ascii="Times New Roman" w:eastAsia="Times New Roman" w:hAnsi="Times New Roman" w:cs="Times New Roman"/>
                <w:b/>
                <w:sz w:val="20"/>
                <w:szCs w:val="20"/>
                <w:lang w:val="kk-KZ"/>
              </w:rPr>
            </w:pPr>
            <w:r w:rsidRPr="00483D16">
              <w:rPr>
                <w:rFonts w:ascii="Times New Roman" w:eastAsia="Times New Roman" w:hAnsi="Times New Roman" w:cs="Times New Roman"/>
                <w:b/>
                <w:sz w:val="20"/>
                <w:szCs w:val="20"/>
                <w:lang w:val="kk-KZ"/>
              </w:rPr>
              <w:t>Размещено на Инфор</w:t>
            </w:r>
            <w:r>
              <w:rPr>
                <w:rFonts w:ascii="Times New Roman" w:eastAsia="Times New Roman" w:hAnsi="Times New Roman" w:cs="Times New Roman"/>
                <w:b/>
                <w:sz w:val="20"/>
                <w:szCs w:val="20"/>
                <w:lang w:val="kk-KZ"/>
              </w:rPr>
              <w:t>мационной системе: 27</w:t>
            </w:r>
            <w:r w:rsidRPr="00483D16">
              <w:rPr>
                <w:rFonts w:ascii="Times New Roman" w:eastAsia="Times New Roman" w:hAnsi="Times New Roman" w:cs="Times New Roman"/>
                <w:b/>
                <w:sz w:val="20"/>
                <w:szCs w:val="20"/>
                <w:lang w:val="kk-KZ"/>
              </w:rPr>
              <w:t>.11.2025</w:t>
            </w:r>
          </w:p>
          <w:p w:rsidR="0088264A" w:rsidRPr="00B6254B" w:rsidRDefault="0088264A" w:rsidP="0088264A">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27</w:t>
            </w:r>
            <w:r w:rsidRPr="00483D16">
              <w:rPr>
                <w:rFonts w:ascii="Times New Roman" w:eastAsia="Times New Roman" w:hAnsi="Times New Roman" w:cs="Times New Roman"/>
                <w:b/>
                <w:sz w:val="20"/>
                <w:szCs w:val="20"/>
                <w:lang w:val="kk-KZ"/>
              </w:rPr>
              <w:t>.11.2025</w:t>
            </w:r>
          </w:p>
          <w:p w:rsidR="007572BB" w:rsidRPr="00B6254B" w:rsidRDefault="007572BB" w:rsidP="008E6165">
            <w:pPr>
              <w:spacing w:after="100" w:afterAutospacing="1" w:line="240" w:lineRule="auto"/>
              <w:jc w:val="both"/>
              <w:rPr>
                <w:rFonts w:ascii="Times New Roman" w:eastAsia="Times New Roman" w:hAnsi="Times New Roman" w:cs="Times New Roman"/>
                <w:b/>
                <w:sz w:val="20"/>
                <w:szCs w:val="20"/>
                <w:lang w:val="kk-KZ"/>
              </w:rPr>
            </w:pPr>
          </w:p>
        </w:tc>
        <w:tc>
          <w:tcPr>
            <w:tcW w:w="982" w:type="dxa"/>
            <w:shd w:val="clear" w:color="auto" w:fill="auto"/>
          </w:tcPr>
          <w:p w:rsidR="007572BB" w:rsidRPr="005E59F9" w:rsidRDefault="007572BB" w:rsidP="008E6165">
            <w:pPr>
              <w:spacing w:after="0" w:line="240" w:lineRule="auto"/>
              <w:jc w:val="center"/>
              <w:rPr>
                <w:rFonts w:ascii="Times New Roman" w:eastAsia="Times New Roman" w:hAnsi="Times New Roman" w:cs="Times New Roman"/>
                <w:sz w:val="20"/>
                <w:szCs w:val="20"/>
                <w:lang w:val="kk-KZ" w:eastAsia="ru-RU"/>
              </w:rPr>
            </w:pPr>
          </w:p>
        </w:tc>
      </w:tr>
      <w:tr w:rsidR="0088264A" w:rsidRPr="005E59F9" w:rsidTr="003C22F9">
        <w:tc>
          <w:tcPr>
            <w:tcW w:w="427" w:type="dxa"/>
            <w:gridSpan w:val="2"/>
            <w:shd w:val="clear" w:color="auto" w:fill="auto"/>
          </w:tcPr>
          <w:p w:rsidR="0088264A" w:rsidRPr="005E59F9" w:rsidRDefault="0088264A" w:rsidP="008E6165">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8264A" w:rsidRPr="005E59F9" w:rsidRDefault="0088264A" w:rsidP="008E6165">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839" w:type="dxa"/>
            <w:shd w:val="clear" w:color="auto" w:fill="auto"/>
          </w:tcPr>
          <w:p w:rsidR="0088264A" w:rsidRPr="005E59F9" w:rsidRDefault="0088264A" w:rsidP="008E6165">
            <w:pPr>
              <w:spacing w:before="100" w:beforeAutospacing="1" w:after="100" w:afterAutospacing="1" w:line="240" w:lineRule="auto"/>
              <w:rPr>
                <w:rFonts w:ascii="Times New Roman" w:eastAsia="Times New Roman" w:hAnsi="Times New Roman" w:cs="Times New Roman"/>
                <w:b/>
                <w:sz w:val="20"/>
                <w:szCs w:val="20"/>
                <w:lang w:val="kk-KZ"/>
              </w:rPr>
            </w:pPr>
          </w:p>
        </w:tc>
        <w:tc>
          <w:tcPr>
            <w:tcW w:w="1408" w:type="dxa"/>
            <w:shd w:val="clear" w:color="auto" w:fill="auto"/>
          </w:tcPr>
          <w:p w:rsidR="0088264A" w:rsidRPr="005E59F9" w:rsidRDefault="0088264A" w:rsidP="008E6165">
            <w:pPr>
              <w:spacing w:after="0" w:line="240" w:lineRule="auto"/>
              <w:rPr>
                <w:rFonts w:ascii="Times New Roman" w:eastAsia="Times New Roman" w:hAnsi="Times New Roman" w:cs="Times New Roman"/>
                <w:sz w:val="20"/>
                <w:szCs w:val="20"/>
                <w:lang w:val="kk-KZ"/>
              </w:rPr>
            </w:pPr>
          </w:p>
        </w:tc>
        <w:tc>
          <w:tcPr>
            <w:tcW w:w="2703" w:type="dxa"/>
            <w:shd w:val="clear" w:color="auto" w:fill="auto"/>
          </w:tcPr>
          <w:p w:rsidR="0088264A" w:rsidRPr="0088264A" w:rsidRDefault="0088264A" w:rsidP="00DC65D0">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25/11/2025 15:00</w:t>
            </w:r>
          </w:p>
          <w:p w:rsidR="0088264A" w:rsidRPr="00DC65D0" w:rsidRDefault="0088264A" w:rsidP="00DC65D0">
            <w:pPr>
              <w:spacing w:after="100" w:afterAutospacing="1" w:line="240" w:lineRule="auto"/>
              <w:rPr>
                <w:rFonts w:ascii="Times New Roman" w:eastAsia="Times New Roman" w:hAnsi="Times New Roman" w:cs="Times New Roman"/>
                <w:sz w:val="20"/>
                <w:szCs w:val="20"/>
                <w:lang w:val="kk-KZ"/>
              </w:rPr>
            </w:pPr>
            <w:r w:rsidRPr="00DC65D0">
              <w:rPr>
                <w:rFonts w:ascii="Times New Roman" w:eastAsia="Times New Roman" w:hAnsi="Times New Roman" w:cs="Times New Roman"/>
                <w:sz w:val="20"/>
                <w:szCs w:val="20"/>
                <w:lang w:val="kk-KZ"/>
              </w:rPr>
              <w:t>Раздел "Охрана окружающей среды" к рабочему проекту "Устранение дефектов на линейной части МНПП в 2025-2026 гг. Курганское НУ (Республика Казахстан). Капитальный ремонт", проект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w:t>
            </w:r>
          </w:p>
          <w:p w:rsidR="0088264A" w:rsidRPr="00DC65D0" w:rsidRDefault="0088264A" w:rsidP="00DC65D0">
            <w:pPr>
              <w:spacing w:after="100" w:afterAutospacing="1" w:line="240" w:lineRule="auto"/>
              <w:rPr>
                <w:rFonts w:ascii="Times New Roman" w:eastAsia="Times New Roman" w:hAnsi="Times New Roman" w:cs="Times New Roman"/>
                <w:sz w:val="20"/>
                <w:szCs w:val="20"/>
                <w:lang w:val="kk-KZ"/>
              </w:rPr>
            </w:pPr>
            <w:r w:rsidRPr="00DC65D0">
              <w:rPr>
                <w:rFonts w:ascii="Times New Roman" w:eastAsia="Times New Roman" w:hAnsi="Times New Roman" w:cs="Times New Roman"/>
                <w:sz w:val="20"/>
                <w:szCs w:val="20"/>
                <w:lang w:val="kk-KZ"/>
              </w:rPr>
              <w:t xml:space="preserve">Заявитель: Линейная производственно-диспетчерская станция </w:t>
            </w:r>
            <w:r w:rsidRPr="00DC65D0">
              <w:rPr>
                <w:rFonts w:ascii="Times New Roman" w:eastAsia="Times New Roman" w:hAnsi="Times New Roman" w:cs="Times New Roman"/>
                <w:sz w:val="20"/>
                <w:szCs w:val="20"/>
                <w:lang w:val="kk-KZ"/>
              </w:rPr>
              <w:lastRenderedPageBreak/>
              <w:t>""Петропавловск"" (ЛПДС ""Петропавловск"") филиал</w:t>
            </w:r>
          </w:p>
          <w:p w:rsidR="0088264A" w:rsidRPr="00483D16" w:rsidRDefault="0088264A" w:rsidP="00DC65D0">
            <w:pPr>
              <w:spacing w:after="100" w:afterAutospacing="1" w:line="240" w:lineRule="auto"/>
              <w:rPr>
                <w:rFonts w:ascii="Times New Roman" w:eastAsia="Times New Roman" w:hAnsi="Times New Roman" w:cs="Times New Roman"/>
                <w:b/>
                <w:sz w:val="20"/>
                <w:szCs w:val="20"/>
                <w:lang w:val="kk-KZ"/>
              </w:rPr>
            </w:pPr>
            <w:r w:rsidRPr="00483D16">
              <w:rPr>
                <w:rFonts w:ascii="Times New Roman" w:eastAsia="Times New Roman" w:hAnsi="Times New Roman" w:cs="Times New Roman"/>
                <w:b/>
                <w:sz w:val="20"/>
                <w:szCs w:val="20"/>
                <w:lang w:val="kk-KZ"/>
              </w:rPr>
              <w:t>Размещено на Инфор</w:t>
            </w:r>
            <w:r>
              <w:rPr>
                <w:rFonts w:ascii="Times New Roman" w:eastAsia="Times New Roman" w:hAnsi="Times New Roman" w:cs="Times New Roman"/>
                <w:b/>
                <w:sz w:val="20"/>
                <w:szCs w:val="20"/>
                <w:lang w:val="kk-KZ"/>
              </w:rPr>
              <w:t>мационной системе: 27</w:t>
            </w:r>
            <w:r w:rsidRPr="00483D16">
              <w:rPr>
                <w:rFonts w:ascii="Times New Roman" w:eastAsia="Times New Roman" w:hAnsi="Times New Roman" w:cs="Times New Roman"/>
                <w:b/>
                <w:sz w:val="20"/>
                <w:szCs w:val="20"/>
                <w:lang w:val="kk-KZ"/>
              </w:rPr>
              <w:t>.11.2025</w:t>
            </w:r>
          </w:p>
          <w:p w:rsidR="0088264A" w:rsidRDefault="0088264A" w:rsidP="00DC65D0">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27</w:t>
            </w:r>
            <w:r w:rsidRPr="00483D16">
              <w:rPr>
                <w:rFonts w:ascii="Times New Roman" w:eastAsia="Times New Roman" w:hAnsi="Times New Roman" w:cs="Times New Roman"/>
                <w:b/>
                <w:sz w:val="20"/>
                <w:szCs w:val="20"/>
                <w:lang w:val="kk-KZ"/>
              </w:rPr>
              <w:t>.11.2025</w:t>
            </w:r>
          </w:p>
        </w:tc>
        <w:tc>
          <w:tcPr>
            <w:tcW w:w="982" w:type="dxa"/>
            <w:shd w:val="clear" w:color="auto" w:fill="auto"/>
          </w:tcPr>
          <w:p w:rsidR="0088264A" w:rsidRPr="005E59F9" w:rsidRDefault="0088264A" w:rsidP="008E6165">
            <w:pPr>
              <w:spacing w:after="0" w:line="240" w:lineRule="auto"/>
              <w:jc w:val="center"/>
              <w:rPr>
                <w:rFonts w:ascii="Times New Roman" w:eastAsia="Times New Roman" w:hAnsi="Times New Roman" w:cs="Times New Roman"/>
                <w:sz w:val="20"/>
                <w:szCs w:val="20"/>
                <w:lang w:val="kk-KZ" w:eastAsia="ru-RU"/>
              </w:rPr>
            </w:pPr>
          </w:p>
        </w:tc>
      </w:tr>
      <w:tr w:rsidR="007572BB" w:rsidRPr="00B6254B" w:rsidTr="00075E30">
        <w:tc>
          <w:tcPr>
            <w:tcW w:w="3974" w:type="dxa"/>
            <w:gridSpan w:val="6"/>
            <w:shd w:val="clear" w:color="auto" w:fill="auto"/>
          </w:tcPr>
          <w:p w:rsidR="007572BB" w:rsidRPr="005E59F9" w:rsidRDefault="007572BB" w:rsidP="00075E30">
            <w:pPr>
              <w:spacing w:after="0" w:line="240" w:lineRule="auto"/>
              <w:jc w:val="center"/>
              <w:rPr>
                <w:rFonts w:ascii="Times New Roman" w:eastAsia="Times New Roman" w:hAnsi="Times New Roman" w:cs="Times New Roman"/>
                <w:b/>
                <w:sz w:val="20"/>
                <w:szCs w:val="20"/>
                <w:lang w:val="kk-KZ" w:eastAsia="ru-RU"/>
              </w:rPr>
            </w:pPr>
          </w:p>
          <w:p w:rsidR="007572BB" w:rsidRPr="00B6254B" w:rsidRDefault="00075E30" w:rsidP="00075E30">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Итого размещено обьявлений</w:t>
            </w:r>
          </w:p>
        </w:tc>
        <w:tc>
          <w:tcPr>
            <w:tcW w:w="1408" w:type="dxa"/>
            <w:shd w:val="clear" w:color="auto" w:fill="auto"/>
            <w:vAlign w:val="center"/>
          </w:tcPr>
          <w:p w:rsidR="007572BB" w:rsidRPr="00B6254B" w:rsidRDefault="00075E30" w:rsidP="00075E30">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w:t>
            </w:r>
          </w:p>
        </w:tc>
        <w:tc>
          <w:tcPr>
            <w:tcW w:w="2703" w:type="dxa"/>
            <w:shd w:val="clear" w:color="auto" w:fill="auto"/>
          </w:tcPr>
          <w:p w:rsidR="007572BB" w:rsidRPr="00B6254B" w:rsidRDefault="00075E30" w:rsidP="00075E30">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Итого размещено протоколов</w:t>
            </w:r>
          </w:p>
        </w:tc>
        <w:tc>
          <w:tcPr>
            <w:tcW w:w="982" w:type="dxa"/>
            <w:shd w:val="clear" w:color="auto" w:fill="auto"/>
            <w:vAlign w:val="center"/>
          </w:tcPr>
          <w:p w:rsidR="007572BB" w:rsidRPr="00B6254B" w:rsidRDefault="00075E30" w:rsidP="00075E30">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25</w:t>
            </w:r>
          </w:p>
        </w:tc>
      </w:tr>
      <w:tr w:rsidR="00075E30" w:rsidRPr="00B6254B" w:rsidTr="00075E30">
        <w:tc>
          <w:tcPr>
            <w:tcW w:w="3974" w:type="dxa"/>
            <w:gridSpan w:val="6"/>
            <w:shd w:val="clear" w:color="auto" w:fill="auto"/>
            <w:vAlign w:val="center"/>
          </w:tcPr>
          <w:p w:rsidR="00075E30" w:rsidRPr="005E59F9" w:rsidRDefault="00075E30" w:rsidP="00075E30">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Итого выявлено нарушений</w:t>
            </w:r>
          </w:p>
        </w:tc>
        <w:tc>
          <w:tcPr>
            <w:tcW w:w="1408" w:type="dxa"/>
            <w:shd w:val="clear" w:color="auto" w:fill="auto"/>
            <w:vAlign w:val="center"/>
          </w:tcPr>
          <w:p w:rsidR="00075E30" w:rsidRPr="00B6254B" w:rsidRDefault="00075E30" w:rsidP="00075E30">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shd w:val="clear" w:color="auto" w:fill="auto"/>
          </w:tcPr>
          <w:p w:rsidR="00075E30" w:rsidRPr="00B6254B" w:rsidRDefault="00075E30" w:rsidP="00075E30">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Итого выявлено нарушений</w:t>
            </w:r>
          </w:p>
        </w:tc>
        <w:tc>
          <w:tcPr>
            <w:tcW w:w="982" w:type="dxa"/>
            <w:shd w:val="clear" w:color="auto" w:fill="auto"/>
            <w:vAlign w:val="center"/>
          </w:tcPr>
          <w:p w:rsidR="00075E30" w:rsidRPr="00B6254B" w:rsidRDefault="00075E30" w:rsidP="00075E30">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w:t>
            </w:r>
          </w:p>
        </w:tc>
      </w:tr>
      <w:tr w:rsidR="007572BB" w:rsidRPr="00B6254B" w:rsidTr="003C22F9">
        <w:trPr>
          <w:trHeight w:val="322"/>
        </w:trPr>
        <w:tc>
          <w:tcPr>
            <w:tcW w:w="427" w:type="dxa"/>
            <w:gridSpan w:val="2"/>
            <w:shd w:val="clear" w:color="auto" w:fill="auto"/>
          </w:tcPr>
          <w:p w:rsidR="007572BB" w:rsidRPr="00B6254B" w:rsidRDefault="007572BB" w:rsidP="008E6165">
            <w:pPr>
              <w:spacing w:after="0" w:line="240" w:lineRule="auto"/>
              <w:jc w:val="both"/>
              <w:rPr>
                <w:rFonts w:ascii="Times New Roman" w:eastAsia="Times New Roman" w:hAnsi="Times New Roman" w:cs="Times New Roman"/>
                <w:sz w:val="20"/>
                <w:szCs w:val="20"/>
                <w:lang w:eastAsia="ru-RU"/>
              </w:rPr>
            </w:pPr>
            <w:r w:rsidRPr="00B6254B">
              <w:rPr>
                <w:rFonts w:ascii="Times New Roman" w:eastAsia="Times New Roman" w:hAnsi="Times New Roman" w:cs="Times New Roman"/>
                <w:sz w:val="20"/>
                <w:szCs w:val="20"/>
                <w:lang w:eastAsia="ru-RU"/>
              </w:rPr>
              <w:t>16</w:t>
            </w:r>
          </w:p>
        </w:tc>
        <w:tc>
          <w:tcPr>
            <w:tcW w:w="8640" w:type="dxa"/>
            <w:gridSpan w:val="7"/>
            <w:shd w:val="clear" w:color="auto" w:fill="auto"/>
          </w:tcPr>
          <w:p w:rsidR="007572BB" w:rsidRPr="00B6254B" w:rsidRDefault="007572BB" w:rsidP="008E6165">
            <w:pPr>
              <w:spacing w:after="0" w:line="240" w:lineRule="auto"/>
              <w:jc w:val="center"/>
              <w:rPr>
                <w:rFonts w:ascii="Times New Roman" w:eastAsia="Times New Roman" w:hAnsi="Times New Roman" w:cs="Times New Roman"/>
                <w:sz w:val="20"/>
                <w:szCs w:val="20"/>
                <w:lang w:val="en-US" w:eastAsia="ru-RU"/>
              </w:rPr>
            </w:pPr>
            <w:r w:rsidRPr="00B6254B">
              <w:rPr>
                <w:rFonts w:ascii="Times New Roman" w:eastAsia="Times New Roman" w:hAnsi="Times New Roman" w:cs="Times New Roman"/>
                <w:b/>
                <w:bCs/>
                <w:color w:val="000000" w:themeColor="text1"/>
                <w:sz w:val="20"/>
                <w:szCs w:val="20"/>
                <w:lang w:eastAsia="ru-RU"/>
              </w:rPr>
              <w:t>Туркест</w:t>
            </w:r>
            <w:r w:rsidRPr="00B6254B">
              <w:rPr>
                <w:rFonts w:ascii="Times New Roman" w:eastAsia="Times New Roman" w:hAnsi="Times New Roman" w:cs="Times New Roman"/>
                <w:b/>
                <w:bCs/>
                <w:color w:val="000000" w:themeColor="text1"/>
                <w:sz w:val="20"/>
                <w:szCs w:val="20"/>
                <w:lang w:val="en-US" w:eastAsia="ru-RU"/>
              </w:rPr>
              <w:t xml:space="preserve">анская область </w:t>
            </w:r>
            <w:r w:rsidRPr="00B6254B">
              <w:rPr>
                <w:rFonts w:ascii="Times New Roman" w:eastAsia="Times New Roman" w:hAnsi="Times New Roman" w:cs="Times New Roman"/>
                <w:b/>
                <w:bCs/>
                <w:color w:val="2E74B5" w:themeColor="accent1" w:themeShade="BF"/>
                <w:sz w:val="20"/>
                <w:szCs w:val="20"/>
                <w:lang w:val="en-US" w:eastAsia="ru-RU"/>
              </w:rPr>
              <w:t xml:space="preserve">- </w:t>
            </w:r>
            <w:r w:rsidRPr="00B6254B">
              <w:rPr>
                <w:rFonts w:ascii="Times New Roman" w:eastAsia="Times New Roman" w:hAnsi="Times New Roman" w:cs="Times New Roman"/>
                <w:color w:val="2E74B5" w:themeColor="accent1" w:themeShade="BF"/>
                <w:sz w:val="20"/>
                <w:szCs w:val="20"/>
                <w:lang w:val="en-US" w:eastAsia="ru-RU"/>
              </w:rPr>
              <w:t xml:space="preserve">  </w:t>
            </w:r>
          </w:p>
        </w:tc>
      </w:tr>
      <w:tr w:rsidR="007572BB" w:rsidRPr="00160761" w:rsidTr="003C22F9">
        <w:trPr>
          <w:trHeight w:val="322"/>
        </w:trPr>
        <w:tc>
          <w:tcPr>
            <w:tcW w:w="427" w:type="dxa"/>
            <w:gridSpan w:val="2"/>
            <w:shd w:val="clear" w:color="auto" w:fill="auto"/>
          </w:tcPr>
          <w:p w:rsidR="007572BB" w:rsidRPr="00B6254B" w:rsidRDefault="007572BB" w:rsidP="008E6165">
            <w:pPr>
              <w:spacing w:after="0" w:line="240" w:lineRule="auto"/>
              <w:jc w:val="both"/>
              <w:rPr>
                <w:rFonts w:ascii="Times New Roman" w:eastAsia="Times New Roman" w:hAnsi="Times New Roman" w:cs="Times New Roman"/>
                <w:sz w:val="20"/>
                <w:szCs w:val="20"/>
                <w:lang w:val="en-US" w:eastAsia="ru-RU"/>
              </w:rPr>
            </w:pPr>
          </w:p>
        </w:tc>
        <w:tc>
          <w:tcPr>
            <w:tcW w:w="8640" w:type="dxa"/>
            <w:gridSpan w:val="7"/>
            <w:shd w:val="clear" w:color="auto" w:fill="auto"/>
          </w:tcPr>
          <w:p w:rsidR="007572BB" w:rsidRPr="00B6254B" w:rsidRDefault="007572BB" w:rsidP="008E6165">
            <w:pPr>
              <w:spacing w:after="0" w:line="240" w:lineRule="auto"/>
              <w:jc w:val="center"/>
              <w:rPr>
                <w:rFonts w:ascii="Times New Roman" w:eastAsia="Times New Roman" w:hAnsi="Times New Roman" w:cs="Times New Roman"/>
                <w:sz w:val="20"/>
                <w:szCs w:val="20"/>
                <w:u w:val="single"/>
                <w:lang w:val="en-US" w:eastAsia="ru-RU"/>
              </w:rPr>
            </w:pPr>
          </w:p>
          <w:p w:rsidR="007572BB" w:rsidRPr="00B6254B" w:rsidRDefault="007572BB" w:rsidP="008E6165">
            <w:pPr>
              <w:spacing w:after="0" w:line="240" w:lineRule="auto"/>
              <w:jc w:val="center"/>
              <w:rPr>
                <w:rFonts w:ascii="Times New Roman" w:eastAsia="Times New Roman" w:hAnsi="Times New Roman" w:cs="Times New Roman"/>
                <w:sz w:val="20"/>
                <w:szCs w:val="20"/>
                <w:u w:val="single"/>
                <w:lang w:val="en-US" w:eastAsia="ru-RU"/>
              </w:rPr>
            </w:pPr>
            <w:r w:rsidRPr="00B6254B">
              <w:rPr>
                <w:rFonts w:ascii="Times New Roman" w:eastAsia="Times New Roman" w:hAnsi="Times New Roman" w:cs="Times New Roman"/>
                <w:sz w:val="20"/>
                <w:szCs w:val="20"/>
                <w:u w:val="single"/>
                <w:lang w:val="en-US" w:eastAsia="ru-RU"/>
              </w:rPr>
              <w:t xml:space="preserve">https </w:t>
            </w:r>
            <w:hyperlink r:id="rId18" w:history="1">
              <w:r w:rsidRPr="00B6254B">
                <w:rPr>
                  <w:rFonts w:ascii="Times New Roman" w:eastAsia="Times New Roman" w:hAnsi="Times New Roman" w:cs="Times New Roman"/>
                  <w:sz w:val="20"/>
                  <w:szCs w:val="20"/>
                  <w:u w:val="single"/>
                  <w:lang w:val="en-US" w:eastAsia="ru-RU"/>
                </w:rPr>
                <w:t>://www.gov.kz/memleket/entities/turkestan-tabigi-resurstar/documents/1?lang=ru&amp;type=131</w:t>
              </w:r>
            </w:hyperlink>
          </w:p>
          <w:p w:rsidR="007572BB" w:rsidRPr="00B6254B" w:rsidRDefault="007572BB" w:rsidP="008E6165">
            <w:pPr>
              <w:spacing w:after="0" w:line="240" w:lineRule="auto"/>
              <w:jc w:val="center"/>
              <w:rPr>
                <w:rFonts w:ascii="Times New Roman" w:eastAsia="Times New Roman" w:hAnsi="Times New Roman" w:cs="Times New Roman"/>
                <w:b/>
                <w:bCs/>
                <w:sz w:val="20"/>
                <w:szCs w:val="20"/>
                <w:lang w:val="en-US" w:eastAsia="ru-RU"/>
              </w:rPr>
            </w:pPr>
          </w:p>
        </w:tc>
      </w:tr>
      <w:tr w:rsidR="007572BB" w:rsidRPr="00D50213" w:rsidTr="003C22F9">
        <w:trPr>
          <w:trHeight w:val="705"/>
        </w:trPr>
        <w:tc>
          <w:tcPr>
            <w:tcW w:w="427" w:type="dxa"/>
            <w:gridSpan w:val="2"/>
            <w:shd w:val="clear" w:color="auto" w:fill="auto"/>
          </w:tcPr>
          <w:p w:rsidR="007572BB" w:rsidRPr="00B6254B" w:rsidRDefault="007572BB" w:rsidP="008E6165">
            <w:pPr>
              <w:spacing w:after="0" w:line="240" w:lineRule="auto"/>
              <w:jc w:val="both"/>
              <w:rPr>
                <w:rFonts w:ascii="Times New Roman" w:eastAsia="Times New Roman" w:hAnsi="Times New Roman" w:cs="Times New Roman"/>
                <w:sz w:val="20"/>
                <w:szCs w:val="20"/>
                <w:lang w:val="en-US" w:eastAsia="ru-RU"/>
              </w:rPr>
            </w:pPr>
          </w:p>
        </w:tc>
        <w:tc>
          <w:tcPr>
            <w:tcW w:w="708" w:type="dxa"/>
            <w:gridSpan w:val="3"/>
            <w:shd w:val="clear" w:color="auto" w:fill="auto"/>
          </w:tcPr>
          <w:p w:rsidR="007572BB" w:rsidRPr="00B6254B" w:rsidRDefault="007572BB"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val="en-US" w:eastAsia="ru-RU"/>
              </w:rPr>
            </w:pPr>
          </w:p>
        </w:tc>
        <w:tc>
          <w:tcPr>
            <w:tcW w:w="2839" w:type="dxa"/>
            <w:shd w:val="clear" w:color="auto" w:fill="auto"/>
          </w:tcPr>
          <w:p w:rsidR="007572BB" w:rsidRPr="00B6254B" w:rsidRDefault="007572BB" w:rsidP="008E6165">
            <w:pPr>
              <w:spacing w:after="100" w:afterAutospacing="1" w:line="240" w:lineRule="auto"/>
              <w:rPr>
                <w:rFonts w:ascii="Times New Roman" w:eastAsia="Times New Roman" w:hAnsi="Times New Roman" w:cs="Times New Roman"/>
                <w:b/>
                <w:sz w:val="20"/>
                <w:szCs w:val="20"/>
                <w:lang w:val="en-US"/>
              </w:rPr>
            </w:pPr>
          </w:p>
        </w:tc>
        <w:tc>
          <w:tcPr>
            <w:tcW w:w="1408" w:type="dxa"/>
            <w:shd w:val="clear" w:color="auto" w:fill="auto"/>
          </w:tcPr>
          <w:p w:rsidR="007572BB" w:rsidRPr="0068334A" w:rsidRDefault="007572BB" w:rsidP="008E6165">
            <w:pPr>
              <w:spacing w:after="0" w:line="240" w:lineRule="auto"/>
              <w:jc w:val="center"/>
              <w:rPr>
                <w:rFonts w:ascii="Times New Roman" w:eastAsia="Times New Roman" w:hAnsi="Times New Roman" w:cs="Times New Roman"/>
                <w:sz w:val="20"/>
                <w:szCs w:val="20"/>
                <w:lang w:val="en-US" w:eastAsia="ru-RU"/>
              </w:rPr>
            </w:pPr>
          </w:p>
        </w:tc>
        <w:tc>
          <w:tcPr>
            <w:tcW w:w="2703" w:type="dxa"/>
            <w:shd w:val="clear" w:color="auto" w:fill="auto"/>
          </w:tcPr>
          <w:p w:rsidR="00D50213" w:rsidRPr="00D50213" w:rsidRDefault="00D50213" w:rsidP="00D5021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30/10/2025 12:00</w:t>
            </w:r>
          </w:p>
          <w:p w:rsidR="00D50213" w:rsidRDefault="00D50213" w:rsidP="00D50213">
            <w:pPr>
              <w:spacing w:after="0" w:line="240" w:lineRule="auto"/>
              <w:rPr>
                <w:rFonts w:ascii="Times New Roman" w:eastAsia="Times New Roman" w:hAnsi="Times New Roman" w:cs="Times New Roman"/>
                <w:b/>
                <w:sz w:val="20"/>
                <w:szCs w:val="20"/>
              </w:rPr>
            </w:pPr>
          </w:p>
          <w:p w:rsidR="00D50213" w:rsidRPr="00D50213" w:rsidRDefault="00D50213" w:rsidP="00D50213">
            <w:pPr>
              <w:spacing w:after="0" w:line="240" w:lineRule="auto"/>
              <w:rPr>
                <w:rFonts w:ascii="Times New Roman" w:eastAsia="Times New Roman" w:hAnsi="Times New Roman" w:cs="Times New Roman"/>
                <w:sz w:val="20"/>
                <w:szCs w:val="20"/>
              </w:rPr>
            </w:pPr>
            <w:r w:rsidRPr="00D50213">
              <w:rPr>
                <w:rFonts w:ascii="Times New Roman" w:eastAsia="Times New Roman" w:hAnsi="Times New Roman" w:cs="Times New Roman"/>
                <w:sz w:val="20"/>
                <w:szCs w:val="20"/>
              </w:rPr>
              <w:t>Корректировка Проект нормативов допустимых выбросов (НДВ) для ЛПУ «Акбулакское» филиала УМГ «Шымкент» АО «Интергаз Центральная Азия» на 2025-2029 гг. ПУО,ППМ,ПЭК. Корректировка Проект нормативов допустимых выбросов (НДВ) вредных (загрязняющих) веществ в атмосферу для ЛПУ «Полторацкое» филиала УМГ «Шымкент» АО «Интергаз Центральная Азия» на 2025-2029 гг. ПУО,ПЭК,ППМ.Разделы ООС к «Строительство блок-бокса операторной на ГРС "Каратас"», «Строительство блок-бокса операторной на ГРС "Ленинское"»</w:t>
            </w:r>
          </w:p>
          <w:p w:rsidR="00D50213" w:rsidRPr="00D50213" w:rsidRDefault="00D50213" w:rsidP="00D50213">
            <w:pPr>
              <w:spacing w:after="0" w:line="240" w:lineRule="auto"/>
              <w:rPr>
                <w:rFonts w:ascii="Times New Roman" w:eastAsia="Times New Roman" w:hAnsi="Times New Roman" w:cs="Times New Roman"/>
                <w:sz w:val="20"/>
                <w:szCs w:val="20"/>
              </w:rPr>
            </w:pPr>
          </w:p>
          <w:p w:rsidR="00811696" w:rsidRPr="00D50213" w:rsidRDefault="00D50213" w:rsidP="00D50213">
            <w:pPr>
              <w:spacing w:after="0" w:line="240" w:lineRule="auto"/>
              <w:rPr>
                <w:rFonts w:ascii="Times New Roman" w:eastAsia="Times New Roman" w:hAnsi="Times New Roman" w:cs="Times New Roman"/>
                <w:sz w:val="20"/>
                <w:szCs w:val="20"/>
              </w:rPr>
            </w:pPr>
            <w:r w:rsidRPr="00D50213">
              <w:rPr>
                <w:rFonts w:ascii="Times New Roman" w:eastAsia="Times New Roman" w:hAnsi="Times New Roman" w:cs="Times New Roman"/>
                <w:sz w:val="20"/>
                <w:szCs w:val="20"/>
              </w:rPr>
              <w:t>Заявитель: Акционерное общество ""Интергаз Центральная Азия""</w:t>
            </w:r>
          </w:p>
          <w:p w:rsidR="007572BB" w:rsidRDefault="007572BB" w:rsidP="00D50213">
            <w:pPr>
              <w:spacing w:after="0" w:line="240" w:lineRule="auto"/>
              <w:rPr>
                <w:rFonts w:ascii="Times New Roman" w:eastAsia="Times New Roman" w:hAnsi="Times New Roman" w:cs="Times New Roman"/>
                <w:sz w:val="20"/>
                <w:szCs w:val="20"/>
              </w:rPr>
            </w:pPr>
          </w:p>
          <w:p w:rsidR="00D50213" w:rsidRPr="00D50213" w:rsidRDefault="00D50213" w:rsidP="00D50213">
            <w:pPr>
              <w:spacing w:after="0" w:line="240" w:lineRule="auto"/>
              <w:rPr>
                <w:rFonts w:ascii="Times New Roman" w:eastAsia="Times New Roman" w:hAnsi="Times New Roman" w:cs="Times New Roman"/>
                <w:b/>
                <w:sz w:val="20"/>
                <w:szCs w:val="20"/>
              </w:rPr>
            </w:pPr>
            <w:r w:rsidRPr="00D50213">
              <w:rPr>
                <w:rFonts w:ascii="Times New Roman" w:eastAsia="Times New Roman" w:hAnsi="Times New Roman" w:cs="Times New Roman"/>
                <w:b/>
                <w:sz w:val="20"/>
                <w:szCs w:val="20"/>
              </w:rPr>
              <w:t>Размещено на Информационной системе: 03.11.2025</w:t>
            </w:r>
          </w:p>
          <w:p w:rsidR="00D50213" w:rsidRPr="00D50213" w:rsidRDefault="00D50213" w:rsidP="00D50213">
            <w:pPr>
              <w:spacing w:after="0" w:line="240" w:lineRule="auto"/>
              <w:rPr>
                <w:rFonts w:ascii="Times New Roman" w:eastAsia="Times New Roman" w:hAnsi="Times New Roman" w:cs="Times New Roman"/>
                <w:b/>
                <w:sz w:val="20"/>
                <w:szCs w:val="20"/>
              </w:rPr>
            </w:pPr>
          </w:p>
          <w:p w:rsidR="00D50213" w:rsidRPr="00D50213" w:rsidRDefault="00D50213" w:rsidP="00D50213">
            <w:pPr>
              <w:spacing w:after="0" w:line="240" w:lineRule="auto"/>
              <w:rPr>
                <w:rFonts w:ascii="Times New Roman" w:eastAsia="Times New Roman" w:hAnsi="Times New Roman" w:cs="Times New Roman"/>
                <w:sz w:val="20"/>
                <w:szCs w:val="20"/>
              </w:rPr>
            </w:pPr>
            <w:r w:rsidRPr="00D50213">
              <w:rPr>
                <w:rFonts w:ascii="Times New Roman" w:eastAsia="Times New Roman" w:hAnsi="Times New Roman" w:cs="Times New Roman"/>
                <w:b/>
                <w:sz w:val="20"/>
                <w:szCs w:val="20"/>
              </w:rPr>
              <w:t>Размещено на ИР: -</w:t>
            </w:r>
          </w:p>
        </w:tc>
        <w:tc>
          <w:tcPr>
            <w:tcW w:w="982" w:type="dxa"/>
            <w:shd w:val="clear" w:color="auto" w:fill="auto"/>
          </w:tcPr>
          <w:p w:rsidR="007572BB" w:rsidRPr="00B6254B" w:rsidRDefault="00F22D71" w:rsidP="008E6165">
            <w:pPr>
              <w:spacing w:after="0" w:line="240" w:lineRule="auto"/>
              <w:jc w:val="center"/>
              <w:rPr>
                <w:rFonts w:ascii="Times New Roman" w:eastAsia="Times New Roman" w:hAnsi="Times New Roman" w:cs="Times New Roman"/>
                <w:sz w:val="20"/>
                <w:szCs w:val="20"/>
                <w:lang w:val="kk-KZ" w:eastAsia="ru-RU"/>
              </w:rPr>
            </w:pPr>
            <w:r w:rsidRPr="00C75006">
              <w:rPr>
                <w:rFonts w:ascii="Times New Roman" w:eastAsia="Times New Roman" w:hAnsi="Times New Roman" w:cs="Times New Roman"/>
                <w:color w:val="FF0000"/>
                <w:sz w:val="20"/>
                <w:szCs w:val="20"/>
                <w:lang w:eastAsia="ru-RU"/>
              </w:rPr>
              <w:t>Отсутсвует обь</w:t>
            </w:r>
            <w:r>
              <w:rPr>
                <w:rFonts w:ascii="Times New Roman" w:eastAsia="Times New Roman" w:hAnsi="Times New Roman" w:cs="Times New Roman"/>
                <w:color w:val="FF0000"/>
                <w:sz w:val="20"/>
                <w:szCs w:val="20"/>
                <w:lang w:eastAsia="ru-RU"/>
              </w:rPr>
              <w:t>явления на сайте МИО Скрин от 19</w:t>
            </w:r>
            <w:r w:rsidRPr="00C75006">
              <w:rPr>
                <w:rFonts w:ascii="Times New Roman" w:eastAsia="Times New Roman" w:hAnsi="Times New Roman" w:cs="Times New Roman"/>
                <w:color w:val="FF0000"/>
                <w:sz w:val="20"/>
                <w:szCs w:val="20"/>
                <w:lang w:eastAsia="ru-RU"/>
              </w:rPr>
              <w:t>.12.2025</w:t>
            </w: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D50213" w:rsidRDefault="00D50213" w:rsidP="00F22D7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30/10/2025 15:00</w:t>
            </w:r>
          </w:p>
          <w:p w:rsidR="00D50213" w:rsidRPr="00D50213" w:rsidRDefault="00D50213" w:rsidP="00F22D71">
            <w:pPr>
              <w:spacing w:after="0" w:line="240" w:lineRule="auto"/>
              <w:rPr>
                <w:rFonts w:ascii="Times New Roman" w:eastAsia="Times New Roman" w:hAnsi="Times New Roman" w:cs="Times New Roman"/>
                <w:b/>
                <w:sz w:val="20"/>
                <w:szCs w:val="20"/>
              </w:rPr>
            </w:pPr>
          </w:p>
          <w:p w:rsidR="00D50213" w:rsidRPr="00B3039E" w:rsidRDefault="00D50213" w:rsidP="00F22D71">
            <w:pPr>
              <w:spacing w:after="0" w:line="240" w:lineRule="auto"/>
              <w:rPr>
                <w:rFonts w:ascii="Times New Roman" w:eastAsia="Times New Roman" w:hAnsi="Times New Roman" w:cs="Times New Roman"/>
                <w:sz w:val="20"/>
                <w:szCs w:val="20"/>
              </w:rPr>
            </w:pPr>
            <w:r w:rsidRPr="00B3039E">
              <w:rPr>
                <w:rFonts w:ascii="Times New Roman" w:eastAsia="Times New Roman" w:hAnsi="Times New Roman" w:cs="Times New Roman"/>
                <w:sz w:val="20"/>
                <w:szCs w:val="20"/>
              </w:rPr>
              <w:t xml:space="preserve">Kорректировка Проект нормативов допустимых выбросов (НДВ) вредных (загрязняющих) веществ в атмосферу для ЛПУ «Полторацкое» филиала УМГ «Шымкент» АО </w:t>
            </w:r>
            <w:r w:rsidRPr="00B3039E">
              <w:rPr>
                <w:rFonts w:ascii="Times New Roman" w:eastAsia="Times New Roman" w:hAnsi="Times New Roman" w:cs="Times New Roman"/>
                <w:sz w:val="20"/>
                <w:szCs w:val="20"/>
              </w:rPr>
              <w:lastRenderedPageBreak/>
              <w:t>«Интергаз Центральная Азия» на 2025-2029 гг. ПУО,ПЭК,ППМ.Разделы ООС к "Установка охранно-пожарной сигнализации на объектах Полторацкого ЛПУ", "Строительство узла редуцирования на ГРП Восточного купола", "Строительство узла редуцирования на ГРП-1 Западного купола", "Строительство узла редуцирования на ГРП-2 Западного купола".</w:t>
            </w:r>
          </w:p>
          <w:p w:rsidR="00D50213" w:rsidRPr="00B3039E" w:rsidRDefault="00D50213" w:rsidP="00F22D71">
            <w:pPr>
              <w:spacing w:after="0" w:line="240" w:lineRule="auto"/>
              <w:rPr>
                <w:rFonts w:ascii="Times New Roman" w:eastAsia="Times New Roman" w:hAnsi="Times New Roman" w:cs="Times New Roman"/>
                <w:sz w:val="20"/>
                <w:szCs w:val="20"/>
              </w:rPr>
            </w:pPr>
          </w:p>
          <w:p w:rsidR="00D50213" w:rsidRPr="00B3039E" w:rsidRDefault="00D50213" w:rsidP="00F22D71">
            <w:pPr>
              <w:spacing w:after="0" w:line="240" w:lineRule="auto"/>
              <w:rPr>
                <w:rFonts w:ascii="Times New Roman" w:eastAsia="Times New Roman" w:hAnsi="Times New Roman" w:cs="Times New Roman"/>
                <w:sz w:val="20"/>
                <w:szCs w:val="20"/>
              </w:rPr>
            </w:pPr>
            <w:r w:rsidRPr="00B3039E">
              <w:rPr>
                <w:rFonts w:ascii="Times New Roman" w:eastAsia="Times New Roman" w:hAnsi="Times New Roman" w:cs="Times New Roman"/>
                <w:sz w:val="20"/>
                <w:szCs w:val="20"/>
              </w:rPr>
              <w:t>Заявитель: Акционерное общество ""Интергаз Центральная Азия""</w:t>
            </w:r>
          </w:p>
          <w:p w:rsidR="00D50213" w:rsidRDefault="00D50213" w:rsidP="00F22D71">
            <w:pPr>
              <w:spacing w:after="0" w:line="240" w:lineRule="auto"/>
              <w:rPr>
                <w:rFonts w:ascii="Times New Roman" w:eastAsia="Times New Roman" w:hAnsi="Times New Roman" w:cs="Times New Roman"/>
                <w:b/>
                <w:sz w:val="20"/>
                <w:szCs w:val="20"/>
              </w:rPr>
            </w:pPr>
          </w:p>
          <w:p w:rsidR="00D50213" w:rsidRPr="00D50213" w:rsidRDefault="00D50213" w:rsidP="00F22D71">
            <w:pPr>
              <w:spacing w:after="0" w:line="240" w:lineRule="auto"/>
              <w:rPr>
                <w:rFonts w:ascii="Times New Roman" w:eastAsia="Times New Roman" w:hAnsi="Times New Roman" w:cs="Times New Roman"/>
                <w:b/>
                <w:sz w:val="20"/>
                <w:szCs w:val="20"/>
              </w:rPr>
            </w:pPr>
            <w:r w:rsidRPr="00D50213">
              <w:rPr>
                <w:rFonts w:ascii="Times New Roman" w:eastAsia="Times New Roman" w:hAnsi="Times New Roman" w:cs="Times New Roman"/>
                <w:b/>
                <w:sz w:val="20"/>
                <w:szCs w:val="20"/>
              </w:rPr>
              <w:t>Размещено на Информационной системе: 03.11.2025</w:t>
            </w:r>
          </w:p>
          <w:p w:rsidR="00D50213" w:rsidRPr="00D50213" w:rsidRDefault="00D50213" w:rsidP="00F22D71">
            <w:pPr>
              <w:spacing w:after="0" w:line="240" w:lineRule="auto"/>
              <w:rPr>
                <w:rFonts w:ascii="Times New Roman" w:eastAsia="Times New Roman" w:hAnsi="Times New Roman" w:cs="Times New Roman"/>
                <w:b/>
                <w:sz w:val="20"/>
                <w:szCs w:val="20"/>
              </w:rPr>
            </w:pPr>
          </w:p>
          <w:p w:rsidR="00D50213" w:rsidRPr="00D50213" w:rsidRDefault="00D50213" w:rsidP="00F22D71">
            <w:pPr>
              <w:spacing w:after="0" w:line="240" w:lineRule="auto"/>
              <w:rPr>
                <w:rFonts w:ascii="Times New Roman" w:eastAsia="Times New Roman" w:hAnsi="Times New Roman" w:cs="Times New Roman"/>
                <w:b/>
                <w:sz w:val="20"/>
                <w:szCs w:val="20"/>
              </w:rPr>
            </w:pPr>
            <w:r w:rsidRPr="00D50213">
              <w:rPr>
                <w:rFonts w:ascii="Times New Roman" w:eastAsia="Times New Roman" w:hAnsi="Times New Roman" w:cs="Times New Roman"/>
                <w:b/>
                <w:sz w:val="20"/>
                <w:szCs w:val="20"/>
              </w:rPr>
              <w:t>Размещено на ИР: -</w:t>
            </w:r>
          </w:p>
        </w:tc>
        <w:tc>
          <w:tcPr>
            <w:tcW w:w="982" w:type="dxa"/>
            <w:shd w:val="clear" w:color="auto" w:fill="auto"/>
          </w:tcPr>
          <w:p w:rsidR="00D50213" w:rsidRPr="00B6254B" w:rsidRDefault="00F22D71" w:rsidP="008E6165">
            <w:pPr>
              <w:spacing w:after="0" w:line="240" w:lineRule="auto"/>
              <w:jc w:val="center"/>
              <w:rPr>
                <w:rFonts w:ascii="Times New Roman" w:eastAsia="Times New Roman" w:hAnsi="Times New Roman" w:cs="Times New Roman"/>
                <w:sz w:val="20"/>
                <w:szCs w:val="20"/>
                <w:lang w:val="kk-KZ" w:eastAsia="ru-RU"/>
              </w:rPr>
            </w:pPr>
            <w:r w:rsidRPr="00C75006">
              <w:rPr>
                <w:rFonts w:ascii="Times New Roman" w:eastAsia="Times New Roman" w:hAnsi="Times New Roman" w:cs="Times New Roman"/>
                <w:color w:val="FF0000"/>
                <w:sz w:val="20"/>
                <w:szCs w:val="20"/>
                <w:lang w:eastAsia="ru-RU"/>
              </w:rPr>
              <w:lastRenderedPageBreak/>
              <w:t>Отсутсвует обь</w:t>
            </w:r>
            <w:r>
              <w:rPr>
                <w:rFonts w:ascii="Times New Roman" w:eastAsia="Times New Roman" w:hAnsi="Times New Roman" w:cs="Times New Roman"/>
                <w:color w:val="FF0000"/>
                <w:sz w:val="20"/>
                <w:szCs w:val="20"/>
                <w:lang w:eastAsia="ru-RU"/>
              </w:rPr>
              <w:t xml:space="preserve">явления на сайте МИО Скрин от </w:t>
            </w:r>
            <w:r>
              <w:rPr>
                <w:rFonts w:ascii="Times New Roman" w:eastAsia="Times New Roman" w:hAnsi="Times New Roman" w:cs="Times New Roman"/>
                <w:color w:val="FF0000"/>
                <w:sz w:val="20"/>
                <w:szCs w:val="20"/>
                <w:lang w:eastAsia="ru-RU"/>
              </w:rPr>
              <w:lastRenderedPageBreak/>
              <w:t>19</w:t>
            </w:r>
            <w:r w:rsidRPr="00C75006">
              <w:rPr>
                <w:rFonts w:ascii="Times New Roman" w:eastAsia="Times New Roman" w:hAnsi="Times New Roman" w:cs="Times New Roman"/>
                <w:color w:val="FF0000"/>
                <w:sz w:val="20"/>
                <w:szCs w:val="20"/>
                <w:lang w:eastAsia="ru-RU"/>
              </w:rPr>
              <w:t>.12.2025</w:t>
            </w: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B3039E" w:rsidRDefault="00BE182A" w:rsidP="00BE182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28/10/2025 10:00</w:t>
            </w:r>
          </w:p>
          <w:p w:rsidR="00BE182A" w:rsidRPr="00B3039E" w:rsidRDefault="00BE182A" w:rsidP="00BE182A">
            <w:pPr>
              <w:spacing w:after="0" w:line="240" w:lineRule="auto"/>
              <w:rPr>
                <w:rFonts w:ascii="Times New Roman" w:eastAsia="Times New Roman" w:hAnsi="Times New Roman" w:cs="Times New Roman"/>
                <w:b/>
                <w:sz w:val="20"/>
                <w:szCs w:val="20"/>
              </w:rPr>
            </w:pPr>
          </w:p>
          <w:p w:rsidR="00B3039E" w:rsidRPr="00BE182A" w:rsidRDefault="00B3039E" w:rsidP="00BE182A">
            <w:pPr>
              <w:spacing w:after="0" w:line="240" w:lineRule="auto"/>
              <w:rPr>
                <w:rFonts w:ascii="Times New Roman" w:eastAsia="Times New Roman" w:hAnsi="Times New Roman" w:cs="Times New Roman"/>
                <w:sz w:val="20"/>
                <w:szCs w:val="20"/>
              </w:rPr>
            </w:pPr>
            <w:r w:rsidRPr="00BE182A">
              <w:rPr>
                <w:rFonts w:ascii="Times New Roman" w:eastAsia="Times New Roman" w:hAnsi="Times New Roman" w:cs="Times New Roman"/>
                <w:sz w:val="20"/>
                <w:szCs w:val="20"/>
              </w:rPr>
              <w:t>Раздел охрана окружающей (ООС) для «Карьера по добыче песчано-гравийной смеси (ПГС) и дробильной установки ДСУ ТОО "Айтжан и ТТ" в Туркестанской области, Ордабасинский район, Буржарский сельский округ, трасса Бадам-Арыс, 008 кварт., уч. 156</w:t>
            </w:r>
          </w:p>
          <w:p w:rsidR="00D50213" w:rsidRPr="00BE182A" w:rsidRDefault="00B3039E" w:rsidP="00BE182A">
            <w:pPr>
              <w:spacing w:after="0" w:line="240" w:lineRule="auto"/>
              <w:rPr>
                <w:rFonts w:ascii="Times New Roman" w:eastAsia="Times New Roman" w:hAnsi="Times New Roman" w:cs="Times New Roman"/>
                <w:sz w:val="20"/>
                <w:szCs w:val="20"/>
              </w:rPr>
            </w:pPr>
            <w:r w:rsidRPr="00BE182A">
              <w:rPr>
                <w:rFonts w:ascii="Times New Roman" w:eastAsia="Times New Roman" w:hAnsi="Times New Roman" w:cs="Times New Roman"/>
                <w:sz w:val="20"/>
                <w:szCs w:val="20"/>
              </w:rPr>
              <w:t>Заявитель: Товарищество с ограниченной ответственностью ""Айтжан и ТТ""</w:t>
            </w:r>
          </w:p>
          <w:p w:rsidR="00B3039E" w:rsidRDefault="00B3039E" w:rsidP="00BE182A">
            <w:pPr>
              <w:spacing w:after="0" w:line="240" w:lineRule="auto"/>
              <w:rPr>
                <w:rFonts w:ascii="Times New Roman" w:eastAsia="Times New Roman" w:hAnsi="Times New Roman" w:cs="Times New Roman"/>
                <w:b/>
                <w:sz w:val="20"/>
                <w:szCs w:val="20"/>
              </w:rPr>
            </w:pPr>
          </w:p>
          <w:p w:rsidR="00B3039E" w:rsidRPr="00D50213" w:rsidRDefault="00B3039E" w:rsidP="00BE182A">
            <w:pPr>
              <w:spacing w:after="0" w:line="240" w:lineRule="auto"/>
              <w:rPr>
                <w:rFonts w:ascii="Times New Roman" w:eastAsia="Times New Roman" w:hAnsi="Times New Roman" w:cs="Times New Roman"/>
                <w:b/>
                <w:sz w:val="20"/>
                <w:szCs w:val="20"/>
              </w:rPr>
            </w:pPr>
            <w:r w:rsidRPr="00D50213">
              <w:rPr>
                <w:rFonts w:ascii="Times New Roman" w:eastAsia="Times New Roman" w:hAnsi="Times New Roman" w:cs="Times New Roman"/>
                <w:b/>
                <w:sz w:val="20"/>
                <w:szCs w:val="20"/>
              </w:rPr>
              <w:t>Размеще</w:t>
            </w:r>
            <w:r w:rsidR="00001882">
              <w:rPr>
                <w:rFonts w:ascii="Times New Roman" w:eastAsia="Times New Roman" w:hAnsi="Times New Roman" w:cs="Times New Roman"/>
                <w:b/>
                <w:sz w:val="20"/>
                <w:szCs w:val="20"/>
              </w:rPr>
              <w:t>но на Информационной системе: 30.10</w:t>
            </w:r>
            <w:r w:rsidRPr="00D50213">
              <w:rPr>
                <w:rFonts w:ascii="Times New Roman" w:eastAsia="Times New Roman" w:hAnsi="Times New Roman" w:cs="Times New Roman"/>
                <w:b/>
                <w:sz w:val="20"/>
                <w:szCs w:val="20"/>
              </w:rPr>
              <w:t>.2025</w:t>
            </w:r>
          </w:p>
          <w:p w:rsidR="00B3039E" w:rsidRPr="00D50213" w:rsidRDefault="00B3039E" w:rsidP="00BE182A">
            <w:pPr>
              <w:spacing w:after="0" w:line="240" w:lineRule="auto"/>
              <w:rPr>
                <w:rFonts w:ascii="Times New Roman" w:eastAsia="Times New Roman" w:hAnsi="Times New Roman" w:cs="Times New Roman"/>
                <w:b/>
                <w:sz w:val="20"/>
                <w:szCs w:val="20"/>
              </w:rPr>
            </w:pPr>
          </w:p>
          <w:p w:rsidR="00B3039E" w:rsidRPr="00D50213" w:rsidRDefault="00B3039E" w:rsidP="00BE182A">
            <w:pPr>
              <w:spacing w:after="0" w:line="240" w:lineRule="auto"/>
              <w:rPr>
                <w:rFonts w:ascii="Times New Roman" w:eastAsia="Times New Roman" w:hAnsi="Times New Roman" w:cs="Times New Roman"/>
                <w:b/>
                <w:sz w:val="20"/>
                <w:szCs w:val="20"/>
              </w:rPr>
            </w:pPr>
            <w:r w:rsidRPr="00D50213">
              <w:rPr>
                <w:rFonts w:ascii="Times New Roman" w:eastAsia="Times New Roman" w:hAnsi="Times New Roman" w:cs="Times New Roman"/>
                <w:b/>
                <w:sz w:val="20"/>
                <w:szCs w:val="20"/>
              </w:rPr>
              <w:t>Размещено на ИР: -</w:t>
            </w:r>
          </w:p>
        </w:tc>
        <w:tc>
          <w:tcPr>
            <w:tcW w:w="982" w:type="dxa"/>
            <w:shd w:val="clear" w:color="auto" w:fill="auto"/>
          </w:tcPr>
          <w:p w:rsidR="00D50213" w:rsidRPr="00B6254B" w:rsidRDefault="00F22D71" w:rsidP="008E6165">
            <w:pPr>
              <w:spacing w:after="0" w:line="240" w:lineRule="auto"/>
              <w:jc w:val="center"/>
              <w:rPr>
                <w:rFonts w:ascii="Times New Roman" w:eastAsia="Times New Roman" w:hAnsi="Times New Roman" w:cs="Times New Roman"/>
                <w:sz w:val="20"/>
                <w:szCs w:val="20"/>
                <w:lang w:val="kk-KZ" w:eastAsia="ru-RU"/>
              </w:rPr>
            </w:pPr>
            <w:r w:rsidRPr="00C75006">
              <w:rPr>
                <w:rFonts w:ascii="Times New Roman" w:eastAsia="Times New Roman" w:hAnsi="Times New Roman" w:cs="Times New Roman"/>
                <w:color w:val="FF0000"/>
                <w:sz w:val="20"/>
                <w:szCs w:val="20"/>
                <w:lang w:eastAsia="ru-RU"/>
              </w:rPr>
              <w:t>Отсутсвует обь</w:t>
            </w:r>
            <w:r>
              <w:rPr>
                <w:rFonts w:ascii="Times New Roman" w:eastAsia="Times New Roman" w:hAnsi="Times New Roman" w:cs="Times New Roman"/>
                <w:color w:val="FF0000"/>
                <w:sz w:val="20"/>
                <w:szCs w:val="20"/>
                <w:lang w:eastAsia="ru-RU"/>
              </w:rPr>
              <w:t>явления на сайте МИО Скрин от 22</w:t>
            </w:r>
            <w:r w:rsidRPr="00C75006">
              <w:rPr>
                <w:rFonts w:ascii="Times New Roman" w:eastAsia="Times New Roman" w:hAnsi="Times New Roman" w:cs="Times New Roman"/>
                <w:color w:val="FF0000"/>
                <w:sz w:val="20"/>
                <w:szCs w:val="20"/>
                <w:lang w:eastAsia="ru-RU"/>
              </w:rPr>
              <w:t>.12.2025</w:t>
            </w: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001882" w:rsidRDefault="00001882" w:rsidP="0000188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28/10/2025 11:00</w:t>
            </w:r>
          </w:p>
          <w:p w:rsidR="00001882" w:rsidRPr="00001882" w:rsidRDefault="00001882" w:rsidP="00001882">
            <w:pPr>
              <w:spacing w:after="0" w:line="240" w:lineRule="auto"/>
              <w:rPr>
                <w:rFonts w:ascii="Times New Roman" w:eastAsia="Times New Roman" w:hAnsi="Times New Roman" w:cs="Times New Roman"/>
                <w:b/>
                <w:sz w:val="20"/>
                <w:szCs w:val="20"/>
              </w:rPr>
            </w:pPr>
          </w:p>
          <w:p w:rsidR="00001882" w:rsidRPr="00001882" w:rsidRDefault="00001882" w:rsidP="00001882">
            <w:pPr>
              <w:spacing w:after="0" w:line="240" w:lineRule="auto"/>
              <w:rPr>
                <w:rFonts w:ascii="Times New Roman" w:eastAsia="Times New Roman" w:hAnsi="Times New Roman" w:cs="Times New Roman"/>
                <w:sz w:val="20"/>
                <w:szCs w:val="20"/>
              </w:rPr>
            </w:pPr>
            <w:r w:rsidRPr="00001882">
              <w:rPr>
                <w:rFonts w:ascii="Times New Roman" w:eastAsia="Times New Roman" w:hAnsi="Times New Roman" w:cs="Times New Roman"/>
                <w:sz w:val="20"/>
                <w:szCs w:val="20"/>
              </w:rPr>
              <w:t>Корректировка Проект нормативов допустимых выбросов (НДВ) вредных (загрязняющих) веществ в атмосферу для ЛПУ «Полторацкое» филиала УМГ «Шымкент» АО «Интергаз Центральная Азия» на 2025-2029 гг. ПУО,ПЭК,ППМ.</w:t>
            </w:r>
          </w:p>
          <w:p w:rsidR="00001882" w:rsidRPr="00001882" w:rsidRDefault="00001882" w:rsidP="00001882">
            <w:pPr>
              <w:spacing w:after="0" w:line="240" w:lineRule="auto"/>
              <w:rPr>
                <w:rFonts w:ascii="Times New Roman" w:eastAsia="Times New Roman" w:hAnsi="Times New Roman" w:cs="Times New Roman"/>
                <w:sz w:val="20"/>
                <w:szCs w:val="20"/>
              </w:rPr>
            </w:pPr>
          </w:p>
          <w:p w:rsidR="00D50213" w:rsidRPr="00001882" w:rsidRDefault="00001882" w:rsidP="00001882">
            <w:pPr>
              <w:spacing w:after="0" w:line="240" w:lineRule="auto"/>
              <w:rPr>
                <w:rFonts w:ascii="Times New Roman" w:eastAsia="Times New Roman" w:hAnsi="Times New Roman" w:cs="Times New Roman"/>
                <w:sz w:val="20"/>
                <w:szCs w:val="20"/>
              </w:rPr>
            </w:pPr>
            <w:r w:rsidRPr="00001882">
              <w:rPr>
                <w:rFonts w:ascii="Times New Roman" w:eastAsia="Times New Roman" w:hAnsi="Times New Roman" w:cs="Times New Roman"/>
                <w:sz w:val="20"/>
                <w:szCs w:val="20"/>
              </w:rPr>
              <w:lastRenderedPageBreak/>
              <w:t>Заявитель: Акционерное общество ""Интергаз Центральная Азия""</w:t>
            </w:r>
          </w:p>
          <w:p w:rsidR="00001882" w:rsidRDefault="00001882" w:rsidP="00001882">
            <w:pPr>
              <w:spacing w:after="0" w:line="240" w:lineRule="auto"/>
              <w:rPr>
                <w:rFonts w:ascii="Times New Roman" w:eastAsia="Times New Roman" w:hAnsi="Times New Roman" w:cs="Times New Roman"/>
                <w:b/>
                <w:sz w:val="20"/>
                <w:szCs w:val="20"/>
              </w:rPr>
            </w:pPr>
          </w:p>
          <w:p w:rsidR="00001882" w:rsidRPr="00D50213" w:rsidRDefault="00001882" w:rsidP="00001882">
            <w:pPr>
              <w:spacing w:after="0" w:line="240" w:lineRule="auto"/>
              <w:rPr>
                <w:rFonts w:ascii="Times New Roman" w:eastAsia="Times New Roman" w:hAnsi="Times New Roman" w:cs="Times New Roman"/>
                <w:b/>
                <w:sz w:val="20"/>
                <w:szCs w:val="20"/>
              </w:rPr>
            </w:pPr>
            <w:r w:rsidRPr="00D50213">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31.10</w:t>
            </w:r>
            <w:r w:rsidRPr="00D50213">
              <w:rPr>
                <w:rFonts w:ascii="Times New Roman" w:eastAsia="Times New Roman" w:hAnsi="Times New Roman" w:cs="Times New Roman"/>
                <w:b/>
                <w:sz w:val="20"/>
                <w:szCs w:val="20"/>
              </w:rPr>
              <w:t>.2025</w:t>
            </w:r>
          </w:p>
          <w:p w:rsidR="00001882" w:rsidRPr="00D50213" w:rsidRDefault="00001882" w:rsidP="00001882">
            <w:pPr>
              <w:spacing w:after="0" w:line="240" w:lineRule="auto"/>
              <w:rPr>
                <w:rFonts w:ascii="Times New Roman" w:eastAsia="Times New Roman" w:hAnsi="Times New Roman" w:cs="Times New Roman"/>
                <w:b/>
                <w:sz w:val="20"/>
                <w:szCs w:val="20"/>
              </w:rPr>
            </w:pPr>
          </w:p>
          <w:p w:rsidR="00001882" w:rsidRPr="00D50213" w:rsidRDefault="00001882" w:rsidP="0000188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25.09.2025</w:t>
            </w:r>
          </w:p>
        </w:tc>
        <w:tc>
          <w:tcPr>
            <w:tcW w:w="982" w:type="dxa"/>
            <w:shd w:val="clear" w:color="auto" w:fill="auto"/>
          </w:tcPr>
          <w:p w:rsidR="00D50213" w:rsidRPr="00B6254B" w:rsidRDefault="00D50213" w:rsidP="008E6165">
            <w:pPr>
              <w:spacing w:after="0" w:line="240" w:lineRule="auto"/>
              <w:jc w:val="center"/>
              <w:rPr>
                <w:rFonts w:ascii="Times New Roman" w:eastAsia="Times New Roman" w:hAnsi="Times New Roman" w:cs="Times New Roman"/>
                <w:sz w:val="20"/>
                <w:szCs w:val="20"/>
                <w:lang w:val="kk-KZ" w:eastAsia="ru-RU"/>
              </w:rPr>
            </w:pP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001882" w:rsidRPr="00001882" w:rsidRDefault="00001882" w:rsidP="0000188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28/10/2025 15:00</w:t>
            </w:r>
          </w:p>
          <w:p w:rsidR="00001882" w:rsidRPr="00001882" w:rsidRDefault="00001882" w:rsidP="00001882">
            <w:pPr>
              <w:spacing w:after="0" w:line="240" w:lineRule="auto"/>
              <w:rPr>
                <w:rFonts w:ascii="Times New Roman" w:eastAsia="Times New Roman" w:hAnsi="Times New Roman" w:cs="Times New Roman"/>
                <w:sz w:val="20"/>
                <w:szCs w:val="20"/>
              </w:rPr>
            </w:pPr>
          </w:p>
          <w:p w:rsidR="00001882" w:rsidRPr="00001882" w:rsidRDefault="00001882" w:rsidP="00001882">
            <w:pPr>
              <w:spacing w:after="0" w:line="240" w:lineRule="auto"/>
              <w:rPr>
                <w:rFonts w:ascii="Times New Roman" w:eastAsia="Times New Roman" w:hAnsi="Times New Roman" w:cs="Times New Roman"/>
                <w:sz w:val="20"/>
                <w:szCs w:val="20"/>
              </w:rPr>
            </w:pPr>
            <w:r w:rsidRPr="00001882">
              <w:rPr>
                <w:rFonts w:ascii="Times New Roman" w:eastAsia="Times New Roman" w:hAnsi="Times New Roman" w:cs="Times New Roman"/>
                <w:sz w:val="20"/>
                <w:szCs w:val="20"/>
              </w:rPr>
              <w:t>Kорректировка Проект нормативов допустимых выбросов (НДВ) вредных (загрязняющих) веществ в атмосферу для ЛПУ «Полторацкое» филиала УМГ «Шымкент» АО «Интергаз Центральная Азия» на 2025-2029 гг. ПУО,ПЭК,ППМ.</w:t>
            </w:r>
          </w:p>
          <w:p w:rsidR="00001882" w:rsidRPr="00001882" w:rsidRDefault="00001882" w:rsidP="00001882">
            <w:pPr>
              <w:spacing w:after="0" w:line="240" w:lineRule="auto"/>
              <w:rPr>
                <w:rFonts w:ascii="Times New Roman" w:eastAsia="Times New Roman" w:hAnsi="Times New Roman" w:cs="Times New Roman"/>
                <w:sz w:val="20"/>
                <w:szCs w:val="20"/>
              </w:rPr>
            </w:pPr>
          </w:p>
          <w:p w:rsidR="00D50213" w:rsidRPr="00001882" w:rsidRDefault="00001882" w:rsidP="00001882">
            <w:pPr>
              <w:spacing w:after="0" w:line="240" w:lineRule="auto"/>
              <w:rPr>
                <w:rFonts w:ascii="Times New Roman" w:eastAsia="Times New Roman" w:hAnsi="Times New Roman" w:cs="Times New Roman"/>
                <w:sz w:val="20"/>
                <w:szCs w:val="20"/>
              </w:rPr>
            </w:pPr>
            <w:r w:rsidRPr="00001882">
              <w:rPr>
                <w:rFonts w:ascii="Times New Roman" w:eastAsia="Times New Roman" w:hAnsi="Times New Roman" w:cs="Times New Roman"/>
                <w:sz w:val="20"/>
                <w:szCs w:val="20"/>
              </w:rPr>
              <w:t>Заявитель: Акционерное общество ""Интергаз Центральная Азия""</w:t>
            </w:r>
          </w:p>
          <w:p w:rsidR="00001882" w:rsidRDefault="00001882" w:rsidP="00001882">
            <w:pPr>
              <w:spacing w:after="0" w:line="240" w:lineRule="auto"/>
              <w:rPr>
                <w:rFonts w:ascii="Times New Roman" w:eastAsia="Times New Roman" w:hAnsi="Times New Roman" w:cs="Times New Roman"/>
                <w:b/>
                <w:sz w:val="20"/>
                <w:szCs w:val="20"/>
              </w:rPr>
            </w:pPr>
          </w:p>
          <w:p w:rsidR="00001882" w:rsidRPr="00001882" w:rsidRDefault="00001882" w:rsidP="00001882">
            <w:pPr>
              <w:spacing w:after="0" w:line="240" w:lineRule="auto"/>
              <w:rPr>
                <w:rFonts w:ascii="Times New Roman" w:eastAsia="Times New Roman" w:hAnsi="Times New Roman" w:cs="Times New Roman"/>
                <w:b/>
                <w:sz w:val="20"/>
                <w:szCs w:val="20"/>
              </w:rPr>
            </w:pPr>
            <w:r w:rsidRPr="00001882">
              <w:rPr>
                <w:rFonts w:ascii="Times New Roman" w:eastAsia="Times New Roman" w:hAnsi="Times New Roman" w:cs="Times New Roman"/>
                <w:b/>
                <w:sz w:val="20"/>
                <w:szCs w:val="20"/>
              </w:rPr>
              <w:t>Размещено на Информационной системе: 31.10.2025</w:t>
            </w:r>
          </w:p>
          <w:p w:rsidR="00001882" w:rsidRPr="00001882" w:rsidRDefault="00001882" w:rsidP="00001882">
            <w:pPr>
              <w:spacing w:after="0" w:line="240" w:lineRule="auto"/>
              <w:rPr>
                <w:rFonts w:ascii="Times New Roman" w:eastAsia="Times New Roman" w:hAnsi="Times New Roman" w:cs="Times New Roman"/>
                <w:b/>
                <w:sz w:val="20"/>
                <w:szCs w:val="20"/>
              </w:rPr>
            </w:pPr>
          </w:p>
          <w:p w:rsidR="00001882" w:rsidRPr="00D50213" w:rsidRDefault="00001882" w:rsidP="00001882">
            <w:pPr>
              <w:spacing w:after="0" w:line="240" w:lineRule="auto"/>
              <w:rPr>
                <w:rFonts w:ascii="Times New Roman" w:eastAsia="Times New Roman" w:hAnsi="Times New Roman" w:cs="Times New Roman"/>
                <w:b/>
                <w:sz w:val="20"/>
                <w:szCs w:val="20"/>
              </w:rPr>
            </w:pPr>
            <w:r w:rsidRPr="00001882">
              <w:rPr>
                <w:rFonts w:ascii="Times New Roman" w:eastAsia="Times New Roman" w:hAnsi="Times New Roman" w:cs="Times New Roman"/>
                <w:b/>
                <w:sz w:val="20"/>
                <w:szCs w:val="20"/>
              </w:rPr>
              <w:t>Размещено на ИР: 25.09.2025</w:t>
            </w:r>
          </w:p>
        </w:tc>
        <w:tc>
          <w:tcPr>
            <w:tcW w:w="982" w:type="dxa"/>
            <w:shd w:val="clear" w:color="auto" w:fill="auto"/>
          </w:tcPr>
          <w:p w:rsidR="00D50213" w:rsidRPr="00B6254B" w:rsidRDefault="00D50213" w:rsidP="008E6165">
            <w:pPr>
              <w:spacing w:after="0" w:line="240" w:lineRule="auto"/>
              <w:jc w:val="center"/>
              <w:rPr>
                <w:rFonts w:ascii="Times New Roman" w:eastAsia="Times New Roman" w:hAnsi="Times New Roman" w:cs="Times New Roman"/>
                <w:sz w:val="20"/>
                <w:szCs w:val="20"/>
                <w:lang w:val="kk-KZ" w:eastAsia="ru-RU"/>
              </w:rPr>
            </w:pP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001882" w:rsidRPr="00001882" w:rsidRDefault="00001882" w:rsidP="0000188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03/12/2025 12:00</w:t>
            </w:r>
          </w:p>
          <w:p w:rsidR="00001882" w:rsidRDefault="00001882" w:rsidP="00001882">
            <w:pPr>
              <w:spacing w:after="0" w:line="240" w:lineRule="auto"/>
              <w:rPr>
                <w:rFonts w:ascii="Times New Roman" w:eastAsia="Times New Roman" w:hAnsi="Times New Roman" w:cs="Times New Roman"/>
                <w:b/>
                <w:sz w:val="20"/>
                <w:szCs w:val="20"/>
              </w:rPr>
            </w:pPr>
          </w:p>
          <w:p w:rsidR="00001882" w:rsidRPr="00001882" w:rsidRDefault="00001882" w:rsidP="00001882">
            <w:pPr>
              <w:spacing w:after="0" w:line="240" w:lineRule="auto"/>
              <w:rPr>
                <w:rFonts w:ascii="Times New Roman" w:eastAsia="Times New Roman" w:hAnsi="Times New Roman" w:cs="Times New Roman"/>
                <w:sz w:val="20"/>
                <w:szCs w:val="20"/>
              </w:rPr>
            </w:pPr>
            <w:r w:rsidRPr="00001882">
              <w:rPr>
                <w:rFonts w:ascii="Times New Roman" w:eastAsia="Times New Roman" w:hAnsi="Times New Roman" w:cs="Times New Roman"/>
                <w:sz w:val="20"/>
                <w:szCs w:val="20"/>
              </w:rPr>
              <w:t>«Строительство магистральных трубопроводов на геотехнологическом полигоне рудника «Будёновское 6-7» в Сузакском районе Туркестанской области».</w:t>
            </w:r>
          </w:p>
          <w:p w:rsidR="00001882" w:rsidRPr="00001882" w:rsidRDefault="00001882" w:rsidP="00001882">
            <w:pPr>
              <w:spacing w:after="0" w:line="240" w:lineRule="auto"/>
              <w:rPr>
                <w:rFonts w:ascii="Times New Roman" w:eastAsia="Times New Roman" w:hAnsi="Times New Roman" w:cs="Times New Roman"/>
                <w:sz w:val="20"/>
                <w:szCs w:val="20"/>
              </w:rPr>
            </w:pPr>
          </w:p>
          <w:p w:rsidR="00D50213" w:rsidRDefault="00001882" w:rsidP="00001882">
            <w:pPr>
              <w:spacing w:after="0" w:line="240" w:lineRule="auto"/>
              <w:rPr>
                <w:rFonts w:ascii="Times New Roman" w:eastAsia="Times New Roman" w:hAnsi="Times New Roman" w:cs="Times New Roman"/>
                <w:b/>
                <w:sz w:val="20"/>
                <w:szCs w:val="20"/>
              </w:rPr>
            </w:pPr>
            <w:r w:rsidRPr="00001882">
              <w:rPr>
                <w:rFonts w:ascii="Times New Roman" w:eastAsia="Times New Roman" w:hAnsi="Times New Roman" w:cs="Times New Roman"/>
                <w:sz w:val="20"/>
                <w:szCs w:val="20"/>
              </w:rPr>
              <w:t>Заявитель: Товарищество с ограниченной ответственностью ""Совместное предприятие</w:t>
            </w:r>
            <w:r w:rsidRPr="00001882">
              <w:rPr>
                <w:rFonts w:ascii="Times New Roman" w:eastAsia="Times New Roman" w:hAnsi="Times New Roman" w:cs="Times New Roman"/>
                <w:b/>
                <w:sz w:val="20"/>
                <w:szCs w:val="20"/>
              </w:rPr>
              <w:t xml:space="preserve"> ""Будёновское""</w:t>
            </w:r>
          </w:p>
          <w:p w:rsidR="00001882" w:rsidRDefault="00001882" w:rsidP="00001882">
            <w:pPr>
              <w:spacing w:after="0" w:line="240" w:lineRule="auto"/>
              <w:rPr>
                <w:rFonts w:ascii="Times New Roman" w:eastAsia="Times New Roman" w:hAnsi="Times New Roman" w:cs="Times New Roman"/>
                <w:b/>
                <w:sz w:val="20"/>
                <w:szCs w:val="20"/>
              </w:rPr>
            </w:pPr>
          </w:p>
          <w:p w:rsidR="00001882" w:rsidRPr="00001882" w:rsidRDefault="00001882" w:rsidP="00001882">
            <w:pPr>
              <w:spacing w:after="0" w:line="240" w:lineRule="auto"/>
              <w:rPr>
                <w:rFonts w:ascii="Times New Roman" w:eastAsia="Times New Roman" w:hAnsi="Times New Roman" w:cs="Times New Roman"/>
                <w:b/>
                <w:sz w:val="20"/>
                <w:szCs w:val="20"/>
              </w:rPr>
            </w:pPr>
            <w:r w:rsidRPr="00001882">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08.12</w:t>
            </w:r>
            <w:r w:rsidRPr="00001882">
              <w:rPr>
                <w:rFonts w:ascii="Times New Roman" w:eastAsia="Times New Roman" w:hAnsi="Times New Roman" w:cs="Times New Roman"/>
                <w:b/>
                <w:sz w:val="20"/>
                <w:szCs w:val="20"/>
              </w:rPr>
              <w:t>.2025</w:t>
            </w:r>
          </w:p>
          <w:p w:rsidR="00001882" w:rsidRPr="00001882" w:rsidRDefault="00001882" w:rsidP="00001882">
            <w:pPr>
              <w:spacing w:after="0" w:line="240" w:lineRule="auto"/>
              <w:rPr>
                <w:rFonts w:ascii="Times New Roman" w:eastAsia="Times New Roman" w:hAnsi="Times New Roman" w:cs="Times New Roman"/>
                <w:b/>
                <w:sz w:val="20"/>
                <w:szCs w:val="20"/>
              </w:rPr>
            </w:pPr>
          </w:p>
          <w:p w:rsidR="00001882" w:rsidRPr="00D50213" w:rsidRDefault="00001882" w:rsidP="0000188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30.10</w:t>
            </w:r>
            <w:r w:rsidRPr="00001882">
              <w:rPr>
                <w:rFonts w:ascii="Times New Roman" w:eastAsia="Times New Roman" w:hAnsi="Times New Roman" w:cs="Times New Roman"/>
                <w:b/>
                <w:sz w:val="20"/>
                <w:szCs w:val="20"/>
              </w:rPr>
              <w:t>.2025</w:t>
            </w:r>
          </w:p>
        </w:tc>
        <w:tc>
          <w:tcPr>
            <w:tcW w:w="982" w:type="dxa"/>
            <w:shd w:val="clear" w:color="auto" w:fill="auto"/>
          </w:tcPr>
          <w:p w:rsidR="00D50213" w:rsidRPr="00B6254B" w:rsidRDefault="00D50213" w:rsidP="008E6165">
            <w:pPr>
              <w:spacing w:after="0" w:line="240" w:lineRule="auto"/>
              <w:jc w:val="center"/>
              <w:rPr>
                <w:rFonts w:ascii="Times New Roman" w:eastAsia="Times New Roman" w:hAnsi="Times New Roman" w:cs="Times New Roman"/>
                <w:sz w:val="20"/>
                <w:szCs w:val="20"/>
                <w:lang w:val="kk-KZ" w:eastAsia="ru-RU"/>
              </w:rPr>
            </w:pP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001882" w:rsidRPr="00001882" w:rsidRDefault="00001882" w:rsidP="0000188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29/10/2025 15:30</w:t>
            </w:r>
          </w:p>
          <w:p w:rsidR="00001882" w:rsidRDefault="00001882" w:rsidP="00001882">
            <w:pPr>
              <w:spacing w:after="0" w:line="240" w:lineRule="auto"/>
              <w:rPr>
                <w:rFonts w:ascii="Times New Roman" w:eastAsia="Times New Roman" w:hAnsi="Times New Roman" w:cs="Times New Roman"/>
                <w:b/>
                <w:sz w:val="20"/>
                <w:szCs w:val="20"/>
              </w:rPr>
            </w:pPr>
          </w:p>
          <w:p w:rsidR="00001882" w:rsidRPr="00001882" w:rsidRDefault="00001882" w:rsidP="00001882">
            <w:pPr>
              <w:spacing w:after="0" w:line="240" w:lineRule="auto"/>
              <w:rPr>
                <w:rFonts w:ascii="Times New Roman" w:eastAsia="Times New Roman" w:hAnsi="Times New Roman" w:cs="Times New Roman"/>
                <w:sz w:val="20"/>
                <w:szCs w:val="20"/>
              </w:rPr>
            </w:pPr>
            <w:r w:rsidRPr="00001882">
              <w:rPr>
                <w:rFonts w:ascii="Times New Roman" w:eastAsia="Times New Roman" w:hAnsi="Times New Roman" w:cs="Times New Roman"/>
                <w:sz w:val="20"/>
                <w:szCs w:val="20"/>
              </w:rPr>
              <w:t>"Программа управления отходами (ПУО)" для Компрессорной станции №2 нитки «С» (СКС-2)</w:t>
            </w:r>
          </w:p>
          <w:p w:rsidR="00001882" w:rsidRPr="00001882" w:rsidRDefault="00001882" w:rsidP="00001882">
            <w:pPr>
              <w:spacing w:after="0" w:line="240" w:lineRule="auto"/>
              <w:rPr>
                <w:rFonts w:ascii="Times New Roman" w:eastAsia="Times New Roman" w:hAnsi="Times New Roman" w:cs="Times New Roman"/>
                <w:sz w:val="20"/>
                <w:szCs w:val="20"/>
              </w:rPr>
            </w:pPr>
          </w:p>
          <w:p w:rsidR="00D50213" w:rsidRDefault="00001882" w:rsidP="00001882">
            <w:pPr>
              <w:spacing w:after="0" w:line="240" w:lineRule="auto"/>
              <w:rPr>
                <w:rFonts w:ascii="Times New Roman" w:eastAsia="Times New Roman" w:hAnsi="Times New Roman" w:cs="Times New Roman"/>
                <w:b/>
                <w:sz w:val="20"/>
                <w:szCs w:val="20"/>
              </w:rPr>
            </w:pPr>
            <w:r w:rsidRPr="00001882">
              <w:rPr>
                <w:rFonts w:ascii="Times New Roman" w:eastAsia="Times New Roman" w:hAnsi="Times New Roman" w:cs="Times New Roman"/>
                <w:sz w:val="20"/>
                <w:szCs w:val="20"/>
              </w:rPr>
              <w:lastRenderedPageBreak/>
              <w:t xml:space="preserve">Заявитель: Товарищество с ограниченной ответственностью ""Азиатский </w:t>
            </w:r>
            <w:r w:rsidRPr="00001882">
              <w:rPr>
                <w:rFonts w:ascii="Times New Roman" w:eastAsia="Times New Roman" w:hAnsi="Times New Roman" w:cs="Times New Roman"/>
                <w:b/>
                <w:sz w:val="20"/>
                <w:szCs w:val="20"/>
              </w:rPr>
              <w:t>Газопровод""</w:t>
            </w:r>
          </w:p>
          <w:p w:rsidR="00001882" w:rsidRDefault="00001882" w:rsidP="00001882">
            <w:pPr>
              <w:spacing w:after="0" w:line="240" w:lineRule="auto"/>
              <w:rPr>
                <w:rFonts w:ascii="Times New Roman" w:eastAsia="Times New Roman" w:hAnsi="Times New Roman" w:cs="Times New Roman"/>
                <w:b/>
                <w:sz w:val="20"/>
                <w:szCs w:val="20"/>
              </w:rPr>
            </w:pPr>
          </w:p>
          <w:p w:rsidR="00001882" w:rsidRPr="00001882" w:rsidRDefault="00001882" w:rsidP="00001882">
            <w:pPr>
              <w:spacing w:after="0" w:line="240" w:lineRule="auto"/>
              <w:rPr>
                <w:rFonts w:ascii="Times New Roman" w:eastAsia="Times New Roman" w:hAnsi="Times New Roman" w:cs="Times New Roman"/>
                <w:b/>
                <w:sz w:val="20"/>
                <w:szCs w:val="20"/>
              </w:rPr>
            </w:pPr>
            <w:r w:rsidRPr="00001882">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03.11</w:t>
            </w:r>
            <w:r w:rsidRPr="00001882">
              <w:rPr>
                <w:rFonts w:ascii="Times New Roman" w:eastAsia="Times New Roman" w:hAnsi="Times New Roman" w:cs="Times New Roman"/>
                <w:b/>
                <w:sz w:val="20"/>
                <w:szCs w:val="20"/>
              </w:rPr>
              <w:t>.2025</w:t>
            </w:r>
          </w:p>
          <w:p w:rsidR="00001882" w:rsidRPr="00001882" w:rsidRDefault="00001882" w:rsidP="00001882">
            <w:pPr>
              <w:spacing w:after="0" w:line="240" w:lineRule="auto"/>
              <w:rPr>
                <w:rFonts w:ascii="Times New Roman" w:eastAsia="Times New Roman" w:hAnsi="Times New Roman" w:cs="Times New Roman"/>
                <w:b/>
                <w:sz w:val="20"/>
                <w:szCs w:val="20"/>
              </w:rPr>
            </w:pPr>
          </w:p>
          <w:p w:rsidR="00001882" w:rsidRPr="00D50213" w:rsidRDefault="00001882" w:rsidP="0000188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23.09</w:t>
            </w:r>
            <w:r w:rsidRPr="00001882">
              <w:rPr>
                <w:rFonts w:ascii="Times New Roman" w:eastAsia="Times New Roman" w:hAnsi="Times New Roman" w:cs="Times New Roman"/>
                <w:b/>
                <w:sz w:val="20"/>
                <w:szCs w:val="20"/>
              </w:rPr>
              <w:t>.2025</w:t>
            </w:r>
          </w:p>
        </w:tc>
        <w:tc>
          <w:tcPr>
            <w:tcW w:w="982" w:type="dxa"/>
            <w:shd w:val="clear" w:color="auto" w:fill="auto"/>
          </w:tcPr>
          <w:p w:rsidR="00D50213" w:rsidRPr="00B6254B" w:rsidRDefault="00D50213" w:rsidP="008E6165">
            <w:pPr>
              <w:spacing w:after="0" w:line="240" w:lineRule="auto"/>
              <w:jc w:val="center"/>
              <w:rPr>
                <w:rFonts w:ascii="Times New Roman" w:eastAsia="Times New Roman" w:hAnsi="Times New Roman" w:cs="Times New Roman"/>
                <w:sz w:val="20"/>
                <w:szCs w:val="20"/>
                <w:lang w:val="kk-KZ" w:eastAsia="ru-RU"/>
              </w:rPr>
            </w:pP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001882" w:rsidRDefault="00001882" w:rsidP="0000188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29/10/2025 11:00</w:t>
            </w:r>
          </w:p>
          <w:p w:rsidR="00001882" w:rsidRPr="00001882" w:rsidRDefault="00001882" w:rsidP="00001882">
            <w:pPr>
              <w:spacing w:after="0" w:line="240" w:lineRule="auto"/>
              <w:rPr>
                <w:rFonts w:ascii="Times New Roman" w:eastAsia="Times New Roman" w:hAnsi="Times New Roman" w:cs="Times New Roman"/>
                <w:b/>
                <w:sz w:val="20"/>
                <w:szCs w:val="20"/>
              </w:rPr>
            </w:pPr>
          </w:p>
          <w:p w:rsidR="00001882" w:rsidRPr="00001882" w:rsidRDefault="00001882" w:rsidP="00001882">
            <w:pPr>
              <w:spacing w:after="0" w:line="240" w:lineRule="auto"/>
              <w:rPr>
                <w:rFonts w:ascii="Times New Roman" w:eastAsia="Times New Roman" w:hAnsi="Times New Roman" w:cs="Times New Roman"/>
                <w:sz w:val="20"/>
                <w:szCs w:val="20"/>
              </w:rPr>
            </w:pPr>
            <w:r w:rsidRPr="00001882">
              <w:rPr>
                <w:rFonts w:ascii="Times New Roman" w:eastAsia="Times New Roman" w:hAnsi="Times New Roman" w:cs="Times New Roman"/>
                <w:sz w:val="20"/>
                <w:szCs w:val="20"/>
              </w:rPr>
              <w:t>"Программа управления отходами (ПУО)" для Компрессорной станции №2 «Керейт» (КС-2)</w:t>
            </w:r>
          </w:p>
          <w:p w:rsidR="00001882" w:rsidRPr="00001882" w:rsidRDefault="00001882" w:rsidP="00001882">
            <w:pPr>
              <w:spacing w:after="0" w:line="240" w:lineRule="auto"/>
              <w:rPr>
                <w:rFonts w:ascii="Times New Roman" w:eastAsia="Times New Roman" w:hAnsi="Times New Roman" w:cs="Times New Roman"/>
                <w:sz w:val="20"/>
                <w:szCs w:val="20"/>
              </w:rPr>
            </w:pPr>
          </w:p>
          <w:p w:rsidR="00D50213" w:rsidRPr="00001882" w:rsidRDefault="00001882" w:rsidP="00001882">
            <w:pPr>
              <w:spacing w:after="0" w:line="240" w:lineRule="auto"/>
              <w:rPr>
                <w:rFonts w:ascii="Times New Roman" w:eastAsia="Times New Roman" w:hAnsi="Times New Roman" w:cs="Times New Roman"/>
                <w:sz w:val="20"/>
                <w:szCs w:val="20"/>
              </w:rPr>
            </w:pPr>
            <w:r w:rsidRPr="00001882">
              <w:rPr>
                <w:rFonts w:ascii="Times New Roman" w:eastAsia="Times New Roman" w:hAnsi="Times New Roman" w:cs="Times New Roman"/>
                <w:sz w:val="20"/>
                <w:szCs w:val="20"/>
              </w:rPr>
              <w:t>Заявитель: Товарищество с ограниченной ответственностью ""Азиатский Газопровод""</w:t>
            </w:r>
          </w:p>
          <w:p w:rsidR="00001882" w:rsidRDefault="00001882" w:rsidP="00001882">
            <w:pPr>
              <w:spacing w:after="0" w:line="240" w:lineRule="auto"/>
              <w:rPr>
                <w:rFonts w:ascii="Times New Roman" w:eastAsia="Times New Roman" w:hAnsi="Times New Roman" w:cs="Times New Roman"/>
                <w:b/>
                <w:sz w:val="20"/>
                <w:szCs w:val="20"/>
              </w:rPr>
            </w:pPr>
          </w:p>
          <w:p w:rsidR="00001882" w:rsidRPr="00001882" w:rsidRDefault="00001882" w:rsidP="00001882">
            <w:pPr>
              <w:spacing w:after="0" w:line="240" w:lineRule="auto"/>
              <w:rPr>
                <w:rFonts w:ascii="Times New Roman" w:eastAsia="Times New Roman" w:hAnsi="Times New Roman" w:cs="Times New Roman"/>
                <w:b/>
                <w:sz w:val="20"/>
                <w:szCs w:val="20"/>
              </w:rPr>
            </w:pPr>
          </w:p>
          <w:p w:rsidR="00001882" w:rsidRPr="00001882" w:rsidRDefault="00001882" w:rsidP="00001882">
            <w:pPr>
              <w:spacing w:after="0" w:line="240" w:lineRule="auto"/>
              <w:rPr>
                <w:rFonts w:ascii="Times New Roman" w:eastAsia="Times New Roman" w:hAnsi="Times New Roman" w:cs="Times New Roman"/>
                <w:b/>
                <w:sz w:val="20"/>
                <w:szCs w:val="20"/>
              </w:rPr>
            </w:pPr>
            <w:r w:rsidRPr="00001882">
              <w:rPr>
                <w:rFonts w:ascii="Times New Roman" w:eastAsia="Times New Roman" w:hAnsi="Times New Roman" w:cs="Times New Roman"/>
                <w:b/>
                <w:sz w:val="20"/>
                <w:szCs w:val="20"/>
              </w:rPr>
              <w:t>Размещено на Информационной системе: 03.11.2025</w:t>
            </w:r>
          </w:p>
          <w:p w:rsidR="00001882" w:rsidRPr="00001882" w:rsidRDefault="00001882" w:rsidP="00001882">
            <w:pPr>
              <w:spacing w:after="0" w:line="240" w:lineRule="auto"/>
              <w:rPr>
                <w:rFonts w:ascii="Times New Roman" w:eastAsia="Times New Roman" w:hAnsi="Times New Roman" w:cs="Times New Roman"/>
                <w:b/>
                <w:sz w:val="20"/>
                <w:szCs w:val="20"/>
              </w:rPr>
            </w:pPr>
          </w:p>
          <w:p w:rsidR="00001882" w:rsidRPr="00D50213" w:rsidRDefault="00001882" w:rsidP="00001882">
            <w:pPr>
              <w:spacing w:after="0" w:line="240" w:lineRule="auto"/>
              <w:rPr>
                <w:rFonts w:ascii="Times New Roman" w:eastAsia="Times New Roman" w:hAnsi="Times New Roman" w:cs="Times New Roman"/>
                <w:b/>
                <w:sz w:val="20"/>
                <w:szCs w:val="20"/>
              </w:rPr>
            </w:pPr>
            <w:r w:rsidRPr="00001882">
              <w:rPr>
                <w:rFonts w:ascii="Times New Roman" w:eastAsia="Times New Roman" w:hAnsi="Times New Roman" w:cs="Times New Roman"/>
                <w:b/>
                <w:sz w:val="20"/>
                <w:szCs w:val="20"/>
              </w:rPr>
              <w:t>Размещено на ИР: 23.09.2025</w:t>
            </w:r>
          </w:p>
        </w:tc>
        <w:tc>
          <w:tcPr>
            <w:tcW w:w="982" w:type="dxa"/>
            <w:shd w:val="clear" w:color="auto" w:fill="auto"/>
          </w:tcPr>
          <w:p w:rsidR="00D50213" w:rsidRPr="00B6254B" w:rsidRDefault="00D50213" w:rsidP="008E6165">
            <w:pPr>
              <w:spacing w:after="0" w:line="240" w:lineRule="auto"/>
              <w:jc w:val="center"/>
              <w:rPr>
                <w:rFonts w:ascii="Times New Roman" w:eastAsia="Times New Roman" w:hAnsi="Times New Roman" w:cs="Times New Roman"/>
                <w:sz w:val="20"/>
                <w:szCs w:val="20"/>
                <w:lang w:val="kk-KZ" w:eastAsia="ru-RU"/>
              </w:rPr>
            </w:pP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001882" w:rsidRPr="00001882" w:rsidRDefault="00001882" w:rsidP="006053F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29/10/2025 10:00</w:t>
            </w:r>
          </w:p>
          <w:p w:rsidR="00001882" w:rsidRDefault="00001882" w:rsidP="006053FC">
            <w:pPr>
              <w:spacing w:after="0" w:line="240" w:lineRule="auto"/>
              <w:rPr>
                <w:rFonts w:ascii="Times New Roman" w:eastAsia="Times New Roman" w:hAnsi="Times New Roman" w:cs="Times New Roman"/>
                <w:b/>
                <w:sz w:val="20"/>
                <w:szCs w:val="20"/>
              </w:rPr>
            </w:pPr>
          </w:p>
          <w:p w:rsidR="00001882" w:rsidRPr="006053FC" w:rsidRDefault="00001882" w:rsidP="006053FC">
            <w:pPr>
              <w:spacing w:after="0" w:line="240" w:lineRule="auto"/>
              <w:rPr>
                <w:rFonts w:ascii="Times New Roman" w:eastAsia="Times New Roman" w:hAnsi="Times New Roman" w:cs="Times New Roman"/>
                <w:sz w:val="20"/>
                <w:szCs w:val="20"/>
              </w:rPr>
            </w:pPr>
            <w:r w:rsidRPr="006053FC">
              <w:rPr>
                <w:rFonts w:ascii="Times New Roman" w:eastAsia="Times New Roman" w:hAnsi="Times New Roman" w:cs="Times New Roman"/>
                <w:sz w:val="20"/>
                <w:szCs w:val="20"/>
              </w:rPr>
              <w:t xml:space="preserve">Корректировка Проект нормативов допустимых выбросов (НДВ) для ЛПУ «Акбулакское» филиала УМГ «Шымкент» АО «Интергаз Центральная Азия» на 2025-2029 гг. ПУО,ППМ,ПЭК. Разделы ООС к Рабочему проекту «Разработка ПСД на «Установка охранно-пожарной сигнализации и на объектах Акбулакского ЛПУ», "Реконструкция перемычки TIP-01 в Туркестанской области" , "Реконструкция узла приема очистного устройства с установкой камеры приема МГ "Газли-Шымкент 621км"" , "Строительство блок-бокса операторной на "ЗУ 649км"", "Строительство перемычки на 648 км между 1 и 2 нитки МГ "БГР-ТБА"", "Строительство блок-бокса операторной на ГРС "Самсоновка"", "Строительство блок-бокса операторной на ГРС </w:t>
            </w:r>
            <w:r w:rsidRPr="006053FC">
              <w:rPr>
                <w:rFonts w:ascii="Times New Roman" w:eastAsia="Times New Roman" w:hAnsi="Times New Roman" w:cs="Times New Roman"/>
                <w:sz w:val="20"/>
                <w:szCs w:val="20"/>
              </w:rPr>
              <w:lastRenderedPageBreak/>
              <w:t>"Свердлово"", "Замена ШГРПН для собственных нужд Акбулакского ЛПУ".</w:t>
            </w:r>
          </w:p>
          <w:p w:rsidR="006053FC" w:rsidRPr="006053FC" w:rsidRDefault="006053FC" w:rsidP="006053FC">
            <w:pPr>
              <w:spacing w:after="0" w:line="240" w:lineRule="auto"/>
              <w:rPr>
                <w:rFonts w:ascii="Times New Roman" w:eastAsia="Times New Roman" w:hAnsi="Times New Roman" w:cs="Times New Roman"/>
                <w:sz w:val="20"/>
                <w:szCs w:val="20"/>
              </w:rPr>
            </w:pPr>
          </w:p>
          <w:p w:rsidR="00D50213" w:rsidRPr="006053FC" w:rsidRDefault="00001882" w:rsidP="006053FC">
            <w:pPr>
              <w:spacing w:after="0" w:line="240" w:lineRule="auto"/>
              <w:rPr>
                <w:rFonts w:ascii="Times New Roman" w:eastAsia="Times New Roman" w:hAnsi="Times New Roman" w:cs="Times New Roman"/>
                <w:sz w:val="20"/>
                <w:szCs w:val="20"/>
              </w:rPr>
            </w:pPr>
            <w:r w:rsidRPr="006053FC">
              <w:rPr>
                <w:rFonts w:ascii="Times New Roman" w:eastAsia="Times New Roman" w:hAnsi="Times New Roman" w:cs="Times New Roman"/>
                <w:sz w:val="20"/>
                <w:szCs w:val="20"/>
              </w:rPr>
              <w:t>Заявитель: Акционерное общество ""Интергаз Центральная Азия""</w:t>
            </w:r>
          </w:p>
          <w:p w:rsidR="00001882" w:rsidRDefault="00001882" w:rsidP="006053FC">
            <w:pPr>
              <w:spacing w:after="0" w:line="240" w:lineRule="auto"/>
              <w:rPr>
                <w:rFonts w:ascii="Times New Roman" w:eastAsia="Times New Roman" w:hAnsi="Times New Roman" w:cs="Times New Roman"/>
                <w:b/>
                <w:sz w:val="20"/>
                <w:szCs w:val="20"/>
              </w:rPr>
            </w:pPr>
          </w:p>
          <w:p w:rsidR="00001882" w:rsidRPr="00001882" w:rsidRDefault="00001882" w:rsidP="006053FC">
            <w:pPr>
              <w:spacing w:after="0" w:line="240" w:lineRule="auto"/>
              <w:rPr>
                <w:rFonts w:ascii="Times New Roman" w:eastAsia="Times New Roman" w:hAnsi="Times New Roman" w:cs="Times New Roman"/>
                <w:b/>
                <w:sz w:val="20"/>
                <w:szCs w:val="20"/>
              </w:rPr>
            </w:pPr>
          </w:p>
          <w:p w:rsidR="00001882" w:rsidRPr="00001882" w:rsidRDefault="00001882" w:rsidP="006053FC">
            <w:pPr>
              <w:spacing w:after="0" w:line="240" w:lineRule="auto"/>
              <w:rPr>
                <w:rFonts w:ascii="Times New Roman" w:eastAsia="Times New Roman" w:hAnsi="Times New Roman" w:cs="Times New Roman"/>
                <w:b/>
                <w:sz w:val="20"/>
                <w:szCs w:val="20"/>
              </w:rPr>
            </w:pPr>
            <w:r w:rsidRPr="00001882">
              <w:rPr>
                <w:rFonts w:ascii="Times New Roman" w:eastAsia="Times New Roman" w:hAnsi="Times New Roman" w:cs="Times New Roman"/>
                <w:b/>
                <w:sz w:val="20"/>
                <w:szCs w:val="20"/>
              </w:rPr>
              <w:t>Размещено на Информационной системе: 03.11.2025</w:t>
            </w:r>
          </w:p>
          <w:p w:rsidR="00001882" w:rsidRPr="00001882" w:rsidRDefault="00001882" w:rsidP="006053FC">
            <w:pPr>
              <w:spacing w:after="0" w:line="240" w:lineRule="auto"/>
              <w:rPr>
                <w:rFonts w:ascii="Times New Roman" w:eastAsia="Times New Roman" w:hAnsi="Times New Roman" w:cs="Times New Roman"/>
                <w:b/>
                <w:sz w:val="20"/>
                <w:szCs w:val="20"/>
              </w:rPr>
            </w:pPr>
          </w:p>
          <w:p w:rsidR="00001882" w:rsidRPr="00D50213" w:rsidRDefault="00001882" w:rsidP="006053F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25</w:t>
            </w:r>
            <w:r w:rsidRPr="00001882">
              <w:rPr>
                <w:rFonts w:ascii="Times New Roman" w:eastAsia="Times New Roman" w:hAnsi="Times New Roman" w:cs="Times New Roman"/>
                <w:b/>
                <w:sz w:val="20"/>
                <w:szCs w:val="20"/>
              </w:rPr>
              <w:t>.09.2025</w:t>
            </w:r>
          </w:p>
        </w:tc>
        <w:tc>
          <w:tcPr>
            <w:tcW w:w="982" w:type="dxa"/>
            <w:shd w:val="clear" w:color="auto" w:fill="auto"/>
          </w:tcPr>
          <w:p w:rsidR="00D50213" w:rsidRPr="00B6254B" w:rsidRDefault="00D50213" w:rsidP="008E6165">
            <w:pPr>
              <w:spacing w:after="0" w:line="240" w:lineRule="auto"/>
              <w:jc w:val="center"/>
              <w:rPr>
                <w:rFonts w:ascii="Times New Roman" w:eastAsia="Times New Roman" w:hAnsi="Times New Roman" w:cs="Times New Roman"/>
                <w:sz w:val="20"/>
                <w:szCs w:val="20"/>
                <w:lang w:val="kk-KZ" w:eastAsia="ru-RU"/>
              </w:rPr>
            </w:pP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6053FC" w:rsidRDefault="006053FC" w:rsidP="006053F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29/10/2025 15:00</w:t>
            </w:r>
          </w:p>
          <w:p w:rsidR="006053FC" w:rsidRPr="006053FC" w:rsidRDefault="006053FC" w:rsidP="006053FC">
            <w:pPr>
              <w:spacing w:after="0" w:line="240" w:lineRule="auto"/>
              <w:rPr>
                <w:rFonts w:ascii="Times New Roman" w:eastAsia="Times New Roman" w:hAnsi="Times New Roman" w:cs="Times New Roman"/>
                <w:b/>
                <w:sz w:val="20"/>
                <w:szCs w:val="20"/>
              </w:rPr>
            </w:pPr>
          </w:p>
          <w:p w:rsidR="006053FC" w:rsidRPr="006053FC" w:rsidRDefault="006053FC" w:rsidP="006053FC">
            <w:pPr>
              <w:spacing w:after="0" w:line="240" w:lineRule="auto"/>
              <w:rPr>
                <w:rFonts w:ascii="Times New Roman" w:eastAsia="Times New Roman" w:hAnsi="Times New Roman" w:cs="Times New Roman"/>
                <w:sz w:val="20"/>
                <w:szCs w:val="20"/>
              </w:rPr>
            </w:pPr>
            <w:r w:rsidRPr="006053FC">
              <w:rPr>
                <w:rFonts w:ascii="Times New Roman" w:eastAsia="Times New Roman" w:hAnsi="Times New Roman" w:cs="Times New Roman"/>
                <w:sz w:val="20"/>
                <w:szCs w:val="20"/>
              </w:rPr>
              <w:t>Корректировка Проект нормативов допустимых выбросов (НДВ) для ЛПУ «Акбулакское» филиала УМГ «Шымкент» АО «Интергаз Центральная Азия» на 2025-2029 гг. ПУО,ППМ,ПЭК. Разделы ООС к «Строительство блок-бокса операторной на ГРС "Высокое"».</w:t>
            </w:r>
          </w:p>
          <w:p w:rsidR="006053FC" w:rsidRPr="006053FC" w:rsidRDefault="006053FC" w:rsidP="006053FC">
            <w:pPr>
              <w:spacing w:after="0" w:line="240" w:lineRule="auto"/>
              <w:rPr>
                <w:rFonts w:ascii="Times New Roman" w:eastAsia="Times New Roman" w:hAnsi="Times New Roman" w:cs="Times New Roman"/>
                <w:sz w:val="20"/>
                <w:szCs w:val="20"/>
              </w:rPr>
            </w:pPr>
          </w:p>
          <w:p w:rsidR="00D50213" w:rsidRPr="006053FC" w:rsidRDefault="006053FC" w:rsidP="006053FC">
            <w:pPr>
              <w:spacing w:after="0" w:line="240" w:lineRule="auto"/>
              <w:rPr>
                <w:rFonts w:ascii="Times New Roman" w:eastAsia="Times New Roman" w:hAnsi="Times New Roman" w:cs="Times New Roman"/>
                <w:sz w:val="20"/>
                <w:szCs w:val="20"/>
              </w:rPr>
            </w:pPr>
            <w:r w:rsidRPr="006053FC">
              <w:rPr>
                <w:rFonts w:ascii="Times New Roman" w:eastAsia="Times New Roman" w:hAnsi="Times New Roman" w:cs="Times New Roman"/>
                <w:sz w:val="20"/>
                <w:szCs w:val="20"/>
              </w:rPr>
              <w:t>Заявитель: Акционерное общество ""Интергаз Центральная Азия""</w:t>
            </w:r>
          </w:p>
          <w:p w:rsidR="006053FC" w:rsidRDefault="006053FC" w:rsidP="006053FC">
            <w:pPr>
              <w:spacing w:after="0" w:line="240" w:lineRule="auto"/>
              <w:rPr>
                <w:rFonts w:ascii="Times New Roman" w:eastAsia="Times New Roman" w:hAnsi="Times New Roman" w:cs="Times New Roman"/>
                <w:b/>
                <w:sz w:val="20"/>
                <w:szCs w:val="20"/>
              </w:rPr>
            </w:pPr>
          </w:p>
          <w:p w:rsidR="006053FC" w:rsidRPr="006053FC" w:rsidRDefault="006053FC" w:rsidP="006053FC">
            <w:pPr>
              <w:spacing w:after="0" w:line="240" w:lineRule="auto"/>
              <w:rPr>
                <w:rFonts w:ascii="Times New Roman" w:eastAsia="Times New Roman" w:hAnsi="Times New Roman" w:cs="Times New Roman"/>
                <w:b/>
                <w:sz w:val="20"/>
                <w:szCs w:val="20"/>
              </w:rPr>
            </w:pPr>
            <w:r w:rsidRPr="006053FC">
              <w:rPr>
                <w:rFonts w:ascii="Times New Roman" w:eastAsia="Times New Roman" w:hAnsi="Times New Roman" w:cs="Times New Roman"/>
                <w:b/>
                <w:sz w:val="20"/>
                <w:szCs w:val="20"/>
              </w:rPr>
              <w:t>Размещено на Информационной системе: 03.11.2025</w:t>
            </w:r>
          </w:p>
          <w:p w:rsidR="006053FC" w:rsidRPr="006053FC" w:rsidRDefault="006053FC" w:rsidP="006053FC">
            <w:pPr>
              <w:spacing w:after="0" w:line="240" w:lineRule="auto"/>
              <w:rPr>
                <w:rFonts w:ascii="Times New Roman" w:eastAsia="Times New Roman" w:hAnsi="Times New Roman" w:cs="Times New Roman"/>
                <w:b/>
                <w:sz w:val="20"/>
                <w:szCs w:val="20"/>
              </w:rPr>
            </w:pPr>
          </w:p>
          <w:p w:rsidR="006053FC" w:rsidRPr="00D50213" w:rsidRDefault="006053FC" w:rsidP="006053F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01.10</w:t>
            </w:r>
            <w:r w:rsidRPr="006053FC">
              <w:rPr>
                <w:rFonts w:ascii="Times New Roman" w:eastAsia="Times New Roman" w:hAnsi="Times New Roman" w:cs="Times New Roman"/>
                <w:b/>
                <w:sz w:val="20"/>
                <w:szCs w:val="20"/>
              </w:rPr>
              <w:t>.2025</w:t>
            </w:r>
          </w:p>
        </w:tc>
        <w:tc>
          <w:tcPr>
            <w:tcW w:w="982" w:type="dxa"/>
            <w:shd w:val="clear" w:color="auto" w:fill="auto"/>
          </w:tcPr>
          <w:p w:rsidR="00D50213" w:rsidRPr="00B6254B" w:rsidRDefault="00D50213" w:rsidP="008E6165">
            <w:pPr>
              <w:spacing w:after="0" w:line="240" w:lineRule="auto"/>
              <w:jc w:val="center"/>
              <w:rPr>
                <w:rFonts w:ascii="Times New Roman" w:eastAsia="Times New Roman" w:hAnsi="Times New Roman" w:cs="Times New Roman"/>
                <w:sz w:val="20"/>
                <w:szCs w:val="20"/>
                <w:lang w:val="kk-KZ" w:eastAsia="ru-RU"/>
              </w:rPr>
            </w:pP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6053FC" w:rsidRDefault="006053FC" w:rsidP="006053F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30/10/2025 16:00</w:t>
            </w:r>
          </w:p>
          <w:p w:rsidR="006053FC" w:rsidRPr="006053FC" w:rsidRDefault="006053FC" w:rsidP="006053FC">
            <w:pPr>
              <w:spacing w:after="0" w:line="240" w:lineRule="auto"/>
              <w:rPr>
                <w:rFonts w:ascii="Times New Roman" w:eastAsia="Times New Roman" w:hAnsi="Times New Roman" w:cs="Times New Roman"/>
                <w:b/>
                <w:sz w:val="20"/>
                <w:szCs w:val="20"/>
              </w:rPr>
            </w:pPr>
          </w:p>
          <w:p w:rsidR="006053FC" w:rsidRPr="006053FC" w:rsidRDefault="006053FC" w:rsidP="006053FC">
            <w:pPr>
              <w:spacing w:after="0" w:line="240" w:lineRule="auto"/>
              <w:rPr>
                <w:rFonts w:ascii="Times New Roman" w:eastAsia="Times New Roman" w:hAnsi="Times New Roman" w:cs="Times New Roman"/>
                <w:sz w:val="20"/>
                <w:szCs w:val="20"/>
              </w:rPr>
            </w:pPr>
            <w:r w:rsidRPr="006053FC">
              <w:rPr>
                <w:rFonts w:ascii="Times New Roman" w:eastAsia="Times New Roman" w:hAnsi="Times New Roman" w:cs="Times New Roman"/>
                <w:sz w:val="20"/>
                <w:szCs w:val="20"/>
              </w:rPr>
              <w:t>Корректировка Проект нормативов допустимых выбросов (НДВ) для ЛПУ «Акбулакское» филиала УМГ «Шымкент» АО «Интергаз Центральная Азия» на 2025-2029 гг. ПУО,ППМ,ПЭК.</w:t>
            </w:r>
          </w:p>
          <w:p w:rsidR="006053FC" w:rsidRPr="006053FC" w:rsidRDefault="006053FC" w:rsidP="006053FC">
            <w:pPr>
              <w:spacing w:after="0" w:line="240" w:lineRule="auto"/>
              <w:rPr>
                <w:rFonts w:ascii="Times New Roman" w:eastAsia="Times New Roman" w:hAnsi="Times New Roman" w:cs="Times New Roman"/>
                <w:sz w:val="20"/>
                <w:szCs w:val="20"/>
              </w:rPr>
            </w:pPr>
          </w:p>
          <w:p w:rsidR="00D50213" w:rsidRPr="006053FC" w:rsidRDefault="006053FC" w:rsidP="006053FC">
            <w:pPr>
              <w:spacing w:after="0" w:line="240" w:lineRule="auto"/>
              <w:rPr>
                <w:rFonts w:ascii="Times New Roman" w:eastAsia="Times New Roman" w:hAnsi="Times New Roman" w:cs="Times New Roman"/>
                <w:sz w:val="20"/>
                <w:szCs w:val="20"/>
              </w:rPr>
            </w:pPr>
            <w:r w:rsidRPr="006053FC">
              <w:rPr>
                <w:rFonts w:ascii="Times New Roman" w:eastAsia="Times New Roman" w:hAnsi="Times New Roman" w:cs="Times New Roman"/>
                <w:sz w:val="20"/>
                <w:szCs w:val="20"/>
              </w:rPr>
              <w:t>Заявитель: Акционерное общество ""Интергаз Центральная Азия""</w:t>
            </w:r>
          </w:p>
          <w:p w:rsidR="006053FC" w:rsidRDefault="006053FC" w:rsidP="006053FC">
            <w:pPr>
              <w:spacing w:after="0" w:line="240" w:lineRule="auto"/>
              <w:rPr>
                <w:rFonts w:ascii="Times New Roman" w:eastAsia="Times New Roman" w:hAnsi="Times New Roman" w:cs="Times New Roman"/>
                <w:b/>
                <w:sz w:val="20"/>
                <w:szCs w:val="20"/>
              </w:rPr>
            </w:pPr>
          </w:p>
          <w:p w:rsidR="006053FC" w:rsidRPr="006053FC" w:rsidRDefault="006053FC" w:rsidP="006053FC">
            <w:pPr>
              <w:spacing w:after="0" w:line="240" w:lineRule="auto"/>
              <w:rPr>
                <w:rFonts w:ascii="Times New Roman" w:eastAsia="Times New Roman" w:hAnsi="Times New Roman" w:cs="Times New Roman"/>
                <w:b/>
                <w:sz w:val="20"/>
                <w:szCs w:val="20"/>
              </w:rPr>
            </w:pPr>
            <w:r w:rsidRPr="006053FC">
              <w:rPr>
                <w:rFonts w:ascii="Times New Roman" w:eastAsia="Times New Roman" w:hAnsi="Times New Roman" w:cs="Times New Roman"/>
                <w:b/>
                <w:sz w:val="20"/>
                <w:szCs w:val="20"/>
              </w:rPr>
              <w:t>Размещено на Информационной системе: 03.11.2025</w:t>
            </w:r>
          </w:p>
          <w:p w:rsidR="006053FC" w:rsidRPr="006053FC" w:rsidRDefault="006053FC" w:rsidP="006053FC">
            <w:pPr>
              <w:spacing w:after="0" w:line="240" w:lineRule="auto"/>
              <w:rPr>
                <w:rFonts w:ascii="Times New Roman" w:eastAsia="Times New Roman" w:hAnsi="Times New Roman" w:cs="Times New Roman"/>
                <w:b/>
                <w:sz w:val="20"/>
                <w:szCs w:val="20"/>
              </w:rPr>
            </w:pPr>
          </w:p>
          <w:p w:rsidR="006053FC" w:rsidRPr="00D50213" w:rsidRDefault="006053FC" w:rsidP="006053FC">
            <w:pPr>
              <w:spacing w:after="0" w:line="240" w:lineRule="auto"/>
              <w:rPr>
                <w:rFonts w:ascii="Times New Roman" w:eastAsia="Times New Roman" w:hAnsi="Times New Roman" w:cs="Times New Roman"/>
                <w:b/>
                <w:sz w:val="20"/>
                <w:szCs w:val="20"/>
              </w:rPr>
            </w:pPr>
            <w:r w:rsidRPr="006053FC">
              <w:rPr>
                <w:rFonts w:ascii="Times New Roman" w:eastAsia="Times New Roman" w:hAnsi="Times New Roman" w:cs="Times New Roman"/>
                <w:b/>
                <w:sz w:val="20"/>
                <w:szCs w:val="20"/>
              </w:rPr>
              <w:t>Размещено на ИР: 01.10.2025</w:t>
            </w:r>
          </w:p>
        </w:tc>
        <w:tc>
          <w:tcPr>
            <w:tcW w:w="982" w:type="dxa"/>
            <w:shd w:val="clear" w:color="auto" w:fill="auto"/>
          </w:tcPr>
          <w:p w:rsidR="00D50213" w:rsidRPr="00B6254B" w:rsidRDefault="00D50213" w:rsidP="008E6165">
            <w:pPr>
              <w:spacing w:after="0" w:line="240" w:lineRule="auto"/>
              <w:jc w:val="center"/>
              <w:rPr>
                <w:rFonts w:ascii="Times New Roman" w:eastAsia="Times New Roman" w:hAnsi="Times New Roman" w:cs="Times New Roman"/>
                <w:sz w:val="20"/>
                <w:szCs w:val="20"/>
                <w:lang w:val="kk-KZ" w:eastAsia="ru-RU"/>
              </w:rPr>
            </w:pP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6053FC" w:rsidRDefault="006053FC" w:rsidP="00B9418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30/10/2025 12:00</w:t>
            </w:r>
          </w:p>
          <w:p w:rsidR="006053FC" w:rsidRPr="006053FC" w:rsidRDefault="006053FC" w:rsidP="00B9418A">
            <w:pPr>
              <w:spacing w:after="0" w:line="240" w:lineRule="auto"/>
              <w:rPr>
                <w:rFonts w:ascii="Times New Roman" w:eastAsia="Times New Roman" w:hAnsi="Times New Roman" w:cs="Times New Roman"/>
                <w:b/>
                <w:sz w:val="20"/>
                <w:szCs w:val="20"/>
              </w:rPr>
            </w:pPr>
          </w:p>
          <w:p w:rsidR="006053FC" w:rsidRPr="00B9418A" w:rsidRDefault="006053FC" w:rsidP="00B9418A">
            <w:pPr>
              <w:spacing w:after="0" w:line="240" w:lineRule="auto"/>
              <w:rPr>
                <w:rFonts w:ascii="Times New Roman" w:eastAsia="Times New Roman" w:hAnsi="Times New Roman" w:cs="Times New Roman"/>
                <w:sz w:val="20"/>
                <w:szCs w:val="20"/>
              </w:rPr>
            </w:pPr>
            <w:r w:rsidRPr="00B9418A">
              <w:rPr>
                <w:rFonts w:ascii="Times New Roman" w:eastAsia="Times New Roman" w:hAnsi="Times New Roman" w:cs="Times New Roman"/>
                <w:sz w:val="20"/>
                <w:szCs w:val="20"/>
              </w:rPr>
              <w:lastRenderedPageBreak/>
              <w:t>Корректировка Проект нормативов допустимых выбросов (НДВ) для ЛПУ «Акбулакское» филиала УМГ «Шымкент» АО «Интергаз Центральная Азия» на 2025-2029 гг. ПУО,ППМ,ПЭК. Корректировка Проект нормативов допустимых выбросов (НДВ) вредных (загрязняющих) веществ в атмосферу для ЛПУ «Полторацкое» филиала УМГ «Шымкент» АО «Интергаз Центральная Азия» на 2025-2029 гг. ПУО,ПЭК,ППМ.Разделы ООС к «Строительство блок-бокса операторной на ГРС "Каратас"», «Строительство блок-бокса операторной на ГРС "Ленинское"»</w:t>
            </w:r>
          </w:p>
          <w:p w:rsidR="00B9418A" w:rsidRPr="00B9418A" w:rsidRDefault="00B9418A" w:rsidP="00B9418A">
            <w:pPr>
              <w:spacing w:after="0" w:line="240" w:lineRule="auto"/>
              <w:rPr>
                <w:rFonts w:ascii="Times New Roman" w:eastAsia="Times New Roman" w:hAnsi="Times New Roman" w:cs="Times New Roman"/>
                <w:sz w:val="20"/>
                <w:szCs w:val="20"/>
              </w:rPr>
            </w:pPr>
          </w:p>
          <w:p w:rsidR="00D50213" w:rsidRPr="00B9418A" w:rsidRDefault="006053FC" w:rsidP="00B9418A">
            <w:pPr>
              <w:spacing w:after="0" w:line="240" w:lineRule="auto"/>
              <w:rPr>
                <w:rFonts w:ascii="Times New Roman" w:eastAsia="Times New Roman" w:hAnsi="Times New Roman" w:cs="Times New Roman"/>
                <w:sz w:val="20"/>
                <w:szCs w:val="20"/>
              </w:rPr>
            </w:pPr>
            <w:r w:rsidRPr="00B9418A">
              <w:rPr>
                <w:rFonts w:ascii="Times New Roman" w:eastAsia="Times New Roman" w:hAnsi="Times New Roman" w:cs="Times New Roman"/>
                <w:sz w:val="20"/>
                <w:szCs w:val="20"/>
              </w:rPr>
              <w:t>Заявитель: Акционерное общество ""Интергаз Центральная Азия""</w:t>
            </w:r>
          </w:p>
          <w:p w:rsidR="006053FC" w:rsidRDefault="006053FC" w:rsidP="00B9418A">
            <w:pPr>
              <w:spacing w:after="0" w:line="240" w:lineRule="auto"/>
              <w:rPr>
                <w:rFonts w:ascii="Times New Roman" w:eastAsia="Times New Roman" w:hAnsi="Times New Roman" w:cs="Times New Roman"/>
                <w:b/>
                <w:sz w:val="20"/>
                <w:szCs w:val="20"/>
              </w:rPr>
            </w:pPr>
          </w:p>
          <w:p w:rsidR="006053FC" w:rsidRPr="006053FC" w:rsidRDefault="006053FC" w:rsidP="00B9418A">
            <w:pPr>
              <w:spacing w:after="0" w:line="240" w:lineRule="auto"/>
              <w:rPr>
                <w:rFonts w:ascii="Times New Roman" w:eastAsia="Times New Roman" w:hAnsi="Times New Roman" w:cs="Times New Roman"/>
                <w:b/>
                <w:sz w:val="20"/>
                <w:szCs w:val="20"/>
              </w:rPr>
            </w:pPr>
            <w:r w:rsidRPr="006053FC">
              <w:rPr>
                <w:rFonts w:ascii="Times New Roman" w:eastAsia="Times New Roman" w:hAnsi="Times New Roman" w:cs="Times New Roman"/>
                <w:b/>
                <w:sz w:val="20"/>
                <w:szCs w:val="20"/>
              </w:rPr>
              <w:t>Размещено на Информационной системе: 03.11.2025</w:t>
            </w:r>
          </w:p>
          <w:p w:rsidR="006053FC" w:rsidRPr="006053FC" w:rsidRDefault="006053FC" w:rsidP="00B9418A">
            <w:pPr>
              <w:spacing w:after="0" w:line="240" w:lineRule="auto"/>
              <w:rPr>
                <w:rFonts w:ascii="Times New Roman" w:eastAsia="Times New Roman" w:hAnsi="Times New Roman" w:cs="Times New Roman"/>
                <w:b/>
                <w:sz w:val="20"/>
                <w:szCs w:val="20"/>
              </w:rPr>
            </w:pPr>
          </w:p>
          <w:p w:rsidR="006053FC" w:rsidRPr="00D50213" w:rsidRDefault="006053FC" w:rsidP="00B9418A">
            <w:pPr>
              <w:spacing w:after="0" w:line="240" w:lineRule="auto"/>
              <w:rPr>
                <w:rFonts w:ascii="Times New Roman" w:eastAsia="Times New Roman" w:hAnsi="Times New Roman" w:cs="Times New Roman"/>
                <w:b/>
                <w:sz w:val="20"/>
                <w:szCs w:val="20"/>
              </w:rPr>
            </w:pPr>
            <w:r w:rsidRPr="006053FC">
              <w:rPr>
                <w:rFonts w:ascii="Times New Roman" w:eastAsia="Times New Roman" w:hAnsi="Times New Roman" w:cs="Times New Roman"/>
                <w:b/>
                <w:sz w:val="20"/>
                <w:szCs w:val="20"/>
              </w:rPr>
              <w:t>Размещено на ИР: 01.10.2025</w:t>
            </w:r>
          </w:p>
        </w:tc>
        <w:tc>
          <w:tcPr>
            <w:tcW w:w="982" w:type="dxa"/>
            <w:shd w:val="clear" w:color="auto" w:fill="auto"/>
          </w:tcPr>
          <w:p w:rsidR="00D50213" w:rsidRPr="00B6254B" w:rsidRDefault="00F22D71" w:rsidP="008E6165">
            <w:pPr>
              <w:spacing w:after="0" w:line="240" w:lineRule="auto"/>
              <w:jc w:val="center"/>
              <w:rPr>
                <w:rFonts w:ascii="Times New Roman" w:eastAsia="Times New Roman" w:hAnsi="Times New Roman" w:cs="Times New Roman"/>
                <w:sz w:val="20"/>
                <w:szCs w:val="20"/>
                <w:lang w:val="kk-KZ" w:eastAsia="ru-RU"/>
              </w:rPr>
            </w:pPr>
            <w:r w:rsidRPr="00A81094">
              <w:rPr>
                <w:rFonts w:ascii="Times New Roman" w:eastAsia="Times New Roman" w:hAnsi="Times New Roman" w:cs="Times New Roman"/>
                <w:color w:val="FF0000"/>
                <w:sz w:val="20"/>
                <w:szCs w:val="20"/>
                <w:lang w:eastAsia="ru-RU"/>
              </w:rPr>
              <w:lastRenderedPageBreak/>
              <w:t>Отсутсвует обьявле</w:t>
            </w:r>
            <w:r w:rsidRPr="00A81094">
              <w:rPr>
                <w:rFonts w:ascii="Times New Roman" w:eastAsia="Times New Roman" w:hAnsi="Times New Roman" w:cs="Times New Roman"/>
                <w:color w:val="FF0000"/>
                <w:sz w:val="20"/>
                <w:szCs w:val="20"/>
                <w:lang w:eastAsia="ru-RU"/>
              </w:rPr>
              <w:lastRenderedPageBreak/>
              <w:t>ния на сайте МИО Скрин от 22.12.2025</w:t>
            </w: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B9418A" w:rsidRDefault="00B9418A" w:rsidP="00B9418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30/10/2025 15:00</w:t>
            </w:r>
          </w:p>
          <w:p w:rsidR="00B9418A" w:rsidRDefault="00B9418A" w:rsidP="00B9418A">
            <w:pPr>
              <w:spacing w:after="0" w:line="240" w:lineRule="auto"/>
              <w:rPr>
                <w:rFonts w:ascii="Times New Roman" w:eastAsia="Times New Roman" w:hAnsi="Times New Roman" w:cs="Times New Roman"/>
                <w:b/>
                <w:sz w:val="20"/>
                <w:szCs w:val="20"/>
              </w:rPr>
            </w:pPr>
          </w:p>
          <w:p w:rsidR="00B9418A" w:rsidRPr="00B9418A" w:rsidRDefault="00B9418A" w:rsidP="00B9418A">
            <w:pPr>
              <w:spacing w:after="0" w:line="240" w:lineRule="auto"/>
              <w:rPr>
                <w:rFonts w:ascii="Times New Roman" w:eastAsia="Times New Roman" w:hAnsi="Times New Roman" w:cs="Times New Roman"/>
                <w:sz w:val="20"/>
                <w:szCs w:val="20"/>
              </w:rPr>
            </w:pPr>
            <w:r w:rsidRPr="00B9418A">
              <w:rPr>
                <w:rFonts w:ascii="Times New Roman" w:eastAsia="Times New Roman" w:hAnsi="Times New Roman" w:cs="Times New Roman"/>
                <w:sz w:val="20"/>
                <w:szCs w:val="20"/>
              </w:rPr>
              <w:t>Kорректировка Проект нормативов допустимых выбросов (НДВ) вредных (загрязняющих) веществ в атмосферу для ЛПУ «Полторацкое» филиала УМГ «Шымкент» АО «Интергаз Центральная Азия» на 2025-2029 гг. ПУО,ПЭК,ППМ.Разделы ООС к "Установка охранно-пожарной сигнализации на объектах Полторацкого ЛПУ", "Строительство узла редуцирования на ГРП Восточного купола", "Строительство узла редуцирования на ГРП-1 Западного купола", "Строительство узла редуцирования на ГРП-2 Западного купола".</w:t>
            </w:r>
          </w:p>
          <w:p w:rsidR="00B9418A" w:rsidRPr="00B9418A" w:rsidRDefault="00B9418A" w:rsidP="00B9418A">
            <w:pPr>
              <w:spacing w:after="0" w:line="240" w:lineRule="auto"/>
              <w:rPr>
                <w:rFonts w:ascii="Times New Roman" w:eastAsia="Times New Roman" w:hAnsi="Times New Roman" w:cs="Times New Roman"/>
                <w:sz w:val="20"/>
                <w:szCs w:val="20"/>
              </w:rPr>
            </w:pPr>
          </w:p>
          <w:p w:rsidR="00D50213" w:rsidRPr="00B9418A" w:rsidRDefault="00B9418A" w:rsidP="00B9418A">
            <w:pPr>
              <w:spacing w:after="0" w:line="240" w:lineRule="auto"/>
              <w:rPr>
                <w:rFonts w:ascii="Times New Roman" w:eastAsia="Times New Roman" w:hAnsi="Times New Roman" w:cs="Times New Roman"/>
                <w:sz w:val="20"/>
                <w:szCs w:val="20"/>
              </w:rPr>
            </w:pPr>
            <w:r w:rsidRPr="00B9418A">
              <w:rPr>
                <w:rFonts w:ascii="Times New Roman" w:eastAsia="Times New Roman" w:hAnsi="Times New Roman" w:cs="Times New Roman"/>
                <w:sz w:val="20"/>
                <w:szCs w:val="20"/>
              </w:rPr>
              <w:t>Заявитель: Акционерное общество ""Интергаз Центральная Азия""</w:t>
            </w:r>
          </w:p>
          <w:p w:rsidR="00B9418A" w:rsidRDefault="00B9418A" w:rsidP="00B9418A">
            <w:pPr>
              <w:spacing w:after="0" w:line="240" w:lineRule="auto"/>
              <w:rPr>
                <w:rFonts w:ascii="Times New Roman" w:eastAsia="Times New Roman" w:hAnsi="Times New Roman" w:cs="Times New Roman"/>
                <w:b/>
                <w:sz w:val="20"/>
                <w:szCs w:val="20"/>
              </w:rPr>
            </w:pPr>
          </w:p>
          <w:p w:rsidR="00B9418A" w:rsidRPr="006053FC" w:rsidRDefault="00B9418A" w:rsidP="00B9418A">
            <w:pPr>
              <w:spacing w:after="0" w:line="240" w:lineRule="auto"/>
              <w:rPr>
                <w:rFonts w:ascii="Times New Roman" w:eastAsia="Times New Roman" w:hAnsi="Times New Roman" w:cs="Times New Roman"/>
                <w:b/>
                <w:sz w:val="20"/>
                <w:szCs w:val="20"/>
              </w:rPr>
            </w:pPr>
            <w:r w:rsidRPr="006053FC">
              <w:rPr>
                <w:rFonts w:ascii="Times New Roman" w:eastAsia="Times New Roman" w:hAnsi="Times New Roman" w:cs="Times New Roman"/>
                <w:b/>
                <w:sz w:val="20"/>
                <w:szCs w:val="20"/>
              </w:rPr>
              <w:t>Размещено на Информационной системе: 03.11.2025</w:t>
            </w:r>
          </w:p>
          <w:p w:rsidR="00B9418A" w:rsidRPr="006053FC" w:rsidRDefault="00B9418A" w:rsidP="00B9418A">
            <w:pPr>
              <w:spacing w:after="0" w:line="240" w:lineRule="auto"/>
              <w:rPr>
                <w:rFonts w:ascii="Times New Roman" w:eastAsia="Times New Roman" w:hAnsi="Times New Roman" w:cs="Times New Roman"/>
                <w:b/>
                <w:sz w:val="20"/>
                <w:szCs w:val="20"/>
              </w:rPr>
            </w:pPr>
          </w:p>
          <w:p w:rsidR="00B9418A" w:rsidRPr="00D50213" w:rsidRDefault="00B9418A" w:rsidP="00B9418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w:t>
            </w:r>
          </w:p>
        </w:tc>
        <w:tc>
          <w:tcPr>
            <w:tcW w:w="982" w:type="dxa"/>
            <w:shd w:val="clear" w:color="auto" w:fill="auto"/>
          </w:tcPr>
          <w:p w:rsidR="00D50213" w:rsidRPr="00B6254B" w:rsidRDefault="00F22D71" w:rsidP="008E6165">
            <w:pPr>
              <w:spacing w:after="0" w:line="240" w:lineRule="auto"/>
              <w:jc w:val="center"/>
              <w:rPr>
                <w:rFonts w:ascii="Times New Roman" w:eastAsia="Times New Roman" w:hAnsi="Times New Roman" w:cs="Times New Roman"/>
                <w:sz w:val="20"/>
                <w:szCs w:val="20"/>
                <w:lang w:val="kk-KZ" w:eastAsia="ru-RU"/>
              </w:rPr>
            </w:pPr>
            <w:r w:rsidRPr="00A81094">
              <w:rPr>
                <w:rFonts w:ascii="Times New Roman" w:eastAsia="Times New Roman" w:hAnsi="Times New Roman" w:cs="Times New Roman"/>
                <w:color w:val="FF0000"/>
                <w:sz w:val="20"/>
                <w:szCs w:val="20"/>
                <w:lang w:eastAsia="ru-RU"/>
              </w:rPr>
              <w:lastRenderedPageBreak/>
              <w:t>Отсутсвует обьявления на сайте МИО Скрин от 22.12.2025</w:t>
            </w: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B9418A" w:rsidRDefault="00B9418A" w:rsidP="0076287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30/10/2025 11:00</w:t>
            </w:r>
          </w:p>
          <w:p w:rsidR="00B9418A" w:rsidRPr="00762873" w:rsidRDefault="00B9418A" w:rsidP="00762873">
            <w:pPr>
              <w:spacing w:after="0" w:line="240" w:lineRule="auto"/>
              <w:rPr>
                <w:rFonts w:ascii="Times New Roman" w:eastAsia="Times New Roman" w:hAnsi="Times New Roman" w:cs="Times New Roman"/>
                <w:sz w:val="20"/>
                <w:szCs w:val="20"/>
              </w:rPr>
            </w:pPr>
          </w:p>
          <w:p w:rsidR="00B9418A" w:rsidRPr="00762873" w:rsidRDefault="00B9418A" w:rsidP="00762873">
            <w:pPr>
              <w:spacing w:after="0" w:line="240" w:lineRule="auto"/>
              <w:rPr>
                <w:rFonts w:ascii="Times New Roman" w:eastAsia="Times New Roman" w:hAnsi="Times New Roman" w:cs="Times New Roman"/>
                <w:sz w:val="20"/>
                <w:szCs w:val="20"/>
              </w:rPr>
            </w:pPr>
            <w:r w:rsidRPr="00762873">
              <w:rPr>
                <w:rFonts w:ascii="Times New Roman" w:eastAsia="Times New Roman" w:hAnsi="Times New Roman" w:cs="Times New Roman"/>
                <w:sz w:val="20"/>
                <w:szCs w:val="20"/>
              </w:rPr>
              <w:t>Корректировка Проект нормативов допустимых выбросов (НДВ) для ЛПУ «Акбулакское» филиала УМГ «Шымкент» АО «Интергаз Центральная Азия» на 2025-2029 гг. ПУО,ППМ,ПЭК.</w:t>
            </w:r>
          </w:p>
          <w:p w:rsidR="00762873" w:rsidRPr="00762873" w:rsidRDefault="00762873" w:rsidP="00762873">
            <w:pPr>
              <w:spacing w:after="0" w:line="240" w:lineRule="auto"/>
              <w:rPr>
                <w:rFonts w:ascii="Times New Roman" w:eastAsia="Times New Roman" w:hAnsi="Times New Roman" w:cs="Times New Roman"/>
                <w:sz w:val="20"/>
                <w:szCs w:val="20"/>
              </w:rPr>
            </w:pPr>
          </w:p>
          <w:p w:rsidR="00D50213" w:rsidRPr="00762873" w:rsidRDefault="00B9418A" w:rsidP="00762873">
            <w:pPr>
              <w:spacing w:after="0" w:line="240" w:lineRule="auto"/>
              <w:rPr>
                <w:rFonts w:ascii="Times New Roman" w:eastAsia="Times New Roman" w:hAnsi="Times New Roman" w:cs="Times New Roman"/>
                <w:sz w:val="20"/>
                <w:szCs w:val="20"/>
              </w:rPr>
            </w:pPr>
            <w:r w:rsidRPr="00762873">
              <w:rPr>
                <w:rFonts w:ascii="Times New Roman" w:eastAsia="Times New Roman" w:hAnsi="Times New Roman" w:cs="Times New Roman"/>
                <w:sz w:val="20"/>
                <w:szCs w:val="20"/>
              </w:rPr>
              <w:t>Заявитель: Акционерное общество ""Интергаз Центральная Азия""</w:t>
            </w:r>
          </w:p>
          <w:p w:rsidR="00B9418A" w:rsidRDefault="00B9418A" w:rsidP="00762873">
            <w:pPr>
              <w:spacing w:after="0" w:line="240" w:lineRule="auto"/>
              <w:rPr>
                <w:rFonts w:ascii="Times New Roman" w:eastAsia="Times New Roman" w:hAnsi="Times New Roman" w:cs="Times New Roman"/>
                <w:b/>
                <w:sz w:val="20"/>
                <w:szCs w:val="20"/>
              </w:rPr>
            </w:pPr>
          </w:p>
          <w:p w:rsidR="00B9418A" w:rsidRPr="00B9418A" w:rsidRDefault="00B9418A" w:rsidP="00762873">
            <w:pPr>
              <w:spacing w:after="0" w:line="240" w:lineRule="auto"/>
              <w:rPr>
                <w:rFonts w:ascii="Times New Roman" w:eastAsia="Times New Roman" w:hAnsi="Times New Roman" w:cs="Times New Roman"/>
                <w:b/>
                <w:sz w:val="20"/>
                <w:szCs w:val="20"/>
              </w:rPr>
            </w:pPr>
            <w:r w:rsidRPr="00B9418A">
              <w:rPr>
                <w:rFonts w:ascii="Times New Roman" w:eastAsia="Times New Roman" w:hAnsi="Times New Roman" w:cs="Times New Roman"/>
                <w:b/>
                <w:sz w:val="20"/>
                <w:szCs w:val="20"/>
              </w:rPr>
              <w:t>Размещено на Информационной системе: 03.11.2025</w:t>
            </w:r>
          </w:p>
          <w:p w:rsidR="00B9418A" w:rsidRPr="00B9418A" w:rsidRDefault="00B9418A" w:rsidP="00762873">
            <w:pPr>
              <w:spacing w:after="0" w:line="240" w:lineRule="auto"/>
              <w:rPr>
                <w:rFonts w:ascii="Times New Roman" w:eastAsia="Times New Roman" w:hAnsi="Times New Roman" w:cs="Times New Roman"/>
                <w:b/>
                <w:sz w:val="20"/>
                <w:szCs w:val="20"/>
              </w:rPr>
            </w:pPr>
          </w:p>
          <w:p w:rsidR="00B9418A" w:rsidRPr="00D50213" w:rsidRDefault="00B9418A" w:rsidP="0076287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01.10.2025</w:t>
            </w:r>
          </w:p>
        </w:tc>
        <w:tc>
          <w:tcPr>
            <w:tcW w:w="982" w:type="dxa"/>
            <w:shd w:val="clear" w:color="auto" w:fill="auto"/>
          </w:tcPr>
          <w:p w:rsidR="00D50213" w:rsidRPr="00B6254B" w:rsidRDefault="00D50213" w:rsidP="008E6165">
            <w:pPr>
              <w:spacing w:after="0" w:line="240" w:lineRule="auto"/>
              <w:jc w:val="center"/>
              <w:rPr>
                <w:rFonts w:ascii="Times New Roman" w:eastAsia="Times New Roman" w:hAnsi="Times New Roman" w:cs="Times New Roman"/>
                <w:sz w:val="20"/>
                <w:szCs w:val="20"/>
                <w:lang w:val="kk-KZ" w:eastAsia="ru-RU"/>
              </w:rPr>
            </w:pP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762873" w:rsidRDefault="00762873" w:rsidP="0076287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30/10/2025 16:00</w:t>
            </w:r>
          </w:p>
          <w:p w:rsidR="00762873" w:rsidRPr="00762873" w:rsidRDefault="00762873" w:rsidP="00762873">
            <w:pPr>
              <w:spacing w:after="0" w:line="240" w:lineRule="auto"/>
              <w:rPr>
                <w:rFonts w:ascii="Times New Roman" w:eastAsia="Times New Roman" w:hAnsi="Times New Roman" w:cs="Times New Roman"/>
                <w:b/>
                <w:sz w:val="20"/>
                <w:szCs w:val="20"/>
              </w:rPr>
            </w:pPr>
          </w:p>
          <w:p w:rsidR="00762873" w:rsidRPr="00762873" w:rsidRDefault="00762873" w:rsidP="00762873">
            <w:pPr>
              <w:spacing w:after="0" w:line="240" w:lineRule="auto"/>
              <w:rPr>
                <w:rFonts w:ascii="Times New Roman" w:eastAsia="Times New Roman" w:hAnsi="Times New Roman" w:cs="Times New Roman"/>
                <w:sz w:val="20"/>
                <w:szCs w:val="20"/>
              </w:rPr>
            </w:pPr>
            <w:r w:rsidRPr="00762873">
              <w:rPr>
                <w:rFonts w:ascii="Times New Roman" w:eastAsia="Times New Roman" w:hAnsi="Times New Roman" w:cs="Times New Roman"/>
                <w:sz w:val="20"/>
                <w:szCs w:val="20"/>
              </w:rPr>
              <w:t>Корректировка Проект нормативов допустимых выбросов (НДВ) для ЛПУ «Акбулакское» филиала УМГ «Шымкент» АО «Интергаз Центральная Азия» на 2025-2029 гг. ПУО,ППМ,ПЭК.</w:t>
            </w:r>
          </w:p>
          <w:p w:rsidR="00762873" w:rsidRPr="00762873" w:rsidRDefault="00762873" w:rsidP="00762873">
            <w:pPr>
              <w:spacing w:after="0" w:line="240" w:lineRule="auto"/>
              <w:rPr>
                <w:rFonts w:ascii="Times New Roman" w:eastAsia="Times New Roman" w:hAnsi="Times New Roman" w:cs="Times New Roman"/>
                <w:sz w:val="20"/>
                <w:szCs w:val="20"/>
              </w:rPr>
            </w:pPr>
          </w:p>
          <w:p w:rsidR="00D50213" w:rsidRPr="00762873" w:rsidRDefault="00762873" w:rsidP="00762873">
            <w:pPr>
              <w:spacing w:after="0" w:line="240" w:lineRule="auto"/>
              <w:rPr>
                <w:rFonts w:ascii="Times New Roman" w:eastAsia="Times New Roman" w:hAnsi="Times New Roman" w:cs="Times New Roman"/>
                <w:sz w:val="20"/>
                <w:szCs w:val="20"/>
              </w:rPr>
            </w:pPr>
            <w:r w:rsidRPr="00762873">
              <w:rPr>
                <w:rFonts w:ascii="Times New Roman" w:eastAsia="Times New Roman" w:hAnsi="Times New Roman" w:cs="Times New Roman"/>
                <w:sz w:val="20"/>
                <w:szCs w:val="20"/>
              </w:rPr>
              <w:t>Заявитель: Акционерное общество ""Интергаз Центральная Азия""</w:t>
            </w:r>
          </w:p>
          <w:p w:rsidR="00762873" w:rsidRDefault="00762873" w:rsidP="00762873">
            <w:pPr>
              <w:spacing w:after="0" w:line="240" w:lineRule="auto"/>
              <w:rPr>
                <w:rFonts w:ascii="Times New Roman" w:eastAsia="Times New Roman" w:hAnsi="Times New Roman" w:cs="Times New Roman"/>
                <w:b/>
                <w:sz w:val="20"/>
                <w:szCs w:val="20"/>
              </w:rPr>
            </w:pPr>
          </w:p>
          <w:p w:rsidR="00762873" w:rsidRPr="00762873" w:rsidRDefault="00762873" w:rsidP="00762873">
            <w:pPr>
              <w:spacing w:after="0" w:line="240" w:lineRule="auto"/>
              <w:rPr>
                <w:rFonts w:ascii="Times New Roman" w:eastAsia="Times New Roman" w:hAnsi="Times New Roman" w:cs="Times New Roman"/>
                <w:b/>
                <w:sz w:val="20"/>
                <w:szCs w:val="20"/>
              </w:rPr>
            </w:pPr>
            <w:r w:rsidRPr="00762873">
              <w:rPr>
                <w:rFonts w:ascii="Times New Roman" w:eastAsia="Times New Roman" w:hAnsi="Times New Roman" w:cs="Times New Roman"/>
                <w:b/>
                <w:sz w:val="20"/>
                <w:szCs w:val="20"/>
              </w:rPr>
              <w:t>Размещено на Информационной системе: 03.11.2025</w:t>
            </w:r>
          </w:p>
          <w:p w:rsidR="00762873" w:rsidRPr="00762873" w:rsidRDefault="00762873" w:rsidP="00762873">
            <w:pPr>
              <w:spacing w:after="0" w:line="240" w:lineRule="auto"/>
              <w:rPr>
                <w:rFonts w:ascii="Times New Roman" w:eastAsia="Times New Roman" w:hAnsi="Times New Roman" w:cs="Times New Roman"/>
                <w:b/>
                <w:sz w:val="20"/>
                <w:szCs w:val="20"/>
              </w:rPr>
            </w:pPr>
          </w:p>
          <w:p w:rsidR="00762873" w:rsidRPr="00D50213" w:rsidRDefault="00762873" w:rsidP="0076287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w:t>
            </w:r>
          </w:p>
        </w:tc>
        <w:tc>
          <w:tcPr>
            <w:tcW w:w="982" w:type="dxa"/>
            <w:shd w:val="clear" w:color="auto" w:fill="auto"/>
          </w:tcPr>
          <w:p w:rsidR="00D50213" w:rsidRPr="00B6254B" w:rsidRDefault="00F22D71" w:rsidP="008E6165">
            <w:pPr>
              <w:spacing w:after="0" w:line="240" w:lineRule="auto"/>
              <w:jc w:val="center"/>
              <w:rPr>
                <w:rFonts w:ascii="Times New Roman" w:eastAsia="Times New Roman" w:hAnsi="Times New Roman" w:cs="Times New Roman"/>
                <w:sz w:val="20"/>
                <w:szCs w:val="20"/>
                <w:lang w:val="kk-KZ" w:eastAsia="ru-RU"/>
              </w:rPr>
            </w:pPr>
            <w:r w:rsidRPr="00A81094">
              <w:rPr>
                <w:rFonts w:ascii="Times New Roman" w:eastAsia="Times New Roman" w:hAnsi="Times New Roman" w:cs="Times New Roman"/>
                <w:color w:val="FF0000"/>
                <w:sz w:val="20"/>
                <w:szCs w:val="20"/>
                <w:lang w:eastAsia="ru-RU"/>
              </w:rPr>
              <w:t>Отсутсвует обьявления на сайте МИО Скрин от 22.12.2025</w:t>
            </w: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F92DA1" w:rsidRDefault="00F92DA1" w:rsidP="00F92DA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31/10/2025 12:00</w:t>
            </w:r>
          </w:p>
          <w:p w:rsidR="00F92DA1" w:rsidRPr="00F92DA1" w:rsidRDefault="00F92DA1" w:rsidP="00F92DA1">
            <w:pPr>
              <w:spacing w:after="0" w:line="240" w:lineRule="auto"/>
              <w:rPr>
                <w:rFonts w:ascii="Times New Roman" w:eastAsia="Times New Roman" w:hAnsi="Times New Roman" w:cs="Times New Roman"/>
                <w:sz w:val="20"/>
                <w:szCs w:val="20"/>
              </w:rPr>
            </w:pPr>
          </w:p>
          <w:p w:rsidR="00F92DA1" w:rsidRPr="00F92DA1" w:rsidRDefault="00F92DA1" w:rsidP="00F92DA1">
            <w:pPr>
              <w:spacing w:after="0" w:line="240" w:lineRule="auto"/>
              <w:rPr>
                <w:rFonts w:ascii="Times New Roman" w:eastAsia="Times New Roman" w:hAnsi="Times New Roman" w:cs="Times New Roman"/>
                <w:sz w:val="20"/>
                <w:szCs w:val="20"/>
              </w:rPr>
            </w:pPr>
            <w:r w:rsidRPr="00F92DA1">
              <w:rPr>
                <w:rFonts w:ascii="Times New Roman" w:eastAsia="Times New Roman" w:hAnsi="Times New Roman" w:cs="Times New Roman"/>
                <w:sz w:val="20"/>
                <w:szCs w:val="20"/>
              </w:rPr>
              <w:t>«Строительство АГРС «Сауран» и подводящего обводного газопровода г. Туркестан»</w:t>
            </w:r>
          </w:p>
          <w:p w:rsidR="00F92DA1" w:rsidRPr="00F92DA1" w:rsidRDefault="00F92DA1" w:rsidP="00F92DA1">
            <w:pPr>
              <w:spacing w:after="0" w:line="240" w:lineRule="auto"/>
              <w:rPr>
                <w:rFonts w:ascii="Times New Roman" w:eastAsia="Times New Roman" w:hAnsi="Times New Roman" w:cs="Times New Roman"/>
                <w:sz w:val="20"/>
                <w:szCs w:val="20"/>
              </w:rPr>
            </w:pPr>
          </w:p>
          <w:p w:rsidR="00D50213" w:rsidRPr="00F92DA1" w:rsidRDefault="00F92DA1" w:rsidP="00F92DA1">
            <w:pPr>
              <w:spacing w:after="0" w:line="240" w:lineRule="auto"/>
              <w:rPr>
                <w:rFonts w:ascii="Times New Roman" w:eastAsia="Times New Roman" w:hAnsi="Times New Roman" w:cs="Times New Roman"/>
                <w:sz w:val="20"/>
                <w:szCs w:val="20"/>
              </w:rPr>
            </w:pPr>
            <w:r w:rsidRPr="00F92DA1">
              <w:rPr>
                <w:rFonts w:ascii="Times New Roman" w:eastAsia="Times New Roman" w:hAnsi="Times New Roman" w:cs="Times New Roman"/>
                <w:sz w:val="20"/>
                <w:szCs w:val="20"/>
              </w:rPr>
              <w:t>Заявитель: Государственное учреждение ""Управление энергетики и жилищно-коммунального хозяйства Туркестанской области""</w:t>
            </w:r>
          </w:p>
          <w:p w:rsidR="00F92DA1" w:rsidRDefault="00F92DA1" w:rsidP="00F92DA1">
            <w:pPr>
              <w:spacing w:after="0" w:line="240" w:lineRule="auto"/>
              <w:rPr>
                <w:rFonts w:ascii="Times New Roman" w:eastAsia="Times New Roman" w:hAnsi="Times New Roman" w:cs="Times New Roman"/>
                <w:b/>
                <w:sz w:val="20"/>
                <w:szCs w:val="20"/>
              </w:rPr>
            </w:pPr>
          </w:p>
          <w:p w:rsidR="00F92DA1" w:rsidRPr="00F92DA1" w:rsidRDefault="00F92DA1" w:rsidP="00F92DA1">
            <w:pPr>
              <w:spacing w:after="0" w:line="240" w:lineRule="auto"/>
              <w:rPr>
                <w:rFonts w:ascii="Times New Roman" w:eastAsia="Times New Roman" w:hAnsi="Times New Roman" w:cs="Times New Roman"/>
                <w:b/>
                <w:sz w:val="20"/>
                <w:szCs w:val="20"/>
              </w:rPr>
            </w:pPr>
            <w:r w:rsidRPr="00F92DA1">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04</w:t>
            </w:r>
            <w:r w:rsidRPr="00F92DA1">
              <w:rPr>
                <w:rFonts w:ascii="Times New Roman" w:eastAsia="Times New Roman" w:hAnsi="Times New Roman" w:cs="Times New Roman"/>
                <w:b/>
                <w:sz w:val="20"/>
                <w:szCs w:val="20"/>
              </w:rPr>
              <w:t>.11.2025</w:t>
            </w:r>
          </w:p>
          <w:p w:rsidR="00F92DA1" w:rsidRPr="00F92DA1" w:rsidRDefault="00F92DA1" w:rsidP="00F92DA1">
            <w:pPr>
              <w:spacing w:after="0" w:line="240" w:lineRule="auto"/>
              <w:rPr>
                <w:rFonts w:ascii="Times New Roman" w:eastAsia="Times New Roman" w:hAnsi="Times New Roman" w:cs="Times New Roman"/>
                <w:b/>
                <w:sz w:val="20"/>
                <w:szCs w:val="20"/>
              </w:rPr>
            </w:pPr>
          </w:p>
          <w:p w:rsidR="00F92DA1" w:rsidRPr="00D50213" w:rsidRDefault="00F92DA1" w:rsidP="00F92DA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01.10.2025</w:t>
            </w:r>
          </w:p>
        </w:tc>
        <w:tc>
          <w:tcPr>
            <w:tcW w:w="982" w:type="dxa"/>
            <w:shd w:val="clear" w:color="auto" w:fill="auto"/>
          </w:tcPr>
          <w:p w:rsidR="00D50213" w:rsidRPr="00B6254B" w:rsidRDefault="00D50213" w:rsidP="008E6165">
            <w:pPr>
              <w:spacing w:after="0" w:line="240" w:lineRule="auto"/>
              <w:jc w:val="center"/>
              <w:rPr>
                <w:rFonts w:ascii="Times New Roman" w:eastAsia="Times New Roman" w:hAnsi="Times New Roman" w:cs="Times New Roman"/>
                <w:sz w:val="20"/>
                <w:szCs w:val="20"/>
                <w:lang w:val="kk-KZ" w:eastAsia="ru-RU"/>
              </w:rPr>
            </w:pP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F92DA1" w:rsidRDefault="00F92DA1" w:rsidP="00F92DA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31/10/2025 10:00</w:t>
            </w:r>
          </w:p>
          <w:p w:rsidR="00F92DA1" w:rsidRPr="00F92DA1" w:rsidRDefault="00F92DA1" w:rsidP="00F92DA1">
            <w:pPr>
              <w:spacing w:after="0" w:line="240" w:lineRule="auto"/>
              <w:rPr>
                <w:rFonts w:ascii="Times New Roman" w:eastAsia="Times New Roman" w:hAnsi="Times New Roman" w:cs="Times New Roman"/>
                <w:b/>
                <w:sz w:val="20"/>
                <w:szCs w:val="20"/>
              </w:rPr>
            </w:pPr>
          </w:p>
          <w:p w:rsidR="00F92DA1" w:rsidRPr="00F92DA1" w:rsidRDefault="00F92DA1" w:rsidP="00F92DA1">
            <w:pPr>
              <w:spacing w:after="0" w:line="240" w:lineRule="auto"/>
              <w:rPr>
                <w:rFonts w:ascii="Times New Roman" w:eastAsia="Times New Roman" w:hAnsi="Times New Roman" w:cs="Times New Roman"/>
                <w:sz w:val="20"/>
                <w:szCs w:val="20"/>
              </w:rPr>
            </w:pPr>
            <w:r w:rsidRPr="00F92DA1">
              <w:rPr>
                <w:rFonts w:ascii="Times New Roman" w:eastAsia="Times New Roman" w:hAnsi="Times New Roman" w:cs="Times New Roman"/>
                <w:b/>
                <w:sz w:val="20"/>
                <w:szCs w:val="20"/>
              </w:rPr>
              <w:t>«</w:t>
            </w:r>
            <w:r w:rsidRPr="00F92DA1">
              <w:rPr>
                <w:rFonts w:ascii="Times New Roman" w:eastAsia="Times New Roman" w:hAnsi="Times New Roman" w:cs="Times New Roman"/>
                <w:sz w:val="20"/>
                <w:szCs w:val="20"/>
              </w:rPr>
              <w:t>Строительство АГРС «Сауран» и подводящего обводного газопровода г. Туркестан»</w:t>
            </w:r>
          </w:p>
          <w:p w:rsidR="00F92DA1" w:rsidRPr="00F92DA1" w:rsidRDefault="00F92DA1" w:rsidP="00F92DA1">
            <w:pPr>
              <w:spacing w:after="0" w:line="240" w:lineRule="auto"/>
              <w:rPr>
                <w:rFonts w:ascii="Times New Roman" w:eastAsia="Times New Roman" w:hAnsi="Times New Roman" w:cs="Times New Roman"/>
                <w:sz w:val="20"/>
                <w:szCs w:val="20"/>
              </w:rPr>
            </w:pPr>
          </w:p>
          <w:p w:rsidR="00D50213" w:rsidRPr="00F92DA1" w:rsidRDefault="00F92DA1" w:rsidP="00F92DA1">
            <w:pPr>
              <w:spacing w:after="0" w:line="240" w:lineRule="auto"/>
              <w:rPr>
                <w:rFonts w:ascii="Times New Roman" w:eastAsia="Times New Roman" w:hAnsi="Times New Roman" w:cs="Times New Roman"/>
                <w:sz w:val="20"/>
                <w:szCs w:val="20"/>
              </w:rPr>
            </w:pPr>
            <w:r w:rsidRPr="00F92DA1">
              <w:rPr>
                <w:rFonts w:ascii="Times New Roman" w:eastAsia="Times New Roman" w:hAnsi="Times New Roman" w:cs="Times New Roman"/>
                <w:sz w:val="20"/>
                <w:szCs w:val="20"/>
              </w:rPr>
              <w:t>Заявитель: Государственное учреждение ""Управление энергетики и жилищно-коммунального хозяйства Туркестанской области""</w:t>
            </w:r>
          </w:p>
          <w:p w:rsidR="00F92DA1" w:rsidRDefault="00F92DA1" w:rsidP="00F92DA1">
            <w:pPr>
              <w:spacing w:after="0" w:line="240" w:lineRule="auto"/>
              <w:rPr>
                <w:rFonts w:ascii="Times New Roman" w:eastAsia="Times New Roman" w:hAnsi="Times New Roman" w:cs="Times New Roman"/>
                <w:b/>
                <w:sz w:val="20"/>
                <w:szCs w:val="20"/>
              </w:rPr>
            </w:pPr>
          </w:p>
          <w:p w:rsidR="00F92DA1" w:rsidRPr="00F92DA1" w:rsidRDefault="00F92DA1" w:rsidP="00F92DA1">
            <w:pPr>
              <w:spacing w:after="0" w:line="240" w:lineRule="auto"/>
              <w:rPr>
                <w:rFonts w:ascii="Times New Roman" w:eastAsia="Times New Roman" w:hAnsi="Times New Roman" w:cs="Times New Roman"/>
                <w:b/>
                <w:sz w:val="20"/>
                <w:szCs w:val="20"/>
              </w:rPr>
            </w:pPr>
            <w:r w:rsidRPr="00F92DA1">
              <w:rPr>
                <w:rFonts w:ascii="Times New Roman" w:eastAsia="Times New Roman" w:hAnsi="Times New Roman" w:cs="Times New Roman"/>
                <w:b/>
                <w:sz w:val="20"/>
                <w:szCs w:val="20"/>
              </w:rPr>
              <w:t>Размещено на Информационной системе: 04.11.2025</w:t>
            </w:r>
          </w:p>
          <w:p w:rsidR="00F92DA1" w:rsidRPr="00F92DA1" w:rsidRDefault="00F92DA1" w:rsidP="00F92DA1">
            <w:pPr>
              <w:spacing w:after="0" w:line="240" w:lineRule="auto"/>
              <w:rPr>
                <w:rFonts w:ascii="Times New Roman" w:eastAsia="Times New Roman" w:hAnsi="Times New Roman" w:cs="Times New Roman"/>
                <w:b/>
                <w:sz w:val="20"/>
                <w:szCs w:val="20"/>
              </w:rPr>
            </w:pPr>
          </w:p>
          <w:p w:rsidR="00F92DA1" w:rsidRPr="00D50213" w:rsidRDefault="00F92DA1" w:rsidP="00F92DA1">
            <w:pPr>
              <w:spacing w:after="0" w:line="240" w:lineRule="auto"/>
              <w:rPr>
                <w:rFonts w:ascii="Times New Roman" w:eastAsia="Times New Roman" w:hAnsi="Times New Roman" w:cs="Times New Roman"/>
                <w:b/>
                <w:sz w:val="20"/>
                <w:szCs w:val="20"/>
              </w:rPr>
            </w:pPr>
            <w:r w:rsidRPr="00F92DA1">
              <w:rPr>
                <w:rFonts w:ascii="Times New Roman" w:eastAsia="Times New Roman" w:hAnsi="Times New Roman" w:cs="Times New Roman"/>
                <w:b/>
                <w:sz w:val="20"/>
                <w:szCs w:val="20"/>
              </w:rPr>
              <w:t>Размещено на ИР: 01.10.2025</w:t>
            </w:r>
          </w:p>
        </w:tc>
        <w:tc>
          <w:tcPr>
            <w:tcW w:w="982" w:type="dxa"/>
            <w:shd w:val="clear" w:color="auto" w:fill="auto"/>
          </w:tcPr>
          <w:p w:rsidR="00D50213" w:rsidRPr="00B6254B" w:rsidRDefault="00D50213" w:rsidP="008E6165">
            <w:pPr>
              <w:spacing w:after="0" w:line="240" w:lineRule="auto"/>
              <w:jc w:val="center"/>
              <w:rPr>
                <w:rFonts w:ascii="Times New Roman" w:eastAsia="Times New Roman" w:hAnsi="Times New Roman" w:cs="Times New Roman"/>
                <w:sz w:val="20"/>
                <w:szCs w:val="20"/>
                <w:lang w:val="kk-KZ" w:eastAsia="ru-RU"/>
              </w:rPr>
            </w:pP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0668BB" w:rsidRDefault="000668BB" w:rsidP="000668B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03/11/2025 10:00</w:t>
            </w:r>
          </w:p>
          <w:p w:rsidR="000668BB" w:rsidRPr="000668BB" w:rsidRDefault="000668BB" w:rsidP="000668BB">
            <w:pPr>
              <w:spacing w:after="0" w:line="240" w:lineRule="auto"/>
              <w:rPr>
                <w:rFonts w:ascii="Times New Roman" w:eastAsia="Times New Roman" w:hAnsi="Times New Roman" w:cs="Times New Roman"/>
                <w:b/>
                <w:sz w:val="20"/>
                <w:szCs w:val="20"/>
              </w:rPr>
            </w:pPr>
          </w:p>
          <w:p w:rsidR="000668BB" w:rsidRPr="000668BB" w:rsidRDefault="000668BB" w:rsidP="000668BB">
            <w:pPr>
              <w:spacing w:after="0" w:line="240" w:lineRule="auto"/>
              <w:rPr>
                <w:rFonts w:ascii="Times New Roman" w:eastAsia="Times New Roman" w:hAnsi="Times New Roman" w:cs="Times New Roman"/>
                <w:sz w:val="20"/>
                <w:szCs w:val="20"/>
              </w:rPr>
            </w:pPr>
            <w:r w:rsidRPr="000668BB">
              <w:rPr>
                <w:rFonts w:ascii="Times New Roman" w:eastAsia="Times New Roman" w:hAnsi="Times New Roman" w:cs="Times New Roman"/>
                <w:sz w:val="20"/>
                <w:szCs w:val="20"/>
              </w:rPr>
              <w:t>Материалы для получения экологического разрешения на воздействие к плану горных работ по добыче песчано-гравийной смеси на месторождении «Подгорненское 2», расположенного в Сайрамском районе Туркестанской области (РООС НДВ, ПУО, ПЭК, ППМ).</w:t>
            </w:r>
          </w:p>
          <w:p w:rsidR="000668BB" w:rsidRPr="000668BB" w:rsidRDefault="000668BB" w:rsidP="000668BB">
            <w:pPr>
              <w:spacing w:after="0" w:line="240" w:lineRule="auto"/>
              <w:rPr>
                <w:rFonts w:ascii="Times New Roman" w:eastAsia="Times New Roman" w:hAnsi="Times New Roman" w:cs="Times New Roman"/>
                <w:sz w:val="20"/>
                <w:szCs w:val="20"/>
              </w:rPr>
            </w:pPr>
          </w:p>
          <w:p w:rsidR="00D50213" w:rsidRPr="000668BB" w:rsidRDefault="000668BB" w:rsidP="000668BB">
            <w:pPr>
              <w:spacing w:after="0" w:line="240" w:lineRule="auto"/>
              <w:rPr>
                <w:rFonts w:ascii="Times New Roman" w:eastAsia="Times New Roman" w:hAnsi="Times New Roman" w:cs="Times New Roman"/>
                <w:sz w:val="20"/>
                <w:szCs w:val="20"/>
              </w:rPr>
            </w:pPr>
            <w:r w:rsidRPr="000668BB">
              <w:rPr>
                <w:rFonts w:ascii="Times New Roman" w:eastAsia="Times New Roman" w:hAnsi="Times New Roman" w:cs="Times New Roman"/>
                <w:sz w:val="20"/>
                <w:szCs w:val="20"/>
              </w:rPr>
              <w:t>Заявитель: Товарищество с ограниченной ответственностью ""драглаин""</w:t>
            </w:r>
          </w:p>
          <w:p w:rsidR="000668BB" w:rsidRDefault="000668BB" w:rsidP="000668BB">
            <w:pPr>
              <w:spacing w:after="0" w:line="240" w:lineRule="auto"/>
              <w:rPr>
                <w:rFonts w:ascii="Times New Roman" w:eastAsia="Times New Roman" w:hAnsi="Times New Roman" w:cs="Times New Roman"/>
                <w:b/>
                <w:sz w:val="20"/>
                <w:szCs w:val="20"/>
              </w:rPr>
            </w:pPr>
          </w:p>
          <w:p w:rsidR="000668BB" w:rsidRPr="000668BB" w:rsidRDefault="000668BB" w:rsidP="000668BB">
            <w:pPr>
              <w:spacing w:after="0" w:line="240" w:lineRule="auto"/>
              <w:rPr>
                <w:rFonts w:ascii="Times New Roman" w:eastAsia="Times New Roman" w:hAnsi="Times New Roman" w:cs="Times New Roman"/>
                <w:b/>
                <w:sz w:val="20"/>
                <w:szCs w:val="20"/>
              </w:rPr>
            </w:pPr>
            <w:r w:rsidRPr="000668BB">
              <w:rPr>
                <w:rFonts w:ascii="Times New Roman" w:eastAsia="Times New Roman" w:hAnsi="Times New Roman" w:cs="Times New Roman"/>
                <w:b/>
                <w:sz w:val="20"/>
                <w:szCs w:val="20"/>
              </w:rPr>
              <w:t>Размещено на Информационной системе: 04.11.2025</w:t>
            </w:r>
          </w:p>
          <w:p w:rsidR="000668BB" w:rsidRPr="000668BB" w:rsidRDefault="000668BB" w:rsidP="000668BB">
            <w:pPr>
              <w:spacing w:after="0" w:line="240" w:lineRule="auto"/>
              <w:rPr>
                <w:rFonts w:ascii="Times New Roman" w:eastAsia="Times New Roman" w:hAnsi="Times New Roman" w:cs="Times New Roman"/>
                <w:b/>
                <w:sz w:val="20"/>
                <w:szCs w:val="20"/>
              </w:rPr>
            </w:pPr>
          </w:p>
          <w:p w:rsidR="000668BB" w:rsidRPr="00D50213" w:rsidRDefault="000668BB" w:rsidP="000668B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02.10</w:t>
            </w:r>
            <w:r w:rsidRPr="000668BB">
              <w:rPr>
                <w:rFonts w:ascii="Times New Roman" w:eastAsia="Times New Roman" w:hAnsi="Times New Roman" w:cs="Times New Roman"/>
                <w:b/>
                <w:sz w:val="20"/>
                <w:szCs w:val="20"/>
              </w:rPr>
              <w:t>.2025</w:t>
            </w:r>
          </w:p>
        </w:tc>
        <w:tc>
          <w:tcPr>
            <w:tcW w:w="982" w:type="dxa"/>
            <w:shd w:val="clear" w:color="auto" w:fill="auto"/>
          </w:tcPr>
          <w:p w:rsidR="00D50213" w:rsidRPr="00B6254B" w:rsidRDefault="00D50213" w:rsidP="008E6165">
            <w:pPr>
              <w:spacing w:after="0" w:line="240" w:lineRule="auto"/>
              <w:jc w:val="center"/>
              <w:rPr>
                <w:rFonts w:ascii="Times New Roman" w:eastAsia="Times New Roman" w:hAnsi="Times New Roman" w:cs="Times New Roman"/>
                <w:sz w:val="20"/>
                <w:szCs w:val="20"/>
                <w:lang w:val="kk-KZ" w:eastAsia="ru-RU"/>
              </w:rPr>
            </w:pP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0668BB" w:rsidRDefault="000668BB" w:rsidP="000668B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03/11/2025 15:00</w:t>
            </w:r>
          </w:p>
          <w:p w:rsidR="000668BB" w:rsidRPr="000668BB" w:rsidRDefault="000668BB" w:rsidP="000668BB">
            <w:pPr>
              <w:spacing w:after="0" w:line="240" w:lineRule="auto"/>
              <w:rPr>
                <w:rFonts w:ascii="Times New Roman" w:eastAsia="Times New Roman" w:hAnsi="Times New Roman" w:cs="Times New Roman"/>
                <w:b/>
                <w:sz w:val="20"/>
                <w:szCs w:val="20"/>
              </w:rPr>
            </w:pPr>
          </w:p>
          <w:p w:rsidR="000668BB" w:rsidRPr="000668BB" w:rsidRDefault="000668BB" w:rsidP="000668BB">
            <w:pPr>
              <w:spacing w:after="0" w:line="240" w:lineRule="auto"/>
              <w:rPr>
                <w:rFonts w:ascii="Times New Roman" w:eastAsia="Times New Roman" w:hAnsi="Times New Roman" w:cs="Times New Roman"/>
                <w:sz w:val="20"/>
                <w:szCs w:val="20"/>
              </w:rPr>
            </w:pPr>
            <w:r w:rsidRPr="000668BB">
              <w:rPr>
                <w:rFonts w:ascii="Times New Roman" w:eastAsia="Times New Roman" w:hAnsi="Times New Roman" w:cs="Times New Roman"/>
                <w:sz w:val="20"/>
                <w:szCs w:val="20"/>
              </w:rPr>
              <w:t>Kорректировка Проект нормативов допустимых выбросов (НДВ) вредных (загрязняющих) веществ в атмосферу для ЛПУ «Полторацкое» филиала УМГ «Шымкент» АО «Интергаз Центральная Азия» на 2025-2029 гг. ПУО,ПЭК,ППМ.</w:t>
            </w:r>
          </w:p>
          <w:p w:rsidR="000668BB" w:rsidRPr="000668BB" w:rsidRDefault="000668BB" w:rsidP="000668BB">
            <w:pPr>
              <w:spacing w:after="0" w:line="240" w:lineRule="auto"/>
              <w:rPr>
                <w:rFonts w:ascii="Times New Roman" w:eastAsia="Times New Roman" w:hAnsi="Times New Roman" w:cs="Times New Roman"/>
                <w:sz w:val="20"/>
                <w:szCs w:val="20"/>
              </w:rPr>
            </w:pPr>
          </w:p>
          <w:p w:rsidR="00D50213" w:rsidRPr="000668BB" w:rsidRDefault="000668BB" w:rsidP="000668BB">
            <w:pPr>
              <w:spacing w:after="0" w:line="240" w:lineRule="auto"/>
              <w:rPr>
                <w:rFonts w:ascii="Times New Roman" w:eastAsia="Times New Roman" w:hAnsi="Times New Roman" w:cs="Times New Roman"/>
                <w:sz w:val="20"/>
                <w:szCs w:val="20"/>
              </w:rPr>
            </w:pPr>
            <w:r w:rsidRPr="000668BB">
              <w:rPr>
                <w:rFonts w:ascii="Times New Roman" w:eastAsia="Times New Roman" w:hAnsi="Times New Roman" w:cs="Times New Roman"/>
                <w:sz w:val="20"/>
                <w:szCs w:val="20"/>
              </w:rPr>
              <w:lastRenderedPageBreak/>
              <w:t>Заявитель: Акционерное общество ""Интергаз Центральная Азия""</w:t>
            </w:r>
          </w:p>
          <w:p w:rsidR="000668BB" w:rsidRDefault="000668BB" w:rsidP="000668BB">
            <w:pPr>
              <w:spacing w:after="0" w:line="240" w:lineRule="auto"/>
              <w:rPr>
                <w:rFonts w:ascii="Times New Roman" w:eastAsia="Times New Roman" w:hAnsi="Times New Roman" w:cs="Times New Roman"/>
                <w:b/>
                <w:sz w:val="20"/>
                <w:szCs w:val="20"/>
              </w:rPr>
            </w:pPr>
          </w:p>
          <w:p w:rsidR="000668BB" w:rsidRPr="000668BB" w:rsidRDefault="000668BB" w:rsidP="000668BB">
            <w:pPr>
              <w:spacing w:after="0" w:line="240" w:lineRule="auto"/>
              <w:rPr>
                <w:rFonts w:ascii="Times New Roman" w:eastAsia="Times New Roman" w:hAnsi="Times New Roman" w:cs="Times New Roman"/>
                <w:b/>
                <w:sz w:val="20"/>
                <w:szCs w:val="20"/>
              </w:rPr>
            </w:pPr>
            <w:r w:rsidRPr="000668BB">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05</w:t>
            </w:r>
            <w:r w:rsidRPr="000668BB">
              <w:rPr>
                <w:rFonts w:ascii="Times New Roman" w:eastAsia="Times New Roman" w:hAnsi="Times New Roman" w:cs="Times New Roman"/>
                <w:b/>
                <w:sz w:val="20"/>
                <w:szCs w:val="20"/>
              </w:rPr>
              <w:t>.11.2025</w:t>
            </w:r>
          </w:p>
          <w:p w:rsidR="000668BB" w:rsidRPr="000668BB" w:rsidRDefault="000668BB" w:rsidP="000668BB">
            <w:pPr>
              <w:spacing w:after="0" w:line="240" w:lineRule="auto"/>
              <w:rPr>
                <w:rFonts w:ascii="Times New Roman" w:eastAsia="Times New Roman" w:hAnsi="Times New Roman" w:cs="Times New Roman"/>
                <w:b/>
                <w:sz w:val="20"/>
                <w:szCs w:val="20"/>
              </w:rPr>
            </w:pPr>
          </w:p>
          <w:p w:rsidR="000668BB" w:rsidRPr="00D50213" w:rsidRDefault="000668BB" w:rsidP="000668B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01</w:t>
            </w:r>
            <w:r w:rsidRPr="000668BB">
              <w:rPr>
                <w:rFonts w:ascii="Times New Roman" w:eastAsia="Times New Roman" w:hAnsi="Times New Roman" w:cs="Times New Roman"/>
                <w:b/>
                <w:sz w:val="20"/>
                <w:szCs w:val="20"/>
              </w:rPr>
              <w:t>.10.2025</w:t>
            </w:r>
          </w:p>
        </w:tc>
        <w:tc>
          <w:tcPr>
            <w:tcW w:w="982" w:type="dxa"/>
            <w:shd w:val="clear" w:color="auto" w:fill="auto"/>
          </w:tcPr>
          <w:p w:rsidR="00D50213" w:rsidRPr="00B6254B" w:rsidRDefault="00D50213" w:rsidP="008E6165">
            <w:pPr>
              <w:spacing w:after="0" w:line="240" w:lineRule="auto"/>
              <w:jc w:val="center"/>
              <w:rPr>
                <w:rFonts w:ascii="Times New Roman" w:eastAsia="Times New Roman" w:hAnsi="Times New Roman" w:cs="Times New Roman"/>
                <w:sz w:val="20"/>
                <w:szCs w:val="20"/>
                <w:lang w:val="kk-KZ" w:eastAsia="ru-RU"/>
              </w:rPr>
            </w:pP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C64F56" w:rsidRDefault="00C64F56" w:rsidP="00C64F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04/11/2025 15:00</w:t>
            </w:r>
          </w:p>
          <w:p w:rsidR="00C64F56" w:rsidRPr="00C64F56" w:rsidRDefault="00C64F56" w:rsidP="00C64F56">
            <w:pPr>
              <w:spacing w:after="0" w:line="240" w:lineRule="auto"/>
              <w:rPr>
                <w:rFonts w:ascii="Times New Roman" w:eastAsia="Times New Roman" w:hAnsi="Times New Roman" w:cs="Times New Roman"/>
                <w:b/>
                <w:sz w:val="20"/>
                <w:szCs w:val="20"/>
              </w:rPr>
            </w:pPr>
          </w:p>
          <w:p w:rsidR="00C64F56" w:rsidRPr="00C64F56" w:rsidRDefault="00C64F56" w:rsidP="00C64F56">
            <w:pPr>
              <w:spacing w:after="0" w:line="240" w:lineRule="auto"/>
              <w:rPr>
                <w:rFonts w:ascii="Times New Roman" w:eastAsia="Times New Roman" w:hAnsi="Times New Roman" w:cs="Times New Roman"/>
                <w:sz w:val="20"/>
                <w:szCs w:val="20"/>
              </w:rPr>
            </w:pPr>
            <w:r w:rsidRPr="00C64F56">
              <w:rPr>
                <w:rFonts w:ascii="Times New Roman" w:eastAsia="Times New Roman" w:hAnsi="Times New Roman" w:cs="Times New Roman"/>
                <w:sz w:val="20"/>
                <w:szCs w:val="20"/>
              </w:rPr>
              <w:t>Корректировка Проект нормативов допустимых выбросов (НДВ) для ЛПУ «Акбулакское» филиала УМГ «Шымкент» АО «Интергаз Центральная Азия» на 2025-2029 гг. ПУО,ППМ,ПЭК.</w:t>
            </w:r>
          </w:p>
          <w:p w:rsidR="00C64F56" w:rsidRPr="00C64F56" w:rsidRDefault="00C64F56" w:rsidP="00C64F56">
            <w:pPr>
              <w:spacing w:after="0" w:line="240" w:lineRule="auto"/>
              <w:rPr>
                <w:rFonts w:ascii="Times New Roman" w:eastAsia="Times New Roman" w:hAnsi="Times New Roman" w:cs="Times New Roman"/>
                <w:sz w:val="20"/>
                <w:szCs w:val="20"/>
              </w:rPr>
            </w:pPr>
          </w:p>
          <w:p w:rsidR="00D50213" w:rsidRPr="00C64F56" w:rsidRDefault="00C64F56" w:rsidP="00C64F56">
            <w:pPr>
              <w:spacing w:after="0" w:line="240" w:lineRule="auto"/>
              <w:rPr>
                <w:rFonts w:ascii="Times New Roman" w:eastAsia="Times New Roman" w:hAnsi="Times New Roman" w:cs="Times New Roman"/>
                <w:sz w:val="20"/>
                <w:szCs w:val="20"/>
              </w:rPr>
            </w:pPr>
            <w:r w:rsidRPr="00C64F56">
              <w:rPr>
                <w:rFonts w:ascii="Times New Roman" w:eastAsia="Times New Roman" w:hAnsi="Times New Roman" w:cs="Times New Roman"/>
                <w:sz w:val="20"/>
                <w:szCs w:val="20"/>
              </w:rPr>
              <w:t>Заявитель: Акционерное общество ""Интергаз Центральная Азия""</w:t>
            </w:r>
          </w:p>
          <w:p w:rsidR="00C64F56" w:rsidRDefault="00C64F56" w:rsidP="00C64F56">
            <w:pPr>
              <w:spacing w:after="0" w:line="240" w:lineRule="auto"/>
              <w:rPr>
                <w:rFonts w:ascii="Times New Roman" w:eastAsia="Times New Roman" w:hAnsi="Times New Roman" w:cs="Times New Roman"/>
                <w:b/>
                <w:sz w:val="20"/>
                <w:szCs w:val="20"/>
              </w:rPr>
            </w:pPr>
          </w:p>
          <w:p w:rsidR="00C64F56" w:rsidRPr="00C64F56" w:rsidRDefault="00C64F56" w:rsidP="00C64F56">
            <w:pPr>
              <w:spacing w:after="0" w:line="240" w:lineRule="auto"/>
              <w:rPr>
                <w:rFonts w:ascii="Times New Roman" w:eastAsia="Times New Roman" w:hAnsi="Times New Roman" w:cs="Times New Roman"/>
                <w:b/>
                <w:sz w:val="20"/>
                <w:szCs w:val="20"/>
              </w:rPr>
            </w:pPr>
            <w:r w:rsidRPr="00C64F56">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06</w:t>
            </w:r>
            <w:r w:rsidRPr="00C64F56">
              <w:rPr>
                <w:rFonts w:ascii="Times New Roman" w:eastAsia="Times New Roman" w:hAnsi="Times New Roman" w:cs="Times New Roman"/>
                <w:b/>
                <w:sz w:val="20"/>
                <w:szCs w:val="20"/>
              </w:rPr>
              <w:t>.11.2025</w:t>
            </w:r>
          </w:p>
          <w:p w:rsidR="00C64F56" w:rsidRPr="00C64F56" w:rsidRDefault="00C64F56" w:rsidP="00C64F56">
            <w:pPr>
              <w:spacing w:after="0" w:line="240" w:lineRule="auto"/>
              <w:rPr>
                <w:rFonts w:ascii="Times New Roman" w:eastAsia="Times New Roman" w:hAnsi="Times New Roman" w:cs="Times New Roman"/>
                <w:b/>
                <w:sz w:val="20"/>
                <w:szCs w:val="20"/>
              </w:rPr>
            </w:pPr>
          </w:p>
          <w:p w:rsidR="00C64F56" w:rsidRPr="00D50213" w:rsidRDefault="00C64F56" w:rsidP="00C64F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02</w:t>
            </w:r>
            <w:r w:rsidRPr="00C64F56">
              <w:rPr>
                <w:rFonts w:ascii="Times New Roman" w:eastAsia="Times New Roman" w:hAnsi="Times New Roman" w:cs="Times New Roman"/>
                <w:b/>
                <w:sz w:val="20"/>
                <w:szCs w:val="20"/>
              </w:rPr>
              <w:t>.10.2025</w:t>
            </w:r>
          </w:p>
        </w:tc>
        <w:tc>
          <w:tcPr>
            <w:tcW w:w="982" w:type="dxa"/>
            <w:shd w:val="clear" w:color="auto" w:fill="auto"/>
          </w:tcPr>
          <w:p w:rsidR="00D50213" w:rsidRPr="00B6254B" w:rsidRDefault="00D50213" w:rsidP="008E6165">
            <w:pPr>
              <w:spacing w:after="0" w:line="240" w:lineRule="auto"/>
              <w:jc w:val="center"/>
              <w:rPr>
                <w:rFonts w:ascii="Times New Roman" w:eastAsia="Times New Roman" w:hAnsi="Times New Roman" w:cs="Times New Roman"/>
                <w:sz w:val="20"/>
                <w:szCs w:val="20"/>
                <w:lang w:val="kk-KZ" w:eastAsia="ru-RU"/>
              </w:rPr>
            </w:pP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C64F56" w:rsidRPr="00C64F56" w:rsidRDefault="00C64F56" w:rsidP="00C64F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04/11/2025 12:00</w:t>
            </w:r>
          </w:p>
          <w:p w:rsidR="00C64F56" w:rsidRDefault="00C64F56" w:rsidP="00C64F56">
            <w:pPr>
              <w:spacing w:after="0" w:line="240" w:lineRule="auto"/>
              <w:rPr>
                <w:rFonts w:ascii="Times New Roman" w:eastAsia="Times New Roman" w:hAnsi="Times New Roman" w:cs="Times New Roman"/>
                <w:b/>
                <w:sz w:val="20"/>
                <w:szCs w:val="20"/>
              </w:rPr>
            </w:pPr>
          </w:p>
          <w:p w:rsidR="00C64F56" w:rsidRPr="00C64F56" w:rsidRDefault="00C64F56" w:rsidP="00C64F56">
            <w:pPr>
              <w:spacing w:after="0" w:line="240" w:lineRule="auto"/>
              <w:rPr>
                <w:rFonts w:ascii="Times New Roman" w:eastAsia="Times New Roman" w:hAnsi="Times New Roman" w:cs="Times New Roman"/>
                <w:sz w:val="20"/>
                <w:szCs w:val="20"/>
              </w:rPr>
            </w:pPr>
            <w:r w:rsidRPr="00C64F56">
              <w:rPr>
                <w:rFonts w:ascii="Times New Roman" w:eastAsia="Times New Roman" w:hAnsi="Times New Roman" w:cs="Times New Roman"/>
                <w:sz w:val="20"/>
                <w:szCs w:val="20"/>
              </w:rPr>
              <w:t>ОТЧЕТ О ВОЗМОЖНЫХ ВОЗДЕЙСТВИЯХ для Печь Инсинератора GAMPR ИУ-200 Расположенного по адресу: Туркестанская область, Сузакский район, Шолаккорганский с.о, Шолаккорган с., квартал 089, участок 033.</w:t>
            </w:r>
          </w:p>
          <w:p w:rsidR="00C64F56" w:rsidRPr="00C64F56" w:rsidRDefault="00C64F56" w:rsidP="00C64F56">
            <w:pPr>
              <w:spacing w:after="0" w:line="240" w:lineRule="auto"/>
              <w:rPr>
                <w:rFonts w:ascii="Times New Roman" w:eastAsia="Times New Roman" w:hAnsi="Times New Roman" w:cs="Times New Roman"/>
                <w:sz w:val="20"/>
                <w:szCs w:val="20"/>
              </w:rPr>
            </w:pPr>
          </w:p>
          <w:p w:rsidR="00D50213" w:rsidRPr="00C64F56" w:rsidRDefault="00C64F56" w:rsidP="00C64F56">
            <w:pPr>
              <w:spacing w:after="0" w:line="240" w:lineRule="auto"/>
              <w:rPr>
                <w:rFonts w:ascii="Times New Roman" w:eastAsia="Times New Roman" w:hAnsi="Times New Roman" w:cs="Times New Roman"/>
                <w:sz w:val="20"/>
                <w:szCs w:val="20"/>
              </w:rPr>
            </w:pPr>
            <w:r w:rsidRPr="00C64F56">
              <w:rPr>
                <w:rFonts w:ascii="Times New Roman" w:eastAsia="Times New Roman" w:hAnsi="Times New Roman" w:cs="Times New Roman"/>
                <w:sz w:val="20"/>
                <w:szCs w:val="20"/>
              </w:rPr>
              <w:t>Заявитель: АНВАР АРТУКОВ</w:t>
            </w:r>
          </w:p>
          <w:p w:rsidR="00C64F56" w:rsidRDefault="00C64F56" w:rsidP="00C64F56">
            <w:pPr>
              <w:spacing w:after="0" w:line="240" w:lineRule="auto"/>
              <w:rPr>
                <w:rFonts w:ascii="Times New Roman" w:eastAsia="Times New Roman" w:hAnsi="Times New Roman" w:cs="Times New Roman"/>
                <w:b/>
                <w:sz w:val="20"/>
                <w:szCs w:val="20"/>
              </w:rPr>
            </w:pPr>
          </w:p>
          <w:p w:rsidR="00C64F56" w:rsidRPr="00C64F56" w:rsidRDefault="00C64F56" w:rsidP="00C64F56">
            <w:pPr>
              <w:spacing w:after="0" w:line="240" w:lineRule="auto"/>
              <w:rPr>
                <w:rFonts w:ascii="Times New Roman" w:eastAsia="Times New Roman" w:hAnsi="Times New Roman" w:cs="Times New Roman"/>
                <w:b/>
                <w:sz w:val="20"/>
                <w:szCs w:val="20"/>
              </w:rPr>
            </w:pPr>
            <w:r w:rsidRPr="00C64F56">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07</w:t>
            </w:r>
            <w:r w:rsidRPr="00C64F56">
              <w:rPr>
                <w:rFonts w:ascii="Times New Roman" w:eastAsia="Times New Roman" w:hAnsi="Times New Roman" w:cs="Times New Roman"/>
                <w:b/>
                <w:sz w:val="20"/>
                <w:szCs w:val="20"/>
              </w:rPr>
              <w:t>.11.2025</w:t>
            </w:r>
          </w:p>
          <w:p w:rsidR="00C64F56" w:rsidRPr="00C64F56" w:rsidRDefault="00C64F56" w:rsidP="00C64F56">
            <w:pPr>
              <w:spacing w:after="0" w:line="240" w:lineRule="auto"/>
              <w:rPr>
                <w:rFonts w:ascii="Times New Roman" w:eastAsia="Times New Roman" w:hAnsi="Times New Roman" w:cs="Times New Roman"/>
                <w:b/>
                <w:sz w:val="20"/>
                <w:szCs w:val="20"/>
              </w:rPr>
            </w:pPr>
          </w:p>
          <w:p w:rsidR="00C64F56" w:rsidRPr="00D50213" w:rsidRDefault="00C64F56" w:rsidP="00C64F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01</w:t>
            </w:r>
            <w:r w:rsidRPr="00C64F56">
              <w:rPr>
                <w:rFonts w:ascii="Times New Roman" w:eastAsia="Times New Roman" w:hAnsi="Times New Roman" w:cs="Times New Roman"/>
                <w:b/>
                <w:sz w:val="20"/>
                <w:szCs w:val="20"/>
              </w:rPr>
              <w:t>.10.2025</w:t>
            </w:r>
          </w:p>
        </w:tc>
        <w:tc>
          <w:tcPr>
            <w:tcW w:w="982" w:type="dxa"/>
            <w:shd w:val="clear" w:color="auto" w:fill="auto"/>
          </w:tcPr>
          <w:p w:rsidR="00D50213" w:rsidRPr="00B6254B" w:rsidRDefault="00D50213" w:rsidP="008E6165">
            <w:pPr>
              <w:spacing w:after="0" w:line="240" w:lineRule="auto"/>
              <w:jc w:val="center"/>
              <w:rPr>
                <w:rFonts w:ascii="Times New Roman" w:eastAsia="Times New Roman" w:hAnsi="Times New Roman" w:cs="Times New Roman"/>
                <w:sz w:val="20"/>
                <w:szCs w:val="20"/>
                <w:lang w:val="kk-KZ" w:eastAsia="ru-RU"/>
              </w:rPr>
            </w:pP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C64F56" w:rsidRDefault="00C64F56" w:rsidP="00C64F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04/11/2025 12:30</w:t>
            </w:r>
          </w:p>
          <w:p w:rsidR="00C64F56" w:rsidRPr="00C64F56" w:rsidRDefault="00C64F56" w:rsidP="00C64F56">
            <w:pPr>
              <w:spacing w:after="0" w:line="240" w:lineRule="auto"/>
              <w:rPr>
                <w:rFonts w:ascii="Times New Roman" w:eastAsia="Times New Roman" w:hAnsi="Times New Roman" w:cs="Times New Roman"/>
                <w:b/>
                <w:sz w:val="20"/>
                <w:szCs w:val="20"/>
              </w:rPr>
            </w:pPr>
          </w:p>
          <w:p w:rsidR="00C64F56" w:rsidRPr="00C64F56" w:rsidRDefault="00C64F56" w:rsidP="00C64F56">
            <w:pPr>
              <w:spacing w:after="0" w:line="240" w:lineRule="auto"/>
              <w:rPr>
                <w:rFonts w:ascii="Times New Roman" w:eastAsia="Times New Roman" w:hAnsi="Times New Roman" w:cs="Times New Roman"/>
                <w:sz w:val="20"/>
                <w:szCs w:val="20"/>
              </w:rPr>
            </w:pPr>
            <w:r w:rsidRPr="00C64F56">
              <w:rPr>
                <w:rFonts w:ascii="Times New Roman" w:eastAsia="Times New Roman" w:hAnsi="Times New Roman" w:cs="Times New Roman"/>
                <w:sz w:val="20"/>
                <w:szCs w:val="20"/>
              </w:rPr>
              <w:t xml:space="preserve">Материалы для получения экологического разрешения на воздействие для объекта IІ категории для Для Печь Инсинератора GAMPR ИУ-200, расположенного по адресу: Туркестанская область, Сузакский район, Шолаккорганский с.о, </w:t>
            </w:r>
            <w:r w:rsidRPr="00C64F56">
              <w:rPr>
                <w:rFonts w:ascii="Times New Roman" w:eastAsia="Times New Roman" w:hAnsi="Times New Roman" w:cs="Times New Roman"/>
                <w:sz w:val="20"/>
                <w:szCs w:val="20"/>
              </w:rPr>
              <w:lastRenderedPageBreak/>
              <w:t>Шолаккорган с., квартал 089, участок 033.</w:t>
            </w:r>
          </w:p>
          <w:p w:rsidR="00C64F56" w:rsidRPr="00C64F56" w:rsidRDefault="00C64F56" w:rsidP="00C64F56">
            <w:pPr>
              <w:spacing w:after="0" w:line="240" w:lineRule="auto"/>
              <w:rPr>
                <w:rFonts w:ascii="Times New Roman" w:eastAsia="Times New Roman" w:hAnsi="Times New Roman" w:cs="Times New Roman"/>
                <w:sz w:val="20"/>
                <w:szCs w:val="20"/>
              </w:rPr>
            </w:pPr>
          </w:p>
          <w:p w:rsidR="00D50213" w:rsidRPr="00C64F56" w:rsidRDefault="00C64F56" w:rsidP="00C64F56">
            <w:pPr>
              <w:spacing w:after="0" w:line="240" w:lineRule="auto"/>
              <w:rPr>
                <w:rFonts w:ascii="Times New Roman" w:eastAsia="Times New Roman" w:hAnsi="Times New Roman" w:cs="Times New Roman"/>
                <w:sz w:val="20"/>
                <w:szCs w:val="20"/>
              </w:rPr>
            </w:pPr>
            <w:r w:rsidRPr="00C64F56">
              <w:rPr>
                <w:rFonts w:ascii="Times New Roman" w:eastAsia="Times New Roman" w:hAnsi="Times New Roman" w:cs="Times New Roman"/>
                <w:sz w:val="20"/>
                <w:szCs w:val="20"/>
              </w:rPr>
              <w:t>Заявитель: АНВАР АРТУКОВ</w:t>
            </w:r>
          </w:p>
          <w:p w:rsidR="00C64F56" w:rsidRDefault="00C64F56" w:rsidP="00C64F56">
            <w:pPr>
              <w:spacing w:after="0" w:line="240" w:lineRule="auto"/>
              <w:rPr>
                <w:rFonts w:ascii="Times New Roman" w:eastAsia="Times New Roman" w:hAnsi="Times New Roman" w:cs="Times New Roman"/>
                <w:b/>
                <w:sz w:val="20"/>
                <w:szCs w:val="20"/>
              </w:rPr>
            </w:pPr>
          </w:p>
          <w:p w:rsidR="00C64F56" w:rsidRPr="00C64F56" w:rsidRDefault="00C64F56" w:rsidP="00C64F56">
            <w:pPr>
              <w:spacing w:after="0" w:line="240" w:lineRule="auto"/>
              <w:rPr>
                <w:rFonts w:ascii="Times New Roman" w:eastAsia="Times New Roman" w:hAnsi="Times New Roman" w:cs="Times New Roman"/>
                <w:b/>
                <w:sz w:val="20"/>
                <w:szCs w:val="20"/>
              </w:rPr>
            </w:pPr>
            <w:r w:rsidRPr="00C64F56">
              <w:rPr>
                <w:rFonts w:ascii="Times New Roman" w:eastAsia="Times New Roman" w:hAnsi="Times New Roman" w:cs="Times New Roman"/>
                <w:b/>
                <w:sz w:val="20"/>
                <w:szCs w:val="20"/>
              </w:rPr>
              <w:t>Размещено на Информационной системе: 07.11.2025</w:t>
            </w:r>
          </w:p>
          <w:p w:rsidR="00C64F56" w:rsidRPr="00C64F56" w:rsidRDefault="00C64F56" w:rsidP="00C64F56">
            <w:pPr>
              <w:spacing w:after="0" w:line="240" w:lineRule="auto"/>
              <w:rPr>
                <w:rFonts w:ascii="Times New Roman" w:eastAsia="Times New Roman" w:hAnsi="Times New Roman" w:cs="Times New Roman"/>
                <w:b/>
                <w:sz w:val="20"/>
                <w:szCs w:val="20"/>
              </w:rPr>
            </w:pPr>
          </w:p>
          <w:p w:rsidR="00C64F56" w:rsidRPr="00D50213" w:rsidRDefault="00C64F56" w:rsidP="00C64F56">
            <w:pPr>
              <w:spacing w:after="0" w:line="240" w:lineRule="auto"/>
              <w:rPr>
                <w:rFonts w:ascii="Times New Roman" w:eastAsia="Times New Roman" w:hAnsi="Times New Roman" w:cs="Times New Roman"/>
                <w:b/>
                <w:sz w:val="20"/>
                <w:szCs w:val="20"/>
              </w:rPr>
            </w:pPr>
            <w:r w:rsidRPr="00C64F56">
              <w:rPr>
                <w:rFonts w:ascii="Times New Roman" w:eastAsia="Times New Roman" w:hAnsi="Times New Roman" w:cs="Times New Roman"/>
                <w:b/>
                <w:sz w:val="20"/>
                <w:szCs w:val="20"/>
              </w:rPr>
              <w:t>Размещено на ИР: 01.10.2025</w:t>
            </w:r>
          </w:p>
        </w:tc>
        <w:tc>
          <w:tcPr>
            <w:tcW w:w="982" w:type="dxa"/>
            <w:shd w:val="clear" w:color="auto" w:fill="auto"/>
          </w:tcPr>
          <w:p w:rsidR="00D50213" w:rsidRPr="00B6254B" w:rsidRDefault="00D50213" w:rsidP="008E6165">
            <w:pPr>
              <w:spacing w:after="0" w:line="240" w:lineRule="auto"/>
              <w:jc w:val="center"/>
              <w:rPr>
                <w:rFonts w:ascii="Times New Roman" w:eastAsia="Times New Roman" w:hAnsi="Times New Roman" w:cs="Times New Roman"/>
                <w:sz w:val="20"/>
                <w:szCs w:val="20"/>
                <w:lang w:val="kk-KZ" w:eastAsia="ru-RU"/>
              </w:rPr>
            </w:pP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C64F56" w:rsidRDefault="00C64F56" w:rsidP="00C64F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05/11/2025 15:00</w:t>
            </w:r>
          </w:p>
          <w:p w:rsidR="00C64F56" w:rsidRPr="00C64F56" w:rsidRDefault="00C64F56" w:rsidP="00C64F56">
            <w:pPr>
              <w:spacing w:after="0" w:line="240" w:lineRule="auto"/>
              <w:rPr>
                <w:rFonts w:ascii="Times New Roman" w:eastAsia="Times New Roman" w:hAnsi="Times New Roman" w:cs="Times New Roman"/>
                <w:b/>
                <w:sz w:val="20"/>
                <w:szCs w:val="20"/>
              </w:rPr>
            </w:pPr>
          </w:p>
          <w:p w:rsidR="00C64F56" w:rsidRPr="00C64F56" w:rsidRDefault="00C64F56" w:rsidP="00C64F56">
            <w:pPr>
              <w:spacing w:after="0" w:line="240" w:lineRule="auto"/>
              <w:rPr>
                <w:rFonts w:ascii="Times New Roman" w:eastAsia="Times New Roman" w:hAnsi="Times New Roman" w:cs="Times New Roman"/>
                <w:sz w:val="20"/>
                <w:szCs w:val="20"/>
              </w:rPr>
            </w:pPr>
            <w:r w:rsidRPr="00C64F56">
              <w:rPr>
                <w:rFonts w:ascii="Times New Roman" w:eastAsia="Times New Roman" w:hAnsi="Times New Roman" w:cs="Times New Roman"/>
                <w:sz w:val="20"/>
                <w:szCs w:val="20"/>
              </w:rPr>
              <w:t>Материалы для получения экологического разрешения для дробильно-сортировочной установки ТОО "Коктал Групп" расположенного в Туркестанской области, Сайрамский район, Карамуртский с/о, кв. 171.</w:t>
            </w:r>
          </w:p>
          <w:p w:rsidR="00C64F56" w:rsidRPr="00C64F56" w:rsidRDefault="00C64F56" w:rsidP="00C64F56">
            <w:pPr>
              <w:spacing w:after="0" w:line="240" w:lineRule="auto"/>
              <w:rPr>
                <w:rFonts w:ascii="Times New Roman" w:eastAsia="Times New Roman" w:hAnsi="Times New Roman" w:cs="Times New Roman"/>
                <w:sz w:val="20"/>
                <w:szCs w:val="20"/>
              </w:rPr>
            </w:pPr>
          </w:p>
          <w:p w:rsidR="00D50213" w:rsidRPr="00C64F56" w:rsidRDefault="00C64F56" w:rsidP="00C64F56">
            <w:pPr>
              <w:spacing w:after="0" w:line="240" w:lineRule="auto"/>
              <w:rPr>
                <w:rFonts w:ascii="Times New Roman" w:eastAsia="Times New Roman" w:hAnsi="Times New Roman" w:cs="Times New Roman"/>
                <w:sz w:val="20"/>
                <w:szCs w:val="20"/>
              </w:rPr>
            </w:pPr>
            <w:r w:rsidRPr="00C64F56">
              <w:rPr>
                <w:rFonts w:ascii="Times New Roman" w:eastAsia="Times New Roman" w:hAnsi="Times New Roman" w:cs="Times New Roman"/>
                <w:sz w:val="20"/>
                <w:szCs w:val="20"/>
              </w:rPr>
              <w:t>Заявитель: Товарищество с ограниченной ответственностью ""Коктал Групп""</w:t>
            </w:r>
          </w:p>
          <w:p w:rsidR="00C64F56" w:rsidRDefault="00C64F56" w:rsidP="00C64F56">
            <w:pPr>
              <w:spacing w:after="0" w:line="240" w:lineRule="auto"/>
              <w:rPr>
                <w:rFonts w:ascii="Times New Roman" w:eastAsia="Times New Roman" w:hAnsi="Times New Roman" w:cs="Times New Roman"/>
                <w:b/>
                <w:sz w:val="20"/>
                <w:szCs w:val="20"/>
              </w:rPr>
            </w:pPr>
          </w:p>
          <w:p w:rsidR="00C64F56" w:rsidRPr="00C64F56" w:rsidRDefault="00C64F56" w:rsidP="00C64F56">
            <w:pPr>
              <w:spacing w:after="0" w:line="240" w:lineRule="auto"/>
              <w:rPr>
                <w:rFonts w:ascii="Times New Roman" w:eastAsia="Times New Roman" w:hAnsi="Times New Roman" w:cs="Times New Roman"/>
                <w:b/>
                <w:sz w:val="20"/>
                <w:szCs w:val="20"/>
              </w:rPr>
            </w:pPr>
            <w:r w:rsidRPr="00C64F56">
              <w:rPr>
                <w:rFonts w:ascii="Times New Roman" w:eastAsia="Times New Roman" w:hAnsi="Times New Roman" w:cs="Times New Roman"/>
                <w:b/>
                <w:sz w:val="20"/>
                <w:szCs w:val="20"/>
              </w:rPr>
              <w:t>Размещено на Информационной системе: 07.11.2025</w:t>
            </w:r>
          </w:p>
          <w:p w:rsidR="00C64F56" w:rsidRPr="00C64F56" w:rsidRDefault="00C64F56" w:rsidP="00C64F56">
            <w:pPr>
              <w:spacing w:after="0" w:line="240" w:lineRule="auto"/>
              <w:rPr>
                <w:rFonts w:ascii="Times New Roman" w:eastAsia="Times New Roman" w:hAnsi="Times New Roman" w:cs="Times New Roman"/>
                <w:b/>
                <w:sz w:val="20"/>
                <w:szCs w:val="20"/>
              </w:rPr>
            </w:pPr>
          </w:p>
          <w:p w:rsidR="00C64F56" w:rsidRPr="00D50213" w:rsidRDefault="00C64F56" w:rsidP="00C64F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02</w:t>
            </w:r>
            <w:r w:rsidRPr="00C64F56">
              <w:rPr>
                <w:rFonts w:ascii="Times New Roman" w:eastAsia="Times New Roman" w:hAnsi="Times New Roman" w:cs="Times New Roman"/>
                <w:b/>
                <w:sz w:val="20"/>
                <w:szCs w:val="20"/>
              </w:rPr>
              <w:t>.10.2025</w:t>
            </w:r>
          </w:p>
        </w:tc>
        <w:tc>
          <w:tcPr>
            <w:tcW w:w="982" w:type="dxa"/>
            <w:shd w:val="clear" w:color="auto" w:fill="auto"/>
          </w:tcPr>
          <w:p w:rsidR="00D50213" w:rsidRPr="00B6254B" w:rsidRDefault="00D50213" w:rsidP="008E6165">
            <w:pPr>
              <w:spacing w:after="0" w:line="240" w:lineRule="auto"/>
              <w:jc w:val="center"/>
              <w:rPr>
                <w:rFonts w:ascii="Times New Roman" w:eastAsia="Times New Roman" w:hAnsi="Times New Roman" w:cs="Times New Roman"/>
                <w:sz w:val="20"/>
                <w:szCs w:val="20"/>
                <w:lang w:val="kk-KZ" w:eastAsia="ru-RU"/>
              </w:rPr>
            </w:pP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C64F56">
            <w:pPr>
              <w:spacing w:after="0" w:line="240" w:lineRule="auto"/>
              <w:rPr>
                <w:rFonts w:ascii="Times New Roman" w:eastAsia="Times New Roman" w:hAnsi="Times New Roman" w:cs="Times New Roman"/>
                <w:sz w:val="20"/>
                <w:szCs w:val="20"/>
                <w:lang w:eastAsia="ru-RU"/>
              </w:rPr>
            </w:pPr>
          </w:p>
        </w:tc>
        <w:tc>
          <w:tcPr>
            <w:tcW w:w="2703" w:type="dxa"/>
            <w:shd w:val="clear" w:color="auto" w:fill="auto"/>
          </w:tcPr>
          <w:p w:rsidR="00C64F56" w:rsidRPr="00C64F56" w:rsidRDefault="00C64F56" w:rsidP="00C64F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10/12/2025 12:00</w:t>
            </w:r>
          </w:p>
          <w:p w:rsidR="00C64F56" w:rsidRDefault="00C64F56" w:rsidP="00C64F56">
            <w:pPr>
              <w:spacing w:after="0" w:line="240" w:lineRule="auto"/>
              <w:rPr>
                <w:rFonts w:ascii="Times New Roman" w:eastAsia="Times New Roman" w:hAnsi="Times New Roman" w:cs="Times New Roman"/>
                <w:b/>
                <w:sz w:val="20"/>
                <w:szCs w:val="20"/>
              </w:rPr>
            </w:pPr>
          </w:p>
          <w:p w:rsidR="00C64F56" w:rsidRPr="00C64F56" w:rsidRDefault="00C64F56" w:rsidP="00C64F56">
            <w:pPr>
              <w:spacing w:after="0" w:line="240" w:lineRule="auto"/>
              <w:rPr>
                <w:rFonts w:ascii="Times New Roman" w:eastAsia="Times New Roman" w:hAnsi="Times New Roman" w:cs="Times New Roman"/>
                <w:sz w:val="20"/>
                <w:szCs w:val="20"/>
              </w:rPr>
            </w:pPr>
            <w:r w:rsidRPr="00C64F56">
              <w:rPr>
                <w:rFonts w:ascii="Times New Roman" w:eastAsia="Times New Roman" w:hAnsi="Times New Roman" w:cs="Times New Roman"/>
                <w:sz w:val="20"/>
                <w:szCs w:val="20"/>
              </w:rPr>
              <w:t>ОТЧЕТ О ВОЗМОЖНЫХ ВОЗДЕЙСТВИЯХ для установки и эксплуатации роторной печи термического обезвреживания отходов модели «РПТО-50К» производительностью 50 тонн в сутки и «дробление и измельчение неопасных строительных отходов оборудованием «Дробильный ковш модели МВ-L200 S2» расположенного по адресу: Туркестанская область, Ордабасинский район, Буржарский с.о., с.Уялыжар, 001 кв. уч.2402</w:t>
            </w:r>
          </w:p>
          <w:p w:rsidR="00C64F56" w:rsidRPr="00C64F56" w:rsidRDefault="00C64F56" w:rsidP="00C64F56">
            <w:pPr>
              <w:spacing w:after="0" w:line="240" w:lineRule="auto"/>
              <w:rPr>
                <w:rFonts w:ascii="Times New Roman" w:eastAsia="Times New Roman" w:hAnsi="Times New Roman" w:cs="Times New Roman"/>
                <w:sz w:val="20"/>
                <w:szCs w:val="20"/>
              </w:rPr>
            </w:pPr>
          </w:p>
          <w:p w:rsidR="00D50213" w:rsidRPr="00C64F56" w:rsidRDefault="00C64F56" w:rsidP="00C64F56">
            <w:pPr>
              <w:spacing w:after="0" w:line="240" w:lineRule="auto"/>
              <w:rPr>
                <w:rFonts w:ascii="Times New Roman" w:eastAsia="Times New Roman" w:hAnsi="Times New Roman" w:cs="Times New Roman"/>
                <w:sz w:val="20"/>
                <w:szCs w:val="20"/>
              </w:rPr>
            </w:pPr>
            <w:r w:rsidRPr="00C64F56">
              <w:rPr>
                <w:rFonts w:ascii="Times New Roman" w:eastAsia="Times New Roman" w:hAnsi="Times New Roman" w:cs="Times New Roman"/>
                <w:sz w:val="20"/>
                <w:szCs w:val="20"/>
              </w:rPr>
              <w:t>Заявитель: Товарищество с ограниченной ответственностью ""TUMAR Partners""</w:t>
            </w:r>
          </w:p>
          <w:p w:rsidR="00C64F56" w:rsidRDefault="00C64F56" w:rsidP="00C64F56">
            <w:pPr>
              <w:spacing w:after="0" w:line="240" w:lineRule="auto"/>
              <w:rPr>
                <w:rFonts w:ascii="Times New Roman" w:eastAsia="Times New Roman" w:hAnsi="Times New Roman" w:cs="Times New Roman"/>
                <w:b/>
                <w:sz w:val="20"/>
                <w:szCs w:val="20"/>
              </w:rPr>
            </w:pPr>
          </w:p>
          <w:p w:rsidR="00C64F56" w:rsidRPr="00C64F56" w:rsidRDefault="00C64F56" w:rsidP="00C64F56">
            <w:pPr>
              <w:spacing w:after="0" w:line="240" w:lineRule="auto"/>
              <w:rPr>
                <w:rFonts w:ascii="Times New Roman" w:eastAsia="Times New Roman" w:hAnsi="Times New Roman" w:cs="Times New Roman"/>
                <w:b/>
                <w:sz w:val="20"/>
                <w:szCs w:val="20"/>
              </w:rPr>
            </w:pPr>
            <w:r w:rsidRPr="00C64F56">
              <w:rPr>
                <w:rFonts w:ascii="Times New Roman" w:eastAsia="Times New Roman" w:hAnsi="Times New Roman" w:cs="Times New Roman"/>
                <w:b/>
                <w:sz w:val="20"/>
                <w:szCs w:val="20"/>
              </w:rPr>
              <w:lastRenderedPageBreak/>
              <w:t>Размещено на Информа</w:t>
            </w:r>
            <w:r>
              <w:rPr>
                <w:rFonts w:ascii="Times New Roman" w:eastAsia="Times New Roman" w:hAnsi="Times New Roman" w:cs="Times New Roman"/>
                <w:b/>
                <w:sz w:val="20"/>
                <w:szCs w:val="20"/>
              </w:rPr>
              <w:t>ционной системе: 12.12</w:t>
            </w:r>
            <w:r w:rsidRPr="00C64F56">
              <w:rPr>
                <w:rFonts w:ascii="Times New Roman" w:eastAsia="Times New Roman" w:hAnsi="Times New Roman" w:cs="Times New Roman"/>
                <w:b/>
                <w:sz w:val="20"/>
                <w:szCs w:val="20"/>
              </w:rPr>
              <w:t>.2025</w:t>
            </w:r>
          </w:p>
          <w:p w:rsidR="00C64F56" w:rsidRPr="00C64F56" w:rsidRDefault="00C64F56" w:rsidP="00C64F56">
            <w:pPr>
              <w:spacing w:after="0" w:line="240" w:lineRule="auto"/>
              <w:rPr>
                <w:rFonts w:ascii="Times New Roman" w:eastAsia="Times New Roman" w:hAnsi="Times New Roman" w:cs="Times New Roman"/>
                <w:b/>
                <w:sz w:val="20"/>
                <w:szCs w:val="20"/>
              </w:rPr>
            </w:pPr>
          </w:p>
          <w:p w:rsidR="00C64F56" w:rsidRPr="00D50213" w:rsidRDefault="00C64F56" w:rsidP="00C64F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07.11</w:t>
            </w:r>
            <w:r w:rsidRPr="00C64F56">
              <w:rPr>
                <w:rFonts w:ascii="Times New Roman" w:eastAsia="Times New Roman" w:hAnsi="Times New Roman" w:cs="Times New Roman"/>
                <w:b/>
                <w:sz w:val="20"/>
                <w:szCs w:val="20"/>
              </w:rPr>
              <w:t>.2025</w:t>
            </w:r>
          </w:p>
        </w:tc>
        <w:tc>
          <w:tcPr>
            <w:tcW w:w="982" w:type="dxa"/>
            <w:shd w:val="clear" w:color="auto" w:fill="auto"/>
          </w:tcPr>
          <w:p w:rsidR="00D50213" w:rsidRPr="00B6254B" w:rsidRDefault="00D50213" w:rsidP="008E6165">
            <w:pPr>
              <w:spacing w:after="0" w:line="240" w:lineRule="auto"/>
              <w:jc w:val="center"/>
              <w:rPr>
                <w:rFonts w:ascii="Times New Roman" w:eastAsia="Times New Roman" w:hAnsi="Times New Roman" w:cs="Times New Roman"/>
                <w:sz w:val="20"/>
                <w:szCs w:val="20"/>
                <w:lang w:val="kk-KZ" w:eastAsia="ru-RU"/>
              </w:rPr>
            </w:pP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C64F56" w:rsidRDefault="00C64F56" w:rsidP="00C64F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06/11/2025 15:30</w:t>
            </w:r>
          </w:p>
          <w:p w:rsidR="00C64F56" w:rsidRDefault="00C64F56" w:rsidP="00C64F56">
            <w:pPr>
              <w:spacing w:after="0" w:line="240" w:lineRule="auto"/>
              <w:rPr>
                <w:rFonts w:ascii="Times New Roman" w:eastAsia="Times New Roman" w:hAnsi="Times New Roman" w:cs="Times New Roman"/>
                <w:b/>
                <w:sz w:val="20"/>
                <w:szCs w:val="20"/>
              </w:rPr>
            </w:pPr>
          </w:p>
          <w:p w:rsidR="00C64F56" w:rsidRPr="00C64F56" w:rsidRDefault="00C64F56" w:rsidP="00C64F56">
            <w:pPr>
              <w:spacing w:after="0" w:line="240" w:lineRule="auto"/>
              <w:rPr>
                <w:rFonts w:ascii="Times New Roman" w:eastAsia="Times New Roman" w:hAnsi="Times New Roman" w:cs="Times New Roman"/>
                <w:sz w:val="20"/>
                <w:szCs w:val="20"/>
              </w:rPr>
            </w:pPr>
            <w:r w:rsidRPr="00C64F56">
              <w:rPr>
                <w:rFonts w:ascii="Times New Roman" w:eastAsia="Times New Roman" w:hAnsi="Times New Roman" w:cs="Times New Roman"/>
                <w:sz w:val="20"/>
                <w:szCs w:val="20"/>
              </w:rPr>
              <w:t>Материалы для получения экологического разрешения на воздействие для объекта II категории ТОО «Altyn Land», по проекту нормативов допустимых выбросов (НДВ) для план горных работ месторождения осадочных пород (глина) «Боржар» в Ордабасынском районе Туркестанской области</w:t>
            </w:r>
          </w:p>
          <w:p w:rsidR="00C64F56" w:rsidRPr="00C64F56" w:rsidRDefault="00C64F56" w:rsidP="00C64F56">
            <w:pPr>
              <w:spacing w:after="0" w:line="240" w:lineRule="auto"/>
              <w:rPr>
                <w:rFonts w:ascii="Times New Roman" w:eastAsia="Times New Roman" w:hAnsi="Times New Roman" w:cs="Times New Roman"/>
                <w:sz w:val="20"/>
                <w:szCs w:val="20"/>
              </w:rPr>
            </w:pPr>
          </w:p>
          <w:p w:rsidR="00D50213" w:rsidRPr="00C64F56" w:rsidRDefault="00C64F56" w:rsidP="00C64F56">
            <w:pPr>
              <w:spacing w:after="0" w:line="240" w:lineRule="auto"/>
              <w:rPr>
                <w:rFonts w:ascii="Times New Roman" w:eastAsia="Times New Roman" w:hAnsi="Times New Roman" w:cs="Times New Roman"/>
                <w:sz w:val="20"/>
                <w:szCs w:val="20"/>
              </w:rPr>
            </w:pPr>
            <w:r w:rsidRPr="00C64F56">
              <w:rPr>
                <w:rFonts w:ascii="Times New Roman" w:eastAsia="Times New Roman" w:hAnsi="Times New Roman" w:cs="Times New Roman"/>
                <w:sz w:val="20"/>
                <w:szCs w:val="20"/>
              </w:rPr>
              <w:t>Заявитель: Товарищество с ограниченной ответственностью ""Altyn Land""</w:t>
            </w:r>
          </w:p>
          <w:p w:rsidR="00C64F56" w:rsidRDefault="00C64F56" w:rsidP="00C64F56">
            <w:pPr>
              <w:spacing w:after="0" w:line="240" w:lineRule="auto"/>
              <w:rPr>
                <w:rFonts w:ascii="Times New Roman" w:eastAsia="Times New Roman" w:hAnsi="Times New Roman" w:cs="Times New Roman"/>
                <w:b/>
                <w:sz w:val="20"/>
                <w:szCs w:val="20"/>
              </w:rPr>
            </w:pPr>
          </w:p>
          <w:p w:rsidR="00C64F56" w:rsidRPr="00C64F56" w:rsidRDefault="00C64F56" w:rsidP="00C64F56">
            <w:pPr>
              <w:spacing w:after="0" w:line="240" w:lineRule="auto"/>
              <w:rPr>
                <w:rFonts w:ascii="Times New Roman" w:eastAsia="Times New Roman" w:hAnsi="Times New Roman" w:cs="Times New Roman"/>
                <w:b/>
                <w:sz w:val="20"/>
                <w:szCs w:val="20"/>
              </w:rPr>
            </w:pPr>
            <w:r w:rsidRPr="00C64F56">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10.11</w:t>
            </w:r>
            <w:r w:rsidRPr="00C64F56">
              <w:rPr>
                <w:rFonts w:ascii="Times New Roman" w:eastAsia="Times New Roman" w:hAnsi="Times New Roman" w:cs="Times New Roman"/>
                <w:b/>
                <w:sz w:val="20"/>
                <w:szCs w:val="20"/>
              </w:rPr>
              <w:t>.2025</w:t>
            </w:r>
          </w:p>
          <w:p w:rsidR="00C64F56" w:rsidRPr="00C64F56" w:rsidRDefault="00C64F56" w:rsidP="00C64F56">
            <w:pPr>
              <w:spacing w:after="0" w:line="240" w:lineRule="auto"/>
              <w:rPr>
                <w:rFonts w:ascii="Times New Roman" w:eastAsia="Times New Roman" w:hAnsi="Times New Roman" w:cs="Times New Roman"/>
                <w:b/>
                <w:sz w:val="20"/>
                <w:szCs w:val="20"/>
              </w:rPr>
            </w:pPr>
          </w:p>
          <w:p w:rsidR="00C64F56" w:rsidRPr="00D50213" w:rsidRDefault="00C64F56" w:rsidP="00C64F5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07.10</w:t>
            </w:r>
            <w:r w:rsidRPr="00C64F56">
              <w:rPr>
                <w:rFonts w:ascii="Times New Roman" w:eastAsia="Times New Roman" w:hAnsi="Times New Roman" w:cs="Times New Roman"/>
                <w:b/>
                <w:sz w:val="20"/>
                <w:szCs w:val="20"/>
              </w:rPr>
              <w:t>.2025</w:t>
            </w:r>
          </w:p>
        </w:tc>
        <w:tc>
          <w:tcPr>
            <w:tcW w:w="982" w:type="dxa"/>
            <w:shd w:val="clear" w:color="auto" w:fill="auto"/>
          </w:tcPr>
          <w:p w:rsidR="00D50213" w:rsidRPr="00B6254B" w:rsidRDefault="00D50213" w:rsidP="008E6165">
            <w:pPr>
              <w:spacing w:after="0" w:line="240" w:lineRule="auto"/>
              <w:jc w:val="center"/>
              <w:rPr>
                <w:rFonts w:ascii="Times New Roman" w:eastAsia="Times New Roman" w:hAnsi="Times New Roman" w:cs="Times New Roman"/>
                <w:sz w:val="20"/>
                <w:szCs w:val="20"/>
                <w:lang w:val="kk-KZ" w:eastAsia="ru-RU"/>
              </w:rPr>
            </w:pP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C22BE5" w:rsidRDefault="00C22BE5" w:rsidP="00C22BE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06/11/2025 11:00</w:t>
            </w:r>
          </w:p>
          <w:p w:rsidR="00C22BE5" w:rsidRPr="00C22BE5" w:rsidRDefault="00C22BE5" w:rsidP="00C22BE5">
            <w:pPr>
              <w:spacing w:after="0" w:line="240" w:lineRule="auto"/>
              <w:rPr>
                <w:rFonts w:ascii="Times New Roman" w:eastAsia="Times New Roman" w:hAnsi="Times New Roman" w:cs="Times New Roman"/>
                <w:b/>
                <w:sz w:val="20"/>
                <w:szCs w:val="20"/>
              </w:rPr>
            </w:pPr>
          </w:p>
          <w:p w:rsidR="00C22BE5" w:rsidRPr="00C22BE5" w:rsidRDefault="00C22BE5" w:rsidP="00C22BE5">
            <w:pPr>
              <w:spacing w:after="0" w:line="240" w:lineRule="auto"/>
              <w:rPr>
                <w:rFonts w:ascii="Times New Roman" w:eastAsia="Times New Roman" w:hAnsi="Times New Roman" w:cs="Times New Roman"/>
                <w:sz w:val="20"/>
                <w:szCs w:val="20"/>
              </w:rPr>
            </w:pPr>
            <w:r w:rsidRPr="00C22BE5">
              <w:rPr>
                <w:rFonts w:ascii="Times New Roman" w:eastAsia="Times New Roman" w:hAnsi="Times New Roman" w:cs="Times New Roman"/>
                <w:sz w:val="20"/>
                <w:szCs w:val="20"/>
              </w:rPr>
              <w:t>Получение экологического разрешения на воздействие по материалам по рабочему проекту «Строительство модульного типа очистных сооружений и пруда-испарителя рудника ПСВ АО СП «Заречное» , нормативы допустимых выбросов (НДВ) , нормативы допустимых сбросов (НДС), программа производственного экологического контроля (ППЭК), программа управления отходами (ПУО), план природоохранных мероприятий (ППМ)</w:t>
            </w:r>
          </w:p>
          <w:p w:rsidR="00C22BE5" w:rsidRPr="00C22BE5" w:rsidRDefault="00C22BE5" w:rsidP="00C22BE5">
            <w:pPr>
              <w:spacing w:after="0" w:line="240" w:lineRule="auto"/>
              <w:rPr>
                <w:rFonts w:ascii="Times New Roman" w:eastAsia="Times New Roman" w:hAnsi="Times New Roman" w:cs="Times New Roman"/>
                <w:sz w:val="20"/>
                <w:szCs w:val="20"/>
              </w:rPr>
            </w:pPr>
          </w:p>
          <w:p w:rsidR="00D50213" w:rsidRPr="00C22BE5" w:rsidRDefault="00C22BE5" w:rsidP="00C22BE5">
            <w:pPr>
              <w:spacing w:after="0" w:line="240" w:lineRule="auto"/>
              <w:rPr>
                <w:rFonts w:ascii="Times New Roman" w:eastAsia="Times New Roman" w:hAnsi="Times New Roman" w:cs="Times New Roman"/>
                <w:sz w:val="20"/>
                <w:szCs w:val="20"/>
              </w:rPr>
            </w:pPr>
            <w:r w:rsidRPr="00C22BE5">
              <w:rPr>
                <w:rFonts w:ascii="Times New Roman" w:eastAsia="Times New Roman" w:hAnsi="Times New Roman" w:cs="Times New Roman"/>
                <w:sz w:val="20"/>
                <w:szCs w:val="20"/>
              </w:rPr>
              <w:t>Заявитель: Акционерное общество ""Казахстанско-Российско-Кыргызское совместное предприятие с иностранными инвестициями ""ЗАРЕЧНОЕ""</w:t>
            </w:r>
          </w:p>
          <w:p w:rsidR="00C22BE5" w:rsidRDefault="00C22BE5" w:rsidP="00C22BE5">
            <w:pPr>
              <w:spacing w:after="0" w:line="240" w:lineRule="auto"/>
              <w:rPr>
                <w:rFonts w:ascii="Times New Roman" w:eastAsia="Times New Roman" w:hAnsi="Times New Roman" w:cs="Times New Roman"/>
                <w:b/>
                <w:sz w:val="20"/>
                <w:szCs w:val="20"/>
              </w:rPr>
            </w:pPr>
          </w:p>
          <w:p w:rsidR="00C22BE5" w:rsidRPr="00C22BE5" w:rsidRDefault="00C22BE5" w:rsidP="00C22BE5">
            <w:pPr>
              <w:spacing w:after="0" w:line="240" w:lineRule="auto"/>
              <w:rPr>
                <w:rFonts w:ascii="Times New Roman" w:eastAsia="Times New Roman" w:hAnsi="Times New Roman" w:cs="Times New Roman"/>
                <w:b/>
                <w:sz w:val="20"/>
                <w:szCs w:val="20"/>
              </w:rPr>
            </w:pPr>
            <w:r w:rsidRPr="00C22BE5">
              <w:rPr>
                <w:rFonts w:ascii="Times New Roman" w:eastAsia="Times New Roman" w:hAnsi="Times New Roman" w:cs="Times New Roman"/>
                <w:b/>
                <w:sz w:val="20"/>
                <w:szCs w:val="20"/>
              </w:rPr>
              <w:lastRenderedPageBreak/>
              <w:t>Размещено на Информационной системе: 10.11.2025</w:t>
            </w:r>
          </w:p>
          <w:p w:rsidR="00C22BE5" w:rsidRPr="00C22BE5" w:rsidRDefault="00C22BE5" w:rsidP="00C22BE5">
            <w:pPr>
              <w:spacing w:after="0" w:line="240" w:lineRule="auto"/>
              <w:rPr>
                <w:rFonts w:ascii="Times New Roman" w:eastAsia="Times New Roman" w:hAnsi="Times New Roman" w:cs="Times New Roman"/>
                <w:b/>
                <w:sz w:val="20"/>
                <w:szCs w:val="20"/>
              </w:rPr>
            </w:pPr>
          </w:p>
          <w:p w:rsidR="00C22BE5" w:rsidRPr="00D50213" w:rsidRDefault="00C22BE5" w:rsidP="00C22BE5">
            <w:pPr>
              <w:spacing w:after="0" w:line="240" w:lineRule="auto"/>
              <w:rPr>
                <w:rFonts w:ascii="Times New Roman" w:eastAsia="Times New Roman" w:hAnsi="Times New Roman" w:cs="Times New Roman"/>
                <w:b/>
                <w:sz w:val="20"/>
                <w:szCs w:val="20"/>
              </w:rPr>
            </w:pPr>
            <w:r w:rsidRPr="00C22BE5">
              <w:rPr>
                <w:rFonts w:ascii="Times New Roman" w:eastAsia="Times New Roman" w:hAnsi="Times New Roman" w:cs="Times New Roman"/>
                <w:b/>
                <w:sz w:val="20"/>
                <w:szCs w:val="20"/>
              </w:rPr>
              <w:t>Размещено на ИР: 07.10.2025</w:t>
            </w:r>
          </w:p>
        </w:tc>
        <w:tc>
          <w:tcPr>
            <w:tcW w:w="982" w:type="dxa"/>
            <w:shd w:val="clear" w:color="auto" w:fill="auto"/>
          </w:tcPr>
          <w:p w:rsidR="00D50213" w:rsidRPr="00B6254B" w:rsidRDefault="00D50213" w:rsidP="008E6165">
            <w:pPr>
              <w:spacing w:after="0" w:line="240" w:lineRule="auto"/>
              <w:jc w:val="center"/>
              <w:rPr>
                <w:rFonts w:ascii="Times New Roman" w:eastAsia="Times New Roman" w:hAnsi="Times New Roman" w:cs="Times New Roman"/>
                <w:sz w:val="20"/>
                <w:szCs w:val="20"/>
                <w:lang w:val="kk-KZ" w:eastAsia="ru-RU"/>
              </w:rPr>
            </w:pP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C22BE5" w:rsidRDefault="00C22BE5" w:rsidP="00C22BE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06/11/2025 10:00</w:t>
            </w:r>
          </w:p>
          <w:p w:rsidR="00C22BE5" w:rsidRPr="00C22BE5" w:rsidRDefault="00C22BE5" w:rsidP="00C22BE5">
            <w:pPr>
              <w:spacing w:after="0" w:line="240" w:lineRule="auto"/>
              <w:rPr>
                <w:rFonts w:ascii="Times New Roman" w:eastAsia="Times New Roman" w:hAnsi="Times New Roman" w:cs="Times New Roman"/>
                <w:b/>
                <w:sz w:val="20"/>
                <w:szCs w:val="20"/>
              </w:rPr>
            </w:pPr>
          </w:p>
          <w:p w:rsidR="00C22BE5" w:rsidRPr="00C22BE5" w:rsidRDefault="00C22BE5" w:rsidP="00C22BE5">
            <w:pPr>
              <w:spacing w:after="0" w:line="240" w:lineRule="auto"/>
              <w:rPr>
                <w:rFonts w:ascii="Times New Roman" w:eastAsia="Times New Roman" w:hAnsi="Times New Roman" w:cs="Times New Roman"/>
                <w:sz w:val="20"/>
                <w:szCs w:val="20"/>
              </w:rPr>
            </w:pPr>
            <w:r w:rsidRPr="00C22BE5">
              <w:rPr>
                <w:rFonts w:ascii="Times New Roman" w:eastAsia="Times New Roman" w:hAnsi="Times New Roman" w:cs="Times New Roman"/>
                <w:sz w:val="20"/>
                <w:szCs w:val="20"/>
              </w:rPr>
              <w:t>Материалы для получения экологического разрешения на воздействие для объекта II категории ТОО «Tauken Holding», по проекту нормативов допустимых выбросов (НДВ) для план горных работ месторождения песчано-гравийной смеси «Шага блок С1-I» в Сауранском районе Туркестанской области</w:t>
            </w:r>
          </w:p>
          <w:p w:rsidR="00C22BE5" w:rsidRPr="00C22BE5" w:rsidRDefault="00C22BE5" w:rsidP="00C22BE5">
            <w:pPr>
              <w:spacing w:after="0" w:line="240" w:lineRule="auto"/>
              <w:rPr>
                <w:rFonts w:ascii="Times New Roman" w:eastAsia="Times New Roman" w:hAnsi="Times New Roman" w:cs="Times New Roman"/>
                <w:sz w:val="20"/>
                <w:szCs w:val="20"/>
              </w:rPr>
            </w:pPr>
          </w:p>
          <w:p w:rsidR="00D50213" w:rsidRPr="00C22BE5" w:rsidRDefault="00C22BE5" w:rsidP="00C22BE5">
            <w:pPr>
              <w:spacing w:after="0" w:line="240" w:lineRule="auto"/>
              <w:rPr>
                <w:rFonts w:ascii="Times New Roman" w:eastAsia="Times New Roman" w:hAnsi="Times New Roman" w:cs="Times New Roman"/>
                <w:sz w:val="20"/>
                <w:szCs w:val="20"/>
              </w:rPr>
            </w:pPr>
            <w:r w:rsidRPr="00C22BE5">
              <w:rPr>
                <w:rFonts w:ascii="Times New Roman" w:eastAsia="Times New Roman" w:hAnsi="Times New Roman" w:cs="Times New Roman"/>
                <w:sz w:val="20"/>
                <w:szCs w:val="20"/>
              </w:rPr>
              <w:t>Заявитель: ""Tauken Holding"" жауапкершілігі шектеулі серіктестігі</w:t>
            </w:r>
          </w:p>
          <w:p w:rsidR="00C22BE5" w:rsidRDefault="00C22BE5" w:rsidP="00C22BE5">
            <w:pPr>
              <w:spacing w:after="0" w:line="240" w:lineRule="auto"/>
              <w:rPr>
                <w:rFonts w:ascii="Times New Roman" w:eastAsia="Times New Roman" w:hAnsi="Times New Roman" w:cs="Times New Roman"/>
                <w:b/>
                <w:sz w:val="20"/>
                <w:szCs w:val="20"/>
              </w:rPr>
            </w:pPr>
          </w:p>
          <w:p w:rsidR="00C22BE5" w:rsidRPr="00C22BE5" w:rsidRDefault="00C22BE5" w:rsidP="00C22BE5">
            <w:pPr>
              <w:spacing w:after="0" w:line="240" w:lineRule="auto"/>
              <w:rPr>
                <w:rFonts w:ascii="Times New Roman" w:eastAsia="Times New Roman" w:hAnsi="Times New Roman" w:cs="Times New Roman"/>
                <w:b/>
                <w:sz w:val="20"/>
                <w:szCs w:val="20"/>
              </w:rPr>
            </w:pPr>
            <w:r w:rsidRPr="00C22BE5">
              <w:rPr>
                <w:rFonts w:ascii="Times New Roman" w:eastAsia="Times New Roman" w:hAnsi="Times New Roman" w:cs="Times New Roman"/>
                <w:b/>
                <w:sz w:val="20"/>
                <w:szCs w:val="20"/>
              </w:rPr>
              <w:t>Размещено на Информационной системе: 10.11.2025</w:t>
            </w:r>
          </w:p>
          <w:p w:rsidR="00C22BE5" w:rsidRPr="00C22BE5" w:rsidRDefault="00C22BE5" w:rsidP="00C22BE5">
            <w:pPr>
              <w:spacing w:after="0" w:line="240" w:lineRule="auto"/>
              <w:rPr>
                <w:rFonts w:ascii="Times New Roman" w:eastAsia="Times New Roman" w:hAnsi="Times New Roman" w:cs="Times New Roman"/>
                <w:b/>
                <w:sz w:val="20"/>
                <w:szCs w:val="20"/>
              </w:rPr>
            </w:pPr>
          </w:p>
          <w:p w:rsidR="00C22BE5" w:rsidRPr="00D50213" w:rsidRDefault="00C22BE5" w:rsidP="00C22BE5">
            <w:pPr>
              <w:spacing w:after="0" w:line="240" w:lineRule="auto"/>
              <w:rPr>
                <w:rFonts w:ascii="Times New Roman" w:eastAsia="Times New Roman" w:hAnsi="Times New Roman" w:cs="Times New Roman"/>
                <w:b/>
                <w:sz w:val="20"/>
                <w:szCs w:val="20"/>
              </w:rPr>
            </w:pPr>
            <w:r w:rsidRPr="00C22BE5">
              <w:rPr>
                <w:rFonts w:ascii="Times New Roman" w:eastAsia="Times New Roman" w:hAnsi="Times New Roman" w:cs="Times New Roman"/>
                <w:b/>
                <w:sz w:val="20"/>
                <w:szCs w:val="20"/>
              </w:rPr>
              <w:t>Размещено на ИР: 07.10.2025</w:t>
            </w:r>
          </w:p>
        </w:tc>
        <w:tc>
          <w:tcPr>
            <w:tcW w:w="982" w:type="dxa"/>
            <w:shd w:val="clear" w:color="auto" w:fill="auto"/>
          </w:tcPr>
          <w:p w:rsidR="00D50213" w:rsidRPr="00B6254B" w:rsidRDefault="00D50213" w:rsidP="008E6165">
            <w:pPr>
              <w:spacing w:after="0" w:line="240" w:lineRule="auto"/>
              <w:jc w:val="center"/>
              <w:rPr>
                <w:rFonts w:ascii="Times New Roman" w:eastAsia="Times New Roman" w:hAnsi="Times New Roman" w:cs="Times New Roman"/>
                <w:sz w:val="20"/>
                <w:szCs w:val="20"/>
                <w:lang w:val="kk-KZ" w:eastAsia="ru-RU"/>
              </w:rPr>
            </w:pP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C22BE5" w:rsidRPr="00C22BE5" w:rsidRDefault="00C22BE5" w:rsidP="00C22BE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06/11/2025 10:30</w:t>
            </w:r>
          </w:p>
          <w:p w:rsidR="00C22BE5" w:rsidRDefault="00C22BE5" w:rsidP="00C22BE5">
            <w:pPr>
              <w:spacing w:after="0" w:line="240" w:lineRule="auto"/>
              <w:rPr>
                <w:rFonts w:ascii="Times New Roman" w:eastAsia="Times New Roman" w:hAnsi="Times New Roman" w:cs="Times New Roman"/>
                <w:b/>
                <w:sz w:val="20"/>
                <w:szCs w:val="20"/>
              </w:rPr>
            </w:pPr>
          </w:p>
          <w:p w:rsidR="00C22BE5" w:rsidRPr="00C22BE5" w:rsidRDefault="00C22BE5" w:rsidP="00C22BE5">
            <w:pPr>
              <w:spacing w:after="0" w:line="240" w:lineRule="auto"/>
              <w:rPr>
                <w:rFonts w:ascii="Times New Roman" w:eastAsia="Times New Roman" w:hAnsi="Times New Roman" w:cs="Times New Roman"/>
                <w:sz w:val="20"/>
                <w:szCs w:val="20"/>
              </w:rPr>
            </w:pPr>
            <w:r w:rsidRPr="00C22BE5">
              <w:rPr>
                <w:rFonts w:ascii="Times New Roman" w:eastAsia="Times New Roman" w:hAnsi="Times New Roman" w:cs="Times New Roman"/>
                <w:sz w:val="20"/>
                <w:szCs w:val="20"/>
              </w:rPr>
              <w:t>Материалы для получения экологического разрешения на воздействие для объекта II категории ТОО «Шах Береке Курылыс», по проекту нормативов допустимых выбросов (НДВ) для план горных работ месторождения песчано-гравийной смеси «Шага блок С1-II» в Сауранском районе Туркестанской области</w:t>
            </w:r>
          </w:p>
          <w:p w:rsidR="00C22BE5" w:rsidRPr="00C22BE5" w:rsidRDefault="00C22BE5" w:rsidP="00C22BE5">
            <w:pPr>
              <w:spacing w:after="0" w:line="240" w:lineRule="auto"/>
              <w:rPr>
                <w:rFonts w:ascii="Times New Roman" w:eastAsia="Times New Roman" w:hAnsi="Times New Roman" w:cs="Times New Roman"/>
                <w:sz w:val="20"/>
                <w:szCs w:val="20"/>
              </w:rPr>
            </w:pPr>
          </w:p>
          <w:p w:rsidR="00D50213" w:rsidRPr="00C22BE5" w:rsidRDefault="00C22BE5" w:rsidP="00C22BE5">
            <w:pPr>
              <w:spacing w:after="0" w:line="240" w:lineRule="auto"/>
              <w:rPr>
                <w:rFonts w:ascii="Times New Roman" w:eastAsia="Times New Roman" w:hAnsi="Times New Roman" w:cs="Times New Roman"/>
                <w:sz w:val="20"/>
                <w:szCs w:val="20"/>
              </w:rPr>
            </w:pPr>
            <w:r w:rsidRPr="00C22BE5">
              <w:rPr>
                <w:rFonts w:ascii="Times New Roman" w:eastAsia="Times New Roman" w:hAnsi="Times New Roman" w:cs="Times New Roman"/>
                <w:sz w:val="20"/>
                <w:szCs w:val="20"/>
              </w:rPr>
              <w:t>Заявитель: Товарищество с ограниченной ответственностью ""Шах Береке Курылыс""</w:t>
            </w:r>
          </w:p>
          <w:p w:rsidR="00C22BE5" w:rsidRDefault="00C22BE5" w:rsidP="00C22BE5">
            <w:pPr>
              <w:spacing w:after="0" w:line="240" w:lineRule="auto"/>
              <w:rPr>
                <w:rFonts w:ascii="Times New Roman" w:eastAsia="Times New Roman" w:hAnsi="Times New Roman" w:cs="Times New Roman"/>
                <w:b/>
                <w:sz w:val="20"/>
                <w:szCs w:val="20"/>
              </w:rPr>
            </w:pPr>
          </w:p>
          <w:p w:rsidR="00C22BE5" w:rsidRPr="00C22BE5" w:rsidRDefault="00C22BE5" w:rsidP="00C22BE5">
            <w:pPr>
              <w:spacing w:after="0" w:line="240" w:lineRule="auto"/>
              <w:rPr>
                <w:rFonts w:ascii="Times New Roman" w:eastAsia="Times New Roman" w:hAnsi="Times New Roman" w:cs="Times New Roman"/>
                <w:b/>
                <w:sz w:val="20"/>
                <w:szCs w:val="20"/>
              </w:rPr>
            </w:pPr>
            <w:r w:rsidRPr="00C22BE5">
              <w:rPr>
                <w:rFonts w:ascii="Times New Roman" w:eastAsia="Times New Roman" w:hAnsi="Times New Roman" w:cs="Times New Roman"/>
                <w:b/>
                <w:sz w:val="20"/>
                <w:szCs w:val="20"/>
              </w:rPr>
              <w:t>Размещено на Информационной системе: 10.11.2025</w:t>
            </w:r>
          </w:p>
          <w:p w:rsidR="00C22BE5" w:rsidRPr="00C22BE5" w:rsidRDefault="00C22BE5" w:rsidP="00C22BE5">
            <w:pPr>
              <w:spacing w:after="0" w:line="240" w:lineRule="auto"/>
              <w:rPr>
                <w:rFonts w:ascii="Times New Roman" w:eastAsia="Times New Roman" w:hAnsi="Times New Roman" w:cs="Times New Roman"/>
                <w:b/>
                <w:sz w:val="20"/>
                <w:szCs w:val="20"/>
              </w:rPr>
            </w:pPr>
          </w:p>
          <w:p w:rsidR="00C22BE5" w:rsidRPr="00D50213" w:rsidRDefault="00C22BE5" w:rsidP="00C22BE5">
            <w:pPr>
              <w:spacing w:after="0" w:line="240" w:lineRule="auto"/>
              <w:rPr>
                <w:rFonts w:ascii="Times New Roman" w:eastAsia="Times New Roman" w:hAnsi="Times New Roman" w:cs="Times New Roman"/>
                <w:b/>
                <w:sz w:val="20"/>
                <w:szCs w:val="20"/>
              </w:rPr>
            </w:pPr>
            <w:r w:rsidRPr="00C22BE5">
              <w:rPr>
                <w:rFonts w:ascii="Times New Roman" w:eastAsia="Times New Roman" w:hAnsi="Times New Roman" w:cs="Times New Roman"/>
                <w:b/>
                <w:sz w:val="20"/>
                <w:szCs w:val="20"/>
              </w:rPr>
              <w:t>Размещено на ИР: 07.10.2025</w:t>
            </w:r>
          </w:p>
        </w:tc>
        <w:tc>
          <w:tcPr>
            <w:tcW w:w="982" w:type="dxa"/>
            <w:shd w:val="clear" w:color="auto" w:fill="auto"/>
          </w:tcPr>
          <w:p w:rsidR="00D50213" w:rsidRPr="00B6254B" w:rsidRDefault="00D50213" w:rsidP="008E6165">
            <w:pPr>
              <w:spacing w:after="0" w:line="240" w:lineRule="auto"/>
              <w:jc w:val="center"/>
              <w:rPr>
                <w:rFonts w:ascii="Times New Roman" w:eastAsia="Times New Roman" w:hAnsi="Times New Roman" w:cs="Times New Roman"/>
                <w:sz w:val="20"/>
                <w:szCs w:val="20"/>
                <w:lang w:val="kk-KZ" w:eastAsia="ru-RU"/>
              </w:rPr>
            </w:pP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C22BE5" w:rsidRDefault="00C22BE5" w:rsidP="00C22BE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06/11/2025 11:00</w:t>
            </w:r>
          </w:p>
          <w:p w:rsidR="00C22BE5" w:rsidRPr="00C22BE5" w:rsidRDefault="00C22BE5" w:rsidP="00C22BE5">
            <w:pPr>
              <w:spacing w:after="0" w:line="240" w:lineRule="auto"/>
              <w:rPr>
                <w:rFonts w:ascii="Times New Roman" w:eastAsia="Times New Roman" w:hAnsi="Times New Roman" w:cs="Times New Roman"/>
                <w:b/>
                <w:sz w:val="20"/>
                <w:szCs w:val="20"/>
              </w:rPr>
            </w:pPr>
          </w:p>
          <w:p w:rsidR="00C22BE5" w:rsidRPr="00C22BE5" w:rsidRDefault="00C22BE5" w:rsidP="00C22BE5">
            <w:pPr>
              <w:spacing w:after="0" w:line="240" w:lineRule="auto"/>
              <w:rPr>
                <w:rFonts w:ascii="Times New Roman" w:eastAsia="Times New Roman" w:hAnsi="Times New Roman" w:cs="Times New Roman"/>
                <w:sz w:val="20"/>
                <w:szCs w:val="20"/>
              </w:rPr>
            </w:pPr>
            <w:r w:rsidRPr="00C22BE5">
              <w:rPr>
                <w:rFonts w:ascii="Times New Roman" w:eastAsia="Times New Roman" w:hAnsi="Times New Roman" w:cs="Times New Roman"/>
                <w:sz w:val="20"/>
                <w:szCs w:val="20"/>
              </w:rPr>
              <w:t xml:space="preserve">Материалы для получения экологического разрешения </w:t>
            </w:r>
            <w:r w:rsidRPr="00C22BE5">
              <w:rPr>
                <w:rFonts w:ascii="Times New Roman" w:eastAsia="Times New Roman" w:hAnsi="Times New Roman" w:cs="Times New Roman"/>
                <w:sz w:val="20"/>
                <w:szCs w:val="20"/>
              </w:rPr>
              <w:lastRenderedPageBreak/>
              <w:t>на воздействие для объекта II категории ТОО «АСТАНА ГРУПП СТРОЙ», по проекту нормативов допустимых выбросов (НДВ) для план горных работ месторождения песчано-гравийной смеси «Шага блок С1-III» в Сауранском районе Туркестанской области</w:t>
            </w:r>
          </w:p>
          <w:p w:rsidR="00C22BE5" w:rsidRPr="00C22BE5" w:rsidRDefault="00C22BE5" w:rsidP="00C22BE5">
            <w:pPr>
              <w:spacing w:after="0" w:line="240" w:lineRule="auto"/>
              <w:rPr>
                <w:rFonts w:ascii="Times New Roman" w:eastAsia="Times New Roman" w:hAnsi="Times New Roman" w:cs="Times New Roman"/>
                <w:sz w:val="20"/>
                <w:szCs w:val="20"/>
              </w:rPr>
            </w:pPr>
          </w:p>
          <w:p w:rsidR="00D50213" w:rsidRPr="00C22BE5" w:rsidRDefault="00C22BE5" w:rsidP="00C22BE5">
            <w:pPr>
              <w:spacing w:after="0" w:line="240" w:lineRule="auto"/>
              <w:rPr>
                <w:rFonts w:ascii="Times New Roman" w:eastAsia="Times New Roman" w:hAnsi="Times New Roman" w:cs="Times New Roman"/>
                <w:sz w:val="20"/>
                <w:szCs w:val="20"/>
              </w:rPr>
            </w:pPr>
            <w:r w:rsidRPr="00C22BE5">
              <w:rPr>
                <w:rFonts w:ascii="Times New Roman" w:eastAsia="Times New Roman" w:hAnsi="Times New Roman" w:cs="Times New Roman"/>
                <w:sz w:val="20"/>
                <w:szCs w:val="20"/>
              </w:rPr>
              <w:t>Заявитель: Товарищество с ограниченной ответственностью ""АСТАНА ГРУПП СТРОЙ""</w:t>
            </w:r>
          </w:p>
          <w:p w:rsidR="00C22BE5" w:rsidRDefault="00C22BE5" w:rsidP="00C22BE5">
            <w:pPr>
              <w:spacing w:after="0" w:line="240" w:lineRule="auto"/>
              <w:rPr>
                <w:rFonts w:ascii="Times New Roman" w:eastAsia="Times New Roman" w:hAnsi="Times New Roman" w:cs="Times New Roman"/>
                <w:b/>
                <w:sz w:val="20"/>
                <w:szCs w:val="20"/>
              </w:rPr>
            </w:pPr>
          </w:p>
          <w:p w:rsidR="00C22BE5" w:rsidRPr="00C22BE5" w:rsidRDefault="00C22BE5" w:rsidP="00C22BE5">
            <w:pPr>
              <w:spacing w:after="0" w:line="240" w:lineRule="auto"/>
              <w:rPr>
                <w:rFonts w:ascii="Times New Roman" w:eastAsia="Times New Roman" w:hAnsi="Times New Roman" w:cs="Times New Roman"/>
                <w:b/>
                <w:sz w:val="20"/>
                <w:szCs w:val="20"/>
              </w:rPr>
            </w:pPr>
            <w:r w:rsidRPr="00C22BE5">
              <w:rPr>
                <w:rFonts w:ascii="Times New Roman" w:eastAsia="Times New Roman" w:hAnsi="Times New Roman" w:cs="Times New Roman"/>
                <w:b/>
                <w:sz w:val="20"/>
                <w:szCs w:val="20"/>
              </w:rPr>
              <w:t>Размещено на Информационной системе: 10.11.2025</w:t>
            </w:r>
          </w:p>
          <w:p w:rsidR="00C22BE5" w:rsidRPr="00C22BE5" w:rsidRDefault="00C22BE5" w:rsidP="00C22BE5">
            <w:pPr>
              <w:spacing w:after="0" w:line="240" w:lineRule="auto"/>
              <w:rPr>
                <w:rFonts w:ascii="Times New Roman" w:eastAsia="Times New Roman" w:hAnsi="Times New Roman" w:cs="Times New Roman"/>
                <w:b/>
                <w:sz w:val="20"/>
                <w:szCs w:val="20"/>
              </w:rPr>
            </w:pPr>
          </w:p>
          <w:p w:rsidR="00C22BE5" w:rsidRPr="00D50213" w:rsidRDefault="00C22BE5" w:rsidP="00C22BE5">
            <w:pPr>
              <w:spacing w:after="0" w:line="240" w:lineRule="auto"/>
              <w:rPr>
                <w:rFonts w:ascii="Times New Roman" w:eastAsia="Times New Roman" w:hAnsi="Times New Roman" w:cs="Times New Roman"/>
                <w:b/>
                <w:sz w:val="20"/>
                <w:szCs w:val="20"/>
              </w:rPr>
            </w:pPr>
            <w:r w:rsidRPr="00C22BE5">
              <w:rPr>
                <w:rFonts w:ascii="Times New Roman" w:eastAsia="Times New Roman" w:hAnsi="Times New Roman" w:cs="Times New Roman"/>
                <w:b/>
                <w:sz w:val="20"/>
                <w:szCs w:val="20"/>
              </w:rPr>
              <w:t>Размещено на ИР: 07.10.2025</w:t>
            </w:r>
          </w:p>
        </w:tc>
        <w:tc>
          <w:tcPr>
            <w:tcW w:w="982" w:type="dxa"/>
            <w:shd w:val="clear" w:color="auto" w:fill="auto"/>
          </w:tcPr>
          <w:p w:rsidR="00D50213" w:rsidRPr="00B6254B" w:rsidRDefault="00D50213" w:rsidP="008E6165">
            <w:pPr>
              <w:spacing w:after="0" w:line="240" w:lineRule="auto"/>
              <w:jc w:val="center"/>
              <w:rPr>
                <w:rFonts w:ascii="Times New Roman" w:eastAsia="Times New Roman" w:hAnsi="Times New Roman" w:cs="Times New Roman"/>
                <w:sz w:val="20"/>
                <w:szCs w:val="20"/>
                <w:lang w:val="kk-KZ" w:eastAsia="ru-RU"/>
              </w:rPr>
            </w:pP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182092" w:rsidRDefault="00182092" w:rsidP="0018209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07/11/2025 15:00</w:t>
            </w:r>
          </w:p>
          <w:p w:rsidR="00182092" w:rsidRPr="00182092" w:rsidRDefault="00182092" w:rsidP="00182092">
            <w:pPr>
              <w:spacing w:after="0" w:line="240" w:lineRule="auto"/>
              <w:rPr>
                <w:rFonts w:ascii="Times New Roman" w:eastAsia="Times New Roman" w:hAnsi="Times New Roman" w:cs="Times New Roman"/>
                <w:b/>
                <w:sz w:val="20"/>
                <w:szCs w:val="20"/>
              </w:rPr>
            </w:pPr>
          </w:p>
          <w:p w:rsidR="00182092" w:rsidRPr="00182092" w:rsidRDefault="00182092" w:rsidP="00182092">
            <w:pPr>
              <w:spacing w:after="0" w:line="240" w:lineRule="auto"/>
              <w:rPr>
                <w:rFonts w:ascii="Times New Roman" w:eastAsia="Times New Roman" w:hAnsi="Times New Roman" w:cs="Times New Roman"/>
                <w:sz w:val="20"/>
                <w:szCs w:val="20"/>
              </w:rPr>
            </w:pPr>
            <w:r w:rsidRPr="00182092">
              <w:rPr>
                <w:rFonts w:ascii="Times New Roman" w:eastAsia="Times New Roman" w:hAnsi="Times New Roman" w:cs="Times New Roman"/>
                <w:sz w:val="20"/>
                <w:szCs w:val="20"/>
              </w:rPr>
              <w:t>1) Отчет о возможных воздействиях на окружающую среду к Дополнению проекту пробной эксплуатации месторождения Орталык (по состоянию на 01.01.2025 г.), 2) Отчет о возможных воздействиях на окружающую среду к Дополнению проекта пробной эксплуатации месторождения Аса (по состоянию на 01.01.2025 г.)</w:t>
            </w:r>
          </w:p>
          <w:p w:rsidR="00182092" w:rsidRPr="00182092" w:rsidRDefault="00182092" w:rsidP="00182092">
            <w:pPr>
              <w:spacing w:after="0" w:line="240" w:lineRule="auto"/>
              <w:rPr>
                <w:rFonts w:ascii="Times New Roman" w:eastAsia="Times New Roman" w:hAnsi="Times New Roman" w:cs="Times New Roman"/>
                <w:sz w:val="20"/>
                <w:szCs w:val="20"/>
              </w:rPr>
            </w:pPr>
          </w:p>
          <w:p w:rsidR="00D50213" w:rsidRPr="00182092" w:rsidRDefault="00182092" w:rsidP="00182092">
            <w:pPr>
              <w:spacing w:after="0" w:line="240" w:lineRule="auto"/>
              <w:rPr>
                <w:rFonts w:ascii="Times New Roman" w:eastAsia="Times New Roman" w:hAnsi="Times New Roman" w:cs="Times New Roman"/>
                <w:sz w:val="20"/>
                <w:szCs w:val="20"/>
              </w:rPr>
            </w:pPr>
            <w:r w:rsidRPr="00182092">
              <w:rPr>
                <w:rFonts w:ascii="Times New Roman" w:eastAsia="Times New Roman" w:hAnsi="Times New Roman" w:cs="Times New Roman"/>
                <w:sz w:val="20"/>
                <w:szCs w:val="20"/>
              </w:rPr>
              <w:t>Заявитель: Акционерное общество ""Sozak Oil and Gas"" ""Созак Ойл энд Газ""</w:t>
            </w:r>
          </w:p>
          <w:p w:rsidR="00182092" w:rsidRDefault="00182092" w:rsidP="00182092">
            <w:pPr>
              <w:spacing w:after="0" w:line="240" w:lineRule="auto"/>
              <w:rPr>
                <w:rFonts w:ascii="Times New Roman" w:eastAsia="Times New Roman" w:hAnsi="Times New Roman" w:cs="Times New Roman"/>
                <w:b/>
                <w:sz w:val="20"/>
                <w:szCs w:val="20"/>
              </w:rPr>
            </w:pPr>
          </w:p>
          <w:p w:rsidR="00182092" w:rsidRPr="00182092" w:rsidRDefault="00182092" w:rsidP="00182092">
            <w:pPr>
              <w:spacing w:after="0" w:line="240" w:lineRule="auto"/>
              <w:rPr>
                <w:rFonts w:ascii="Times New Roman" w:eastAsia="Times New Roman" w:hAnsi="Times New Roman" w:cs="Times New Roman"/>
                <w:b/>
                <w:sz w:val="20"/>
                <w:szCs w:val="20"/>
              </w:rPr>
            </w:pPr>
            <w:r w:rsidRPr="00182092">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11</w:t>
            </w:r>
            <w:r w:rsidRPr="00182092">
              <w:rPr>
                <w:rFonts w:ascii="Times New Roman" w:eastAsia="Times New Roman" w:hAnsi="Times New Roman" w:cs="Times New Roman"/>
                <w:b/>
                <w:sz w:val="20"/>
                <w:szCs w:val="20"/>
              </w:rPr>
              <w:t>.11.2025</w:t>
            </w:r>
          </w:p>
          <w:p w:rsidR="00182092" w:rsidRPr="00182092" w:rsidRDefault="00182092" w:rsidP="00182092">
            <w:pPr>
              <w:spacing w:after="0" w:line="240" w:lineRule="auto"/>
              <w:rPr>
                <w:rFonts w:ascii="Times New Roman" w:eastAsia="Times New Roman" w:hAnsi="Times New Roman" w:cs="Times New Roman"/>
                <w:b/>
                <w:sz w:val="20"/>
                <w:szCs w:val="20"/>
              </w:rPr>
            </w:pPr>
          </w:p>
          <w:p w:rsidR="00182092" w:rsidRPr="00D50213" w:rsidRDefault="00182092" w:rsidP="00182092">
            <w:pPr>
              <w:spacing w:after="0" w:line="240" w:lineRule="auto"/>
              <w:rPr>
                <w:rFonts w:ascii="Times New Roman" w:eastAsia="Times New Roman" w:hAnsi="Times New Roman" w:cs="Times New Roman"/>
                <w:b/>
                <w:sz w:val="20"/>
                <w:szCs w:val="20"/>
              </w:rPr>
            </w:pPr>
            <w:r w:rsidRPr="00182092">
              <w:rPr>
                <w:rFonts w:ascii="Times New Roman" w:eastAsia="Times New Roman" w:hAnsi="Times New Roman" w:cs="Times New Roman"/>
                <w:b/>
                <w:sz w:val="20"/>
                <w:szCs w:val="20"/>
              </w:rPr>
              <w:t>Размещено на ИР: 07.10.2025</w:t>
            </w:r>
          </w:p>
        </w:tc>
        <w:tc>
          <w:tcPr>
            <w:tcW w:w="982" w:type="dxa"/>
            <w:shd w:val="clear" w:color="auto" w:fill="auto"/>
          </w:tcPr>
          <w:p w:rsidR="00D50213" w:rsidRPr="00B6254B" w:rsidRDefault="00D50213" w:rsidP="008E6165">
            <w:pPr>
              <w:spacing w:after="0" w:line="240" w:lineRule="auto"/>
              <w:jc w:val="center"/>
              <w:rPr>
                <w:rFonts w:ascii="Times New Roman" w:eastAsia="Times New Roman" w:hAnsi="Times New Roman" w:cs="Times New Roman"/>
                <w:sz w:val="20"/>
                <w:szCs w:val="20"/>
                <w:lang w:val="kk-KZ" w:eastAsia="ru-RU"/>
              </w:rPr>
            </w:pP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182092" w:rsidRDefault="00AE1F92" w:rsidP="00AE1F9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10/11/2025 11:00</w:t>
            </w:r>
          </w:p>
          <w:p w:rsidR="00AE1F92" w:rsidRPr="00182092" w:rsidRDefault="00AE1F92" w:rsidP="00AE1F92">
            <w:pPr>
              <w:spacing w:after="0" w:line="240" w:lineRule="auto"/>
              <w:rPr>
                <w:rFonts w:ascii="Times New Roman" w:eastAsia="Times New Roman" w:hAnsi="Times New Roman" w:cs="Times New Roman"/>
                <w:b/>
                <w:sz w:val="20"/>
                <w:szCs w:val="20"/>
              </w:rPr>
            </w:pPr>
          </w:p>
          <w:p w:rsidR="00182092" w:rsidRPr="00AE1F92" w:rsidRDefault="00182092" w:rsidP="00AE1F92">
            <w:pPr>
              <w:spacing w:after="0" w:line="240" w:lineRule="auto"/>
              <w:rPr>
                <w:rFonts w:ascii="Times New Roman" w:eastAsia="Times New Roman" w:hAnsi="Times New Roman" w:cs="Times New Roman"/>
                <w:sz w:val="20"/>
                <w:szCs w:val="20"/>
              </w:rPr>
            </w:pPr>
            <w:r w:rsidRPr="00AE1F92">
              <w:rPr>
                <w:rFonts w:ascii="Times New Roman" w:eastAsia="Times New Roman" w:hAnsi="Times New Roman" w:cs="Times New Roman"/>
                <w:sz w:val="20"/>
                <w:szCs w:val="20"/>
              </w:rPr>
              <w:t xml:space="preserve">Получение экологического разрешения на воздействие по материалам по рабочему проекту «Перерабатывающий комплекс производительностью 6000 тонн в год природного урана на участке 6-7 месторождения </w:t>
            </w:r>
            <w:r w:rsidRPr="00AE1F92">
              <w:rPr>
                <w:rFonts w:ascii="Times New Roman" w:eastAsia="Times New Roman" w:hAnsi="Times New Roman" w:cs="Times New Roman"/>
                <w:sz w:val="20"/>
                <w:szCs w:val="20"/>
              </w:rPr>
              <w:lastRenderedPageBreak/>
              <w:t>«Буденовское», Оценка воздействия на окружающую среду, нормативы допустимых выбросов (НДВ) , нормативы допустимых сбросов (НДС), программа производственного экологического контроля (ППЭК), программа управления отходами (ПУО), план природоохранных мероприятий (ППМ)</w:t>
            </w:r>
          </w:p>
          <w:p w:rsidR="00AE1F92" w:rsidRPr="00AE1F92" w:rsidRDefault="00AE1F92" w:rsidP="00AE1F92">
            <w:pPr>
              <w:spacing w:after="0" w:line="240" w:lineRule="auto"/>
              <w:rPr>
                <w:rFonts w:ascii="Times New Roman" w:eastAsia="Times New Roman" w:hAnsi="Times New Roman" w:cs="Times New Roman"/>
                <w:sz w:val="20"/>
                <w:szCs w:val="20"/>
              </w:rPr>
            </w:pPr>
          </w:p>
          <w:p w:rsidR="00D50213" w:rsidRPr="00AE1F92" w:rsidRDefault="00182092" w:rsidP="00AE1F92">
            <w:pPr>
              <w:spacing w:after="0" w:line="240" w:lineRule="auto"/>
              <w:rPr>
                <w:rFonts w:ascii="Times New Roman" w:eastAsia="Times New Roman" w:hAnsi="Times New Roman" w:cs="Times New Roman"/>
                <w:sz w:val="20"/>
                <w:szCs w:val="20"/>
              </w:rPr>
            </w:pPr>
            <w:r w:rsidRPr="00AE1F92">
              <w:rPr>
                <w:rFonts w:ascii="Times New Roman" w:eastAsia="Times New Roman" w:hAnsi="Times New Roman" w:cs="Times New Roman"/>
                <w:sz w:val="20"/>
                <w:szCs w:val="20"/>
              </w:rPr>
              <w:t>Заявитель: Товарищество с ограниченной ответственностью ""Совместное предприятие ""Будёновское""</w:t>
            </w:r>
          </w:p>
          <w:p w:rsidR="00182092" w:rsidRDefault="00182092" w:rsidP="00AE1F92">
            <w:pPr>
              <w:spacing w:after="0" w:line="240" w:lineRule="auto"/>
              <w:rPr>
                <w:rFonts w:ascii="Times New Roman" w:eastAsia="Times New Roman" w:hAnsi="Times New Roman" w:cs="Times New Roman"/>
                <w:b/>
                <w:sz w:val="20"/>
                <w:szCs w:val="20"/>
              </w:rPr>
            </w:pPr>
          </w:p>
          <w:p w:rsidR="00182092" w:rsidRPr="00182092" w:rsidRDefault="00182092" w:rsidP="00AE1F92">
            <w:pPr>
              <w:spacing w:after="0" w:line="240" w:lineRule="auto"/>
              <w:rPr>
                <w:rFonts w:ascii="Times New Roman" w:eastAsia="Times New Roman" w:hAnsi="Times New Roman" w:cs="Times New Roman"/>
                <w:b/>
                <w:sz w:val="20"/>
                <w:szCs w:val="20"/>
              </w:rPr>
            </w:pPr>
            <w:r w:rsidRPr="00182092">
              <w:rPr>
                <w:rFonts w:ascii="Times New Roman" w:eastAsia="Times New Roman" w:hAnsi="Times New Roman" w:cs="Times New Roman"/>
                <w:b/>
                <w:sz w:val="20"/>
                <w:szCs w:val="20"/>
              </w:rPr>
              <w:t>Размеще</w:t>
            </w:r>
            <w:r w:rsidR="00AE1F92">
              <w:rPr>
                <w:rFonts w:ascii="Times New Roman" w:eastAsia="Times New Roman" w:hAnsi="Times New Roman" w:cs="Times New Roman"/>
                <w:b/>
                <w:sz w:val="20"/>
                <w:szCs w:val="20"/>
              </w:rPr>
              <w:t>но на Информационной системе: 14</w:t>
            </w:r>
            <w:r w:rsidRPr="00182092">
              <w:rPr>
                <w:rFonts w:ascii="Times New Roman" w:eastAsia="Times New Roman" w:hAnsi="Times New Roman" w:cs="Times New Roman"/>
                <w:b/>
                <w:sz w:val="20"/>
                <w:szCs w:val="20"/>
              </w:rPr>
              <w:t>.11.2025</w:t>
            </w:r>
          </w:p>
          <w:p w:rsidR="00182092" w:rsidRPr="00182092" w:rsidRDefault="00182092" w:rsidP="00AE1F92">
            <w:pPr>
              <w:spacing w:after="0" w:line="240" w:lineRule="auto"/>
              <w:rPr>
                <w:rFonts w:ascii="Times New Roman" w:eastAsia="Times New Roman" w:hAnsi="Times New Roman" w:cs="Times New Roman"/>
                <w:b/>
                <w:sz w:val="20"/>
                <w:szCs w:val="20"/>
              </w:rPr>
            </w:pPr>
          </w:p>
          <w:p w:rsidR="00182092" w:rsidRPr="00D50213" w:rsidRDefault="00182092" w:rsidP="00AE1F92">
            <w:pPr>
              <w:spacing w:after="0" w:line="240" w:lineRule="auto"/>
              <w:rPr>
                <w:rFonts w:ascii="Times New Roman" w:eastAsia="Times New Roman" w:hAnsi="Times New Roman" w:cs="Times New Roman"/>
                <w:b/>
                <w:sz w:val="20"/>
                <w:szCs w:val="20"/>
              </w:rPr>
            </w:pPr>
            <w:r w:rsidRPr="00182092">
              <w:rPr>
                <w:rFonts w:ascii="Times New Roman" w:eastAsia="Times New Roman" w:hAnsi="Times New Roman" w:cs="Times New Roman"/>
                <w:b/>
                <w:sz w:val="20"/>
                <w:szCs w:val="20"/>
              </w:rPr>
              <w:t>Размещено на ИР: 07.10.2025</w:t>
            </w:r>
          </w:p>
        </w:tc>
        <w:tc>
          <w:tcPr>
            <w:tcW w:w="982" w:type="dxa"/>
            <w:shd w:val="clear" w:color="auto" w:fill="auto"/>
          </w:tcPr>
          <w:p w:rsidR="00D50213" w:rsidRPr="00B6254B" w:rsidRDefault="00D50213" w:rsidP="008E6165">
            <w:pPr>
              <w:spacing w:after="0" w:line="240" w:lineRule="auto"/>
              <w:jc w:val="center"/>
              <w:rPr>
                <w:rFonts w:ascii="Times New Roman" w:eastAsia="Times New Roman" w:hAnsi="Times New Roman" w:cs="Times New Roman"/>
                <w:sz w:val="20"/>
                <w:szCs w:val="20"/>
                <w:lang w:val="kk-KZ" w:eastAsia="ru-RU"/>
              </w:rPr>
            </w:pP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AE1F92" w:rsidRDefault="00AE1F92" w:rsidP="00AE1F9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10/11/2025 11:00</w:t>
            </w:r>
          </w:p>
          <w:p w:rsidR="00AE1F92" w:rsidRPr="00AE1F92" w:rsidRDefault="00AE1F92" w:rsidP="00AE1F92">
            <w:pPr>
              <w:spacing w:after="0" w:line="240" w:lineRule="auto"/>
              <w:rPr>
                <w:rFonts w:ascii="Times New Roman" w:eastAsia="Times New Roman" w:hAnsi="Times New Roman" w:cs="Times New Roman"/>
                <w:b/>
                <w:sz w:val="20"/>
                <w:szCs w:val="20"/>
              </w:rPr>
            </w:pPr>
          </w:p>
          <w:p w:rsidR="00AE1F92" w:rsidRPr="00AE1F92" w:rsidRDefault="00AE1F92" w:rsidP="00AE1F92">
            <w:pPr>
              <w:spacing w:after="0" w:line="240" w:lineRule="auto"/>
              <w:rPr>
                <w:rFonts w:ascii="Times New Roman" w:eastAsia="Times New Roman" w:hAnsi="Times New Roman" w:cs="Times New Roman"/>
                <w:sz w:val="20"/>
                <w:szCs w:val="20"/>
              </w:rPr>
            </w:pPr>
            <w:r w:rsidRPr="00AE1F92">
              <w:rPr>
                <w:rFonts w:ascii="Times New Roman" w:eastAsia="Times New Roman" w:hAnsi="Times New Roman" w:cs="Times New Roman"/>
                <w:sz w:val="20"/>
                <w:szCs w:val="20"/>
              </w:rPr>
              <w:t>«Строительство миниГЭС на 3,5 МВт в Кабланбекском сельском округе Туркестанской области»</w:t>
            </w:r>
          </w:p>
          <w:p w:rsidR="00AE1F92" w:rsidRPr="00AE1F92" w:rsidRDefault="00AE1F92" w:rsidP="00AE1F92">
            <w:pPr>
              <w:spacing w:after="0" w:line="240" w:lineRule="auto"/>
              <w:rPr>
                <w:rFonts w:ascii="Times New Roman" w:eastAsia="Times New Roman" w:hAnsi="Times New Roman" w:cs="Times New Roman"/>
                <w:sz w:val="20"/>
                <w:szCs w:val="20"/>
              </w:rPr>
            </w:pPr>
          </w:p>
          <w:p w:rsidR="00D50213" w:rsidRPr="00AE1F92" w:rsidRDefault="00AE1F92" w:rsidP="00AE1F92">
            <w:pPr>
              <w:spacing w:after="0" w:line="240" w:lineRule="auto"/>
              <w:rPr>
                <w:rFonts w:ascii="Times New Roman" w:eastAsia="Times New Roman" w:hAnsi="Times New Roman" w:cs="Times New Roman"/>
                <w:sz w:val="20"/>
                <w:szCs w:val="20"/>
              </w:rPr>
            </w:pPr>
            <w:r w:rsidRPr="00AE1F92">
              <w:rPr>
                <w:rFonts w:ascii="Times New Roman" w:eastAsia="Times New Roman" w:hAnsi="Times New Roman" w:cs="Times New Roman"/>
                <w:sz w:val="20"/>
                <w:szCs w:val="20"/>
              </w:rPr>
              <w:t>Заявитель: Производственный кооператив ""СПК ""Ынтымақ""</w:t>
            </w:r>
          </w:p>
          <w:p w:rsidR="00AE1F92" w:rsidRDefault="00AE1F92" w:rsidP="00AE1F92">
            <w:pPr>
              <w:spacing w:after="0" w:line="240" w:lineRule="auto"/>
              <w:rPr>
                <w:rFonts w:ascii="Times New Roman" w:eastAsia="Times New Roman" w:hAnsi="Times New Roman" w:cs="Times New Roman"/>
                <w:b/>
                <w:sz w:val="20"/>
                <w:szCs w:val="20"/>
              </w:rPr>
            </w:pPr>
          </w:p>
          <w:p w:rsidR="00AE1F92" w:rsidRPr="00AE1F92" w:rsidRDefault="00AE1F92" w:rsidP="00AE1F92">
            <w:pPr>
              <w:spacing w:after="0" w:line="240" w:lineRule="auto"/>
              <w:rPr>
                <w:rFonts w:ascii="Times New Roman" w:eastAsia="Times New Roman" w:hAnsi="Times New Roman" w:cs="Times New Roman"/>
                <w:b/>
                <w:sz w:val="20"/>
                <w:szCs w:val="20"/>
              </w:rPr>
            </w:pPr>
            <w:r w:rsidRPr="00AE1F92">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11.12</w:t>
            </w:r>
            <w:r w:rsidRPr="00AE1F92">
              <w:rPr>
                <w:rFonts w:ascii="Times New Roman" w:eastAsia="Times New Roman" w:hAnsi="Times New Roman" w:cs="Times New Roman"/>
                <w:b/>
                <w:sz w:val="20"/>
                <w:szCs w:val="20"/>
              </w:rPr>
              <w:t>.2025</w:t>
            </w:r>
          </w:p>
          <w:p w:rsidR="00AE1F92" w:rsidRPr="00AE1F92" w:rsidRDefault="00AE1F92" w:rsidP="00AE1F92">
            <w:pPr>
              <w:spacing w:after="0" w:line="240" w:lineRule="auto"/>
              <w:rPr>
                <w:rFonts w:ascii="Times New Roman" w:eastAsia="Times New Roman" w:hAnsi="Times New Roman" w:cs="Times New Roman"/>
                <w:b/>
                <w:sz w:val="20"/>
                <w:szCs w:val="20"/>
              </w:rPr>
            </w:pPr>
          </w:p>
          <w:p w:rsidR="00AE1F92" w:rsidRPr="00D50213" w:rsidRDefault="00AE1F92" w:rsidP="00AE1F9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13</w:t>
            </w:r>
            <w:r w:rsidRPr="00AE1F92">
              <w:rPr>
                <w:rFonts w:ascii="Times New Roman" w:eastAsia="Times New Roman" w:hAnsi="Times New Roman" w:cs="Times New Roman"/>
                <w:b/>
                <w:sz w:val="20"/>
                <w:szCs w:val="20"/>
              </w:rPr>
              <w:t>.10.2025</w:t>
            </w:r>
          </w:p>
        </w:tc>
        <w:tc>
          <w:tcPr>
            <w:tcW w:w="982" w:type="dxa"/>
            <w:shd w:val="clear" w:color="auto" w:fill="auto"/>
          </w:tcPr>
          <w:p w:rsidR="00D50213" w:rsidRPr="00B6254B" w:rsidRDefault="00D50213" w:rsidP="008E6165">
            <w:pPr>
              <w:spacing w:after="0" w:line="240" w:lineRule="auto"/>
              <w:jc w:val="center"/>
              <w:rPr>
                <w:rFonts w:ascii="Times New Roman" w:eastAsia="Times New Roman" w:hAnsi="Times New Roman" w:cs="Times New Roman"/>
                <w:sz w:val="20"/>
                <w:szCs w:val="20"/>
                <w:lang w:val="kk-KZ" w:eastAsia="ru-RU"/>
              </w:rPr>
            </w:pP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AE1F92" w:rsidRDefault="00AE1F92" w:rsidP="00AE1F9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11/11/2025 15:00</w:t>
            </w:r>
          </w:p>
          <w:p w:rsidR="00AE1F92" w:rsidRPr="00AE1F92" w:rsidRDefault="00AE1F92" w:rsidP="00AE1F92">
            <w:pPr>
              <w:spacing w:after="0" w:line="240" w:lineRule="auto"/>
              <w:rPr>
                <w:rFonts w:ascii="Times New Roman" w:eastAsia="Times New Roman" w:hAnsi="Times New Roman" w:cs="Times New Roman"/>
                <w:b/>
                <w:sz w:val="20"/>
                <w:szCs w:val="20"/>
              </w:rPr>
            </w:pPr>
          </w:p>
          <w:p w:rsidR="00AE1F92" w:rsidRPr="00AE1F92" w:rsidRDefault="00AE1F92" w:rsidP="00AE1F92">
            <w:pPr>
              <w:spacing w:after="0" w:line="240" w:lineRule="auto"/>
              <w:rPr>
                <w:rFonts w:ascii="Times New Roman" w:eastAsia="Times New Roman" w:hAnsi="Times New Roman" w:cs="Times New Roman"/>
                <w:sz w:val="20"/>
                <w:szCs w:val="20"/>
              </w:rPr>
            </w:pPr>
            <w:r w:rsidRPr="00AE1F92">
              <w:rPr>
                <w:rFonts w:ascii="Times New Roman" w:eastAsia="Times New Roman" w:hAnsi="Times New Roman" w:cs="Times New Roman"/>
                <w:sz w:val="20"/>
                <w:szCs w:val="20"/>
              </w:rPr>
              <w:t>«Строительство канализационных сетей и канализационного очистного сооружения в городе Кентау, Туркестанской области»</w:t>
            </w:r>
          </w:p>
          <w:p w:rsidR="00AE1F92" w:rsidRPr="00AE1F92" w:rsidRDefault="00AE1F92" w:rsidP="00AE1F92">
            <w:pPr>
              <w:spacing w:after="0" w:line="240" w:lineRule="auto"/>
              <w:rPr>
                <w:rFonts w:ascii="Times New Roman" w:eastAsia="Times New Roman" w:hAnsi="Times New Roman" w:cs="Times New Roman"/>
                <w:sz w:val="20"/>
                <w:szCs w:val="20"/>
              </w:rPr>
            </w:pPr>
          </w:p>
          <w:p w:rsidR="00D50213" w:rsidRPr="00AE1F92" w:rsidRDefault="00AE1F92" w:rsidP="00AE1F92">
            <w:pPr>
              <w:spacing w:after="0" w:line="240" w:lineRule="auto"/>
              <w:rPr>
                <w:rFonts w:ascii="Times New Roman" w:eastAsia="Times New Roman" w:hAnsi="Times New Roman" w:cs="Times New Roman"/>
                <w:sz w:val="20"/>
                <w:szCs w:val="20"/>
              </w:rPr>
            </w:pPr>
            <w:r w:rsidRPr="00AE1F92">
              <w:rPr>
                <w:rFonts w:ascii="Times New Roman" w:eastAsia="Times New Roman" w:hAnsi="Times New Roman" w:cs="Times New Roman"/>
                <w:sz w:val="20"/>
                <w:szCs w:val="20"/>
              </w:rPr>
              <w:t>Заявитель: Государственное учреждение ""Отдел жилищно-коммунального хозяйства и жилищной инспекции города Кентау"" акимата города Кентау</w:t>
            </w:r>
          </w:p>
          <w:p w:rsidR="00AE1F92" w:rsidRDefault="00AE1F92" w:rsidP="00AE1F92">
            <w:pPr>
              <w:spacing w:after="0" w:line="240" w:lineRule="auto"/>
              <w:rPr>
                <w:rFonts w:ascii="Times New Roman" w:eastAsia="Times New Roman" w:hAnsi="Times New Roman" w:cs="Times New Roman"/>
                <w:b/>
                <w:sz w:val="20"/>
                <w:szCs w:val="20"/>
              </w:rPr>
            </w:pPr>
          </w:p>
          <w:p w:rsidR="00AE1F92" w:rsidRPr="00AE1F92" w:rsidRDefault="00AE1F92" w:rsidP="00AE1F92">
            <w:pPr>
              <w:spacing w:after="0" w:line="240" w:lineRule="auto"/>
              <w:rPr>
                <w:rFonts w:ascii="Times New Roman" w:eastAsia="Times New Roman" w:hAnsi="Times New Roman" w:cs="Times New Roman"/>
                <w:b/>
                <w:sz w:val="20"/>
                <w:szCs w:val="20"/>
              </w:rPr>
            </w:pPr>
            <w:r w:rsidRPr="00AE1F92">
              <w:rPr>
                <w:rFonts w:ascii="Times New Roman" w:eastAsia="Times New Roman" w:hAnsi="Times New Roman" w:cs="Times New Roman"/>
                <w:b/>
                <w:sz w:val="20"/>
                <w:szCs w:val="20"/>
              </w:rPr>
              <w:lastRenderedPageBreak/>
              <w:t>Размеще</w:t>
            </w:r>
            <w:r>
              <w:rPr>
                <w:rFonts w:ascii="Times New Roman" w:eastAsia="Times New Roman" w:hAnsi="Times New Roman" w:cs="Times New Roman"/>
                <w:b/>
                <w:sz w:val="20"/>
                <w:szCs w:val="20"/>
              </w:rPr>
              <w:t>но на Информационной системе: 13.11</w:t>
            </w:r>
            <w:r w:rsidRPr="00AE1F92">
              <w:rPr>
                <w:rFonts w:ascii="Times New Roman" w:eastAsia="Times New Roman" w:hAnsi="Times New Roman" w:cs="Times New Roman"/>
                <w:b/>
                <w:sz w:val="20"/>
                <w:szCs w:val="20"/>
              </w:rPr>
              <w:t>.2025</w:t>
            </w:r>
          </w:p>
          <w:p w:rsidR="00AE1F92" w:rsidRPr="00AE1F92" w:rsidRDefault="00AE1F92" w:rsidP="00AE1F92">
            <w:pPr>
              <w:spacing w:after="0" w:line="240" w:lineRule="auto"/>
              <w:rPr>
                <w:rFonts w:ascii="Times New Roman" w:eastAsia="Times New Roman" w:hAnsi="Times New Roman" w:cs="Times New Roman"/>
                <w:b/>
                <w:sz w:val="20"/>
                <w:szCs w:val="20"/>
              </w:rPr>
            </w:pPr>
          </w:p>
          <w:p w:rsidR="00AE1F92" w:rsidRPr="00D50213" w:rsidRDefault="00AE1F92" w:rsidP="00AE1F9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13</w:t>
            </w:r>
            <w:r w:rsidRPr="00AE1F92">
              <w:rPr>
                <w:rFonts w:ascii="Times New Roman" w:eastAsia="Times New Roman" w:hAnsi="Times New Roman" w:cs="Times New Roman"/>
                <w:b/>
                <w:sz w:val="20"/>
                <w:szCs w:val="20"/>
              </w:rPr>
              <w:t>.10.2025</w:t>
            </w:r>
          </w:p>
        </w:tc>
        <w:tc>
          <w:tcPr>
            <w:tcW w:w="982" w:type="dxa"/>
            <w:shd w:val="clear" w:color="auto" w:fill="auto"/>
          </w:tcPr>
          <w:p w:rsidR="00D50213" w:rsidRPr="00B6254B" w:rsidRDefault="00D50213" w:rsidP="008E6165">
            <w:pPr>
              <w:spacing w:after="0" w:line="240" w:lineRule="auto"/>
              <w:jc w:val="center"/>
              <w:rPr>
                <w:rFonts w:ascii="Times New Roman" w:eastAsia="Times New Roman" w:hAnsi="Times New Roman" w:cs="Times New Roman"/>
                <w:sz w:val="20"/>
                <w:szCs w:val="20"/>
                <w:lang w:val="kk-KZ" w:eastAsia="ru-RU"/>
              </w:rPr>
            </w:pPr>
          </w:p>
        </w:tc>
      </w:tr>
      <w:tr w:rsidR="00D50213" w:rsidRPr="00D50213" w:rsidTr="003C22F9">
        <w:trPr>
          <w:trHeight w:val="705"/>
        </w:trPr>
        <w:tc>
          <w:tcPr>
            <w:tcW w:w="427" w:type="dxa"/>
            <w:gridSpan w:val="2"/>
            <w:shd w:val="clear" w:color="auto" w:fill="auto"/>
          </w:tcPr>
          <w:p w:rsidR="00D50213" w:rsidRPr="00D50213" w:rsidRDefault="00D50213"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D50213" w:rsidRPr="00D50213" w:rsidRDefault="00D50213"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D50213" w:rsidRPr="00D50213" w:rsidRDefault="00D50213"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D50213" w:rsidRPr="00D50213" w:rsidRDefault="00D50213"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AE1F92" w:rsidRDefault="00AE1F92" w:rsidP="00AE1F9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11/11/2025 12:00</w:t>
            </w:r>
          </w:p>
          <w:p w:rsidR="00AE1F92" w:rsidRPr="00AE1F92" w:rsidRDefault="00AE1F92" w:rsidP="00AE1F92">
            <w:pPr>
              <w:spacing w:after="0" w:line="240" w:lineRule="auto"/>
              <w:rPr>
                <w:rFonts w:ascii="Times New Roman" w:eastAsia="Times New Roman" w:hAnsi="Times New Roman" w:cs="Times New Roman"/>
                <w:b/>
                <w:sz w:val="20"/>
                <w:szCs w:val="20"/>
              </w:rPr>
            </w:pPr>
          </w:p>
          <w:p w:rsidR="00AE1F92" w:rsidRPr="00AE1F92" w:rsidRDefault="00AE1F92" w:rsidP="00AE1F92">
            <w:pPr>
              <w:spacing w:after="0" w:line="240" w:lineRule="auto"/>
              <w:rPr>
                <w:rFonts w:ascii="Times New Roman" w:eastAsia="Times New Roman" w:hAnsi="Times New Roman" w:cs="Times New Roman"/>
                <w:sz w:val="20"/>
                <w:szCs w:val="20"/>
              </w:rPr>
            </w:pPr>
            <w:r w:rsidRPr="00AE1F92">
              <w:rPr>
                <w:rFonts w:ascii="Times New Roman" w:eastAsia="Times New Roman" w:hAnsi="Times New Roman" w:cs="Times New Roman"/>
                <w:sz w:val="20"/>
                <w:szCs w:val="20"/>
              </w:rPr>
              <w:t>Проекты нормативов эмиссий для РП "Разработки и рекультивации Туркестанского (Сауранского) месторождения суглинков в Сауранском районе, Туркестанской области"</w:t>
            </w:r>
          </w:p>
          <w:p w:rsidR="00AE1F92" w:rsidRPr="00AE1F92" w:rsidRDefault="00AE1F92" w:rsidP="00AE1F92">
            <w:pPr>
              <w:spacing w:after="0" w:line="240" w:lineRule="auto"/>
              <w:rPr>
                <w:rFonts w:ascii="Times New Roman" w:eastAsia="Times New Roman" w:hAnsi="Times New Roman" w:cs="Times New Roman"/>
                <w:sz w:val="20"/>
                <w:szCs w:val="20"/>
              </w:rPr>
            </w:pPr>
          </w:p>
          <w:p w:rsidR="00D50213" w:rsidRPr="00AE1F92" w:rsidRDefault="00AE1F92" w:rsidP="00AE1F92">
            <w:pPr>
              <w:spacing w:after="0" w:line="240" w:lineRule="auto"/>
              <w:rPr>
                <w:rFonts w:ascii="Times New Roman" w:eastAsia="Times New Roman" w:hAnsi="Times New Roman" w:cs="Times New Roman"/>
                <w:sz w:val="20"/>
                <w:szCs w:val="20"/>
              </w:rPr>
            </w:pPr>
            <w:r w:rsidRPr="00AE1F92">
              <w:rPr>
                <w:rFonts w:ascii="Times New Roman" w:eastAsia="Times New Roman" w:hAnsi="Times New Roman" w:cs="Times New Roman"/>
                <w:sz w:val="20"/>
                <w:szCs w:val="20"/>
              </w:rPr>
              <w:t>Заявитель: Товарищество с ограниченной ответственностью ""Ныш-Ер""</w:t>
            </w:r>
          </w:p>
          <w:p w:rsidR="00AE1F92" w:rsidRDefault="00AE1F92" w:rsidP="00AE1F92">
            <w:pPr>
              <w:spacing w:after="0" w:line="240" w:lineRule="auto"/>
              <w:rPr>
                <w:rFonts w:ascii="Times New Roman" w:eastAsia="Times New Roman" w:hAnsi="Times New Roman" w:cs="Times New Roman"/>
                <w:b/>
                <w:sz w:val="20"/>
                <w:szCs w:val="20"/>
              </w:rPr>
            </w:pPr>
          </w:p>
          <w:p w:rsidR="00AE1F92" w:rsidRPr="00AE1F92" w:rsidRDefault="00AE1F92" w:rsidP="00AE1F92">
            <w:pPr>
              <w:spacing w:after="0" w:line="240" w:lineRule="auto"/>
              <w:rPr>
                <w:rFonts w:ascii="Times New Roman" w:eastAsia="Times New Roman" w:hAnsi="Times New Roman" w:cs="Times New Roman"/>
                <w:b/>
                <w:sz w:val="20"/>
                <w:szCs w:val="20"/>
              </w:rPr>
            </w:pPr>
            <w:r w:rsidRPr="00AE1F92">
              <w:rPr>
                <w:rFonts w:ascii="Times New Roman" w:eastAsia="Times New Roman" w:hAnsi="Times New Roman" w:cs="Times New Roman"/>
                <w:b/>
                <w:sz w:val="20"/>
                <w:szCs w:val="20"/>
              </w:rPr>
              <w:t>Размещено на Информационной системе</w:t>
            </w:r>
            <w:r>
              <w:rPr>
                <w:rFonts w:ascii="Times New Roman" w:eastAsia="Times New Roman" w:hAnsi="Times New Roman" w:cs="Times New Roman"/>
                <w:b/>
                <w:sz w:val="20"/>
                <w:szCs w:val="20"/>
              </w:rPr>
              <w:t>: 14</w:t>
            </w:r>
            <w:r w:rsidRPr="00AE1F92">
              <w:rPr>
                <w:rFonts w:ascii="Times New Roman" w:eastAsia="Times New Roman" w:hAnsi="Times New Roman" w:cs="Times New Roman"/>
                <w:b/>
                <w:sz w:val="20"/>
                <w:szCs w:val="20"/>
              </w:rPr>
              <w:t>.11.2025</w:t>
            </w:r>
          </w:p>
          <w:p w:rsidR="00AE1F92" w:rsidRPr="00AE1F92" w:rsidRDefault="00AE1F92" w:rsidP="00AE1F92">
            <w:pPr>
              <w:spacing w:after="0" w:line="240" w:lineRule="auto"/>
              <w:rPr>
                <w:rFonts w:ascii="Times New Roman" w:eastAsia="Times New Roman" w:hAnsi="Times New Roman" w:cs="Times New Roman"/>
                <w:b/>
                <w:sz w:val="20"/>
                <w:szCs w:val="20"/>
              </w:rPr>
            </w:pPr>
          </w:p>
          <w:p w:rsidR="00AE1F92" w:rsidRPr="00D50213" w:rsidRDefault="00AE1F92" w:rsidP="00AE1F92">
            <w:pPr>
              <w:spacing w:after="0" w:line="240" w:lineRule="auto"/>
              <w:rPr>
                <w:rFonts w:ascii="Times New Roman" w:eastAsia="Times New Roman" w:hAnsi="Times New Roman" w:cs="Times New Roman"/>
                <w:b/>
                <w:sz w:val="20"/>
                <w:szCs w:val="20"/>
              </w:rPr>
            </w:pPr>
            <w:r w:rsidRPr="00AE1F92">
              <w:rPr>
                <w:rFonts w:ascii="Times New Roman" w:eastAsia="Times New Roman" w:hAnsi="Times New Roman" w:cs="Times New Roman"/>
                <w:b/>
                <w:sz w:val="20"/>
                <w:szCs w:val="20"/>
              </w:rPr>
              <w:t>Размещено на ИР: 13.10.2025</w:t>
            </w:r>
          </w:p>
        </w:tc>
        <w:tc>
          <w:tcPr>
            <w:tcW w:w="982" w:type="dxa"/>
            <w:shd w:val="clear" w:color="auto" w:fill="auto"/>
          </w:tcPr>
          <w:p w:rsidR="00D50213" w:rsidRPr="00B6254B" w:rsidRDefault="00D50213" w:rsidP="008E6165">
            <w:pPr>
              <w:spacing w:after="0" w:line="240" w:lineRule="auto"/>
              <w:jc w:val="center"/>
              <w:rPr>
                <w:rFonts w:ascii="Times New Roman" w:eastAsia="Times New Roman" w:hAnsi="Times New Roman" w:cs="Times New Roman"/>
                <w:sz w:val="20"/>
                <w:szCs w:val="20"/>
                <w:lang w:val="kk-KZ" w:eastAsia="ru-RU"/>
              </w:rPr>
            </w:pPr>
          </w:p>
        </w:tc>
      </w:tr>
      <w:tr w:rsidR="00AE1F92" w:rsidRPr="00D50213" w:rsidTr="003C22F9">
        <w:trPr>
          <w:trHeight w:val="705"/>
        </w:trPr>
        <w:tc>
          <w:tcPr>
            <w:tcW w:w="427" w:type="dxa"/>
            <w:gridSpan w:val="2"/>
            <w:shd w:val="clear" w:color="auto" w:fill="auto"/>
          </w:tcPr>
          <w:p w:rsidR="00AE1F92" w:rsidRPr="00D50213" w:rsidRDefault="00AE1F9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AE1F92" w:rsidRPr="00D50213" w:rsidRDefault="00AE1F92"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AE1F92" w:rsidRPr="00D50213" w:rsidRDefault="00AE1F92"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AE1F92" w:rsidRPr="00D50213" w:rsidRDefault="00AE1F9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AE1F92" w:rsidRDefault="00AE1F92" w:rsidP="00AE1F9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12/11/2025 11:00</w:t>
            </w:r>
          </w:p>
          <w:p w:rsidR="00AE1F92" w:rsidRPr="00AE1F92" w:rsidRDefault="00AE1F92" w:rsidP="00AE1F92">
            <w:pPr>
              <w:spacing w:after="0" w:line="240" w:lineRule="auto"/>
              <w:rPr>
                <w:rFonts w:ascii="Times New Roman" w:eastAsia="Times New Roman" w:hAnsi="Times New Roman" w:cs="Times New Roman"/>
                <w:sz w:val="20"/>
                <w:szCs w:val="20"/>
              </w:rPr>
            </w:pPr>
          </w:p>
          <w:p w:rsidR="00AE1F92" w:rsidRPr="00AE1F92" w:rsidRDefault="00AE1F92" w:rsidP="00AE1F92">
            <w:pPr>
              <w:spacing w:after="0" w:line="240" w:lineRule="auto"/>
              <w:rPr>
                <w:rFonts w:ascii="Times New Roman" w:eastAsia="Times New Roman" w:hAnsi="Times New Roman" w:cs="Times New Roman"/>
                <w:sz w:val="20"/>
                <w:szCs w:val="20"/>
              </w:rPr>
            </w:pPr>
            <w:r w:rsidRPr="00AE1F92">
              <w:rPr>
                <w:rFonts w:ascii="Times New Roman" w:eastAsia="Times New Roman" w:hAnsi="Times New Roman" w:cs="Times New Roman"/>
                <w:sz w:val="20"/>
                <w:szCs w:val="20"/>
              </w:rPr>
              <w:t>Отчет о возможных воздействиях Плана разведки баритосодержащих руд на участке «Тесык-тас» по блоку K-42-18-(10е-5б-17) в Туркестанской области на 2026-2030 годы</w:t>
            </w:r>
          </w:p>
          <w:p w:rsidR="00AE1F92" w:rsidRPr="00AE1F92" w:rsidRDefault="00AE1F92" w:rsidP="00AE1F92">
            <w:pPr>
              <w:spacing w:after="0" w:line="240" w:lineRule="auto"/>
              <w:rPr>
                <w:rFonts w:ascii="Times New Roman" w:eastAsia="Times New Roman" w:hAnsi="Times New Roman" w:cs="Times New Roman"/>
                <w:sz w:val="20"/>
                <w:szCs w:val="20"/>
              </w:rPr>
            </w:pPr>
          </w:p>
          <w:p w:rsidR="00AE1F92" w:rsidRPr="00AE1F92" w:rsidRDefault="00AE1F92" w:rsidP="00AE1F92">
            <w:pPr>
              <w:spacing w:after="0" w:line="240" w:lineRule="auto"/>
              <w:rPr>
                <w:rFonts w:ascii="Times New Roman" w:eastAsia="Times New Roman" w:hAnsi="Times New Roman" w:cs="Times New Roman"/>
                <w:sz w:val="20"/>
                <w:szCs w:val="20"/>
              </w:rPr>
            </w:pPr>
            <w:r w:rsidRPr="00AE1F92">
              <w:rPr>
                <w:rFonts w:ascii="Times New Roman" w:eastAsia="Times New Roman" w:hAnsi="Times New Roman" w:cs="Times New Roman"/>
                <w:sz w:val="20"/>
                <w:szCs w:val="20"/>
              </w:rPr>
              <w:t>Заявитель: Товарищество с ограниченной ответственностью ""Меридик""</w:t>
            </w:r>
          </w:p>
          <w:p w:rsidR="00AE1F92" w:rsidRDefault="00AE1F92" w:rsidP="00AE1F92">
            <w:pPr>
              <w:spacing w:after="0" w:line="240" w:lineRule="auto"/>
              <w:rPr>
                <w:rFonts w:ascii="Times New Roman" w:eastAsia="Times New Roman" w:hAnsi="Times New Roman" w:cs="Times New Roman"/>
                <w:b/>
                <w:sz w:val="20"/>
                <w:szCs w:val="20"/>
              </w:rPr>
            </w:pPr>
          </w:p>
          <w:p w:rsidR="00AE1F92" w:rsidRPr="00AE1F92" w:rsidRDefault="00AE1F92" w:rsidP="00AE1F92">
            <w:pPr>
              <w:spacing w:after="0" w:line="240" w:lineRule="auto"/>
              <w:rPr>
                <w:rFonts w:ascii="Times New Roman" w:eastAsia="Times New Roman" w:hAnsi="Times New Roman" w:cs="Times New Roman"/>
                <w:b/>
                <w:sz w:val="20"/>
                <w:szCs w:val="20"/>
              </w:rPr>
            </w:pPr>
            <w:r w:rsidRPr="00AE1F92">
              <w:rPr>
                <w:rFonts w:ascii="Times New Roman" w:eastAsia="Times New Roman" w:hAnsi="Times New Roman" w:cs="Times New Roman"/>
                <w:b/>
                <w:sz w:val="20"/>
                <w:szCs w:val="20"/>
              </w:rPr>
              <w:t>Размещено на Информационной системе: 14.11.2025</w:t>
            </w:r>
          </w:p>
          <w:p w:rsidR="00AE1F92" w:rsidRPr="00AE1F92" w:rsidRDefault="00AE1F92" w:rsidP="00AE1F92">
            <w:pPr>
              <w:spacing w:after="0" w:line="240" w:lineRule="auto"/>
              <w:rPr>
                <w:rFonts w:ascii="Times New Roman" w:eastAsia="Times New Roman" w:hAnsi="Times New Roman" w:cs="Times New Roman"/>
                <w:b/>
                <w:sz w:val="20"/>
                <w:szCs w:val="20"/>
              </w:rPr>
            </w:pPr>
          </w:p>
          <w:p w:rsidR="00AE1F92" w:rsidRPr="00D50213" w:rsidRDefault="00AE1F92" w:rsidP="00AE1F92">
            <w:pPr>
              <w:spacing w:after="0" w:line="240" w:lineRule="auto"/>
              <w:rPr>
                <w:rFonts w:ascii="Times New Roman" w:eastAsia="Times New Roman" w:hAnsi="Times New Roman" w:cs="Times New Roman"/>
                <w:b/>
                <w:sz w:val="20"/>
                <w:szCs w:val="20"/>
              </w:rPr>
            </w:pPr>
            <w:r w:rsidRPr="00AE1F92">
              <w:rPr>
                <w:rFonts w:ascii="Times New Roman" w:eastAsia="Times New Roman" w:hAnsi="Times New Roman" w:cs="Times New Roman"/>
                <w:b/>
                <w:sz w:val="20"/>
                <w:szCs w:val="20"/>
              </w:rPr>
              <w:t>Размещено на ИР: 13.10.2025</w:t>
            </w:r>
          </w:p>
        </w:tc>
        <w:tc>
          <w:tcPr>
            <w:tcW w:w="982" w:type="dxa"/>
            <w:shd w:val="clear" w:color="auto" w:fill="auto"/>
          </w:tcPr>
          <w:p w:rsidR="00AE1F92" w:rsidRPr="00B6254B" w:rsidRDefault="00AE1F92" w:rsidP="008E6165">
            <w:pPr>
              <w:spacing w:after="0" w:line="240" w:lineRule="auto"/>
              <w:jc w:val="center"/>
              <w:rPr>
                <w:rFonts w:ascii="Times New Roman" w:eastAsia="Times New Roman" w:hAnsi="Times New Roman" w:cs="Times New Roman"/>
                <w:sz w:val="20"/>
                <w:szCs w:val="20"/>
                <w:lang w:val="kk-KZ" w:eastAsia="ru-RU"/>
              </w:rPr>
            </w:pPr>
          </w:p>
        </w:tc>
      </w:tr>
      <w:tr w:rsidR="00AE1F92" w:rsidRPr="00D50213" w:rsidTr="003C22F9">
        <w:trPr>
          <w:trHeight w:val="705"/>
        </w:trPr>
        <w:tc>
          <w:tcPr>
            <w:tcW w:w="427" w:type="dxa"/>
            <w:gridSpan w:val="2"/>
            <w:shd w:val="clear" w:color="auto" w:fill="auto"/>
          </w:tcPr>
          <w:p w:rsidR="00AE1F92" w:rsidRPr="00D50213" w:rsidRDefault="00AE1F9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AE1F92" w:rsidRPr="00D50213" w:rsidRDefault="00AE1F92"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AE1F92" w:rsidRPr="00D50213" w:rsidRDefault="00AE1F92"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AE1F92" w:rsidRPr="00D50213" w:rsidRDefault="00AE1F9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AE1F92" w:rsidRDefault="00BF20E4" w:rsidP="00BF20E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12/11/2025 12:00</w:t>
            </w:r>
          </w:p>
          <w:p w:rsidR="00BF20E4" w:rsidRPr="00AE1F92" w:rsidRDefault="00BF20E4" w:rsidP="00BF20E4">
            <w:pPr>
              <w:spacing w:after="0" w:line="240" w:lineRule="auto"/>
              <w:rPr>
                <w:rFonts w:ascii="Times New Roman" w:eastAsia="Times New Roman" w:hAnsi="Times New Roman" w:cs="Times New Roman"/>
                <w:b/>
                <w:sz w:val="20"/>
                <w:szCs w:val="20"/>
              </w:rPr>
            </w:pPr>
          </w:p>
          <w:p w:rsidR="00AE1F92" w:rsidRPr="00BF20E4" w:rsidRDefault="00AE1F92" w:rsidP="00BF20E4">
            <w:pPr>
              <w:spacing w:after="0" w:line="240" w:lineRule="auto"/>
              <w:rPr>
                <w:rFonts w:ascii="Times New Roman" w:eastAsia="Times New Roman" w:hAnsi="Times New Roman" w:cs="Times New Roman"/>
                <w:sz w:val="20"/>
                <w:szCs w:val="20"/>
              </w:rPr>
            </w:pPr>
            <w:r w:rsidRPr="00BF20E4">
              <w:rPr>
                <w:rFonts w:ascii="Times New Roman" w:eastAsia="Times New Roman" w:hAnsi="Times New Roman" w:cs="Times New Roman"/>
                <w:sz w:val="20"/>
                <w:szCs w:val="20"/>
              </w:rPr>
              <w:t>Материалы для получения экологического разрешения на воздействие к плану горных работ по добыче кирпичных суглинков на месторождении «Нышанбай», расположенного в Сауранском районе Туркестанской области (РООС НДВ, ПУО, ПЭК, ППМ).</w:t>
            </w:r>
          </w:p>
          <w:p w:rsidR="00BF20E4" w:rsidRPr="00BF20E4" w:rsidRDefault="00BF20E4" w:rsidP="00BF20E4">
            <w:pPr>
              <w:spacing w:after="0" w:line="240" w:lineRule="auto"/>
              <w:rPr>
                <w:rFonts w:ascii="Times New Roman" w:eastAsia="Times New Roman" w:hAnsi="Times New Roman" w:cs="Times New Roman"/>
                <w:sz w:val="20"/>
                <w:szCs w:val="20"/>
              </w:rPr>
            </w:pPr>
          </w:p>
          <w:p w:rsidR="00AE1F92" w:rsidRPr="00BF20E4" w:rsidRDefault="00AE1F92" w:rsidP="00BF20E4">
            <w:pPr>
              <w:spacing w:after="0" w:line="240" w:lineRule="auto"/>
              <w:rPr>
                <w:rFonts w:ascii="Times New Roman" w:eastAsia="Times New Roman" w:hAnsi="Times New Roman" w:cs="Times New Roman"/>
                <w:sz w:val="20"/>
                <w:szCs w:val="20"/>
              </w:rPr>
            </w:pPr>
            <w:r w:rsidRPr="00BF20E4">
              <w:rPr>
                <w:rFonts w:ascii="Times New Roman" w:eastAsia="Times New Roman" w:hAnsi="Times New Roman" w:cs="Times New Roman"/>
                <w:sz w:val="20"/>
                <w:szCs w:val="20"/>
              </w:rPr>
              <w:t>Заявитель: Товарищество с ограниченной ответственностью ""Ныш-Ер""</w:t>
            </w:r>
          </w:p>
          <w:p w:rsidR="00AE1F92" w:rsidRDefault="00AE1F92" w:rsidP="00BF20E4">
            <w:pPr>
              <w:spacing w:after="0" w:line="240" w:lineRule="auto"/>
              <w:rPr>
                <w:rFonts w:ascii="Times New Roman" w:eastAsia="Times New Roman" w:hAnsi="Times New Roman" w:cs="Times New Roman"/>
                <w:b/>
                <w:sz w:val="20"/>
                <w:szCs w:val="20"/>
              </w:rPr>
            </w:pPr>
          </w:p>
          <w:p w:rsidR="00AE1F92" w:rsidRPr="00AE1F92" w:rsidRDefault="00AE1F92" w:rsidP="00BF20E4">
            <w:pPr>
              <w:spacing w:after="0" w:line="240" w:lineRule="auto"/>
              <w:rPr>
                <w:rFonts w:ascii="Times New Roman" w:eastAsia="Times New Roman" w:hAnsi="Times New Roman" w:cs="Times New Roman"/>
                <w:b/>
                <w:sz w:val="20"/>
                <w:szCs w:val="20"/>
              </w:rPr>
            </w:pPr>
            <w:r w:rsidRPr="00AE1F92">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13</w:t>
            </w:r>
            <w:r w:rsidRPr="00AE1F92">
              <w:rPr>
                <w:rFonts w:ascii="Times New Roman" w:eastAsia="Times New Roman" w:hAnsi="Times New Roman" w:cs="Times New Roman"/>
                <w:b/>
                <w:sz w:val="20"/>
                <w:szCs w:val="20"/>
              </w:rPr>
              <w:t>.11.2025</w:t>
            </w:r>
          </w:p>
          <w:p w:rsidR="00AE1F92" w:rsidRPr="00AE1F92" w:rsidRDefault="00AE1F92" w:rsidP="00BF20E4">
            <w:pPr>
              <w:spacing w:after="0" w:line="240" w:lineRule="auto"/>
              <w:rPr>
                <w:rFonts w:ascii="Times New Roman" w:eastAsia="Times New Roman" w:hAnsi="Times New Roman" w:cs="Times New Roman"/>
                <w:b/>
                <w:sz w:val="20"/>
                <w:szCs w:val="20"/>
              </w:rPr>
            </w:pPr>
          </w:p>
          <w:p w:rsidR="00AE1F92" w:rsidRPr="00D50213" w:rsidRDefault="00AE1F92" w:rsidP="00BF20E4">
            <w:pPr>
              <w:spacing w:after="0" w:line="240" w:lineRule="auto"/>
              <w:rPr>
                <w:rFonts w:ascii="Times New Roman" w:eastAsia="Times New Roman" w:hAnsi="Times New Roman" w:cs="Times New Roman"/>
                <w:b/>
                <w:sz w:val="20"/>
                <w:szCs w:val="20"/>
              </w:rPr>
            </w:pPr>
            <w:r w:rsidRPr="00AE1F92">
              <w:rPr>
                <w:rFonts w:ascii="Times New Roman" w:eastAsia="Times New Roman" w:hAnsi="Times New Roman" w:cs="Times New Roman"/>
                <w:b/>
                <w:sz w:val="20"/>
                <w:szCs w:val="20"/>
              </w:rPr>
              <w:t>Размещено на ИР: 13.10.2025</w:t>
            </w:r>
          </w:p>
        </w:tc>
        <w:tc>
          <w:tcPr>
            <w:tcW w:w="982" w:type="dxa"/>
            <w:shd w:val="clear" w:color="auto" w:fill="auto"/>
          </w:tcPr>
          <w:p w:rsidR="00AE1F92" w:rsidRPr="00B6254B" w:rsidRDefault="00AE1F92" w:rsidP="008E6165">
            <w:pPr>
              <w:spacing w:after="0" w:line="240" w:lineRule="auto"/>
              <w:jc w:val="center"/>
              <w:rPr>
                <w:rFonts w:ascii="Times New Roman" w:eastAsia="Times New Roman" w:hAnsi="Times New Roman" w:cs="Times New Roman"/>
                <w:sz w:val="20"/>
                <w:szCs w:val="20"/>
                <w:lang w:val="kk-KZ" w:eastAsia="ru-RU"/>
              </w:rPr>
            </w:pPr>
          </w:p>
        </w:tc>
      </w:tr>
      <w:tr w:rsidR="00AE1F92" w:rsidRPr="00D50213" w:rsidTr="003C22F9">
        <w:trPr>
          <w:trHeight w:val="705"/>
        </w:trPr>
        <w:tc>
          <w:tcPr>
            <w:tcW w:w="427" w:type="dxa"/>
            <w:gridSpan w:val="2"/>
            <w:shd w:val="clear" w:color="auto" w:fill="auto"/>
          </w:tcPr>
          <w:p w:rsidR="00AE1F92" w:rsidRPr="00D50213" w:rsidRDefault="00AE1F9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AE1F92" w:rsidRPr="00D50213" w:rsidRDefault="00AE1F92"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BF20E4" w:rsidRPr="00BF20E4" w:rsidRDefault="00BF20E4" w:rsidP="00BF20E4">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24/12/2025 12:00</w:t>
            </w:r>
          </w:p>
          <w:p w:rsidR="00BF20E4" w:rsidRPr="00BF20E4" w:rsidRDefault="00BF20E4" w:rsidP="00BF20E4">
            <w:pPr>
              <w:spacing w:after="100" w:afterAutospacing="1" w:line="240" w:lineRule="auto"/>
              <w:rPr>
                <w:rFonts w:ascii="Times New Roman" w:eastAsia="Times New Roman" w:hAnsi="Times New Roman" w:cs="Times New Roman"/>
                <w:sz w:val="20"/>
                <w:szCs w:val="20"/>
              </w:rPr>
            </w:pPr>
            <w:r w:rsidRPr="00BF20E4">
              <w:rPr>
                <w:rFonts w:ascii="Times New Roman" w:eastAsia="Times New Roman" w:hAnsi="Times New Roman" w:cs="Times New Roman"/>
                <w:sz w:val="20"/>
                <w:szCs w:val="20"/>
              </w:rPr>
              <w:t>Пакет документов для получения Экологического разрешения на воздействие: Раздел Охраны Окружающей среды (РООС); Проект Нормативов допустимых выбросов (НДВ); Проект Программы управлении отходами (ПУО); Проект Программы экологического контроля (ПЭК); План природоохранных мероприятий (ППМ) к Плану горных работ по добыче осадочной горной породы (строительного песка) на месторождении «Арысское-ІІІ (участок 9)» расположенного в Ордабасинском районе, Туркестанской области.</w:t>
            </w:r>
          </w:p>
          <w:p w:rsidR="00AE1F92" w:rsidRPr="00BF20E4" w:rsidRDefault="00BF20E4" w:rsidP="00BF20E4">
            <w:pPr>
              <w:spacing w:after="100" w:afterAutospacing="1" w:line="240" w:lineRule="auto"/>
              <w:rPr>
                <w:rFonts w:ascii="Times New Roman" w:eastAsia="Times New Roman" w:hAnsi="Times New Roman" w:cs="Times New Roman"/>
                <w:sz w:val="20"/>
                <w:szCs w:val="20"/>
              </w:rPr>
            </w:pPr>
            <w:r w:rsidRPr="00BF20E4">
              <w:rPr>
                <w:rFonts w:ascii="Times New Roman" w:eastAsia="Times New Roman" w:hAnsi="Times New Roman" w:cs="Times New Roman"/>
                <w:sz w:val="20"/>
                <w:szCs w:val="20"/>
              </w:rPr>
              <w:t>Заявитель: Товарищество с ограниченной ответственностью ""Daulet &amp; Com""</w:t>
            </w:r>
          </w:p>
          <w:p w:rsidR="00BF20E4" w:rsidRPr="00BF20E4" w:rsidRDefault="00BF20E4" w:rsidP="00BF20E4">
            <w:pPr>
              <w:spacing w:after="100" w:afterAutospacing="1" w:line="240" w:lineRule="auto"/>
              <w:rPr>
                <w:rFonts w:ascii="Times New Roman" w:eastAsia="Times New Roman" w:hAnsi="Times New Roman" w:cs="Times New Roman"/>
                <w:b/>
                <w:sz w:val="20"/>
                <w:szCs w:val="20"/>
              </w:rPr>
            </w:pPr>
            <w:r w:rsidRPr="00BF20E4">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12.11.2025</w:t>
            </w:r>
          </w:p>
          <w:p w:rsidR="00BF20E4" w:rsidRPr="00D50213" w:rsidRDefault="00BF20E4" w:rsidP="00BF20E4">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14.11</w:t>
            </w:r>
            <w:r w:rsidRPr="00BF20E4">
              <w:rPr>
                <w:rFonts w:ascii="Times New Roman" w:eastAsia="Times New Roman" w:hAnsi="Times New Roman" w:cs="Times New Roman"/>
                <w:b/>
                <w:sz w:val="20"/>
                <w:szCs w:val="20"/>
              </w:rPr>
              <w:t>.2025</w:t>
            </w:r>
          </w:p>
        </w:tc>
        <w:tc>
          <w:tcPr>
            <w:tcW w:w="1408" w:type="dxa"/>
            <w:shd w:val="clear" w:color="auto" w:fill="auto"/>
          </w:tcPr>
          <w:p w:rsidR="00AE1F92" w:rsidRPr="00D50213" w:rsidRDefault="00AE1F9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AE1F92" w:rsidRPr="00D50213" w:rsidRDefault="00AE1F92" w:rsidP="008E6165">
            <w:pPr>
              <w:spacing w:after="0" w:line="240" w:lineRule="auto"/>
              <w:jc w:val="both"/>
              <w:rPr>
                <w:rFonts w:ascii="Times New Roman" w:eastAsia="Times New Roman" w:hAnsi="Times New Roman" w:cs="Times New Roman"/>
                <w:b/>
                <w:sz w:val="20"/>
                <w:szCs w:val="20"/>
              </w:rPr>
            </w:pPr>
          </w:p>
        </w:tc>
        <w:tc>
          <w:tcPr>
            <w:tcW w:w="982" w:type="dxa"/>
            <w:shd w:val="clear" w:color="auto" w:fill="auto"/>
          </w:tcPr>
          <w:p w:rsidR="00AE1F92" w:rsidRPr="00B6254B" w:rsidRDefault="00AE1F92" w:rsidP="008E6165">
            <w:pPr>
              <w:spacing w:after="0" w:line="240" w:lineRule="auto"/>
              <w:jc w:val="center"/>
              <w:rPr>
                <w:rFonts w:ascii="Times New Roman" w:eastAsia="Times New Roman" w:hAnsi="Times New Roman" w:cs="Times New Roman"/>
                <w:sz w:val="20"/>
                <w:szCs w:val="20"/>
                <w:lang w:val="kk-KZ" w:eastAsia="ru-RU"/>
              </w:rPr>
            </w:pPr>
          </w:p>
        </w:tc>
      </w:tr>
      <w:tr w:rsidR="00AE1F92" w:rsidRPr="00D50213" w:rsidTr="003C22F9">
        <w:trPr>
          <w:trHeight w:val="705"/>
        </w:trPr>
        <w:tc>
          <w:tcPr>
            <w:tcW w:w="427" w:type="dxa"/>
            <w:gridSpan w:val="2"/>
            <w:shd w:val="clear" w:color="auto" w:fill="auto"/>
          </w:tcPr>
          <w:p w:rsidR="00AE1F92" w:rsidRPr="00D50213" w:rsidRDefault="00AE1F9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AE1F92" w:rsidRPr="00D50213" w:rsidRDefault="00AE1F92"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BF20E4" w:rsidRPr="00BF20E4" w:rsidRDefault="00BF20E4" w:rsidP="00BF20E4">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24/12/2025 11:00</w:t>
            </w:r>
          </w:p>
          <w:p w:rsidR="00BF20E4" w:rsidRPr="00BF20E4" w:rsidRDefault="00BF20E4" w:rsidP="00BF20E4">
            <w:pPr>
              <w:spacing w:after="100" w:afterAutospacing="1" w:line="240" w:lineRule="auto"/>
              <w:rPr>
                <w:rFonts w:ascii="Times New Roman" w:eastAsia="Times New Roman" w:hAnsi="Times New Roman" w:cs="Times New Roman"/>
                <w:sz w:val="20"/>
                <w:szCs w:val="20"/>
              </w:rPr>
            </w:pPr>
            <w:r w:rsidRPr="00BF20E4">
              <w:rPr>
                <w:rFonts w:ascii="Times New Roman" w:eastAsia="Times New Roman" w:hAnsi="Times New Roman" w:cs="Times New Roman"/>
                <w:sz w:val="20"/>
                <w:szCs w:val="20"/>
              </w:rPr>
              <w:t xml:space="preserve">Пакет документов для получения Экологического разрешения на воздействие: Раздел Охраны Окружающей среды (РООС); Проект Нормативов допустимых выбросов (НДВ); Проект Программы управлении отходами (ПУО); Проект Программы экологического контроля (ПЭК); План природоохранных мероприятий (ППМ) к Плану горных работ по добыче осадочной горной породы </w:t>
            </w:r>
            <w:r w:rsidRPr="00BF20E4">
              <w:rPr>
                <w:rFonts w:ascii="Times New Roman" w:eastAsia="Times New Roman" w:hAnsi="Times New Roman" w:cs="Times New Roman"/>
                <w:sz w:val="20"/>
                <w:szCs w:val="20"/>
              </w:rPr>
              <w:lastRenderedPageBreak/>
              <w:t>(строительного песка) на месторождении «Арысское-ІІІ (участок 8)» расположенного в Ордабасинском районе, Туркестанской области.</w:t>
            </w:r>
          </w:p>
          <w:p w:rsidR="00AE1F92" w:rsidRPr="00BF20E4" w:rsidRDefault="00BF20E4" w:rsidP="00BF20E4">
            <w:pPr>
              <w:spacing w:after="100" w:afterAutospacing="1" w:line="240" w:lineRule="auto"/>
              <w:rPr>
                <w:rFonts w:ascii="Times New Roman" w:eastAsia="Times New Roman" w:hAnsi="Times New Roman" w:cs="Times New Roman"/>
                <w:sz w:val="20"/>
                <w:szCs w:val="20"/>
              </w:rPr>
            </w:pPr>
            <w:r w:rsidRPr="00BF20E4">
              <w:rPr>
                <w:rFonts w:ascii="Times New Roman" w:eastAsia="Times New Roman" w:hAnsi="Times New Roman" w:cs="Times New Roman"/>
                <w:sz w:val="20"/>
                <w:szCs w:val="20"/>
              </w:rPr>
              <w:t>Заявитель: Товарищество с ограниченной ответственностью ""Daulet &amp; Com""</w:t>
            </w:r>
          </w:p>
          <w:p w:rsidR="00BF20E4" w:rsidRPr="00BF20E4" w:rsidRDefault="00BF20E4" w:rsidP="00BF20E4">
            <w:pPr>
              <w:spacing w:after="100" w:afterAutospacing="1" w:line="240" w:lineRule="auto"/>
              <w:rPr>
                <w:rFonts w:ascii="Times New Roman" w:eastAsia="Times New Roman" w:hAnsi="Times New Roman" w:cs="Times New Roman"/>
                <w:b/>
                <w:sz w:val="20"/>
                <w:szCs w:val="20"/>
              </w:rPr>
            </w:pPr>
            <w:r w:rsidRPr="00BF20E4">
              <w:rPr>
                <w:rFonts w:ascii="Times New Roman" w:eastAsia="Times New Roman" w:hAnsi="Times New Roman" w:cs="Times New Roman"/>
                <w:b/>
                <w:sz w:val="20"/>
                <w:szCs w:val="20"/>
              </w:rPr>
              <w:t>Размещено на Информационной системе: 12.11.2025</w:t>
            </w:r>
          </w:p>
          <w:p w:rsidR="00BF20E4" w:rsidRPr="00D50213" w:rsidRDefault="00BF20E4" w:rsidP="00BF20E4">
            <w:pPr>
              <w:spacing w:after="100" w:afterAutospacing="1" w:line="240" w:lineRule="auto"/>
              <w:rPr>
                <w:rFonts w:ascii="Times New Roman" w:eastAsia="Times New Roman" w:hAnsi="Times New Roman" w:cs="Times New Roman"/>
                <w:b/>
                <w:sz w:val="20"/>
                <w:szCs w:val="20"/>
              </w:rPr>
            </w:pPr>
            <w:r w:rsidRPr="00BF20E4">
              <w:rPr>
                <w:rFonts w:ascii="Times New Roman" w:eastAsia="Times New Roman" w:hAnsi="Times New Roman" w:cs="Times New Roman"/>
                <w:b/>
                <w:sz w:val="20"/>
                <w:szCs w:val="20"/>
              </w:rPr>
              <w:t>Размещено на ИР: 14.11.2025</w:t>
            </w:r>
          </w:p>
        </w:tc>
        <w:tc>
          <w:tcPr>
            <w:tcW w:w="1408" w:type="dxa"/>
            <w:shd w:val="clear" w:color="auto" w:fill="auto"/>
          </w:tcPr>
          <w:p w:rsidR="00AE1F92" w:rsidRPr="00D50213" w:rsidRDefault="00AE1F9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AE1F92" w:rsidRPr="00D50213" w:rsidRDefault="00AE1F92" w:rsidP="008E6165">
            <w:pPr>
              <w:spacing w:after="0" w:line="240" w:lineRule="auto"/>
              <w:jc w:val="both"/>
              <w:rPr>
                <w:rFonts w:ascii="Times New Roman" w:eastAsia="Times New Roman" w:hAnsi="Times New Roman" w:cs="Times New Roman"/>
                <w:b/>
                <w:sz w:val="20"/>
                <w:szCs w:val="20"/>
              </w:rPr>
            </w:pPr>
          </w:p>
        </w:tc>
        <w:tc>
          <w:tcPr>
            <w:tcW w:w="982" w:type="dxa"/>
            <w:shd w:val="clear" w:color="auto" w:fill="auto"/>
          </w:tcPr>
          <w:p w:rsidR="00AE1F92" w:rsidRPr="00B6254B" w:rsidRDefault="00AE1F92" w:rsidP="008E6165">
            <w:pPr>
              <w:spacing w:after="0" w:line="240" w:lineRule="auto"/>
              <w:jc w:val="center"/>
              <w:rPr>
                <w:rFonts w:ascii="Times New Roman" w:eastAsia="Times New Roman" w:hAnsi="Times New Roman" w:cs="Times New Roman"/>
                <w:sz w:val="20"/>
                <w:szCs w:val="20"/>
                <w:lang w:val="kk-KZ" w:eastAsia="ru-RU"/>
              </w:rPr>
            </w:pPr>
          </w:p>
        </w:tc>
      </w:tr>
      <w:tr w:rsidR="00AE1F92" w:rsidRPr="00D50213" w:rsidTr="003C22F9">
        <w:trPr>
          <w:trHeight w:val="705"/>
        </w:trPr>
        <w:tc>
          <w:tcPr>
            <w:tcW w:w="427" w:type="dxa"/>
            <w:gridSpan w:val="2"/>
            <w:shd w:val="clear" w:color="auto" w:fill="auto"/>
          </w:tcPr>
          <w:p w:rsidR="00AE1F92" w:rsidRPr="00D50213" w:rsidRDefault="00AE1F9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AE1F92" w:rsidRPr="00D50213" w:rsidRDefault="00AE1F92"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BF20E4" w:rsidRPr="00BF20E4" w:rsidRDefault="00BF20E4" w:rsidP="00BF20E4">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23/12/2025 16:00</w:t>
            </w:r>
          </w:p>
          <w:p w:rsidR="00BF20E4" w:rsidRPr="00BF20E4" w:rsidRDefault="00BF20E4" w:rsidP="00BF20E4">
            <w:pPr>
              <w:spacing w:after="100" w:afterAutospacing="1" w:line="240" w:lineRule="auto"/>
              <w:rPr>
                <w:rFonts w:ascii="Times New Roman" w:eastAsia="Times New Roman" w:hAnsi="Times New Roman" w:cs="Times New Roman"/>
                <w:sz w:val="20"/>
                <w:szCs w:val="20"/>
              </w:rPr>
            </w:pPr>
            <w:r w:rsidRPr="00BF20E4">
              <w:rPr>
                <w:rFonts w:ascii="Times New Roman" w:eastAsia="Times New Roman" w:hAnsi="Times New Roman" w:cs="Times New Roman"/>
                <w:sz w:val="20"/>
                <w:szCs w:val="20"/>
              </w:rPr>
              <w:t>Пакет документов для получения Экологического разрешения на воздействие: Раздел Охраны Окружающей среды (РООС); Проект Нормативов допустимых выбросов (НДВ); Проект Программы управлении отходами (ПУО); Проект Программы экологического контроля (ПЭК); План природоохранных мероприятий (ППМ) к Плану горных работ по добыче осадочной горной породы (строительного песка) на месторождении «Арысское-ІІІ (участок 7)» расположенного в Ордабасинском районе, Туркестанской области.</w:t>
            </w:r>
          </w:p>
          <w:p w:rsidR="00AE1F92" w:rsidRPr="00BF20E4" w:rsidRDefault="00BF20E4" w:rsidP="00BF20E4">
            <w:pPr>
              <w:spacing w:after="100" w:afterAutospacing="1" w:line="240" w:lineRule="auto"/>
              <w:rPr>
                <w:rFonts w:ascii="Times New Roman" w:eastAsia="Times New Roman" w:hAnsi="Times New Roman" w:cs="Times New Roman"/>
                <w:sz w:val="20"/>
                <w:szCs w:val="20"/>
              </w:rPr>
            </w:pPr>
            <w:r w:rsidRPr="00BF20E4">
              <w:rPr>
                <w:rFonts w:ascii="Times New Roman" w:eastAsia="Times New Roman" w:hAnsi="Times New Roman" w:cs="Times New Roman"/>
                <w:sz w:val="20"/>
                <w:szCs w:val="20"/>
              </w:rPr>
              <w:t>Заявитель: Товарищество с ограниченной ответственностью ""Daulet &amp; Com""</w:t>
            </w:r>
          </w:p>
          <w:p w:rsidR="00BF20E4" w:rsidRPr="00BF20E4" w:rsidRDefault="00BF20E4" w:rsidP="00BF20E4">
            <w:pPr>
              <w:spacing w:after="100" w:afterAutospacing="1" w:line="240" w:lineRule="auto"/>
              <w:rPr>
                <w:rFonts w:ascii="Times New Roman" w:eastAsia="Times New Roman" w:hAnsi="Times New Roman" w:cs="Times New Roman"/>
                <w:b/>
                <w:sz w:val="20"/>
                <w:szCs w:val="20"/>
              </w:rPr>
            </w:pPr>
            <w:r w:rsidRPr="00BF20E4">
              <w:rPr>
                <w:rFonts w:ascii="Times New Roman" w:eastAsia="Times New Roman" w:hAnsi="Times New Roman" w:cs="Times New Roman"/>
                <w:b/>
                <w:sz w:val="20"/>
                <w:szCs w:val="20"/>
              </w:rPr>
              <w:t>Размещено на Информационной системе: 12.11.2025</w:t>
            </w:r>
          </w:p>
          <w:p w:rsidR="00BF20E4" w:rsidRPr="00D50213" w:rsidRDefault="00BF20E4" w:rsidP="00BF20E4">
            <w:pPr>
              <w:spacing w:after="100" w:afterAutospacing="1" w:line="240" w:lineRule="auto"/>
              <w:rPr>
                <w:rFonts w:ascii="Times New Roman" w:eastAsia="Times New Roman" w:hAnsi="Times New Roman" w:cs="Times New Roman"/>
                <w:b/>
                <w:sz w:val="20"/>
                <w:szCs w:val="20"/>
              </w:rPr>
            </w:pPr>
            <w:r w:rsidRPr="00BF20E4">
              <w:rPr>
                <w:rFonts w:ascii="Times New Roman" w:eastAsia="Times New Roman" w:hAnsi="Times New Roman" w:cs="Times New Roman"/>
                <w:b/>
                <w:sz w:val="20"/>
                <w:szCs w:val="20"/>
              </w:rPr>
              <w:t>Размещено на ИР: 14.11.2025</w:t>
            </w:r>
          </w:p>
        </w:tc>
        <w:tc>
          <w:tcPr>
            <w:tcW w:w="1408" w:type="dxa"/>
            <w:shd w:val="clear" w:color="auto" w:fill="auto"/>
          </w:tcPr>
          <w:p w:rsidR="00AE1F92" w:rsidRPr="00D50213" w:rsidRDefault="00AE1F9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AE1F92" w:rsidRPr="00D50213" w:rsidRDefault="00AE1F92" w:rsidP="008E6165">
            <w:pPr>
              <w:spacing w:after="0" w:line="240" w:lineRule="auto"/>
              <w:jc w:val="both"/>
              <w:rPr>
                <w:rFonts w:ascii="Times New Roman" w:eastAsia="Times New Roman" w:hAnsi="Times New Roman" w:cs="Times New Roman"/>
                <w:b/>
                <w:sz w:val="20"/>
                <w:szCs w:val="20"/>
              </w:rPr>
            </w:pPr>
          </w:p>
        </w:tc>
        <w:tc>
          <w:tcPr>
            <w:tcW w:w="982" w:type="dxa"/>
            <w:shd w:val="clear" w:color="auto" w:fill="auto"/>
          </w:tcPr>
          <w:p w:rsidR="00AE1F92" w:rsidRPr="00B6254B" w:rsidRDefault="00AE1F92" w:rsidP="008E6165">
            <w:pPr>
              <w:spacing w:after="0" w:line="240" w:lineRule="auto"/>
              <w:jc w:val="center"/>
              <w:rPr>
                <w:rFonts w:ascii="Times New Roman" w:eastAsia="Times New Roman" w:hAnsi="Times New Roman" w:cs="Times New Roman"/>
                <w:sz w:val="20"/>
                <w:szCs w:val="20"/>
                <w:lang w:val="kk-KZ" w:eastAsia="ru-RU"/>
              </w:rPr>
            </w:pPr>
          </w:p>
        </w:tc>
      </w:tr>
      <w:tr w:rsidR="00AE1F92" w:rsidRPr="00D50213" w:rsidTr="003C22F9">
        <w:trPr>
          <w:trHeight w:val="705"/>
        </w:trPr>
        <w:tc>
          <w:tcPr>
            <w:tcW w:w="427" w:type="dxa"/>
            <w:gridSpan w:val="2"/>
            <w:shd w:val="clear" w:color="auto" w:fill="auto"/>
          </w:tcPr>
          <w:p w:rsidR="00AE1F92" w:rsidRPr="00D50213" w:rsidRDefault="00AE1F9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AE1F92" w:rsidRPr="00D50213" w:rsidRDefault="00AE1F92"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BF20E4" w:rsidRPr="00BF20E4" w:rsidRDefault="00BF20E4" w:rsidP="00BF20E4">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23/12/2025 15:00</w:t>
            </w:r>
          </w:p>
          <w:p w:rsidR="00BF20E4" w:rsidRPr="00BF20E4" w:rsidRDefault="00BF20E4" w:rsidP="00BF20E4">
            <w:pPr>
              <w:spacing w:after="100" w:afterAutospacing="1" w:line="240" w:lineRule="auto"/>
              <w:rPr>
                <w:rFonts w:ascii="Times New Roman" w:eastAsia="Times New Roman" w:hAnsi="Times New Roman" w:cs="Times New Roman"/>
                <w:sz w:val="20"/>
                <w:szCs w:val="20"/>
              </w:rPr>
            </w:pPr>
            <w:r w:rsidRPr="00BF20E4">
              <w:rPr>
                <w:rFonts w:ascii="Times New Roman" w:eastAsia="Times New Roman" w:hAnsi="Times New Roman" w:cs="Times New Roman"/>
                <w:sz w:val="20"/>
                <w:szCs w:val="20"/>
              </w:rPr>
              <w:t xml:space="preserve">Пакет документов для получения Экологического разрешения на воздействие: Раздел Охраны Окружающей среды (РООС); Проект Нормативов допустимых выбросов (НДВ); Проект Программы управлении отходами (ПУО); Проект Программы экологического </w:t>
            </w:r>
            <w:r w:rsidRPr="00BF20E4">
              <w:rPr>
                <w:rFonts w:ascii="Times New Roman" w:eastAsia="Times New Roman" w:hAnsi="Times New Roman" w:cs="Times New Roman"/>
                <w:sz w:val="20"/>
                <w:szCs w:val="20"/>
              </w:rPr>
              <w:lastRenderedPageBreak/>
              <w:t>контроля (ПЭК); План природоохранных мероприятий (ППМ) к Плану горных работ по добыче осадочной горной породы (строительного песка) на месторождении «Арысское-ІІІ (участок 6)» расположенного в Ордабасинском районе, Туркестанской области.</w:t>
            </w:r>
          </w:p>
          <w:p w:rsidR="00AE1F92" w:rsidRPr="00BF20E4" w:rsidRDefault="00BF20E4" w:rsidP="00BF20E4">
            <w:pPr>
              <w:spacing w:after="100" w:afterAutospacing="1" w:line="240" w:lineRule="auto"/>
              <w:rPr>
                <w:rFonts w:ascii="Times New Roman" w:eastAsia="Times New Roman" w:hAnsi="Times New Roman" w:cs="Times New Roman"/>
                <w:sz w:val="20"/>
                <w:szCs w:val="20"/>
              </w:rPr>
            </w:pPr>
            <w:r w:rsidRPr="00BF20E4">
              <w:rPr>
                <w:rFonts w:ascii="Times New Roman" w:eastAsia="Times New Roman" w:hAnsi="Times New Roman" w:cs="Times New Roman"/>
                <w:sz w:val="20"/>
                <w:szCs w:val="20"/>
              </w:rPr>
              <w:t>Заявитель: Товарищество с ограниченной ответственностью ""Daulet Tas KZ""</w:t>
            </w:r>
          </w:p>
          <w:p w:rsidR="00BF20E4" w:rsidRPr="00BF20E4" w:rsidRDefault="00BF20E4" w:rsidP="00BF20E4">
            <w:pPr>
              <w:spacing w:after="100" w:afterAutospacing="1" w:line="240" w:lineRule="auto"/>
              <w:rPr>
                <w:rFonts w:ascii="Times New Roman" w:eastAsia="Times New Roman" w:hAnsi="Times New Roman" w:cs="Times New Roman"/>
                <w:b/>
                <w:sz w:val="20"/>
                <w:szCs w:val="20"/>
              </w:rPr>
            </w:pPr>
            <w:r w:rsidRPr="00BF20E4">
              <w:rPr>
                <w:rFonts w:ascii="Times New Roman" w:eastAsia="Times New Roman" w:hAnsi="Times New Roman" w:cs="Times New Roman"/>
                <w:b/>
                <w:sz w:val="20"/>
                <w:szCs w:val="20"/>
              </w:rPr>
              <w:t>Размещено на Информационной системе: 12.11.2025</w:t>
            </w:r>
          </w:p>
          <w:p w:rsidR="00BF20E4" w:rsidRPr="00D50213" w:rsidRDefault="00BF20E4" w:rsidP="00BF20E4">
            <w:pPr>
              <w:spacing w:after="100" w:afterAutospacing="1" w:line="240" w:lineRule="auto"/>
              <w:rPr>
                <w:rFonts w:ascii="Times New Roman" w:eastAsia="Times New Roman" w:hAnsi="Times New Roman" w:cs="Times New Roman"/>
                <w:b/>
                <w:sz w:val="20"/>
                <w:szCs w:val="20"/>
              </w:rPr>
            </w:pPr>
            <w:r w:rsidRPr="00BF20E4">
              <w:rPr>
                <w:rFonts w:ascii="Times New Roman" w:eastAsia="Times New Roman" w:hAnsi="Times New Roman" w:cs="Times New Roman"/>
                <w:b/>
                <w:sz w:val="20"/>
                <w:szCs w:val="20"/>
              </w:rPr>
              <w:t>Размещено на ИР: 14.11.2025</w:t>
            </w:r>
          </w:p>
        </w:tc>
        <w:tc>
          <w:tcPr>
            <w:tcW w:w="1408" w:type="dxa"/>
            <w:shd w:val="clear" w:color="auto" w:fill="auto"/>
          </w:tcPr>
          <w:p w:rsidR="00AE1F92" w:rsidRPr="00D50213" w:rsidRDefault="00AE1F9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AE1F92" w:rsidRPr="00D50213" w:rsidRDefault="00AE1F92" w:rsidP="008E6165">
            <w:pPr>
              <w:spacing w:after="0" w:line="240" w:lineRule="auto"/>
              <w:jc w:val="both"/>
              <w:rPr>
                <w:rFonts w:ascii="Times New Roman" w:eastAsia="Times New Roman" w:hAnsi="Times New Roman" w:cs="Times New Roman"/>
                <w:b/>
                <w:sz w:val="20"/>
                <w:szCs w:val="20"/>
              </w:rPr>
            </w:pPr>
          </w:p>
        </w:tc>
        <w:tc>
          <w:tcPr>
            <w:tcW w:w="982" w:type="dxa"/>
            <w:shd w:val="clear" w:color="auto" w:fill="auto"/>
          </w:tcPr>
          <w:p w:rsidR="00AE1F92" w:rsidRPr="00B6254B" w:rsidRDefault="00AE1F92" w:rsidP="008E6165">
            <w:pPr>
              <w:spacing w:after="0" w:line="240" w:lineRule="auto"/>
              <w:jc w:val="center"/>
              <w:rPr>
                <w:rFonts w:ascii="Times New Roman" w:eastAsia="Times New Roman" w:hAnsi="Times New Roman" w:cs="Times New Roman"/>
                <w:sz w:val="20"/>
                <w:szCs w:val="20"/>
                <w:lang w:val="kk-KZ" w:eastAsia="ru-RU"/>
              </w:rPr>
            </w:pPr>
          </w:p>
        </w:tc>
      </w:tr>
      <w:tr w:rsidR="00AE1F92" w:rsidRPr="00D50213" w:rsidTr="003C22F9">
        <w:trPr>
          <w:trHeight w:val="705"/>
        </w:trPr>
        <w:tc>
          <w:tcPr>
            <w:tcW w:w="427" w:type="dxa"/>
            <w:gridSpan w:val="2"/>
            <w:shd w:val="clear" w:color="auto" w:fill="auto"/>
          </w:tcPr>
          <w:p w:rsidR="00AE1F92" w:rsidRPr="00D50213" w:rsidRDefault="00AE1F9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AE1F92" w:rsidRPr="00D50213" w:rsidRDefault="00AE1F92"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AE1F92" w:rsidRPr="00D50213" w:rsidRDefault="00AE1F92"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AE1F92" w:rsidRPr="00D50213" w:rsidRDefault="00AE1F9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BF20E4" w:rsidRDefault="00BF20E4" w:rsidP="00820C5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18/11/2025 11:00</w:t>
            </w:r>
          </w:p>
          <w:p w:rsidR="00BF20E4" w:rsidRPr="00BF20E4" w:rsidRDefault="00BF20E4" w:rsidP="00820C54">
            <w:pPr>
              <w:spacing w:after="0" w:line="240" w:lineRule="auto"/>
              <w:rPr>
                <w:rFonts w:ascii="Times New Roman" w:eastAsia="Times New Roman" w:hAnsi="Times New Roman" w:cs="Times New Roman"/>
                <w:b/>
                <w:sz w:val="20"/>
                <w:szCs w:val="20"/>
              </w:rPr>
            </w:pPr>
          </w:p>
          <w:p w:rsidR="00BF20E4" w:rsidRPr="00820C54" w:rsidRDefault="00BF20E4" w:rsidP="00820C54">
            <w:pPr>
              <w:spacing w:after="0" w:line="240" w:lineRule="auto"/>
              <w:rPr>
                <w:rFonts w:ascii="Times New Roman" w:eastAsia="Times New Roman" w:hAnsi="Times New Roman" w:cs="Times New Roman"/>
                <w:sz w:val="20"/>
                <w:szCs w:val="20"/>
              </w:rPr>
            </w:pPr>
            <w:r w:rsidRPr="00820C54">
              <w:rPr>
                <w:rFonts w:ascii="Times New Roman" w:eastAsia="Times New Roman" w:hAnsi="Times New Roman" w:cs="Times New Roman"/>
                <w:sz w:val="20"/>
                <w:szCs w:val="20"/>
              </w:rPr>
              <w:t>Материалы для получения экологического разрешения на воздействие к проекту «Дополнение к плану горных работ по добыче песчано-гравийной смеси на месторождении «Казыгурт», расположенного в Казыгуртском районе Туркестанской области» (РООС НДВ, ПУО, ПЭК, ППМ).</w:t>
            </w:r>
          </w:p>
          <w:p w:rsidR="00820C54" w:rsidRPr="00820C54" w:rsidRDefault="00820C54" w:rsidP="00820C54">
            <w:pPr>
              <w:spacing w:after="0" w:line="240" w:lineRule="auto"/>
              <w:rPr>
                <w:rFonts w:ascii="Times New Roman" w:eastAsia="Times New Roman" w:hAnsi="Times New Roman" w:cs="Times New Roman"/>
                <w:sz w:val="20"/>
                <w:szCs w:val="20"/>
              </w:rPr>
            </w:pPr>
          </w:p>
          <w:p w:rsidR="00AE1F92" w:rsidRPr="00820C54" w:rsidRDefault="00BF20E4" w:rsidP="00820C54">
            <w:pPr>
              <w:spacing w:after="0" w:line="240" w:lineRule="auto"/>
              <w:rPr>
                <w:rFonts w:ascii="Times New Roman" w:eastAsia="Times New Roman" w:hAnsi="Times New Roman" w:cs="Times New Roman"/>
                <w:sz w:val="20"/>
                <w:szCs w:val="20"/>
              </w:rPr>
            </w:pPr>
            <w:r w:rsidRPr="00820C54">
              <w:rPr>
                <w:rFonts w:ascii="Times New Roman" w:eastAsia="Times New Roman" w:hAnsi="Times New Roman" w:cs="Times New Roman"/>
                <w:sz w:val="20"/>
                <w:szCs w:val="20"/>
              </w:rPr>
              <w:t>Заявитель: Товарищество с ограниченной ответственностью ""KazygurtTrans""</w:t>
            </w:r>
          </w:p>
          <w:p w:rsidR="00BF20E4" w:rsidRDefault="00BF20E4" w:rsidP="00820C54">
            <w:pPr>
              <w:spacing w:after="0" w:line="240" w:lineRule="auto"/>
              <w:rPr>
                <w:rFonts w:ascii="Times New Roman" w:eastAsia="Times New Roman" w:hAnsi="Times New Roman" w:cs="Times New Roman"/>
                <w:b/>
                <w:sz w:val="20"/>
                <w:szCs w:val="20"/>
              </w:rPr>
            </w:pPr>
          </w:p>
          <w:p w:rsidR="00BF20E4" w:rsidRDefault="00BF20E4" w:rsidP="00820C54">
            <w:pPr>
              <w:spacing w:after="0" w:line="240" w:lineRule="auto"/>
              <w:rPr>
                <w:rFonts w:ascii="Times New Roman" w:eastAsia="Times New Roman" w:hAnsi="Times New Roman" w:cs="Times New Roman"/>
                <w:b/>
                <w:sz w:val="20"/>
                <w:szCs w:val="20"/>
              </w:rPr>
            </w:pPr>
            <w:r w:rsidRPr="00BF20E4">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21</w:t>
            </w:r>
            <w:r w:rsidRPr="00BF20E4">
              <w:rPr>
                <w:rFonts w:ascii="Times New Roman" w:eastAsia="Times New Roman" w:hAnsi="Times New Roman" w:cs="Times New Roman"/>
                <w:b/>
                <w:sz w:val="20"/>
                <w:szCs w:val="20"/>
              </w:rPr>
              <w:t>.11.2025</w:t>
            </w:r>
          </w:p>
          <w:p w:rsidR="00BF20E4" w:rsidRPr="00BF20E4" w:rsidRDefault="00BF20E4" w:rsidP="00820C54">
            <w:pPr>
              <w:spacing w:after="0" w:line="240" w:lineRule="auto"/>
              <w:rPr>
                <w:rFonts w:ascii="Times New Roman" w:eastAsia="Times New Roman" w:hAnsi="Times New Roman" w:cs="Times New Roman"/>
                <w:b/>
                <w:sz w:val="20"/>
                <w:szCs w:val="20"/>
              </w:rPr>
            </w:pPr>
          </w:p>
          <w:p w:rsidR="00BF20E4" w:rsidRPr="00D50213" w:rsidRDefault="00BF20E4" w:rsidP="00820C5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20.10</w:t>
            </w:r>
            <w:r w:rsidRPr="00BF20E4">
              <w:rPr>
                <w:rFonts w:ascii="Times New Roman" w:eastAsia="Times New Roman" w:hAnsi="Times New Roman" w:cs="Times New Roman"/>
                <w:b/>
                <w:sz w:val="20"/>
                <w:szCs w:val="20"/>
              </w:rPr>
              <w:t>.2025</w:t>
            </w:r>
          </w:p>
        </w:tc>
        <w:tc>
          <w:tcPr>
            <w:tcW w:w="982" w:type="dxa"/>
            <w:shd w:val="clear" w:color="auto" w:fill="auto"/>
          </w:tcPr>
          <w:p w:rsidR="00AE1F92" w:rsidRPr="00B6254B" w:rsidRDefault="00AE1F92" w:rsidP="008E6165">
            <w:pPr>
              <w:spacing w:after="0" w:line="240" w:lineRule="auto"/>
              <w:jc w:val="center"/>
              <w:rPr>
                <w:rFonts w:ascii="Times New Roman" w:eastAsia="Times New Roman" w:hAnsi="Times New Roman" w:cs="Times New Roman"/>
                <w:sz w:val="20"/>
                <w:szCs w:val="20"/>
                <w:lang w:val="kk-KZ" w:eastAsia="ru-RU"/>
              </w:rPr>
            </w:pPr>
          </w:p>
        </w:tc>
      </w:tr>
      <w:tr w:rsidR="00AE1F92" w:rsidRPr="00D50213" w:rsidTr="003C22F9">
        <w:trPr>
          <w:trHeight w:val="705"/>
        </w:trPr>
        <w:tc>
          <w:tcPr>
            <w:tcW w:w="427" w:type="dxa"/>
            <w:gridSpan w:val="2"/>
            <w:shd w:val="clear" w:color="auto" w:fill="auto"/>
          </w:tcPr>
          <w:p w:rsidR="00AE1F92" w:rsidRPr="00D50213" w:rsidRDefault="00AE1F9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AE1F92" w:rsidRPr="00D50213" w:rsidRDefault="00AE1F92"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820C54" w:rsidRPr="00820C54" w:rsidRDefault="00820C54" w:rsidP="00820C54">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25/12/2025 15:00</w:t>
            </w:r>
          </w:p>
          <w:p w:rsidR="00820C54" w:rsidRPr="00820C54" w:rsidRDefault="00820C54" w:rsidP="00820C54">
            <w:pPr>
              <w:spacing w:after="100" w:afterAutospacing="1" w:line="240" w:lineRule="auto"/>
              <w:rPr>
                <w:rFonts w:ascii="Times New Roman" w:eastAsia="Times New Roman" w:hAnsi="Times New Roman" w:cs="Times New Roman"/>
                <w:sz w:val="20"/>
                <w:szCs w:val="20"/>
              </w:rPr>
            </w:pPr>
            <w:r w:rsidRPr="00820C54">
              <w:rPr>
                <w:rFonts w:ascii="Times New Roman" w:eastAsia="Times New Roman" w:hAnsi="Times New Roman" w:cs="Times New Roman"/>
                <w:sz w:val="20"/>
                <w:szCs w:val="20"/>
              </w:rPr>
              <w:t>Строительство молочно-товарной фермы (МТФ) на 400 гол КРС на уч. 1675, квартал 045, Майлыкентский с/о,Тюлькубасском районе, Туркестанской области</w:t>
            </w:r>
          </w:p>
          <w:p w:rsidR="00AE1F92" w:rsidRPr="00820C54" w:rsidRDefault="00820C54" w:rsidP="00820C54">
            <w:pPr>
              <w:spacing w:after="100" w:afterAutospacing="1" w:line="240" w:lineRule="auto"/>
              <w:rPr>
                <w:rFonts w:ascii="Times New Roman" w:eastAsia="Times New Roman" w:hAnsi="Times New Roman" w:cs="Times New Roman"/>
                <w:sz w:val="20"/>
                <w:szCs w:val="20"/>
              </w:rPr>
            </w:pPr>
            <w:r w:rsidRPr="00820C54">
              <w:rPr>
                <w:rFonts w:ascii="Times New Roman" w:eastAsia="Times New Roman" w:hAnsi="Times New Roman" w:cs="Times New Roman"/>
                <w:sz w:val="20"/>
                <w:szCs w:val="20"/>
              </w:rPr>
              <w:t xml:space="preserve">Заявитель: Сельскохозяйственный производственный </w:t>
            </w:r>
            <w:r w:rsidRPr="00820C54">
              <w:rPr>
                <w:rFonts w:ascii="Times New Roman" w:eastAsia="Times New Roman" w:hAnsi="Times New Roman" w:cs="Times New Roman"/>
                <w:sz w:val="20"/>
                <w:szCs w:val="20"/>
              </w:rPr>
              <w:lastRenderedPageBreak/>
              <w:t>кооператив ""Майлыкент-Ферм""</w:t>
            </w:r>
          </w:p>
          <w:p w:rsidR="00820C54" w:rsidRPr="00820C54" w:rsidRDefault="00820C54" w:rsidP="00820C54">
            <w:pPr>
              <w:spacing w:after="100" w:afterAutospacing="1" w:line="240" w:lineRule="auto"/>
              <w:rPr>
                <w:rFonts w:ascii="Times New Roman" w:eastAsia="Times New Roman" w:hAnsi="Times New Roman" w:cs="Times New Roman"/>
                <w:b/>
                <w:sz w:val="20"/>
                <w:szCs w:val="20"/>
              </w:rPr>
            </w:pPr>
            <w:r w:rsidRPr="00820C54">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20.11.2025</w:t>
            </w:r>
          </w:p>
          <w:p w:rsidR="00820C54" w:rsidRPr="00D50213" w:rsidRDefault="00820C54" w:rsidP="00820C54">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22.11</w:t>
            </w:r>
            <w:r w:rsidRPr="00820C54">
              <w:rPr>
                <w:rFonts w:ascii="Times New Roman" w:eastAsia="Times New Roman" w:hAnsi="Times New Roman" w:cs="Times New Roman"/>
                <w:b/>
                <w:sz w:val="20"/>
                <w:szCs w:val="20"/>
              </w:rPr>
              <w:t>.2025</w:t>
            </w:r>
          </w:p>
        </w:tc>
        <w:tc>
          <w:tcPr>
            <w:tcW w:w="1408" w:type="dxa"/>
            <w:shd w:val="clear" w:color="auto" w:fill="auto"/>
          </w:tcPr>
          <w:p w:rsidR="00AE1F92" w:rsidRPr="00D50213" w:rsidRDefault="00AE1F9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AE1F92" w:rsidRPr="00D50213" w:rsidRDefault="00AE1F92" w:rsidP="008E6165">
            <w:pPr>
              <w:spacing w:after="0" w:line="240" w:lineRule="auto"/>
              <w:jc w:val="both"/>
              <w:rPr>
                <w:rFonts w:ascii="Times New Roman" w:eastAsia="Times New Roman" w:hAnsi="Times New Roman" w:cs="Times New Roman"/>
                <w:b/>
                <w:sz w:val="20"/>
                <w:szCs w:val="20"/>
              </w:rPr>
            </w:pPr>
          </w:p>
        </w:tc>
        <w:tc>
          <w:tcPr>
            <w:tcW w:w="982" w:type="dxa"/>
            <w:shd w:val="clear" w:color="auto" w:fill="auto"/>
          </w:tcPr>
          <w:p w:rsidR="00AE1F92" w:rsidRPr="00B6254B" w:rsidRDefault="00AE1F92" w:rsidP="008E6165">
            <w:pPr>
              <w:spacing w:after="0" w:line="240" w:lineRule="auto"/>
              <w:jc w:val="center"/>
              <w:rPr>
                <w:rFonts w:ascii="Times New Roman" w:eastAsia="Times New Roman" w:hAnsi="Times New Roman" w:cs="Times New Roman"/>
                <w:sz w:val="20"/>
                <w:szCs w:val="20"/>
                <w:lang w:val="kk-KZ" w:eastAsia="ru-RU"/>
              </w:rPr>
            </w:pPr>
          </w:p>
        </w:tc>
      </w:tr>
      <w:tr w:rsidR="00AE1F92" w:rsidRPr="00D50213" w:rsidTr="003C22F9">
        <w:trPr>
          <w:trHeight w:val="705"/>
        </w:trPr>
        <w:tc>
          <w:tcPr>
            <w:tcW w:w="427" w:type="dxa"/>
            <w:gridSpan w:val="2"/>
            <w:shd w:val="clear" w:color="auto" w:fill="auto"/>
          </w:tcPr>
          <w:p w:rsidR="00AE1F92" w:rsidRPr="00D50213" w:rsidRDefault="00AE1F9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AE1F92" w:rsidRPr="00D50213" w:rsidRDefault="00AE1F92"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820C54" w:rsidRPr="00820C54" w:rsidRDefault="00820C54" w:rsidP="00820C54">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23/12/2025 15:30</w:t>
            </w:r>
          </w:p>
          <w:p w:rsidR="00820C54" w:rsidRPr="00820C54" w:rsidRDefault="00820C54" w:rsidP="00820C54">
            <w:pPr>
              <w:spacing w:after="100" w:afterAutospacing="1" w:line="240" w:lineRule="auto"/>
              <w:rPr>
                <w:rFonts w:ascii="Times New Roman" w:eastAsia="Times New Roman" w:hAnsi="Times New Roman" w:cs="Times New Roman"/>
                <w:sz w:val="20"/>
                <w:szCs w:val="20"/>
              </w:rPr>
            </w:pPr>
            <w:r w:rsidRPr="00820C54">
              <w:rPr>
                <w:rFonts w:ascii="Times New Roman" w:eastAsia="Times New Roman" w:hAnsi="Times New Roman" w:cs="Times New Roman"/>
                <w:sz w:val="20"/>
                <w:szCs w:val="20"/>
              </w:rPr>
              <w:t>Материалы для получения экологического разрешения на воздействие Плана горных работ на разработку Леонтьевского (участок Каскырсай) месторождения мраморов Байдибекского района Туркестанской области (открытая добыча) (РООС НДВ, ПУО, ПЭК, ППМ).</w:t>
            </w:r>
          </w:p>
          <w:p w:rsidR="00AE1F92" w:rsidRPr="00820C54" w:rsidRDefault="00820C54" w:rsidP="00820C54">
            <w:pPr>
              <w:spacing w:after="100" w:afterAutospacing="1" w:line="240" w:lineRule="auto"/>
              <w:rPr>
                <w:rFonts w:ascii="Times New Roman" w:eastAsia="Times New Roman" w:hAnsi="Times New Roman" w:cs="Times New Roman"/>
                <w:sz w:val="20"/>
                <w:szCs w:val="20"/>
              </w:rPr>
            </w:pPr>
            <w:r w:rsidRPr="00820C54">
              <w:rPr>
                <w:rFonts w:ascii="Times New Roman" w:eastAsia="Times New Roman" w:hAnsi="Times New Roman" w:cs="Times New Roman"/>
                <w:sz w:val="20"/>
                <w:szCs w:val="20"/>
              </w:rPr>
              <w:t>Заявитель: Товарищество с ограниченной ответственностью ""Мрамор-Юг""</w:t>
            </w:r>
          </w:p>
          <w:p w:rsidR="00820C54" w:rsidRPr="00820C54" w:rsidRDefault="00820C54" w:rsidP="00820C54">
            <w:pPr>
              <w:spacing w:after="100" w:afterAutospacing="1" w:line="240" w:lineRule="auto"/>
              <w:rPr>
                <w:rFonts w:ascii="Times New Roman" w:eastAsia="Times New Roman" w:hAnsi="Times New Roman" w:cs="Times New Roman"/>
                <w:b/>
                <w:sz w:val="20"/>
                <w:szCs w:val="20"/>
              </w:rPr>
            </w:pPr>
            <w:r w:rsidRPr="00820C54">
              <w:rPr>
                <w:rFonts w:ascii="Times New Roman" w:eastAsia="Times New Roman" w:hAnsi="Times New Roman" w:cs="Times New Roman"/>
                <w:b/>
                <w:sz w:val="20"/>
                <w:szCs w:val="20"/>
              </w:rPr>
              <w:t>Размещено на Информационной системе: 20.11.2025</w:t>
            </w:r>
          </w:p>
          <w:p w:rsidR="00820C54" w:rsidRPr="00D50213" w:rsidRDefault="00820C54" w:rsidP="00820C54">
            <w:pPr>
              <w:spacing w:after="100" w:afterAutospacing="1" w:line="240" w:lineRule="auto"/>
              <w:rPr>
                <w:rFonts w:ascii="Times New Roman" w:eastAsia="Times New Roman" w:hAnsi="Times New Roman" w:cs="Times New Roman"/>
                <w:b/>
                <w:sz w:val="20"/>
                <w:szCs w:val="20"/>
              </w:rPr>
            </w:pPr>
            <w:r w:rsidRPr="00820C54">
              <w:rPr>
                <w:rFonts w:ascii="Times New Roman" w:eastAsia="Times New Roman" w:hAnsi="Times New Roman" w:cs="Times New Roman"/>
                <w:b/>
                <w:sz w:val="20"/>
                <w:szCs w:val="20"/>
              </w:rPr>
              <w:t>Размещено на ИР: 22.11.2025</w:t>
            </w:r>
          </w:p>
        </w:tc>
        <w:tc>
          <w:tcPr>
            <w:tcW w:w="1408" w:type="dxa"/>
            <w:shd w:val="clear" w:color="auto" w:fill="auto"/>
          </w:tcPr>
          <w:p w:rsidR="00AE1F92" w:rsidRPr="00D50213" w:rsidRDefault="00AE1F9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AE1F92" w:rsidRPr="00D50213" w:rsidRDefault="00AE1F92" w:rsidP="008E6165">
            <w:pPr>
              <w:spacing w:after="0" w:line="240" w:lineRule="auto"/>
              <w:jc w:val="both"/>
              <w:rPr>
                <w:rFonts w:ascii="Times New Roman" w:eastAsia="Times New Roman" w:hAnsi="Times New Roman" w:cs="Times New Roman"/>
                <w:b/>
                <w:sz w:val="20"/>
                <w:szCs w:val="20"/>
              </w:rPr>
            </w:pPr>
          </w:p>
        </w:tc>
        <w:tc>
          <w:tcPr>
            <w:tcW w:w="982" w:type="dxa"/>
            <w:shd w:val="clear" w:color="auto" w:fill="auto"/>
          </w:tcPr>
          <w:p w:rsidR="00AE1F92" w:rsidRPr="00B6254B" w:rsidRDefault="00AE1F92" w:rsidP="008E6165">
            <w:pPr>
              <w:spacing w:after="0" w:line="240" w:lineRule="auto"/>
              <w:jc w:val="center"/>
              <w:rPr>
                <w:rFonts w:ascii="Times New Roman" w:eastAsia="Times New Roman" w:hAnsi="Times New Roman" w:cs="Times New Roman"/>
                <w:sz w:val="20"/>
                <w:szCs w:val="20"/>
                <w:lang w:val="kk-KZ" w:eastAsia="ru-RU"/>
              </w:rPr>
            </w:pPr>
          </w:p>
        </w:tc>
      </w:tr>
      <w:tr w:rsidR="00AE1F92" w:rsidRPr="00D50213" w:rsidTr="003C22F9">
        <w:trPr>
          <w:trHeight w:val="705"/>
        </w:trPr>
        <w:tc>
          <w:tcPr>
            <w:tcW w:w="427" w:type="dxa"/>
            <w:gridSpan w:val="2"/>
            <w:shd w:val="clear" w:color="auto" w:fill="auto"/>
          </w:tcPr>
          <w:p w:rsidR="00AE1F92" w:rsidRPr="00D50213" w:rsidRDefault="00AE1F9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AE1F92" w:rsidRPr="00D50213" w:rsidRDefault="00AE1F92"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AE1F92" w:rsidRPr="00D50213" w:rsidRDefault="00AE1F92"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AE1F92" w:rsidRPr="00D50213" w:rsidRDefault="00AE1F9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820C54" w:rsidRDefault="00820C54" w:rsidP="00820C5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21/11/2025 12:00</w:t>
            </w:r>
          </w:p>
          <w:p w:rsidR="00820C54" w:rsidRPr="00820C54" w:rsidRDefault="00820C54" w:rsidP="00820C54">
            <w:pPr>
              <w:spacing w:after="0" w:line="240" w:lineRule="auto"/>
              <w:rPr>
                <w:rFonts w:ascii="Times New Roman" w:eastAsia="Times New Roman" w:hAnsi="Times New Roman" w:cs="Times New Roman"/>
                <w:b/>
                <w:sz w:val="20"/>
                <w:szCs w:val="20"/>
              </w:rPr>
            </w:pPr>
          </w:p>
          <w:p w:rsidR="00820C54" w:rsidRPr="00820C54" w:rsidRDefault="00820C54" w:rsidP="00820C54">
            <w:pPr>
              <w:spacing w:after="0" w:line="240" w:lineRule="auto"/>
              <w:rPr>
                <w:rFonts w:ascii="Times New Roman" w:eastAsia="Times New Roman" w:hAnsi="Times New Roman" w:cs="Times New Roman"/>
                <w:sz w:val="20"/>
                <w:szCs w:val="20"/>
              </w:rPr>
            </w:pPr>
            <w:r w:rsidRPr="00820C54">
              <w:rPr>
                <w:rFonts w:ascii="Times New Roman" w:eastAsia="Times New Roman" w:hAnsi="Times New Roman" w:cs="Times New Roman"/>
                <w:sz w:val="20"/>
                <w:szCs w:val="20"/>
              </w:rPr>
              <w:t>Проект НДВ для карьера ПГС на месторождении "Самсоновское" в Сайрамском районе, Туркестанской области</w:t>
            </w:r>
          </w:p>
          <w:p w:rsidR="00820C54" w:rsidRPr="00820C54" w:rsidRDefault="00820C54" w:rsidP="00820C54">
            <w:pPr>
              <w:spacing w:after="0" w:line="240" w:lineRule="auto"/>
              <w:rPr>
                <w:rFonts w:ascii="Times New Roman" w:eastAsia="Times New Roman" w:hAnsi="Times New Roman" w:cs="Times New Roman"/>
                <w:sz w:val="20"/>
                <w:szCs w:val="20"/>
              </w:rPr>
            </w:pPr>
          </w:p>
          <w:p w:rsidR="00AE1F92" w:rsidRPr="00820C54" w:rsidRDefault="00820C54" w:rsidP="00820C54">
            <w:pPr>
              <w:spacing w:after="0" w:line="240" w:lineRule="auto"/>
              <w:rPr>
                <w:rFonts w:ascii="Times New Roman" w:eastAsia="Times New Roman" w:hAnsi="Times New Roman" w:cs="Times New Roman"/>
                <w:sz w:val="20"/>
                <w:szCs w:val="20"/>
              </w:rPr>
            </w:pPr>
            <w:r w:rsidRPr="00820C54">
              <w:rPr>
                <w:rFonts w:ascii="Times New Roman" w:eastAsia="Times New Roman" w:hAnsi="Times New Roman" w:cs="Times New Roman"/>
                <w:sz w:val="20"/>
                <w:szCs w:val="20"/>
              </w:rPr>
              <w:t>Заявитель: Товарищество с ограниченной ответственностью ""Айжарық-Тур""</w:t>
            </w:r>
          </w:p>
          <w:p w:rsidR="00820C54" w:rsidRDefault="00820C54" w:rsidP="00820C54">
            <w:pPr>
              <w:spacing w:after="0" w:line="240" w:lineRule="auto"/>
              <w:rPr>
                <w:rFonts w:ascii="Times New Roman" w:eastAsia="Times New Roman" w:hAnsi="Times New Roman" w:cs="Times New Roman"/>
                <w:b/>
                <w:sz w:val="20"/>
                <w:szCs w:val="20"/>
              </w:rPr>
            </w:pPr>
          </w:p>
          <w:p w:rsidR="00820C54" w:rsidRDefault="00820C54" w:rsidP="00820C54">
            <w:pPr>
              <w:spacing w:after="0" w:line="240" w:lineRule="auto"/>
              <w:rPr>
                <w:rFonts w:ascii="Times New Roman" w:eastAsia="Times New Roman" w:hAnsi="Times New Roman" w:cs="Times New Roman"/>
                <w:b/>
                <w:sz w:val="20"/>
                <w:szCs w:val="20"/>
              </w:rPr>
            </w:pPr>
            <w:r w:rsidRPr="00820C54">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25</w:t>
            </w:r>
            <w:r w:rsidRPr="00820C54">
              <w:rPr>
                <w:rFonts w:ascii="Times New Roman" w:eastAsia="Times New Roman" w:hAnsi="Times New Roman" w:cs="Times New Roman"/>
                <w:b/>
                <w:sz w:val="20"/>
                <w:szCs w:val="20"/>
              </w:rPr>
              <w:t>.11.2025</w:t>
            </w:r>
          </w:p>
          <w:p w:rsidR="00820C54" w:rsidRPr="00820C54" w:rsidRDefault="00820C54" w:rsidP="00820C54">
            <w:pPr>
              <w:spacing w:after="0" w:line="240" w:lineRule="auto"/>
              <w:rPr>
                <w:rFonts w:ascii="Times New Roman" w:eastAsia="Times New Roman" w:hAnsi="Times New Roman" w:cs="Times New Roman"/>
                <w:b/>
                <w:sz w:val="20"/>
                <w:szCs w:val="20"/>
              </w:rPr>
            </w:pPr>
          </w:p>
          <w:p w:rsidR="00820C54" w:rsidRPr="00D50213" w:rsidRDefault="00820C54" w:rsidP="00820C5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20.10</w:t>
            </w:r>
            <w:r w:rsidRPr="00820C54">
              <w:rPr>
                <w:rFonts w:ascii="Times New Roman" w:eastAsia="Times New Roman" w:hAnsi="Times New Roman" w:cs="Times New Roman"/>
                <w:b/>
                <w:sz w:val="20"/>
                <w:szCs w:val="20"/>
              </w:rPr>
              <w:t>.2025</w:t>
            </w:r>
          </w:p>
        </w:tc>
        <w:tc>
          <w:tcPr>
            <w:tcW w:w="982" w:type="dxa"/>
            <w:shd w:val="clear" w:color="auto" w:fill="auto"/>
          </w:tcPr>
          <w:p w:rsidR="00AE1F92" w:rsidRPr="00B6254B" w:rsidRDefault="00AE1F92" w:rsidP="008E6165">
            <w:pPr>
              <w:spacing w:after="0" w:line="240" w:lineRule="auto"/>
              <w:jc w:val="center"/>
              <w:rPr>
                <w:rFonts w:ascii="Times New Roman" w:eastAsia="Times New Roman" w:hAnsi="Times New Roman" w:cs="Times New Roman"/>
                <w:sz w:val="20"/>
                <w:szCs w:val="20"/>
                <w:lang w:val="kk-KZ" w:eastAsia="ru-RU"/>
              </w:rPr>
            </w:pPr>
          </w:p>
        </w:tc>
      </w:tr>
      <w:tr w:rsidR="00AE1F92" w:rsidRPr="00D50213" w:rsidTr="003C22F9">
        <w:trPr>
          <w:trHeight w:val="705"/>
        </w:trPr>
        <w:tc>
          <w:tcPr>
            <w:tcW w:w="427" w:type="dxa"/>
            <w:gridSpan w:val="2"/>
            <w:shd w:val="clear" w:color="auto" w:fill="auto"/>
          </w:tcPr>
          <w:p w:rsidR="00AE1F92" w:rsidRPr="00D50213" w:rsidRDefault="00AE1F9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AE1F92" w:rsidRPr="00D50213" w:rsidRDefault="00AE1F92"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820C54" w:rsidRPr="00820C54" w:rsidRDefault="00820C54" w:rsidP="00820C54">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26/12/2025 16:00</w:t>
            </w:r>
          </w:p>
          <w:p w:rsidR="00820C54" w:rsidRPr="00820C54" w:rsidRDefault="00820C54" w:rsidP="00820C54">
            <w:pPr>
              <w:spacing w:after="100" w:afterAutospacing="1" w:line="240" w:lineRule="auto"/>
              <w:rPr>
                <w:rFonts w:ascii="Times New Roman" w:eastAsia="Times New Roman" w:hAnsi="Times New Roman" w:cs="Times New Roman"/>
                <w:sz w:val="20"/>
                <w:szCs w:val="20"/>
              </w:rPr>
            </w:pPr>
            <w:r w:rsidRPr="00820C54">
              <w:rPr>
                <w:rFonts w:ascii="Times New Roman" w:eastAsia="Times New Roman" w:hAnsi="Times New Roman" w:cs="Times New Roman"/>
                <w:sz w:val="20"/>
                <w:szCs w:val="20"/>
              </w:rPr>
              <w:t xml:space="preserve">План разведки на твердые полезные ископаемые на участке Карагур в Туркестанской области РК (Лицензия №3558-EL от 16.08.2025 г.) с </w:t>
            </w:r>
            <w:r w:rsidRPr="00820C54">
              <w:rPr>
                <w:rFonts w:ascii="Times New Roman" w:eastAsia="Times New Roman" w:hAnsi="Times New Roman" w:cs="Times New Roman"/>
                <w:sz w:val="20"/>
                <w:szCs w:val="20"/>
              </w:rPr>
              <w:lastRenderedPageBreak/>
              <w:t>экологическими разделами: РООС, ПНЭ, ПУО, ПЭК, ПМ.</w:t>
            </w:r>
          </w:p>
          <w:p w:rsidR="00AE1F92" w:rsidRPr="00820C54" w:rsidRDefault="00820C54" w:rsidP="00820C54">
            <w:pPr>
              <w:spacing w:after="100" w:afterAutospacing="1" w:line="240" w:lineRule="auto"/>
              <w:rPr>
                <w:rFonts w:ascii="Times New Roman" w:eastAsia="Times New Roman" w:hAnsi="Times New Roman" w:cs="Times New Roman"/>
                <w:sz w:val="20"/>
                <w:szCs w:val="20"/>
              </w:rPr>
            </w:pPr>
            <w:r w:rsidRPr="00820C54">
              <w:rPr>
                <w:rFonts w:ascii="Times New Roman" w:eastAsia="Times New Roman" w:hAnsi="Times New Roman" w:cs="Times New Roman"/>
                <w:sz w:val="20"/>
                <w:szCs w:val="20"/>
              </w:rPr>
              <w:t>Заявитель: ""DE YOU"" жауапкершілігі шектеулі серіктестігі</w:t>
            </w:r>
          </w:p>
          <w:p w:rsidR="00820C54" w:rsidRPr="00820C54" w:rsidRDefault="00820C54" w:rsidP="00820C54">
            <w:pPr>
              <w:spacing w:after="100" w:afterAutospacing="1" w:line="240" w:lineRule="auto"/>
              <w:rPr>
                <w:rFonts w:ascii="Times New Roman" w:eastAsia="Times New Roman" w:hAnsi="Times New Roman" w:cs="Times New Roman"/>
                <w:b/>
                <w:sz w:val="20"/>
                <w:szCs w:val="20"/>
              </w:rPr>
            </w:pPr>
            <w:r w:rsidRPr="00820C54">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21.11.2025</w:t>
            </w:r>
          </w:p>
          <w:p w:rsidR="00820C54" w:rsidRPr="00D50213" w:rsidRDefault="00820C54" w:rsidP="00820C54">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22.11</w:t>
            </w:r>
            <w:r w:rsidRPr="00820C54">
              <w:rPr>
                <w:rFonts w:ascii="Times New Roman" w:eastAsia="Times New Roman" w:hAnsi="Times New Roman" w:cs="Times New Roman"/>
                <w:b/>
                <w:sz w:val="20"/>
                <w:szCs w:val="20"/>
              </w:rPr>
              <w:t>.2025</w:t>
            </w:r>
          </w:p>
        </w:tc>
        <w:tc>
          <w:tcPr>
            <w:tcW w:w="1408" w:type="dxa"/>
            <w:shd w:val="clear" w:color="auto" w:fill="auto"/>
          </w:tcPr>
          <w:p w:rsidR="00AE1F92" w:rsidRPr="00D50213" w:rsidRDefault="00AE1F9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AE1F92" w:rsidRPr="00D50213" w:rsidRDefault="00AE1F92" w:rsidP="008E6165">
            <w:pPr>
              <w:spacing w:after="0" w:line="240" w:lineRule="auto"/>
              <w:jc w:val="both"/>
              <w:rPr>
                <w:rFonts w:ascii="Times New Roman" w:eastAsia="Times New Roman" w:hAnsi="Times New Roman" w:cs="Times New Roman"/>
                <w:b/>
                <w:sz w:val="20"/>
                <w:szCs w:val="20"/>
              </w:rPr>
            </w:pPr>
          </w:p>
        </w:tc>
        <w:tc>
          <w:tcPr>
            <w:tcW w:w="982" w:type="dxa"/>
            <w:shd w:val="clear" w:color="auto" w:fill="auto"/>
          </w:tcPr>
          <w:p w:rsidR="00AE1F92" w:rsidRPr="00B6254B" w:rsidRDefault="00AE1F92" w:rsidP="008E6165">
            <w:pPr>
              <w:spacing w:after="0" w:line="240" w:lineRule="auto"/>
              <w:jc w:val="center"/>
              <w:rPr>
                <w:rFonts w:ascii="Times New Roman" w:eastAsia="Times New Roman" w:hAnsi="Times New Roman" w:cs="Times New Roman"/>
                <w:sz w:val="20"/>
                <w:szCs w:val="20"/>
                <w:lang w:val="kk-KZ" w:eastAsia="ru-RU"/>
              </w:rPr>
            </w:pPr>
          </w:p>
        </w:tc>
      </w:tr>
      <w:tr w:rsidR="00AE1F92" w:rsidRPr="00D50213" w:rsidTr="003C22F9">
        <w:trPr>
          <w:trHeight w:val="705"/>
        </w:trPr>
        <w:tc>
          <w:tcPr>
            <w:tcW w:w="427" w:type="dxa"/>
            <w:gridSpan w:val="2"/>
            <w:shd w:val="clear" w:color="auto" w:fill="auto"/>
          </w:tcPr>
          <w:p w:rsidR="00AE1F92" w:rsidRPr="00D50213" w:rsidRDefault="00AE1F9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AE1F92" w:rsidRPr="00D50213" w:rsidRDefault="00AE1F92"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AE1F92" w:rsidRPr="00D50213" w:rsidRDefault="00AE1F92"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AE1F92" w:rsidRPr="00D50213" w:rsidRDefault="00AE1F9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820C54" w:rsidRDefault="00820C54" w:rsidP="00820C5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24/11/2025 11:00</w:t>
            </w:r>
          </w:p>
          <w:p w:rsidR="00820C54" w:rsidRPr="00820C54" w:rsidRDefault="00820C54" w:rsidP="00820C54">
            <w:pPr>
              <w:spacing w:after="0" w:line="240" w:lineRule="auto"/>
              <w:rPr>
                <w:rFonts w:ascii="Times New Roman" w:eastAsia="Times New Roman" w:hAnsi="Times New Roman" w:cs="Times New Roman"/>
                <w:b/>
                <w:sz w:val="20"/>
                <w:szCs w:val="20"/>
              </w:rPr>
            </w:pPr>
          </w:p>
          <w:p w:rsidR="00820C54" w:rsidRPr="00820C54" w:rsidRDefault="00820C54" w:rsidP="00820C54">
            <w:pPr>
              <w:spacing w:after="0" w:line="240" w:lineRule="auto"/>
              <w:rPr>
                <w:rFonts w:ascii="Times New Roman" w:eastAsia="Times New Roman" w:hAnsi="Times New Roman" w:cs="Times New Roman"/>
                <w:sz w:val="20"/>
                <w:szCs w:val="20"/>
              </w:rPr>
            </w:pPr>
            <w:r w:rsidRPr="00820C54">
              <w:rPr>
                <w:rFonts w:ascii="Times New Roman" w:eastAsia="Times New Roman" w:hAnsi="Times New Roman" w:cs="Times New Roman"/>
                <w:sz w:val="20"/>
                <w:szCs w:val="20"/>
              </w:rPr>
              <w:t>Отчет о возможных воздействиях для «Установки печи – Инсинератора»</w:t>
            </w:r>
          </w:p>
          <w:p w:rsidR="00820C54" w:rsidRPr="00820C54" w:rsidRDefault="00820C54" w:rsidP="00820C54">
            <w:pPr>
              <w:spacing w:after="0" w:line="240" w:lineRule="auto"/>
              <w:rPr>
                <w:rFonts w:ascii="Times New Roman" w:eastAsia="Times New Roman" w:hAnsi="Times New Roman" w:cs="Times New Roman"/>
                <w:sz w:val="20"/>
                <w:szCs w:val="20"/>
              </w:rPr>
            </w:pPr>
          </w:p>
          <w:p w:rsidR="00AE1F92" w:rsidRPr="00820C54" w:rsidRDefault="00820C54" w:rsidP="00820C54">
            <w:pPr>
              <w:spacing w:after="0" w:line="240" w:lineRule="auto"/>
              <w:rPr>
                <w:rFonts w:ascii="Times New Roman" w:eastAsia="Times New Roman" w:hAnsi="Times New Roman" w:cs="Times New Roman"/>
                <w:sz w:val="20"/>
                <w:szCs w:val="20"/>
              </w:rPr>
            </w:pPr>
            <w:r w:rsidRPr="00820C54">
              <w:rPr>
                <w:rFonts w:ascii="Times New Roman" w:eastAsia="Times New Roman" w:hAnsi="Times New Roman" w:cs="Times New Roman"/>
                <w:sz w:val="20"/>
                <w:szCs w:val="20"/>
              </w:rPr>
              <w:t>Заявитель: ""Озат өнім"" ауыл шаруашылығы өндірістік кооперативі</w:t>
            </w:r>
          </w:p>
          <w:p w:rsidR="00820C54" w:rsidRDefault="00820C54" w:rsidP="00820C54">
            <w:pPr>
              <w:spacing w:after="0" w:line="240" w:lineRule="auto"/>
              <w:rPr>
                <w:rFonts w:ascii="Times New Roman" w:eastAsia="Times New Roman" w:hAnsi="Times New Roman" w:cs="Times New Roman"/>
                <w:b/>
                <w:sz w:val="20"/>
                <w:szCs w:val="20"/>
              </w:rPr>
            </w:pPr>
          </w:p>
          <w:p w:rsidR="00820C54" w:rsidRDefault="00820C54" w:rsidP="00820C54">
            <w:pPr>
              <w:spacing w:after="0" w:line="240" w:lineRule="auto"/>
              <w:rPr>
                <w:rFonts w:ascii="Times New Roman" w:eastAsia="Times New Roman" w:hAnsi="Times New Roman" w:cs="Times New Roman"/>
                <w:b/>
                <w:sz w:val="20"/>
                <w:szCs w:val="20"/>
              </w:rPr>
            </w:pPr>
            <w:r w:rsidRPr="00820C54">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27</w:t>
            </w:r>
            <w:r w:rsidRPr="00820C54">
              <w:rPr>
                <w:rFonts w:ascii="Times New Roman" w:eastAsia="Times New Roman" w:hAnsi="Times New Roman" w:cs="Times New Roman"/>
                <w:b/>
                <w:sz w:val="20"/>
                <w:szCs w:val="20"/>
              </w:rPr>
              <w:t>.11.2025</w:t>
            </w:r>
          </w:p>
          <w:p w:rsidR="00820C54" w:rsidRPr="00820C54" w:rsidRDefault="00820C54" w:rsidP="00820C54">
            <w:pPr>
              <w:spacing w:after="0" w:line="240" w:lineRule="auto"/>
              <w:rPr>
                <w:rFonts w:ascii="Times New Roman" w:eastAsia="Times New Roman" w:hAnsi="Times New Roman" w:cs="Times New Roman"/>
                <w:b/>
                <w:sz w:val="20"/>
                <w:szCs w:val="20"/>
              </w:rPr>
            </w:pPr>
          </w:p>
          <w:p w:rsidR="00820C54" w:rsidRPr="00D50213" w:rsidRDefault="00820C54" w:rsidP="00820C5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20.10</w:t>
            </w:r>
            <w:r w:rsidRPr="00820C54">
              <w:rPr>
                <w:rFonts w:ascii="Times New Roman" w:eastAsia="Times New Roman" w:hAnsi="Times New Roman" w:cs="Times New Roman"/>
                <w:b/>
                <w:sz w:val="20"/>
                <w:szCs w:val="20"/>
              </w:rPr>
              <w:t>.2025</w:t>
            </w:r>
          </w:p>
        </w:tc>
        <w:tc>
          <w:tcPr>
            <w:tcW w:w="982" w:type="dxa"/>
            <w:shd w:val="clear" w:color="auto" w:fill="auto"/>
          </w:tcPr>
          <w:p w:rsidR="00AE1F92" w:rsidRPr="00B6254B" w:rsidRDefault="00AE1F92" w:rsidP="008E6165">
            <w:pPr>
              <w:spacing w:after="0" w:line="240" w:lineRule="auto"/>
              <w:jc w:val="center"/>
              <w:rPr>
                <w:rFonts w:ascii="Times New Roman" w:eastAsia="Times New Roman" w:hAnsi="Times New Roman" w:cs="Times New Roman"/>
                <w:sz w:val="20"/>
                <w:szCs w:val="20"/>
                <w:lang w:val="kk-KZ" w:eastAsia="ru-RU"/>
              </w:rPr>
            </w:pPr>
          </w:p>
        </w:tc>
      </w:tr>
      <w:tr w:rsidR="00AE1F92" w:rsidRPr="00D50213" w:rsidTr="003C22F9">
        <w:trPr>
          <w:trHeight w:val="705"/>
        </w:trPr>
        <w:tc>
          <w:tcPr>
            <w:tcW w:w="427" w:type="dxa"/>
            <w:gridSpan w:val="2"/>
            <w:shd w:val="clear" w:color="auto" w:fill="auto"/>
          </w:tcPr>
          <w:p w:rsidR="00AE1F92" w:rsidRPr="00D50213" w:rsidRDefault="00AE1F9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AE1F92" w:rsidRPr="00D50213" w:rsidRDefault="00AE1F92"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AE1F92" w:rsidRPr="00D50213" w:rsidRDefault="00AE1F92"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AE1F92" w:rsidRPr="00D50213" w:rsidRDefault="00AE1F9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3B2AAF" w:rsidRDefault="003B2AAF" w:rsidP="003B2AA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24/11/2025 12:00</w:t>
            </w:r>
          </w:p>
          <w:p w:rsidR="003B2AAF" w:rsidRPr="003B2AAF" w:rsidRDefault="003B2AAF" w:rsidP="003B2AAF">
            <w:pPr>
              <w:spacing w:after="0" w:line="240" w:lineRule="auto"/>
              <w:rPr>
                <w:rFonts w:ascii="Times New Roman" w:eastAsia="Times New Roman" w:hAnsi="Times New Roman" w:cs="Times New Roman"/>
                <w:sz w:val="20"/>
                <w:szCs w:val="20"/>
              </w:rPr>
            </w:pPr>
          </w:p>
          <w:p w:rsidR="003B2AAF" w:rsidRPr="003B2AAF" w:rsidRDefault="003B2AAF" w:rsidP="003B2AAF">
            <w:pPr>
              <w:spacing w:after="0" w:line="240" w:lineRule="auto"/>
              <w:rPr>
                <w:rFonts w:ascii="Times New Roman" w:eastAsia="Times New Roman" w:hAnsi="Times New Roman" w:cs="Times New Roman"/>
                <w:sz w:val="20"/>
                <w:szCs w:val="20"/>
              </w:rPr>
            </w:pPr>
            <w:r w:rsidRPr="003B2AAF">
              <w:rPr>
                <w:rFonts w:ascii="Times New Roman" w:eastAsia="Times New Roman" w:hAnsi="Times New Roman" w:cs="Times New Roman"/>
                <w:sz w:val="20"/>
                <w:szCs w:val="20"/>
              </w:rPr>
              <w:t>Материалы для получения разрешения на воздействие для «Установки печи – Инсинератора».</w:t>
            </w:r>
          </w:p>
          <w:p w:rsidR="00AE1F92" w:rsidRPr="003B2AAF" w:rsidRDefault="003B2AAF" w:rsidP="003B2AAF">
            <w:pPr>
              <w:spacing w:after="0" w:line="240" w:lineRule="auto"/>
              <w:rPr>
                <w:rFonts w:ascii="Times New Roman" w:eastAsia="Times New Roman" w:hAnsi="Times New Roman" w:cs="Times New Roman"/>
                <w:sz w:val="20"/>
                <w:szCs w:val="20"/>
              </w:rPr>
            </w:pPr>
            <w:r w:rsidRPr="003B2AAF">
              <w:rPr>
                <w:rFonts w:ascii="Times New Roman" w:eastAsia="Times New Roman" w:hAnsi="Times New Roman" w:cs="Times New Roman"/>
                <w:sz w:val="20"/>
                <w:szCs w:val="20"/>
              </w:rPr>
              <w:t>Заявитель: ""Озат өнім"" ауыл шаруашылығы өндірістік кооперативі</w:t>
            </w:r>
          </w:p>
          <w:p w:rsidR="003B2AAF" w:rsidRDefault="003B2AAF" w:rsidP="003B2AAF">
            <w:pPr>
              <w:spacing w:after="0" w:line="240" w:lineRule="auto"/>
              <w:rPr>
                <w:rFonts w:ascii="Times New Roman" w:eastAsia="Times New Roman" w:hAnsi="Times New Roman" w:cs="Times New Roman"/>
                <w:b/>
                <w:sz w:val="20"/>
                <w:szCs w:val="20"/>
              </w:rPr>
            </w:pPr>
          </w:p>
          <w:p w:rsidR="003B2AAF" w:rsidRPr="003B2AAF" w:rsidRDefault="003B2AAF" w:rsidP="003B2AAF">
            <w:pPr>
              <w:spacing w:after="0" w:line="240" w:lineRule="auto"/>
              <w:rPr>
                <w:rFonts w:ascii="Times New Roman" w:eastAsia="Times New Roman" w:hAnsi="Times New Roman" w:cs="Times New Roman"/>
                <w:b/>
                <w:sz w:val="20"/>
                <w:szCs w:val="20"/>
              </w:rPr>
            </w:pPr>
            <w:r w:rsidRPr="003B2AAF">
              <w:rPr>
                <w:rFonts w:ascii="Times New Roman" w:eastAsia="Times New Roman" w:hAnsi="Times New Roman" w:cs="Times New Roman"/>
                <w:b/>
                <w:sz w:val="20"/>
                <w:szCs w:val="20"/>
              </w:rPr>
              <w:t>Размещено на Информационной системе: 27.11.2025</w:t>
            </w:r>
          </w:p>
          <w:p w:rsidR="003B2AAF" w:rsidRPr="003B2AAF" w:rsidRDefault="003B2AAF" w:rsidP="003B2AAF">
            <w:pPr>
              <w:spacing w:after="0" w:line="240" w:lineRule="auto"/>
              <w:rPr>
                <w:rFonts w:ascii="Times New Roman" w:eastAsia="Times New Roman" w:hAnsi="Times New Roman" w:cs="Times New Roman"/>
                <w:b/>
                <w:sz w:val="20"/>
                <w:szCs w:val="20"/>
              </w:rPr>
            </w:pPr>
          </w:p>
          <w:p w:rsidR="003B2AAF" w:rsidRPr="00D50213" w:rsidRDefault="003B2AAF" w:rsidP="003B2AAF">
            <w:pPr>
              <w:spacing w:after="0" w:line="240" w:lineRule="auto"/>
              <w:rPr>
                <w:rFonts w:ascii="Times New Roman" w:eastAsia="Times New Roman" w:hAnsi="Times New Roman" w:cs="Times New Roman"/>
                <w:b/>
                <w:sz w:val="20"/>
                <w:szCs w:val="20"/>
              </w:rPr>
            </w:pPr>
            <w:r w:rsidRPr="003B2AAF">
              <w:rPr>
                <w:rFonts w:ascii="Times New Roman" w:eastAsia="Times New Roman" w:hAnsi="Times New Roman" w:cs="Times New Roman"/>
                <w:b/>
                <w:sz w:val="20"/>
                <w:szCs w:val="20"/>
              </w:rPr>
              <w:t>Размещено на ИР: 20.10.2025</w:t>
            </w:r>
          </w:p>
        </w:tc>
        <w:tc>
          <w:tcPr>
            <w:tcW w:w="982" w:type="dxa"/>
            <w:shd w:val="clear" w:color="auto" w:fill="auto"/>
          </w:tcPr>
          <w:p w:rsidR="00AE1F92" w:rsidRPr="00B6254B" w:rsidRDefault="00AE1F92" w:rsidP="008E6165">
            <w:pPr>
              <w:spacing w:after="0" w:line="240" w:lineRule="auto"/>
              <w:jc w:val="center"/>
              <w:rPr>
                <w:rFonts w:ascii="Times New Roman" w:eastAsia="Times New Roman" w:hAnsi="Times New Roman" w:cs="Times New Roman"/>
                <w:sz w:val="20"/>
                <w:szCs w:val="20"/>
                <w:lang w:val="kk-KZ" w:eastAsia="ru-RU"/>
              </w:rPr>
            </w:pPr>
          </w:p>
        </w:tc>
      </w:tr>
      <w:tr w:rsidR="00AE1F92" w:rsidRPr="00D50213" w:rsidTr="003C22F9">
        <w:trPr>
          <w:trHeight w:val="705"/>
        </w:trPr>
        <w:tc>
          <w:tcPr>
            <w:tcW w:w="427" w:type="dxa"/>
            <w:gridSpan w:val="2"/>
            <w:shd w:val="clear" w:color="auto" w:fill="auto"/>
          </w:tcPr>
          <w:p w:rsidR="00AE1F92" w:rsidRPr="00D50213" w:rsidRDefault="00AE1F9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AE1F92" w:rsidRPr="00D50213" w:rsidRDefault="00AE1F92"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AE1F92" w:rsidRPr="00D50213" w:rsidRDefault="00AE1F92"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AE1F92" w:rsidRPr="00D50213" w:rsidRDefault="00AE1F9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3B2AAF" w:rsidRDefault="003B2AAF" w:rsidP="003B2AA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24/11/2025 15:00</w:t>
            </w:r>
          </w:p>
          <w:p w:rsidR="003B2AAF" w:rsidRDefault="003B2AAF" w:rsidP="003B2AAF">
            <w:pPr>
              <w:spacing w:after="0" w:line="240" w:lineRule="auto"/>
              <w:rPr>
                <w:rFonts w:ascii="Times New Roman" w:eastAsia="Times New Roman" w:hAnsi="Times New Roman" w:cs="Times New Roman"/>
                <w:b/>
                <w:sz w:val="20"/>
                <w:szCs w:val="20"/>
              </w:rPr>
            </w:pPr>
          </w:p>
          <w:p w:rsidR="003B2AAF" w:rsidRPr="003B2AAF" w:rsidRDefault="003B2AAF" w:rsidP="003B2AAF">
            <w:pPr>
              <w:spacing w:after="0" w:line="240" w:lineRule="auto"/>
              <w:rPr>
                <w:rFonts w:ascii="Times New Roman" w:eastAsia="Times New Roman" w:hAnsi="Times New Roman" w:cs="Times New Roman"/>
                <w:sz w:val="20"/>
                <w:szCs w:val="20"/>
              </w:rPr>
            </w:pPr>
            <w:r w:rsidRPr="003B2AAF">
              <w:rPr>
                <w:rFonts w:ascii="Times New Roman" w:eastAsia="Times New Roman" w:hAnsi="Times New Roman" w:cs="Times New Roman"/>
                <w:sz w:val="20"/>
                <w:szCs w:val="20"/>
              </w:rPr>
              <w:t>План горных работ по добыче общераспространенных полезных ископаемых на 3 участках, расположенных в Сарыагашском (№1Б, №1А-Р) и Келесском (№10А) районах Туркестанской области используемых в строительстве «под ключ» железнодорожной линии Дарбаза-Государственная граница с Узбекистаном</w:t>
            </w:r>
          </w:p>
          <w:p w:rsidR="003B2AAF" w:rsidRPr="003B2AAF" w:rsidRDefault="003B2AAF" w:rsidP="003B2AAF">
            <w:pPr>
              <w:spacing w:after="0" w:line="240" w:lineRule="auto"/>
              <w:rPr>
                <w:rFonts w:ascii="Times New Roman" w:eastAsia="Times New Roman" w:hAnsi="Times New Roman" w:cs="Times New Roman"/>
                <w:sz w:val="20"/>
                <w:szCs w:val="20"/>
              </w:rPr>
            </w:pPr>
          </w:p>
          <w:p w:rsidR="00AE1F92" w:rsidRPr="003B2AAF" w:rsidRDefault="003B2AAF" w:rsidP="003B2AAF">
            <w:pPr>
              <w:spacing w:after="0" w:line="240" w:lineRule="auto"/>
              <w:rPr>
                <w:rFonts w:ascii="Times New Roman" w:eastAsia="Times New Roman" w:hAnsi="Times New Roman" w:cs="Times New Roman"/>
                <w:sz w:val="20"/>
                <w:szCs w:val="20"/>
              </w:rPr>
            </w:pPr>
            <w:r w:rsidRPr="003B2AAF">
              <w:rPr>
                <w:rFonts w:ascii="Times New Roman" w:eastAsia="Times New Roman" w:hAnsi="Times New Roman" w:cs="Times New Roman"/>
                <w:sz w:val="20"/>
                <w:szCs w:val="20"/>
              </w:rPr>
              <w:lastRenderedPageBreak/>
              <w:t>Заявитель: Товарищество с ограниченной ответственностью ""Integra Construction KZ""</w:t>
            </w:r>
          </w:p>
          <w:p w:rsidR="003B2AAF" w:rsidRDefault="003B2AAF" w:rsidP="003B2AAF">
            <w:pPr>
              <w:spacing w:after="0" w:line="240" w:lineRule="auto"/>
              <w:rPr>
                <w:rFonts w:ascii="Times New Roman" w:eastAsia="Times New Roman" w:hAnsi="Times New Roman" w:cs="Times New Roman"/>
                <w:b/>
                <w:sz w:val="20"/>
                <w:szCs w:val="20"/>
              </w:rPr>
            </w:pPr>
          </w:p>
          <w:p w:rsidR="003B2AAF" w:rsidRPr="003B2AAF" w:rsidRDefault="003B2AAF" w:rsidP="003B2AAF">
            <w:pPr>
              <w:spacing w:after="0" w:line="240" w:lineRule="auto"/>
              <w:rPr>
                <w:rFonts w:ascii="Times New Roman" w:eastAsia="Times New Roman" w:hAnsi="Times New Roman" w:cs="Times New Roman"/>
                <w:b/>
                <w:sz w:val="20"/>
                <w:szCs w:val="20"/>
              </w:rPr>
            </w:pPr>
            <w:r w:rsidRPr="003B2AAF">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26</w:t>
            </w:r>
            <w:r w:rsidRPr="003B2AAF">
              <w:rPr>
                <w:rFonts w:ascii="Times New Roman" w:eastAsia="Times New Roman" w:hAnsi="Times New Roman" w:cs="Times New Roman"/>
                <w:b/>
                <w:sz w:val="20"/>
                <w:szCs w:val="20"/>
              </w:rPr>
              <w:t>.11.2025</w:t>
            </w:r>
          </w:p>
          <w:p w:rsidR="003B2AAF" w:rsidRPr="003B2AAF" w:rsidRDefault="003B2AAF" w:rsidP="003B2AAF">
            <w:pPr>
              <w:spacing w:after="0" w:line="240" w:lineRule="auto"/>
              <w:rPr>
                <w:rFonts w:ascii="Times New Roman" w:eastAsia="Times New Roman" w:hAnsi="Times New Roman" w:cs="Times New Roman"/>
                <w:b/>
                <w:sz w:val="20"/>
                <w:szCs w:val="20"/>
              </w:rPr>
            </w:pPr>
          </w:p>
          <w:p w:rsidR="003B2AAF" w:rsidRPr="00D50213" w:rsidRDefault="003B2AAF" w:rsidP="003B2AA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22</w:t>
            </w:r>
            <w:r w:rsidRPr="003B2AAF">
              <w:rPr>
                <w:rFonts w:ascii="Times New Roman" w:eastAsia="Times New Roman" w:hAnsi="Times New Roman" w:cs="Times New Roman"/>
                <w:b/>
                <w:sz w:val="20"/>
                <w:szCs w:val="20"/>
              </w:rPr>
              <w:t>.10.2025</w:t>
            </w:r>
          </w:p>
        </w:tc>
        <w:tc>
          <w:tcPr>
            <w:tcW w:w="982" w:type="dxa"/>
            <w:shd w:val="clear" w:color="auto" w:fill="auto"/>
          </w:tcPr>
          <w:p w:rsidR="00AE1F92" w:rsidRPr="00B6254B" w:rsidRDefault="00AE1F92" w:rsidP="008E6165">
            <w:pPr>
              <w:spacing w:after="0" w:line="240" w:lineRule="auto"/>
              <w:jc w:val="center"/>
              <w:rPr>
                <w:rFonts w:ascii="Times New Roman" w:eastAsia="Times New Roman" w:hAnsi="Times New Roman" w:cs="Times New Roman"/>
                <w:sz w:val="20"/>
                <w:szCs w:val="20"/>
                <w:lang w:val="kk-KZ" w:eastAsia="ru-RU"/>
              </w:rPr>
            </w:pPr>
          </w:p>
        </w:tc>
      </w:tr>
      <w:tr w:rsidR="00AE1F92" w:rsidRPr="00D50213" w:rsidTr="003C22F9">
        <w:trPr>
          <w:trHeight w:val="705"/>
        </w:trPr>
        <w:tc>
          <w:tcPr>
            <w:tcW w:w="427" w:type="dxa"/>
            <w:gridSpan w:val="2"/>
            <w:shd w:val="clear" w:color="auto" w:fill="auto"/>
          </w:tcPr>
          <w:p w:rsidR="00AE1F92" w:rsidRPr="00D50213" w:rsidRDefault="00AE1F9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AE1F92" w:rsidRPr="00D50213" w:rsidRDefault="00AE1F92"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3B2AAF" w:rsidRPr="003B2AAF" w:rsidRDefault="003B2AAF" w:rsidP="003B2AAF">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26/12/2025 10:00</w:t>
            </w:r>
          </w:p>
          <w:p w:rsidR="003B2AAF" w:rsidRPr="003B2AAF" w:rsidRDefault="003B2AAF" w:rsidP="003B2AAF">
            <w:pPr>
              <w:spacing w:after="100" w:afterAutospacing="1" w:line="240" w:lineRule="auto"/>
              <w:rPr>
                <w:rFonts w:ascii="Times New Roman" w:eastAsia="Times New Roman" w:hAnsi="Times New Roman" w:cs="Times New Roman"/>
                <w:sz w:val="20"/>
                <w:szCs w:val="20"/>
              </w:rPr>
            </w:pPr>
            <w:r w:rsidRPr="003B2AAF">
              <w:rPr>
                <w:rFonts w:ascii="Times New Roman" w:eastAsia="Times New Roman" w:hAnsi="Times New Roman" w:cs="Times New Roman"/>
                <w:sz w:val="20"/>
                <w:szCs w:val="20"/>
              </w:rPr>
              <w:t>Генеральный план города Туркестан, Туркестанской области. Корректировка и стратегическая экологическая оценка</w:t>
            </w:r>
          </w:p>
          <w:p w:rsidR="00AE1F92" w:rsidRPr="003B2AAF" w:rsidRDefault="003B2AAF" w:rsidP="003B2AAF">
            <w:pPr>
              <w:spacing w:after="100" w:afterAutospacing="1" w:line="240" w:lineRule="auto"/>
              <w:rPr>
                <w:rFonts w:ascii="Times New Roman" w:eastAsia="Times New Roman" w:hAnsi="Times New Roman" w:cs="Times New Roman"/>
                <w:sz w:val="20"/>
                <w:szCs w:val="20"/>
              </w:rPr>
            </w:pPr>
            <w:r w:rsidRPr="003B2AAF">
              <w:rPr>
                <w:rFonts w:ascii="Times New Roman" w:eastAsia="Times New Roman" w:hAnsi="Times New Roman" w:cs="Times New Roman"/>
                <w:sz w:val="20"/>
                <w:szCs w:val="20"/>
              </w:rPr>
              <w:t>Заявитель: Түркістан қаласы әкімдігінің ""Сәулет және қала құрылысы бөлімі"" мемлекеттік мекемесі</w:t>
            </w:r>
          </w:p>
          <w:p w:rsidR="003B2AAF" w:rsidRPr="003B2AAF" w:rsidRDefault="003B2AAF" w:rsidP="003B2AAF">
            <w:pPr>
              <w:spacing w:after="100" w:afterAutospacing="1" w:line="240" w:lineRule="auto"/>
              <w:rPr>
                <w:rFonts w:ascii="Times New Roman" w:eastAsia="Times New Roman" w:hAnsi="Times New Roman" w:cs="Times New Roman"/>
                <w:b/>
                <w:sz w:val="20"/>
                <w:szCs w:val="20"/>
              </w:rPr>
            </w:pPr>
            <w:r w:rsidRPr="003B2AAF">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24.11.2025</w:t>
            </w:r>
          </w:p>
          <w:p w:rsidR="003B2AAF" w:rsidRPr="00D50213" w:rsidRDefault="003B2AAF" w:rsidP="003B2AAF">
            <w:pPr>
              <w:spacing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28.11</w:t>
            </w:r>
            <w:r w:rsidRPr="003B2AAF">
              <w:rPr>
                <w:rFonts w:ascii="Times New Roman" w:eastAsia="Times New Roman" w:hAnsi="Times New Roman" w:cs="Times New Roman"/>
                <w:b/>
                <w:sz w:val="20"/>
                <w:szCs w:val="20"/>
              </w:rPr>
              <w:t>.2025</w:t>
            </w:r>
          </w:p>
        </w:tc>
        <w:tc>
          <w:tcPr>
            <w:tcW w:w="1408" w:type="dxa"/>
            <w:shd w:val="clear" w:color="auto" w:fill="auto"/>
          </w:tcPr>
          <w:p w:rsidR="00AE1F92" w:rsidRPr="00D50213" w:rsidRDefault="00AE1F9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AE1F92" w:rsidRPr="00D50213" w:rsidRDefault="00AE1F92" w:rsidP="008E6165">
            <w:pPr>
              <w:spacing w:after="0" w:line="240" w:lineRule="auto"/>
              <w:jc w:val="both"/>
              <w:rPr>
                <w:rFonts w:ascii="Times New Roman" w:eastAsia="Times New Roman" w:hAnsi="Times New Roman" w:cs="Times New Roman"/>
                <w:b/>
                <w:sz w:val="20"/>
                <w:szCs w:val="20"/>
              </w:rPr>
            </w:pPr>
          </w:p>
        </w:tc>
        <w:tc>
          <w:tcPr>
            <w:tcW w:w="982" w:type="dxa"/>
            <w:shd w:val="clear" w:color="auto" w:fill="auto"/>
          </w:tcPr>
          <w:p w:rsidR="00AE1F92" w:rsidRPr="00B6254B" w:rsidRDefault="00AE1F92" w:rsidP="008E6165">
            <w:pPr>
              <w:spacing w:after="0" w:line="240" w:lineRule="auto"/>
              <w:jc w:val="center"/>
              <w:rPr>
                <w:rFonts w:ascii="Times New Roman" w:eastAsia="Times New Roman" w:hAnsi="Times New Roman" w:cs="Times New Roman"/>
                <w:sz w:val="20"/>
                <w:szCs w:val="20"/>
                <w:lang w:val="kk-KZ" w:eastAsia="ru-RU"/>
              </w:rPr>
            </w:pPr>
          </w:p>
        </w:tc>
      </w:tr>
      <w:tr w:rsidR="00AE1F92" w:rsidRPr="00D50213" w:rsidTr="003C22F9">
        <w:trPr>
          <w:trHeight w:val="705"/>
        </w:trPr>
        <w:tc>
          <w:tcPr>
            <w:tcW w:w="427" w:type="dxa"/>
            <w:gridSpan w:val="2"/>
            <w:shd w:val="clear" w:color="auto" w:fill="auto"/>
          </w:tcPr>
          <w:p w:rsidR="00AE1F92" w:rsidRPr="00D50213" w:rsidRDefault="00AE1F9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AE1F92" w:rsidRPr="00D50213" w:rsidRDefault="00AE1F92"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AE1F92" w:rsidRPr="00D50213" w:rsidRDefault="00AE1F92"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AE1F92" w:rsidRPr="00D50213" w:rsidRDefault="00AE1F9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3B2AAF" w:rsidRDefault="003B2AAF" w:rsidP="003B2AA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25/11/2025 11:00</w:t>
            </w:r>
          </w:p>
          <w:p w:rsidR="003B2AAF" w:rsidRPr="003B2AAF" w:rsidRDefault="003B2AAF" w:rsidP="003B2AAF">
            <w:pPr>
              <w:spacing w:after="0" w:line="240" w:lineRule="auto"/>
              <w:rPr>
                <w:rFonts w:ascii="Times New Roman" w:eastAsia="Times New Roman" w:hAnsi="Times New Roman" w:cs="Times New Roman"/>
                <w:b/>
                <w:sz w:val="20"/>
                <w:szCs w:val="20"/>
              </w:rPr>
            </w:pPr>
          </w:p>
          <w:p w:rsidR="003B2AAF" w:rsidRPr="003B2AAF" w:rsidRDefault="003B2AAF" w:rsidP="003B2AAF">
            <w:pPr>
              <w:spacing w:after="0" w:line="240" w:lineRule="auto"/>
              <w:rPr>
                <w:rFonts w:ascii="Times New Roman" w:eastAsia="Times New Roman" w:hAnsi="Times New Roman" w:cs="Times New Roman"/>
                <w:sz w:val="20"/>
                <w:szCs w:val="20"/>
              </w:rPr>
            </w:pPr>
            <w:r w:rsidRPr="003B2AAF">
              <w:rPr>
                <w:rFonts w:ascii="Times New Roman" w:eastAsia="Times New Roman" w:hAnsi="Times New Roman" w:cs="Times New Roman"/>
                <w:sz w:val="20"/>
                <w:szCs w:val="20"/>
              </w:rPr>
              <w:t>План горных работ по добыче общераспространенных полезных ископаемых на 3 участках, расположенных в Сарыагашском (№1Б, №1А-Р) и Келесском (№10А) районах Туркестанской области используемых в строительстве «под ключ» железнодорожной линии Дарбаза-Государственная граница с Узбекистаном</w:t>
            </w:r>
          </w:p>
          <w:p w:rsidR="003B2AAF" w:rsidRPr="003B2AAF" w:rsidRDefault="003B2AAF" w:rsidP="003B2AAF">
            <w:pPr>
              <w:spacing w:after="0" w:line="240" w:lineRule="auto"/>
              <w:rPr>
                <w:rFonts w:ascii="Times New Roman" w:eastAsia="Times New Roman" w:hAnsi="Times New Roman" w:cs="Times New Roman"/>
                <w:sz w:val="20"/>
                <w:szCs w:val="20"/>
              </w:rPr>
            </w:pPr>
          </w:p>
          <w:p w:rsidR="00AE1F92" w:rsidRPr="003B2AAF" w:rsidRDefault="003B2AAF" w:rsidP="003B2AAF">
            <w:pPr>
              <w:spacing w:after="0" w:line="240" w:lineRule="auto"/>
              <w:rPr>
                <w:rFonts w:ascii="Times New Roman" w:eastAsia="Times New Roman" w:hAnsi="Times New Roman" w:cs="Times New Roman"/>
                <w:sz w:val="20"/>
                <w:szCs w:val="20"/>
              </w:rPr>
            </w:pPr>
            <w:r w:rsidRPr="003B2AAF">
              <w:rPr>
                <w:rFonts w:ascii="Times New Roman" w:eastAsia="Times New Roman" w:hAnsi="Times New Roman" w:cs="Times New Roman"/>
                <w:sz w:val="20"/>
                <w:szCs w:val="20"/>
              </w:rPr>
              <w:t>Заявитель: Товарищество с ограниченной ответственностью ""Integra Construction KZ""</w:t>
            </w:r>
          </w:p>
          <w:p w:rsidR="003B2AAF" w:rsidRDefault="003B2AAF" w:rsidP="003B2AAF">
            <w:pPr>
              <w:spacing w:after="0" w:line="240" w:lineRule="auto"/>
              <w:rPr>
                <w:rFonts w:ascii="Times New Roman" w:eastAsia="Times New Roman" w:hAnsi="Times New Roman" w:cs="Times New Roman"/>
                <w:b/>
                <w:sz w:val="20"/>
                <w:szCs w:val="20"/>
              </w:rPr>
            </w:pPr>
          </w:p>
          <w:p w:rsidR="003B2AAF" w:rsidRDefault="003B2AAF" w:rsidP="003B2AAF">
            <w:pPr>
              <w:spacing w:after="0" w:line="240" w:lineRule="auto"/>
              <w:rPr>
                <w:rFonts w:ascii="Times New Roman" w:eastAsia="Times New Roman" w:hAnsi="Times New Roman" w:cs="Times New Roman"/>
                <w:b/>
                <w:sz w:val="20"/>
                <w:szCs w:val="20"/>
              </w:rPr>
            </w:pPr>
            <w:r w:rsidRPr="003B2AAF">
              <w:rPr>
                <w:rFonts w:ascii="Times New Roman" w:eastAsia="Times New Roman" w:hAnsi="Times New Roman" w:cs="Times New Roman"/>
                <w:b/>
                <w:sz w:val="20"/>
                <w:szCs w:val="20"/>
              </w:rPr>
              <w:t>Размеще</w:t>
            </w:r>
            <w:r>
              <w:rPr>
                <w:rFonts w:ascii="Times New Roman" w:eastAsia="Times New Roman" w:hAnsi="Times New Roman" w:cs="Times New Roman"/>
                <w:b/>
                <w:sz w:val="20"/>
                <w:szCs w:val="20"/>
              </w:rPr>
              <w:t>но на Информационной системе: 26</w:t>
            </w:r>
            <w:r w:rsidRPr="003B2AAF">
              <w:rPr>
                <w:rFonts w:ascii="Times New Roman" w:eastAsia="Times New Roman" w:hAnsi="Times New Roman" w:cs="Times New Roman"/>
                <w:b/>
                <w:sz w:val="20"/>
                <w:szCs w:val="20"/>
              </w:rPr>
              <w:t>.11.2025</w:t>
            </w:r>
          </w:p>
          <w:p w:rsidR="003B2AAF" w:rsidRPr="003B2AAF" w:rsidRDefault="003B2AAF" w:rsidP="003B2AAF">
            <w:pPr>
              <w:spacing w:after="0" w:line="240" w:lineRule="auto"/>
              <w:rPr>
                <w:rFonts w:ascii="Times New Roman" w:eastAsia="Times New Roman" w:hAnsi="Times New Roman" w:cs="Times New Roman"/>
                <w:b/>
                <w:sz w:val="20"/>
                <w:szCs w:val="20"/>
              </w:rPr>
            </w:pPr>
          </w:p>
          <w:p w:rsidR="003B2AAF" w:rsidRPr="00D50213" w:rsidRDefault="003B2AAF" w:rsidP="003B2AA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22.10</w:t>
            </w:r>
            <w:r w:rsidRPr="003B2AAF">
              <w:rPr>
                <w:rFonts w:ascii="Times New Roman" w:eastAsia="Times New Roman" w:hAnsi="Times New Roman" w:cs="Times New Roman"/>
                <w:b/>
                <w:sz w:val="20"/>
                <w:szCs w:val="20"/>
              </w:rPr>
              <w:t>.2025</w:t>
            </w:r>
          </w:p>
        </w:tc>
        <w:tc>
          <w:tcPr>
            <w:tcW w:w="982" w:type="dxa"/>
            <w:shd w:val="clear" w:color="auto" w:fill="auto"/>
          </w:tcPr>
          <w:p w:rsidR="00AE1F92" w:rsidRPr="00B6254B" w:rsidRDefault="00AE1F92" w:rsidP="008E6165">
            <w:pPr>
              <w:spacing w:after="0" w:line="240" w:lineRule="auto"/>
              <w:jc w:val="center"/>
              <w:rPr>
                <w:rFonts w:ascii="Times New Roman" w:eastAsia="Times New Roman" w:hAnsi="Times New Roman" w:cs="Times New Roman"/>
                <w:sz w:val="20"/>
                <w:szCs w:val="20"/>
                <w:lang w:val="kk-KZ" w:eastAsia="ru-RU"/>
              </w:rPr>
            </w:pPr>
          </w:p>
        </w:tc>
      </w:tr>
      <w:tr w:rsidR="00AE1F92" w:rsidRPr="00D50213" w:rsidTr="003C22F9">
        <w:trPr>
          <w:trHeight w:val="705"/>
        </w:trPr>
        <w:tc>
          <w:tcPr>
            <w:tcW w:w="427" w:type="dxa"/>
            <w:gridSpan w:val="2"/>
            <w:shd w:val="clear" w:color="auto" w:fill="auto"/>
          </w:tcPr>
          <w:p w:rsidR="00AE1F92" w:rsidRPr="00D50213" w:rsidRDefault="00AE1F92" w:rsidP="008E6165">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AE1F92" w:rsidRPr="00D50213" w:rsidRDefault="00AE1F92" w:rsidP="008E6165">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839" w:type="dxa"/>
            <w:shd w:val="clear" w:color="auto" w:fill="auto"/>
          </w:tcPr>
          <w:p w:rsidR="00AE1F92" w:rsidRPr="00D50213" w:rsidRDefault="00AE1F92" w:rsidP="008E6165">
            <w:pPr>
              <w:spacing w:after="100" w:afterAutospacing="1" w:line="240" w:lineRule="auto"/>
              <w:rPr>
                <w:rFonts w:ascii="Times New Roman" w:eastAsia="Times New Roman" w:hAnsi="Times New Roman" w:cs="Times New Roman"/>
                <w:b/>
                <w:sz w:val="20"/>
                <w:szCs w:val="20"/>
              </w:rPr>
            </w:pPr>
          </w:p>
        </w:tc>
        <w:tc>
          <w:tcPr>
            <w:tcW w:w="1408" w:type="dxa"/>
            <w:shd w:val="clear" w:color="auto" w:fill="auto"/>
          </w:tcPr>
          <w:p w:rsidR="00AE1F92" w:rsidRPr="00D50213" w:rsidRDefault="00AE1F92" w:rsidP="008E6165">
            <w:pPr>
              <w:spacing w:after="0" w:line="240" w:lineRule="auto"/>
              <w:jc w:val="center"/>
              <w:rPr>
                <w:rFonts w:ascii="Times New Roman" w:eastAsia="Times New Roman" w:hAnsi="Times New Roman" w:cs="Times New Roman"/>
                <w:sz w:val="20"/>
                <w:szCs w:val="20"/>
                <w:lang w:eastAsia="ru-RU"/>
              </w:rPr>
            </w:pPr>
          </w:p>
        </w:tc>
        <w:tc>
          <w:tcPr>
            <w:tcW w:w="2703" w:type="dxa"/>
            <w:shd w:val="clear" w:color="auto" w:fill="auto"/>
          </w:tcPr>
          <w:p w:rsidR="003B2AAF" w:rsidRDefault="003B2AAF" w:rsidP="003B2AA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25/11/2025 15:00</w:t>
            </w:r>
          </w:p>
          <w:p w:rsidR="003B2AAF" w:rsidRPr="003B2AAF" w:rsidRDefault="003B2AAF" w:rsidP="003B2AAF">
            <w:pPr>
              <w:spacing w:after="0" w:line="240" w:lineRule="auto"/>
              <w:rPr>
                <w:rFonts w:ascii="Times New Roman" w:eastAsia="Times New Roman" w:hAnsi="Times New Roman" w:cs="Times New Roman"/>
                <w:b/>
                <w:sz w:val="20"/>
                <w:szCs w:val="20"/>
              </w:rPr>
            </w:pPr>
          </w:p>
          <w:p w:rsidR="003B2AAF" w:rsidRPr="003B2AAF" w:rsidRDefault="003B2AAF" w:rsidP="003B2AAF">
            <w:pPr>
              <w:spacing w:after="0" w:line="240" w:lineRule="auto"/>
              <w:rPr>
                <w:rFonts w:ascii="Times New Roman" w:eastAsia="Times New Roman" w:hAnsi="Times New Roman" w:cs="Times New Roman"/>
                <w:sz w:val="20"/>
                <w:szCs w:val="20"/>
              </w:rPr>
            </w:pPr>
            <w:r w:rsidRPr="003B2AAF">
              <w:rPr>
                <w:rFonts w:ascii="Times New Roman" w:eastAsia="Times New Roman" w:hAnsi="Times New Roman" w:cs="Times New Roman"/>
                <w:sz w:val="20"/>
                <w:szCs w:val="20"/>
              </w:rPr>
              <w:t xml:space="preserve">«Реконструкция котлов ст.№ 7, 8, 9, 10, 11, 12 ТЭЦ-5 по улице Рыскулбекова 111, </w:t>
            </w:r>
            <w:r w:rsidRPr="003B2AAF">
              <w:rPr>
                <w:rFonts w:ascii="Times New Roman" w:eastAsia="Times New Roman" w:hAnsi="Times New Roman" w:cs="Times New Roman"/>
                <w:sz w:val="20"/>
                <w:szCs w:val="20"/>
              </w:rPr>
              <w:lastRenderedPageBreak/>
              <w:t>поселок Хантаги, г.Кентау, Туркестанской области»</w:t>
            </w:r>
          </w:p>
          <w:p w:rsidR="003B2AAF" w:rsidRPr="003B2AAF" w:rsidRDefault="003B2AAF" w:rsidP="003B2AAF">
            <w:pPr>
              <w:spacing w:after="0" w:line="240" w:lineRule="auto"/>
              <w:rPr>
                <w:rFonts w:ascii="Times New Roman" w:eastAsia="Times New Roman" w:hAnsi="Times New Roman" w:cs="Times New Roman"/>
                <w:sz w:val="20"/>
                <w:szCs w:val="20"/>
              </w:rPr>
            </w:pPr>
          </w:p>
          <w:p w:rsidR="00AE1F92" w:rsidRPr="003B2AAF" w:rsidRDefault="003B2AAF" w:rsidP="003B2AAF">
            <w:pPr>
              <w:spacing w:after="0" w:line="240" w:lineRule="auto"/>
              <w:rPr>
                <w:rFonts w:ascii="Times New Roman" w:eastAsia="Times New Roman" w:hAnsi="Times New Roman" w:cs="Times New Roman"/>
                <w:sz w:val="20"/>
                <w:szCs w:val="20"/>
              </w:rPr>
            </w:pPr>
            <w:r w:rsidRPr="003B2AAF">
              <w:rPr>
                <w:rFonts w:ascii="Times New Roman" w:eastAsia="Times New Roman" w:hAnsi="Times New Roman" w:cs="Times New Roman"/>
                <w:sz w:val="20"/>
                <w:szCs w:val="20"/>
              </w:rPr>
              <w:t>Заявитель: Кентау қаласы әкімдігі тұрғын-үй коммуналдық шаруашылығы, жолаушылар көлігі және автомобиль жолдары бөлімінің ""Кентау сервис"" мемлекеттік коммуналдық кәсіпорын</w:t>
            </w:r>
          </w:p>
          <w:p w:rsidR="003B2AAF" w:rsidRDefault="003B2AAF" w:rsidP="003B2AAF">
            <w:pPr>
              <w:spacing w:after="0" w:line="240" w:lineRule="auto"/>
              <w:rPr>
                <w:rFonts w:ascii="Times New Roman" w:eastAsia="Times New Roman" w:hAnsi="Times New Roman" w:cs="Times New Roman"/>
                <w:b/>
                <w:sz w:val="20"/>
                <w:szCs w:val="20"/>
              </w:rPr>
            </w:pPr>
          </w:p>
          <w:p w:rsidR="003B2AAF" w:rsidRPr="003B2AAF" w:rsidRDefault="003B2AAF" w:rsidP="003B2AAF">
            <w:pPr>
              <w:spacing w:after="0" w:line="240" w:lineRule="auto"/>
              <w:rPr>
                <w:rFonts w:ascii="Times New Roman" w:eastAsia="Times New Roman" w:hAnsi="Times New Roman" w:cs="Times New Roman"/>
                <w:b/>
                <w:sz w:val="20"/>
                <w:szCs w:val="20"/>
              </w:rPr>
            </w:pPr>
            <w:r w:rsidRPr="003B2AAF">
              <w:rPr>
                <w:rFonts w:ascii="Times New Roman" w:eastAsia="Times New Roman" w:hAnsi="Times New Roman" w:cs="Times New Roman"/>
                <w:b/>
                <w:sz w:val="20"/>
                <w:szCs w:val="20"/>
              </w:rPr>
              <w:t>Размещено на Информационной систем</w:t>
            </w:r>
            <w:r>
              <w:rPr>
                <w:rFonts w:ascii="Times New Roman" w:eastAsia="Times New Roman" w:hAnsi="Times New Roman" w:cs="Times New Roman"/>
                <w:b/>
                <w:sz w:val="20"/>
                <w:szCs w:val="20"/>
              </w:rPr>
              <w:t>е: 27</w:t>
            </w:r>
            <w:r w:rsidRPr="003B2AAF">
              <w:rPr>
                <w:rFonts w:ascii="Times New Roman" w:eastAsia="Times New Roman" w:hAnsi="Times New Roman" w:cs="Times New Roman"/>
                <w:b/>
                <w:sz w:val="20"/>
                <w:szCs w:val="20"/>
              </w:rPr>
              <w:t>.11.2025</w:t>
            </w:r>
          </w:p>
          <w:p w:rsidR="003B2AAF" w:rsidRPr="003B2AAF" w:rsidRDefault="003B2AAF" w:rsidP="003B2AAF">
            <w:pPr>
              <w:spacing w:after="0" w:line="240" w:lineRule="auto"/>
              <w:rPr>
                <w:rFonts w:ascii="Times New Roman" w:eastAsia="Times New Roman" w:hAnsi="Times New Roman" w:cs="Times New Roman"/>
                <w:b/>
                <w:sz w:val="20"/>
                <w:szCs w:val="20"/>
              </w:rPr>
            </w:pPr>
          </w:p>
          <w:p w:rsidR="003B2AAF" w:rsidRPr="00D50213" w:rsidRDefault="003B2AAF" w:rsidP="003B2AAF">
            <w:pPr>
              <w:spacing w:after="0" w:line="240" w:lineRule="auto"/>
              <w:rPr>
                <w:rFonts w:ascii="Times New Roman" w:eastAsia="Times New Roman" w:hAnsi="Times New Roman" w:cs="Times New Roman"/>
                <w:b/>
                <w:sz w:val="20"/>
                <w:szCs w:val="20"/>
              </w:rPr>
            </w:pPr>
            <w:r w:rsidRPr="003B2AAF">
              <w:rPr>
                <w:rFonts w:ascii="Times New Roman" w:eastAsia="Times New Roman" w:hAnsi="Times New Roman" w:cs="Times New Roman"/>
                <w:b/>
                <w:sz w:val="20"/>
                <w:szCs w:val="20"/>
              </w:rPr>
              <w:t>Размещено на ИР: 22.10.2025</w:t>
            </w:r>
          </w:p>
        </w:tc>
        <w:tc>
          <w:tcPr>
            <w:tcW w:w="982" w:type="dxa"/>
            <w:shd w:val="clear" w:color="auto" w:fill="auto"/>
          </w:tcPr>
          <w:p w:rsidR="00AE1F92" w:rsidRPr="00B6254B" w:rsidRDefault="00AE1F92" w:rsidP="008E6165">
            <w:pPr>
              <w:spacing w:after="0" w:line="240" w:lineRule="auto"/>
              <w:jc w:val="center"/>
              <w:rPr>
                <w:rFonts w:ascii="Times New Roman" w:eastAsia="Times New Roman" w:hAnsi="Times New Roman" w:cs="Times New Roman"/>
                <w:sz w:val="20"/>
                <w:szCs w:val="20"/>
                <w:lang w:val="kk-KZ" w:eastAsia="ru-RU"/>
              </w:rPr>
            </w:pPr>
          </w:p>
        </w:tc>
      </w:tr>
      <w:tr w:rsidR="007572BB" w:rsidRPr="00B6254B" w:rsidTr="003C22F9">
        <w:tc>
          <w:tcPr>
            <w:tcW w:w="3974" w:type="dxa"/>
            <w:gridSpan w:val="6"/>
            <w:shd w:val="clear" w:color="auto" w:fill="auto"/>
          </w:tcPr>
          <w:p w:rsidR="007572BB" w:rsidRPr="00B6254B" w:rsidRDefault="007572BB" w:rsidP="008E6165">
            <w:pPr>
              <w:spacing w:after="0" w:line="240" w:lineRule="auto"/>
              <w:jc w:val="center"/>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lastRenderedPageBreak/>
              <w:t>Итого размещено объявлений</w:t>
            </w:r>
          </w:p>
        </w:tc>
        <w:tc>
          <w:tcPr>
            <w:tcW w:w="1408" w:type="dxa"/>
            <w:shd w:val="clear" w:color="auto" w:fill="auto"/>
          </w:tcPr>
          <w:p w:rsidR="007572BB" w:rsidRPr="00B6254B" w:rsidRDefault="00F22D71"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8</w:t>
            </w:r>
          </w:p>
        </w:tc>
        <w:tc>
          <w:tcPr>
            <w:tcW w:w="2703" w:type="dxa"/>
            <w:shd w:val="clear" w:color="auto" w:fill="auto"/>
          </w:tcPr>
          <w:p w:rsidR="007572BB" w:rsidRPr="00B6254B" w:rsidRDefault="007572BB" w:rsidP="008E6165">
            <w:pPr>
              <w:spacing w:after="0" w:line="240" w:lineRule="auto"/>
              <w:jc w:val="both"/>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размещено протоколов</w:t>
            </w:r>
          </w:p>
        </w:tc>
        <w:tc>
          <w:tcPr>
            <w:tcW w:w="982" w:type="dxa"/>
            <w:shd w:val="clear" w:color="auto" w:fill="auto"/>
          </w:tcPr>
          <w:p w:rsidR="007572BB" w:rsidRPr="00B6254B" w:rsidRDefault="00F22D71"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43</w:t>
            </w:r>
          </w:p>
        </w:tc>
      </w:tr>
      <w:tr w:rsidR="007572BB" w:rsidRPr="00B6254B" w:rsidTr="003C22F9">
        <w:tc>
          <w:tcPr>
            <w:tcW w:w="3974" w:type="dxa"/>
            <w:gridSpan w:val="6"/>
            <w:shd w:val="clear" w:color="auto" w:fill="auto"/>
          </w:tcPr>
          <w:p w:rsidR="007572BB" w:rsidRPr="00B6254B" w:rsidRDefault="007572BB" w:rsidP="008E6165">
            <w:pPr>
              <w:spacing w:after="0" w:line="240" w:lineRule="auto"/>
              <w:jc w:val="center"/>
              <w:rPr>
                <w:rFonts w:ascii="Times New Roman" w:eastAsia="Times New Roman" w:hAnsi="Times New Roman" w:cs="Times New Roman"/>
                <w:b/>
                <w:sz w:val="20"/>
                <w:szCs w:val="20"/>
                <w:lang w:val="en-US" w:eastAsia="ru-RU"/>
              </w:rPr>
            </w:pPr>
            <w:r w:rsidRPr="00B6254B">
              <w:rPr>
                <w:rFonts w:ascii="Times New Roman" w:eastAsia="Times New Roman" w:hAnsi="Times New Roman" w:cs="Times New Roman"/>
                <w:b/>
                <w:sz w:val="20"/>
                <w:szCs w:val="20"/>
                <w:lang w:eastAsia="ru-RU"/>
              </w:rPr>
              <w:t>Итого выя</w:t>
            </w:r>
            <w:r w:rsidRPr="00B6254B">
              <w:rPr>
                <w:rFonts w:ascii="Times New Roman" w:eastAsia="Times New Roman" w:hAnsi="Times New Roman" w:cs="Times New Roman"/>
                <w:b/>
                <w:sz w:val="20"/>
                <w:szCs w:val="20"/>
                <w:lang w:val="en-US" w:eastAsia="ru-RU"/>
              </w:rPr>
              <w:t>влено нарушений</w:t>
            </w:r>
          </w:p>
        </w:tc>
        <w:tc>
          <w:tcPr>
            <w:tcW w:w="1408" w:type="dxa"/>
            <w:shd w:val="clear" w:color="auto" w:fill="auto"/>
          </w:tcPr>
          <w:p w:rsidR="007572BB" w:rsidRPr="00B6254B" w:rsidRDefault="00F22D71"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shd w:val="clear" w:color="auto" w:fill="auto"/>
          </w:tcPr>
          <w:p w:rsidR="007572BB" w:rsidRPr="00B6254B" w:rsidRDefault="007572BB" w:rsidP="008E6165">
            <w:pPr>
              <w:spacing w:after="0" w:line="240" w:lineRule="auto"/>
              <w:jc w:val="both"/>
              <w:rPr>
                <w:rFonts w:ascii="Times New Roman" w:eastAsia="Times New Roman" w:hAnsi="Times New Roman" w:cs="Times New Roman"/>
                <w:b/>
                <w:sz w:val="20"/>
                <w:szCs w:val="20"/>
                <w:lang w:val="en-US" w:eastAsia="ru-RU"/>
              </w:rPr>
            </w:pPr>
            <w:r w:rsidRPr="00B6254B">
              <w:rPr>
                <w:rFonts w:ascii="Times New Roman" w:eastAsia="Times New Roman" w:hAnsi="Times New Roman" w:cs="Times New Roman"/>
                <w:b/>
                <w:sz w:val="20"/>
                <w:szCs w:val="20"/>
                <w:lang w:val="en-US" w:eastAsia="ru-RU"/>
              </w:rPr>
              <w:t>Итого выявлено нарушений</w:t>
            </w:r>
          </w:p>
        </w:tc>
        <w:tc>
          <w:tcPr>
            <w:tcW w:w="982" w:type="dxa"/>
            <w:shd w:val="clear" w:color="auto" w:fill="auto"/>
          </w:tcPr>
          <w:p w:rsidR="007572BB" w:rsidRPr="00B6254B" w:rsidRDefault="00F22D71"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6</w:t>
            </w:r>
          </w:p>
        </w:tc>
      </w:tr>
      <w:tr w:rsidR="007572BB" w:rsidRPr="00B6254B" w:rsidTr="003C22F9">
        <w:tc>
          <w:tcPr>
            <w:tcW w:w="427" w:type="dxa"/>
            <w:gridSpan w:val="2"/>
            <w:tcBorders>
              <w:right w:val="single" w:sz="4" w:space="0" w:color="auto"/>
            </w:tcBorders>
            <w:shd w:val="clear" w:color="auto" w:fill="auto"/>
          </w:tcPr>
          <w:p w:rsidR="007572BB" w:rsidRPr="00B6254B" w:rsidRDefault="007572BB" w:rsidP="008E6165">
            <w:pPr>
              <w:spacing w:after="0" w:line="240" w:lineRule="auto"/>
              <w:ind w:left="-262" w:firstLine="262"/>
              <w:jc w:val="center"/>
              <w:rPr>
                <w:rFonts w:ascii="Times New Roman" w:eastAsia="Times New Roman" w:hAnsi="Times New Roman" w:cs="Times New Roman"/>
                <w:sz w:val="20"/>
                <w:szCs w:val="20"/>
                <w:lang w:val="en-US" w:eastAsia="ru-RU"/>
              </w:rPr>
            </w:pPr>
            <w:bookmarkStart w:id="2" w:name="_Hlk76653374"/>
            <w:r w:rsidRPr="00B6254B">
              <w:rPr>
                <w:rFonts w:ascii="Times New Roman" w:eastAsia="Times New Roman" w:hAnsi="Times New Roman" w:cs="Times New Roman"/>
                <w:sz w:val="20"/>
                <w:szCs w:val="20"/>
                <w:lang w:val="en-US" w:eastAsia="ru-RU"/>
              </w:rPr>
              <w:t>17</w:t>
            </w:r>
          </w:p>
        </w:tc>
        <w:tc>
          <w:tcPr>
            <w:tcW w:w="8640" w:type="dxa"/>
            <w:gridSpan w:val="7"/>
            <w:tcBorders>
              <w:left w:val="single" w:sz="4" w:space="0" w:color="auto"/>
            </w:tcBorders>
            <w:shd w:val="clear" w:color="auto" w:fill="auto"/>
          </w:tcPr>
          <w:p w:rsidR="007572BB" w:rsidRPr="00B6254B" w:rsidRDefault="007572BB" w:rsidP="008E6165">
            <w:pPr>
              <w:spacing w:after="0" w:line="240" w:lineRule="auto"/>
              <w:jc w:val="center"/>
              <w:rPr>
                <w:rFonts w:ascii="Times New Roman" w:eastAsia="Times New Roman" w:hAnsi="Times New Roman" w:cs="Times New Roman"/>
                <w:b/>
                <w:sz w:val="20"/>
                <w:szCs w:val="20"/>
                <w:lang w:val="en-US" w:eastAsia="ru-RU"/>
              </w:rPr>
            </w:pPr>
            <w:bookmarkStart w:id="3" w:name="_Hlk76723961"/>
            <w:r w:rsidRPr="00B6254B">
              <w:rPr>
                <w:rFonts w:ascii="Times New Roman" w:eastAsia="Times New Roman" w:hAnsi="Times New Roman" w:cs="Times New Roman"/>
                <w:b/>
                <w:sz w:val="20"/>
                <w:szCs w:val="20"/>
                <w:lang w:val="en-US" w:eastAsia="ru-RU"/>
              </w:rPr>
              <w:t>г. Шымкент</w:t>
            </w:r>
            <w:bookmarkEnd w:id="3"/>
          </w:p>
        </w:tc>
      </w:tr>
      <w:tr w:rsidR="007572BB" w:rsidRPr="00160761" w:rsidTr="003C22F9">
        <w:tc>
          <w:tcPr>
            <w:tcW w:w="427" w:type="dxa"/>
            <w:gridSpan w:val="2"/>
            <w:tcBorders>
              <w:right w:val="single" w:sz="4" w:space="0" w:color="auto"/>
            </w:tcBorders>
            <w:shd w:val="clear" w:color="auto" w:fill="auto"/>
          </w:tcPr>
          <w:p w:rsidR="007572BB" w:rsidRPr="00B6254B" w:rsidRDefault="007572BB" w:rsidP="008E6165">
            <w:pPr>
              <w:spacing w:after="0" w:line="240" w:lineRule="auto"/>
              <w:jc w:val="center"/>
              <w:rPr>
                <w:rFonts w:ascii="Times New Roman" w:eastAsia="Times New Roman" w:hAnsi="Times New Roman" w:cs="Times New Roman"/>
                <w:sz w:val="20"/>
                <w:szCs w:val="20"/>
                <w:lang w:val="en-US" w:eastAsia="ru-RU"/>
              </w:rPr>
            </w:pPr>
          </w:p>
        </w:tc>
        <w:tc>
          <w:tcPr>
            <w:tcW w:w="8640" w:type="dxa"/>
            <w:gridSpan w:val="7"/>
            <w:tcBorders>
              <w:left w:val="single" w:sz="4" w:space="0" w:color="auto"/>
            </w:tcBorders>
            <w:shd w:val="clear" w:color="auto" w:fill="auto"/>
          </w:tcPr>
          <w:p w:rsidR="007572BB" w:rsidRPr="00B6254B" w:rsidRDefault="00160761" w:rsidP="008E6165">
            <w:pPr>
              <w:spacing w:after="0" w:line="240" w:lineRule="auto"/>
              <w:jc w:val="center"/>
              <w:rPr>
                <w:rFonts w:ascii="Times New Roman" w:eastAsia="Times New Roman" w:hAnsi="Times New Roman" w:cs="Times New Roman"/>
                <w:b/>
                <w:sz w:val="20"/>
                <w:szCs w:val="20"/>
                <w:lang w:val="en-US" w:eastAsia="ru-RU"/>
              </w:rPr>
            </w:pPr>
            <w:hyperlink r:id="rId19" w:history="1">
              <w:r w:rsidR="007572BB" w:rsidRPr="00B6254B">
                <w:rPr>
                  <w:rFonts w:ascii="Times New Roman" w:eastAsia="Times New Roman" w:hAnsi="Times New Roman" w:cs="Times New Roman"/>
                  <w:color w:val="0000FF"/>
                  <w:sz w:val="20"/>
                  <w:szCs w:val="20"/>
                  <w:u w:val="single"/>
                  <w:lang w:val="en-US"/>
                </w:rPr>
                <w:t>https://www.gov.kz/memleket/entities/shymkent-tabigi-resurstar/press/article/1?lang=ru</w:t>
              </w:r>
            </w:hyperlink>
          </w:p>
        </w:tc>
      </w:tr>
      <w:bookmarkEnd w:id="2"/>
      <w:tr w:rsidR="007572BB" w:rsidRPr="00022A89" w:rsidTr="003C22F9">
        <w:tc>
          <w:tcPr>
            <w:tcW w:w="427" w:type="dxa"/>
            <w:gridSpan w:val="2"/>
            <w:tcBorders>
              <w:right w:val="single" w:sz="4" w:space="0" w:color="auto"/>
            </w:tcBorders>
            <w:shd w:val="clear" w:color="auto" w:fill="auto"/>
          </w:tcPr>
          <w:p w:rsidR="007572BB" w:rsidRPr="00B6254B" w:rsidRDefault="007572BB" w:rsidP="008E6165">
            <w:pPr>
              <w:spacing w:after="0" w:line="240" w:lineRule="auto"/>
              <w:jc w:val="center"/>
              <w:rPr>
                <w:rFonts w:ascii="Times New Roman" w:eastAsia="Times New Roman" w:hAnsi="Times New Roman" w:cs="Times New Roman"/>
                <w:b/>
                <w:sz w:val="20"/>
                <w:szCs w:val="20"/>
                <w:lang w:val="en-US" w:eastAsia="ru-RU"/>
              </w:rPr>
            </w:pPr>
          </w:p>
        </w:tc>
        <w:tc>
          <w:tcPr>
            <w:tcW w:w="708" w:type="dxa"/>
            <w:gridSpan w:val="3"/>
            <w:tcBorders>
              <w:left w:val="single" w:sz="4" w:space="0" w:color="auto"/>
              <w:right w:val="single" w:sz="4" w:space="0" w:color="auto"/>
            </w:tcBorders>
            <w:shd w:val="clear" w:color="auto" w:fill="auto"/>
          </w:tcPr>
          <w:p w:rsidR="007572BB" w:rsidRPr="00B6254B" w:rsidRDefault="007572BB" w:rsidP="008E6165">
            <w:pPr>
              <w:numPr>
                <w:ilvl w:val="0"/>
                <w:numId w:val="23"/>
              </w:numPr>
              <w:tabs>
                <w:tab w:val="left" w:pos="9072"/>
              </w:tabs>
              <w:spacing w:after="0" w:line="240" w:lineRule="auto"/>
              <w:contextualSpacing/>
              <w:rPr>
                <w:rFonts w:ascii="Times New Roman" w:eastAsia="Calibri" w:hAnsi="Times New Roman" w:cs="Times New Roman"/>
                <w:b/>
                <w:sz w:val="20"/>
                <w:szCs w:val="20"/>
                <w:lang w:val="en-US"/>
              </w:rPr>
            </w:pPr>
          </w:p>
        </w:tc>
        <w:tc>
          <w:tcPr>
            <w:tcW w:w="2839" w:type="dxa"/>
            <w:tcBorders>
              <w:left w:val="single" w:sz="4" w:space="0" w:color="auto"/>
            </w:tcBorders>
            <w:shd w:val="clear" w:color="auto" w:fill="auto"/>
          </w:tcPr>
          <w:p w:rsidR="007572BB" w:rsidRPr="00B6254B" w:rsidRDefault="007572BB" w:rsidP="008E6165">
            <w:pPr>
              <w:spacing w:after="0" w:line="240" w:lineRule="auto"/>
              <w:jc w:val="both"/>
              <w:rPr>
                <w:rFonts w:ascii="Times New Roman" w:eastAsia="Times New Roman" w:hAnsi="Times New Roman" w:cs="Times New Roman"/>
                <w:b/>
                <w:sz w:val="20"/>
                <w:szCs w:val="20"/>
                <w:shd w:val="clear" w:color="auto" w:fill="FFFFFF"/>
                <w:lang w:val="en-US"/>
              </w:rPr>
            </w:pPr>
          </w:p>
        </w:tc>
        <w:tc>
          <w:tcPr>
            <w:tcW w:w="1408" w:type="dxa"/>
            <w:shd w:val="clear" w:color="auto" w:fill="auto"/>
          </w:tcPr>
          <w:p w:rsidR="007572BB" w:rsidRPr="00B6254B" w:rsidRDefault="007572BB" w:rsidP="008E6165">
            <w:pPr>
              <w:spacing w:after="0" w:line="240" w:lineRule="auto"/>
              <w:jc w:val="center"/>
              <w:rPr>
                <w:rFonts w:ascii="Times New Roman" w:eastAsia="Times New Roman" w:hAnsi="Times New Roman" w:cs="Times New Roman"/>
                <w:sz w:val="20"/>
                <w:szCs w:val="20"/>
                <w:lang w:val="en-US" w:eastAsia="ru-RU"/>
              </w:rPr>
            </w:pPr>
          </w:p>
        </w:tc>
        <w:tc>
          <w:tcPr>
            <w:tcW w:w="2703" w:type="dxa"/>
            <w:tcBorders>
              <w:left w:val="single" w:sz="4" w:space="0" w:color="auto"/>
            </w:tcBorders>
            <w:shd w:val="clear" w:color="auto" w:fill="auto"/>
          </w:tcPr>
          <w:p w:rsidR="00022A89" w:rsidRPr="00022A89" w:rsidRDefault="00022A89" w:rsidP="00022A89">
            <w:pPr>
              <w:spacing w:after="0" w:line="240" w:lineRule="auto"/>
              <w:rPr>
                <w:rFonts w:ascii="Times New Roman" w:eastAsia="Times New Roman" w:hAnsi="Times New Roman" w:cs="Times New Roman"/>
                <w:b/>
                <w:sz w:val="20"/>
                <w:szCs w:val="20"/>
                <w:lang w:eastAsia="ru-RU"/>
              </w:rPr>
            </w:pPr>
            <w:r w:rsidRPr="00022A89">
              <w:rPr>
                <w:rFonts w:ascii="Times New Roman" w:eastAsia="Times New Roman" w:hAnsi="Times New Roman" w:cs="Times New Roman"/>
                <w:b/>
                <w:sz w:val="20"/>
                <w:szCs w:val="20"/>
                <w:lang w:eastAsia="ru-RU"/>
              </w:rPr>
              <w:t>28/11/2025 11:00</w:t>
            </w:r>
          </w:p>
          <w:p w:rsidR="00022A89" w:rsidRPr="00022A89" w:rsidRDefault="00022A89" w:rsidP="00022A89">
            <w:pPr>
              <w:spacing w:after="0" w:line="240" w:lineRule="auto"/>
              <w:rPr>
                <w:rFonts w:ascii="Times New Roman" w:eastAsia="Times New Roman" w:hAnsi="Times New Roman" w:cs="Times New Roman"/>
                <w:sz w:val="20"/>
                <w:szCs w:val="20"/>
                <w:lang w:eastAsia="ru-RU"/>
              </w:rPr>
            </w:pPr>
          </w:p>
          <w:p w:rsidR="00022A89" w:rsidRPr="00022A89" w:rsidRDefault="00022A89" w:rsidP="00022A89">
            <w:pPr>
              <w:spacing w:after="0" w:line="240" w:lineRule="auto"/>
              <w:rPr>
                <w:rFonts w:ascii="Times New Roman" w:eastAsia="Times New Roman" w:hAnsi="Times New Roman" w:cs="Times New Roman"/>
                <w:sz w:val="20"/>
                <w:szCs w:val="20"/>
                <w:lang w:eastAsia="ru-RU"/>
              </w:rPr>
            </w:pPr>
            <w:r w:rsidRPr="00022A89">
              <w:rPr>
                <w:rFonts w:ascii="Times New Roman" w:eastAsia="Times New Roman" w:hAnsi="Times New Roman" w:cs="Times New Roman"/>
                <w:sz w:val="20"/>
                <w:szCs w:val="20"/>
                <w:lang w:eastAsia="ru-RU"/>
              </w:rPr>
              <w:t>ПРОЕКТ НОРМАТИВОВ ДОПУСТИМЫХ ВЫБРОСОВ на 2026-2035 гг. для Шымкентского производственного филиала АО «</w:t>
            </w:r>
            <w:r w:rsidRPr="00022A89">
              <w:rPr>
                <w:rFonts w:ascii="Times New Roman" w:eastAsia="Times New Roman" w:hAnsi="Times New Roman" w:cs="Times New Roman"/>
                <w:sz w:val="20"/>
                <w:szCs w:val="20"/>
                <w:lang w:val="en-US" w:eastAsia="ru-RU"/>
              </w:rPr>
              <w:t>QAZAQGAZ</w:t>
            </w:r>
            <w:r w:rsidRPr="00022A89">
              <w:rPr>
                <w:rFonts w:ascii="Times New Roman" w:eastAsia="Times New Roman" w:hAnsi="Times New Roman" w:cs="Times New Roman"/>
                <w:sz w:val="20"/>
                <w:szCs w:val="20"/>
                <w:lang w:eastAsia="ru-RU"/>
              </w:rPr>
              <w:t xml:space="preserve"> </w:t>
            </w:r>
            <w:r w:rsidRPr="00022A89">
              <w:rPr>
                <w:rFonts w:ascii="Times New Roman" w:eastAsia="Times New Roman" w:hAnsi="Times New Roman" w:cs="Times New Roman"/>
                <w:sz w:val="20"/>
                <w:szCs w:val="20"/>
                <w:lang w:val="en-US" w:eastAsia="ru-RU"/>
              </w:rPr>
              <w:t>AIMAQ</w:t>
            </w:r>
            <w:r w:rsidRPr="00022A89">
              <w:rPr>
                <w:rFonts w:ascii="Times New Roman" w:eastAsia="Times New Roman" w:hAnsi="Times New Roman" w:cs="Times New Roman"/>
                <w:sz w:val="20"/>
                <w:szCs w:val="20"/>
                <w:lang w:eastAsia="ru-RU"/>
              </w:rPr>
              <w:t>», расположенного по адресу : г. Шымкент, район Тұран, Трасса Темирлановское, здание 20/2 (проект НДВ, ППМ, программы ПУО и ПЭК)</w:t>
            </w:r>
          </w:p>
          <w:p w:rsidR="007572BB" w:rsidRDefault="00022A89" w:rsidP="00022A89">
            <w:pPr>
              <w:spacing w:after="0" w:line="240" w:lineRule="auto"/>
              <w:rPr>
                <w:rFonts w:ascii="Times New Roman" w:eastAsia="Times New Roman" w:hAnsi="Times New Roman" w:cs="Times New Roman"/>
                <w:sz w:val="20"/>
                <w:szCs w:val="20"/>
                <w:lang w:eastAsia="ru-RU"/>
              </w:rPr>
            </w:pPr>
            <w:r w:rsidRPr="00022A89">
              <w:rPr>
                <w:rFonts w:ascii="Times New Roman" w:eastAsia="Times New Roman" w:hAnsi="Times New Roman" w:cs="Times New Roman"/>
                <w:sz w:val="20"/>
                <w:szCs w:val="20"/>
                <w:lang w:eastAsia="ru-RU"/>
              </w:rPr>
              <w:t>Заявитель: Шымкентский производственный филиал Акционерного общества ""</w:t>
            </w:r>
            <w:r w:rsidRPr="00022A89">
              <w:rPr>
                <w:rFonts w:ascii="Times New Roman" w:eastAsia="Times New Roman" w:hAnsi="Times New Roman" w:cs="Times New Roman"/>
                <w:sz w:val="20"/>
                <w:szCs w:val="20"/>
                <w:lang w:val="en-US" w:eastAsia="ru-RU"/>
              </w:rPr>
              <w:t>QAZAQGAZ</w:t>
            </w:r>
            <w:r w:rsidRPr="00022A89">
              <w:rPr>
                <w:rFonts w:ascii="Times New Roman" w:eastAsia="Times New Roman" w:hAnsi="Times New Roman" w:cs="Times New Roman"/>
                <w:sz w:val="20"/>
                <w:szCs w:val="20"/>
                <w:lang w:eastAsia="ru-RU"/>
              </w:rPr>
              <w:t xml:space="preserve"> </w:t>
            </w:r>
            <w:r w:rsidRPr="00022A89">
              <w:rPr>
                <w:rFonts w:ascii="Times New Roman" w:eastAsia="Times New Roman" w:hAnsi="Times New Roman" w:cs="Times New Roman"/>
                <w:sz w:val="20"/>
                <w:szCs w:val="20"/>
                <w:lang w:val="en-US" w:eastAsia="ru-RU"/>
              </w:rPr>
              <w:t>AIMAQ</w:t>
            </w:r>
            <w:r w:rsidRPr="00022A89">
              <w:rPr>
                <w:rFonts w:ascii="Times New Roman" w:eastAsia="Times New Roman" w:hAnsi="Times New Roman" w:cs="Times New Roman"/>
                <w:sz w:val="20"/>
                <w:szCs w:val="20"/>
                <w:lang w:eastAsia="ru-RU"/>
              </w:rPr>
              <w:t>""</w:t>
            </w:r>
          </w:p>
          <w:p w:rsidR="00022A89" w:rsidRDefault="00022A89" w:rsidP="00022A89">
            <w:pPr>
              <w:spacing w:after="0" w:line="240" w:lineRule="auto"/>
              <w:rPr>
                <w:rFonts w:ascii="Times New Roman" w:eastAsia="Times New Roman" w:hAnsi="Times New Roman" w:cs="Times New Roman"/>
                <w:sz w:val="20"/>
                <w:szCs w:val="20"/>
                <w:lang w:eastAsia="ru-RU"/>
              </w:rPr>
            </w:pPr>
          </w:p>
          <w:p w:rsidR="00022A89" w:rsidRPr="00022A89" w:rsidRDefault="00022A89" w:rsidP="00022A89">
            <w:pPr>
              <w:spacing w:after="0" w:line="240" w:lineRule="auto"/>
              <w:rPr>
                <w:rFonts w:ascii="Times New Roman" w:eastAsia="Times New Roman" w:hAnsi="Times New Roman" w:cs="Times New Roman"/>
                <w:b/>
                <w:sz w:val="20"/>
                <w:szCs w:val="20"/>
                <w:lang w:eastAsia="ru-RU"/>
              </w:rPr>
            </w:pPr>
            <w:r w:rsidRPr="00022A89">
              <w:rPr>
                <w:rFonts w:ascii="Times New Roman" w:eastAsia="Times New Roman" w:hAnsi="Times New Roman" w:cs="Times New Roman"/>
                <w:b/>
                <w:sz w:val="20"/>
                <w:szCs w:val="20"/>
                <w:lang w:eastAsia="ru-RU"/>
              </w:rPr>
              <w:t>Размещено на Информационной системе: 02.12.2025</w:t>
            </w:r>
          </w:p>
          <w:p w:rsidR="00022A89" w:rsidRPr="00022A89" w:rsidRDefault="00022A89" w:rsidP="00022A89">
            <w:pPr>
              <w:spacing w:after="0" w:line="240" w:lineRule="auto"/>
              <w:rPr>
                <w:rFonts w:ascii="Times New Roman" w:eastAsia="Times New Roman" w:hAnsi="Times New Roman" w:cs="Times New Roman"/>
                <w:b/>
                <w:sz w:val="20"/>
                <w:szCs w:val="20"/>
                <w:lang w:eastAsia="ru-RU"/>
              </w:rPr>
            </w:pPr>
          </w:p>
          <w:p w:rsidR="00022A89" w:rsidRPr="00022A89" w:rsidRDefault="00022A89" w:rsidP="00022A89">
            <w:pPr>
              <w:spacing w:after="0" w:line="240" w:lineRule="auto"/>
              <w:rPr>
                <w:rFonts w:ascii="Times New Roman" w:eastAsia="Times New Roman" w:hAnsi="Times New Roman" w:cs="Times New Roman"/>
                <w:sz w:val="20"/>
                <w:szCs w:val="20"/>
                <w:lang w:eastAsia="ru-RU"/>
              </w:rPr>
            </w:pPr>
            <w:r w:rsidRPr="00022A89">
              <w:rPr>
                <w:rFonts w:ascii="Times New Roman" w:eastAsia="Times New Roman" w:hAnsi="Times New Roman" w:cs="Times New Roman"/>
                <w:b/>
                <w:sz w:val="20"/>
                <w:szCs w:val="20"/>
                <w:lang w:eastAsia="ru-RU"/>
              </w:rPr>
              <w:t>Размещено на ИР: 02.12.2025</w:t>
            </w:r>
          </w:p>
        </w:tc>
        <w:tc>
          <w:tcPr>
            <w:tcW w:w="982" w:type="dxa"/>
            <w:shd w:val="clear" w:color="auto" w:fill="auto"/>
          </w:tcPr>
          <w:p w:rsidR="007572BB" w:rsidRPr="00B6254B" w:rsidRDefault="007572BB" w:rsidP="008E6165">
            <w:pPr>
              <w:spacing w:after="0" w:line="240" w:lineRule="auto"/>
              <w:rPr>
                <w:rFonts w:ascii="Times New Roman" w:eastAsia="Times New Roman" w:hAnsi="Times New Roman" w:cs="Times New Roman"/>
                <w:sz w:val="20"/>
                <w:szCs w:val="20"/>
                <w:lang w:val="kk-KZ" w:eastAsia="ru-RU"/>
              </w:rPr>
            </w:pPr>
          </w:p>
        </w:tc>
      </w:tr>
      <w:tr w:rsidR="00255D41" w:rsidRPr="00022A89" w:rsidTr="003C22F9">
        <w:tc>
          <w:tcPr>
            <w:tcW w:w="427" w:type="dxa"/>
            <w:gridSpan w:val="2"/>
            <w:tcBorders>
              <w:right w:val="single" w:sz="4" w:space="0" w:color="auto"/>
            </w:tcBorders>
            <w:shd w:val="clear" w:color="auto" w:fill="auto"/>
          </w:tcPr>
          <w:p w:rsidR="00255D41" w:rsidRPr="00022A89" w:rsidRDefault="00255D41" w:rsidP="008E6165">
            <w:pPr>
              <w:spacing w:after="0" w:line="240" w:lineRule="auto"/>
              <w:jc w:val="center"/>
              <w:rPr>
                <w:rFonts w:ascii="Times New Roman" w:eastAsia="Times New Roman" w:hAnsi="Times New Roman" w:cs="Times New Roman"/>
                <w:b/>
                <w:sz w:val="20"/>
                <w:szCs w:val="20"/>
                <w:lang w:eastAsia="ru-RU"/>
              </w:rPr>
            </w:pPr>
          </w:p>
        </w:tc>
        <w:tc>
          <w:tcPr>
            <w:tcW w:w="708" w:type="dxa"/>
            <w:gridSpan w:val="3"/>
            <w:tcBorders>
              <w:left w:val="single" w:sz="4" w:space="0" w:color="auto"/>
              <w:right w:val="single" w:sz="4" w:space="0" w:color="auto"/>
            </w:tcBorders>
            <w:shd w:val="clear" w:color="auto" w:fill="auto"/>
          </w:tcPr>
          <w:p w:rsidR="00255D41" w:rsidRPr="00022A89" w:rsidRDefault="00255D41" w:rsidP="008E6165">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839" w:type="dxa"/>
            <w:tcBorders>
              <w:left w:val="single" w:sz="4" w:space="0" w:color="auto"/>
            </w:tcBorders>
            <w:shd w:val="clear" w:color="auto" w:fill="auto"/>
          </w:tcPr>
          <w:p w:rsidR="00255D41" w:rsidRPr="00022A89" w:rsidRDefault="00255D41" w:rsidP="008E6165">
            <w:pPr>
              <w:spacing w:after="0" w:line="240" w:lineRule="auto"/>
              <w:jc w:val="both"/>
              <w:rPr>
                <w:rFonts w:ascii="Times New Roman" w:eastAsia="Times New Roman" w:hAnsi="Times New Roman" w:cs="Times New Roman"/>
                <w:b/>
                <w:sz w:val="20"/>
                <w:szCs w:val="20"/>
                <w:shd w:val="clear" w:color="auto" w:fill="FFFFFF"/>
              </w:rPr>
            </w:pPr>
          </w:p>
        </w:tc>
        <w:tc>
          <w:tcPr>
            <w:tcW w:w="1408" w:type="dxa"/>
            <w:shd w:val="clear" w:color="auto" w:fill="auto"/>
          </w:tcPr>
          <w:p w:rsidR="00255D41" w:rsidRPr="00022A89" w:rsidRDefault="00255D41"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022A89" w:rsidRPr="00022A89" w:rsidRDefault="00022A89" w:rsidP="00022A89">
            <w:pPr>
              <w:spacing w:after="0" w:line="240" w:lineRule="auto"/>
              <w:rPr>
                <w:rFonts w:ascii="Times New Roman" w:eastAsia="Times New Roman" w:hAnsi="Times New Roman" w:cs="Times New Roman"/>
                <w:b/>
                <w:sz w:val="20"/>
                <w:szCs w:val="20"/>
                <w:lang w:eastAsia="ru-RU"/>
              </w:rPr>
            </w:pPr>
            <w:r w:rsidRPr="00022A89">
              <w:rPr>
                <w:rFonts w:ascii="Times New Roman" w:eastAsia="Times New Roman" w:hAnsi="Times New Roman" w:cs="Times New Roman"/>
                <w:b/>
                <w:sz w:val="20"/>
                <w:szCs w:val="20"/>
                <w:lang w:eastAsia="ru-RU"/>
              </w:rPr>
              <w:t>18/12/2025 15:00</w:t>
            </w:r>
          </w:p>
          <w:p w:rsidR="00022A89" w:rsidRPr="00022A89" w:rsidRDefault="00022A89" w:rsidP="00022A89">
            <w:pPr>
              <w:spacing w:after="0" w:line="240" w:lineRule="auto"/>
              <w:rPr>
                <w:rFonts w:ascii="Times New Roman" w:eastAsia="Times New Roman" w:hAnsi="Times New Roman" w:cs="Times New Roman"/>
                <w:sz w:val="20"/>
                <w:szCs w:val="20"/>
                <w:lang w:eastAsia="ru-RU"/>
              </w:rPr>
            </w:pPr>
          </w:p>
          <w:p w:rsidR="00022A89" w:rsidRDefault="00022A89" w:rsidP="00022A89">
            <w:pPr>
              <w:spacing w:after="0" w:line="240" w:lineRule="auto"/>
              <w:rPr>
                <w:rFonts w:ascii="Times New Roman" w:eastAsia="Times New Roman" w:hAnsi="Times New Roman" w:cs="Times New Roman"/>
                <w:sz w:val="20"/>
                <w:szCs w:val="20"/>
                <w:lang w:eastAsia="ru-RU"/>
              </w:rPr>
            </w:pPr>
            <w:r w:rsidRPr="00022A89">
              <w:rPr>
                <w:rFonts w:ascii="Times New Roman" w:eastAsia="Times New Roman" w:hAnsi="Times New Roman" w:cs="Times New Roman"/>
                <w:sz w:val="20"/>
                <w:szCs w:val="20"/>
                <w:lang w:eastAsia="ru-RU"/>
              </w:rPr>
              <w:t>« Корректировка проекта нормативов допустимых выбросов (НДВ) загрязняющих веществ в атмосферу для АО «Химфарм» в г. Шымкент»</w:t>
            </w:r>
          </w:p>
          <w:p w:rsidR="00022A89" w:rsidRPr="00022A89" w:rsidRDefault="00022A89" w:rsidP="00022A89">
            <w:pPr>
              <w:spacing w:after="0" w:line="240" w:lineRule="auto"/>
              <w:rPr>
                <w:rFonts w:ascii="Times New Roman" w:eastAsia="Times New Roman" w:hAnsi="Times New Roman" w:cs="Times New Roman"/>
                <w:sz w:val="20"/>
                <w:szCs w:val="20"/>
                <w:lang w:eastAsia="ru-RU"/>
              </w:rPr>
            </w:pPr>
          </w:p>
          <w:p w:rsidR="00255D41" w:rsidRDefault="00022A89" w:rsidP="00022A89">
            <w:pPr>
              <w:spacing w:after="0" w:line="240" w:lineRule="auto"/>
              <w:rPr>
                <w:rFonts w:ascii="Times New Roman" w:eastAsia="Times New Roman" w:hAnsi="Times New Roman" w:cs="Times New Roman"/>
                <w:sz w:val="20"/>
                <w:szCs w:val="20"/>
                <w:lang w:eastAsia="ru-RU"/>
              </w:rPr>
            </w:pPr>
            <w:r w:rsidRPr="00022A89">
              <w:rPr>
                <w:rFonts w:ascii="Times New Roman" w:eastAsia="Times New Roman" w:hAnsi="Times New Roman" w:cs="Times New Roman"/>
                <w:sz w:val="20"/>
                <w:szCs w:val="20"/>
                <w:lang w:eastAsia="ru-RU"/>
              </w:rPr>
              <w:t>Заявитель: Акционерное общество ""Химфарм""</w:t>
            </w:r>
          </w:p>
          <w:p w:rsidR="00022A89" w:rsidRDefault="00022A89" w:rsidP="00022A89">
            <w:pPr>
              <w:spacing w:after="0" w:line="240" w:lineRule="auto"/>
              <w:rPr>
                <w:rFonts w:ascii="Times New Roman" w:eastAsia="Times New Roman" w:hAnsi="Times New Roman" w:cs="Times New Roman"/>
                <w:sz w:val="20"/>
                <w:szCs w:val="20"/>
                <w:lang w:eastAsia="ru-RU"/>
              </w:rPr>
            </w:pPr>
          </w:p>
          <w:p w:rsidR="00022A89" w:rsidRPr="00022A89" w:rsidRDefault="00022A89" w:rsidP="00022A89">
            <w:pPr>
              <w:spacing w:after="0" w:line="240" w:lineRule="auto"/>
              <w:rPr>
                <w:rFonts w:ascii="Times New Roman" w:eastAsia="Times New Roman" w:hAnsi="Times New Roman" w:cs="Times New Roman"/>
                <w:b/>
                <w:sz w:val="20"/>
                <w:szCs w:val="20"/>
                <w:lang w:eastAsia="ru-RU"/>
              </w:rPr>
            </w:pPr>
            <w:r w:rsidRPr="00022A89">
              <w:rPr>
                <w:rFonts w:ascii="Times New Roman" w:eastAsia="Times New Roman" w:hAnsi="Times New Roman" w:cs="Times New Roman"/>
                <w:b/>
                <w:sz w:val="20"/>
                <w:szCs w:val="20"/>
                <w:lang w:eastAsia="ru-RU"/>
              </w:rPr>
              <w:lastRenderedPageBreak/>
              <w:t>Размещено на Информационной системе: 19.12.2025</w:t>
            </w:r>
          </w:p>
          <w:p w:rsidR="00022A89" w:rsidRPr="00022A89" w:rsidRDefault="00022A89" w:rsidP="00022A89">
            <w:pPr>
              <w:spacing w:after="0" w:line="240" w:lineRule="auto"/>
              <w:rPr>
                <w:rFonts w:ascii="Times New Roman" w:eastAsia="Times New Roman" w:hAnsi="Times New Roman" w:cs="Times New Roman"/>
                <w:b/>
                <w:sz w:val="20"/>
                <w:szCs w:val="20"/>
                <w:lang w:eastAsia="ru-RU"/>
              </w:rPr>
            </w:pPr>
          </w:p>
          <w:p w:rsidR="00022A89" w:rsidRPr="00022A89" w:rsidRDefault="00022A89" w:rsidP="00022A89">
            <w:pPr>
              <w:spacing w:after="0" w:line="240" w:lineRule="auto"/>
              <w:rPr>
                <w:rFonts w:ascii="Times New Roman" w:eastAsia="Times New Roman" w:hAnsi="Times New Roman" w:cs="Times New Roman"/>
                <w:sz w:val="20"/>
                <w:szCs w:val="20"/>
                <w:lang w:eastAsia="ru-RU"/>
              </w:rPr>
            </w:pPr>
            <w:r w:rsidRPr="00022A89">
              <w:rPr>
                <w:rFonts w:ascii="Times New Roman" w:eastAsia="Times New Roman" w:hAnsi="Times New Roman" w:cs="Times New Roman"/>
                <w:b/>
                <w:sz w:val="20"/>
                <w:szCs w:val="20"/>
                <w:lang w:eastAsia="ru-RU"/>
              </w:rPr>
              <w:t>Размещено на ИР: 19.12.2025</w:t>
            </w:r>
          </w:p>
        </w:tc>
        <w:tc>
          <w:tcPr>
            <w:tcW w:w="982" w:type="dxa"/>
            <w:shd w:val="clear" w:color="auto" w:fill="auto"/>
          </w:tcPr>
          <w:p w:rsidR="00255D41" w:rsidRPr="00B6254B" w:rsidRDefault="00255D41" w:rsidP="008E6165">
            <w:pPr>
              <w:spacing w:after="0" w:line="240" w:lineRule="auto"/>
              <w:rPr>
                <w:rFonts w:ascii="Times New Roman" w:eastAsia="Times New Roman" w:hAnsi="Times New Roman" w:cs="Times New Roman"/>
                <w:sz w:val="20"/>
                <w:szCs w:val="20"/>
                <w:lang w:val="kk-KZ" w:eastAsia="ru-RU"/>
              </w:rPr>
            </w:pPr>
          </w:p>
        </w:tc>
      </w:tr>
      <w:tr w:rsidR="00255D41" w:rsidRPr="00022A89" w:rsidTr="003C22F9">
        <w:tc>
          <w:tcPr>
            <w:tcW w:w="427" w:type="dxa"/>
            <w:gridSpan w:val="2"/>
            <w:tcBorders>
              <w:right w:val="single" w:sz="4" w:space="0" w:color="auto"/>
            </w:tcBorders>
            <w:shd w:val="clear" w:color="auto" w:fill="auto"/>
          </w:tcPr>
          <w:p w:rsidR="00255D41" w:rsidRPr="00022A89" w:rsidRDefault="00255D41" w:rsidP="008E6165">
            <w:pPr>
              <w:spacing w:after="0" w:line="240" w:lineRule="auto"/>
              <w:jc w:val="center"/>
              <w:rPr>
                <w:rFonts w:ascii="Times New Roman" w:eastAsia="Times New Roman" w:hAnsi="Times New Roman" w:cs="Times New Roman"/>
                <w:b/>
                <w:sz w:val="20"/>
                <w:szCs w:val="20"/>
                <w:lang w:eastAsia="ru-RU"/>
              </w:rPr>
            </w:pPr>
          </w:p>
        </w:tc>
        <w:tc>
          <w:tcPr>
            <w:tcW w:w="708" w:type="dxa"/>
            <w:gridSpan w:val="3"/>
            <w:tcBorders>
              <w:left w:val="single" w:sz="4" w:space="0" w:color="auto"/>
              <w:right w:val="single" w:sz="4" w:space="0" w:color="auto"/>
            </w:tcBorders>
            <w:shd w:val="clear" w:color="auto" w:fill="auto"/>
          </w:tcPr>
          <w:p w:rsidR="00255D41" w:rsidRPr="00022A89" w:rsidRDefault="00255D41" w:rsidP="008E6165">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839" w:type="dxa"/>
            <w:tcBorders>
              <w:left w:val="single" w:sz="4" w:space="0" w:color="auto"/>
            </w:tcBorders>
            <w:shd w:val="clear" w:color="auto" w:fill="auto"/>
          </w:tcPr>
          <w:p w:rsidR="00255D41" w:rsidRPr="00022A89" w:rsidRDefault="00255D41" w:rsidP="008E6165">
            <w:pPr>
              <w:spacing w:after="0" w:line="240" w:lineRule="auto"/>
              <w:jc w:val="both"/>
              <w:rPr>
                <w:rFonts w:ascii="Times New Roman" w:eastAsia="Times New Roman" w:hAnsi="Times New Roman" w:cs="Times New Roman"/>
                <w:b/>
                <w:sz w:val="20"/>
                <w:szCs w:val="20"/>
                <w:shd w:val="clear" w:color="auto" w:fill="FFFFFF"/>
              </w:rPr>
            </w:pPr>
          </w:p>
        </w:tc>
        <w:tc>
          <w:tcPr>
            <w:tcW w:w="1408" w:type="dxa"/>
            <w:shd w:val="clear" w:color="auto" w:fill="auto"/>
          </w:tcPr>
          <w:p w:rsidR="00255D41" w:rsidRPr="00022A89" w:rsidRDefault="00255D41" w:rsidP="00022A89">
            <w:pPr>
              <w:spacing w:after="0" w:line="240" w:lineRule="auto"/>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022A89" w:rsidRPr="00022A89" w:rsidRDefault="00022A89" w:rsidP="00022A89">
            <w:pPr>
              <w:spacing w:after="0" w:line="240" w:lineRule="auto"/>
              <w:rPr>
                <w:rFonts w:ascii="Times New Roman" w:eastAsia="Times New Roman" w:hAnsi="Times New Roman" w:cs="Times New Roman"/>
                <w:b/>
                <w:sz w:val="20"/>
                <w:szCs w:val="20"/>
                <w:lang w:eastAsia="ru-RU"/>
              </w:rPr>
            </w:pPr>
            <w:r w:rsidRPr="00022A89">
              <w:rPr>
                <w:rFonts w:ascii="Times New Roman" w:eastAsia="Times New Roman" w:hAnsi="Times New Roman" w:cs="Times New Roman"/>
                <w:b/>
                <w:sz w:val="20"/>
                <w:szCs w:val="20"/>
                <w:lang w:eastAsia="ru-RU"/>
              </w:rPr>
              <w:t>07/11/2025 12:00</w:t>
            </w:r>
          </w:p>
          <w:p w:rsidR="00022A89" w:rsidRPr="00022A89" w:rsidRDefault="00022A89" w:rsidP="00022A89">
            <w:pPr>
              <w:spacing w:after="0" w:line="240" w:lineRule="auto"/>
              <w:rPr>
                <w:rFonts w:ascii="Times New Roman" w:eastAsia="Times New Roman" w:hAnsi="Times New Roman" w:cs="Times New Roman"/>
                <w:sz w:val="20"/>
                <w:szCs w:val="20"/>
                <w:lang w:eastAsia="ru-RU"/>
              </w:rPr>
            </w:pPr>
          </w:p>
          <w:p w:rsidR="00022A89" w:rsidRDefault="00022A89" w:rsidP="00022A89">
            <w:pPr>
              <w:spacing w:after="0" w:line="240" w:lineRule="auto"/>
              <w:rPr>
                <w:rFonts w:ascii="Times New Roman" w:eastAsia="Times New Roman" w:hAnsi="Times New Roman" w:cs="Times New Roman"/>
                <w:sz w:val="20"/>
                <w:szCs w:val="20"/>
                <w:lang w:eastAsia="ru-RU"/>
              </w:rPr>
            </w:pPr>
            <w:r w:rsidRPr="00022A89">
              <w:rPr>
                <w:rFonts w:ascii="Times New Roman" w:eastAsia="Times New Roman" w:hAnsi="Times New Roman" w:cs="Times New Roman"/>
                <w:sz w:val="20"/>
                <w:szCs w:val="20"/>
                <w:lang w:eastAsia="ru-RU"/>
              </w:rPr>
              <w:t>Расширение производства ТОО «Tectum Engineering» (строительство на территории существующего шиферного завода, завода по производству ячеистого неармированного газобетона автоклавного твердения производительностью 100 тыс.м3/год и цеха МПК (минерально-полимерного композита)</w:t>
            </w:r>
          </w:p>
          <w:p w:rsidR="00022A89" w:rsidRPr="00022A89" w:rsidRDefault="00022A89" w:rsidP="00022A89">
            <w:pPr>
              <w:spacing w:after="0" w:line="240" w:lineRule="auto"/>
              <w:rPr>
                <w:rFonts w:ascii="Times New Roman" w:eastAsia="Times New Roman" w:hAnsi="Times New Roman" w:cs="Times New Roman"/>
                <w:sz w:val="20"/>
                <w:szCs w:val="20"/>
                <w:lang w:eastAsia="ru-RU"/>
              </w:rPr>
            </w:pPr>
          </w:p>
          <w:p w:rsidR="00255D41" w:rsidRDefault="00022A89" w:rsidP="00022A89">
            <w:pPr>
              <w:spacing w:after="0" w:line="240" w:lineRule="auto"/>
              <w:rPr>
                <w:rFonts w:ascii="Times New Roman" w:eastAsia="Times New Roman" w:hAnsi="Times New Roman" w:cs="Times New Roman"/>
                <w:sz w:val="20"/>
                <w:szCs w:val="20"/>
                <w:lang w:eastAsia="ru-RU"/>
              </w:rPr>
            </w:pPr>
            <w:r w:rsidRPr="00022A89">
              <w:rPr>
                <w:rFonts w:ascii="Times New Roman" w:eastAsia="Times New Roman" w:hAnsi="Times New Roman" w:cs="Times New Roman"/>
                <w:sz w:val="20"/>
                <w:szCs w:val="20"/>
                <w:lang w:eastAsia="ru-RU"/>
              </w:rPr>
              <w:t>Заявитель: Товарищество с ограниченной ответственностью ""Tectum Engineering""</w:t>
            </w:r>
          </w:p>
          <w:p w:rsidR="00022A89" w:rsidRDefault="00022A89" w:rsidP="00022A89">
            <w:pPr>
              <w:spacing w:after="0" w:line="240" w:lineRule="auto"/>
              <w:rPr>
                <w:rFonts w:ascii="Times New Roman" w:eastAsia="Times New Roman" w:hAnsi="Times New Roman" w:cs="Times New Roman"/>
                <w:sz w:val="20"/>
                <w:szCs w:val="20"/>
                <w:lang w:eastAsia="ru-RU"/>
              </w:rPr>
            </w:pPr>
          </w:p>
          <w:p w:rsidR="00022A89" w:rsidRPr="00022A89" w:rsidRDefault="00022A89" w:rsidP="00022A89">
            <w:pPr>
              <w:spacing w:after="0" w:line="240" w:lineRule="auto"/>
              <w:rPr>
                <w:rFonts w:ascii="Times New Roman" w:eastAsia="Times New Roman" w:hAnsi="Times New Roman" w:cs="Times New Roman"/>
                <w:b/>
                <w:sz w:val="20"/>
                <w:szCs w:val="20"/>
                <w:lang w:eastAsia="ru-RU"/>
              </w:rPr>
            </w:pPr>
            <w:r w:rsidRPr="00022A89">
              <w:rPr>
                <w:rFonts w:ascii="Times New Roman" w:eastAsia="Times New Roman" w:hAnsi="Times New Roman" w:cs="Times New Roman"/>
                <w:b/>
                <w:sz w:val="20"/>
                <w:szCs w:val="20"/>
                <w:lang w:eastAsia="ru-RU"/>
              </w:rPr>
              <w:t>Размещено на Информационной системе: 11.11.2025</w:t>
            </w:r>
          </w:p>
          <w:p w:rsidR="00022A89" w:rsidRPr="00022A89" w:rsidRDefault="00022A89" w:rsidP="00022A89">
            <w:pPr>
              <w:spacing w:after="0" w:line="240" w:lineRule="auto"/>
              <w:rPr>
                <w:rFonts w:ascii="Times New Roman" w:eastAsia="Times New Roman" w:hAnsi="Times New Roman" w:cs="Times New Roman"/>
                <w:b/>
                <w:sz w:val="20"/>
                <w:szCs w:val="20"/>
                <w:lang w:eastAsia="ru-RU"/>
              </w:rPr>
            </w:pPr>
          </w:p>
          <w:p w:rsidR="00022A89" w:rsidRPr="00022A89" w:rsidRDefault="00022A89" w:rsidP="00022A89">
            <w:pPr>
              <w:spacing w:after="0" w:line="240" w:lineRule="auto"/>
              <w:rPr>
                <w:rFonts w:ascii="Times New Roman" w:eastAsia="Times New Roman" w:hAnsi="Times New Roman" w:cs="Times New Roman"/>
                <w:sz w:val="20"/>
                <w:szCs w:val="20"/>
                <w:lang w:eastAsia="ru-RU"/>
              </w:rPr>
            </w:pPr>
            <w:r w:rsidRPr="00022A89">
              <w:rPr>
                <w:rFonts w:ascii="Times New Roman" w:eastAsia="Times New Roman" w:hAnsi="Times New Roman" w:cs="Times New Roman"/>
                <w:b/>
                <w:sz w:val="20"/>
                <w:szCs w:val="20"/>
                <w:lang w:eastAsia="ru-RU"/>
              </w:rPr>
              <w:t>Размещено на ИР: 11.11.2025</w:t>
            </w:r>
          </w:p>
        </w:tc>
        <w:tc>
          <w:tcPr>
            <w:tcW w:w="982" w:type="dxa"/>
            <w:shd w:val="clear" w:color="auto" w:fill="auto"/>
          </w:tcPr>
          <w:p w:rsidR="00255D41" w:rsidRPr="00B6254B" w:rsidRDefault="00255D41" w:rsidP="008E6165">
            <w:pPr>
              <w:spacing w:after="0" w:line="240" w:lineRule="auto"/>
              <w:rPr>
                <w:rFonts w:ascii="Times New Roman" w:eastAsia="Times New Roman" w:hAnsi="Times New Roman" w:cs="Times New Roman"/>
                <w:sz w:val="20"/>
                <w:szCs w:val="20"/>
                <w:lang w:val="kk-KZ" w:eastAsia="ru-RU"/>
              </w:rPr>
            </w:pPr>
          </w:p>
        </w:tc>
      </w:tr>
      <w:tr w:rsidR="00255D41" w:rsidRPr="00022A89" w:rsidTr="003C22F9">
        <w:tc>
          <w:tcPr>
            <w:tcW w:w="427" w:type="dxa"/>
            <w:gridSpan w:val="2"/>
            <w:tcBorders>
              <w:right w:val="single" w:sz="4" w:space="0" w:color="auto"/>
            </w:tcBorders>
            <w:shd w:val="clear" w:color="auto" w:fill="auto"/>
          </w:tcPr>
          <w:p w:rsidR="00255D41" w:rsidRPr="00022A89" w:rsidRDefault="00255D41" w:rsidP="008E6165">
            <w:pPr>
              <w:spacing w:after="0" w:line="240" w:lineRule="auto"/>
              <w:jc w:val="center"/>
              <w:rPr>
                <w:rFonts w:ascii="Times New Roman" w:eastAsia="Times New Roman" w:hAnsi="Times New Roman" w:cs="Times New Roman"/>
                <w:b/>
                <w:sz w:val="20"/>
                <w:szCs w:val="20"/>
                <w:lang w:eastAsia="ru-RU"/>
              </w:rPr>
            </w:pPr>
          </w:p>
        </w:tc>
        <w:tc>
          <w:tcPr>
            <w:tcW w:w="708" w:type="dxa"/>
            <w:gridSpan w:val="3"/>
            <w:tcBorders>
              <w:left w:val="single" w:sz="4" w:space="0" w:color="auto"/>
              <w:right w:val="single" w:sz="4" w:space="0" w:color="auto"/>
            </w:tcBorders>
            <w:shd w:val="clear" w:color="auto" w:fill="auto"/>
          </w:tcPr>
          <w:p w:rsidR="00255D41" w:rsidRPr="00022A89" w:rsidRDefault="00255D41" w:rsidP="008E6165">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839" w:type="dxa"/>
            <w:tcBorders>
              <w:left w:val="single" w:sz="4" w:space="0" w:color="auto"/>
            </w:tcBorders>
            <w:shd w:val="clear" w:color="auto" w:fill="auto"/>
          </w:tcPr>
          <w:p w:rsidR="00255D41" w:rsidRPr="00022A89" w:rsidRDefault="00255D41" w:rsidP="008E6165">
            <w:pPr>
              <w:spacing w:after="0" w:line="240" w:lineRule="auto"/>
              <w:jc w:val="both"/>
              <w:rPr>
                <w:rFonts w:ascii="Times New Roman" w:eastAsia="Times New Roman" w:hAnsi="Times New Roman" w:cs="Times New Roman"/>
                <w:b/>
                <w:sz w:val="20"/>
                <w:szCs w:val="20"/>
                <w:shd w:val="clear" w:color="auto" w:fill="FFFFFF"/>
              </w:rPr>
            </w:pPr>
          </w:p>
        </w:tc>
        <w:tc>
          <w:tcPr>
            <w:tcW w:w="1408" w:type="dxa"/>
            <w:shd w:val="clear" w:color="auto" w:fill="auto"/>
          </w:tcPr>
          <w:p w:rsidR="00255D41" w:rsidRPr="00022A89" w:rsidRDefault="00255D41"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022A89" w:rsidRPr="00022A89" w:rsidRDefault="00022A89" w:rsidP="005A655A">
            <w:pPr>
              <w:spacing w:after="0" w:line="240" w:lineRule="auto"/>
              <w:rPr>
                <w:rFonts w:ascii="Times New Roman" w:eastAsia="Times New Roman" w:hAnsi="Times New Roman" w:cs="Times New Roman"/>
                <w:b/>
                <w:sz w:val="20"/>
                <w:szCs w:val="20"/>
                <w:lang w:eastAsia="ru-RU"/>
              </w:rPr>
            </w:pPr>
            <w:r w:rsidRPr="00022A89">
              <w:rPr>
                <w:rFonts w:ascii="Times New Roman" w:eastAsia="Times New Roman" w:hAnsi="Times New Roman" w:cs="Times New Roman"/>
                <w:b/>
                <w:sz w:val="20"/>
                <w:szCs w:val="20"/>
                <w:lang w:eastAsia="ru-RU"/>
              </w:rPr>
              <w:t>07/11/2025 15:00</w:t>
            </w:r>
          </w:p>
          <w:p w:rsidR="00022A89" w:rsidRPr="00022A89" w:rsidRDefault="00022A89" w:rsidP="005A655A">
            <w:pPr>
              <w:spacing w:after="0" w:line="240" w:lineRule="auto"/>
              <w:rPr>
                <w:rFonts w:ascii="Times New Roman" w:eastAsia="Times New Roman" w:hAnsi="Times New Roman" w:cs="Times New Roman"/>
                <w:sz w:val="20"/>
                <w:szCs w:val="20"/>
                <w:lang w:eastAsia="ru-RU"/>
              </w:rPr>
            </w:pPr>
          </w:p>
          <w:p w:rsidR="00022A89" w:rsidRDefault="00022A89" w:rsidP="005A655A">
            <w:pPr>
              <w:spacing w:after="0" w:line="240" w:lineRule="auto"/>
              <w:rPr>
                <w:rFonts w:ascii="Times New Roman" w:eastAsia="Times New Roman" w:hAnsi="Times New Roman" w:cs="Times New Roman"/>
                <w:sz w:val="20"/>
                <w:szCs w:val="20"/>
                <w:lang w:eastAsia="ru-RU"/>
              </w:rPr>
            </w:pPr>
            <w:r w:rsidRPr="00022A89">
              <w:rPr>
                <w:rFonts w:ascii="Times New Roman" w:eastAsia="Times New Roman" w:hAnsi="Times New Roman" w:cs="Times New Roman"/>
                <w:sz w:val="20"/>
                <w:szCs w:val="20"/>
                <w:lang w:eastAsia="ru-RU"/>
              </w:rPr>
              <w:t>Нормативы допустимых выбросов загрязняющих веществ в атмосферу к рабочему проекту «Реконструкция аэродрома со строительством ИВПП-2, рулежных дорожек в аэропорту г. Шымкент»</w:t>
            </w:r>
          </w:p>
          <w:p w:rsidR="005A655A" w:rsidRPr="00022A89" w:rsidRDefault="005A655A" w:rsidP="005A655A">
            <w:pPr>
              <w:spacing w:after="0" w:line="240" w:lineRule="auto"/>
              <w:rPr>
                <w:rFonts w:ascii="Times New Roman" w:eastAsia="Times New Roman" w:hAnsi="Times New Roman" w:cs="Times New Roman"/>
                <w:sz w:val="20"/>
                <w:szCs w:val="20"/>
                <w:lang w:eastAsia="ru-RU"/>
              </w:rPr>
            </w:pPr>
          </w:p>
          <w:p w:rsidR="00255D41" w:rsidRDefault="00022A89" w:rsidP="005A655A">
            <w:pPr>
              <w:spacing w:after="0" w:line="240" w:lineRule="auto"/>
              <w:rPr>
                <w:rFonts w:ascii="Times New Roman" w:eastAsia="Times New Roman" w:hAnsi="Times New Roman" w:cs="Times New Roman"/>
                <w:sz w:val="20"/>
                <w:szCs w:val="20"/>
                <w:lang w:eastAsia="ru-RU"/>
              </w:rPr>
            </w:pPr>
            <w:r w:rsidRPr="00022A89">
              <w:rPr>
                <w:rFonts w:ascii="Times New Roman" w:eastAsia="Times New Roman" w:hAnsi="Times New Roman" w:cs="Times New Roman"/>
                <w:sz w:val="20"/>
                <w:szCs w:val="20"/>
                <w:lang w:eastAsia="ru-RU"/>
              </w:rPr>
              <w:t>Заявитель: Акционерное общество ""Аэропорт Шымкент""</w:t>
            </w:r>
          </w:p>
          <w:p w:rsidR="00022A89" w:rsidRDefault="00022A89" w:rsidP="005A655A">
            <w:pPr>
              <w:spacing w:after="0" w:line="240" w:lineRule="auto"/>
              <w:rPr>
                <w:rFonts w:ascii="Times New Roman" w:eastAsia="Times New Roman" w:hAnsi="Times New Roman" w:cs="Times New Roman"/>
                <w:sz w:val="20"/>
                <w:szCs w:val="20"/>
                <w:lang w:eastAsia="ru-RU"/>
              </w:rPr>
            </w:pPr>
          </w:p>
          <w:p w:rsidR="00022A89" w:rsidRPr="005A655A" w:rsidRDefault="00022A89" w:rsidP="005A655A">
            <w:pPr>
              <w:spacing w:after="0" w:line="240" w:lineRule="auto"/>
              <w:rPr>
                <w:rFonts w:ascii="Times New Roman" w:eastAsia="Times New Roman" w:hAnsi="Times New Roman" w:cs="Times New Roman"/>
                <w:b/>
                <w:sz w:val="20"/>
                <w:szCs w:val="20"/>
                <w:lang w:eastAsia="ru-RU"/>
              </w:rPr>
            </w:pPr>
            <w:r w:rsidRPr="005A655A">
              <w:rPr>
                <w:rFonts w:ascii="Times New Roman" w:eastAsia="Times New Roman" w:hAnsi="Times New Roman" w:cs="Times New Roman"/>
                <w:b/>
                <w:sz w:val="20"/>
                <w:szCs w:val="20"/>
                <w:lang w:eastAsia="ru-RU"/>
              </w:rPr>
              <w:t>Размещено на Информационной системе: 11.11.2025</w:t>
            </w:r>
          </w:p>
          <w:p w:rsidR="00022A89" w:rsidRPr="005A655A" w:rsidRDefault="00022A89" w:rsidP="005A655A">
            <w:pPr>
              <w:spacing w:after="0" w:line="240" w:lineRule="auto"/>
              <w:rPr>
                <w:rFonts w:ascii="Times New Roman" w:eastAsia="Times New Roman" w:hAnsi="Times New Roman" w:cs="Times New Roman"/>
                <w:b/>
                <w:sz w:val="20"/>
                <w:szCs w:val="20"/>
                <w:lang w:eastAsia="ru-RU"/>
              </w:rPr>
            </w:pPr>
          </w:p>
          <w:p w:rsidR="00022A89" w:rsidRPr="00022A89" w:rsidRDefault="00022A89" w:rsidP="005A655A">
            <w:pPr>
              <w:spacing w:after="0" w:line="240" w:lineRule="auto"/>
              <w:rPr>
                <w:rFonts w:ascii="Times New Roman" w:eastAsia="Times New Roman" w:hAnsi="Times New Roman" w:cs="Times New Roman"/>
                <w:sz w:val="20"/>
                <w:szCs w:val="20"/>
                <w:lang w:eastAsia="ru-RU"/>
              </w:rPr>
            </w:pPr>
            <w:r w:rsidRPr="005A655A">
              <w:rPr>
                <w:rFonts w:ascii="Times New Roman" w:eastAsia="Times New Roman" w:hAnsi="Times New Roman" w:cs="Times New Roman"/>
                <w:b/>
                <w:sz w:val="20"/>
                <w:szCs w:val="20"/>
                <w:lang w:eastAsia="ru-RU"/>
              </w:rPr>
              <w:t>Размещено на ИР: 11.11.2025</w:t>
            </w:r>
          </w:p>
        </w:tc>
        <w:tc>
          <w:tcPr>
            <w:tcW w:w="982" w:type="dxa"/>
            <w:shd w:val="clear" w:color="auto" w:fill="auto"/>
          </w:tcPr>
          <w:p w:rsidR="00255D41" w:rsidRPr="00B6254B" w:rsidRDefault="00255D41" w:rsidP="008E6165">
            <w:pPr>
              <w:spacing w:after="0" w:line="240" w:lineRule="auto"/>
              <w:rPr>
                <w:rFonts w:ascii="Times New Roman" w:eastAsia="Times New Roman" w:hAnsi="Times New Roman" w:cs="Times New Roman"/>
                <w:sz w:val="20"/>
                <w:szCs w:val="20"/>
                <w:lang w:val="kk-KZ" w:eastAsia="ru-RU"/>
              </w:rPr>
            </w:pPr>
          </w:p>
        </w:tc>
      </w:tr>
      <w:tr w:rsidR="00255D41" w:rsidRPr="00022A89" w:rsidTr="003C22F9">
        <w:tc>
          <w:tcPr>
            <w:tcW w:w="427" w:type="dxa"/>
            <w:gridSpan w:val="2"/>
            <w:tcBorders>
              <w:right w:val="single" w:sz="4" w:space="0" w:color="auto"/>
            </w:tcBorders>
            <w:shd w:val="clear" w:color="auto" w:fill="auto"/>
          </w:tcPr>
          <w:p w:rsidR="00255D41" w:rsidRPr="00022A89" w:rsidRDefault="00255D41" w:rsidP="008E6165">
            <w:pPr>
              <w:spacing w:after="0" w:line="240" w:lineRule="auto"/>
              <w:jc w:val="center"/>
              <w:rPr>
                <w:rFonts w:ascii="Times New Roman" w:eastAsia="Times New Roman" w:hAnsi="Times New Roman" w:cs="Times New Roman"/>
                <w:b/>
                <w:sz w:val="20"/>
                <w:szCs w:val="20"/>
                <w:lang w:eastAsia="ru-RU"/>
              </w:rPr>
            </w:pPr>
          </w:p>
        </w:tc>
        <w:tc>
          <w:tcPr>
            <w:tcW w:w="708" w:type="dxa"/>
            <w:gridSpan w:val="3"/>
            <w:tcBorders>
              <w:left w:val="single" w:sz="4" w:space="0" w:color="auto"/>
              <w:right w:val="single" w:sz="4" w:space="0" w:color="auto"/>
            </w:tcBorders>
            <w:shd w:val="clear" w:color="auto" w:fill="auto"/>
          </w:tcPr>
          <w:p w:rsidR="00255D41" w:rsidRPr="00022A89" w:rsidRDefault="00255D41" w:rsidP="008E6165">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839" w:type="dxa"/>
            <w:tcBorders>
              <w:left w:val="single" w:sz="4" w:space="0" w:color="auto"/>
            </w:tcBorders>
            <w:shd w:val="clear" w:color="auto" w:fill="auto"/>
          </w:tcPr>
          <w:p w:rsidR="00255D41" w:rsidRPr="00022A89" w:rsidRDefault="00255D41" w:rsidP="008E6165">
            <w:pPr>
              <w:spacing w:after="0" w:line="240" w:lineRule="auto"/>
              <w:jc w:val="both"/>
              <w:rPr>
                <w:rFonts w:ascii="Times New Roman" w:eastAsia="Times New Roman" w:hAnsi="Times New Roman" w:cs="Times New Roman"/>
                <w:b/>
                <w:sz w:val="20"/>
                <w:szCs w:val="20"/>
                <w:shd w:val="clear" w:color="auto" w:fill="FFFFFF"/>
              </w:rPr>
            </w:pPr>
          </w:p>
        </w:tc>
        <w:tc>
          <w:tcPr>
            <w:tcW w:w="1408" w:type="dxa"/>
            <w:shd w:val="clear" w:color="auto" w:fill="auto"/>
          </w:tcPr>
          <w:p w:rsidR="00255D41" w:rsidRDefault="00255D41" w:rsidP="008E6165">
            <w:pPr>
              <w:spacing w:after="0" w:line="240" w:lineRule="auto"/>
              <w:jc w:val="center"/>
              <w:rPr>
                <w:rFonts w:ascii="Times New Roman" w:eastAsia="Times New Roman" w:hAnsi="Times New Roman" w:cs="Times New Roman"/>
                <w:color w:val="FF0000"/>
                <w:sz w:val="20"/>
                <w:szCs w:val="20"/>
                <w:lang w:eastAsia="ru-RU"/>
              </w:rPr>
            </w:pPr>
          </w:p>
          <w:p w:rsidR="00927E54" w:rsidRPr="00022A89" w:rsidRDefault="00927E54" w:rsidP="00927E54">
            <w:pPr>
              <w:spacing w:after="0" w:line="240" w:lineRule="auto"/>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5A655A" w:rsidRPr="005A655A" w:rsidRDefault="005A655A" w:rsidP="005A655A">
            <w:pPr>
              <w:spacing w:after="0" w:line="240" w:lineRule="auto"/>
              <w:rPr>
                <w:rFonts w:ascii="Times New Roman" w:eastAsia="Times New Roman" w:hAnsi="Times New Roman" w:cs="Times New Roman"/>
                <w:b/>
                <w:sz w:val="20"/>
                <w:szCs w:val="20"/>
                <w:lang w:eastAsia="ru-RU"/>
              </w:rPr>
            </w:pPr>
            <w:r w:rsidRPr="005A655A">
              <w:rPr>
                <w:rFonts w:ascii="Times New Roman" w:eastAsia="Times New Roman" w:hAnsi="Times New Roman" w:cs="Times New Roman"/>
                <w:b/>
                <w:sz w:val="20"/>
                <w:szCs w:val="20"/>
                <w:lang w:eastAsia="ru-RU"/>
              </w:rPr>
              <w:t>07/11/2025 15:00</w:t>
            </w:r>
          </w:p>
          <w:p w:rsidR="005A655A" w:rsidRPr="005A655A" w:rsidRDefault="005A655A" w:rsidP="005A655A">
            <w:pPr>
              <w:spacing w:after="0" w:line="240" w:lineRule="auto"/>
              <w:rPr>
                <w:rFonts w:ascii="Times New Roman" w:eastAsia="Times New Roman" w:hAnsi="Times New Roman" w:cs="Times New Roman"/>
                <w:sz w:val="20"/>
                <w:szCs w:val="20"/>
                <w:lang w:eastAsia="ru-RU"/>
              </w:rPr>
            </w:pPr>
          </w:p>
          <w:p w:rsidR="005A655A" w:rsidRDefault="005A655A" w:rsidP="005A655A">
            <w:pPr>
              <w:spacing w:after="0" w:line="240" w:lineRule="auto"/>
              <w:rPr>
                <w:rFonts w:ascii="Times New Roman" w:eastAsia="Times New Roman" w:hAnsi="Times New Roman" w:cs="Times New Roman"/>
                <w:sz w:val="20"/>
                <w:szCs w:val="20"/>
                <w:lang w:eastAsia="ru-RU"/>
              </w:rPr>
            </w:pPr>
            <w:r w:rsidRPr="005A655A">
              <w:rPr>
                <w:rFonts w:ascii="Times New Roman" w:eastAsia="Times New Roman" w:hAnsi="Times New Roman" w:cs="Times New Roman"/>
                <w:sz w:val="20"/>
                <w:szCs w:val="20"/>
                <w:lang w:eastAsia="ru-RU"/>
              </w:rPr>
              <w:t xml:space="preserve">ПРОЕКТ НОМАТИТВОВ ЭМИССИИ В ОКРУЖАЮЩУЮ СРЕДУ Нормативы допустимых выбросов загрязняющих веществ в атмосферу «Реконструкция аэродрома со строительством ИВПП-2, </w:t>
            </w:r>
            <w:r w:rsidRPr="005A655A">
              <w:rPr>
                <w:rFonts w:ascii="Times New Roman" w:eastAsia="Times New Roman" w:hAnsi="Times New Roman" w:cs="Times New Roman"/>
                <w:sz w:val="20"/>
                <w:szCs w:val="20"/>
                <w:lang w:eastAsia="ru-RU"/>
              </w:rPr>
              <w:lastRenderedPageBreak/>
              <w:t>рулежных дорожек в аэропорту г. Шымкент»</w:t>
            </w:r>
          </w:p>
          <w:p w:rsidR="005A655A" w:rsidRPr="005A655A" w:rsidRDefault="005A655A" w:rsidP="005A655A">
            <w:pPr>
              <w:spacing w:after="0" w:line="240" w:lineRule="auto"/>
              <w:rPr>
                <w:rFonts w:ascii="Times New Roman" w:eastAsia="Times New Roman" w:hAnsi="Times New Roman" w:cs="Times New Roman"/>
                <w:sz w:val="20"/>
                <w:szCs w:val="20"/>
                <w:lang w:eastAsia="ru-RU"/>
              </w:rPr>
            </w:pPr>
          </w:p>
          <w:p w:rsidR="00255D41" w:rsidRDefault="005A655A" w:rsidP="005A655A">
            <w:pPr>
              <w:spacing w:after="0" w:line="240" w:lineRule="auto"/>
              <w:rPr>
                <w:rFonts w:ascii="Times New Roman" w:eastAsia="Times New Roman" w:hAnsi="Times New Roman" w:cs="Times New Roman"/>
                <w:sz w:val="20"/>
                <w:szCs w:val="20"/>
                <w:lang w:eastAsia="ru-RU"/>
              </w:rPr>
            </w:pPr>
            <w:r w:rsidRPr="005A655A">
              <w:rPr>
                <w:rFonts w:ascii="Times New Roman" w:eastAsia="Times New Roman" w:hAnsi="Times New Roman" w:cs="Times New Roman"/>
                <w:sz w:val="20"/>
                <w:szCs w:val="20"/>
                <w:lang w:eastAsia="ru-RU"/>
              </w:rPr>
              <w:t>Заявитель: Акционерное общество ""Аэропорт Шымкент""</w:t>
            </w:r>
          </w:p>
          <w:p w:rsidR="005A655A" w:rsidRDefault="005A655A" w:rsidP="005A655A">
            <w:pPr>
              <w:spacing w:after="0" w:line="240" w:lineRule="auto"/>
              <w:rPr>
                <w:rFonts w:ascii="Times New Roman" w:eastAsia="Times New Roman" w:hAnsi="Times New Roman" w:cs="Times New Roman"/>
                <w:sz w:val="20"/>
                <w:szCs w:val="20"/>
                <w:lang w:eastAsia="ru-RU"/>
              </w:rPr>
            </w:pPr>
          </w:p>
          <w:p w:rsidR="005A655A" w:rsidRPr="005A655A" w:rsidRDefault="005A655A" w:rsidP="005A655A">
            <w:pPr>
              <w:spacing w:after="0" w:line="240" w:lineRule="auto"/>
              <w:rPr>
                <w:rFonts w:ascii="Times New Roman" w:eastAsia="Times New Roman" w:hAnsi="Times New Roman" w:cs="Times New Roman"/>
                <w:b/>
                <w:sz w:val="20"/>
                <w:szCs w:val="20"/>
                <w:lang w:eastAsia="ru-RU"/>
              </w:rPr>
            </w:pPr>
            <w:r w:rsidRPr="005A655A">
              <w:rPr>
                <w:rFonts w:ascii="Times New Roman" w:eastAsia="Times New Roman" w:hAnsi="Times New Roman" w:cs="Times New Roman"/>
                <w:b/>
                <w:sz w:val="20"/>
                <w:szCs w:val="20"/>
                <w:lang w:eastAsia="ru-RU"/>
              </w:rPr>
              <w:t>Размещено на Информационной системе: 11.11.2025</w:t>
            </w:r>
          </w:p>
          <w:p w:rsidR="005A655A" w:rsidRPr="005A655A" w:rsidRDefault="005A655A" w:rsidP="005A655A">
            <w:pPr>
              <w:spacing w:after="0" w:line="240" w:lineRule="auto"/>
              <w:rPr>
                <w:rFonts w:ascii="Times New Roman" w:eastAsia="Times New Roman" w:hAnsi="Times New Roman" w:cs="Times New Roman"/>
                <w:b/>
                <w:sz w:val="20"/>
                <w:szCs w:val="20"/>
                <w:lang w:eastAsia="ru-RU"/>
              </w:rPr>
            </w:pPr>
          </w:p>
          <w:p w:rsidR="005A655A" w:rsidRPr="00022A89" w:rsidRDefault="005A655A" w:rsidP="005A655A">
            <w:pPr>
              <w:spacing w:after="0" w:line="240" w:lineRule="auto"/>
              <w:rPr>
                <w:rFonts w:ascii="Times New Roman" w:eastAsia="Times New Roman" w:hAnsi="Times New Roman" w:cs="Times New Roman"/>
                <w:sz w:val="20"/>
                <w:szCs w:val="20"/>
                <w:lang w:eastAsia="ru-RU"/>
              </w:rPr>
            </w:pPr>
            <w:r w:rsidRPr="005A655A">
              <w:rPr>
                <w:rFonts w:ascii="Times New Roman" w:eastAsia="Times New Roman" w:hAnsi="Times New Roman" w:cs="Times New Roman"/>
                <w:b/>
                <w:sz w:val="20"/>
                <w:szCs w:val="20"/>
                <w:lang w:eastAsia="ru-RU"/>
              </w:rPr>
              <w:t>Размещено на ИР: -</w:t>
            </w:r>
          </w:p>
        </w:tc>
        <w:tc>
          <w:tcPr>
            <w:tcW w:w="982" w:type="dxa"/>
            <w:shd w:val="clear" w:color="auto" w:fill="auto"/>
          </w:tcPr>
          <w:p w:rsidR="00255D41" w:rsidRPr="00B6254B" w:rsidRDefault="00927E54" w:rsidP="00927E54">
            <w:pPr>
              <w:spacing w:after="0" w:line="240" w:lineRule="auto"/>
              <w:jc w:val="center"/>
              <w:rPr>
                <w:rFonts w:ascii="Times New Roman" w:eastAsia="Times New Roman" w:hAnsi="Times New Roman" w:cs="Times New Roman"/>
                <w:sz w:val="20"/>
                <w:szCs w:val="20"/>
                <w:lang w:val="kk-KZ" w:eastAsia="ru-RU"/>
              </w:rPr>
            </w:pPr>
            <w:r w:rsidRPr="00C75006">
              <w:rPr>
                <w:rFonts w:ascii="Times New Roman" w:eastAsia="Times New Roman" w:hAnsi="Times New Roman" w:cs="Times New Roman"/>
                <w:color w:val="FF0000"/>
                <w:sz w:val="20"/>
                <w:szCs w:val="20"/>
                <w:lang w:eastAsia="ru-RU"/>
              </w:rPr>
              <w:lastRenderedPageBreak/>
              <w:t>Отсутсвует обь</w:t>
            </w:r>
            <w:r>
              <w:rPr>
                <w:rFonts w:ascii="Times New Roman" w:eastAsia="Times New Roman" w:hAnsi="Times New Roman" w:cs="Times New Roman"/>
                <w:color w:val="FF0000"/>
                <w:sz w:val="20"/>
                <w:szCs w:val="20"/>
                <w:lang w:eastAsia="ru-RU"/>
              </w:rPr>
              <w:t>явления на сайте МИО Скрин от 22</w:t>
            </w:r>
            <w:r w:rsidRPr="00C75006">
              <w:rPr>
                <w:rFonts w:ascii="Times New Roman" w:eastAsia="Times New Roman" w:hAnsi="Times New Roman" w:cs="Times New Roman"/>
                <w:color w:val="FF0000"/>
                <w:sz w:val="20"/>
                <w:szCs w:val="20"/>
                <w:lang w:eastAsia="ru-RU"/>
              </w:rPr>
              <w:t>.12.2025</w:t>
            </w:r>
          </w:p>
        </w:tc>
      </w:tr>
      <w:tr w:rsidR="00255D41" w:rsidRPr="00022A89" w:rsidTr="003C22F9">
        <w:tc>
          <w:tcPr>
            <w:tcW w:w="427" w:type="dxa"/>
            <w:gridSpan w:val="2"/>
            <w:tcBorders>
              <w:right w:val="single" w:sz="4" w:space="0" w:color="auto"/>
            </w:tcBorders>
            <w:shd w:val="clear" w:color="auto" w:fill="auto"/>
          </w:tcPr>
          <w:p w:rsidR="00255D41" w:rsidRPr="00022A89" w:rsidRDefault="00255D41" w:rsidP="008E6165">
            <w:pPr>
              <w:spacing w:after="0" w:line="240" w:lineRule="auto"/>
              <w:jc w:val="center"/>
              <w:rPr>
                <w:rFonts w:ascii="Times New Roman" w:eastAsia="Times New Roman" w:hAnsi="Times New Roman" w:cs="Times New Roman"/>
                <w:b/>
                <w:sz w:val="20"/>
                <w:szCs w:val="20"/>
                <w:lang w:eastAsia="ru-RU"/>
              </w:rPr>
            </w:pPr>
          </w:p>
        </w:tc>
        <w:tc>
          <w:tcPr>
            <w:tcW w:w="708" w:type="dxa"/>
            <w:gridSpan w:val="3"/>
            <w:tcBorders>
              <w:left w:val="single" w:sz="4" w:space="0" w:color="auto"/>
              <w:right w:val="single" w:sz="4" w:space="0" w:color="auto"/>
            </w:tcBorders>
            <w:shd w:val="clear" w:color="auto" w:fill="auto"/>
          </w:tcPr>
          <w:p w:rsidR="00255D41" w:rsidRPr="00022A89" w:rsidRDefault="00255D41" w:rsidP="008E6165">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839" w:type="dxa"/>
            <w:tcBorders>
              <w:left w:val="single" w:sz="4" w:space="0" w:color="auto"/>
            </w:tcBorders>
            <w:shd w:val="clear" w:color="auto" w:fill="auto"/>
          </w:tcPr>
          <w:p w:rsidR="005A655A" w:rsidRDefault="005A655A" w:rsidP="005A655A">
            <w:pPr>
              <w:spacing w:after="0" w:line="240" w:lineRule="auto"/>
              <w:rPr>
                <w:rFonts w:ascii="Times New Roman" w:eastAsia="Times New Roman" w:hAnsi="Times New Roman" w:cs="Times New Roman"/>
                <w:b/>
                <w:sz w:val="20"/>
                <w:szCs w:val="20"/>
                <w:shd w:val="clear" w:color="auto" w:fill="FFFFFF"/>
              </w:rPr>
            </w:pPr>
            <w:r>
              <w:rPr>
                <w:rFonts w:ascii="Times New Roman" w:eastAsia="Times New Roman" w:hAnsi="Times New Roman" w:cs="Times New Roman"/>
                <w:b/>
                <w:sz w:val="20"/>
                <w:szCs w:val="20"/>
                <w:shd w:val="clear" w:color="auto" w:fill="FFFFFF"/>
              </w:rPr>
              <w:t>24/12/2025 15:00</w:t>
            </w:r>
          </w:p>
          <w:p w:rsidR="005A655A" w:rsidRPr="005A655A" w:rsidRDefault="005A655A" w:rsidP="005A655A">
            <w:pPr>
              <w:spacing w:after="0" w:line="240" w:lineRule="auto"/>
              <w:rPr>
                <w:rFonts w:ascii="Times New Roman" w:eastAsia="Times New Roman" w:hAnsi="Times New Roman" w:cs="Times New Roman"/>
                <w:b/>
                <w:sz w:val="20"/>
                <w:szCs w:val="20"/>
                <w:shd w:val="clear" w:color="auto" w:fill="FFFFFF"/>
              </w:rPr>
            </w:pPr>
          </w:p>
          <w:p w:rsidR="005A655A" w:rsidRPr="005A655A" w:rsidRDefault="005A655A" w:rsidP="005A655A">
            <w:pPr>
              <w:spacing w:after="0" w:line="240" w:lineRule="auto"/>
              <w:rPr>
                <w:rFonts w:ascii="Times New Roman" w:eastAsia="Times New Roman" w:hAnsi="Times New Roman" w:cs="Times New Roman"/>
                <w:sz w:val="20"/>
                <w:szCs w:val="20"/>
                <w:shd w:val="clear" w:color="auto" w:fill="FFFFFF"/>
              </w:rPr>
            </w:pPr>
            <w:r w:rsidRPr="005A655A">
              <w:rPr>
                <w:rFonts w:ascii="Times New Roman" w:eastAsia="Times New Roman" w:hAnsi="Times New Roman" w:cs="Times New Roman"/>
                <w:sz w:val="20"/>
                <w:szCs w:val="20"/>
                <w:shd w:val="clear" w:color="auto" w:fill="FFFFFF"/>
              </w:rPr>
              <w:t>«Участки по производству свинцовых кек и цементаци-онной меди, также свинцовых блоков с плавильными печами, по адресу: г.Шымкент, Енбекшинский район, ул.Капал Батыра, территория Ондиристик, здания 116/21 и 116»</w:t>
            </w:r>
          </w:p>
          <w:p w:rsidR="005A655A" w:rsidRPr="005A655A" w:rsidRDefault="005A655A" w:rsidP="005A655A">
            <w:pPr>
              <w:spacing w:after="0" w:line="240" w:lineRule="auto"/>
              <w:rPr>
                <w:rFonts w:ascii="Times New Roman" w:eastAsia="Times New Roman" w:hAnsi="Times New Roman" w:cs="Times New Roman"/>
                <w:sz w:val="20"/>
                <w:szCs w:val="20"/>
                <w:shd w:val="clear" w:color="auto" w:fill="FFFFFF"/>
              </w:rPr>
            </w:pPr>
          </w:p>
          <w:p w:rsidR="00255D41" w:rsidRPr="005A655A" w:rsidRDefault="005A655A" w:rsidP="005A655A">
            <w:pPr>
              <w:spacing w:after="0" w:line="240" w:lineRule="auto"/>
              <w:rPr>
                <w:rFonts w:ascii="Times New Roman" w:eastAsia="Times New Roman" w:hAnsi="Times New Roman" w:cs="Times New Roman"/>
                <w:sz w:val="20"/>
                <w:szCs w:val="20"/>
                <w:shd w:val="clear" w:color="auto" w:fill="FFFFFF"/>
              </w:rPr>
            </w:pPr>
            <w:r w:rsidRPr="005A655A">
              <w:rPr>
                <w:rFonts w:ascii="Times New Roman" w:eastAsia="Times New Roman" w:hAnsi="Times New Roman" w:cs="Times New Roman"/>
                <w:sz w:val="20"/>
                <w:szCs w:val="20"/>
                <w:shd w:val="clear" w:color="auto" w:fill="FFFFFF"/>
              </w:rPr>
              <w:t>Заявитель: Товарищество с ограниченной ответственностью ""VEGAsmelting""</w:t>
            </w:r>
          </w:p>
          <w:p w:rsidR="005A655A" w:rsidRDefault="005A655A" w:rsidP="005A655A">
            <w:pPr>
              <w:spacing w:after="0" w:line="240" w:lineRule="auto"/>
              <w:rPr>
                <w:rFonts w:ascii="Times New Roman" w:eastAsia="Times New Roman" w:hAnsi="Times New Roman" w:cs="Times New Roman"/>
                <w:b/>
                <w:sz w:val="20"/>
                <w:szCs w:val="20"/>
                <w:shd w:val="clear" w:color="auto" w:fill="FFFFFF"/>
              </w:rPr>
            </w:pPr>
          </w:p>
          <w:p w:rsidR="005A655A" w:rsidRPr="005A655A" w:rsidRDefault="005A655A" w:rsidP="005A655A">
            <w:pPr>
              <w:spacing w:after="0" w:line="240" w:lineRule="auto"/>
              <w:rPr>
                <w:rFonts w:ascii="Times New Roman" w:eastAsia="Times New Roman" w:hAnsi="Times New Roman" w:cs="Times New Roman"/>
                <w:b/>
                <w:sz w:val="20"/>
                <w:szCs w:val="20"/>
                <w:shd w:val="clear" w:color="auto" w:fill="FFFFFF"/>
              </w:rPr>
            </w:pPr>
            <w:r w:rsidRPr="005A655A">
              <w:rPr>
                <w:rFonts w:ascii="Times New Roman" w:eastAsia="Times New Roman" w:hAnsi="Times New Roman" w:cs="Times New Roman"/>
                <w:b/>
                <w:sz w:val="20"/>
                <w:szCs w:val="20"/>
                <w:shd w:val="clear" w:color="auto" w:fill="FFFFFF"/>
              </w:rPr>
              <w:t>Размеще</w:t>
            </w:r>
            <w:r>
              <w:rPr>
                <w:rFonts w:ascii="Times New Roman" w:eastAsia="Times New Roman" w:hAnsi="Times New Roman" w:cs="Times New Roman"/>
                <w:b/>
                <w:sz w:val="20"/>
                <w:szCs w:val="20"/>
                <w:shd w:val="clear" w:color="auto" w:fill="FFFFFF"/>
              </w:rPr>
              <w:t>но на Информационной системе: 20</w:t>
            </w:r>
            <w:r w:rsidRPr="005A655A">
              <w:rPr>
                <w:rFonts w:ascii="Times New Roman" w:eastAsia="Times New Roman" w:hAnsi="Times New Roman" w:cs="Times New Roman"/>
                <w:b/>
                <w:sz w:val="20"/>
                <w:szCs w:val="20"/>
                <w:shd w:val="clear" w:color="auto" w:fill="FFFFFF"/>
              </w:rPr>
              <w:t>.11.2025</w:t>
            </w:r>
          </w:p>
          <w:p w:rsidR="005A655A" w:rsidRPr="005A655A" w:rsidRDefault="005A655A" w:rsidP="005A655A">
            <w:pPr>
              <w:spacing w:after="0" w:line="240" w:lineRule="auto"/>
              <w:rPr>
                <w:rFonts w:ascii="Times New Roman" w:eastAsia="Times New Roman" w:hAnsi="Times New Roman" w:cs="Times New Roman"/>
                <w:b/>
                <w:sz w:val="20"/>
                <w:szCs w:val="20"/>
                <w:shd w:val="clear" w:color="auto" w:fill="FFFFFF"/>
              </w:rPr>
            </w:pPr>
          </w:p>
          <w:p w:rsidR="005A655A" w:rsidRPr="00022A89" w:rsidRDefault="005A655A" w:rsidP="005A655A">
            <w:pPr>
              <w:spacing w:after="0" w:line="240" w:lineRule="auto"/>
              <w:rPr>
                <w:rFonts w:ascii="Times New Roman" w:eastAsia="Times New Roman" w:hAnsi="Times New Roman" w:cs="Times New Roman"/>
                <w:b/>
                <w:sz w:val="20"/>
                <w:szCs w:val="20"/>
                <w:shd w:val="clear" w:color="auto" w:fill="FFFFFF"/>
              </w:rPr>
            </w:pPr>
            <w:r>
              <w:rPr>
                <w:rFonts w:ascii="Times New Roman" w:eastAsia="Times New Roman" w:hAnsi="Times New Roman" w:cs="Times New Roman"/>
                <w:b/>
                <w:sz w:val="20"/>
                <w:szCs w:val="20"/>
                <w:shd w:val="clear" w:color="auto" w:fill="FFFFFF"/>
              </w:rPr>
              <w:t>Размещено на ИР: 21.11.2025</w:t>
            </w:r>
          </w:p>
        </w:tc>
        <w:tc>
          <w:tcPr>
            <w:tcW w:w="1408" w:type="dxa"/>
            <w:shd w:val="clear" w:color="auto" w:fill="auto"/>
          </w:tcPr>
          <w:p w:rsidR="00255D41" w:rsidRPr="00022A89" w:rsidRDefault="00255D41"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255D41" w:rsidRPr="00022A89" w:rsidRDefault="00255D41" w:rsidP="008E6165">
            <w:pPr>
              <w:spacing w:after="0" w:line="240" w:lineRule="auto"/>
              <w:rPr>
                <w:rFonts w:ascii="Times New Roman" w:eastAsia="Times New Roman" w:hAnsi="Times New Roman" w:cs="Times New Roman"/>
                <w:sz w:val="20"/>
                <w:szCs w:val="20"/>
                <w:lang w:eastAsia="ru-RU"/>
              </w:rPr>
            </w:pPr>
          </w:p>
        </w:tc>
        <w:tc>
          <w:tcPr>
            <w:tcW w:w="982" w:type="dxa"/>
            <w:shd w:val="clear" w:color="auto" w:fill="auto"/>
          </w:tcPr>
          <w:p w:rsidR="00255D41" w:rsidRPr="00B6254B" w:rsidRDefault="00255D41" w:rsidP="008E6165">
            <w:pPr>
              <w:spacing w:after="0" w:line="240" w:lineRule="auto"/>
              <w:rPr>
                <w:rFonts w:ascii="Times New Roman" w:eastAsia="Times New Roman" w:hAnsi="Times New Roman" w:cs="Times New Roman"/>
                <w:sz w:val="20"/>
                <w:szCs w:val="20"/>
                <w:lang w:val="kk-KZ" w:eastAsia="ru-RU"/>
              </w:rPr>
            </w:pPr>
          </w:p>
        </w:tc>
      </w:tr>
      <w:tr w:rsidR="00255D41" w:rsidRPr="00022A89" w:rsidTr="003C22F9">
        <w:tc>
          <w:tcPr>
            <w:tcW w:w="427" w:type="dxa"/>
            <w:gridSpan w:val="2"/>
            <w:tcBorders>
              <w:right w:val="single" w:sz="4" w:space="0" w:color="auto"/>
            </w:tcBorders>
            <w:shd w:val="clear" w:color="auto" w:fill="auto"/>
          </w:tcPr>
          <w:p w:rsidR="00255D41" w:rsidRPr="00022A89" w:rsidRDefault="00255D41" w:rsidP="008E6165">
            <w:pPr>
              <w:spacing w:after="0" w:line="240" w:lineRule="auto"/>
              <w:jc w:val="center"/>
              <w:rPr>
                <w:rFonts w:ascii="Times New Roman" w:eastAsia="Times New Roman" w:hAnsi="Times New Roman" w:cs="Times New Roman"/>
                <w:b/>
                <w:sz w:val="20"/>
                <w:szCs w:val="20"/>
                <w:lang w:eastAsia="ru-RU"/>
              </w:rPr>
            </w:pPr>
          </w:p>
        </w:tc>
        <w:tc>
          <w:tcPr>
            <w:tcW w:w="708" w:type="dxa"/>
            <w:gridSpan w:val="3"/>
            <w:tcBorders>
              <w:left w:val="single" w:sz="4" w:space="0" w:color="auto"/>
              <w:right w:val="single" w:sz="4" w:space="0" w:color="auto"/>
            </w:tcBorders>
            <w:shd w:val="clear" w:color="auto" w:fill="auto"/>
          </w:tcPr>
          <w:p w:rsidR="00255D41" w:rsidRPr="00022A89" w:rsidRDefault="00255D41" w:rsidP="00AF51DC">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839" w:type="dxa"/>
            <w:tcBorders>
              <w:left w:val="single" w:sz="4" w:space="0" w:color="auto"/>
            </w:tcBorders>
            <w:shd w:val="clear" w:color="auto" w:fill="auto"/>
          </w:tcPr>
          <w:p w:rsidR="005A655A" w:rsidRDefault="00AF51DC" w:rsidP="00AF51DC">
            <w:pPr>
              <w:spacing w:after="0" w:line="240" w:lineRule="auto"/>
              <w:rPr>
                <w:rFonts w:ascii="Times New Roman" w:eastAsia="Times New Roman" w:hAnsi="Times New Roman" w:cs="Times New Roman"/>
                <w:b/>
                <w:sz w:val="20"/>
                <w:szCs w:val="20"/>
                <w:shd w:val="clear" w:color="auto" w:fill="FFFFFF"/>
              </w:rPr>
            </w:pPr>
            <w:r>
              <w:rPr>
                <w:rFonts w:ascii="Times New Roman" w:eastAsia="Times New Roman" w:hAnsi="Times New Roman" w:cs="Times New Roman"/>
                <w:b/>
                <w:sz w:val="20"/>
                <w:szCs w:val="20"/>
                <w:shd w:val="clear" w:color="auto" w:fill="FFFFFF"/>
              </w:rPr>
              <w:t>24/12/2025 16:00</w:t>
            </w:r>
          </w:p>
          <w:p w:rsidR="00AF51DC" w:rsidRPr="005A655A" w:rsidRDefault="00AF51DC" w:rsidP="00AF51DC">
            <w:pPr>
              <w:spacing w:after="0" w:line="240" w:lineRule="auto"/>
              <w:rPr>
                <w:rFonts w:ascii="Times New Roman" w:eastAsia="Times New Roman" w:hAnsi="Times New Roman" w:cs="Times New Roman"/>
                <w:b/>
                <w:sz w:val="20"/>
                <w:szCs w:val="20"/>
                <w:shd w:val="clear" w:color="auto" w:fill="FFFFFF"/>
              </w:rPr>
            </w:pPr>
          </w:p>
          <w:p w:rsidR="005A655A" w:rsidRPr="00AF51DC" w:rsidRDefault="005A655A" w:rsidP="00AF51DC">
            <w:pPr>
              <w:spacing w:after="0" w:line="240" w:lineRule="auto"/>
              <w:rPr>
                <w:rFonts w:ascii="Times New Roman" w:eastAsia="Times New Roman" w:hAnsi="Times New Roman" w:cs="Times New Roman"/>
                <w:sz w:val="20"/>
                <w:szCs w:val="20"/>
                <w:shd w:val="clear" w:color="auto" w:fill="FFFFFF"/>
              </w:rPr>
            </w:pPr>
            <w:r w:rsidRPr="00AF51DC">
              <w:rPr>
                <w:rFonts w:ascii="Times New Roman" w:eastAsia="Times New Roman" w:hAnsi="Times New Roman" w:cs="Times New Roman"/>
                <w:sz w:val="20"/>
                <w:szCs w:val="20"/>
                <w:shd w:val="clear" w:color="auto" w:fill="FFFFFF"/>
              </w:rPr>
              <w:t>«Участки по производству свинцовых кек и цементаци-онной меди, также свинцовых блоков с плавильными печами, по адресу: г.Шымкент, Енбекшинский район, ул.Капал Батыра, территория Ондиристик, здания 116/21 и 116»</w:t>
            </w:r>
          </w:p>
          <w:p w:rsidR="00AF51DC" w:rsidRPr="00AF51DC" w:rsidRDefault="00AF51DC" w:rsidP="00AF51DC">
            <w:pPr>
              <w:spacing w:after="0" w:line="240" w:lineRule="auto"/>
              <w:rPr>
                <w:rFonts w:ascii="Times New Roman" w:eastAsia="Times New Roman" w:hAnsi="Times New Roman" w:cs="Times New Roman"/>
                <w:sz w:val="20"/>
                <w:szCs w:val="20"/>
                <w:shd w:val="clear" w:color="auto" w:fill="FFFFFF"/>
              </w:rPr>
            </w:pPr>
          </w:p>
          <w:p w:rsidR="00255D41" w:rsidRPr="00AF51DC" w:rsidRDefault="005A655A" w:rsidP="00AF51DC">
            <w:pPr>
              <w:spacing w:after="0" w:line="240" w:lineRule="auto"/>
              <w:rPr>
                <w:rFonts w:ascii="Times New Roman" w:eastAsia="Times New Roman" w:hAnsi="Times New Roman" w:cs="Times New Roman"/>
                <w:sz w:val="20"/>
                <w:szCs w:val="20"/>
                <w:shd w:val="clear" w:color="auto" w:fill="FFFFFF"/>
              </w:rPr>
            </w:pPr>
            <w:r w:rsidRPr="00AF51DC">
              <w:rPr>
                <w:rFonts w:ascii="Times New Roman" w:eastAsia="Times New Roman" w:hAnsi="Times New Roman" w:cs="Times New Roman"/>
                <w:sz w:val="20"/>
                <w:szCs w:val="20"/>
                <w:shd w:val="clear" w:color="auto" w:fill="FFFFFF"/>
              </w:rPr>
              <w:t>Заявитель: Товарищество с ограниченной ответственностью ""VEGAsmelting""</w:t>
            </w:r>
          </w:p>
          <w:p w:rsidR="005A655A" w:rsidRDefault="005A655A" w:rsidP="00AF51DC">
            <w:pPr>
              <w:spacing w:after="0" w:line="240" w:lineRule="auto"/>
              <w:rPr>
                <w:rFonts w:ascii="Times New Roman" w:eastAsia="Times New Roman" w:hAnsi="Times New Roman" w:cs="Times New Roman"/>
                <w:b/>
                <w:sz w:val="20"/>
                <w:szCs w:val="20"/>
                <w:shd w:val="clear" w:color="auto" w:fill="FFFFFF"/>
              </w:rPr>
            </w:pPr>
          </w:p>
          <w:p w:rsidR="005A655A" w:rsidRPr="005A655A" w:rsidRDefault="005A655A" w:rsidP="00AF51DC">
            <w:pPr>
              <w:spacing w:after="0" w:line="240" w:lineRule="auto"/>
              <w:rPr>
                <w:rFonts w:ascii="Times New Roman" w:eastAsia="Times New Roman" w:hAnsi="Times New Roman" w:cs="Times New Roman"/>
                <w:b/>
                <w:sz w:val="20"/>
                <w:szCs w:val="20"/>
                <w:shd w:val="clear" w:color="auto" w:fill="FFFFFF"/>
              </w:rPr>
            </w:pPr>
            <w:r w:rsidRPr="005A655A">
              <w:rPr>
                <w:rFonts w:ascii="Times New Roman" w:eastAsia="Times New Roman" w:hAnsi="Times New Roman" w:cs="Times New Roman"/>
                <w:b/>
                <w:sz w:val="20"/>
                <w:szCs w:val="20"/>
                <w:shd w:val="clear" w:color="auto" w:fill="FFFFFF"/>
              </w:rPr>
              <w:t>Размещено на Информационной системе: 20.11.2025</w:t>
            </w:r>
          </w:p>
          <w:p w:rsidR="005A655A" w:rsidRPr="005A655A" w:rsidRDefault="005A655A" w:rsidP="00AF51DC">
            <w:pPr>
              <w:spacing w:after="0" w:line="240" w:lineRule="auto"/>
              <w:rPr>
                <w:rFonts w:ascii="Times New Roman" w:eastAsia="Times New Roman" w:hAnsi="Times New Roman" w:cs="Times New Roman"/>
                <w:b/>
                <w:sz w:val="20"/>
                <w:szCs w:val="20"/>
                <w:shd w:val="clear" w:color="auto" w:fill="FFFFFF"/>
              </w:rPr>
            </w:pPr>
          </w:p>
          <w:p w:rsidR="005A655A" w:rsidRPr="00022A89" w:rsidRDefault="005A655A" w:rsidP="00AF51DC">
            <w:pPr>
              <w:spacing w:after="0" w:line="240" w:lineRule="auto"/>
              <w:rPr>
                <w:rFonts w:ascii="Times New Roman" w:eastAsia="Times New Roman" w:hAnsi="Times New Roman" w:cs="Times New Roman"/>
                <w:b/>
                <w:sz w:val="20"/>
                <w:szCs w:val="20"/>
                <w:shd w:val="clear" w:color="auto" w:fill="FFFFFF"/>
              </w:rPr>
            </w:pPr>
            <w:r w:rsidRPr="005A655A">
              <w:rPr>
                <w:rFonts w:ascii="Times New Roman" w:eastAsia="Times New Roman" w:hAnsi="Times New Roman" w:cs="Times New Roman"/>
                <w:b/>
                <w:sz w:val="20"/>
                <w:szCs w:val="20"/>
                <w:shd w:val="clear" w:color="auto" w:fill="FFFFFF"/>
              </w:rPr>
              <w:t>Размещено на ИР: 21.11.2025</w:t>
            </w:r>
          </w:p>
        </w:tc>
        <w:tc>
          <w:tcPr>
            <w:tcW w:w="1408" w:type="dxa"/>
            <w:shd w:val="clear" w:color="auto" w:fill="auto"/>
          </w:tcPr>
          <w:p w:rsidR="00255D41" w:rsidRPr="00022A89" w:rsidRDefault="00255D41"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255D41" w:rsidRPr="00022A89" w:rsidRDefault="00255D41" w:rsidP="008E6165">
            <w:pPr>
              <w:spacing w:after="0" w:line="240" w:lineRule="auto"/>
              <w:rPr>
                <w:rFonts w:ascii="Times New Roman" w:eastAsia="Times New Roman" w:hAnsi="Times New Roman" w:cs="Times New Roman"/>
                <w:sz w:val="20"/>
                <w:szCs w:val="20"/>
                <w:lang w:eastAsia="ru-RU"/>
              </w:rPr>
            </w:pPr>
          </w:p>
        </w:tc>
        <w:tc>
          <w:tcPr>
            <w:tcW w:w="982" w:type="dxa"/>
            <w:shd w:val="clear" w:color="auto" w:fill="auto"/>
          </w:tcPr>
          <w:p w:rsidR="00255D41" w:rsidRPr="00B6254B" w:rsidRDefault="00255D41" w:rsidP="008E6165">
            <w:pPr>
              <w:spacing w:after="0" w:line="240" w:lineRule="auto"/>
              <w:rPr>
                <w:rFonts w:ascii="Times New Roman" w:eastAsia="Times New Roman" w:hAnsi="Times New Roman" w:cs="Times New Roman"/>
                <w:sz w:val="20"/>
                <w:szCs w:val="20"/>
                <w:lang w:val="kk-KZ" w:eastAsia="ru-RU"/>
              </w:rPr>
            </w:pPr>
          </w:p>
        </w:tc>
      </w:tr>
      <w:tr w:rsidR="00255D41" w:rsidRPr="00022A89" w:rsidTr="003C22F9">
        <w:tc>
          <w:tcPr>
            <w:tcW w:w="427" w:type="dxa"/>
            <w:gridSpan w:val="2"/>
            <w:tcBorders>
              <w:right w:val="single" w:sz="4" w:space="0" w:color="auto"/>
            </w:tcBorders>
            <w:shd w:val="clear" w:color="auto" w:fill="auto"/>
          </w:tcPr>
          <w:p w:rsidR="00255D41" w:rsidRPr="00022A89" w:rsidRDefault="00255D41" w:rsidP="008E6165">
            <w:pPr>
              <w:spacing w:after="0" w:line="240" w:lineRule="auto"/>
              <w:jc w:val="center"/>
              <w:rPr>
                <w:rFonts w:ascii="Times New Roman" w:eastAsia="Times New Roman" w:hAnsi="Times New Roman" w:cs="Times New Roman"/>
                <w:b/>
                <w:sz w:val="20"/>
                <w:szCs w:val="20"/>
                <w:lang w:eastAsia="ru-RU"/>
              </w:rPr>
            </w:pPr>
          </w:p>
        </w:tc>
        <w:tc>
          <w:tcPr>
            <w:tcW w:w="708" w:type="dxa"/>
            <w:gridSpan w:val="3"/>
            <w:tcBorders>
              <w:left w:val="single" w:sz="4" w:space="0" w:color="auto"/>
              <w:right w:val="single" w:sz="4" w:space="0" w:color="auto"/>
            </w:tcBorders>
            <w:shd w:val="clear" w:color="auto" w:fill="auto"/>
          </w:tcPr>
          <w:p w:rsidR="00255D41" w:rsidRPr="00022A89" w:rsidRDefault="00255D41" w:rsidP="008E6165">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839" w:type="dxa"/>
            <w:tcBorders>
              <w:left w:val="single" w:sz="4" w:space="0" w:color="auto"/>
            </w:tcBorders>
            <w:shd w:val="clear" w:color="auto" w:fill="auto"/>
          </w:tcPr>
          <w:p w:rsidR="00255D41" w:rsidRPr="00022A89" w:rsidRDefault="00255D41" w:rsidP="008E6165">
            <w:pPr>
              <w:spacing w:after="0" w:line="240" w:lineRule="auto"/>
              <w:jc w:val="both"/>
              <w:rPr>
                <w:rFonts w:ascii="Times New Roman" w:eastAsia="Times New Roman" w:hAnsi="Times New Roman" w:cs="Times New Roman"/>
                <w:b/>
                <w:sz w:val="20"/>
                <w:szCs w:val="20"/>
                <w:shd w:val="clear" w:color="auto" w:fill="FFFFFF"/>
              </w:rPr>
            </w:pPr>
          </w:p>
        </w:tc>
        <w:tc>
          <w:tcPr>
            <w:tcW w:w="1408" w:type="dxa"/>
            <w:shd w:val="clear" w:color="auto" w:fill="auto"/>
          </w:tcPr>
          <w:p w:rsidR="00255D41" w:rsidRPr="00022A89" w:rsidRDefault="00255D41"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AF51DC" w:rsidRPr="00AF51DC" w:rsidRDefault="00AF51DC" w:rsidP="00AF51DC">
            <w:pPr>
              <w:spacing w:after="0" w:line="240" w:lineRule="auto"/>
              <w:rPr>
                <w:rFonts w:ascii="Times New Roman" w:eastAsia="Times New Roman" w:hAnsi="Times New Roman" w:cs="Times New Roman"/>
                <w:b/>
                <w:sz w:val="20"/>
                <w:szCs w:val="20"/>
                <w:lang w:eastAsia="ru-RU"/>
              </w:rPr>
            </w:pPr>
            <w:r w:rsidRPr="00AF51DC">
              <w:rPr>
                <w:rFonts w:ascii="Times New Roman" w:eastAsia="Times New Roman" w:hAnsi="Times New Roman" w:cs="Times New Roman"/>
                <w:b/>
                <w:sz w:val="20"/>
                <w:szCs w:val="20"/>
                <w:lang w:eastAsia="ru-RU"/>
              </w:rPr>
              <w:t>21/11/2025 11:00</w:t>
            </w:r>
          </w:p>
          <w:p w:rsidR="00AF51DC" w:rsidRPr="00AF51DC" w:rsidRDefault="00AF51DC" w:rsidP="00AF51DC">
            <w:pPr>
              <w:spacing w:after="0" w:line="240" w:lineRule="auto"/>
              <w:rPr>
                <w:rFonts w:ascii="Times New Roman" w:eastAsia="Times New Roman" w:hAnsi="Times New Roman" w:cs="Times New Roman"/>
                <w:sz w:val="20"/>
                <w:szCs w:val="20"/>
                <w:lang w:eastAsia="ru-RU"/>
              </w:rPr>
            </w:pPr>
          </w:p>
          <w:p w:rsidR="00AF51DC" w:rsidRDefault="00AF51DC" w:rsidP="00AF51DC">
            <w:pPr>
              <w:spacing w:after="0" w:line="240" w:lineRule="auto"/>
              <w:rPr>
                <w:rFonts w:ascii="Times New Roman" w:eastAsia="Times New Roman" w:hAnsi="Times New Roman" w:cs="Times New Roman"/>
                <w:sz w:val="20"/>
                <w:szCs w:val="20"/>
                <w:lang w:eastAsia="ru-RU"/>
              </w:rPr>
            </w:pPr>
            <w:r w:rsidRPr="00AF51DC">
              <w:rPr>
                <w:rFonts w:ascii="Times New Roman" w:eastAsia="Times New Roman" w:hAnsi="Times New Roman" w:cs="Times New Roman"/>
                <w:sz w:val="20"/>
                <w:szCs w:val="20"/>
                <w:lang w:eastAsia="ru-RU"/>
              </w:rPr>
              <w:t xml:space="preserve">"Корректировка проекта нормативов допустимых выбросов (НДВ) для ЛПУ «Акбулакское» филиала УМГ «Шымкент» АО </w:t>
            </w:r>
            <w:r w:rsidRPr="00AF51DC">
              <w:rPr>
                <w:rFonts w:ascii="Times New Roman" w:eastAsia="Times New Roman" w:hAnsi="Times New Roman" w:cs="Times New Roman"/>
                <w:sz w:val="20"/>
                <w:szCs w:val="20"/>
                <w:lang w:eastAsia="ru-RU"/>
              </w:rPr>
              <w:lastRenderedPageBreak/>
              <w:t>«Интергаз Центральная Азия» отделение г. Шымкент на 2025-2029 года. НДС. ПУО.ПЭК.ППМ. Раздел ООС «Модернизация системы очистки газа на территории ГРС «Шымкент-4»; Раздел ООС «Монтаж системы антитеррористической защиты Газораспределительной станции «Шымкент-4»».</w:t>
            </w:r>
          </w:p>
          <w:p w:rsidR="00AF51DC" w:rsidRPr="00AF51DC" w:rsidRDefault="00AF51DC" w:rsidP="00AF51DC">
            <w:pPr>
              <w:spacing w:after="0" w:line="240" w:lineRule="auto"/>
              <w:rPr>
                <w:rFonts w:ascii="Times New Roman" w:eastAsia="Times New Roman" w:hAnsi="Times New Roman" w:cs="Times New Roman"/>
                <w:sz w:val="20"/>
                <w:szCs w:val="20"/>
                <w:lang w:eastAsia="ru-RU"/>
              </w:rPr>
            </w:pPr>
          </w:p>
          <w:p w:rsidR="00255D41" w:rsidRDefault="00AF51DC" w:rsidP="00AF51DC">
            <w:pPr>
              <w:spacing w:after="0" w:line="240" w:lineRule="auto"/>
              <w:rPr>
                <w:rFonts w:ascii="Times New Roman" w:eastAsia="Times New Roman" w:hAnsi="Times New Roman" w:cs="Times New Roman"/>
                <w:sz w:val="20"/>
                <w:szCs w:val="20"/>
                <w:lang w:eastAsia="ru-RU"/>
              </w:rPr>
            </w:pPr>
            <w:r w:rsidRPr="00AF51DC">
              <w:rPr>
                <w:rFonts w:ascii="Times New Roman" w:eastAsia="Times New Roman" w:hAnsi="Times New Roman" w:cs="Times New Roman"/>
                <w:sz w:val="20"/>
                <w:szCs w:val="20"/>
                <w:lang w:eastAsia="ru-RU"/>
              </w:rPr>
              <w:t>Заявитель: Акционерное общество ""Интергаз Центральная Азия""</w:t>
            </w:r>
          </w:p>
          <w:p w:rsidR="00AF51DC" w:rsidRDefault="00AF51DC" w:rsidP="00AF51DC">
            <w:pPr>
              <w:spacing w:after="0" w:line="240" w:lineRule="auto"/>
              <w:rPr>
                <w:rFonts w:ascii="Times New Roman" w:eastAsia="Times New Roman" w:hAnsi="Times New Roman" w:cs="Times New Roman"/>
                <w:sz w:val="20"/>
                <w:szCs w:val="20"/>
                <w:lang w:eastAsia="ru-RU"/>
              </w:rPr>
            </w:pPr>
          </w:p>
          <w:p w:rsidR="00AF51DC" w:rsidRPr="00AF51DC" w:rsidRDefault="00AF51DC" w:rsidP="00AF51DC">
            <w:pPr>
              <w:spacing w:after="0" w:line="240" w:lineRule="auto"/>
              <w:rPr>
                <w:rFonts w:ascii="Times New Roman" w:eastAsia="Times New Roman" w:hAnsi="Times New Roman" w:cs="Times New Roman"/>
                <w:b/>
                <w:sz w:val="20"/>
                <w:szCs w:val="20"/>
                <w:lang w:eastAsia="ru-RU"/>
              </w:rPr>
            </w:pPr>
            <w:r w:rsidRPr="00AF51DC">
              <w:rPr>
                <w:rFonts w:ascii="Times New Roman" w:eastAsia="Times New Roman" w:hAnsi="Times New Roman" w:cs="Times New Roman"/>
                <w:b/>
                <w:sz w:val="20"/>
                <w:szCs w:val="20"/>
                <w:lang w:eastAsia="ru-RU"/>
              </w:rPr>
              <w:t>Размещено на Информационной системе: 24.11.2025</w:t>
            </w:r>
          </w:p>
          <w:p w:rsidR="00AF51DC" w:rsidRPr="00AF51DC" w:rsidRDefault="00AF51DC" w:rsidP="00AF51DC">
            <w:pPr>
              <w:spacing w:after="0" w:line="240" w:lineRule="auto"/>
              <w:rPr>
                <w:rFonts w:ascii="Times New Roman" w:eastAsia="Times New Roman" w:hAnsi="Times New Roman" w:cs="Times New Roman"/>
                <w:b/>
                <w:sz w:val="20"/>
                <w:szCs w:val="20"/>
                <w:lang w:eastAsia="ru-RU"/>
              </w:rPr>
            </w:pPr>
          </w:p>
          <w:p w:rsidR="00AF51DC" w:rsidRPr="00022A89" w:rsidRDefault="00AF51DC" w:rsidP="00AF51DC">
            <w:pPr>
              <w:spacing w:after="0" w:line="240" w:lineRule="auto"/>
              <w:rPr>
                <w:rFonts w:ascii="Times New Roman" w:eastAsia="Times New Roman" w:hAnsi="Times New Roman" w:cs="Times New Roman"/>
                <w:sz w:val="20"/>
                <w:szCs w:val="20"/>
                <w:lang w:eastAsia="ru-RU"/>
              </w:rPr>
            </w:pPr>
            <w:r w:rsidRPr="00AF51DC">
              <w:rPr>
                <w:rFonts w:ascii="Times New Roman" w:eastAsia="Times New Roman" w:hAnsi="Times New Roman" w:cs="Times New Roman"/>
                <w:b/>
                <w:sz w:val="20"/>
                <w:szCs w:val="20"/>
                <w:lang w:eastAsia="ru-RU"/>
              </w:rPr>
              <w:t>Размещено на ИР: 24.11.2025</w:t>
            </w:r>
          </w:p>
        </w:tc>
        <w:tc>
          <w:tcPr>
            <w:tcW w:w="982" w:type="dxa"/>
            <w:shd w:val="clear" w:color="auto" w:fill="auto"/>
          </w:tcPr>
          <w:p w:rsidR="00255D41" w:rsidRPr="00B6254B" w:rsidRDefault="00255D41" w:rsidP="008E6165">
            <w:pPr>
              <w:spacing w:after="0" w:line="240" w:lineRule="auto"/>
              <w:rPr>
                <w:rFonts w:ascii="Times New Roman" w:eastAsia="Times New Roman" w:hAnsi="Times New Roman" w:cs="Times New Roman"/>
                <w:sz w:val="20"/>
                <w:szCs w:val="20"/>
                <w:lang w:val="kk-KZ" w:eastAsia="ru-RU"/>
              </w:rPr>
            </w:pPr>
          </w:p>
        </w:tc>
      </w:tr>
      <w:tr w:rsidR="00255D41" w:rsidRPr="00022A89" w:rsidTr="003C22F9">
        <w:tc>
          <w:tcPr>
            <w:tcW w:w="427" w:type="dxa"/>
            <w:gridSpan w:val="2"/>
            <w:tcBorders>
              <w:right w:val="single" w:sz="4" w:space="0" w:color="auto"/>
            </w:tcBorders>
            <w:shd w:val="clear" w:color="auto" w:fill="auto"/>
          </w:tcPr>
          <w:p w:rsidR="00255D41" w:rsidRPr="00022A89" w:rsidRDefault="00255D41" w:rsidP="008E6165">
            <w:pPr>
              <w:spacing w:after="0" w:line="240" w:lineRule="auto"/>
              <w:jc w:val="center"/>
              <w:rPr>
                <w:rFonts w:ascii="Times New Roman" w:eastAsia="Times New Roman" w:hAnsi="Times New Roman" w:cs="Times New Roman"/>
                <w:b/>
                <w:sz w:val="20"/>
                <w:szCs w:val="20"/>
                <w:lang w:eastAsia="ru-RU"/>
              </w:rPr>
            </w:pPr>
          </w:p>
        </w:tc>
        <w:tc>
          <w:tcPr>
            <w:tcW w:w="708" w:type="dxa"/>
            <w:gridSpan w:val="3"/>
            <w:tcBorders>
              <w:left w:val="single" w:sz="4" w:space="0" w:color="auto"/>
              <w:right w:val="single" w:sz="4" w:space="0" w:color="auto"/>
            </w:tcBorders>
            <w:shd w:val="clear" w:color="auto" w:fill="auto"/>
          </w:tcPr>
          <w:p w:rsidR="00255D41" w:rsidRPr="00022A89" w:rsidRDefault="00255D41" w:rsidP="008E6165">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839" w:type="dxa"/>
            <w:tcBorders>
              <w:left w:val="single" w:sz="4" w:space="0" w:color="auto"/>
            </w:tcBorders>
            <w:shd w:val="clear" w:color="auto" w:fill="auto"/>
          </w:tcPr>
          <w:p w:rsidR="00255D41" w:rsidRPr="00022A89" w:rsidRDefault="00255D41" w:rsidP="008E6165">
            <w:pPr>
              <w:spacing w:after="0" w:line="240" w:lineRule="auto"/>
              <w:jc w:val="both"/>
              <w:rPr>
                <w:rFonts w:ascii="Times New Roman" w:eastAsia="Times New Roman" w:hAnsi="Times New Roman" w:cs="Times New Roman"/>
                <w:b/>
                <w:sz w:val="20"/>
                <w:szCs w:val="20"/>
                <w:shd w:val="clear" w:color="auto" w:fill="FFFFFF"/>
              </w:rPr>
            </w:pPr>
          </w:p>
        </w:tc>
        <w:tc>
          <w:tcPr>
            <w:tcW w:w="1408" w:type="dxa"/>
            <w:shd w:val="clear" w:color="auto" w:fill="auto"/>
          </w:tcPr>
          <w:p w:rsidR="00255D41" w:rsidRPr="00022A89" w:rsidRDefault="00255D41"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AF51DC" w:rsidRPr="00AF51DC" w:rsidRDefault="00AF51DC" w:rsidP="00AF51DC">
            <w:pPr>
              <w:spacing w:after="0" w:line="240" w:lineRule="auto"/>
              <w:rPr>
                <w:rFonts w:ascii="Times New Roman" w:eastAsia="Times New Roman" w:hAnsi="Times New Roman" w:cs="Times New Roman"/>
                <w:b/>
                <w:sz w:val="20"/>
                <w:szCs w:val="20"/>
                <w:lang w:eastAsia="ru-RU"/>
              </w:rPr>
            </w:pPr>
            <w:r w:rsidRPr="00AF51DC">
              <w:rPr>
                <w:rFonts w:ascii="Times New Roman" w:eastAsia="Times New Roman" w:hAnsi="Times New Roman" w:cs="Times New Roman"/>
                <w:b/>
                <w:sz w:val="20"/>
                <w:szCs w:val="20"/>
                <w:lang w:eastAsia="ru-RU"/>
              </w:rPr>
              <w:t>21/11/2025 15:00</w:t>
            </w:r>
          </w:p>
          <w:p w:rsidR="00AF51DC" w:rsidRDefault="00AF51DC" w:rsidP="00AF51DC">
            <w:pPr>
              <w:spacing w:after="0" w:line="240" w:lineRule="auto"/>
              <w:rPr>
                <w:rFonts w:ascii="Times New Roman" w:eastAsia="Times New Roman" w:hAnsi="Times New Roman" w:cs="Times New Roman"/>
                <w:sz w:val="20"/>
                <w:szCs w:val="20"/>
                <w:lang w:eastAsia="ru-RU"/>
              </w:rPr>
            </w:pPr>
          </w:p>
          <w:p w:rsidR="00AF51DC" w:rsidRPr="00AF51DC" w:rsidRDefault="00AF51DC" w:rsidP="00AF51DC">
            <w:pPr>
              <w:spacing w:after="0" w:line="240" w:lineRule="auto"/>
              <w:rPr>
                <w:rFonts w:ascii="Times New Roman" w:eastAsia="Times New Roman" w:hAnsi="Times New Roman" w:cs="Times New Roman"/>
                <w:sz w:val="20"/>
                <w:szCs w:val="20"/>
                <w:lang w:eastAsia="ru-RU"/>
              </w:rPr>
            </w:pPr>
            <w:r w:rsidRPr="00AF51DC">
              <w:rPr>
                <w:rFonts w:ascii="Times New Roman" w:eastAsia="Times New Roman" w:hAnsi="Times New Roman" w:cs="Times New Roman"/>
                <w:sz w:val="20"/>
                <w:szCs w:val="20"/>
                <w:lang w:eastAsia="ru-RU"/>
              </w:rPr>
              <w:t>Корректировка проекта нормативов допустимых выбросов (НДВ) для ЛПУ «Акбулакское» филиала УМГ «Шымкент» АО «Интергаз Центральная Азия» отделение г. Шымкент на 2025-2029 гг. НДС, ПУО, ПЭК, ППМ.; Раздел ООС «Модернизация системы очистки газа на территории ГРС «Шымкент-1».</w:t>
            </w:r>
          </w:p>
          <w:p w:rsidR="00255D41" w:rsidRDefault="00AF51DC" w:rsidP="00AF51DC">
            <w:pPr>
              <w:spacing w:after="0" w:line="240" w:lineRule="auto"/>
              <w:rPr>
                <w:rFonts w:ascii="Times New Roman" w:eastAsia="Times New Roman" w:hAnsi="Times New Roman" w:cs="Times New Roman"/>
                <w:sz w:val="20"/>
                <w:szCs w:val="20"/>
                <w:lang w:eastAsia="ru-RU"/>
              </w:rPr>
            </w:pPr>
            <w:r w:rsidRPr="00AF51DC">
              <w:rPr>
                <w:rFonts w:ascii="Times New Roman" w:eastAsia="Times New Roman" w:hAnsi="Times New Roman" w:cs="Times New Roman"/>
                <w:sz w:val="20"/>
                <w:szCs w:val="20"/>
                <w:lang w:eastAsia="ru-RU"/>
              </w:rPr>
              <w:t>Заявитель: Акционерное общество ""Интергаз Центральная Азия""</w:t>
            </w:r>
          </w:p>
          <w:p w:rsidR="00AF51DC" w:rsidRDefault="00AF51DC" w:rsidP="00AF51DC">
            <w:pPr>
              <w:spacing w:after="0" w:line="240" w:lineRule="auto"/>
              <w:rPr>
                <w:rFonts w:ascii="Times New Roman" w:eastAsia="Times New Roman" w:hAnsi="Times New Roman" w:cs="Times New Roman"/>
                <w:sz w:val="20"/>
                <w:szCs w:val="20"/>
                <w:lang w:eastAsia="ru-RU"/>
              </w:rPr>
            </w:pPr>
          </w:p>
          <w:p w:rsidR="00AF51DC" w:rsidRPr="00AF51DC" w:rsidRDefault="00AF51DC" w:rsidP="00AF51DC">
            <w:pPr>
              <w:spacing w:after="0" w:line="240" w:lineRule="auto"/>
              <w:rPr>
                <w:rFonts w:ascii="Times New Roman" w:eastAsia="Times New Roman" w:hAnsi="Times New Roman" w:cs="Times New Roman"/>
                <w:b/>
                <w:sz w:val="20"/>
                <w:szCs w:val="20"/>
                <w:lang w:eastAsia="ru-RU"/>
              </w:rPr>
            </w:pPr>
            <w:r w:rsidRPr="00AF51DC">
              <w:rPr>
                <w:rFonts w:ascii="Times New Roman" w:eastAsia="Times New Roman" w:hAnsi="Times New Roman" w:cs="Times New Roman"/>
                <w:b/>
                <w:sz w:val="20"/>
                <w:szCs w:val="20"/>
                <w:lang w:eastAsia="ru-RU"/>
              </w:rPr>
              <w:t>Размещено на Информационной системе: 24.11.2025</w:t>
            </w:r>
          </w:p>
          <w:p w:rsidR="00AF51DC" w:rsidRPr="00AF51DC" w:rsidRDefault="00AF51DC" w:rsidP="00AF51DC">
            <w:pPr>
              <w:spacing w:after="0" w:line="240" w:lineRule="auto"/>
              <w:rPr>
                <w:rFonts w:ascii="Times New Roman" w:eastAsia="Times New Roman" w:hAnsi="Times New Roman" w:cs="Times New Roman"/>
                <w:b/>
                <w:sz w:val="20"/>
                <w:szCs w:val="20"/>
                <w:lang w:eastAsia="ru-RU"/>
              </w:rPr>
            </w:pPr>
          </w:p>
          <w:p w:rsidR="00AF51DC" w:rsidRPr="00022A89" w:rsidRDefault="00AF51DC" w:rsidP="00AF51DC">
            <w:pPr>
              <w:spacing w:after="0" w:line="240" w:lineRule="auto"/>
              <w:rPr>
                <w:rFonts w:ascii="Times New Roman" w:eastAsia="Times New Roman" w:hAnsi="Times New Roman" w:cs="Times New Roman"/>
                <w:sz w:val="20"/>
                <w:szCs w:val="20"/>
                <w:lang w:eastAsia="ru-RU"/>
              </w:rPr>
            </w:pPr>
            <w:r w:rsidRPr="00AF51DC">
              <w:rPr>
                <w:rFonts w:ascii="Times New Roman" w:eastAsia="Times New Roman" w:hAnsi="Times New Roman" w:cs="Times New Roman"/>
                <w:b/>
                <w:sz w:val="20"/>
                <w:szCs w:val="20"/>
                <w:lang w:eastAsia="ru-RU"/>
              </w:rPr>
              <w:t>Размещено на ИР: 24.11.2025</w:t>
            </w:r>
          </w:p>
        </w:tc>
        <w:tc>
          <w:tcPr>
            <w:tcW w:w="982" w:type="dxa"/>
            <w:shd w:val="clear" w:color="auto" w:fill="auto"/>
          </w:tcPr>
          <w:p w:rsidR="00255D41" w:rsidRPr="00B6254B" w:rsidRDefault="00255D41" w:rsidP="008E6165">
            <w:pPr>
              <w:spacing w:after="0" w:line="240" w:lineRule="auto"/>
              <w:rPr>
                <w:rFonts w:ascii="Times New Roman" w:eastAsia="Times New Roman" w:hAnsi="Times New Roman" w:cs="Times New Roman"/>
                <w:sz w:val="20"/>
                <w:szCs w:val="20"/>
                <w:lang w:val="kk-KZ" w:eastAsia="ru-RU"/>
              </w:rPr>
            </w:pPr>
          </w:p>
        </w:tc>
      </w:tr>
      <w:tr w:rsidR="00255D41" w:rsidRPr="00022A89" w:rsidTr="003C22F9">
        <w:tc>
          <w:tcPr>
            <w:tcW w:w="427" w:type="dxa"/>
            <w:gridSpan w:val="2"/>
            <w:tcBorders>
              <w:right w:val="single" w:sz="4" w:space="0" w:color="auto"/>
            </w:tcBorders>
            <w:shd w:val="clear" w:color="auto" w:fill="auto"/>
          </w:tcPr>
          <w:p w:rsidR="00255D41" w:rsidRPr="00022A89" w:rsidRDefault="00255D41" w:rsidP="008E6165">
            <w:pPr>
              <w:spacing w:after="0" w:line="240" w:lineRule="auto"/>
              <w:jc w:val="center"/>
              <w:rPr>
                <w:rFonts w:ascii="Times New Roman" w:eastAsia="Times New Roman" w:hAnsi="Times New Roman" w:cs="Times New Roman"/>
                <w:b/>
                <w:sz w:val="20"/>
                <w:szCs w:val="20"/>
                <w:lang w:eastAsia="ru-RU"/>
              </w:rPr>
            </w:pPr>
          </w:p>
        </w:tc>
        <w:tc>
          <w:tcPr>
            <w:tcW w:w="708" w:type="dxa"/>
            <w:gridSpan w:val="3"/>
            <w:tcBorders>
              <w:left w:val="single" w:sz="4" w:space="0" w:color="auto"/>
              <w:right w:val="single" w:sz="4" w:space="0" w:color="auto"/>
            </w:tcBorders>
            <w:shd w:val="clear" w:color="auto" w:fill="auto"/>
          </w:tcPr>
          <w:p w:rsidR="00255D41" w:rsidRPr="00022A89" w:rsidRDefault="00255D41" w:rsidP="008E6165">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839" w:type="dxa"/>
            <w:tcBorders>
              <w:left w:val="single" w:sz="4" w:space="0" w:color="auto"/>
            </w:tcBorders>
            <w:shd w:val="clear" w:color="auto" w:fill="auto"/>
          </w:tcPr>
          <w:p w:rsidR="00255D41" w:rsidRPr="00022A89" w:rsidRDefault="00255D41" w:rsidP="008E6165">
            <w:pPr>
              <w:spacing w:after="0" w:line="240" w:lineRule="auto"/>
              <w:jc w:val="both"/>
              <w:rPr>
                <w:rFonts w:ascii="Times New Roman" w:eastAsia="Times New Roman" w:hAnsi="Times New Roman" w:cs="Times New Roman"/>
                <w:b/>
                <w:sz w:val="20"/>
                <w:szCs w:val="20"/>
                <w:shd w:val="clear" w:color="auto" w:fill="FFFFFF"/>
              </w:rPr>
            </w:pPr>
          </w:p>
        </w:tc>
        <w:tc>
          <w:tcPr>
            <w:tcW w:w="1408" w:type="dxa"/>
            <w:shd w:val="clear" w:color="auto" w:fill="auto"/>
          </w:tcPr>
          <w:p w:rsidR="00255D41" w:rsidRPr="00022A89" w:rsidRDefault="00255D41"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AF51DC" w:rsidRPr="00AF51DC" w:rsidRDefault="00AF51DC" w:rsidP="00AF51DC">
            <w:pPr>
              <w:spacing w:after="0" w:line="240" w:lineRule="auto"/>
              <w:rPr>
                <w:rFonts w:ascii="Times New Roman" w:eastAsia="Times New Roman" w:hAnsi="Times New Roman" w:cs="Times New Roman"/>
                <w:b/>
                <w:sz w:val="20"/>
                <w:szCs w:val="20"/>
                <w:lang w:eastAsia="ru-RU"/>
              </w:rPr>
            </w:pPr>
            <w:r w:rsidRPr="00AF51DC">
              <w:rPr>
                <w:rFonts w:ascii="Times New Roman" w:eastAsia="Times New Roman" w:hAnsi="Times New Roman" w:cs="Times New Roman"/>
                <w:b/>
                <w:sz w:val="20"/>
                <w:szCs w:val="20"/>
                <w:lang w:eastAsia="ru-RU"/>
              </w:rPr>
              <w:t>24/11/2025 10:00</w:t>
            </w:r>
          </w:p>
          <w:p w:rsidR="00AF51DC" w:rsidRPr="00AF51DC" w:rsidRDefault="00AF51DC" w:rsidP="00AF51DC">
            <w:pPr>
              <w:spacing w:after="0" w:line="240" w:lineRule="auto"/>
              <w:rPr>
                <w:rFonts w:ascii="Times New Roman" w:eastAsia="Times New Roman" w:hAnsi="Times New Roman" w:cs="Times New Roman"/>
                <w:sz w:val="20"/>
                <w:szCs w:val="20"/>
                <w:lang w:eastAsia="ru-RU"/>
              </w:rPr>
            </w:pPr>
          </w:p>
          <w:p w:rsidR="00AF51DC" w:rsidRDefault="00AF51DC" w:rsidP="00AF51DC">
            <w:pPr>
              <w:spacing w:after="0" w:line="240" w:lineRule="auto"/>
              <w:rPr>
                <w:rFonts w:ascii="Times New Roman" w:eastAsia="Times New Roman" w:hAnsi="Times New Roman" w:cs="Times New Roman"/>
                <w:sz w:val="20"/>
                <w:szCs w:val="20"/>
                <w:lang w:eastAsia="ru-RU"/>
              </w:rPr>
            </w:pPr>
            <w:r w:rsidRPr="00AF51DC">
              <w:rPr>
                <w:rFonts w:ascii="Times New Roman" w:eastAsia="Times New Roman" w:hAnsi="Times New Roman" w:cs="Times New Roman"/>
                <w:sz w:val="20"/>
                <w:szCs w:val="20"/>
                <w:lang w:eastAsia="ru-RU"/>
              </w:rPr>
              <w:t>Раздел охраны окружающей среды (ООС) для «Цеха переплавки лома цветных металлов ТОО "Шымметалл", мощностью 10,8 тонн в сутки, в г. Шымкент, Енбекшинский район, ул. Койкельды батыра, 26»</w:t>
            </w:r>
          </w:p>
          <w:p w:rsidR="00AF51DC" w:rsidRPr="00AF51DC" w:rsidRDefault="00AF51DC" w:rsidP="00AF51DC">
            <w:pPr>
              <w:spacing w:after="0" w:line="240" w:lineRule="auto"/>
              <w:rPr>
                <w:rFonts w:ascii="Times New Roman" w:eastAsia="Times New Roman" w:hAnsi="Times New Roman" w:cs="Times New Roman"/>
                <w:sz w:val="20"/>
                <w:szCs w:val="20"/>
                <w:lang w:eastAsia="ru-RU"/>
              </w:rPr>
            </w:pPr>
          </w:p>
          <w:p w:rsidR="00255D41" w:rsidRDefault="00AF51DC" w:rsidP="00AF51DC">
            <w:pPr>
              <w:spacing w:after="0" w:line="240" w:lineRule="auto"/>
              <w:rPr>
                <w:rFonts w:ascii="Times New Roman" w:eastAsia="Times New Roman" w:hAnsi="Times New Roman" w:cs="Times New Roman"/>
                <w:sz w:val="20"/>
                <w:szCs w:val="20"/>
                <w:lang w:eastAsia="ru-RU"/>
              </w:rPr>
            </w:pPr>
            <w:r w:rsidRPr="00AF51DC">
              <w:rPr>
                <w:rFonts w:ascii="Times New Roman" w:eastAsia="Times New Roman" w:hAnsi="Times New Roman" w:cs="Times New Roman"/>
                <w:sz w:val="20"/>
                <w:szCs w:val="20"/>
                <w:lang w:eastAsia="ru-RU"/>
              </w:rPr>
              <w:t xml:space="preserve">Заявитель: Товарищество с ограниченной </w:t>
            </w:r>
            <w:r w:rsidRPr="00AF51DC">
              <w:rPr>
                <w:rFonts w:ascii="Times New Roman" w:eastAsia="Times New Roman" w:hAnsi="Times New Roman" w:cs="Times New Roman"/>
                <w:sz w:val="20"/>
                <w:szCs w:val="20"/>
                <w:lang w:eastAsia="ru-RU"/>
              </w:rPr>
              <w:lastRenderedPageBreak/>
              <w:t>ответственностью ""Шымметалл""</w:t>
            </w:r>
          </w:p>
          <w:p w:rsidR="00AF51DC" w:rsidRDefault="00AF51DC" w:rsidP="00AF51DC">
            <w:pPr>
              <w:spacing w:after="0" w:line="240" w:lineRule="auto"/>
              <w:rPr>
                <w:rFonts w:ascii="Times New Roman" w:eastAsia="Times New Roman" w:hAnsi="Times New Roman" w:cs="Times New Roman"/>
                <w:sz w:val="20"/>
                <w:szCs w:val="20"/>
                <w:lang w:eastAsia="ru-RU"/>
              </w:rPr>
            </w:pPr>
          </w:p>
          <w:p w:rsidR="00AF51DC" w:rsidRPr="00AF51DC" w:rsidRDefault="00AF51DC" w:rsidP="00AF51DC">
            <w:pPr>
              <w:spacing w:after="0" w:line="240" w:lineRule="auto"/>
              <w:rPr>
                <w:rFonts w:ascii="Times New Roman" w:eastAsia="Times New Roman" w:hAnsi="Times New Roman" w:cs="Times New Roman"/>
                <w:b/>
                <w:sz w:val="20"/>
                <w:szCs w:val="20"/>
                <w:lang w:eastAsia="ru-RU"/>
              </w:rPr>
            </w:pPr>
            <w:r w:rsidRPr="00AF51DC">
              <w:rPr>
                <w:rFonts w:ascii="Times New Roman" w:eastAsia="Times New Roman" w:hAnsi="Times New Roman" w:cs="Times New Roman"/>
                <w:b/>
                <w:sz w:val="20"/>
                <w:szCs w:val="20"/>
                <w:lang w:eastAsia="ru-RU"/>
              </w:rPr>
              <w:t>Размещено на Информационн</w:t>
            </w:r>
            <w:r>
              <w:rPr>
                <w:rFonts w:ascii="Times New Roman" w:eastAsia="Times New Roman" w:hAnsi="Times New Roman" w:cs="Times New Roman"/>
                <w:b/>
                <w:sz w:val="20"/>
                <w:szCs w:val="20"/>
                <w:lang w:eastAsia="ru-RU"/>
              </w:rPr>
              <w:t>ой системе: 26</w:t>
            </w:r>
            <w:r w:rsidRPr="00AF51DC">
              <w:rPr>
                <w:rFonts w:ascii="Times New Roman" w:eastAsia="Times New Roman" w:hAnsi="Times New Roman" w:cs="Times New Roman"/>
                <w:b/>
                <w:sz w:val="20"/>
                <w:szCs w:val="20"/>
                <w:lang w:eastAsia="ru-RU"/>
              </w:rPr>
              <w:t>.11.2025</w:t>
            </w:r>
          </w:p>
          <w:p w:rsidR="00AF51DC" w:rsidRPr="00AF51DC" w:rsidRDefault="00AF51DC" w:rsidP="00AF51DC">
            <w:pPr>
              <w:spacing w:after="0" w:line="240" w:lineRule="auto"/>
              <w:rPr>
                <w:rFonts w:ascii="Times New Roman" w:eastAsia="Times New Roman" w:hAnsi="Times New Roman" w:cs="Times New Roman"/>
                <w:b/>
                <w:sz w:val="20"/>
                <w:szCs w:val="20"/>
                <w:lang w:eastAsia="ru-RU"/>
              </w:rPr>
            </w:pPr>
          </w:p>
          <w:p w:rsidR="00AF51DC" w:rsidRPr="00022A89" w:rsidRDefault="00AF51DC" w:rsidP="00AF51D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 26</w:t>
            </w:r>
            <w:r w:rsidRPr="00AF51DC">
              <w:rPr>
                <w:rFonts w:ascii="Times New Roman" w:eastAsia="Times New Roman" w:hAnsi="Times New Roman" w:cs="Times New Roman"/>
                <w:b/>
                <w:sz w:val="20"/>
                <w:szCs w:val="20"/>
                <w:lang w:eastAsia="ru-RU"/>
              </w:rPr>
              <w:t>.11.2025</w:t>
            </w:r>
          </w:p>
        </w:tc>
        <w:tc>
          <w:tcPr>
            <w:tcW w:w="982" w:type="dxa"/>
            <w:shd w:val="clear" w:color="auto" w:fill="auto"/>
          </w:tcPr>
          <w:p w:rsidR="00255D41" w:rsidRPr="00B6254B" w:rsidRDefault="00255D41" w:rsidP="008E6165">
            <w:pPr>
              <w:spacing w:after="0" w:line="240" w:lineRule="auto"/>
              <w:rPr>
                <w:rFonts w:ascii="Times New Roman" w:eastAsia="Times New Roman" w:hAnsi="Times New Roman" w:cs="Times New Roman"/>
                <w:sz w:val="20"/>
                <w:szCs w:val="20"/>
                <w:lang w:val="kk-KZ" w:eastAsia="ru-RU"/>
              </w:rPr>
            </w:pPr>
          </w:p>
        </w:tc>
      </w:tr>
      <w:tr w:rsidR="00255D41" w:rsidRPr="00022A89" w:rsidTr="003C22F9">
        <w:tc>
          <w:tcPr>
            <w:tcW w:w="427" w:type="dxa"/>
            <w:gridSpan w:val="2"/>
            <w:tcBorders>
              <w:right w:val="single" w:sz="4" w:space="0" w:color="auto"/>
            </w:tcBorders>
            <w:shd w:val="clear" w:color="auto" w:fill="auto"/>
          </w:tcPr>
          <w:p w:rsidR="00255D41" w:rsidRPr="00022A89" w:rsidRDefault="00255D41" w:rsidP="008E6165">
            <w:pPr>
              <w:spacing w:after="0" w:line="240" w:lineRule="auto"/>
              <w:jc w:val="center"/>
              <w:rPr>
                <w:rFonts w:ascii="Times New Roman" w:eastAsia="Times New Roman" w:hAnsi="Times New Roman" w:cs="Times New Roman"/>
                <w:b/>
                <w:sz w:val="20"/>
                <w:szCs w:val="20"/>
                <w:lang w:eastAsia="ru-RU"/>
              </w:rPr>
            </w:pPr>
          </w:p>
        </w:tc>
        <w:tc>
          <w:tcPr>
            <w:tcW w:w="708" w:type="dxa"/>
            <w:gridSpan w:val="3"/>
            <w:tcBorders>
              <w:left w:val="single" w:sz="4" w:space="0" w:color="auto"/>
              <w:right w:val="single" w:sz="4" w:space="0" w:color="auto"/>
            </w:tcBorders>
            <w:shd w:val="clear" w:color="auto" w:fill="auto"/>
          </w:tcPr>
          <w:p w:rsidR="00255D41" w:rsidRPr="00022A89" w:rsidRDefault="00255D41" w:rsidP="008E6165">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839" w:type="dxa"/>
            <w:tcBorders>
              <w:left w:val="single" w:sz="4" w:space="0" w:color="auto"/>
            </w:tcBorders>
            <w:shd w:val="clear" w:color="auto" w:fill="auto"/>
          </w:tcPr>
          <w:p w:rsidR="00255D41" w:rsidRPr="00022A89" w:rsidRDefault="00255D41" w:rsidP="008E6165">
            <w:pPr>
              <w:spacing w:after="0" w:line="240" w:lineRule="auto"/>
              <w:jc w:val="both"/>
              <w:rPr>
                <w:rFonts w:ascii="Times New Roman" w:eastAsia="Times New Roman" w:hAnsi="Times New Roman" w:cs="Times New Roman"/>
                <w:b/>
                <w:sz w:val="20"/>
                <w:szCs w:val="20"/>
                <w:shd w:val="clear" w:color="auto" w:fill="FFFFFF"/>
              </w:rPr>
            </w:pPr>
          </w:p>
        </w:tc>
        <w:tc>
          <w:tcPr>
            <w:tcW w:w="1408" w:type="dxa"/>
            <w:shd w:val="clear" w:color="auto" w:fill="auto"/>
          </w:tcPr>
          <w:p w:rsidR="00255D41" w:rsidRPr="00022A89" w:rsidRDefault="00255D41"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AF51DC" w:rsidRPr="00AF51DC" w:rsidRDefault="00AF51DC" w:rsidP="00AF51DC">
            <w:pPr>
              <w:spacing w:after="0" w:line="240" w:lineRule="auto"/>
              <w:rPr>
                <w:rFonts w:ascii="Times New Roman" w:eastAsia="Times New Roman" w:hAnsi="Times New Roman" w:cs="Times New Roman"/>
                <w:b/>
                <w:sz w:val="20"/>
                <w:szCs w:val="20"/>
                <w:lang w:eastAsia="ru-RU"/>
              </w:rPr>
            </w:pPr>
            <w:r w:rsidRPr="00AF51DC">
              <w:rPr>
                <w:rFonts w:ascii="Times New Roman" w:eastAsia="Times New Roman" w:hAnsi="Times New Roman" w:cs="Times New Roman"/>
                <w:b/>
                <w:sz w:val="20"/>
                <w:szCs w:val="20"/>
                <w:lang w:eastAsia="ru-RU"/>
              </w:rPr>
              <w:t>24/11/2025 15:00</w:t>
            </w:r>
          </w:p>
          <w:p w:rsidR="00AF51DC" w:rsidRPr="00AF51DC" w:rsidRDefault="00AF51DC" w:rsidP="00AF51DC">
            <w:pPr>
              <w:spacing w:after="0" w:line="240" w:lineRule="auto"/>
              <w:rPr>
                <w:rFonts w:ascii="Times New Roman" w:eastAsia="Times New Roman" w:hAnsi="Times New Roman" w:cs="Times New Roman"/>
                <w:sz w:val="20"/>
                <w:szCs w:val="20"/>
                <w:lang w:eastAsia="ru-RU"/>
              </w:rPr>
            </w:pPr>
          </w:p>
          <w:p w:rsidR="00AF51DC" w:rsidRDefault="00AF51DC" w:rsidP="00AF51DC">
            <w:pPr>
              <w:spacing w:after="0" w:line="240" w:lineRule="auto"/>
              <w:rPr>
                <w:rFonts w:ascii="Times New Roman" w:eastAsia="Times New Roman" w:hAnsi="Times New Roman" w:cs="Times New Roman"/>
                <w:sz w:val="20"/>
                <w:szCs w:val="20"/>
                <w:lang w:eastAsia="ru-RU"/>
              </w:rPr>
            </w:pPr>
            <w:r w:rsidRPr="00AF51DC">
              <w:rPr>
                <w:rFonts w:ascii="Times New Roman" w:eastAsia="Times New Roman" w:hAnsi="Times New Roman" w:cs="Times New Roman"/>
                <w:sz w:val="20"/>
                <w:szCs w:val="20"/>
                <w:lang w:eastAsia="ru-RU"/>
              </w:rPr>
              <w:t>Завод по приему и переработке вторичного свинца по адресу: город Шым-кент, Енбекшинский район, ул.Капал батыра, ИЗ «Онтустик», здание №33</w:t>
            </w:r>
          </w:p>
          <w:p w:rsidR="00AF51DC" w:rsidRPr="00AF51DC" w:rsidRDefault="00AF51DC" w:rsidP="00AF51DC">
            <w:pPr>
              <w:spacing w:after="0" w:line="240" w:lineRule="auto"/>
              <w:rPr>
                <w:rFonts w:ascii="Times New Roman" w:eastAsia="Times New Roman" w:hAnsi="Times New Roman" w:cs="Times New Roman"/>
                <w:sz w:val="20"/>
                <w:szCs w:val="20"/>
                <w:lang w:eastAsia="ru-RU"/>
              </w:rPr>
            </w:pPr>
          </w:p>
          <w:p w:rsidR="00255D41" w:rsidRDefault="00AF51DC" w:rsidP="00AF51DC">
            <w:pPr>
              <w:spacing w:after="0" w:line="240" w:lineRule="auto"/>
              <w:rPr>
                <w:rFonts w:ascii="Times New Roman" w:eastAsia="Times New Roman" w:hAnsi="Times New Roman" w:cs="Times New Roman"/>
                <w:sz w:val="20"/>
                <w:szCs w:val="20"/>
                <w:lang w:eastAsia="ru-RU"/>
              </w:rPr>
            </w:pPr>
            <w:r w:rsidRPr="00AF51DC">
              <w:rPr>
                <w:rFonts w:ascii="Times New Roman" w:eastAsia="Times New Roman" w:hAnsi="Times New Roman" w:cs="Times New Roman"/>
                <w:sz w:val="20"/>
                <w:szCs w:val="20"/>
                <w:lang w:eastAsia="ru-RU"/>
              </w:rPr>
              <w:t>Заявитель: Товарищество с ограниченной ответственностью ""Kaz prommet""</w:t>
            </w:r>
          </w:p>
          <w:p w:rsidR="00AF51DC" w:rsidRDefault="00AF51DC" w:rsidP="00AF51DC">
            <w:pPr>
              <w:spacing w:after="0" w:line="240" w:lineRule="auto"/>
              <w:rPr>
                <w:rFonts w:ascii="Times New Roman" w:eastAsia="Times New Roman" w:hAnsi="Times New Roman" w:cs="Times New Roman"/>
                <w:sz w:val="20"/>
                <w:szCs w:val="20"/>
                <w:lang w:eastAsia="ru-RU"/>
              </w:rPr>
            </w:pPr>
          </w:p>
          <w:p w:rsidR="00AF51DC" w:rsidRPr="00AF51DC" w:rsidRDefault="00AF51DC" w:rsidP="00AF51DC">
            <w:pPr>
              <w:spacing w:after="0" w:line="240" w:lineRule="auto"/>
              <w:rPr>
                <w:rFonts w:ascii="Times New Roman" w:eastAsia="Times New Roman" w:hAnsi="Times New Roman" w:cs="Times New Roman"/>
                <w:b/>
                <w:sz w:val="20"/>
                <w:szCs w:val="20"/>
                <w:lang w:eastAsia="ru-RU"/>
              </w:rPr>
            </w:pPr>
            <w:r w:rsidRPr="00AF51DC">
              <w:rPr>
                <w:rFonts w:ascii="Times New Roman" w:eastAsia="Times New Roman" w:hAnsi="Times New Roman" w:cs="Times New Roman"/>
                <w:b/>
                <w:sz w:val="20"/>
                <w:szCs w:val="20"/>
                <w:lang w:eastAsia="ru-RU"/>
              </w:rPr>
              <w:t>Размещено на Информационной системе: 25.11.2025</w:t>
            </w:r>
          </w:p>
          <w:p w:rsidR="00AF51DC" w:rsidRPr="00AF51DC" w:rsidRDefault="00AF51DC" w:rsidP="00AF51DC">
            <w:pPr>
              <w:spacing w:after="0" w:line="240" w:lineRule="auto"/>
              <w:rPr>
                <w:rFonts w:ascii="Times New Roman" w:eastAsia="Times New Roman" w:hAnsi="Times New Roman" w:cs="Times New Roman"/>
                <w:b/>
                <w:sz w:val="20"/>
                <w:szCs w:val="20"/>
                <w:lang w:eastAsia="ru-RU"/>
              </w:rPr>
            </w:pPr>
          </w:p>
          <w:p w:rsidR="00AF51DC" w:rsidRPr="00022A89" w:rsidRDefault="00AF51DC" w:rsidP="00AF51DC">
            <w:pPr>
              <w:spacing w:after="0" w:line="240" w:lineRule="auto"/>
              <w:rPr>
                <w:rFonts w:ascii="Times New Roman" w:eastAsia="Times New Roman" w:hAnsi="Times New Roman" w:cs="Times New Roman"/>
                <w:sz w:val="20"/>
                <w:szCs w:val="20"/>
                <w:lang w:eastAsia="ru-RU"/>
              </w:rPr>
            </w:pPr>
            <w:r w:rsidRPr="00AF51DC">
              <w:rPr>
                <w:rFonts w:ascii="Times New Roman" w:eastAsia="Times New Roman" w:hAnsi="Times New Roman" w:cs="Times New Roman"/>
                <w:b/>
                <w:sz w:val="20"/>
                <w:szCs w:val="20"/>
                <w:lang w:eastAsia="ru-RU"/>
              </w:rPr>
              <w:t>Размещено на ИР: 26.11.2025</w:t>
            </w:r>
          </w:p>
        </w:tc>
        <w:tc>
          <w:tcPr>
            <w:tcW w:w="982" w:type="dxa"/>
            <w:shd w:val="clear" w:color="auto" w:fill="auto"/>
          </w:tcPr>
          <w:p w:rsidR="00255D41" w:rsidRPr="00B6254B" w:rsidRDefault="00255D41" w:rsidP="008E6165">
            <w:pPr>
              <w:spacing w:after="0" w:line="240" w:lineRule="auto"/>
              <w:rPr>
                <w:rFonts w:ascii="Times New Roman" w:eastAsia="Times New Roman" w:hAnsi="Times New Roman" w:cs="Times New Roman"/>
                <w:sz w:val="20"/>
                <w:szCs w:val="20"/>
                <w:lang w:val="kk-KZ" w:eastAsia="ru-RU"/>
              </w:rPr>
            </w:pPr>
          </w:p>
        </w:tc>
      </w:tr>
      <w:tr w:rsidR="00255D41" w:rsidRPr="00022A89" w:rsidTr="003C22F9">
        <w:tc>
          <w:tcPr>
            <w:tcW w:w="427" w:type="dxa"/>
            <w:gridSpan w:val="2"/>
            <w:tcBorders>
              <w:right w:val="single" w:sz="4" w:space="0" w:color="auto"/>
            </w:tcBorders>
            <w:shd w:val="clear" w:color="auto" w:fill="auto"/>
          </w:tcPr>
          <w:p w:rsidR="00255D41" w:rsidRPr="00022A89" w:rsidRDefault="00255D41" w:rsidP="008E6165">
            <w:pPr>
              <w:spacing w:after="0" w:line="240" w:lineRule="auto"/>
              <w:jc w:val="center"/>
              <w:rPr>
                <w:rFonts w:ascii="Times New Roman" w:eastAsia="Times New Roman" w:hAnsi="Times New Roman" w:cs="Times New Roman"/>
                <w:b/>
                <w:sz w:val="20"/>
                <w:szCs w:val="20"/>
                <w:lang w:eastAsia="ru-RU"/>
              </w:rPr>
            </w:pPr>
          </w:p>
        </w:tc>
        <w:tc>
          <w:tcPr>
            <w:tcW w:w="708" w:type="dxa"/>
            <w:gridSpan w:val="3"/>
            <w:tcBorders>
              <w:left w:val="single" w:sz="4" w:space="0" w:color="auto"/>
              <w:right w:val="single" w:sz="4" w:space="0" w:color="auto"/>
            </w:tcBorders>
            <w:shd w:val="clear" w:color="auto" w:fill="auto"/>
          </w:tcPr>
          <w:p w:rsidR="00255D41" w:rsidRPr="00022A89" w:rsidRDefault="00255D41" w:rsidP="008E6165">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839" w:type="dxa"/>
            <w:tcBorders>
              <w:left w:val="single" w:sz="4" w:space="0" w:color="auto"/>
            </w:tcBorders>
            <w:shd w:val="clear" w:color="auto" w:fill="auto"/>
          </w:tcPr>
          <w:p w:rsidR="00255D41" w:rsidRPr="00022A89" w:rsidRDefault="00255D41" w:rsidP="008E6165">
            <w:pPr>
              <w:spacing w:after="0" w:line="240" w:lineRule="auto"/>
              <w:jc w:val="both"/>
              <w:rPr>
                <w:rFonts w:ascii="Times New Roman" w:eastAsia="Times New Roman" w:hAnsi="Times New Roman" w:cs="Times New Roman"/>
                <w:b/>
                <w:sz w:val="20"/>
                <w:szCs w:val="20"/>
                <w:shd w:val="clear" w:color="auto" w:fill="FFFFFF"/>
              </w:rPr>
            </w:pPr>
          </w:p>
        </w:tc>
        <w:tc>
          <w:tcPr>
            <w:tcW w:w="1408" w:type="dxa"/>
            <w:shd w:val="clear" w:color="auto" w:fill="auto"/>
          </w:tcPr>
          <w:p w:rsidR="00255D41" w:rsidRPr="00022A89" w:rsidRDefault="00255D41"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156168" w:rsidRPr="00156168" w:rsidRDefault="00156168" w:rsidP="00156168">
            <w:pPr>
              <w:spacing w:after="0" w:line="240" w:lineRule="auto"/>
              <w:rPr>
                <w:rFonts w:ascii="Times New Roman" w:eastAsia="Times New Roman" w:hAnsi="Times New Roman" w:cs="Times New Roman"/>
                <w:b/>
                <w:sz w:val="20"/>
                <w:szCs w:val="20"/>
                <w:lang w:eastAsia="ru-RU"/>
              </w:rPr>
            </w:pPr>
            <w:r w:rsidRPr="00156168">
              <w:rPr>
                <w:rFonts w:ascii="Times New Roman" w:eastAsia="Times New Roman" w:hAnsi="Times New Roman" w:cs="Times New Roman"/>
                <w:b/>
                <w:sz w:val="20"/>
                <w:szCs w:val="20"/>
                <w:lang w:eastAsia="ru-RU"/>
              </w:rPr>
              <w:t>25/11/2025 16:00</w:t>
            </w:r>
          </w:p>
          <w:p w:rsidR="00156168" w:rsidRDefault="00156168" w:rsidP="00156168">
            <w:pPr>
              <w:spacing w:after="0" w:line="240" w:lineRule="auto"/>
              <w:rPr>
                <w:rFonts w:ascii="Times New Roman" w:eastAsia="Times New Roman" w:hAnsi="Times New Roman" w:cs="Times New Roman"/>
                <w:sz w:val="20"/>
                <w:szCs w:val="20"/>
                <w:lang w:eastAsia="ru-RU"/>
              </w:rPr>
            </w:pPr>
          </w:p>
          <w:p w:rsidR="00156168" w:rsidRDefault="00156168" w:rsidP="00156168">
            <w:pPr>
              <w:spacing w:after="0" w:line="240" w:lineRule="auto"/>
              <w:rPr>
                <w:rFonts w:ascii="Times New Roman" w:eastAsia="Times New Roman" w:hAnsi="Times New Roman" w:cs="Times New Roman"/>
                <w:sz w:val="20"/>
                <w:szCs w:val="20"/>
                <w:lang w:eastAsia="ru-RU"/>
              </w:rPr>
            </w:pPr>
            <w:r w:rsidRPr="00156168">
              <w:rPr>
                <w:rFonts w:ascii="Times New Roman" w:eastAsia="Times New Roman" w:hAnsi="Times New Roman" w:cs="Times New Roman"/>
                <w:sz w:val="20"/>
                <w:szCs w:val="20"/>
                <w:lang w:eastAsia="ru-RU"/>
              </w:rPr>
              <w:t>«Реконструкция (расширение) цеха по вторичной переработке черного металла и выпуску сортового металлопроката по адресу: г.Шымкент, Индустриальная зона «Оңтустік», ул.Капал Батыра, б/н, здание 62/5 на цех по производству промышленного кремния мощностью 4х16,5 МВт, производительностью 40000 т/год»</w:t>
            </w:r>
          </w:p>
          <w:p w:rsidR="00156168" w:rsidRPr="00156168" w:rsidRDefault="00156168" w:rsidP="00156168">
            <w:pPr>
              <w:spacing w:after="0" w:line="240" w:lineRule="auto"/>
              <w:rPr>
                <w:rFonts w:ascii="Times New Roman" w:eastAsia="Times New Roman" w:hAnsi="Times New Roman" w:cs="Times New Roman"/>
                <w:sz w:val="20"/>
                <w:szCs w:val="20"/>
                <w:lang w:eastAsia="ru-RU"/>
              </w:rPr>
            </w:pPr>
          </w:p>
          <w:p w:rsidR="00255D41" w:rsidRDefault="00156168" w:rsidP="00156168">
            <w:pPr>
              <w:spacing w:after="0" w:line="240" w:lineRule="auto"/>
              <w:rPr>
                <w:rFonts w:ascii="Times New Roman" w:eastAsia="Times New Roman" w:hAnsi="Times New Roman" w:cs="Times New Roman"/>
                <w:sz w:val="20"/>
                <w:szCs w:val="20"/>
                <w:lang w:eastAsia="ru-RU"/>
              </w:rPr>
            </w:pPr>
            <w:r w:rsidRPr="00156168">
              <w:rPr>
                <w:rFonts w:ascii="Times New Roman" w:eastAsia="Times New Roman" w:hAnsi="Times New Roman" w:cs="Times New Roman"/>
                <w:sz w:val="20"/>
                <w:szCs w:val="20"/>
                <w:lang w:eastAsia="ru-RU"/>
              </w:rPr>
              <w:t>Заявитель: Товарищество с ограниченной ответственностью ""Ferrum-Vtor"" (Феррум-Втор)</w:t>
            </w:r>
          </w:p>
          <w:p w:rsidR="00156168" w:rsidRDefault="00156168" w:rsidP="00156168">
            <w:pPr>
              <w:spacing w:after="0" w:line="240" w:lineRule="auto"/>
              <w:rPr>
                <w:rFonts w:ascii="Times New Roman" w:eastAsia="Times New Roman" w:hAnsi="Times New Roman" w:cs="Times New Roman"/>
                <w:sz w:val="20"/>
                <w:szCs w:val="20"/>
                <w:lang w:eastAsia="ru-RU"/>
              </w:rPr>
            </w:pPr>
          </w:p>
          <w:p w:rsidR="00156168" w:rsidRPr="00156168" w:rsidRDefault="00156168" w:rsidP="00156168">
            <w:pPr>
              <w:spacing w:after="0" w:line="240" w:lineRule="auto"/>
              <w:rPr>
                <w:rFonts w:ascii="Times New Roman" w:eastAsia="Times New Roman" w:hAnsi="Times New Roman" w:cs="Times New Roman"/>
                <w:b/>
                <w:sz w:val="20"/>
                <w:szCs w:val="20"/>
                <w:lang w:eastAsia="ru-RU"/>
              </w:rPr>
            </w:pPr>
            <w:r w:rsidRPr="00156168">
              <w:rPr>
                <w:rFonts w:ascii="Times New Roman" w:eastAsia="Times New Roman" w:hAnsi="Times New Roman" w:cs="Times New Roman"/>
                <w:b/>
                <w:sz w:val="20"/>
                <w:szCs w:val="20"/>
                <w:lang w:eastAsia="ru-RU"/>
              </w:rPr>
              <w:t>Размещено на Информационной системе: 27.11.2025</w:t>
            </w:r>
          </w:p>
          <w:p w:rsidR="00156168" w:rsidRPr="00156168" w:rsidRDefault="00156168" w:rsidP="00156168">
            <w:pPr>
              <w:spacing w:after="0" w:line="240" w:lineRule="auto"/>
              <w:rPr>
                <w:rFonts w:ascii="Times New Roman" w:eastAsia="Times New Roman" w:hAnsi="Times New Roman" w:cs="Times New Roman"/>
                <w:b/>
                <w:sz w:val="20"/>
                <w:szCs w:val="20"/>
                <w:lang w:eastAsia="ru-RU"/>
              </w:rPr>
            </w:pPr>
          </w:p>
          <w:p w:rsidR="00156168" w:rsidRPr="00022A89" w:rsidRDefault="00156168" w:rsidP="00156168">
            <w:pPr>
              <w:spacing w:after="0" w:line="240" w:lineRule="auto"/>
              <w:rPr>
                <w:rFonts w:ascii="Times New Roman" w:eastAsia="Times New Roman" w:hAnsi="Times New Roman" w:cs="Times New Roman"/>
                <w:sz w:val="20"/>
                <w:szCs w:val="20"/>
                <w:lang w:eastAsia="ru-RU"/>
              </w:rPr>
            </w:pPr>
            <w:r w:rsidRPr="00156168">
              <w:rPr>
                <w:rFonts w:ascii="Times New Roman" w:eastAsia="Times New Roman" w:hAnsi="Times New Roman" w:cs="Times New Roman"/>
                <w:b/>
                <w:sz w:val="20"/>
                <w:szCs w:val="20"/>
                <w:lang w:eastAsia="ru-RU"/>
              </w:rPr>
              <w:t>Размещено на ИР: 27.11.2025</w:t>
            </w:r>
          </w:p>
        </w:tc>
        <w:tc>
          <w:tcPr>
            <w:tcW w:w="982" w:type="dxa"/>
            <w:shd w:val="clear" w:color="auto" w:fill="auto"/>
          </w:tcPr>
          <w:p w:rsidR="00255D41" w:rsidRPr="00B6254B" w:rsidRDefault="00255D41" w:rsidP="008E6165">
            <w:pPr>
              <w:spacing w:after="0" w:line="240" w:lineRule="auto"/>
              <w:rPr>
                <w:rFonts w:ascii="Times New Roman" w:eastAsia="Times New Roman" w:hAnsi="Times New Roman" w:cs="Times New Roman"/>
                <w:sz w:val="20"/>
                <w:szCs w:val="20"/>
                <w:lang w:val="kk-KZ" w:eastAsia="ru-RU"/>
              </w:rPr>
            </w:pPr>
          </w:p>
        </w:tc>
      </w:tr>
      <w:tr w:rsidR="00255D41" w:rsidRPr="00022A89" w:rsidTr="003C22F9">
        <w:tc>
          <w:tcPr>
            <w:tcW w:w="427" w:type="dxa"/>
            <w:gridSpan w:val="2"/>
            <w:tcBorders>
              <w:right w:val="single" w:sz="4" w:space="0" w:color="auto"/>
            </w:tcBorders>
            <w:shd w:val="clear" w:color="auto" w:fill="auto"/>
          </w:tcPr>
          <w:p w:rsidR="00255D41" w:rsidRPr="00022A89" w:rsidRDefault="00255D41" w:rsidP="008E6165">
            <w:pPr>
              <w:spacing w:after="0" w:line="240" w:lineRule="auto"/>
              <w:jc w:val="center"/>
              <w:rPr>
                <w:rFonts w:ascii="Times New Roman" w:eastAsia="Times New Roman" w:hAnsi="Times New Roman" w:cs="Times New Roman"/>
                <w:b/>
                <w:sz w:val="20"/>
                <w:szCs w:val="20"/>
                <w:lang w:eastAsia="ru-RU"/>
              </w:rPr>
            </w:pPr>
          </w:p>
        </w:tc>
        <w:tc>
          <w:tcPr>
            <w:tcW w:w="708" w:type="dxa"/>
            <w:gridSpan w:val="3"/>
            <w:tcBorders>
              <w:left w:val="single" w:sz="4" w:space="0" w:color="auto"/>
              <w:right w:val="single" w:sz="4" w:space="0" w:color="auto"/>
            </w:tcBorders>
            <w:shd w:val="clear" w:color="auto" w:fill="auto"/>
          </w:tcPr>
          <w:p w:rsidR="00255D41" w:rsidRPr="00022A89" w:rsidRDefault="00255D41" w:rsidP="008E6165">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839" w:type="dxa"/>
            <w:tcBorders>
              <w:left w:val="single" w:sz="4" w:space="0" w:color="auto"/>
            </w:tcBorders>
            <w:shd w:val="clear" w:color="auto" w:fill="auto"/>
          </w:tcPr>
          <w:p w:rsidR="00255D41" w:rsidRPr="00022A89" w:rsidRDefault="00255D41" w:rsidP="008E6165">
            <w:pPr>
              <w:spacing w:after="0" w:line="240" w:lineRule="auto"/>
              <w:jc w:val="both"/>
              <w:rPr>
                <w:rFonts w:ascii="Times New Roman" w:eastAsia="Times New Roman" w:hAnsi="Times New Roman" w:cs="Times New Roman"/>
                <w:b/>
                <w:sz w:val="20"/>
                <w:szCs w:val="20"/>
                <w:shd w:val="clear" w:color="auto" w:fill="FFFFFF"/>
              </w:rPr>
            </w:pPr>
          </w:p>
        </w:tc>
        <w:tc>
          <w:tcPr>
            <w:tcW w:w="1408" w:type="dxa"/>
            <w:shd w:val="clear" w:color="auto" w:fill="auto"/>
          </w:tcPr>
          <w:p w:rsidR="00255D41" w:rsidRPr="00022A89" w:rsidRDefault="00255D41" w:rsidP="008E6165">
            <w:pPr>
              <w:spacing w:after="0" w:line="240" w:lineRule="auto"/>
              <w:jc w:val="center"/>
              <w:rPr>
                <w:rFonts w:ascii="Times New Roman" w:eastAsia="Times New Roman" w:hAnsi="Times New Roman" w:cs="Times New Roman"/>
                <w:sz w:val="20"/>
                <w:szCs w:val="20"/>
                <w:lang w:eastAsia="ru-RU"/>
              </w:rPr>
            </w:pPr>
          </w:p>
        </w:tc>
        <w:tc>
          <w:tcPr>
            <w:tcW w:w="2703" w:type="dxa"/>
            <w:tcBorders>
              <w:left w:val="single" w:sz="4" w:space="0" w:color="auto"/>
            </w:tcBorders>
            <w:shd w:val="clear" w:color="auto" w:fill="auto"/>
          </w:tcPr>
          <w:p w:rsidR="00156168" w:rsidRPr="00156168" w:rsidRDefault="00156168" w:rsidP="00156168">
            <w:pPr>
              <w:spacing w:after="0" w:line="240" w:lineRule="auto"/>
              <w:rPr>
                <w:rFonts w:ascii="Times New Roman" w:eastAsia="Times New Roman" w:hAnsi="Times New Roman" w:cs="Times New Roman"/>
                <w:b/>
                <w:sz w:val="20"/>
                <w:szCs w:val="20"/>
                <w:lang w:eastAsia="ru-RU"/>
              </w:rPr>
            </w:pPr>
            <w:r w:rsidRPr="00156168">
              <w:rPr>
                <w:rFonts w:ascii="Times New Roman" w:eastAsia="Times New Roman" w:hAnsi="Times New Roman" w:cs="Times New Roman"/>
                <w:b/>
                <w:sz w:val="20"/>
                <w:szCs w:val="20"/>
                <w:lang w:eastAsia="ru-RU"/>
              </w:rPr>
              <w:t>25/11/2025 15:00</w:t>
            </w:r>
          </w:p>
          <w:p w:rsidR="00156168" w:rsidRDefault="00156168" w:rsidP="00156168">
            <w:pPr>
              <w:spacing w:after="0" w:line="240" w:lineRule="auto"/>
              <w:rPr>
                <w:rFonts w:ascii="Times New Roman" w:eastAsia="Times New Roman" w:hAnsi="Times New Roman" w:cs="Times New Roman"/>
                <w:sz w:val="20"/>
                <w:szCs w:val="20"/>
                <w:lang w:eastAsia="ru-RU"/>
              </w:rPr>
            </w:pPr>
          </w:p>
          <w:p w:rsidR="00156168" w:rsidRPr="00156168" w:rsidRDefault="00156168" w:rsidP="00156168">
            <w:pPr>
              <w:spacing w:after="0" w:line="240" w:lineRule="auto"/>
              <w:rPr>
                <w:rFonts w:ascii="Times New Roman" w:eastAsia="Times New Roman" w:hAnsi="Times New Roman" w:cs="Times New Roman"/>
                <w:sz w:val="20"/>
                <w:szCs w:val="20"/>
                <w:lang w:eastAsia="ru-RU"/>
              </w:rPr>
            </w:pPr>
            <w:r w:rsidRPr="00156168">
              <w:rPr>
                <w:rFonts w:ascii="Times New Roman" w:eastAsia="Times New Roman" w:hAnsi="Times New Roman" w:cs="Times New Roman"/>
                <w:sz w:val="20"/>
                <w:szCs w:val="20"/>
                <w:lang w:eastAsia="ru-RU"/>
              </w:rPr>
              <w:t xml:space="preserve">«Реконструкция (расширение) цеха по вторичной переработке черного металла и выпуску </w:t>
            </w:r>
            <w:r w:rsidRPr="00156168">
              <w:rPr>
                <w:rFonts w:ascii="Times New Roman" w:eastAsia="Times New Roman" w:hAnsi="Times New Roman" w:cs="Times New Roman"/>
                <w:sz w:val="20"/>
                <w:szCs w:val="20"/>
                <w:lang w:eastAsia="ru-RU"/>
              </w:rPr>
              <w:lastRenderedPageBreak/>
              <w:t>сортового металлопроката по ад-ресу: г.Шымкент, Индустриальная зона «Оңтустік», ул.Капал Батыра, б/н, здание 62/5 на цех по производству промышленного кремния мощностью 4х16,5 МВт, производительностью 40000 т/год»</w:t>
            </w:r>
          </w:p>
          <w:p w:rsidR="00255D41" w:rsidRDefault="00156168" w:rsidP="00156168">
            <w:pPr>
              <w:spacing w:after="0" w:line="240" w:lineRule="auto"/>
              <w:rPr>
                <w:rFonts w:ascii="Times New Roman" w:eastAsia="Times New Roman" w:hAnsi="Times New Roman" w:cs="Times New Roman"/>
                <w:sz w:val="20"/>
                <w:szCs w:val="20"/>
                <w:lang w:eastAsia="ru-RU"/>
              </w:rPr>
            </w:pPr>
            <w:r w:rsidRPr="00156168">
              <w:rPr>
                <w:rFonts w:ascii="Times New Roman" w:eastAsia="Times New Roman" w:hAnsi="Times New Roman" w:cs="Times New Roman"/>
                <w:sz w:val="20"/>
                <w:szCs w:val="20"/>
                <w:lang w:eastAsia="ru-RU"/>
              </w:rPr>
              <w:t>Заявитель: Товарищество с ограниченной ответственностью ""Ferrum-Vtor"" (Феррум-Втор)</w:t>
            </w:r>
          </w:p>
          <w:p w:rsidR="00156168" w:rsidRDefault="00156168" w:rsidP="00156168">
            <w:pPr>
              <w:spacing w:after="0" w:line="240" w:lineRule="auto"/>
              <w:rPr>
                <w:rFonts w:ascii="Times New Roman" w:eastAsia="Times New Roman" w:hAnsi="Times New Roman" w:cs="Times New Roman"/>
                <w:sz w:val="20"/>
                <w:szCs w:val="20"/>
                <w:lang w:eastAsia="ru-RU"/>
              </w:rPr>
            </w:pPr>
          </w:p>
          <w:p w:rsidR="00156168" w:rsidRPr="00156168" w:rsidRDefault="00156168" w:rsidP="00156168">
            <w:pPr>
              <w:spacing w:after="0" w:line="240" w:lineRule="auto"/>
              <w:rPr>
                <w:rFonts w:ascii="Times New Roman" w:eastAsia="Times New Roman" w:hAnsi="Times New Roman" w:cs="Times New Roman"/>
                <w:b/>
                <w:sz w:val="20"/>
                <w:szCs w:val="20"/>
                <w:lang w:eastAsia="ru-RU"/>
              </w:rPr>
            </w:pPr>
            <w:r w:rsidRPr="00156168">
              <w:rPr>
                <w:rFonts w:ascii="Times New Roman" w:eastAsia="Times New Roman" w:hAnsi="Times New Roman" w:cs="Times New Roman"/>
                <w:b/>
                <w:sz w:val="20"/>
                <w:szCs w:val="20"/>
                <w:lang w:eastAsia="ru-RU"/>
              </w:rPr>
              <w:t>Размещено на Информационной системе: 27.11.2025</w:t>
            </w:r>
          </w:p>
          <w:p w:rsidR="00156168" w:rsidRPr="00156168" w:rsidRDefault="00156168" w:rsidP="00156168">
            <w:pPr>
              <w:spacing w:after="0" w:line="240" w:lineRule="auto"/>
              <w:rPr>
                <w:rFonts w:ascii="Times New Roman" w:eastAsia="Times New Roman" w:hAnsi="Times New Roman" w:cs="Times New Roman"/>
                <w:b/>
                <w:sz w:val="20"/>
                <w:szCs w:val="20"/>
                <w:lang w:eastAsia="ru-RU"/>
              </w:rPr>
            </w:pPr>
          </w:p>
          <w:p w:rsidR="00156168" w:rsidRPr="00022A89" w:rsidRDefault="00156168" w:rsidP="00156168">
            <w:pPr>
              <w:spacing w:after="0" w:line="240" w:lineRule="auto"/>
              <w:rPr>
                <w:rFonts w:ascii="Times New Roman" w:eastAsia="Times New Roman" w:hAnsi="Times New Roman" w:cs="Times New Roman"/>
                <w:sz w:val="20"/>
                <w:szCs w:val="20"/>
                <w:lang w:eastAsia="ru-RU"/>
              </w:rPr>
            </w:pPr>
            <w:r w:rsidRPr="00156168">
              <w:rPr>
                <w:rFonts w:ascii="Times New Roman" w:eastAsia="Times New Roman" w:hAnsi="Times New Roman" w:cs="Times New Roman"/>
                <w:b/>
                <w:sz w:val="20"/>
                <w:szCs w:val="20"/>
                <w:lang w:eastAsia="ru-RU"/>
              </w:rPr>
              <w:t>Размещено на ИР: 27.11.2025</w:t>
            </w:r>
          </w:p>
        </w:tc>
        <w:tc>
          <w:tcPr>
            <w:tcW w:w="982" w:type="dxa"/>
            <w:shd w:val="clear" w:color="auto" w:fill="auto"/>
          </w:tcPr>
          <w:p w:rsidR="00255D41" w:rsidRPr="00B6254B" w:rsidRDefault="00255D41" w:rsidP="008E6165">
            <w:pPr>
              <w:spacing w:after="0" w:line="240" w:lineRule="auto"/>
              <w:rPr>
                <w:rFonts w:ascii="Times New Roman" w:eastAsia="Times New Roman" w:hAnsi="Times New Roman" w:cs="Times New Roman"/>
                <w:sz w:val="20"/>
                <w:szCs w:val="20"/>
                <w:lang w:val="kk-KZ" w:eastAsia="ru-RU"/>
              </w:rPr>
            </w:pPr>
          </w:p>
        </w:tc>
      </w:tr>
      <w:tr w:rsidR="007572BB" w:rsidRPr="00B6254B" w:rsidTr="003C22F9">
        <w:tc>
          <w:tcPr>
            <w:tcW w:w="3974" w:type="dxa"/>
            <w:gridSpan w:val="6"/>
            <w:shd w:val="clear" w:color="auto" w:fill="auto"/>
          </w:tcPr>
          <w:p w:rsidR="007572BB" w:rsidRPr="00B6254B" w:rsidRDefault="007572BB" w:rsidP="008E6165">
            <w:pPr>
              <w:spacing w:after="0" w:line="240" w:lineRule="auto"/>
              <w:jc w:val="center"/>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lastRenderedPageBreak/>
              <w:t>Итого размещено объявлений</w:t>
            </w:r>
          </w:p>
        </w:tc>
        <w:tc>
          <w:tcPr>
            <w:tcW w:w="1408" w:type="dxa"/>
            <w:shd w:val="clear" w:color="auto" w:fill="auto"/>
          </w:tcPr>
          <w:p w:rsidR="007572BB" w:rsidRPr="00B6254B" w:rsidRDefault="00927E54"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w:t>
            </w:r>
          </w:p>
        </w:tc>
        <w:tc>
          <w:tcPr>
            <w:tcW w:w="2703" w:type="dxa"/>
            <w:shd w:val="clear" w:color="auto" w:fill="auto"/>
          </w:tcPr>
          <w:p w:rsidR="007572BB" w:rsidRPr="00B6254B" w:rsidRDefault="007572BB" w:rsidP="008E6165">
            <w:pPr>
              <w:spacing w:after="0" w:line="240" w:lineRule="auto"/>
              <w:jc w:val="both"/>
              <w:rPr>
                <w:rFonts w:ascii="Times New Roman" w:eastAsia="Times New Roman" w:hAnsi="Times New Roman" w:cs="Times New Roman"/>
                <w:b/>
                <w:sz w:val="20"/>
                <w:szCs w:val="20"/>
                <w:lang w:eastAsia="ru-RU"/>
              </w:rPr>
            </w:pPr>
            <w:r w:rsidRPr="00B6254B">
              <w:rPr>
                <w:rFonts w:ascii="Times New Roman" w:eastAsia="Times New Roman" w:hAnsi="Times New Roman" w:cs="Times New Roman"/>
                <w:b/>
                <w:sz w:val="20"/>
                <w:szCs w:val="20"/>
                <w:lang w:eastAsia="ru-RU"/>
              </w:rPr>
              <w:t>Итого размещено протоколов</w:t>
            </w:r>
          </w:p>
        </w:tc>
        <w:tc>
          <w:tcPr>
            <w:tcW w:w="982" w:type="dxa"/>
            <w:shd w:val="clear" w:color="auto" w:fill="auto"/>
          </w:tcPr>
          <w:p w:rsidR="007572BB" w:rsidRPr="00B6254B" w:rsidRDefault="00927E54"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11</w:t>
            </w:r>
          </w:p>
        </w:tc>
      </w:tr>
      <w:tr w:rsidR="007572BB" w:rsidRPr="00B6254B" w:rsidTr="003C22F9">
        <w:tc>
          <w:tcPr>
            <w:tcW w:w="3974" w:type="dxa"/>
            <w:gridSpan w:val="6"/>
            <w:shd w:val="clear" w:color="auto" w:fill="auto"/>
          </w:tcPr>
          <w:p w:rsidR="007572BB" w:rsidRPr="00B6254B" w:rsidRDefault="007572BB" w:rsidP="008E6165">
            <w:pPr>
              <w:spacing w:after="0" w:line="240" w:lineRule="auto"/>
              <w:jc w:val="center"/>
              <w:rPr>
                <w:rFonts w:ascii="Times New Roman" w:eastAsia="Times New Roman" w:hAnsi="Times New Roman" w:cs="Times New Roman"/>
                <w:b/>
                <w:sz w:val="20"/>
                <w:szCs w:val="20"/>
                <w:lang w:val="en-US" w:eastAsia="ru-RU"/>
              </w:rPr>
            </w:pPr>
            <w:r w:rsidRPr="00B6254B">
              <w:rPr>
                <w:rFonts w:ascii="Times New Roman" w:eastAsia="Times New Roman" w:hAnsi="Times New Roman" w:cs="Times New Roman"/>
                <w:b/>
                <w:sz w:val="20"/>
                <w:szCs w:val="20"/>
                <w:lang w:eastAsia="ru-RU"/>
              </w:rPr>
              <w:t>Итого выявлено нарушени</w:t>
            </w:r>
            <w:r w:rsidRPr="00B6254B">
              <w:rPr>
                <w:rFonts w:ascii="Times New Roman" w:eastAsia="Times New Roman" w:hAnsi="Times New Roman" w:cs="Times New Roman"/>
                <w:b/>
                <w:sz w:val="20"/>
                <w:szCs w:val="20"/>
                <w:lang w:val="en-US" w:eastAsia="ru-RU"/>
              </w:rPr>
              <w:t>й</w:t>
            </w:r>
          </w:p>
        </w:tc>
        <w:tc>
          <w:tcPr>
            <w:tcW w:w="1408" w:type="dxa"/>
            <w:shd w:val="clear" w:color="auto" w:fill="auto"/>
          </w:tcPr>
          <w:p w:rsidR="007572BB" w:rsidRPr="00B6254B" w:rsidRDefault="00927E54"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shd w:val="clear" w:color="auto" w:fill="auto"/>
          </w:tcPr>
          <w:p w:rsidR="007572BB" w:rsidRPr="00B6254B" w:rsidRDefault="007572BB" w:rsidP="008E6165">
            <w:pPr>
              <w:spacing w:after="0" w:line="240" w:lineRule="auto"/>
              <w:jc w:val="both"/>
              <w:rPr>
                <w:rFonts w:ascii="Times New Roman" w:eastAsia="Times New Roman" w:hAnsi="Times New Roman" w:cs="Times New Roman"/>
                <w:b/>
                <w:sz w:val="20"/>
                <w:szCs w:val="20"/>
                <w:lang w:val="en-US" w:eastAsia="ru-RU"/>
              </w:rPr>
            </w:pPr>
            <w:r w:rsidRPr="00B6254B">
              <w:rPr>
                <w:rFonts w:ascii="Times New Roman" w:eastAsia="Times New Roman" w:hAnsi="Times New Roman" w:cs="Times New Roman"/>
                <w:b/>
                <w:sz w:val="20"/>
                <w:szCs w:val="20"/>
                <w:lang w:val="en-US" w:eastAsia="ru-RU"/>
              </w:rPr>
              <w:t>Итого выявлено нарушений</w:t>
            </w:r>
          </w:p>
        </w:tc>
        <w:tc>
          <w:tcPr>
            <w:tcW w:w="982" w:type="dxa"/>
            <w:shd w:val="clear" w:color="auto" w:fill="auto"/>
          </w:tcPr>
          <w:p w:rsidR="007572BB" w:rsidRPr="00B6254B" w:rsidRDefault="00927E54"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w:t>
            </w:r>
          </w:p>
        </w:tc>
      </w:tr>
      <w:tr w:rsidR="007572BB" w:rsidRPr="00B6254B" w:rsidTr="003C22F9">
        <w:trPr>
          <w:trHeight w:val="240"/>
        </w:trPr>
        <w:tc>
          <w:tcPr>
            <w:tcW w:w="385" w:type="dxa"/>
            <w:tcBorders>
              <w:right w:val="single" w:sz="4" w:space="0" w:color="auto"/>
            </w:tcBorders>
            <w:shd w:val="clear" w:color="auto" w:fill="auto"/>
          </w:tcPr>
          <w:p w:rsidR="007572BB" w:rsidRPr="00B6254B" w:rsidRDefault="007572BB" w:rsidP="008E6165">
            <w:pPr>
              <w:spacing w:after="0" w:line="240" w:lineRule="auto"/>
              <w:ind w:left="-120"/>
              <w:jc w:val="center"/>
              <w:rPr>
                <w:rFonts w:ascii="Times New Roman" w:eastAsia="Times New Roman" w:hAnsi="Times New Roman" w:cs="Times New Roman"/>
                <w:sz w:val="20"/>
                <w:szCs w:val="20"/>
                <w:lang w:eastAsia="ru-RU"/>
              </w:rPr>
            </w:pPr>
            <w:r w:rsidRPr="00B6254B">
              <w:rPr>
                <w:rFonts w:ascii="Times New Roman" w:eastAsia="Times New Roman" w:hAnsi="Times New Roman" w:cs="Times New Roman"/>
                <w:sz w:val="20"/>
                <w:szCs w:val="20"/>
                <w:lang w:eastAsia="ru-RU"/>
              </w:rPr>
              <w:t>18</w:t>
            </w:r>
          </w:p>
        </w:tc>
        <w:tc>
          <w:tcPr>
            <w:tcW w:w="8682" w:type="dxa"/>
            <w:gridSpan w:val="8"/>
            <w:tcBorders>
              <w:left w:val="single" w:sz="4" w:space="0" w:color="auto"/>
            </w:tcBorders>
            <w:shd w:val="clear" w:color="auto" w:fill="auto"/>
          </w:tcPr>
          <w:p w:rsidR="007572BB" w:rsidRPr="00B6254B" w:rsidRDefault="007572BB" w:rsidP="008E6165">
            <w:pPr>
              <w:spacing w:after="0" w:line="240" w:lineRule="auto"/>
              <w:jc w:val="center"/>
              <w:rPr>
                <w:rFonts w:ascii="Times New Roman" w:eastAsia="Times New Roman" w:hAnsi="Times New Roman" w:cs="Times New Roman"/>
                <w:b/>
                <w:color w:val="000000" w:themeColor="text1"/>
                <w:sz w:val="20"/>
                <w:szCs w:val="20"/>
                <w:lang w:val="en-US" w:eastAsia="ru-RU"/>
              </w:rPr>
            </w:pPr>
            <w:r w:rsidRPr="00B6254B">
              <w:rPr>
                <w:rFonts w:ascii="Times New Roman" w:eastAsia="Times New Roman" w:hAnsi="Times New Roman" w:cs="Times New Roman"/>
                <w:b/>
                <w:color w:val="000000" w:themeColor="text1"/>
                <w:sz w:val="20"/>
                <w:szCs w:val="20"/>
                <w:lang w:val="en-US" w:eastAsia="ru-RU"/>
              </w:rPr>
              <w:t>Область Жетысу</w:t>
            </w:r>
          </w:p>
        </w:tc>
      </w:tr>
      <w:tr w:rsidR="007572BB" w:rsidRPr="00160761" w:rsidTr="003C22F9">
        <w:tc>
          <w:tcPr>
            <w:tcW w:w="385" w:type="dxa"/>
            <w:tcBorders>
              <w:right w:val="single" w:sz="4" w:space="0" w:color="auto"/>
            </w:tcBorders>
            <w:shd w:val="clear" w:color="auto" w:fill="auto"/>
          </w:tcPr>
          <w:p w:rsidR="007572BB" w:rsidRPr="00B6254B" w:rsidRDefault="007572BB" w:rsidP="008E6165">
            <w:pPr>
              <w:spacing w:after="0" w:line="240" w:lineRule="auto"/>
              <w:jc w:val="center"/>
              <w:rPr>
                <w:rFonts w:ascii="Times New Roman" w:eastAsia="Times New Roman" w:hAnsi="Times New Roman" w:cs="Times New Roman"/>
                <w:b/>
                <w:sz w:val="20"/>
                <w:szCs w:val="20"/>
                <w:lang w:val="en-US" w:eastAsia="ru-RU"/>
              </w:rPr>
            </w:pPr>
          </w:p>
        </w:tc>
        <w:tc>
          <w:tcPr>
            <w:tcW w:w="8682" w:type="dxa"/>
            <w:gridSpan w:val="8"/>
            <w:tcBorders>
              <w:left w:val="single" w:sz="4" w:space="0" w:color="auto"/>
            </w:tcBorders>
            <w:shd w:val="clear" w:color="auto" w:fill="auto"/>
          </w:tcPr>
          <w:p w:rsidR="007572BB" w:rsidRPr="00B6254B" w:rsidRDefault="00160761" w:rsidP="008E6165">
            <w:pPr>
              <w:spacing w:after="0" w:line="240" w:lineRule="auto"/>
              <w:jc w:val="center"/>
              <w:rPr>
                <w:rFonts w:ascii="Times New Roman" w:eastAsia="Times New Roman" w:hAnsi="Times New Roman" w:cs="Times New Roman"/>
                <w:b/>
                <w:color w:val="000000" w:themeColor="text1"/>
                <w:sz w:val="20"/>
                <w:szCs w:val="20"/>
                <w:lang w:val="en-US" w:eastAsia="ru-RU"/>
              </w:rPr>
            </w:pPr>
            <w:hyperlink r:id="rId20" w:history="1">
              <w:r w:rsidR="007572BB" w:rsidRPr="00B6254B">
                <w:rPr>
                  <w:rFonts w:ascii="Times New Roman" w:eastAsia="Times New Roman" w:hAnsi="Times New Roman" w:cs="Times New Roman"/>
                  <w:b/>
                  <w:color w:val="000000" w:themeColor="text1"/>
                  <w:sz w:val="20"/>
                  <w:szCs w:val="20"/>
                  <w:u w:val="single"/>
                  <w:lang w:val="en-US" w:eastAsia="ru-RU"/>
                </w:rPr>
                <w:t>https://www.gov.kz/memleket/entities/zhetysu-natural/press/article/1?lang=ru</w:t>
              </w:r>
            </w:hyperlink>
            <w:r w:rsidR="007572BB" w:rsidRPr="00B6254B">
              <w:rPr>
                <w:rFonts w:ascii="Times New Roman" w:eastAsia="Times New Roman" w:hAnsi="Times New Roman" w:cs="Times New Roman"/>
                <w:b/>
                <w:color w:val="000000" w:themeColor="text1"/>
                <w:sz w:val="20"/>
                <w:szCs w:val="20"/>
                <w:lang w:val="en-US" w:eastAsia="ru-RU"/>
              </w:rPr>
              <w:t xml:space="preserve"> </w:t>
            </w:r>
          </w:p>
        </w:tc>
      </w:tr>
      <w:tr w:rsidR="007572BB" w:rsidRPr="00082CF3" w:rsidTr="003C22F9">
        <w:tc>
          <w:tcPr>
            <w:tcW w:w="385" w:type="dxa"/>
            <w:tcBorders>
              <w:right w:val="single" w:sz="4" w:space="0" w:color="auto"/>
            </w:tcBorders>
            <w:shd w:val="clear" w:color="auto" w:fill="auto"/>
          </w:tcPr>
          <w:p w:rsidR="007572BB" w:rsidRPr="00B6254B" w:rsidRDefault="007572BB" w:rsidP="008E6165">
            <w:pPr>
              <w:spacing w:after="0" w:line="240" w:lineRule="auto"/>
              <w:jc w:val="center"/>
              <w:rPr>
                <w:rFonts w:ascii="Times New Roman" w:eastAsia="Times New Roman" w:hAnsi="Times New Roman" w:cs="Times New Roman"/>
                <w:b/>
                <w:sz w:val="20"/>
                <w:szCs w:val="20"/>
                <w:lang w:val="en-US" w:eastAsia="ru-RU"/>
              </w:rPr>
            </w:pPr>
          </w:p>
        </w:tc>
        <w:tc>
          <w:tcPr>
            <w:tcW w:w="570" w:type="dxa"/>
            <w:gridSpan w:val="2"/>
            <w:tcBorders>
              <w:left w:val="single" w:sz="4" w:space="0" w:color="auto"/>
              <w:right w:val="single" w:sz="4" w:space="0" w:color="auto"/>
            </w:tcBorders>
            <w:shd w:val="clear" w:color="auto" w:fill="auto"/>
          </w:tcPr>
          <w:p w:rsidR="007572BB" w:rsidRPr="00B6254B" w:rsidRDefault="007572BB" w:rsidP="008E6165">
            <w:pPr>
              <w:numPr>
                <w:ilvl w:val="0"/>
                <w:numId w:val="22"/>
              </w:numPr>
              <w:tabs>
                <w:tab w:val="left" w:pos="346"/>
              </w:tabs>
              <w:spacing w:after="0" w:line="240" w:lineRule="auto"/>
              <w:contextualSpacing/>
              <w:rPr>
                <w:rFonts w:ascii="Times New Roman" w:eastAsia="Calibri" w:hAnsi="Times New Roman" w:cs="Times New Roman"/>
                <w:b/>
                <w:sz w:val="20"/>
                <w:szCs w:val="20"/>
                <w:lang w:val="en-US" w:eastAsia="ru-RU"/>
              </w:rPr>
            </w:pPr>
          </w:p>
        </w:tc>
        <w:tc>
          <w:tcPr>
            <w:tcW w:w="3019" w:type="dxa"/>
            <w:gridSpan w:val="3"/>
            <w:tcBorders>
              <w:left w:val="single" w:sz="4" w:space="0" w:color="auto"/>
            </w:tcBorders>
            <w:shd w:val="clear" w:color="auto" w:fill="auto"/>
          </w:tcPr>
          <w:p w:rsidR="007572BB" w:rsidRPr="00B6254B" w:rsidRDefault="007572BB" w:rsidP="008E6165">
            <w:pPr>
              <w:spacing w:after="0" w:line="240" w:lineRule="auto"/>
              <w:jc w:val="both"/>
              <w:rPr>
                <w:rFonts w:ascii="Times New Roman" w:eastAsia="Times New Roman" w:hAnsi="Times New Roman" w:cs="Times New Roman"/>
                <w:sz w:val="20"/>
                <w:szCs w:val="20"/>
                <w:lang w:val="en-US"/>
              </w:rPr>
            </w:pPr>
          </w:p>
        </w:tc>
        <w:tc>
          <w:tcPr>
            <w:tcW w:w="1408" w:type="dxa"/>
            <w:shd w:val="clear" w:color="auto" w:fill="auto"/>
          </w:tcPr>
          <w:p w:rsidR="007572BB" w:rsidRPr="00B6254B" w:rsidRDefault="007572BB" w:rsidP="008E6165">
            <w:pPr>
              <w:spacing w:after="0" w:line="240" w:lineRule="auto"/>
              <w:jc w:val="center"/>
              <w:rPr>
                <w:rFonts w:ascii="Times New Roman" w:eastAsia="Times New Roman" w:hAnsi="Times New Roman" w:cs="Times New Roman"/>
                <w:b/>
                <w:sz w:val="20"/>
                <w:szCs w:val="20"/>
                <w:lang w:val="en-US" w:eastAsia="ru-RU"/>
              </w:rPr>
            </w:pPr>
          </w:p>
        </w:tc>
        <w:tc>
          <w:tcPr>
            <w:tcW w:w="2703" w:type="dxa"/>
            <w:shd w:val="clear" w:color="auto" w:fill="auto"/>
          </w:tcPr>
          <w:p w:rsidR="00082CF3" w:rsidRDefault="00082CF3" w:rsidP="00082CF3">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27/10/2025 11:00</w:t>
            </w:r>
          </w:p>
          <w:p w:rsidR="00082CF3" w:rsidRPr="00082CF3" w:rsidRDefault="00082CF3" w:rsidP="00082CF3">
            <w:pPr>
              <w:spacing w:after="0" w:line="240" w:lineRule="auto"/>
              <w:rPr>
                <w:rFonts w:ascii="Times New Roman" w:eastAsia="Times New Roman" w:hAnsi="Times New Roman" w:cs="Times New Roman"/>
                <w:b/>
                <w:bCs/>
                <w:noProof/>
                <w:kern w:val="32"/>
                <w:sz w:val="20"/>
                <w:szCs w:val="20"/>
                <w:lang w:val="kk-KZ"/>
              </w:rPr>
            </w:pPr>
          </w:p>
          <w:p w:rsidR="00082CF3" w:rsidRPr="00082CF3" w:rsidRDefault="00082CF3" w:rsidP="00082CF3">
            <w:pPr>
              <w:spacing w:after="0" w:line="240" w:lineRule="auto"/>
              <w:rPr>
                <w:rFonts w:ascii="Times New Roman" w:eastAsia="Times New Roman" w:hAnsi="Times New Roman" w:cs="Times New Roman"/>
                <w:bCs/>
                <w:noProof/>
                <w:kern w:val="32"/>
                <w:sz w:val="20"/>
                <w:szCs w:val="20"/>
                <w:lang w:val="kk-KZ"/>
              </w:rPr>
            </w:pPr>
            <w:r w:rsidRPr="00082CF3">
              <w:rPr>
                <w:rFonts w:ascii="Times New Roman" w:eastAsia="Times New Roman" w:hAnsi="Times New Roman" w:cs="Times New Roman"/>
                <w:bCs/>
                <w:noProof/>
                <w:kern w:val="32"/>
                <w:sz w:val="20"/>
                <w:szCs w:val="20"/>
                <w:lang w:val="kk-KZ"/>
              </w:rPr>
              <w:t>«Корректировка Проекта НДВ, корректировка проекта НДС, ПУО,ПЭК и ППМ) разработанные для ГКП на ПХВ «Қаратал таза су» акимата Каратальского района.</w:t>
            </w:r>
          </w:p>
          <w:p w:rsidR="00082CF3" w:rsidRPr="00082CF3" w:rsidRDefault="00082CF3" w:rsidP="00082CF3">
            <w:pPr>
              <w:spacing w:after="0" w:line="240" w:lineRule="auto"/>
              <w:rPr>
                <w:rFonts w:ascii="Times New Roman" w:eastAsia="Times New Roman" w:hAnsi="Times New Roman" w:cs="Times New Roman"/>
                <w:bCs/>
                <w:noProof/>
                <w:kern w:val="32"/>
                <w:sz w:val="20"/>
                <w:szCs w:val="20"/>
                <w:lang w:val="kk-KZ"/>
              </w:rPr>
            </w:pPr>
          </w:p>
          <w:p w:rsidR="007572BB" w:rsidRPr="00082CF3" w:rsidRDefault="00082CF3" w:rsidP="00082CF3">
            <w:pPr>
              <w:spacing w:after="0" w:line="240" w:lineRule="auto"/>
              <w:rPr>
                <w:rFonts w:ascii="Times New Roman" w:eastAsia="Times New Roman" w:hAnsi="Times New Roman" w:cs="Times New Roman"/>
                <w:bCs/>
                <w:noProof/>
                <w:kern w:val="32"/>
                <w:sz w:val="20"/>
                <w:szCs w:val="20"/>
                <w:lang w:val="kk-KZ"/>
              </w:rPr>
            </w:pPr>
            <w:r w:rsidRPr="00082CF3">
              <w:rPr>
                <w:rFonts w:ascii="Times New Roman" w:eastAsia="Times New Roman" w:hAnsi="Times New Roman" w:cs="Times New Roman"/>
                <w:bCs/>
                <w:noProof/>
                <w:kern w:val="32"/>
                <w:sz w:val="20"/>
                <w:szCs w:val="20"/>
                <w:lang w:val="kk-KZ"/>
              </w:rPr>
              <w:t>Заявитель: Государственное коммунальное предприятие на праве хозяйственного ведения ""Қаратал таза су"" акимата Каратальского района</w:t>
            </w:r>
          </w:p>
          <w:p w:rsidR="00082CF3" w:rsidRDefault="00082CF3" w:rsidP="00082CF3">
            <w:pPr>
              <w:spacing w:after="0" w:line="240" w:lineRule="auto"/>
              <w:rPr>
                <w:rFonts w:ascii="Times New Roman" w:eastAsia="Times New Roman" w:hAnsi="Times New Roman" w:cs="Times New Roman"/>
                <w:b/>
                <w:bCs/>
                <w:noProof/>
                <w:kern w:val="32"/>
                <w:sz w:val="20"/>
                <w:szCs w:val="20"/>
                <w:lang w:val="kk-KZ"/>
              </w:rPr>
            </w:pPr>
          </w:p>
          <w:p w:rsidR="00082CF3" w:rsidRPr="00082CF3" w:rsidRDefault="00082CF3" w:rsidP="00082CF3">
            <w:pPr>
              <w:spacing w:after="0" w:line="240" w:lineRule="auto"/>
              <w:rPr>
                <w:rFonts w:ascii="Times New Roman" w:eastAsia="Times New Roman" w:hAnsi="Times New Roman" w:cs="Times New Roman"/>
                <w:b/>
                <w:bCs/>
                <w:noProof/>
                <w:kern w:val="32"/>
                <w:sz w:val="20"/>
                <w:szCs w:val="20"/>
                <w:lang w:val="kk-KZ"/>
              </w:rPr>
            </w:pPr>
            <w:r w:rsidRPr="00082CF3">
              <w:rPr>
                <w:rFonts w:ascii="Times New Roman" w:eastAsia="Times New Roman" w:hAnsi="Times New Roman" w:cs="Times New Roman"/>
                <w:b/>
                <w:bCs/>
                <w:noProof/>
                <w:kern w:val="32"/>
                <w:sz w:val="20"/>
                <w:szCs w:val="20"/>
                <w:lang w:val="kk-KZ"/>
              </w:rPr>
              <w:t>Размеще</w:t>
            </w:r>
            <w:r>
              <w:rPr>
                <w:rFonts w:ascii="Times New Roman" w:eastAsia="Times New Roman" w:hAnsi="Times New Roman" w:cs="Times New Roman"/>
                <w:b/>
                <w:bCs/>
                <w:noProof/>
                <w:kern w:val="32"/>
                <w:sz w:val="20"/>
                <w:szCs w:val="20"/>
                <w:lang w:val="kk-KZ"/>
              </w:rPr>
              <w:t>но на Информационной системе: 31.10</w:t>
            </w:r>
            <w:r w:rsidRPr="00082CF3">
              <w:rPr>
                <w:rFonts w:ascii="Times New Roman" w:eastAsia="Times New Roman" w:hAnsi="Times New Roman" w:cs="Times New Roman"/>
                <w:b/>
                <w:bCs/>
                <w:noProof/>
                <w:kern w:val="32"/>
                <w:sz w:val="20"/>
                <w:szCs w:val="20"/>
                <w:lang w:val="kk-KZ"/>
              </w:rPr>
              <w:t>.2025</w:t>
            </w:r>
          </w:p>
          <w:p w:rsidR="00082CF3" w:rsidRPr="00082CF3" w:rsidRDefault="00082CF3" w:rsidP="00082CF3">
            <w:pPr>
              <w:spacing w:after="0" w:line="240" w:lineRule="auto"/>
              <w:rPr>
                <w:rFonts w:ascii="Times New Roman" w:eastAsia="Times New Roman" w:hAnsi="Times New Roman" w:cs="Times New Roman"/>
                <w:b/>
                <w:bCs/>
                <w:noProof/>
                <w:kern w:val="32"/>
                <w:sz w:val="20"/>
                <w:szCs w:val="20"/>
                <w:lang w:val="kk-KZ"/>
              </w:rPr>
            </w:pPr>
          </w:p>
          <w:p w:rsidR="00082CF3" w:rsidRPr="00B6254B" w:rsidRDefault="00082CF3" w:rsidP="00082CF3">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Размещено на ИР: 31.10</w:t>
            </w:r>
            <w:r w:rsidRPr="00082CF3">
              <w:rPr>
                <w:rFonts w:ascii="Times New Roman" w:eastAsia="Times New Roman" w:hAnsi="Times New Roman" w:cs="Times New Roman"/>
                <w:b/>
                <w:bCs/>
                <w:noProof/>
                <w:kern w:val="32"/>
                <w:sz w:val="20"/>
                <w:szCs w:val="20"/>
                <w:lang w:val="kk-KZ"/>
              </w:rPr>
              <w:t>.2025</w:t>
            </w:r>
          </w:p>
        </w:tc>
        <w:tc>
          <w:tcPr>
            <w:tcW w:w="982" w:type="dxa"/>
            <w:shd w:val="clear" w:color="auto" w:fill="auto"/>
          </w:tcPr>
          <w:p w:rsidR="007572BB" w:rsidRPr="00B6254B" w:rsidRDefault="007572BB"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82CF3" w:rsidRPr="00082CF3" w:rsidTr="003C22F9">
        <w:tc>
          <w:tcPr>
            <w:tcW w:w="385" w:type="dxa"/>
            <w:tcBorders>
              <w:right w:val="single" w:sz="4" w:space="0" w:color="auto"/>
            </w:tcBorders>
            <w:shd w:val="clear" w:color="auto" w:fill="auto"/>
          </w:tcPr>
          <w:p w:rsidR="00082CF3" w:rsidRPr="00082CF3" w:rsidRDefault="00082CF3" w:rsidP="008E6165">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rsidR="00082CF3" w:rsidRPr="00082CF3" w:rsidRDefault="00082CF3" w:rsidP="008E6165">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3"/>
            <w:tcBorders>
              <w:left w:val="single" w:sz="4" w:space="0" w:color="auto"/>
            </w:tcBorders>
            <w:shd w:val="clear" w:color="auto" w:fill="auto"/>
          </w:tcPr>
          <w:p w:rsidR="00082CF3" w:rsidRPr="00082CF3" w:rsidRDefault="00082CF3"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082CF3" w:rsidRPr="00082CF3" w:rsidRDefault="00082CF3" w:rsidP="008E6165">
            <w:pPr>
              <w:spacing w:after="0" w:line="240" w:lineRule="auto"/>
              <w:jc w:val="center"/>
              <w:rPr>
                <w:rFonts w:ascii="Times New Roman" w:eastAsia="Times New Roman" w:hAnsi="Times New Roman" w:cs="Times New Roman"/>
                <w:b/>
                <w:sz w:val="20"/>
                <w:szCs w:val="20"/>
                <w:lang w:eastAsia="ru-RU"/>
              </w:rPr>
            </w:pPr>
          </w:p>
        </w:tc>
        <w:tc>
          <w:tcPr>
            <w:tcW w:w="2703" w:type="dxa"/>
            <w:shd w:val="clear" w:color="auto" w:fill="auto"/>
          </w:tcPr>
          <w:p w:rsidR="00082CF3" w:rsidRPr="00082CF3" w:rsidRDefault="00082CF3" w:rsidP="00082CF3">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28/10/2025 12:00</w:t>
            </w:r>
          </w:p>
          <w:p w:rsidR="00082CF3" w:rsidRDefault="00082CF3" w:rsidP="00082CF3">
            <w:pPr>
              <w:spacing w:after="0" w:line="240" w:lineRule="auto"/>
              <w:rPr>
                <w:rFonts w:ascii="Times New Roman" w:eastAsia="Times New Roman" w:hAnsi="Times New Roman" w:cs="Times New Roman"/>
                <w:b/>
                <w:bCs/>
                <w:noProof/>
                <w:kern w:val="32"/>
                <w:sz w:val="20"/>
                <w:szCs w:val="20"/>
                <w:lang w:val="kk-KZ"/>
              </w:rPr>
            </w:pPr>
          </w:p>
          <w:p w:rsidR="00082CF3" w:rsidRDefault="00082CF3" w:rsidP="00082CF3">
            <w:pPr>
              <w:spacing w:after="0" w:line="240" w:lineRule="auto"/>
              <w:rPr>
                <w:rFonts w:ascii="Times New Roman" w:eastAsia="Times New Roman" w:hAnsi="Times New Roman" w:cs="Times New Roman"/>
                <w:bCs/>
                <w:noProof/>
                <w:kern w:val="32"/>
                <w:sz w:val="20"/>
                <w:szCs w:val="20"/>
                <w:lang w:val="kk-KZ"/>
              </w:rPr>
            </w:pPr>
            <w:r w:rsidRPr="00082CF3">
              <w:rPr>
                <w:rFonts w:ascii="Times New Roman" w:eastAsia="Times New Roman" w:hAnsi="Times New Roman" w:cs="Times New Roman"/>
                <w:bCs/>
                <w:noProof/>
                <w:kern w:val="32"/>
                <w:sz w:val="20"/>
                <w:szCs w:val="20"/>
                <w:lang w:val="kk-KZ"/>
              </w:rPr>
              <w:t>«Расширение электростанции "Баскуат Энергопром" с увеличением мощности в г.Талдыкорган ул. Алмалы 20В».Фактический адрес: РК, область Жетісу, г. Талдыкорган, п.з.Южная, ул. Алмалы, уч.20 В.</w:t>
            </w:r>
          </w:p>
          <w:p w:rsidR="00082CF3" w:rsidRPr="00082CF3" w:rsidRDefault="00082CF3" w:rsidP="00082CF3">
            <w:pPr>
              <w:spacing w:after="0" w:line="240" w:lineRule="auto"/>
              <w:rPr>
                <w:rFonts w:ascii="Times New Roman" w:eastAsia="Times New Roman" w:hAnsi="Times New Roman" w:cs="Times New Roman"/>
                <w:bCs/>
                <w:noProof/>
                <w:kern w:val="32"/>
                <w:sz w:val="20"/>
                <w:szCs w:val="20"/>
                <w:lang w:val="kk-KZ"/>
              </w:rPr>
            </w:pPr>
          </w:p>
          <w:p w:rsidR="00082CF3" w:rsidRPr="00082CF3" w:rsidRDefault="00082CF3" w:rsidP="00082CF3">
            <w:pPr>
              <w:spacing w:after="0" w:line="240" w:lineRule="auto"/>
              <w:rPr>
                <w:rFonts w:ascii="Times New Roman" w:eastAsia="Times New Roman" w:hAnsi="Times New Roman" w:cs="Times New Roman"/>
                <w:bCs/>
                <w:noProof/>
                <w:kern w:val="32"/>
                <w:sz w:val="20"/>
                <w:szCs w:val="20"/>
                <w:lang w:val="kk-KZ"/>
              </w:rPr>
            </w:pPr>
            <w:r w:rsidRPr="00082CF3">
              <w:rPr>
                <w:rFonts w:ascii="Times New Roman" w:eastAsia="Times New Roman" w:hAnsi="Times New Roman" w:cs="Times New Roman"/>
                <w:bCs/>
                <w:noProof/>
                <w:kern w:val="32"/>
                <w:sz w:val="20"/>
                <w:szCs w:val="20"/>
                <w:lang w:val="kk-KZ"/>
              </w:rPr>
              <w:lastRenderedPageBreak/>
              <w:t>Заявитель: Товарищество с ограниченной ответственностью ""Баскуат Энергопром""</w:t>
            </w:r>
          </w:p>
          <w:p w:rsidR="00082CF3" w:rsidRDefault="00082CF3" w:rsidP="00082CF3">
            <w:pPr>
              <w:spacing w:after="0" w:line="240" w:lineRule="auto"/>
              <w:rPr>
                <w:rFonts w:ascii="Times New Roman" w:eastAsia="Times New Roman" w:hAnsi="Times New Roman" w:cs="Times New Roman"/>
                <w:b/>
                <w:bCs/>
                <w:noProof/>
                <w:kern w:val="32"/>
                <w:sz w:val="20"/>
                <w:szCs w:val="20"/>
                <w:lang w:val="kk-KZ"/>
              </w:rPr>
            </w:pPr>
          </w:p>
          <w:p w:rsidR="00082CF3" w:rsidRPr="00082CF3" w:rsidRDefault="00082CF3" w:rsidP="00082CF3">
            <w:pPr>
              <w:spacing w:after="0" w:line="240" w:lineRule="auto"/>
              <w:rPr>
                <w:rFonts w:ascii="Times New Roman" w:eastAsia="Times New Roman" w:hAnsi="Times New Roman" w:cs="Times New Roman"/>
                <w:b/>
                <w:bCs/>
                <w:noProof/>
                <w:kern w:val="32"/>
                <w:sz w:val="20"/>
                <w:szCs w:val="20"/>
                <w:lang w:val="kk-KZ"/>
              </w:rPr>
            </w:pPr>
            <w:r w:rsidRPr="00082CF3">
              <w:rPr>
                <w:rFonts w:ascii="Times New Roman" w:eastAsia="Times New Roman" w:hAnsi="Times New Roman" w:cs="Times New Roman"/>
                <w:b/>
                <w:bCs/>
                <w:noProof/>
                <w:kern w:val="32"/>
                <w:sz w:val="20"/>
                <w:szCs w:val="20"/>
                <w:lang w:val="kk-KZ"/>
              </w:rPr>
              <w:t>Размеще</w:t>
            </w:r>
            <w:r>
              <w:rPr>
                <w:rFonts w:ascii="Times New Roman" w:eastAsia="Times New Roman" w:hAnsi="Times New Roman" w:cs="Times New Roman"/>
                <w:b/>
                <w:bCs/>
                <w:noProof/>
                <w:kern w:val="32"/>
                <w:sz w:val="20"/>
                <w:szCs w:val="20"/>
                <w:lang w:val="kk-KZ"/>
              </w:rPr>
              <w:t>но на Информационной системе: 29</w:t>
            </w:r>
            <w:r w:rsidRPr="00082CF3">
              <w:rPr>
                <w:rFonts w:ascii="Times New Roman" w:eastAsia="Times New Roman" w:hAnsi="Times New Roman" w:cs="Times New Roman"/>
                <w:b/>
                <w:bCs/>
                <w:noProof/>
                <w:kern w:val="32"/>
                <w:sz w:val="20"/>
                <w:szCs w:val="20"/>
                <w:lang w:val="kk-KZ"/>
              </w:rPr>
              <w:t>.10.2025</w:t>
            </w:r>
          </w:p>
          <w:p w:rsidR="00082CF3" w:rsidRPr="00082CF3" w:rsidRDefault="00082CF3" w:rsidP="00082CF3">
            <w:pPr>
              <w:spacing w:after="0" w:line="240" w:lineRule="auto"/>
              <w:rPr>
                <w:rFonts w:ascii="Times New Roman" w:eastAsia="Times New Roman" w:hAnsi="Times New Roman" w:cs="Times New Roman"/>
                <w:b/>
                <w:bCs/>
                <w:noProof/>
                <w:kern w:val="32"/>
                <w:sz w:val="20"/>
                <w:szCs w:val="20"/>
                <w:lang w:val="kk-KZ"/>
              </w:rPr>
            </w:pPr>
          </w:p>
          <w:p w:rsidR="00082CF3" w:rsidRPr="00B6254B" w:rsidRDefault="00082CF3" w:rsidP="00082CF3">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Размещено на ИР: 29</w:t>
            </w:r>
            <w:r w:rsidRPr="00082CF3">
              <w:rPr>
                <w:rFonts w:ascii="Times New Roman" w:eastAsia="Times New Roman" w:hAnsi="Times New Roman" w:cs="Times New Roman"/>
                <w:b/>
                <w:bCs/>
                <w:noProof/>
                <w:kern w:val="32"/>
                <w:sz w:val="20"/>
                <w:szCs w:val="20"/>
                <w:lang w:val="kk-KZ"/>
              </w:rPr>
              <w:t>.10.2025</w:t>
            </w:r>
          </w:p>
        </w:tc>
        <w:tc>
          <w:tcPr>
            <w:tcW w:w="982" w:type="dxa"/>
            <w:shd w:val="clear" w:color="auto" w:fill="auto"/>
          </w:tcPr>
          <w:p w:rsidR="00082CF3" w:rsidRPr="00B6254B" w:rsidRDefault="00082CF3"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82CF3" w:rsidRPr="00082CF3" w:rsidTr="003C22F9">
        <w:tc>
          <w:tcPr>
            <w:tcW w:w="385" w:type="dxa"/>
            <w:tcBorders>
              <w:right w:val="single" w:sz="4" w:space="0" w:color="auto"/>
            </w:tcBorders>
            <w:shd w:val="clear" w:color="auto" w:fill="auto"/>
          </w:tcPr>
          <w:p w:rsidR="00082CF3" w:rsidRPr="00082CF3" w:rsidRDefault="00082CF3" w:rsidP="008E6165">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rsidR="00082CF3" w:rsidRPr="00082CF3" w:rsidRDefault="00082CF3" w:rsidP="008E6165">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3"/>
            <w:tcBorders>
              <w:left w:val="single" w:sz="4" w:space="0" w:color="auto"/>
            </w:tcBorders>
            <w:shd w:val="clear" w:color="auto" w:fill="auto"/>
          </w:tcPr>
          <w:p w:rsidR="00082CF3" w:rsidRPr="00082CF3" w:rsidRDefault="00082CF3"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082CF3" w:rsidRPr="00082CF3" w:rsidRDefault="00082CF3" w:rsidP="008E6165">
            <w:pPr>
              <w:spacing w:after="0" w:line="240" w:lineRule="auto"/>
              <w:jc w:val="center"/>
              <w:rPr>
                <w:rFonts w:ascii="Times New Roman" w:eastAsia="Times New Roman" w:hAnsi="Times New Roman" w:cs="Times New Roman"/>
                <w:b/>
                <w:sz w:val="20"/>
                <w:szCs w:val="20"/>
                <w:lang w:eastAsia="ru-RU"/>
              </w:rPr>
            </w:pPr>
          </w:p>
        </w:tc>
        <w:tc>
          <w:tcPr>
            <w:tcW w:w="2703" w:type="dxa"/>
            <w:shd w:val="clear" w:color="auto" w:fill="auto"/>
          </w:tcPr>
          <w:p w:rsidR="00082CF3" w:rsidRDefault="00082CF3" w:rsidP="00082CF3">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30/10/2025 11:00</w:t>
            </w:r>
          </w:p>
          <w:p w:rsidR="00082CF3" w:rsidRPr="00082CF3" w:rsidRDefault="00082CF3" w:rsidP="00082CF3">
            <w:pPr>
              <w:spacing w:after="0" w:line="240" w:lineRule="auto"/>
              <w:rPr>
                <w:rFonts w:ascii="Times New Roman" w:eastAsia="Times New Roman" w:hAnsi="Times New Roman" w:cs="Times New Roman"/>
                <w:b/>
                <w:bCs/>
                <w:noProof/>
                <w:kern w:val="32"/>
                <w:sz w:val="20"/>
                <w:szCs w:val="20"/>
                <w:lang w:val="kk-KZ"/>
              </w:rPr>
            </w:pPr>
          </w:p>
          <w:p w:rsidR="00082CF3" w:rsidRPr="00082CF3" w:rsidRDefault="00082CF3" w:rsidP="00082CF3">
            <w:pPr>
              <w:spacing w:after="0" w:line="240" w:lineRule="auto"/>
              <w:rPr>
                <w:rFonts w:ascii="Times New Roman" w:eastAsia="Times New Roman" w:hAnsi="Times New Roman" w:cs="Times New Roman"/>
                <w:bCs/>
                <w:noProof/>
                <w:kern w:val="32"/>
                <w:sz w:val="20"/>
                <w:szCs w:val="20"/>
                <w:lang w:val="kk-KZ"/>
              </w:rPr>
            </w:pPr>
            <w:r w:rsidRPr="00082CF3">
              <w:rPr>
                <w:rFonts w:ascii="Times New Roman" w:eastAsia="Times New Roman" w:hAnsi="Times New Roman" w:cs="Times New Roman"/>
                <w:bCs/>
                <w:noProof/>
                <w:kern w:val="32"/>
                <w:sz w:val="20"/>
                <w:szCs w:val="20"/>
                <w:lang w:val="kk-KZ"/>
              </w:rPr>
              <w:t>Производственная база ТОО «Нур-Тас Б» расположенный в Коксуском районе области Жетісу</w:t>
            </w:r>
          </w:p>
          <w:p w:rsidR="00082CF3" w:rsidRPr="00082CF3" w:rsidRDefault="00082CF3" w:rsidP="00082CF3">
            <w:pPr>
              <w:spacing w:after="0" w:line="240" w:lineRule="auto"/>
              <w:rPr>
                <w:rFonts w:ascii="Times New Roman" w:eastAsia="Times New Roman" w:hAnsi="Times New Roman" w:cs="Times New Roman"/>
                <w:bCs/>
                <w:noProof/>
                <w:kern w:val="32"/>
                <w:sz w:val="20"/>
                <w:szCs w:val="20"/>
                <w:lang w:val="kk-KZ"/>
              </w:rPr>
            </w:pPr>
          </w:p>
          <w:p w:rsidR="00082CF3" w:rsidRPr="00082CF3" w:rsidRDefault="00082CF3" w:rsidP="00082CF3">
            <w:pPr>
              <w:spacing w:after="0" w:line="240" w:lineRule="auto"/>
              <w:rPr>
                <w:rFonts w:ascii="Times New Roman" w:eastAsia="Times New Roman" w:hAnsi="Times New Roman" w:cs="Times New Roman"/>
                <w:bCs/>
                <w:noProof/>
                <w:kern w:val="32"/>
                <w:sz w:val="20"/>
                <w:szCs w:val="20"/>
                <w:lang w:val="kk-KZ"/>
              </w:rPr>
            </w:pPr>
            <w:r w:rsidRPr="00082CF3">
              <w:rPr>
                <w:rFonts w:ascii="Times New Roman" w:eastAsia="Times New Roman" w:hAnsi="Times New Roman" w:cs="Times New Roman"/>
                <w:bCs/>
                <w:noProof/>
                <w:kern w:val="32"/>
                <w:sz w:val="20"/>
                <w:szCs w:val="20"/>
                <w:lang w:val="kk-KZ"/>
              </w:rPr>
              <w:t>Заявитель: Товарищество с ограниченной ответственностью "Нур-Тас Б"</w:t>
            </w:r>
          </w:p>
          <w:p w:rsidR="00082CF3" w:rsidRDefault="00082CF3" w:rsidP="00082CF3">
            <w:pPr>
              <w:spacing w:after="0" w:line="240" w:lineRule="auto"/>
              <w:rPr>
                <w:rFonts w:ascii="Times New Roman" w:eastAsia="Times New Roman" w:hAnsi="Times New Roman" w:cs="Times New Roman"/>
                <w:b/>
                <w:bCs/>
                <w:noProof/>
                <w:kern w:val="32"/>
                <w:sz w:val="20"/>
                <w:szCs w:val="20"/>
                <w:lang w:val="kk-KZ"/>
              </w:rPr>
            </w:pPr>
          </w:p>
          <w:p w:rsidR="00082CF3" w:rsidRPr="00082CF3" w:rsidRDefault="00082CF3" w:rsidP="00082CF3">
            <w:pPr>
              <w:spacing w:after="0" w:line="240" w:lineRule="auto"/>
              <w:rPr>
                <w:rFonts w:ascii="Times New Roman" w:eastAsia="Times New Roman" w:hAnsi="Times New Roman" w:cs="Times New Roman"/>
                <w:b/>
                <w:bCs/>
                <w:noProof/>
                <w:kern w:val="32"/>
                <w:sz w:val="20"/>
                <w:szCs w:val="20"/>
                <w:lang w:val="kk-KZ"/>
              </w:rPr>
            </w:pPr>
            <w:r w:rsidRPr="00082CF3">
              <w:rPr>
                <w:rFonts w:ascii="Times New Roman" w:eastAsia="Times New Roman" w:hAnsi="Times New Roman" w:cs="Times New Roman"/>
                <w:b/>
                <w:bCs/>
                <w:noProof/>
                <w:kern w:val="32"/>
                <w:sz w:val="20"/>
                <w:szCs w:val="20"/>
                <w:lang w:val="kk-KZ"/>
              </w:rPr>
              <w:t>Размеще</w:t>
            </w:r>
            <w:r>
              <w:rPr>
                <w:rFonts w:ascii="Times New Roman" w:eastAsia="Times New Roman" w:hAnsi="Times New Roman" w:cs="Times New Roman"/>
                <w:b/>
                <w:bCs/>
                <w:noProof/>
                <w:kern w:val="32"/>
                <w:sz w:val="20"/>
                <w:szCs w:val="20"/>
                <w:lang w:val="kk-KZ"/>
              </w:rPr>
              <w:t>но на Информационной системе: 30</w:t>
            </w:r>
            <w:r w:rsidRPr="00082CF3">
              <w:rPr>
                <w:rFonts w:ascii="Times New Roman" w:eastAsia="Times New Roman" w:hAnsi="Times New Roman" w:cs="Times New Roman"/>
                <w:b/>
                <w:bCs/>
                <w:noProof/>
                <w:kern w:val="32"/>
                <w:sz w:val="20"/>
                <w:szCs w:val="20"/>
                <w:lang w:val="kk-KZ"/>
              </w:rPr>
              <w:t>.10.2025</w:t>
            </w:r>
          </w:p>
          <w:p w:rsidR="00082CF3" w:rsidRPr="00082CF3" w:rsidRDefault="00082CF3" w:rsidP="00082CF3">
            <w:pPr>
              <w:spacing w:after="0" w:line="240" w:lineRule="auto"/>
              <w:rPr>
                <w:rFonts w:ascii="Times New Roman" w:eastAsia="Times New Roman" w:hAnsi="Times New Roman" w:cs="Times New Roman"/>
                <w:b/>
                <w:bCs/>
                <w:noProof/>
                <w:kern w:val="32"/>
                <w:sz w:val="20"/>
                <w:szCs w:val="20"/>
                <w:lang w:val="kk-KZ"/>
              </w:rPr>
            </w:pPr>
          </w:p>
          <w:p w:rsidR="00082CF3" w:rsidRPr="00B6254B" w:rsidRDefault="00082CF3" w:rsidP="00082CF3">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Размещено на ИР: 30</w:t>
            </w:r>
            <w:r w:rsidRPr="00082CF3">
              <w:rPr>
                <w:rFonts w:ascii="Times New Roman" w:eastAsia="Times New Roman" w:hAnsi="Times New Roman" w:cs="Times New Roman"/>
                <w:b/>
                <w:bCs/>
                <w:noProof/>
                <w:kern w:val="32"/>
                <w:sz w:val="20"/>
                <w:szCs w:val="20"/>
                <w:lang w:val="kk-KZ"/>
              </w:rPr>
              <w:t>.10.2025</w:t>
            </w:r>
          </w:p>
        </w:tc>
        <w:tc>
          <w:tcPr>
            <w:tcW w:w="982" w:type="dxa"/>
            <w:shd w:val="clear" w:color="auto" w:fill="auto"/>
          </w:tcPr>
          <w:p w:rsidR="00082CF3" w:rsidRPr="00B6254B" w:rsidRDefault="00082CF3"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82CF3" w:rsidRPr="00082CF3" w:rsidTr="003C22F9">
        <w:tc>
          <w:tcPr>
            <w:tcW w:w="385" w:type="dxa"/>
            <w:tcBorders>
              <w:right w:val="single" w:sz="4" w:space="0" w:color="auto"/>
            </w:tcBorders>
            <w:shd w:val="clear" w:color="auto" w:fill="auto"/>
          </w:tcPr>
          <w:p w:rsidR="00082CF3" w:rsidRPr="00082CF3" w:rsidRDefault="00082CF3" w:rsidP="008E6165">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rsidR="00082CF3" w:rsidRPr="00082CF3" w:rsidRDefault="00082CF3" w:rsidP="008E6165">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3"/>
            <w:tcBorders>
              <w:left w:val="single" w:sz="4" w:space="0" w:color="auto"/>
            </w:tcBorders>
            <w:shd w:val="clear" w:color="auto" w:fill="auto"/>
          </w:tcPr>
          <w:p w:rsidR="00082CF3" w:rsidRPr="00082CF3" w:rsidRDefault="00082CF3"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082CF3" w:rsidRPr="00082CF3" w:rsidRDefault="00082CF3" w:rsidP="008E6165">
            <w:pPr>
              <w:spacing w:after="0" w:line="240" w:lineRule="auto"/>
              <w:jc w:val="center"/>
              <w:rPr>
                <w:rFonts w:ascii="Times New Roman" w:eastAsia="Times New Roman" w:hAnsi="Times New Roman" w:cs="Times New Roman"/>
                <w:b/>
                <w:sz w:val="20"/>
                <w:szCs w:val="20"/>
                <w:lang w:eastAsia="ru-RU"/>
              </w:rPr>
            </w:pPr>
          </w:p>
        </w:tc>
        <w:tc>
          <w:tcPr>
            <w:tcW w:w="2703" w:type="dxa"/>
            <w:shd w:val="clear" w:color="auto" w:fill="auto"/>
          </w:tcPr>
          <w:p w:rsidR="00082CF3" w:rsidRDefault="00947BB9" w:rsidP="00947BB9">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03/12/2025 11:00</w:t>
            </w:r>
          </w:p>
          <w:p w:rsidR="00947BB9" w:rsidRPr="00082CF3" w:rsidRDefault="00947BB9" w:rsidP="00947BB9">
            <w:pPr>
              <w:spacing w:after="0" w:line="240" w:lineRule="auto"/>
              <w:rPr>
                <w:rFonts w:ascii="Times New Roman" w:eastAsia="Times New Roman" w:hAnsi="Times New Roman" w:cs="Times New Roman"/>
                <w:b/>
                <w:bCs/>
                <w:noProof/>
                <w:kern w:val="32"/>
                <w:sz w:val="20"/>
                <w:szCs w:val="20"/>
                <w:lang w:val="kk-KZ"/>
              </w:rPr>
            </w:pPr>
          </w:p>
          <w:p w:rsidR="00082CF3" w:rsidRPr="00947BB9" w:rsidRDefault="00082CF3" w:rsidP="00947BB9">
            <w:pPr>
              <w:spacing w:after="0" w:line="240" w:lineRule="auto"/>
              <w:rPr>
                <w:rFonts w:ascii="Times New Roman" w:eastAsia="Times New Roman" w:hAnsi="Times New Roman" w:cs="Times New Roman"/>
                <w:bCs/>
                <w:noProof/>
                <w:kern w:val="32"/>
                <w:sz w:val="20"/>
                <w:szCs w:val="20"/>
                <w:lang w:val="kk-KZ"/>
              </w:rPr>
            </w:pPr>
            <w:r w:rsidRPr="00947BB9">
              <w:rPr>
                <w:rFonts w:ascii="Times New Roman" w:eastAsia="Times New Roman" w:hAnsi="Times New Roman" w:cs="Times New Roman"/>
                <w:bCs/>
                <w:noProof/>
                <w:kern w:val="32"/>
                <w:sz w:val="20"/>
                <w:szCs w:val="20"/>
                <w:lang w:val="kk-KZ"/>
              </w:rPr>
              <w:t>План горных работ по добыче общераспространенных полезных ископаемых на 3 участках, («№25-W», «№26-W», «№27-W») расположенных в Алакольском районе области Жетысу, используемых при модернизации железнодорожного транспортного коридора Достык – Актогай – Мойынты – Жарык – Жезказган – Саксаульская – Кандыагаш – Актобе – Илецк (строительство вторых путей железнодорожного участка Достык – Мойынты)</w:t>
            </w:r>
          </w:p>
          <w:p w:rsidR="00947BB9" w:rsidRPr="00947BB9" w:rsidRDefault="00947BB9" w:rsidP="00947BB9">
            <w:pPr>
              <w:spacing w:after="0" w:line="240" w:lineRule="auto"/>
              <w:rPr>
                <w:rFonts w:ascii="Times New Roman" w:eastAsia="Times New Roman" w:hAnsi="Times New Roman" w:cs="Times New Roman"/>
                <w:bCs/>
                <w:noProof/>
                <w:kern w:val="32"/>
                <w:sz w:val="20"/>
                <w:szCs w:val="20"/>
                <w:lang w:val="kk-KZ"/>
              </w:rPr>
            </w:pPr>
          </w:p>
          <w:p w:rsidR="00082CF3" w:rsidRPr="00947BB9" w:rsidRDefault="00082CF3" w:rsidP="00947BB9">
            <w:pPr>
              <w:spacing w:after="0" w:line="240" w:lineRule="auto"/>
              <w:rPr>
                <w:rFonts w:ascii="Times New Roman" w:eastAsia="Times New Roman" w:hAnsi="Times New Roman" w:cs="Times New Roman"/>
                <w:bCs/>
                <w:noProof/>
                <w:kern w:val="32"/>
                <w:sz w:val="20"/>
                <w:szCs w:val="20"/>
                <w:lang w:val="kk-KZ"/>
              </w:rPr>
            </w:pPr>
            <w:r w:rsidRPr="00947BB9">
              <w:rPr>
                <w:rFonts w:ascii="Times New Roman" w:eastAsia="Times New Roman" w:hAnsi="Times New Roman" w:cs="Times New Roman"/>
                <w:bCs/>
                <w:noProof/>
                <w:kern w:val="32"/>
                <w:sz w:val="20"/>
                <w:szCs w:val="20"/>
                <w:lang w:val="kk-KZ"/>
              </w:rPr>
              <w:t>Заявитель: Товарищество с ограниченной ответственностью ""Integra Construction KZ""</w:t>
            </w:r>
          </w:p>
          <w:p w:rsidR="00082CF3" w:rsidRDefault="00082CF3" w:rsidP="00947BB9">
            <w:pPr>
              <w:spacing w:after="0" w:line="240" w:lineRule="auto"/>
              <w:rPr>
                <w:rFonts w:ascii="Times New Roman" w:eastAsia="Times New Roman" w:hAnsi="Times New Roman" w:cs="Times New Roman"/>
                <w:b/>
                <w:bCs/>
                <w:noProof/>
                <w:kern w:val="32"/>
                <w:sz w:val="20"/>
                <w:szCs w:val="20"/>
                <w:lang w:val="kk-KZ"/>
              </w:rPr>
            </w:pPr>
          </w:p>
          <w:p w:rsidR="00082CF3" w:rsidRPr="00082CF3" w:rsidRDefault="00082CF3" w:rsidP="00947BB9">
            <w:pPr>
              <w:spacing w:after="0" w:line="240" w:lineRule="auto"/>
              <w:rPr>
                <w:rFonts w:ascii="Times New Roman" w:eastAsia="Times New Roman" w:hAnsi="Times New Roman" w:cs="Times New Roman"/>
                <w:b/>
                <w:bCs/>
                <w:noProof/>
                <w:kern w:val="32"/>
                <w:sz w:val="20"/>
                <w:szCs w:val="20"/>
                <w:lang w:val="kk-KZ"/>
              </w:rPr>
            </w:pPr>
            <w:r w:rsidRPr="00082CF3">
              <w:rPr>
                <w:rFonts w:ascii="Times New Roman" w:eastAsia="Times New Roman" w:hAnsi="Times New Roman" w:cs="Times New Roman"/>
                <w:b/>
                <w:bCs/>
                <w:noProof/>
                <w:kern w:val="32"/>
                <w:sz w:val="20"/>
                <w:szCs w:val="20"/>
                <w:lang w:val="kk-KZ"/>
              </w:rPr>
              <w:t>Размещено на Информацио</w:t>
            </w:r>
            <w:r>
              <w:rPr>
                <w:rFonts w:ascii="Times New Roman" w:eastAsia="Times New Roman" w:hAnsi="Times New Roman" w:cs="Times New Roman"/>
                <w:b/>
                <w:bCs/>
                <w:noProof/>
                <w:kern w:val="32"/>
                <w:sz w:val="20"/>
                <w:szCs w:val="20"/>
                <w:lang w:val="kk-KZ"/>
              </w:rPr>
              <w:t>нной системе: 05.12</w:t>
            </w:r>
            <w:r w:rsidRPr="00082CF3">
              <w:rPr>
                <w:rFonts w:ascii="Times New Roman" w:eastAsia="Times New Roman" w:hAnsi="Times New Roman" w:cs="Times New Roman"/>
                <w:b/>
                <w:bCs/>
                <w:noProof/>
                <w:kern w:val="32"/>
                <w:sz w:val="20"/>
                <w:szCs w:val="20"/>
                <w:lang w:val="kk-KZ"/>
              </w:rPr>
              <w:t>.2025</w:t>
            </w:r>
          </w:p>
          <w:p w:rsidR="00082CF3" w:rsidRPr="00082CF3" w:rsidRDefault="00082CF3" w:rsidP="00947BB9">
            <w:pPr>
              <w:spacing w:after="0" w:line="240" w:lineRule="auto"/>
              <w:rPr>
                <w:rFonts w:ascii="Times New Roman" w:eastAsia="Times New Roman" w:hAnsi="Times New Roman" w:cs="Times New Roman"/>
                <w:b/>
                <w:bCs/>
                <w:noProof/>
                <w:kern w:val="32"/>
                <w:sz w:val="20"/>
                <w:szCs w:val="20"/>
                <w:lang w:val="kk-KZ"/>
              </w:rPr>
            </w:pPr>
          </w:p>
          <w:p w:rsidR="00082CF3" w:rsidRPr="00B6254B" w:rsidRDefault="00082CF3" w:rsidP="00947BB9">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lastRenderedPageBreak/>
              <w:t>Размещено на ИР: 25.11</w:t>
            </w:r>
            <w:r w:rsidRPr="00082CF3">
              <w:rPr>
                <w:rFonts w:ascii="Times New Roman" w:eastAsia="Times New Roman" w:hAnsi="Times New Roman" w:cs="Times New Roman"/>
                <w:b/>
                <w:bCs/>
                <w:noProof/>
                <w:kern w:val="32"/>
                <w:sz w:val="20"/>
                <w:szCs w:val="20"/>
                <w:lang w:val="kk-KZ"/>
              </w:rPr>
              <w:t>.2025</w:t>
            </w:r>
          </w:p>
        </w:tc>
        <w:tc>
          <w:tcPr>
            <w:tcW w:w="982" w:type="dxa"/>
            <w:shd w:val="clear" w:color="auto" w:fill="auto"/>
          </w:tcPr>
          <w:p w:rsidR="00082CF3" w:rsidRPr="00B6254B" w:rsidRDefault="00082CF3"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82CF3" w:rsidRPr="00082CF3" w:rsidTr="003C22F9">
        <w:tc>
          <w:tcPr>
            <w:tcW w:w="385" w:type="dxa"/>
            <w:tcBorders>
              <w:right w:val="single" w:sz="4" w:space="0" w:color="auto"/>
            </w:tcBorders>
            <w:shd w:val="clear" w:color="auto" w:fill="auto"/>
          </w:tcPr>
          <w:p w:rsidR="00082CF3" w:rsidRPr="00082CF3" w:rsidRDefault="00082CF3" w:rsidP="008E6165">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rsidR="00082CF3" w:rsidRPr="00082CF3" w:rsidRDefault="00082CF3" w:rsidP="008E6165">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3"/>
            <w:tcBorders>
              <w:left w:val="single" w:sz="4" w:space="0" w:color="auto"/>
            </w:tcBorders>
            <w:shd w:val="clear" w:color="auto" w:fill="auto"/>
          </w:tcPr>
          <w:p w:rsidR="00082CF3" w:rsidRPr="00082CF3" w:rsidRDefault="00082CF3"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082CF3" w:rsidRPr="00082CF3" w:rsidRDefault="00082CF3" w:rsidP="008E6165">
            <w:pPr>
              <w:spacing w:after="0" w:line="240" w:lineRule="auto"/>
              <w:jc w:val="center"/>
              <w:rPr>
                <w:rFonts w:ascii="Times New Roman" w:eastAsia="Times New Roman" w:hAnsi="Times New Roman" w:cs="Times New Roman"/>
                <w:b/>
                <w:sz w:val="20"/>
                <w:szCs w:val="20"/>
                <w:lang w:eastAsia="ru-RU"/>
              </w:rPr>
            </w:pPr>
          </w:p>
        </w:tc>
        <w:tc>
          <w:tcPr>
            <w:tcW w:w="2703" w:type="dxa"/>
            <w:shd w:val="clear" w:color="auto" w:fill="auto"/>
          </w:tcPr>
          <w:p w:rsidR="008B271E" w:rsidRDefault="008B271E" w:rsidP="008B271E">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03/12/2025 15:00</w:t>
            </w:r>
          </w:p>
          <w:p w:rsidR="008B271E" w:rsidRPr="008B271E" w:rsidRDefault="008B271E" w:rsidP="008B271E">
            <w:pPr>
              <w:spacing w:after="0" w:line="240" w:lineRule="auto"/>
              <w:rPr>
                <w:rFonts w:ascii="Times New Roman" w:eastAsia="Times New Roman" w:hAnsi="Times New Roman" w:cs="Times New Roman"/>
                <w:b/>
                <w:bCs/>
                <w:noProof/>
                <w:kern w:val="32"/>
                <w:sz w:val="20"/>
                <w:szCs w:val="20"/>
                <w:lang w:val="kk-KZ"/>
              </w:rPr>
            </w:pPr>
          </w:p>
          <w:p w:rsidR="008B271E" w:rsidRPr="008B271E" w:rsidRDefault="008B271E" w:rsidP="008B271E">
            <w:pPr>
              <w:spacing w:after="0" w:line="240" w:lineRule="auto"/>
              <w:rPr>
                <w:rFonts w:ascii="Times New Roman" w:eastAsia="Times New Roman" w:hAnsi="Times New Roman" w:cs="Times New Roman"/>
                <w:bCs/>
                <w:noProof/>
                <w:kern w:val="32"/>
                <w:sz w:val="20"/>
                <w:szCs w:val="20"/>
                <w:lang w:val="kk-KZ"/>
              </w:rPr>
            </w:pPr>
            <w:r w:rsidRPr="008B271E">
              <w:rPr>
                <w:rFonts w:ascii="Times New Roman" w:eastAsia="Times New Roman" w:hAnsi="Times New Roman" w:cs="Times New Roman"/>
                <w:bCs/>
                <w:noProof/>
                <w:kern w:val="32"/>
                <w:sz w:val="20"/>
                <w:szCs w:val="20"/>
                <w:lang w:val="kk-KZ"/>
              </w:rPr>
              <w:t>План горных работ по добыче общераспространенных полезных ископаемых на 3 участках, («№25-W», «№26-W», «№27-W») расположенных в Алакольском районе области Жетысу, используемых при модернизации железнодорожного транспортного коридора Достык – Актогай – Мойынты – Жарык – Жезказган – Саксаульская – Кандыагаш – Актобе – Илецк (строительство вторых путей железнодорожного участка Достык – Мойынты)</w:t>
            </w:r>
          </w:p>
          <w:p w:rsidR="00082CF3" w:rsidRPr="008B271E" w:rsidRDefault="008B271E" w:rsidP="008B271E">
            <w:pPr>
              <w:spacing w:after="0" w:line="240" w:lineRule="auto"/>
              <w:rPr>
                <w:rFonts w:ascii="Times New Roman" w:eastAsia="Times New Roman" w:hAnsi="Times New Roman" w:cs="Times New Roman"/>
                <w:bCs/>
                <w:noProof/>
                <w:kern w:val="32"/>
                <w:sz w:val="20"/>
                <w:szCs w:val="20"/>
                <w:lang w:val="kk-KZ"/>
              </w:rPr>
            </w:pPr>
            <w:r w:rsidRPr="008B271E">
              <w:rPr>
                <w:rFonts w:ascii="Times New Roman" w:eastAsia="Times New Roman" w:hAnsi="Times New Roman" w:cs="Times New Roman"/>
                <w:bCs/>
                <w:noProof/>
                <w:kern w:val="32"/>
                <w:sz w:val="20"/>
                <w:szCs w:val="20"/>
                <w:lang w:val="kk-KZ"/>
              </w:rPr>
              <w:t>Заявитель: Товарищество с ограниченной ответственностью ""Integra Construction KZ""</w:t>
            </w:r>
          </w:p>
          <w:p w:rsidR="008B271E" w:rsidRDefault="008B271E" w:rsidP="008B271E">
            <w:pPr>
              <w:spacing w:after="0" w:line="240" w:lineRule="auto"/>
              <w:rPr>
                <w:rFonts w:ascii="Times New Roman" w:eastAsia="Times New Roman" w:hAnsi="Times New Roman" w:cs="Times New Roman"/>
                <w:b/>
                <w:bCs/>
                <w:noProof/>
                <w:kern w:val="32"/>
                <w:sz w:val="20"/>
                <w:szCs w:val="20"/>
                <w:lang w:val="kk-KZ"/>
              </w:rPr>
            </w:pPr>
          </w:p>
          <w:p w:rsidR="008B271E" w:rsidRPr="008B271E" w:rsidRDefault="008B271E" w:rsidP="008B271E">
            <w:pPr>
              <w:spacing w:after="0" w:line="240" w:lineRule="auto"/>
              <w:rPr>
                <w:rFonts w:ascii="Times New Roman" w:eastAsia="Times New Roman" w:hAnsi="Times New Roman" w:cs="Times New Roman"/>
                <w:b/>
                <w:bCs/>
                <w:noProof/>
                <w:kern w:val="32"/>
                <w:sz w:val="20"/>
                <w:szCs w:val="20"/>
                <w:lang w:val="kk-KZ"/>
              </w:rPr>
            </w:pPr>
            <w:r w:rsidRPr="008B271E">
              <w:rPr>
                <w:rFonts w:ascii="Times New Roman" w:eastAsia="Times New Roman" w:hAnsi="Times New Roman" w:cs="Times New Roman"/>
                <w:b/>
                <w:bCs/>
                <w:noProof/>
                <w:kern w:val="32"/>
                <w:sz w:val="20"/>
                <w:szCs w:val="20"/>
                <w:lang w:val="kk-KZ"/>
              </w:rPr>
              <w:t>Размещено на Информационной системе: 05.12.2025</w:t>
            </w:r>
          </w:p>
          <w:p w:rsidR="008B271E" w:rsidRPr="008B271E" w:rsidRDefault="008B271E" w:rsidP="008B271E">
            <w:pPr>
              <w:spacing w:after="0" w:line="240" w:lineRule="auto"/>
              <w:rPr>
                <w:rFonts w:ascii="Times New Roman" w:eastAsia="Times New Roman" w:hAnsi="Times New Roman" w:cs="Times New Roman"/>
                <w:b/>
                <w:bCs/>
                <w:noProof/>
                <w:kern w:val="32"/>
                <w:sz w:val="20"/>
                <w:szCs w:val="20"/>
                <w:lang w:val="kk-KZ"/>
              </w:rPr>
            </w:pPr>
          </w:p>
          <w:p w:rsidR="008B271E" w:rsidRPr="00B6254B" w:rsidRDefault="008B271E" w:rsidP="008B271E">
            <w:pPr>
              <w:spacing w:after="0" w:line="240" w:lineRule="auto"/>
              <w:rPr>
                <w:rFonts w:ascii="Times New Roman" w:eastAsia="Times New Roman" w:hAnsi="Times New Roman" w:cs="Times New Roman"/>
                <w:b/>
                <w:bCs/>
                <w:noProof/>
                <w:kern w:val="32"/>
                <w:sz w:val="20"/>
                <w:szCs w:val="20"/>
                <w:lang w:val="kk-KZ"/>
              </w:rPr>
            </w:pPr>
            <w:r w:rsidRPr="008B271E">
              <w:rPr>
                <w:rFonts w:ascii="Times New Roman" w:eastAsia="Times New Roman" w:hAnsi="Times New Roman" w:cs="Times New Roman"/>
                <w:b/>
                <w:bCs/>
                <w:noProof/>
                <w:kern w:val="32"/>
                <w:sz w:val="20"/>
                <w:szCs w:val="20"/>
                <w:lang w:val="kk-KZ"/>
              </w:rPr>
              <w:t>Размещено на ИР: 25.11.2025</w:t>
            </w:r>
          </w:p>
        </w:tc>
        <w:tc>
          <w:tcPr>
            <w:tcW w:w="982" w:type="dxa"/>
            <w:shd w:val="clear" w:color="auto" w:fill="auto"/>
          </w:tcPr>
          <w:p w:rsidR="00082CF3" w:rsidRPr="00B6254B" w:rsidRDefault="00082CF3"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82CF3" w:rsidRPr="00082CF3" w:rsidTr="003C22F9">
        <w:tc>
          <w:tcPr>
            <w:tcW w:w="385" w:type="dxa"/>
            <w:tcBorders>
              <w:right w:val="single" w:sz="4" w:space="0" w:color="auto"/>
            </w:tcBorders>
            <w:shd w:val="clear" w:color="auto" w:fill="auto"/>
          </w:tcPr>
          <w:p w:rsidR="00082CF3" w:rsidRPr="00082CF3" w:rsidRDefault="00082CF3" w:rsidP="008E6165">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rsidR="00082CF3" w:rsidRPr="00082CF3" w:rsidRDefault="00082CF3" w:rsidP="008E6165">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3"/>
            <w:tcBorders>
              <w:left w:val="single" w:sz="4" w:space="0" w:color="auto"/>
            </w:tcBorders>
            <w:shd w:val="clear" w:color="auto" w:fill="auto"/>
          </w:tcPr>
          <w:p w:rsidR="00082CF3" w:rsidRPr="00082CF3" w:rsidRDefault="00082CF3"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082CF3" w:rsidRPr="00082CF3" w:rsidRDefault="00082CF3" w:rsidP="008E6165">
            <w:pPr>
              <w:spacing w:after="0" w:line="240" w:lineRule="auto"/>
              <w:jc w:val="center"/>
              <w:rPr>
                <w:rFonts w:ascii="Times New Roman" w:eastAsia="Times New Roman" w:hAnsi="Times New Roman" w:cs="Times New Roman"/>
                <w:b/>
                <w:sz w:val="20"/>
                <w:szCs w:val="20"/>
                <w:lang w:eastAsia="ru-RU"/>
              </w:rPr>
            </w:pPr>
          </w:p>
        </w:tc>
        <w:tc>
          <w:tcPr>
            <w:tcW w:w="2703" w:type="dxa"/>
            <w:shd w:val="clear" w:color="auto" w:fill="auto"/>
          </w:tcPr>
          <w:p w:rsidR="008B271E" w:rsidRDefault="008B271E" w:rsidP="008B271E">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04/12/2025 15:00</w:t>
            </w:r>
          </w:p>
          <w:p w:rsidR="008B271E" w:rsidRPr="008B271E" w:rsidRDefault="008B271E" w:rsidP="008B271E">
            <w:pPr>
              <w:spacing w:after="0" w:line="240" w:lineRule="auto"/>
              <w:rPr>
                <w:rFonts w:ascii="Times New Roman" w:eastAsia="Times New Roman" w:hAnsi="Times New Roman" w:cs="Times New Roman"/>
                <w:b/>
                <w:bCs/>
                <w:noProof/>
                <w:kern w:val="32"/>
                <w:sz w:val="20"/>
                <w:szCs w:val="20"/>
                <w:lang w:val="kk-KZ"/>
              </w:rPr>
            </w:pPr>
          </w:p>
          <w:p w:rsidR="008B271E" w:rsidRPr="008B271E" w:rsidRDefault="008B271E" w:rsidP="008B271E">
            <w:pPr>
              <w:spacing w:after="0" w:line="240" w:lineRule="auto"/>
              <w:rPr>
                <w:rFonts w:ascii="Times New Roman" w:eastAsia="Times New Roman" w:hAnsi="Times New Roman" w:cs="Times New Roman"/>
                <w:bCs/>
                <w:noProof/>
                <w:kern w:val="32"/>
                <w:sz w:val="20"/>
                <w:szCs w:val="20"/>
                <w:lang w:val="kk-KZ"/>
              </w:rPr>
            </w:pPr>
            <w:r w:rsidRPr="008B271E">
              <w:rPr>
                <w:rFonts w:ascii="Times New Roman" w:eastAsia="Times New Roman" w:hAnsi="Times New Roman" w:cs="Times New Roman"/>
                <w:bCs/>
                <w:noProof/>
                <w:kern w:val="32"/>
                <w:sz w:val="20"/>
                <w:szCs w:val="20"/>
                <w:lang w:val="kk-KZ"/>
              </w:rPr>
              <w:t>План горных работ по добыче общераспространенных полезных ископаемых на 3 участках, («№25-W», «№26-W», «№27-W») расположенных в Алакольском районе области Жетысу, используемых при модернизации железнодорожного транспортного коридора Достык – Актогай – Мойынты – Жарык – Жезказган – Саксаульская – Кандыагаш – Актобе – Илецк (строительство вторых путей железнодорожного участка</w:t>
            </w:r>
          </w:p>
          <w:p w:rsidR="008B271E" w:rsidRPr="008B271E" w:rsidRDefault="008B271E" w:rsidP="008B271E">
            <w:pPr>
              <w:spacing w:after="0" w:line="240" w:lineRule="auto"/>
              <w:rPr>
                <w:rFonts w:ascii="Times New Roman" w:eastAsia="Times New Roman" w:hAnsi="Times New Roman" w:cs="Times New Roman"/>
                <w:bCs/>
                <w:noProof/>
                <w:kern w:val="32"/>
                <w:sz w:val="20"/>
                <w:szCs w:val="20"/>
                <w:lang w:val="kk-KZ"/>
              </w:rPr>
            </w:pPr>
            <w:r w:rsidRPr="008B271E">
              <w:rPr>
                <w:rFonts w:ascii="Times New Roman" w:eastAsia="Times New Roman" w:hAnsi="Times New Roman" w:cs="Times New Roman"/>
                <w:bCs/>
                <w:noProof/>
                <w:kern w:val="32"/>
                <w:sz w:val="20"/>
                <w:szCs w:val="20"/>
                <w:lang w:val="kk-KZ"/>
              </w:rPr>
              <w:t>Достык – Мойынты)</w:t>
            </w:r>
          </w:p>
          <w:p w:rsidR="008B271E" w:rsidRPr="008B271E" w:rsidRDefault="008B271E" w:rsidP="008B271E">
            <w:pPr>
              <w:spacing w:after="0" w:line="240" w:lineRule="auto"/>
              <w:rPr>
                <w:rFonts w:ascii="Times New Roman" w:eastAsia="Times New Roman" w:hAnsi="Times New Roman" w:cs="Times New Roman"/>
                <w:bCs/>
                <w:noProof/>
                <w:kern w:val="32"/>
                <w:sz w:val="20"/>
                <w:szCs w:val="20"/>
                <w:lang w:val="kk-KZ"/>
              </w:rPr>
            </w:pPr>
          </w:p>
          <w:p w:rsidR="00082CF3" w:rsidRPr="008B271E" w:rsidRDefault="008B271E" w:rsidP="008B271E">
            <w:pPr>
              <w:spacing w:after="0" w:line="240" w:lineRule="auto"/>
              <w:rPr>
                <w:rFonts w:ascii="Times New Roman" w:eastAsia="Times New Roman" w:hAnsi="Times New Roman" w:cs="Times New Roman"/>
                <w:bCs/>
                <w:noProof/>
                <w:kern w:val="32"/>
                <w:sz w:val="20"/>
                <w:szCs w:val="20"/>
                <w:lang w:val="kk-KZ"/>
              </w:rPr>
            </w:pPr>
            <w:r w:rsidRPr="008B271E">
              <w:rPr>
                <w:rFonts w:ascii="Times New Roman" w:eastAsia="Times New Roman" w:hAnsi="Times New Roman" w:cs="Times New Roman"/>
                <w:bCs/>
                <w:noProof/>
                <w:kern w:val="32"/>
                <w:sz w:val="20"/>
                <w:szCs w:val="20"/>
                <w:lang w:val="kk-KZ"/>
              </w:rPr>
              <w:t xml:space="preserve">Заявитель: Товарищество с ограниченной </w:t>
            </w:r>
            <w:r w:rsidRPr="008B271E">
              <w:rPr>
                <w:rFonts w:ascii="Times New Roman" w:eastAsia="Times New Roman" w:hAnsi="Times New Roman" w:cs="Times New Roman"/>
                <w:bCs/>
                <w:noProof/>
                <w:kern w:val="32"/>
                <w:sz w:val="20"/>
                <w:szCs w:val="20"/>
                <w:lang w:val="kk-KZ"/>
              </w:rPr>
              <w:lastRenderedPageBreak/>
              <w:t>ответственностью ""Integra Construction KZ""</w:t>
            </w:r>
          </w:p>
          <w:p w:rsidR="008B271E" w:rsidRDefault="008B271E" w:rsidP="008B271E">
            <w:pPr>
              <w:spacing w:after="0" w:line="240" w:lineRule="auto"/>
              <w:rPr>
                <w:rFonts w:ascii="Times New Roman" w:eastAsia="Times New Roman" w:hAnsi="Times New Roman" w:cs="Times New Roman"/>
                <w:b/>
                <w:bCs/>
                <w:noProof/>
                <w:kern w:val="32"/>
                <w:sz w:val="20"/>
                <w:szCs w:val="20"/>
                <w:lang w:val="kk-KZ"/>
              </w:rPr>
            </w:pPr>
          </w:p>
          <w:p w:rsidR="008B271E" w:rsidRPr="008B271E" w:rsidRDefault="008B271E" w:rsidP="008B271E">
            <w:pPr>
              <w:spacing w:after="0" w:line="240" w:lineRule="auto"/>
              <w:rPr>
                <w:rFonts w:ascii="Times New Roman" w:eastAsia="Times New Roman" w:hAnsi="Times New Roman" w:cs="Times New Roman"/>
                <w:b/>
                <w:bCs/>
                <w:noProof/>
                <w:kern w:val="32"/>
                <w:sz w:val="20"/>
                <w:szCs w:val="20"/>
                <w:lang w:val="kk-KZ"/>
              </w:rPr>
            </w:pPr>
            <w:r w:rsidRPr="008B271E">
              <w:rPr>
                <w:rFonts w:ascii="Times New Roman" w:eastAsia="Times New Roman" w:hAnsi="Times New Roman" w:cs="Times New Roman"/>
                <w:b/>
                <w:bCs/>
                <w:noProof/>
                <w:kern w:val="32"/>
                <w:sz w:val="20"/>
                <w:szCs w:val="20"/>
                <w:lang w:val="kk-KZ"/>
              </w:rPr>
              <w:t>Размещено на Информационной системе: 05.12.2025</w:t>
            </w:r>
          </w:p>
          <w:p w:rsidR="008B271E" w:rsidRPr="008B271E" w:rsidRDefault="008B271E" w:rsidP="008B271E">
            <w:pPr>
              <w:spacing w:after="0" w:line="240" w:lineRule="auto"/>
              <w:rPr>
                <w:rFonts w:ascii="Times New Roman" w:eastAsia="Times New Roman" w:hAnsi="Times New Roman" w:cs="Times New Roman"/>
                <w:b/>
                <w:bCs/>
                <w:noProof/>
                <w:kern w:val="32"/>
                <w:sz w:val="20"/>
                <w:szCs w:val="20"/>
                <w:lang w:val="kk-KZ"/>
              </w:rPr>
            </w:pPr>
          </w:p>
          <w:p w:rsidR="008B271E" w:rsidRPr="00B6254B" w:rsidRDefault="008B271E" w:rsidP="008B271E">
            <w:pPr>
              <w:spacing w:after="0" w:line="240" w:lineRule="auto"/>
              <w:rPr>
                <w:rFonts w:ascii="Times New Roman" w:eastAsia="Times New Roman" w:hAnsi="Times New Roman" w:cs="Times New Roman"/>
                <w:b/>
                <w:bCs/>
                <w:noProof/>
                <w:kern w:val="32"/>
                <w:sz w:val="20"/>
                <w:szCs w:val="20"/>
                <w:lang w:val="kk-KZ"/>
              </w:rPr>
            </w:pPr>
            <w:r w:rsidRPr="008B271E">
              <w:rPr>
                <w:rFonts w:ascii="Times New Roman" w:eastAsia="Times New Roman" w:hAnsi="Times New Roman" w:cs="Times New Roman"/>
                <w:b/>
                <w:bCs/>
                <w:noProof/>
                <w:kern w:val="32"/>
                <w:sz w:val="20"/>
                <w:szCs w:val="20"/>
                <w:lang w:val="kk-KZ"/>
              </w:rPr>
              <w:t>Размещено на ИР: 25.11.2025</w:t>
            </w:r>
          </w:p>
        </w:tc>
        <w:tc>
          <w:tcPr>
            <w:tcW w:w="982" w:type="dxa"/>
            <w:shd w:val="clear" w:color="auto" w:fill="auto"/>
          </w:tcPr>
          <w:p w:rsidR="00082CF3" w:rsidRPr="00B6254B" w:rsidRDefault="00082CF3"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82CF3" w:rsidRPr="00082CF3" w:rsidTr="003C22F9">
        <w:tc>
          <w:tcPr>
            <w:tcW w:w="385" w:type="dxa"/>
            <w:tcBorders>
              <w:right w:val="single" w:sz="4" w:space="0" w:color="auto"/>
            </w:tcBorders>
            <w:shd w:val="clear" w:color="auto" w:fill="auto"/>
          </w:tcPr>
          <w:p w:rsidR="00082CF3" w:rsidRPr="00082CF3" w:rsidRDefault="00082CF3" w:rsidP="008E6165">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rsidR="00082CF3" w:rsidRPr="00082CF3" w:rsidRDefault="00082CF3" w:rsidP="008E6165">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3"/>
            <w:tcBorders>
              <w:left w:val="single" w:sz="4" w:space="0" w:color="auto"/>
            </w:tcBorders>
            <w:shd w:val="clear" w:color="auto" w:fill="auto"/>
          </w:tcPr>
          <w:p w:rsidR="00082CF3" w:rsidRPr="00082CF3" w:rsidRDefault="00082CF3"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082CF3" w:rsidRPr="00082CF3" w:rsidRDefault="00082CF3" w:rsidP="008E6165">
            <w:pPr>
              <w:spacing w:after="0" w:line="240" w:lineRule="auto"/>
              <w:jc w:val="center"/>
              <w:rPr>
                <w:rFonts w:ascii="Times New Roman" w:eastAsia="Times New Roman" w:hAnsi="Times New Roman" w:cs="Times New Roman"/>
                <w:b/>
                <w:sz w:val="20"/>
                <w:szCs w:val="20"/>
                <w:lang w:eastAsia="ru-RU"/>
              </w:rPr>
            </w:pPr>
          </w:p>
        </w:tc>
        <w:tc>
          <w:tcPr>
            <w:tcW w:w="2703" w:type="dxa"/>
            <w:shd w:val="clear" w:color="auto" w:fill="auto"/>
          </w:tcPr>
          <w:p w:rsidR="008B271E" w:rsidRDefault="008B271E" w:rsidP="008B271E">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11/12/2025 10:00</w:t>
            </w:r>
          </w:p>
          <w:p w:rsidR="008B271E" w:rsidRPr="008B271E" w:rsidRDefault="008B271E" w:rsidP="008B271E">
            <w:pPr>
              <w:spacing w:after="0" w:line="240" w:lineRule="auto"/>
              <w:rPr>
                <w:rFonts w:ascii="Times New Roman" w:eastAsia="Times New Roman" w:hAnsi="Times New Roman" w:cs="Times New Roman"/>
                <w:b/>
                <w:bCs/>
                <w:noProof/>
                <w:kern w:val="32"/>
                <w:sz w:val="20"/>
                <w:szCs w:val="20"/>
                <w:lang w:val="kk-KZ"/>
              </w:rPr>
            </w:pPr>
          </w:p>
          <w:p w:rsidR="008B271E" w:rsidRPr="008B271E" w:rsidRDefault="008B271E" w:rsidP="008B271E">
            <w:pPr>
              <w:spacing w:after="0" w:line="240" w:lineRule="auto"/>
              <w:rPr>
                <w:rFonts w:ascii="Times New Roman" w:eastAsia="Times New Roman" w:hAnsi="Times New Roman" w:cs="Times New Roman"/>
                <w:bCs/>
                <w:noProof/>
                <w:kern w:val="32"/>
                <w:sz w:val="20"/>
                <w:szCs w:val="20"/>
                <w:lang w:val="kk-KZ"/>
              </w:rPr>
            </w:pPr>
            <w:r w:rsidRPr="008B271E">
              <w:rPr>
                <w:rFonts w:ascii="Times New Roman" w:eastAsia="Times New Roman" w:hAnsi="Times New Roman" w:cs="Times New Roman"/>
                <w:bCs/>
                <w:noProof/>
                <w:kern w:val="32"/>
                <w:sz w:val="20"/>
                <w:szCs w:val="20"/>
                <w:lang w:val="kk-KZ"/>
              </w:rPr>
              <w:t>План горных работ по добыче гранита на месторождении «Капал-Арасан (участок №2)», в Аксуском районе области Жетісу</w:t>
            </w:r>
          </w:p>
          <w:p w:rsidR="008B271E" w:rsidRPr="008B271E" w:rsidRDefault="008B271E" w:rsidP="008B271E">
            <w:pPr>
              <w:spacing w:after="0" w:line="240" w:lineRule="auto"/>
              <w:rPr>
                <w:rFonts w:ascii="Times New Roman" w:eastAsia="Times New Roman" w:hAnsi="Times New Roman" w:cs="Times New Roman"/>
                <w:bCs/>
                <w:noProof/>
                <w:kern w:val="32"/>
                <w:sz w:val="20"/>
                <w:szCs w:val="20"/>
                <w:lang w:val="kk-KZ"/>
              </w:rPr>
            </w:pPr>
          </w:p>
          <w:p w:rsidR="00082CF3" w:rsidRPr="008B271E" w:rsidRDefault="008B271E" w:rsidP="008B271E">
            <w:pPr>
              <w:spacing w:after="0" w:line="240" w:lineRule="auto"/>
              <w:rPr>
                <w:rFonts w:ascii="Times New Roman" w:eastAsia="Times New Roman" w:hAnsi="Times New Roman" w:cs="Times New Roman"/>
                <w:bCs/>
                <w:noProof/>
                <w:kern w:val="32"/>
                <w:sz w:val="20"/>
                <w:szCs w:val="20"/>
                <w:lang w:val="kk-KZ"/>
              </w:rPr>
            </w:pPr>
            <w:r w:rsidRPr="008B271E">
              <w:rPr>
                <w:rFonts w:ascii="Times New Roman" w:eastAsia="Times New Roman" w:hAnsi="Times New Roman" w:cs="Times New Roman"/>
                <w:bCs/>
                <w:noProof/>
                <w:kern w:val="32"/>
                <w:sz w:val="20"/>
                <w:szCs w:val="20"/>
                <w:lang w:val="kk-KZ"/>
              </w:rPr>
              <w:t>Заявитель: ТОВАРИЩЕСТВО С ОГРАНИЧЕННОЙ ОТВЕТСТВЕННОСТЬЮ ""GRANITE-INDUSTRIES""</w:t>
            </w:r>
          </w:p>
          <w:p w:rsidR="008B271E" w:rsidRDefault="008B271E" w:rsidP="008B271E">
            <w:pPr>
              <w:spacing w:after="0" w:line="240" w:lineRule="auto"/>
              <w:rPr>
                <w:rFonts w:ascii="Times New Roman" w:eastAsia="Times New Roman" w:hAnsi="Times New Roman" w:cs="Times New Roman"/>
                <w:b/>
                <w:bCs/>
                <w:noProof/>
                <w:kern w:val="32"/>
                <w:sz w:val="20"/>
                <w:szCs w:val="20"/>
                <w:lang w:val="kk-KZ"/>
              </w:rPr>
            </w:pPr>
          </w:p>
          <w:p w:rsidR="008B271E" w:rsidRPr="008B271E" w:rsidRDefault="008B271E" w:rsidP="008B271E">
            <w:pPr>
              <w:spacing w:after="0" w:line="240" w:lineRule="auto"/>
              <w:rPr>
                <w:rFonts w:ascii="Times New Roman" w:eastAsia="Times New Roman" w:hAnsi="Times New Roman" w:cs="Times New Roman"/>
                <w:b/>
                <w:bCs/>
                <w:noProof/>
                <w:kern w:val="32"/>
                <w:sz w:val="20"/>
                <w:szCs w:val="20"/>
                <w:lang w:val="kk-KZ"/>
              </w:rPr>
            </w:pPr>
            <w:r w:rsidRPr="008B271E">
              <w:rPr>
                <w:rFonts w:ascii="Times New Roman" w:eastAsia="Times New Roman" w:hAnsi="Times New Roman" w:cs="Times New Roman"/>
                <w:b/>
                <w:bCs/>
                <w:noProof/>
                <w:kern w:val="32"/>
                <w:sz w:val="20"/>
                <w:szCs w:val="20"/>
                <w:lang w:val="kk-KZ"/>
              </w:rPr>
              <w:t>Размеще</w:t>
            </w:r>
            <w:r>
              <w:rPr>
                <w:rFonts w:ascii="Times New Roman" w:eastAsia="Times New Roman" w:hAnsi="Times New Roman" w:cs="Times New Roman"/>
                <w:b/>
                <w:bCs/>
                <w:noProof/>
                <w:kern w:val="32"/>
                <w:sz w:val="20"/>
                <w:szCs w:val="20"/>
                <w:lang w:val="kk-KZ"/>
              </w:rPr>
              <w:t>но на Информационной системе: 12</w:t>
            </w:r>
            <w:r w:rsidRPr="008B271E">
              <w:rPr>
                <w:rFonts w:ascii="Times New Roman" w:eastAsia="Times New Roman" w:hAnsi="Times New Roman" w:cs="Times New Roman"/>
                <w:b/>
                <w:bCs/>
                <w:noProof/>
                <w:kern w:val="32"/>
                <w:sz w:val="20"/>
                <w:szCs w:val="20"/>
                <w:lang w:val="kk-KZ"/>
              </w:rPr>
              <w:t>.12.2025</w:t>
            </w:r>
          </w:p>
          <w:p w:rsidR="008B271E" w:rsidRPr="008B271E" w:rsidRDefault="008B271E" w:rsidP="008B271E">
            <w:pPr>
              <w:spacing w:after="0" w:line="240" w:lineRule="auto"/>
              <w:rPr>
                <w:rFonts w:ascii="Times New Roman" w:eastAsia="Times New Roman" w:hAnsi="Times New Roman" w:cs="Times New Roman"/>
                <w:b/>
                <w:bCs/>
                <w:noProof/>
                <w:kern w:val="32"/>
                <w:sz w:val="20"/>
                <w:szCs w:val="20"/>
                <w:lang w:val="kk-KZ"/>
              </w:rPr>
            </w:pPr>
          </w:p>
          <w:p w:rsidR="008B271E" w:rsidRPr="00B6254B" w:rsidRDefault="008B271E" w:rsidP="008B271E">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Размещено на ИР: 12.12</w:t>
            </w:r>
            <w:r w:rsidRPr="008B271E">
              <w:rPr>
                <w:rFonts w:ascii="Times New Roman" w:eastAsia="Times New Roman" w:hAnsi="Times New Roman" w:cs="Times New Roman"/>
                <w:b/>
                <w:bCs/>
                <w:noProof/>
                <w:kern w:val="32"/>
                <w:sz w:val="20"/>
                <w:szCs w:val="20"/>
                <w:lang w:val="kk-KZ"/>
              </w:rPr>
              <w:t>.2025</w:t>
            </w:r>
          </w:p>
        </w:tc>
        <w:tc>
          <w:tcPr>
            <w:tcW w:w="982" w:type="dxa"/>
            <w:shd w:val="clear" w:color="auto" w:fill="auto"/>
          </w:tcPr>
          <w:p w:rsidR="00082CF3" w:rsidRPr="00B6254B" w:rsidRDefault="00082CF3"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82CF3" w:rsidRPr="00082CF3" w:rsidTr="003C22F9">
        <w:tc>
          <w:tcPr>
            <w:tcW w:w="385" w:type="dxa"/>
            <w:tcBorders>
              <w:right w:val="single" w:sz="4" w:space="0" w:color="auto"/>
            </w:tcBorders>
            <w:shd w:val="clear" w:color="auto" w:fill="auto"/>
          </w:tcPr>
          <w:p w:rsidR="00082CF3" w:rsidRPr="00082CF3" w:rsidRDefault="00082CF3" w:rsidP="008E6165">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rsidR="00082CF3" w:rsidRPr="00082CF3" w:rsidRDefault="00082CF3" w:rsidP="008E6165">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3"/>
            <w:tcBorders>
              <w:left w:val="single" w:sz="4" w:space="0" w:color="auto"/>
            </w:tcBorders>
            <w:shd w:val="clear" w:color="auto" w:fill="auto"/>
          </w:tcPr>
          <w:p w:rsidR="00082CF3" w:rsidRPr="00082CF3" w:rsidRDefault="00082CF3"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082CF3" w:rsidRPr="00082CF3" w:rsidRDefault="00082CF3" w:rsidP="008E6165">
            <w:pPr>
              <w:spacing w:after="0" w:line="240" w:lineRule="auto"/>
              <w:jc w:val="center"/>
              <w:rPr>
                <w:rFonts w:ascii="Times New Roman" w:eastAsia="Times New Roman" w:hAnsi="Times New Roman" w:cs="Times New Roman"/>
                <w:b/>
                <w:sz w:val="20"/>
                <w:szCs w:val="20"/>
                <w:lang w:eastAsia="ru-RU"/>
              </w:rPr>
            </w:pPr>
          </w:p>
        </w:tc>
        <w:tc>
          <w:tcPr>
            <w:tcW w:w="2703" w:type="dxa"/>
            <w:shd w:val="clear" w:color="auto" w:fill="auto"/>
          </w:tcPr>
          <w:p w:rsidR="008B271E" w:rsidRDefault="008B271E" w:rsidP="008B271E">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10/12/2025 15:00</w:t>
            </w:r>
          </w:p>
          <w:p w:rsidR="008B271E" w:rsidRPr="008B271E" w:rsidRDefault="008B271E" w:rsidP="008B271E">
            <w:pPr>
              <w:spacing w:after="0" w:line="240" w:lineRule="auto"/>
              <w:rPr>
                <w:rFonts w:ascii="Times New Roman" w:eastAsia="Times New Roman" w:hAnsi="Times New Roman" w:cs="Times New Roman"/>
                <w:b/>
                <w:bCs/>
                <w:noProof/>
                <w:kern w:val="32"/>
                <w:sz w:val="20"/>
                <w:szCs w:val="20"/>
                <w:lang w:val="kk-KZ"/>
              </w:rPr>
            </w:pPr>
          </w:p>
          <w:p w:rsidR="008B271E" w:rsidRPr="008B271E" w:rsidRDefault="008B271E" w:rsidP="008B271E">
            <w:pPr>
              <w:spacing w:after="0" w:line="240" w:lineRule="auto"/>
              <w:rPr>
                <w:rFonts w:ascii="Times New Roman" w:eastAsia="Times New Roman" w:hAnsi="Times New Roman" w:cs="Times New Roman"/>
                <w:bCs/>
                <w:noProof/>
                <w:kern w:val="32"/>
                <w:sz w:val="20"/>
                <w:szCs w:val="20"/>
                <w:lang w:val="kk-KZ"/>
              </w:rPr>
            </w:pPr>
            <w:r w:rsidRPr="008B271E">
              <w:rPr>
                <w:rFonts w:ascii="Times New Roman" w:eastAsia="Times New Roman" w:hAnsi="Times New Roman" w:cs="Times New Roman"/>
                <w:bCs/>
                <w:noProof/>
                <w:kern w:val="32"/>
                <w:sz w:val="20"/>
                <w:szCs w:val="20"/>
                <w:lang w:val="kk-KZ"/>
              </w:rPr>
              <w:t>Отчет о возможных воздействиях намечаемой деятельности для Плана горных работ месторождения Бетбастау.</w:t>
            </w:r>
          </w:p>
          <w:p w:rsidR="008B271E" w:rsidRPr="008B271E" w:rsidRDefault="008B271E" w:rsidP="008B271E">
            <w:pPr>
              <w:spacing w:after="0" w:line="240" w:lineRule="auto"/>
              <w:rPr>
                <w:rFonts w:ascii="Times New Roman" w:eastAsia="Times New Roman" w:hAnsi="Times New Roman" w:cs="Times New Roman"/>
                <w:bCs/>
                <w:noProof/>
                <w:kern w:val="32"/>
                <w:sz w:val="20"/>
                <w:szCs w:val="20"/>
                <w:lang w:val="kk-KZ"/>
              </w:rPr>
            </w:pPr>
          </w:p>
          <w:p w:rsidR="00082CF3" w:rsidRPr="008B271E" w:rsidRDefault="008B271E" w:rsidP="008B271E">
            <w:pPr>
              <w:spacing w:after="0" w:line="240" w:lineRule="auto"/>
              <w:rPr>
                <w:rFonts w:ascii="Times New Roman" w:eastAsia="Times New Roman" w:hAnsi="Times New Roman" w:cs="Times New Roman"/>
                <w:bCs/>
                <w:noProof/>
                <w:kern w:val="32"/>
                <w:sz w:val="20"/>
                <w:szCs w:val="20"/>
                <w:lang w:val="kk-KZ"/>
              </w:rPr>
            </w:pPr>
            <w:r w:rsidRPr="008B271E">
              <w:rPr>
                <w:rFonts w:ascii="Times New Roman" w:eastAsia="Times New Roman" w:hAnsi="Times New Roman" w:cs="Times New Roman"/>
                <w:bCs/>
                <w:noProof/>
                <w:kern w:val="32"/>
                <w:sz w:val="20"/>
                <w:szCs w:val="20"/>
                <w:lang w:val="kk-KZ"/>
              </w:rPr>
              <w:t>Заявитель: Товарищество с ограниченной ответственностью ""ЖЕТіСУ АЛТЫНДАЛА""</w:t>
            </w:r>
          </w:p>
          <w:p w:rsidR="008B271E" w:rsidRDefault="008B271E" w:rsidP="008B271E">
            <w:pPr>
              <w:spacing w:after="0" w:line="240" w:lineRule="auto"/>
              <w:rPr>
                <w:rFonts w:ascii="Times New Roman" w:eastAsia="Times New Roman" w:hAnsi="Times New Roman" w:cs="Times New Roman"/>
                <w:b/>
                <w:bCs/>
                <w:noProof/>
                <w:kern w:val="32"/>
                <w:sz w:val="20"/>
                <w:szCs w:val="20"/>
                <w:lang w:val="kk-KZ"/>
              </w:rPr>
            </w:pPr>
          </w:p>
          <w:p w:rsidR="008B271E" w:rsidRPr="008B271E" w:rsidRDefault="008B271E" w:rsidP="008B271E">
            <w:pPr>
              <w:spacing w:after="0" w:line="240" w:lineRule="auto"/>
              <w:rPr>
                <w:rFonts w:ascii="Times New Roman" w:eastAsia="Times New Roman" w:hAnsi="Times New Roman" w:cs="Times New Roman"/>
                <w:b/>
                <w:bCs/>
                <w:noProof/>
                <w:kern w:val="32"/>
                <w:sz w:val="20"/>
                <w:szCs w:val="20"/>
                <w:lang w:val="kk-KZ"/>
              </w:rPr>
            </w:pPr>
            <w:r w:rsidRPr="008B271E">
              <w:rPr>
                <w:rFonts w:ascii="Times New Roman" w:eastAsia="Times New Roman" w:hAnsi="Times New Roman" w:cs="Times New Roman"/>
                <w:b/>
                <w:bCs/>
                <w:noProof/>
                <w:kern w:val="32"/>
                <w:sz w:val="20"/>
                <w:szCs w:val="20"/>
                <w:lang w:val="kk-KZ"/>
              </w:rPr>
              <w:t>Размещено на Информационной системе: 12.12.2025</w:t>
            </w:r>
          </w:p>
          <w:p w:rsidR="008B271E" w:rsidRPr="008B271E" w:rsidRDefault="008B271E" w:rsidP="008B271E">
            <w:pPr>
              <w:spacing w:after="0" w:line="240" w:lineRule="auto"/>
              <w:rPr>
                <w:rFonts w:ascii="Times New Roman" w:eastAsia="Times New Roman" w:hAnsi="Times New Roman" w:cs="Times New Roman"/>
                <w:b/>
                <w:bCs/>
                <w:noProof/>
                <w:kern w:val="32"/>
                <w:sz w:val="20"/>
                <w:szCs w:val="20"/>
                <w:lang w:val="kk-KZ"/>
              </w:rPr>
            </w:pPr>
          </w:p>
          <w:p w:rsidR="008B271E" w:rsidRPr="00B6254B" w:rsidRDefault="008B271E" w:rsidP="008B271E">
            <w:pPr>
              <w:spacing w:after="0" w:line="240" w:lineRule="auto"/>
              <w:rPr>
                <w:rFonts w:ascii="Times New Roman" w:eastAsia="Times New Roman" w:hAnsi="Times New Roman" w:cs="Times New Roman"/>
                <w:b/>
                <w:bCs/>
                <w:noProof/>
                <w:kern w:val="32"/>
                <w:sz w:val="20"/>
                <w:szCs w:val="20"/>
                <w:lang w:val="kk-KZ"/>
              </w:rPr>
            </w:pPr>
            <w:r w:rsidRPr="008B271E">
              <w:rPr>
                <w:rFonts w:ascii="Times New Roman" w:eastAsia="Times New Roman" w:hAnsi="Times New Roman" w:cs="Times New Roman"/>
                <w:b/>
                <w:bCs/>
                <w:noProof/>
                <w:kern w:val="32"/>
                <w:sz w:val="20"/>
                <w:szCs w:val="20"/>
                <w:lang w:val="kk-KZ"/>
              </w:rPr>
              <w:t>Размещено на ИР: 12.12.2025</w:t>
            </w:r>
          </w:p>
        </w:tc>
        <w:tc>
          <w:tcPr>
            <w:tcW w:w="982" w:type="dxa"/>
            <w:shd w:val="clear" w:color="auto" w:fill="auto"/>
          </w:tcPr>
          <w:p w:rsidR="00082CF3" w:rsidRPr="00B6254B" w:rsidRDefault="00082CF3"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82CF3" w:rsidRPr="00082CF3" w:rsidTr="003C22F9">
        <w:tc>
          <w:tcPr>
            <w:tcW w:w="385" w:type="dxa"/>
            <w:tcBorders>
              <w:right w:val="single" w:sz="4" w:space="0" w:color="auto"/>
            </w:tcBorders>
            <w:shd w:val="clear" w:color="auto" w:fill="auto"/>
          </w:tcPr>
          <w:p w:rsidR="00082CF3" w:rsidRPr="00082CF3" w:rsidRDefault="00082CF3" w:rsidP="008E6165">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rsidR="00082CF3" w:rsidRPr="00082CF3" w:rsidRDefault="00082CF3" w:rsidP="008E6165">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3"/>
            <w:tcBorders>
              <w:left w:val="single" w:sz="4" w:space="0" w:color="auto"/>
            </w:tcBorders>
            <w:shd w:val="clear" w:color="auto" w:fill="auto"/>
          </w:tcPr>
          <w:p w:rsidR="00082CF3" w:rsidRPr="00082CF3" w:rsidRDefault="00082CF3"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082CF3" w:rsidRPr="00082CF3" w:rsidRDefault="00082CF3" w:rsidP="008E6165">
            <w:pPr>
              <w:spacing w:after="0" w:line="240" w:lineRule="auto"/>
              <w:jc w:val="center"/>
              <w:rPr>
                <w:rFonts w:ascii="Times New Roman" w:eastAsia="Times New Roman" w:hAnsi="Times New Roman" w:cs="Times New Roman"/>
                <w:b/>
                <w:sz w:val="20"/>
                <w:szCs w:val="20"/>
                <w:lang w:eastAsia="ru-RU"/>
              </w:rPr>
            </w:pPr>
          </w:p>
        </w:tc>
        <w:tc>
          <w:tcPr>
            <w:tcW w:w="2703" w:type="dxa"/>
            <w:shd w:val="clear" w:color="auto" w:fill="auto"/>
          </w:tcPr>
          <w:p w:rsidR="008B271E" w:rsidRPr="008B271E" w:rsidRDefault="008B271E" w:rsidP="008B271E">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07/11/2025 15:00</w:t>
            </w:r>
          </w:p>
          <w:p w:rsidR="008B271E" w:rsidRDefault="008B271E" w:rsidP="008B271E">
            <w:pPr>
              <w:spacing w:after="0" w:line="240" w:lineRule="auto"/>
              <w:rPr>
                <w:rFonts w:ascii="Times New Roman" w:eastAsia="Times New Roman" w:hAnsi="Times New Roman" w:cs="Times New Roman"/>
                <w:b/>
                <w:bCs/>
                <w:noProof/>
                <w:kern w:val="32"/>
                <w:sz w:val="20"/>
                <w:szCs w:val="20"/>
                <w:lang w:val="kk-KZ"/>
              </w:rPr>
            </w:pPr>
          </w:p>
          <w:p w:rsidR="008B271E" w:rsidRPr="008B271E" w:rsidRDefault="008B271E" w:rsidP="008B271E">
            <w:pPr>
              <w:spacing w:after="0" w:line="240" w:lineRule="auto"/>
              <w:rPr>
                <w:rFonts w:ascii="Times New Roman" w:eastAsia="Times New Roman" w:hAnsi="Times New Roman" w:cs="Times New Roman"/>
                <w:bCs/>
                <w:noProof/>
                <w:kern w:val="32"/>
                <w:sz w:val="20"/>
                <w:szCs w:val="20"/>
                <w:lang w:val="kk-KZ"/>
              </w:rPr>
            </w:pPr>
            <w:r w:rsidRPr="008B271E">
              <w:rPr>
                <w:rFonts w:ascii="Times New Roman" w:eastAsia="Times New Roman" w:hAnsi="Times New Roman" w:cs="Times New Roman"/>
                <w:bCs/>
                <w:noProof/>
                <w:kern w:val="32"/>
                <w:sz w:val="20"/>
                <w:szCs w:val="20"/>
                <w:lang w:val="kk-KZ"/>
              </w:rPr>
              <w:t xml:space="preserve">ПРОЕКТ «Нормативов допустимых выбросов (НДВ) загрязняющих веществ в атмосферный воздух для ГКП на ПХВ «Көксу жылу-су сервис» при аппарате Акима Коксуского района», ПРОЕКТ «Нормативов допустимых сбросов (НДС) загрязняющих веществ, отводимых со сточными </w:t>
            </w:r>
            <w:r w:rsidRPr="008B271E">
              <w:rPr>
                <w:rFonts w:ascii="Times New Roman" w:eastAsia="Times New Roman" w:hAnsi="Times New Roman" w:cs="Times New Roman"/>
                <w:bCs/>
                <w:noProof/>
                <w:kern w:val="32"/>
                <w:sz w:val="20"/>
                <w:szCs w:val="20"/>
                <w:lang w:val="kk-KZ"/>
              </w:rPr>
              <w:lastRenderedPageBreak/>
              <w:t>водами ГКП на ПХВ «Көксу жылу-су сервис» при аппарате Акима Коксуского района», ПУО, ПЭК, ПМпООС</w:t>
            </w:r>
          </w:p>
          <w:p w:rsidR="008B271E" w:rsidRPr="008B271E" w:rsidRDefault="008B271E" w:rsidP="008B271E">
            <w:pPr>
              <w:spacing w:after="0" w:line="240" w:lineRule="auto"/>
              <w:rPr>
                <w:rFonts w:ascii="Times New Roman" w:eastAsia="Times New Roman" w:hAnsi="Times New Roman" w:cs="Times New Roman"/>
                <w:bCs/>
                <w:noProof/>
                <w:kern w:val="32"/>
                <w:sz w:val="20"/>
                <w:szCs w:val="20"/>
                <w:lang w:val="kk-KZ"/>
              </w:rPr>
            </w:pPr>
          </w:p>
          <w:p w:rsidR="00082CF3" w:rsidRPr="008B271E" w:rsidRDefault="008B271E" w:rsidP="008B271E">
            <w:pPr>
              <w:spacing w:after="0" w:line="240" w:lineRule="auto"/>
              <w:rPr>
                <w:rFonts w:ascii="Times New Roman" w:eastAsia="Times New Roman" w:hAnsi="Times New Roman" w:cs="Times New Roman"/>
                <w:bCs/>
                <w:noProof/>
                <w:kern w:val="32"/>
                <w:sz w:val="20"/>
                <w:szCs w:val="20"/>
                <w:lang w:val="kk-KZ"/>
              </w:rPr>
            </w:pPr>
            <w:r w:rsidRPr="008B271E">
              <w:rPr>
                <w:rFonts w:ascii="Times New Roman" w:eastAsia="Times New Roman" w:hAnsi="Times New Roman" w:cs="Times New Roman"/>
                <w:bCs/>
                <w:noProof/>
                <w:kern w:val="32"/>
                <w:sz w:val="20"/>
                <w:szCs w:val="20"/>
                <w:lang w:val="kk-KZ"/>
              </w:rPr>
              <w:t>Заявитель: Государственное коммунальное предприятие на праве хозяйственного ведения ""Көксу жылу-су сервис"" при аппарате акима Коксуского района</w:t>
            </w:r>
          </w:p>
          <w:p w:rsidR="008B271E" w:rsidRDefault="008B271E" w:rsidP="008B271E">
            <w:pPr>
              <w:spacing w:after="0" w:line="240" w:lineRule="auto"/>
              <w:rPr>
                <w:rFonts w:ascii="Times New Roman" w:eastAsia="Times New Roman" w:hAnsi="Times New Roman" w:cs="Times New Roman"/>
                <w:b/>
                <w:bCs/>
                <w:noProof/>
                <w:kern w:val="32"/>
                <w:sz w:val="20"/>
                <w:szCs w:val="20"/>
                <w:lang w:val="kk-KZ"/>
              </w:rPr>
            </w:pPr>
          </w:p>
          <w:p w:rsidR="008B271E" w:rsidRPr="008B271E" w:rsidRDefault="008B271E" w:rsidP="008B271E">
            <w:pPr>
              <w:spacing w:after="0" w:line="240" w:lineRule="auto"/>
              <w:rPr>
                <w:rFonts w:ascii="Times New Roman" w:eastAsia="Times New Roman" w:hAnsi="Times New Roman" w:cs="Times New Roman"/>
                <w:b/>
                <w:bCs/>
                <w:noProof/>
                <w:kern w:val="32"/>
                <w:sz w:val="20"/>
                <w:szCs w:val="20"/>
                <w:lang w:val="kk-KZ"/>
              </w:rPr>
            </w:pPr>
            <w:r w:rsidRPr="008B271E">
              <w:rPr>
                <w:rFonts w:ascii="Times New Roman" w:eastAsia="Times New Roman" w:hAnsi="Times New Roman" w:cs="Times New Roman"/>
                <w:b/>
                <w:bCs/>
                <w:noProof/>
                <w:kern w:val="32"/>
                <w:sz w:val="20"/>
                <w:szCs w:val="20"/>
                <w:lang w:val="kk-KZ"/>
              </w:rPr>
              <w:t>Размеще</w:t>
            </w:r>
            <w:r>
              <w:rPr>
                <w:rFonts w:ascii="Times New Roman" w:eastAsia="Times New Roman" w:hAnsi="Times New Roman" w:cs="Times New Roman"/>
                <w:b/>
                <w:bCs/>
                <w:noProof/>
                <w:kern w:val="32"/>
                <w:sz w:val="20"/>
                <w:szCs w:val="20"/>
                <w:lang w:val="kk-KZ"/>
              </w:rPr>
              <w:t>но на Информационной системе: 11.11</w:t>
            </w:r>
            <w:r w:rsidRPr="008B271E">
              <w:rPr>
                <w:rFonts w:ascii="Times New Roman" w:eastAsia="Times New Roman" w:hAnsi="Times New Roman" w:cs="Times New Roman"/>
                <w:b/>
                <w:bCs/>
                <w:noProof/>
                <w:kern w:val="32"/>
                <w:sz w:val="20"/>
                <w:szCs w:val="20"/>
                <w:lang w:val="kk-KZ"/>
              </w:rPr>
              <w:t>.2025</w:t>
            </w:r>
          </w:p>
          <w:p w:rsidR="008B271E" w:rsidRPr="008B271E" w:rsidRDefault="008B271E" w:rsidP="008B271E">
            <w:pPr>
              <w:spacing w:after="0" w:line="240" w:lineRule="auto"/>
              <w:rPr>
                <w:rFonts w:ascii="Times New Roman" w:eastAsia="Times New Roman" w:hAnsi="Times New Roman" w:cs="Times New Roman"/>
                <w:b/>
                <w:bCs/>
                <w:noProof/>
                <w:kern w:val="32"/>
                <w:sz w:val="20"/>
                <w:szCs w:val="20"/>
                <w:lang w:val="kk-KZ"/>
              </w:rPr>
            </w:pPr>
          </w:p>
          <w:p w:rsidR="008B271E" w:rsidRPr="00B6254B" w:rsidRDefault="008B271E" w:rsidP="008B271E">
            <w:pPr>
              <w:spacing w:after="0" w:line="240" w:lineRule="auto"/>
              <w:rPr>
                <w:rFonts w:ascii="Times New Roman" w:eastAsia="Times New Roman" w:hAnsi="Times New Roman" w:cs="Times New Roman"/>
                <w:b/>
                <w:bCs/>
                <w:noProof/>
                <w:kern w:val="32"/>
                <w:sz w:val="20"/>
                <w:szCs w:val="20"/>
                <w:lang w:val="kk-KZ"/>
              </w:rPr>
            </w:pPr>
            <w:r w:rsidRPr="008B271E">
              <w:rPr>
                <w:rFonts w:ascii="Times New Roman" w:eastAsia="Times New Roman" w:hAnsi="Times New Roman" w:cs="Times New Roman"/>
                <w:b/>
                <w:bCs/>
                <w:noProof/>
                <w:kern w:val="32"/>
                <w:sz w:val="20"/>
                <w:szCs w:val="20"/>
                <w:lang w:val="kk-KZ"/>
              </w:rPr>
              <w:t>Ра</w:t>
            </w:r>
            <w:r>
              <w:rPr>
                <w:rFonts w:ascii="Times New Roman" w:eastAsia="Times New Roman" w:hAnsi="Times New Roman" w:cs="Times New Roman"/>
                <w:b/>
                <w:bCs/>
                <w:noProof/>
                <w:kern w:val="32"/>
                <w:sz w:val="20"/>
                <w:szCs w:val="20"/>
                <w:lang w:val="kk-KZ"/>
              </w:rPr>
              <w:t>змещено на ИР: 11.11</w:t>
            </w:r>
            <w:r w:rsidRPr="008B271E">
              <w:rPr>
                <w:rFonts w:ascii="Times New Roman" w:eastAsia="Times New Roman" w:hAnsi="Times New Roman" w:cs="Times New Roman"/>
                <w:b/>
                <w:bCs/>
                <w:noProof/>
                <w:kern w:val="32"/>
                <w:sz w:val="20"/>
                <w:szCs w:val="20"/>
                <w:lang w:val="kk-KZ"/>
              </w:rPr>
              <w:t>.2025</w:t>
            </w:r>
          </w:p>
        </w:tc>
        <w:tc>
          <w:tcPr>
            <w:tcW w:w="982" w:type="dxa"/>
            <w:shd w:val="clear" w:color="auto" w:fill="auto"/>
          </w:tcPr>
          <w:p w:rsidR="00082CF3" w:rsidRPr="00B6254B" w:rsidRDefault="00082CF3"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82CF3" w:rsidRPr="00082CF3" w:rsidTr="003C22F9">
        <w:tc>
          <w:tcPr>
            <w:tcW w:w="385" w:type="dxa"/>
            <w:tcBorders>
              <w:right w:val="single" w:sz="4" w:space="0" w:color="auto"/>
            </w:tcBorders>
            <w:shd w:val="clear" w:color="auto" w:fill="auto"/>
          </w:tcPr>
          <w:p w:rsidR="00082CF3" w:rsidRPr="00082CF3" w:rsidRDefault="00082CF3" w:rsidP="008E6165">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rsidR="00082CF3" w:rsidRPr="00082CF3" w:rsidRDefault="00082CF3" w:rsidP="008E6165">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3"/>
            <w:tcBorders>
              <w:left w:val="single" w:sz="4" w:space="0" w:color="auto"/>
            </w:tcBorders>
            <w:shd w:val="clear" w:color="auto" w:fill="auto"/>
          </w:tcPr>
          <w:p w:rsidR="00082CF3" w:rsidRPr="00082CF3" w:rsidRDefault="00082CF3"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082CF3" w:rsidRPr="00082CF3" w:rsidRDefault="00082CF3" w:rsidP="008E6165">
            <w:pPr>
              <w:spacing w:after="0" w:line="240" w:lineRule="auto"/>
              <w:jc w:val="center"/>
              <w:rPr>
                <w:rFonts w:ascii="Times New Roman" w:eastAsia="Times New Roman" w:hAnsi="Times New Roman" w:cs="Times New Roman"/>
                <w:b/>
                <w:sz w:val="20"/>
                <w:szCs w:val="20"/>
                <w:lang w:eastAsia="ru-RU"/>
              </w:rPr>
            </w:pPr>
          </w:p>
        </w:tc>
        <w:tc>
          <w:tcPr>
            <w:tcW w:w="2703" w:type="dxa"/>
            <w:shd w:val="clear" w:color="auto" w:fill="auto"/>
          </w:tcPr>
          <w:p w:rsidR="008B271E" w:rsidRDefault="008B271E" w:rsidP="00F32748">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12/12/2025 12:00</w:t>
            </w:r>
          </w:p>
          <w:p w:rsidR="008B271E" w:rsidRPr="008B271E" w:rsidRDefault="008B271E" w:rsidP="00F32748">
            <w:pPr>
              <w:spacing w:after="0" w:line="240" w:lineRule="auto"/>
              <w:rPr>
                <w:rFonts w:ascii="Times New Roman" w:eastAsia="Times New Roman" w:hAnsi="Times New Roman" w:cs="Times New Roman"/>
                <w:b/>
                <w:bCs/>
                <w:noProof/>
                <w:kern w:val="32"/>
                <w:sz w:val="20"/>
                <w:szCs w:val="20"/>
                <w:lang w:val="kk-KZ"/>
              </w:rPr>
            </w:pPr>
          </w:p>
          <w:p w:rsidR="008B271E" w:rsidRPr="00F32748" w:rsidRDefault="008B271E" w:rsidP="00F32748">
            <w:pPr>
              <w:spacing w:after="0" w:line="240" w:lineRule="auto"/>
              <w:rPr>
                <w:rFonts w:ascii="Times New Roman" w:eastAsia="Times New Roman" w:hAnsi="Times New Roman" w:cs="Times New Roman"/>
                <w:bCs/>
                <w:noProof/>
                <w:kern w:val="32"/>
                <w:sz w:val="20"/>
                <w:szCs w:val="20"/>
                <w:lang w:val="kk-KZ"/>
              </w:rPr>
            </w:pPr>
            <w:r w:rsidRPr="00F32748">
              <w:rPr>
                <w:rFonts w:ascii="Times New Roman" w:eastAsia="Times New Roman" w:hAnsi="Times New Roman" w:cs="Times New Roman"/>
                <w:bCs/>
                <w:noProof/>
                <w:kern w:val="32"/>
                <w:sz w:val="20"/>
                <w:szCs w:val="20"/>
                <w:lang w:val="kk-KZ"/>
              </w:rPr>
              <w:t>Проект НДВ, ПУО, программа ПЭК, План мероприятий по охране окружающей среды для полигона ТБО</w:t>
            </w:r>
          </w:p>
          <w:p w:rsidR="008B271E" w:rsidRPr="00F32748" w:rsidRDefault="008B271E" w:rsidP="00F32748">
            <w:pPr>
              <w:spacing w:after="0" w:line="240" w:lineRule="auto"/>
              <w:rPr>
                <w:rFonts w:ascii="Times New Roman" w:eastAsia="Times New Roman" w:hAnsi="Times New Roman" w:cs="Times New Roman"/>
                <w:bCs/>
                <w:noProof/>
                <w:kern w:val="32"/>
                <w:sz w:val="20"/>
                <w:szCs w:val="20"/>
                <w:lang w:val="kk-KZ"/>
              </w:rPr>
            </w:pPr>
          </w:p>
          <w:p w:rsidR="00082CF3" w:rsidRPr="00F32748" w:rsidRDefault="008B271E" w:rsidP="00F32748">
            <w:pPr>
              <w:spacing w:after="0" w:line="240" w:lineRule="auto"/>
              <w:rPr>
                <w:rFonts w:ascii="Times New Roman" w:eastAsia="Times New Roman" w:hAnsi="Times New Roman" w:cs="Times New Roman"/>
                <w:bCs/>
                <w:noProof/>
                <w:kern w:val="32"/>
                <w:sz w:val="20"/>
                <w:szCs w:val="20"/>
                <w:lang w:val="kk-KZ"/>
              </w:rPr>
            </w:pPr>
            <w:r w:rsidRPr="00F32748">
              <w:rPr>
                <w:rFonts w:ascii="Times New Roman" w:eastAsia="Times New Roman" w:hAnsi="Times New Roman" w:cs="Times New Roman"/>
                <w:bCs/>
                <w:noProof/>
                <w:kern w:val="32"/>
                <w:sz w:val="20"/>
                <w:szCs w:val="20"/>
                <w:lang w:val="kk-KZ"/>
              </w:rPr>
              <w:t>Заявитель: Государственное учреждение ""Аппарат акима Бастобинского сельского округа Каратальского района""</w:t>
            </w:r>
          </w:p>
          <w:p w:rsidR="008B271E" w:rsidRDefault="008B271E" w:rsidP="00F32748">
            <w:pPr>
              <w:spacing w:after="0" w:line="240" w:lineRule="auto"/>
              <w:rPr>
                <w:rFonts w:ascii="Times New Roman" w:eastAsia="Times New Roman" w:hAnsi="Times New Roman" w:cs="Times New Roman"/>
                <w:b/>
                <w:bCs/>
                <w:noProof/>
                <w:kern w:val="32"/>
                <w:sz w:val="20"/>
                <w:szCs w:val="20"/>
                <w:lang w:val="kk-KZ"/>
              </w:rPr>
            </w:pPr>
          </w:p>
          <w:p w:rsidR="008B271E" w:rsidRPr="008B271E" w:rsidRDefault="008B271E" w:rsidP="00F32748">
            <w:pPr>
              <w:spacing w:after="0" w:line="240" w:lineRule="auto"/>
              <w:rPr>
                <w:rFonts w:ascii="Times New Roman" w:eastAsia="Times New Roman" w:hAnsi="Times New Roman" w:cs="Times New Roman"/>
                <w:b/>
                <w:bCs/>
                <w:noProof/>
                <w:kern w:val="32"/>
                <w:sz w:val="20"/>
                <w:szCs w:val="20"/>
                <w:lang w:val="kk-KZ"/>
              </w:rPr>
            </w:pPr>
            <w:r w:rsidRPr="008B271E">
              <w:rPr>
                <w:rFonts w:ascii="Times New Roman" w:eastAsia="Times New Roman" w:hAnsi="Times New Roman" w:cs="Times New Roman"/>
                <w:b/>
                <w:bCs/>
                <w:noProof/>
                <w:kern w:val="32"/>
                <w:sz w:val="20"/>
                <w:szCs w:val="20"/>
                <w:lang w:val="kk-KZ"/>
              </w:rPr>
              <w:t>Размеще</w:t>
            </w:r>
            <w:r>
              <w:rPr>
                <w:rFonts w:ascii="Times New Roman" w:eastAsia="Times New Roman" w:hAnsi="Times New Roman" w:cs="Times New Roman"/>
                <w:b/>
                <w:bCs/>
                <w:noProof/>
                <w:kern w:val="32"/>
                <w:sz w:val="20"/>
                <w:szCs w:val="20"/>
                <w:lang w:val="kk-KZ"/>
              </w:rPr>
              <w:t>но на Информационной системе: 18.12</w:t>
            </w:r>
            <w:r w:rsidRPr="008B271E">
              <w:rPr>
                <w:rFonts w:ascii="Times New Roman" w:eastAsia="Times New Roman" w:hAnsi="Times New Roman" w:cs="Times New Roman"/>
                <w:b/>
                <w:bCs/>
                <w:noProof/>
                <w:kern w:val="32"/>
                <w:sz w:val="20"/>
                <w:szCs w:val="20"/>
                <w:lang w:val="kk-KZ"/>
              </w:rPr>
              <w:t>.2025</w:t>
            </w:r>
          </w:p>
          <w:p w:rsidR="008B271E" w:rsidRPr="008B271E" w:rsidRDefault="008B271E" w:rsidP="00F32748">
            <w:pPr>
              <w:spacing w:after="0" w:line="240" w:lineRule="auto"/>
              <w:rPr>
                <w:rFonts w:ascii="Times New Roman" w:eastAsia="Times New Roman" w:hAnsi="Times New Roman" w:cs="Times New Roman"/>
                <w:b/>
                <w:bCs/>
                <w:noProof/>
                <w:kern w:val="32"/>
                <w:sz w:val="20"/>
                <w:szCs w:val="20"/>
                <w:lang w:val="kk-KZ"/>
              </w:rPr>
            </w:pPr>
          </w:p>
          <w:p w:rsidR="008B271E" w:rsidRPr="00B6254B" w:rsidRDefault="00F32748" w:rsidP="00F32748">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Размещено на ИР: -</w:t>
            </w:r>
          </w:p>
        </w:tc>
        <w:tc>
          <w:tcPr>
            <w:tcW w:w="982" w:type="dxa"/>
            <w:shd w:val="clear" w:color="auto" w:fill="auto"/>
          </w:tcPr>
          <w:p w:rsidR="00082CF3" w:rsidRPr="00B6254B" w:rsidRDefault="0068334A" w:rsidP="008E6165">
            <w:pPr>
              <w:spacing w:after="0" w:line="240" w:lineRule="auto"/>
              <w:jc w:val="center"/>
              <w:rPr>
                <w:rFonts w:ascii="Times New Roman" w:eastAsia="Times New Roman" w:hAnsi="Times New Roman" w:cs="Times New Roman"/>
                <w:color w:val="FF0000"/>
                <w:sz w:val="20"/>
                <w:szCs w:val="20"/>
                <w:lang w:val="kk-KZ" w:eastAsia="ru-RU"/>
              </w:rPr>
            </w:pPr>
            <w:r w:rsidRPr="00A81094">
              <w:rPr>
                <w:rFonts w:ascii="Times New Roman" w:eastAsia="Times New Roman" w:hAnsi="Times New Roman" w:cs="Times New Roman"/>
                <w:color w:val="FF0000"/>
                <w:sz w:val="20"/>
                <w:szCs w:val="20"/>
                <w:lang w:eastAsia="ru-RU"/>
              </w:rPr>
              <w:t>Отсутсвует обьявления на сайте МИО Скрин от 22.12.2025</w:t>
            </w:r>
          </w:p>
        </w:tc>
      </w:tr>
      <w:tr w:rsidR="00082CF3" w:rsidRPr="00F32748" w:rsidTr="003C22F9">
        <w:tc>
          <w:tcPr>
            <w:tcW w:w="385" w:type="dxa"/>
            <w:tcBorders>
              <w:right w:val="single" w:sz="4" w:space="0" w:color="auto"/>
            </w:tcBorders>
            <w:shd w:val="clear" w:color="auto" w:fill="auto"/>
          </w:tcPr>
          <w:p w:rsidR="00082CF3" w:rsidRPr="00082CF3" w:rsidRDefault="00082CF3" w:rsidP="008E6165">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rsidR="00082CF3" w:rsidRPr="00082CF3" w:rsidRDefault="00082CF3" w:rsidP="008E6165">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3"/>
            <w:tcBorders>
              <w:left w:val="single" w:sz="4" w:space="0" w:color="auto"/>
            </w:tcBorders>
            <w:shd w:val="clear" w:color="auto" w:fill="auto"/>
          </w:tcPr>
          <w:p w:rsidR="00082CF3" w:rsidRPr="00082CF3" w:rsidRDefault="00082CF3" w:rsidP="008E6165">
            <w:pPr>
              <w:spacing w:after="0" w:line="240" w:lineRule="auto"/>
              <w:jc w:val="both"/>
              <w:rPr>
                <w:rFonts w:ascii="Times New Roman" w:eastAsia="Times New Roman" w:hAnsi="Times New Roman" w:cs="Times New Roman"/>
                <w:sz w:val="20"/>
                <w:szCs w:val="20"/>
              </w:rPr>
            </w:pPr>
          </w:p>
        </w:tc>
        <w:tc>
          <w:tcPr>
            <w:tcW w:w="1408" w:type="dxa"/>
            <w:shd w:val="clear" w:color="auto" w:fill="auto"/>
          </w:tcPr>
          <w:p w:rsidR="00082CF3" w:rsidRPr="00082CF3" w:rsidRDefault="00082CF3" w:rsidP="008E6165">
            <w:pPr>
              <w:spacing w:after="0" w:line="240" w:lineRule="auto"/>
              <w:jc w:val="center"/>
              <w:rPr>
                <w:rFonts w:ascii="Times New Roman" w:eastAsia="Times New Roman" w:hAnsi="Times New Roman" w:cs="Times New Roman"/>
                <w:b/>
                <w:sz w:val="20"/>
                <w:szCs w:val="20"/>
                <w:lang w:eastAsia="ru-RU"/>
              </w:rPr>
            </w:pPr>
          </w:p>
        </w:tc>
        <w:tc>
          <w:tcPr>
            <w:tcW w:w="2703" w:type="dxa"/>
            <w:shd w:val="clear" w:color="auto" w:fill="auto"/>
          </w:tcPr>
          <w:p w:rsidR="00F32748" w:rsidRDefault="00F32748" w:rsidP="00F32748">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12/11/2025 15:00</w:t>
            </w:r>
          </w:p>
          <w:p w:rsidR="00F32748" w:rsidRPr="00F32748" w:rsidRDefault="00F32748" w:rsidP="00F32748">
            <w:pPr>
              <w:spacing w:after="0" w:line="240" w:lineRule="auto"/>
              <w:rPr>
                <w:rFonts w:ascii="Times New Roman" w:eastAsia="Times New Roman" w:hAnsi="Times New Roman" w:cs="Times New Roman"/>
                <w:b/>
                <w:bCs/>
                <w:noProof/>
                <w:kern w:val="32"/>
                <w:sz w:val="20"/>
                <w:szCs w:val="20"/>
                <w:lang w:val="kk-KZ"/>
              </w:rPr>
            </w:pPr>
          </w:p>
          <w:p w:rsidR="00F32748" w:rsidRPr="00F32748" w:rsidRDefault="00F32748" w:rsidP="00F32748">
            <w:pPr>
              <w:spacing w:after="0" w:line="240" w:lineRule="auto"/>
              <w:rPr>
                <w:rFonts w:ascii="Times New Roman" w:eastAsia="Times New Roman" w:hAnsi="Times New Roman" w:cs="Times New Roman"/>
                <w:bCs/>
                <w:noProof/>
                <w:kern w:val="32"/>
                <w:sz w:val="20"/>
                <w:szCs w:val="20"/>
                <w:lang w:val="kk-KZ"/>
              </w:rPr>
            </w:pPr>
            <w:r w:rsidRPr="00F32748">
              <w:rPr>
                <w:rFonts w:ascii="Times New Roman" w:eastAsia="Times New Roman" w:hAnsi="Times New Roman" w:cs="Times New Roman"/>
                <w:bCs/>
                <w:noProof/>
                <w:kern w:val="32"/>
                <w:sz w:val="20"/>
                <w:szCs w:val="20"/>
                <w:lang w:val="kk-KZ"/>
              </w:rPr>
              <w:t>Проекты РООС, НДВ, ПУО, ПЭК, ППМОО «Переоборудование котельной под цех по переработке алюминиевых отходов, строительство цеха по переработке и плавки меди и строительство склада» ТОО «EURASIA ALUMIN», расположенный в промышленной зоне области Жетісу, г.Талдыкорган, ул. Абылай хана, ст-е №357/3 (на период строительства и эксплуатации).</w:t>
            </w:r>
          </w:p>
          <w:p w:rsidR="00F32748" w:rsidRPr="00F32748" w:rsidRDefault="00F32748" w:rsidP="00F32748">
            <w:pPr>
              <w:spacing w:after="0" w:line="240" w:lineRule="auto"/>
              <w:rPr>
                <w:rFonts w:ascii="Times New Roman" w:eastAsia="Times New Roman" w:hAnsi="Times New Roman" w:cs="Times New Roman"/>
                <w:bCs/>
                <w:noProof/>
                <w:kern w:val="32"/>
                <w:sz w:val="20"/>
                <w:szCs w:val="20"/>
                <w:lang w:val="kk-KZ"/>
              </w:rPr>
            </w:pPr>
          </w:p>
          <w:p w:rsidR="00082CF3" w:rsidRPr="00F32748" w:rsidRDefault="00F32748" w:rsidP="00F32748">
            <w:pPr>
              <w:spacing w:after="0" w:line="240" w:lineRule="auto"/>
              <w:rPr>
                <w:rFonts w:ascii="Times New Roman" w:eastAsia="Times New Roman" w:hAnsi="Times New Roman" w:cs="Times New Roman"/>
                <w:bCs/>
                <w:noProof/>
                <w:kern w:val="32"/>
                <w:sz w:val="20"/>
                <w:szCs w:val="20"/>
                <w:lang w:val="kk-KZ"/>
              </w:rPr>
            </w:pPr>
            <w:r w:rsidRPr="00F32748">
              <w:rPr>
                <w:rFonts w:ascii="Times New Roman" w:eastAsia="Times New Roman" w:hAnsi="Times New Roman" w:cs="Times New Roman"/>
                <w:bCs/>
                <w:noProof/>
                <w:kern w:val="32"/>
                <w:sz w:val="20"/>
                <w:szCs w:val="20"/>
                <w:lang w:val="kk-KZ"/>
              </w:rPr>
              <w:t>Заявитель: ""EURASIA ALUMIN"" жауапкершілігі шектеулі серіктестігі</w:t>
            </w:r>
          </w:p>
          <w:p w:rsidR="00F32748" w:rsidRDefault="00F32748" w:rsidP="00F32748">
            <w:pPr>
              <w:spacing w:after="0" w:line="240" w:lineRule="auto"/>
              <w:rPr>
                <w:rFonts w:ascii="Times New Roman" w:eastAsia="Times New Roman" w:hAnsi="Times New Roman" w:cs="Times New Roman"/>
                <w:b/>
                <w:bCs/>
                <w:noProof/>
                <w:kern w:val="32"/>
                <w:sz w:val="20"/>
                <w:szCs w:val="20"/>
                <w:lang w:val="kk-KZ"/>
              </w:rPr>
            </w:pPr>
          </w:p>
          <w:p w:rsidR="00F32748" w:rsidRPr="008B271E" w:rsidRDefault="00F32748" w:rsidP="00F32748">
            <w:pPr>
              <w:spacing w:after="0" w:line="240" w:lineRule="auto"/>
              <w:rPr>
                <w:rFonts w:ascii="Times New Roman" w:eastAsia="Times New Roman" w:hAnsi="Times New Roman" w:cs="Times New Roman"/>
                <w:b/>
                <w:bCs/>
                <w:noProof/>
                <w:kern w:val="32"/>
                <w:sz w:val="20"/>
                <w:szCs w:val="20"/>
                <w:lang w:val="kk-KZ"/>
              </w:rPr>
            </w:pPr>
            <w:r w:rsidRPr="008B271E">
              <w:rPr>
                <w:rFonts w:ascii="Times New Roman" w:eastAsia="Times New Roman" w:hAnsi="Times New Roman" w:cs="Times New Roman"/>
                <w:b/>
                <w:bCs/>
                <w:noProof/>
                <w:kern w:val="32"/>
                <w:sz w:val="20"/>
                <w:szCs w:val="20"/>
                <w:lang w:val="kk-KZ"/>
              </w:rPr>
              <w:lastRenderedPageBreak/>
              <w:t>Размеще</w:t>
            </w:r>
            <w:r>
              <w:rPr>
                <w:rFonts w:ascii="Times New Roman" w:eastAsia="Times New Roman" w:hAnsi="Times New Roman" w:cs="Times New Roman"/>
                <w:b/>
                <w:bCs/>
                <w:noProof/>
                <w:kern w:val="32"/>
                <w:sz w:val="20"/>
                <w:szCs w:val="20"/>
                <w:lang w:val="kk-KZ"/>
              </w:rPr>
              <w:t>но на Информационной системе: 14.11</w:t>
            </w:r>
            <w:r w:rsidRPr="008B271E">
              <w:rPr>
                <w:rFonts w:ascii="Times New Roman" w:eastAsia="Times New Roman" w:hAnsi="Times New Roman" w:cs="Times New Roman"/>
                <w:b/>
                <w:bCs/>
                <w:noProof/>
                <w:kern w:val="32"/>
                <w:sz w:val="20"/>
                <w:szCs w:val="20"/>
                <w:lang w:val="kk-KZ"/>
              </w:rPr>
              <w:t>.2025</w:t>
            </w:r>
          </w:p>
          <w:p w:rsidR="00F32748" w:rsidRPr="008B271E" w:rsidRDefault="00F32748" w:rsidP="00F32748">
            <w:pPr>
              <w:spacing w:after="0" w:line="240" w:lineRule="auto"/>
              <w:rPr>
                <w:rFonts w:ascii="Times New Roman" w:eastAsia="Times New Roman" w:hAnsi="Times New Roman" w:cs="Times New Roman"/>
                <w:b/>
                <w:bCs/>
                <w:noProof/>
                <w:kern w:val="32"/>
                <w:sz w:val="20"/>
                <w:szCs w:val="20"/>
                <w:lang w:val="kk-KZ"/>
              </w:rPr>
            </w:pPr>
          </w:p>
          <w:p w:rsidR="00F32748" w:rsidRPr="00B6254B" w:rsidRDefault="00F32748" w:rsidP="00F32748">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Размещено на ИР: 14.11.2025</w:t>
            </w:r>
          </w:p>
        </w:tc>
        <w:tc>
          <w:tcPr>
            <w:tcW w:w="982" w:type="dxa"/>
            <w:shd w:val="clear" w:color="auto" w:fill="auto"/>
          </w:tcPr>
          <w:p w:rsidR="00082CF3" w:rsidRPr="00B6254B" w:rsidRDefault="00082CF3"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82CF3" w:rsidRPr="00F32748" w:rsidTr="003C22F9">
        <w:tc>
          <w:tcPr>
            <w:tcW w:w="385" w:type="dxa"/>
            <w:tcBorders>
              <w:right w:val="single" w:sz="4" w:space="0" w:color="auto"/>
            </w:tcBorders>
            <w:shd w:val="clear" w:color="auto" w:fill="auto"/>
          </w:tcPr>
          <w:p w:rsidR="00082CF3" w:rsidRPr="00F32748" w:rsidRDefault="00082CF3" w:rsidP="008E6165">
            <w:pPr>
              <w:spacing w:after="0" w:line="240" w:lineRule="auto"/>
              <w:jc w:val="center"/>
              <w:rPr>
                <w:rFonts w:ascii="Times New Roman" w:eastAsia="Times New Roman" w:hAnsi="Times New Roman" w:cs="Times New Roman"/>
                <w:b/>
                <w:sz w:val="20"/>
                <w:szCs w:val="20"/>
                <w:lang w:val="kk-KZ" w:eastAsia="ru-RU"/>
              </w:rPr>
            </w:pPr>
          </w:p>
        </w:tc>
        <w:tc>
          <w:tcPr>
            <w:tcW w:w="570" w:type="dxa"/>
            <w:gridSpan w:val="2"/>
            <w:tcBorders>
              <w:left w:val="single" w:sz="4" w:space="0" w:color="auto"/>
              <w:right w:val="single" w:sz="4" w:space="0" w:color="auto"/>
            </w:tcBorders>
            <w:shd w:val="clear" w:color="auto" w:fill="auto"/>
          </w:tcPr>
          <w:p w:rsidR="00082CF3" w:rsidRPr="00F32748" w:rsidRDefault="00082CF3" w:rsidP="008E6165">
            <w:pPr>
              <w:numPr>
                <w:ilvl w:val="0"/>
                <w:numId w:val="22"/>
              </w:numPr>
              <w:tabs>
                <w:tab w:val="left" w:pos="346"/>
              </w:tabs>
              <w:spacing w:after="0" w:line="240" w:lineRule="auto"/>
              <w:contextualSpacing/>
              <w:rPr>
                <w:rFonts w:ascii="Times New Roman" w:eastAsia="Calibri" w:hAnsi="Times New Roman" w:cs="Times New Roman"/>
                <w:b/>
                <w:sz w:val="20"/>
                <w:szCs w:val="20"/>
                <w:lang w:val="kk-KZ" w:eastAsia="ru-RU"/>
              </w:rPr>
            </w:pPr>
          </w:p>
        </w:tc>
        <w:tc>
          <w:tcPr>
            <w:tcW w:w="3019" w:type="dxa"/>
            <w:gridSpan w:val="3"/>
            <w:tcBorders>
              <w:left w:val="single" w:sz="4" w:space="0" w:color="auto"/>
            </w:tcBorders>
            <w:shd w:val="clear" w:color="auto" w:fill="auto"/>
          </w:tcPr>
          <w:p w:rsidR="00082CF3" w:rsidRPr="00F32748" w:rsidRDefault="00082CF3" w:rsidP="008E6165">
            <w:pPr>
              <w:spacing w:after="0" w:line="240" w:lineRule="auto"/>
              <w:jc w:val="both"/>
              <w:rPr>
                <w:rFonts w:ascii="Times New Roman" w:eastAsia="Times New Roman" w:hAnsi="Times New Roman" w:cs="Times New Roman"/>
                <w:sz w:val="20"/>
                <w:szCs w:val="20"/>
                <w:lang w:val="kk-KZ"/>
              </w:rPr>
            </w:pPr>
          </w:p>
        </w:tc>
        <w:tc>
          <w:tcPr>
            <w:tcW w:w="1408" w:type="dxa"/>
            <w:shd w:val="clear" w:color="auto" w:fill="auto"/>
          </w:tcPr>
          <w:p w:rsidR="00082CF3" w:rsidRPr="00F32748" w:rsidRDefault="00082CF3" w:rsidP="008E6165">
            <w:pPr>
              <w:spacing w:after="0" w:line="240" w:lineRule="auto"/>
              <w:jc w:val="center"/>
              <w:rPr>
                <w:rFonts w:ascii="Times New Roman" w:eastAsia="Times New Roman" w:hAnsi="Times New Roman" w:cs="Times New Roman"/>
                <w:b/>
                <w:sz w:val="20"/>
                <w:szCs w:val="20"/>
                <w:lang w:val="kk-KZ" w:eastAsia="ru-RU"/>
              </w:rPr>
            </w:pPr>
          </w:p>
        </w:tc>
        <w:tc>
          <w:tcPr>
            <w:tcW w:w="2703" w:type="dxa"/>
            <w:shd w:val="clear" w:color="auto" w:fill="auto"/>
          </w:tcPr>
          <w:p w:rsidR="00F32748" w:rsidRDefault="00F32748" w:rsidP="00F32748">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12/11/2025 11:00</w:t>
            </w:r>
          </w:p>
          <w:p w:rsidR="00F32748" w:rsidRPr="00F32748" w:rsidRDefault="00F32748" w:rsidP="00F32748">
            <w:pPr>
              <w:spacing w:after="0" w:line="240" w:lineRule="auto"/>
              <w:rPr>
                <w:rFonts w:ascii="Times New Roman" w:eastAsia="Times New Roman" w:hAnsi="Times New Roman" w:cs="Times New Roman"/>
                <w:b/>
                <w:bCs/>
                <w:noProof/>
                <w:kern w:val="32"/>
                <w:sz w:val="20"/>
                <w:szCs w:val="20"/>
                <w:lang w:val="kk-KZ"/>
              </w:rPr>
            </w:pPr>
          </w:p>
          <w:p w:rsidR="00F32748" w:rsidRPr="00F32748" w:rsidRDefault="00F32748" w:rsidP="00F32748">
            <w:pPr>
              <w:spacing w:after="0" w:line="240" w:lineRule="auto"/>
              <w:rPr>
                <w:rFonts w:ascii="Times New Roman" w:eastAsia="Times New Roman" w:hAnsi="Times New Roman" w:cs="Times New Roman"/>
                <w:bCs/>
                <w:noProof/>
                <w:kern w:val="32"/>
                <w:sz w:val="20"/>
                <w:szCs w:val="20"/>
                <w:lang w:val="kk-KZ"/>
              </w:rPr>
            </w:pPr>
            <w:r w:rsidRPr="00F32748">
              <w:rPr>
                <w:rFonts w:ascii="Times New Roman" w:eastAsia="Times New Roman" w:hAnsi="Times New Roman" w:cs="Times New Roman"/>
                <w:bCs/>
                <w:noProof/>
                <w:kern w:val="32"/>
                <w:sz w:val="20"/>
                <w:szCs w:val="20"/>
                <w:lang w:val="kk-KZ"/>
              </w:rPr>
              <w:t>План горных работ по добыче строительного песка на месторождении «Каратальское-2», расположенном в Каратальском районе области Жетісу</w:t>
            </w:r>
          </w:p>
          <w:p w:rsidR="00F32748" w:rsidRPr="00F32748" w:rsidRDefault="00F32748" w:rsidP="00F32748">
            <w:pPr>
              <w:spacing w:after="0" w:line="240" w:lineRule="auto"/>
              <w:rPr>
                <w:rFonts w:ascii="Times New Roman" w:eastAsia="Times New Roman" w:hAnsi="Times New Roman" w:cs="Times New Roman"/>
                <w:bCs/>
                <w:noProof/>
                <w:kern w:val="32"/>
                <w:sz w:val="20"/>
                <w:szCs w:val="20"/>
                <w:lang w:val="kk-KZ"/>
              </w:rPr>
            </w:pPr>
          </w:p>
          <w:p w:rsidR="00082CF3" w:rsidRPr="00F32748" w:rsidRDefault="00F32748" w:rsidP="00F32748">
            <w:pPr>
              <w:spacing w:after="0" w:line="240" w:lineRule="auto"/>
              <w:rPr>
                <w:rFonts w:ascii="Times New Roman" w:eastAsia="Times New Roman" w:hAnsi="Times New Roman" w:cs="Times New Roman"/>
                <w:bCs/>
                <w:noProof/>
                <w:kern w:val="32"/>
                <w:sz w:val="20"/>
                <w:szCs w:val="20"/>
                <w:lang w:val="kk-KZ"/>
              </w:rPr>
            </w:pPr>
            <w:r w:rsidRPr="00F32748">
              <w:rPr>
                <w:rFonts w:ascii="Times New Roman" w:eastAsia="Times New Roman" w:hAnsi="Times New Roman" w:cs="Times New Roman"/>
                <w:bCs/>
                <w:noProof/>
                <w:kern w:val="32"/>
                <w:sz w:val="20"/>
                <w:szCs w:val="20"/>
                <w:lang w:val="kk-KZ"/>
              </w:rPr>
              <w:t>Заявитель: Товарищество с ограниченной ответственностью "Support Consulting Group"</w:t>
            </w:r>
          </w:p>
          <w:p w:rsidR="00F32748" w:rsidRDefault="00F32748" w:rsidP="00F32748">
            <w:pPr>
              <w:spacing w:after="0" w:line="240" w:lineRule="auto"/>
              <w:rPr>
                <w:rFonts w:ascii="Times New Roman" w:eastAsia="Times New Roman" w:hAnsi="Times New Roman" w:cs="Times New Roman"/>
                <w:b/>
                <w:bCs/>
                <w:noProof/>
                <w:kern w:val="32"/>
                <w:sz w:val="20"/>
                <w:szCs w:val="20"/>
                <w:lang w:val="kk-KZ"/>
              </w:rPr>
            </w:pPr>
          </w:p>
          <w:p w:rsidR="00F32748" w:rsidRPr="00F32748" w:rsidRDefault="00F32748" w:rsidP="00F32748">
            <w:pPr>
              <w:spacing w:after="0" w:line="240" w:lineRule="auto"/>
              <w:rPr>
                <w:rFonts w:ascii="Times New Roman" w:eastAsia="Times New Roman" w:hAnsi="Times New Roman" w:cs="Times New Roman"/>
                <w:b/>
                <w:bCs/>
                <w:noProof/>
                <w:kern w:val="32"/>
                <w:sz w:val="20"/>
                <w:szCs w:val="20"/>
                <w:lang w:val="kk-KZ"/>
              </w:rPr>
            </w:pPr>
            <w:r w:rsidRPr="00F32748">
              <w:rPr>
                <w:rFonts w:ascii="Times New Roman" w:eastAsia="Times New Roman" w:hAnsi="Times New Roman" w:cs="Times New Roman"/>
                <w:b/>
                <w:bCs/>
                <w:noProof/>
                <w:kern w:val="32"/>
                <w:sz w:val="20"/>
                <w:szCs w:val="20"/>
                <w:lang w:val="kk-KZ"/>
              </w:rPr>
              <w:t>Размеще</w:t>
            </w:r>
            <w:r>
              <w:rPr>
                <w:rFonts w:ascii="Times New Roman" w:eastAsia="Times New Roman" w:hAnsi="Times New Roman" w:cs="Times New Roman"/>
                <w:b/>
                <w:bCs/>
                <w:noProof/>
                <w:kern w:val="32"/>
                <w:sz w:val="20"/>
                <w:szCs w:val="20"/>
                <w:lang w:val="kk-KZ"/>
              </w:rPr>
              <w:t>но на Информационной системе: 13</w:t>
            </w:r>
            <w:r w:rsidRPr="00F32748">
              <w:rPr>
                <w:rFonts w:ascii="Times New Roman" w:eastAsia="Times New Roman" w:hAnsi="Times New Roman" w:cs="Times New Roman"/>
                <w:b/>
                <w:bCs/>
                <w:noProof/>
                <w:kern w:val="32"/>
                <w:sz w:val="20"/>
                <w:szCs w:val="20"/>
                <w:lang w:val="kk-KZ"/>
              </w:rPr>
              <w:t>.11.2025</w:t>
            </w:r>
          </w:p>
          <w:p w:rsidR="00F32748" w:rsidRPr="00F32748" w:rsidRDefault="00F32748" w:rsidP="00F32748">
            <w:pPr>
              <w:spacing w:after="0" w:line="240" w:lineRule="auto"/>
              <w:rPr>
                <w:rFonts w:ascii="Times New Roman" w:eastAsia="Times New Roman" w:hAnsi="Times New Roman" w:cs="Times New Roman"/>
                <w:b/>
                <w:bCs/>
                <w:noProof/>
                <w:kern w:val="32"/>
                <w:sz w:val="20"/>
                <w:szCs w:val="20"/>
                <w:lang w:val="kk-KZ"/>
              </w:rPr>
            </w:pPr>
          </w:p>
          <w:p w:rsidR="00F32748" w:rsidRPr="00B6254B" w:rsidRDefault="00F32748" w:rsidP="00F32748">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Размещено на ИР: 13</w:t>
            </w:r>
            <w:r w:rsidRPr="00F32748">
              <w:rPr>
                <w:rFonts w:ascii="Times New Roman" w:eastAsia="Times New Roman" w:hAnsi="Times New Roman" w:cs="Times New Roman"/>
                <w:b/>
                <w:bCs/>
                <w:noProof/>
                <w:kern w:val="32"/>
                <w:sz w:val="20"/>
                <w:szCs w:val="20"/>
                <w:lang w:val="kk-KZ"/>
              </w:rPr>
              <w:t>.11.2025</w:t>
            </w:r>
          </w:p>
        </w:tc>
        <w:tc>
          <w:tcPr>
            <w:tcW w:w="982" w:type="dxa"/>
            <w:shd w:val="clear" w:color="auto" w:fill="auto"/>
          </w:tcPr>
          <w:p w:rsidR="00082CF3" w:rsidRPr="00B6254B" w:rsidRDefault="00082CF3"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82CF3" w:rsidRPr="00F32748" w:rsidTr="003C22F9">
        <w:tc>
          <w:tcPr>
            <w:tcW w:w="385" w:type="dxa"/>
            <w:tcBorders>
              <w:right w:val="single" w:sz="4" w:space="0" w:color="auto"/>
            </w:tcBorders>
            <w:shd w:val="clear" w:color="auto" w:fill="auto"/>
          </w:tcPr>
          <w:p w:rsidR="00082CF3" w:rsidRPr="00F32748" w:rsidRDefault="00082CF3" w:rsidP="008E6165">
            <w:pPr>
              <w:spacing w:after="0" w:line="240" w:lineRule="auto"/>
              <w:jc w:val="center"/>
              <w:rPr>
                <w:rFonts w:ascii="Times New Roman" w:eastAsia="Times New Roman" w:hAnsi="Times New Roman" w:cs="Times New Roman"/>
                <w:b/>
                <w:sz w:val="20"/>
                <w:szCs w:val="20"/>
                <w:lang w:val="kk-KZ" w:eastAsia="ru-RU"/>
              </w:rPr>
            </w:pPr>
          </w:p>
        </w:tc>
        <w:tc>
          <w:tcPr>
            <w:tcW w:w="570" w:type="dxa"/>
            <w:gridSpan w:val="2"/>
            <w:tcBorders>
              <w:left w:val="single" w:sz="4" w:space="0" w:color="auto"/>
              <w:right w:val="single" w:sz="4" w:space="0" w:color="auto"/>
            </w:tcBorders>
            <w:shd w:val="clear" w:color="auto" w:fill="auto"/>
          </w:tcPr>
          <w:p w:rsidR="00082CF3" w:rsidRPr="00F32748" w:rsidRDefault="00082CF3" w:rsidP="008E6165">
            <w:pPr>
              <w:numPr>
                <w:ilvl w:val="0"/>
                <w:numId w:val="22"/>
              </w:numPr>
              <w:tabs>
                <w:tab w:val="left" w:pos="346"/>
              </w:tabs>
              <w:spacing w:after="0" w:line="240" w:lineRule="auto"/>
              <w:contextualSpacing/>
              <w:rPr>
                <w:rFonts w:ascii="Times New Roman" w:eastAsia="Calibri" w:hAnsi="Times New Roman" w:cs="Times New Roman"/>
                <w:b/>
                <w:sz w:val="20"/>
                <w:szCs w:val="20"/>
                <w:lang w:val="kk-KZ" w:eastAsia="ru-RU"/>
              </w:rPr>
            </w:pPr>
          </w:p>
        </w:tc>
        <w:tc>
          <w:tcPr>
            <w:tcW w:w="3019" w:type="dxa"/>
            <w:gridSpan w:val="3"/>
            <w:tcBorders>
              <w:left w:val="single" w:sz="4" w:space="0" w:color="auto"/>
            </w:tcBorders>
            <w:shd w:val="clear" w:color="auto" w:fill="auto"/>
          </w:tcPr>
          <w:p w:rsidR="00082CF3" w:rsidRPr="00F32748" w:rsidRDefault="00082CF3" w:rsidP="008E6165">
            <w:pPr>
              <w:spacing w:after="0" w:line="240" w:lineRule="auto"/>
              <w:jc w:val="both"/>
              <w:rPr>
                <w:rFonts w:ascii="Times New Roman" w:eastAsia="Times New Roman" w:hAnsi="Times New Roman" w:cs="Times New Roman"/>
                <w:sz w:val="20"/>
                <w:szCs w:val="20"/>
                <w:lang w:val="kk-KZ"/>
              </w:rPr>
            </w:pPr>
          </w:p>
        </w:tc>
        <w:tc>
          <w:tcPr>
            <w:tcW w:w="1408" w:type="dxa"/>
            <w:shd w:val="clear" w:color="auto" w:fill="auto"/>
          </w:tcPr>
          <w:p w:rsidR="00082CF3" w:rsidRPr="00F32748" w:rsidRDefault="00082CF3" w:rsidP="008E6165">
            <w:pPr>
              <w:spacing w:after="0" w:line="240" w:lineRule="auto"/>
              <w:jc w:val="center"/>
              <w:rPr>
                <w:rFonts w:ascii="Times New Roman" w:eastAsia="Times New Roman" w:hAnsi="Times New Roman" w:cs="Times New Roman"/>
                <w:b/>
                <w:sz w:val="20"/>
                <w:szCs w:val="20"/>
                <w:lang w:val="kk-KZ" w:eastAsia="ru-RU"/>
              </w:rPr>
            </w:pPr>
          </w:p>
        </w:tc>
        <w:tc>
          <w:tcPr>
            <w:tcW w:w="2703" w:type="dxa"/>
            <w:shd w:val="clear" w:color="auto" w:fill="auto"/>
          </w:tcPr>
          <w:p w:rsidR="00F32748" w:rsidRDefault="00F32748" w:rsidP="00F32748">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15/12/2025 12:00</w:t>
            </w:r>
          </w:p>
          <w:p w:rsidR="00F32748" w:rsidRDefault="00F32748" w:rsidP="00F32748">
            <w:pPr>
              <w:spacing w:after="0" w:line="240" w:lineRule="auto"/>
              <w:rPr>
                <w:rFonts w:ascii="Times New Roman" w:eastAsia="Times New Roman" w:hAnsi="Times New Roman" w:cs="Times New Roman"/>
                <w:b/>
                <w:bCs/>
                <w:noProof/>
                <w:kern w:val="32"/>
                <w:sz w:val="20"/>
                <w:szCs w:val="20"/>
                <w:lang w:val="kk-KZ"/>
              </w:rPr>
            </w:pPr>
          </w:p>
          <w:p w:rsidR="00F32748" w:rsidRPr="00F32748" w:rsidRDefault="00F32748" w:rsidP="00F32748">
            <w:pPr>
              <w:spacing w:after="0" w:line="240" w:lineRule="auto"/>
              <w:rPr>
                <w:rFonts w:ascii="Times New Roman" w:eastAsia="Times New Roman" w:hAnsi="Times New Roman" w:cs="Times New Roman"/>
                <w:bCs/>
                <w:noProof/>
                <w:kern w:val="32"/>
                <w:sz w:val="20"/>
                <w:szCs w:val="20"/>
                <w:lang w:val="kk-KZ"/>
              </w:rPr>
            </w:pPr>
            <w:r w:rsidRPr="00F32748">
              <w:rPr>
                <w:rFonts w:ascii="Times New Roman" w:eastAsia="Times New Roman" w:hAnsi="Times New Roman" w:cs="Times New Roman"/>
                <w:bCs/>
                <w:noProof/>
                <w:kern w:val="32"/>
                <w:sz w:val="20"/>
                <w:szCs w:val="20"/>
                <w:lang w:val="kk-KZ"/>
              </w:rPr>
              <w:t>ТОО «Казахстанская промышленная компания Дайсен» проводит общественные слушания в форме открытого собрания собрания по пакету документов (ПНЭ, ПУО, ПЭК, ППМ, ПТН, Проект нормативов допустимых физических воздействий, План мероприятий по повышению энергоэффективности и энергосбережению) для получения комплексного экологического разрешенияк проекту Плану горных работ для разработки золоторудного месторождения «Далабай», расположенного на территории Коксуского района Жетысуйской области».</w:t>
            </w:r>
          </w:p>
          <w:p w:rsidR="00F32748" w:rsidRPr="00F32748" w:rsidRDefault="00F32748" w:rsidP="00F32748">
            <w:pPr>
              <w:spacing w:after="0" w:line="240" w:lineRule="auto"/>
              <w:rPr>
                <w:rFonts w:ascii="Times New Roman" w:eastAsia="Times New Roman" w:hAnsi="Times New Roman" w:cs="Times New Roman"/>
                <w:bCs/>
                <w:noProof/>
                <w:kern w:val="32"/>
                <w:sz w:val="20"/>
                <w:szCs w:val="20"/>
                <w:lang w:val="kk-KZ"/>
              </w:rPr>
            </w:pPr>
          </w:p>
          <w:p w:rsidR="00082CF3" w:rsidRPr="00F32748" w:rsidRDefault="00F32748" w:rsidP="00F32748">
            <w:pPr>
              <w:spacing w:after="0" w:line="240" w:lineRule="auto"/>
              <w:rPr>
                <w:rFonts w:ascii="Times New Roman" w:eastAsia="Times New Roman" w:hAnsi="Times New Roman" w:cs="Times New Roman"/>
                <w:bCs/>
                <w:noProof/>
                <w:kern w:val="32"/>
                <w:sz w:val="20"/>
                <w:szCs w:val="20"/>
                <w:lang w:val="kk-KZ"/>
              </w:rPr>
            </w:pPr>
            <w:r w:rsidRPr="00F32748">
              <w:rPr>
                <w:rFonts w:ascii="Times New Roman" w:eastAsia="Times New Roman" w:hAnsi="Times New Roman" w:cs="Times New Roman"/>
                <w:bCs/>
                <w:noProof/>
                <w:kern w:val="32"/>
                <w:sz w:val="20"/>
                <w:szCs w:val="20"/>
                <w:lang w:val="kk-KZ"/>
              </w:rPr>
              <w:t>Заявитель: Товарищество с ограниченной ответственностью ""Казахстанская промышленная компания Дайсен""</w:t>
            </w:r>
          </w:p>
          <w:p w:rsidR="00F32748" w:rsidRDefault="00F32748" w:rsidP="00F32748">
            <w:pPr>
              <w:spacing w:after="0" w:line="240" w:lineRule="auto"/>
              <w:rPr>
                <w:rFonts w:ascii="Times New Roman" w:eastAsia="Times New Roman" w:hAnsi="Times New Roman" w:cs="Times New Roman"/>
                <w:b/>
                <w:bCs/>
                <w:noProof/>
                <w:kern w:val="32"/>
                <w:sz w:val="20"/>
                <w:szCs w:val="20"/>
                <w:lang w:val="kk-KZ"/>
              </w:rPr>
            </w:pPr>
          </w:p>
          <w:p w:rsidR="00F32748" w:rsidRPr="00F32748" w:rsidRDefault="00F32748" w:rsidP="00F32748">
            <w:pPr>
              <w:spacing w:after="0" w:line="240" w:lineRule="auto"/>
              <w:rPr>
                <w:rFonts w:ascii="Times New Roman" w:eastAsia="Times New Roman" w:hAnsi="Times New Roman" w:cs="Times New Roman"/>
                <w:b/>
                <w:bCs/>
                <w:noProof/>
                <w:kern w:val="32"/>
                <w:sz w:val="20"/>
                <w:szCs w:val="20"/>
                <w:lang w:val="kk-KZ"/>
              </w:rPr>
            </w:pPr>
            <w:r w:rsidRPr="00F32748">
              <w:rPr>
                <w:rFonts w:ascii="Times New Roman" w:eastAsia="Times New Roman" w:hAnsi="Times New Roman" w:cs="Times New Roman"/>
                <w:b/>
                <w:bCs/>
                <w:noProof/>
                <w:kern w:val="32"/>
                <w:sz w:val="20"/>
                <w:szCs w:val="20"/>
                <w:lang w:val="kk-KZ"/>
              </w:rPr>
              <w:lastRenderedPageBreak/>
              <w:t>Размеще</w:t>
            </w:r>
            <w:r>
              <w:rPr>
                <w:rFonts w:ascii="Times New Roman" w:eastAsia="Times New Roman" w:hAnsi="Times New Roman" w:cs="Times New Roman"/>
                <w:b/>
                <w:bCs/>
                <w:noProof/>
                <w:kern w:val="32"/>
                <w:sz w:val="20"/>
                <w:szCs w:val="20"/>
                <w:lang w:val="kk-KZ"/>
              </w:rPr>
              <w:t>но на Информационной системе: 18.12</w:t>
            </w:r>
            <w:r w:rsidRPr="00F32748">
              <w:rPr>
                <w:rFonts w:ascii="Times New Roman" w:eastAsia="Times New Roman" w:hAnsi="Times New Roman" w:cs="Times New Roman"/>
                <w:b/>
                <w:bCs/>
                <w:noProof/>
                <w:kern w:val="32"/>
                <w:sz w:val="20"/>
                <w:szCs w:val="20"/>
                <w:lang w:val="kk-KZ"/>
              </w:rPr>
              <w:t>.2025</w:t>
            </w:r>
          </w:p>
          <w:p w:rsidR="00F32748" w:rsidRPr="00F32748" w:rsidRDefault="00F32748" w:rsidP="00F32748">
            <w:pPr>
              <w:spacing w:after="0" w:line="240" w:lineRule="auto"/>
              <w:rPr>
                <w:rFonts w:ascii="Times New Roman" w:eastAsia="Times New Roman" w:hAnsi="Times New Roman" w:cs="Times New Roman"/>
                <w:b/>
                <w:bCs/>
                <w:noProof/>
                <w:kern w:val="32"/>
                <w:sz w:val="20"/>
                <w:szCs w:val="20"/>
                <w:lang w:val="kk-KZ"/>
              </w:rPr>
            </w:pPr>
          </w:p>
          <w:p w:rsidR="00F32748" w:rsidRPr="00B6254B" w:rsidRDefault="00F32748" w:rsidP="00F32748">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Размещено на ИР: 18.12</w:t>
            </w:r>
            <w:r w:rsidRPr="00F32748">
              <w:rPr>
                <w:rFonts w:ascii="Times New Roman" w:eastAsia="Times New Roman" w:hAnsi="Times New Roman" w:cs="Times New Roman"/>
                <w:b/>
                <w:bCs/>
                <w:noProof/>
                <w:kern w:val="32"/>
                <w:sz w:val="20"/>
                <w:szCs w:val="20"/>
                <w:lang w:val="kk-KZ"/>
              </w:rPr>
              <w:t>.2025</w:t>
            </w:r>
          </w:p>
        </w:tc>
        <w:tc>
          <w:tcPr>
            <w:tcW w:w="982" w:type="dxa"/>
            <w:shd w:val="clear" w:color="auto" w:fill="auto"/>
          </w:tcPr>
          <w:p w:rsidR="00082CF3" w:rsidRPr="00B6254B" w:rsidRDefault="00082CF3"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82CF3" w:rsidRPr="00F32748" w:rsidTr="003C22F9">
        <w:tc>
          <w:tcPr>
            <w:tcW w:w="385" w:type="dxa"/>
            <w:tcBorders>
              <w:right w:val="single" w:sz="4" w:space="0" w:color="auto"/>
            </w:tcBorders>
            <w:shd w:val="clear" w:color="auto" w:fill="auto"/>
          </w:tcPr>
          <w:p w:rsidR="00082CF3" w:rsidRPr="00F32748" w:rsidRDefault="00082CF3" w:rsidP="008E6165">
            <w:pPr>
              <w:spacing w:after="0" w:line="240" w:lineRule="auto"/>
              <w:jc w:val="center"/>
              <w:rPr>
                <w:rFonts w:ascii="Times New Roman" w:eastAsia="Times New Roman" w:hAnsi="Times New Roman" w:cs="Times New Roman"/>
                <w:b/>
                <w:sz w:val="20"/>
                <w:szCs w:val="20"/>
                <w:lang w:val="kk-KZ" w:eastAsia="ru-RU"/>
              </w:rPr>
            </w:pPr>
          </w:p>
        </w:tc>
        <w:tc>
          <w:tcPr>
            <w:tcW w:w="570" w:type="dxa"/>
            <w:gridSpan w:val="2"/>
            <w:tcBorders>
              <w:left w:val="single" w:sz="4" w:space="0" w:color="auto"/>
              <w:right w:val="single" w:sz="4" w:space="0" w:color="auto"/>
            </w:tcBorders>
            <w:shd w:val="clear" w:color="auto" w:fill="auto"/>
          </w:tcPr>
          <w:p w:rsidR="00082CF3" w:rsidRPr="00F32748" w:rsidRDefault="00082CF3" w:rsidP="008E6165">
            <w:pPr>
              <w:numPr>
                <w:ilvl w:val="0"/>
                <w:numId w:val="22"/>
              </w:numPr>
              <w:tabs>
                <w:tab w:val="left" w:pos="346"/>
              </w:tabs>
              <w:spacing w:after="0" w:line="240" w:lineRule="auto"/>
              <w:contextualSpacing/>
              <w:rPr>
                <w:rFonts w:ascii="Times New Roman" w:eastAsia="Calibri" w:hAnsi="Times New Roman" w:cs="Times New Roman"/>
                <w:b/>
                <w:sz w:val="20"/>
                <w:szCs w:val="20"/>
                <w:lang w:val="kk-KZ" w:eastAsia="ru-RU"/>
              </w:rPr>
            </w:pPr>
          </w:p>
        </w:tc>
        <w:tc>
          <w:tcPr>
            <w:tcW w:w="3019" w:type="dxa"/>
            <w:gridSpan w:val="3"/>
            <w:tcBorders>
              <w:left w:val="single" w:sz="4" w:space="0" w:color="auto"/>
            </w:tcBorders>
            <w:shd w:val="clear" w:color="auto" w:fill="auto"/>
          </w:tcPr>
          <w:p w:rsidR="00082CF3" w:rsidRPr="00F32748" w:rsidRDefault="00082CF3" w:rsidP="008E6165">
            <w:pPr>
              <w:spacing w:after="0" w:line="240" w:lineRule="auto"/>
              <w:jc w:val="both"/>
              <w:rPr>
                <w:rFonts w:ascii="Times New Roman" w:eastAsia="Times New Roman" w:hAnsi="Times New Roman" w:cs="Times New Roman"/>
                <w:sz w:val="20"/>
                <w:szCs w:val="20"/>
                <w:lang w:val="kk-KZ"/>
              </w:rPr>
            </w:pPr>
          </w:p>
        </w:tc>
        <w:tc>
          <w:tcPr>
            <w:tcW w:w="1408" w:type="dxa"/>
            <w:shd w:val="clear" w:color="auto" w:fill="auto"/>
          </w:tcPr>
          <w:p w:rsidR="00082CF3" w:rsidRPr="00F32748" w:rsidRDefault="00082CF3" w:rsidP="008E6165">
            <w:pPr>
              <w:spacing w:after="0" w:line="240" w:lineRule="auto"/>
              <w:jc w:val="center"/>
              <w:rPr>
                <w:rFonts w:ascii="Times New Roman" w:eastAsia="Times New Roman" w:hAnsi="Times New Roman" w:cs="Times New Roman"/>
                <w:b/>
                <w:sz w:val="20"/>
                <w:szCs w:val="20"/>
                <w:lang w:val="kk-KZ" w:eastAsia="ru-RU"/>
              </w:rPr>
            </w:pPr>
          </w:p>
        </w:tc>
        <w:tc>
          <w:tcPr>
            <w:tcW w:w="2703" w:type="dxa"/>
            <w:shd w:val="clear" w:color="auto" w:fill="auto"/>
          </w:tcPr>
          <w:p w:rsidR="00F32748" w:rsidRPr="00F32748" w:rsidRDefault="00F32748" w:rsidP="00F32748">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13/11/2025 11:00</w:t>
            </w:r>
          </w:p>
          <w:p w:rsidR="00F32748" w:rsidRPr="004B714B" w:rsidRDefault="00F32748" w:rsidP="00F32748">
            <w:pPr>
              <w:spacing w:after="0" w:line="240" w:lineRule="auto"/>
              <w:rPr>
                <w:rFonts w:ascii="Times New Roman" w:eastAsia="Times New Roman" w:hAnsi="Times New Roman" w:cs="Times New Roman"/>
                <w:bCs/>
                <w:noProof/>
                <w:kern w:val="32"/>
                <w:sz w:val="20"/>
                <w:szCs w:val="20"/>
                <w:lang w:val="kk-KZ"/>
              </w:rPr>
            </w:pPr>
          </w:p>
          <w:p w:rsidR="00F32748" w:rsidRPr="004B714B" w:rsidRDefault="00F32748" w:rsidP="00F32748">
            <w:pPr>
              <w:spacing w:after="0" w:line="240" w:lineRule="auto"/>
              <w:rPr>
                <w:rFonts w:ascii="Times New Roman" w:eastAsia="Times New Roman" w:hAnsi="Times New Roman" w:cs="Times New Roman"/>
                <w:bCs/>
                <w:noProof/>
                <w:kern w:val="32"/>
                <w:sz w:val="20"/>
                <w:szCs w:val="20"/>
                <w:lang w:val="kk-KZ"/>
              </w:rPr>
            </w:pPr>
            <w:r w:rsidRPr="004B714B">
              <w:rPr>
                <w:rFonts w:ascii="Times New Roman" w:eastAsia="Times New Roman" w:hAnsi="Times New Roman" w:cs="Times New Roman"/>
                <w:bCs/>
                <w:noProof/>
                <w:kern w:val="32"/>
                <w:sz w:val="20"/>
                <w:szCs w:val="20"/>
                <w:lang w:val="kk-KZ"/>
              </w:rPr>
              <w:t>Цех по производству растительных масел ТОО «East Gates Partners», расположенного в индустриальной зоне специальной экономической зоны (СЭЗ) «Хоргос-Восточные ворота» Панфиловского района области Жетісу</w:t>
            </w:r>
          </w:p>
          <w:p w:rsidR="00F32748" w:rsidRPr="004B714B" w:rsidRDefault="00F32748" w:rsidP="00F32748">
            <w:pPr>
              <w:spacing w:after="0" w:line="240" w:lineRule="auto"/>
              <w:rPr>
                <w:rFonts w:ascii="Times New Roman" w:eastAsia="Times New Roman" w:hAnsi="Times New Roman" w:cs="Times New Roman"/>
                <w:bCs/>
                <w:noProof/>
                <w:kern w:val="32"/>
                <w:sz w:val="20"/>
                <w:szCs w:val="20"/>
                <w:lang w:val="kk-KZ"/>
              </w:rPr>
            </w:pPr>
          </w:p>
          <w:p w:rsidR="00082CF3" w:rsidRPr="004B714B" w:rsidRDefault="00F32748" w:rsidP="00F32748">
            <w:pPr>
              <w:spacing w:after="0" w:line="240" w:lineRule="auto"/>
              <w:rPr>
                <w:rFonts w:ascii="Times New Roman" w:eastAsia="Times New Roman" w:hAnsi="Times New Roman" w:cs="Times New Roman"/>
                <w:bCs/>
                <w:noProof/>
                <w:kern w:val="32"/>
                <w:sz w:val="20"/>
                <w:szCs w:val="20"/>
                <w:lang w:val="kk-KZ"/>
              </w:rPr>
            </w:pPr>
            <w:r w:rsidRPr="004B714B">
              <w:rPr>
                <w:rFonts w:ascii="Times New Roman" w:eastAsia="Times New Roman" w:hAnsi="Times New Roman" w:cs="Times New Roman"/>
                <w:bCs/>
                <w:noProof/>
                <w:kern w:val="32"/>
                <w:sz w:val="20"/>
                <w:szCs w:val="20"/>
                <w:lang w:val="kk-KZ"/>
              </w:rPr>
              <w:t>Заявитель: Товарищество с ограниченной ответственностью "East Gates Partners"</w:t>
            </w:r>
          </w:p>
          <w:p w:rsidR="00F32748" w:rsidRDefault="00F32748" w:rsidP="00F32748">
            <w:pPr>
              <w:spacing w:after="0" w:line="240" w:lineRule="auto"/>
              <w:rPr>
                <w:rFonts w:ascii="Times New Roman" w:eastAsia="Times New Roman" w:hAnsi="Times New Roman" w:cs="Times New Roman"/>
                <w:b/>
                <w:bCs/>
                <w:noProof/>
                <w:kern w:val="32"/>
                <w:sz w:val="20"/>
                <w:szCs w:val="20"/>
                <w:lang w:val="kk-KZ"/>
              </w:rPr>
            </w:pPr>
          </w:p>
          <w:p w:rsidR="004B714B" w:rsidRPr="00F32748" w:rsidRDefault="00F32748" w:rsidP="00F32748">
            <w:pPr>
              <w:spacing w:after="0" w:line="240" w:lineRule="auto"/>
              <w:rPr>
                <w:rFonts w:ascii="Times New Roman" w:eastAsia="Times New Roman" w:hAnsi="Times New Roman" w:cs="Times New Roman"/>
                <w:b/>
                <w:bCs/>
                <w:noProof/>
                <w:kern w:val="32"/>
                <w:sz w:val="20"/>
                <w:szCs w:val="20"/>
                <w:lang w:val="kk-KZ"/>
              </w:rPr>
            </w:pPr>
            <w:r w:rsidRPr="00F32748">
              <w:rPr>
                <w:rFonts w:ascii="Times New Roman" w:eastAsia="Times New Roman" w:hAnsi="Times New Roman" w:cs="Times New Roman"/>
                <w:b/>
                <w:bCs/>
                <w:noProof/>
                <w:kern w:val="32"/>
                <w:sz w:val="20"/>
                <w:szCs w:val="20"/>
                <w:lang w:val="kk-KZ"/>
              </w:rPr>
              <w:t>Размеще</w:t>
            </w:r>
            <w:r>
              <w:rPr>
                <w:rFonts w:ascii="Times New Roman" w:eastAsia="Times New Roman" w:hAnsi="Times New Roman" w:cs="Times New Roman"/>
                <w:b/>
                <w:bCs/>
                <w:noProof/>
                <w:kern w:val="32"/>
                <w:sz w:val="20"/>
                <w:szCs w:val="20"/>
                <w:lang w:val="kk-KZ"/>
              </w:rPr>
              <w:t>но на Информационной системе: 13.11</w:t>
            </w:r>
            <w:r w:rsidRPr="00F32748">
              <w:rPr>
                <w:rFonts w:ascii="Times New Roman" w:eastAsia="Times New Roman" w:hAnsi="Times New Roman" w:cs="Times New Roman"/>
                <w:b/>
                <w:bCs/>
                <w:noProof/>
                <w:kern w:val="32"/>
                <w:sz w:val="20"/>
                <w:szCs w:val="20"/>
                <w:lang w:val="kk-KZ"/>
              </w:rPr>
              <w:t>.2025</w:t>
            </w:r>
          </w:p>
          <w:p w:rsidR="00F32748" w:rsidRPr="00B6254B" w:rsidRDefault="00F32748" w:rsidP="00F32748">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Размещено на ИР: 13.11</w:t>
            </w:r>
            <w:r w:rsidRPr="00F32748">
              <w:rPr>
                <w:rFonts w:ascii="Times New Roman" w:eastAsia="Times New Roman" w:hAnsi="Times New Roman" w:cs="Times New Roman"/>
                <w:b/>
                <w:bCs/>
                <w:noProof/>
                <w:kern w:val="32"/>
                <w:sz w:val="20"/>
                <w:szCs w:val="20"/>
                <w:lang w:val="kk-KZ"/>
              </w:rPr>
              <w:t>.2025</w:t>
            </w:r>
          </w:p>
        </w:tc>
        <w:tc>
          <w:tcPr>
            <w:tcW w:w="982" w:type="dxa"/>
            <w:shd w:val="clear" w:color="auto" w:fill="auto"/>
          </w:tcPr>
          <w:p w:rsidR="00082CF3" w:rsidRPr="00B6254B" w:rsidRDefault="00082CF3"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82CF3" w:rsidRPr="00F32748" w:rsidTr="003C22F9">
        <w:tc>
          <w:tcPr>
            <w:tcW w:w="385" w:type="dxa"/>
            <w:tcBorders>
              <w:right w:val="single" w:sz="4" w:space="0" w:color="auto"/>
            </w:tcBorders>
            <w:shd w:val="clear" w:color="auto" w:fill="auto"/>
          </w:tcPr>
          <w:p w:rsidR="00082CF3" w:rsidRPr="00F32748" w:rsidRDefault="00082CF3" w:rsidP="008E6165">
            <w:pPr>
              <w:spacing w:after="0" w:line="240" w:lineRule="auto"/>
              <w:jc w:val="center"/>
              <w:rPr>
                <w:rFonts w:ascii="Times New Roman" w:eastAsia="Times New Roman" w:hAnsi="Times New Roman" w:cs="Times New Roman"/>
                <w:b/>
                <w:sz w:val="20"/>
                <w:szCs w:val="20"/>
                <w:lang w:val="kk-KZ" w:eastAsia="ru-RU"/>
              </w:rPr>
            </w:pPr>
          </w:p>
        </w:tc>
        <w:tc>
          <w:tcPr>
            <w:tcW w:w="570" w:type="dxa"/>
            <w:gridSpan w:val="2"/>
            <w:tcBorders>
              <w:left w:val="single" w:sz="4" w:space="0" w:color="auto"/>
              <w:right w:val="single" w:sz="4" w:space="0" w:color="auto"/>
            </w:tcBorders>
            <w:shd w:val="clear" w:color="auto" w:fill="auto"/>
          </w:tcPr>
          <w:p w:rsidR="00082CF3" w:rsidRPr="00F32748" w:rsidRDefault="00082CF3" w:rsidP="008E6165">
            <w:pPr>
              <w:numPr>
                <w:ilvl w:val="0"/>
                <w:numId w:val="22"/>
              </w:numPr>
              <w:tabs>
                <w:tab w:val="left" w:pos="346"/>
              </w:tabs>
              <w:spacing w:after="0" w:line="240" w:lineRule="auto"/>
              <w:contextualSpacing/>
              <w:rPr>
                <w:rFonts w:ascii="Times New Roman" w:eastAsia="Calibri" w:hAnsi="Times New Roman" w:cs="Times New Roman"/>
                <w:b/>
                <w:sz w:val="20"/>
                <w:szCs w:val="20"/>
                <w:lang w:val="kk-KZ" w:eastAsia="ru-RU"/>
              </w:rPr>
            </w:pPr>
          </w:p>
        </w:tc>
        <w:tc>
          <w:tcPr>
            <w:tcW w:w="3019" w:type="dxa"/>
            <w:gridSpan w:val="3"/>
            <w:tcBorders>
              <w:left w:val="single" w:sz="4" w:space="0" w:color="auto"/>
            </w:tcBorders>
            <w:shd w:val="clear" w:color="auto" w:fill="auto"/>
          </w:tcPr>
          <w:p w:rsidR="004B714B" w:rsidRPr="004B714B" w:rsidRDefault="004B714B" w:rsidP="004B714B">
            <w:pPr>
              <w:spacing w:after="0" w:line="240" w:lineRule="auto"/>
              <w:rPr>
                <w:rFonts w:ascii="Times New Roman" w:eastAsia="Times New Roman" w:hAnsi="Times New Roman" w:cs="Times New Roman"/>
                <w:b/>
                <w:sz w:val="20"/>
                <w:szCs w:val="20"/>
                <w:lang w:val="kk-KZ"/>
              </w:rPr>
            </w:pPr>
            <w:r w:rsidRPr="004B714B">
              <w:rPr>
                <w:rFonts w:ascii="Times New Roman" w:eastAsia="Times New Roman" w:hAnsi="Times New Roman" w:cs="Times New Roman"/>
                <w:b/>
                <w:sz w:val="20"/>
                <w:szCs w:val="20"/>
                <w:lang w:val="kk-KZ"/>
              </w:rPr>
              <w:t>24/12/2025 15:00</w:t>
            </w:r>
          </w:p>
          <w:p w:rsidR="004B714B" w:rsidRPr="004B714B" w:rsidRDefault="004B714B" w:rsidP="004B714B">
            <w:pPr>
              <w:spacing w:after="0" w:line="240" w:lineRule="auto"/>
              <w:rPr>
                <w:rFonts w:ascii="Times New Roman" w:eastAsia="Times New Roman" w:hAnsi="Times New Roman" w:cs="Times New Roman"/>
                <w:sz w:val="20"/>
                <w:szCs w:val="20"/>
                <w:lang w:val="kk-KZ"/>
              </w:rPr>
            </w:pPr>
          </w:p>
          <w:p w:rsidR="004B714B" w:rsidRDefault="004B714B" w:rsidP="004B714B">
            <w:pPr>
              <w:spacing w:after="0" w:line="240" w:lineRule="auto"/>
              <w:rPr>
                <w:rFonts w:ascii="Times New Roman" w:eastAsia="Times New Roman" w:hAnsi="Times New Roman" w:cs="Times New Roman"/>
                <w:sz w:val="20"/>
                <w:szCs w:val="20"/>
                <w:lang w:val="kk-KZ"/>
              </w:rPr>
            </w:pPr>
            <w:r w:rsidRPr="004B714B">
              <w:rPr>
                <w:rFonts w:ascii="Times New Roman" w:eastAsia="Times New Roman" w:hAnsi="Times New Roman" w:cs="Times New Roman"/>
                <w:sz w:val="20"/>
                <w:szCs w:val="20"/>
                <w:lang w:val="kk-KZ"/>
              </w:rPr>
              <w:t>«Строительство ГЭС мощностью 10,2 МВт в Южной зоне»</w:t>
            </w:r>
          </w:p>
          <w:p w:rsidR="004B714B" w:rsidRPr="004B714B" w:rsidRDefault="004B714B" w:rsidP="004B714B">
            <w:pPr>
              <w:spacing w:after="0" w:line="240" w:lineRule="auto"/>
              <w:rPr>
                <w:rFonts w:ascii="Times New Roman" w:eastAsia="Times New Roman" w:hAnsi="Times New Roman" w:cs="Times New Roman"/>
                <w:sz w:val="20"/>
                <w:szCs w:val="20"/>
                <w:lang w:val="kk-KZ"/>
              </w:rPr>
            </w:pPr>
          </w:p>
          <w:p w:rsidR="00082CF3" w:rsidRDefault="004B714B" w:rsidP="004B714B">
            <w:pPr>
              <w:spacing w:after="0" w:line="240" w:lineRule="auto"/>
              <w:rPr>
                <w:rFonts w:ascii="Times New Roman" w:eastAsia="Times New Roman" w:hAnsi="Times New Roman" w:cs="Times New Roman"/>
                <w:sz w:val="20"/>
                <w:szCs w:val="20"/>
                <w:lang w:val="kk-KZ"/>
              </w:rPr>
            </w:pPr>
            <w:r w:rsidRPr="004B714B">
              <w:rPr>
                <w:rFonts w:ascii="Times New Roman" w:eastAsia="Times New Roman" w:hAnsi="Times New Roman" w:cs="Times New Roman"/>
                <w:sz w:val="20"/>
                <w:szCs w:val="20"/>
                <w:lang w:val="kk-KZ"/>
              </w:rPr>
              <w:t>Заявитель: Товарищество с ограниченной ответственностью ""Alt Energy""</w:t>
            </w:r>
          </w:p>
          <w:p w:rsidR="004B714B" w:rsidRDefault="004B714B" w:rsidP="004B714B">
            <w:pPr>
              <w:spacing w:after="0" w:line="240" w:lineRule="auto"/>
              <w:rPr>
                <w:rFonts w:ascii="Times New Roman" w:eastAsia="Times New Roman" w:hAnsi="Times New Roman" w:cs="Times New Roman"/>
                <w:sz w:val="20"/>
                <w:szCs w:val="20"/>
                <w:lang w:val="kk-KZ"/>
              </w:rPr>
            </w:pPr>
          </w:p>
          <w:p w:rsidR="004B714B" w:rsidRPr="004B714B" w:rsidRDefault="004B714B" w:rsidP="004B714B">
            <w:pPr>
              <w:spacing w:after="0" w:line="240" w:lineRule="auto"/>
              <w:rPr>
                <w:rFonts w:ascii="Times New Roman" w:eastAsia="Times New Roman" w:hAnsi="Times New Roman" w:cs="Times New Roman"/>
                <w:b/>
                <w:sz w:val="20"/>
                <w:szCs w:val="20"/>
                <w:lang w:val="kk-KZ"/>
              </w:rPr>
            </w:pPr>
            <w:r w:rsidRPr="004B714B">
              <w:rPr>
                <w:rFonts w:ascii="Times New Roman" w:eastAsia="Times New Roman" w:hAnsi="Times New Roman" w:cs="Times New Roman"/>
                <w:b/>
                <w:sz w:val="20"/>
                <w:szCs w:val="20"/>
                <w:lang w:val="kk-KZ"/>
              </w:rPr>
              <w:t>Размещено на Информационной системе: 19.11.2025</w:t>
            </w:r>
          </w:p>
          <w:p w:rsidR="004B714B" w:rsidRPr="004B714B" w:rsidRDefault="004B714B" w:rsidP="004B714B">
            <w:pPr>
              <w:spacing w:after="0" w:line="240" w:lineRule="auto"/>
              <w:rPr>
                <w:rFonts w:ascii="Times New Roman" w:eastAsia="Times New Roman" w:hAnsi="Times New Roman" w:cs="Times New Roman"/>
                <w:b/>
                <w:sz w:val="20"/>
                <w:szCs w:val="20"/>
                <w:lang w:val="kk-KZ"/>
              </w:rPr>
            </w:pPr>
          </w:p>
          <w:p w:rsidR="004B714B" w:rsidRPr="00F32748" w:rsidRDefault="004B714B" w:rsidP="004B714B">
            <w:pPr>
              <w:spacing w:after="0" w:line="240" w:lineRule="auto"/>
              <w:rPr>
                <w:rFonts w:ascii="Times New Roman" w:eastAsia="Times New Roman" w:hAnsi="Times New Roman" w:cs="Times New Roman"/>
                <w:sz w:val="20"/>
                <w:szCs w:val="20"/>
                <w:lang w:val="kk-KZ"/>
              </w:rPr>
            </w:pPr>
            <w:r w:rsidRPr="004B714B">
              <w:rPr>
                <w:rFonts w:ascii="Times New Roman" w:eastAsia="Times New Roman" w:hAnsi="Times New Roman" w:cs="Times New Roman"/>
                <w:b/>
                <w:sz w:val="20"/>
                <w:szCs w:val="20"/>
                <w:lang w:val="kk-KZ"/>
              </w:rPr>
              <w:t>Размещено на ИР: 25.11.2025</w:t>
            </w:r>
          </w:p>
        </w:tc>
        <w:tc>
          <w:tcPr>
            <w:tcW w:w="1408" w:type="dxa"/>
            <w:shd w:val="clear" w:color="auto" w:fill="auto"/>
          </w:tcPr>
          <w:p w:rsidR="00082CF3" w:rsidRPr="00F32748" w:rsidRDefault="00082CF3" w:rsidP="008E6165">
            <w:pPr>
              <w:spacing w:after="0" w:line="240" w:lineRule="auto"/>
              <w:jc w:val="center"/>
              <w:rPr>
                <w:rFonts w:ascii="Times New Roman" w:eastAsia="Times New Roman" w:hAnsi="Times New Roman" w:cs="Times New Roman"/>
                <w:b/>
                <w:sz w:val="20"/>
                <w:szCs w:val="20"/>
                <w:lang w:val="kk-KZ" w:eastAsia="ru-RU"/>
              </w:rPr>
            </w:pPr>
          </w:p>
        </w:tc>
        <w:tc>
          <w:tcPr>
            <w:tcW w:w="2703" w:type="dxa"/>
            <w:shd w:val="clear" w:color="auto" w:fill="auto"/>
          </w:tcPr>
          <w:p w:rsidR="00082CF3" w:rsidRPr="00B6254B" w:rsidRDefault="00082CF3" w:rsidP="008E6165">
            <w:pPr>
              <w:spacing w:after="0" w:line="240" w:lineRule="auto"/>
              <w:jc w:val="both"/>
              <w:rPr>
                <w:rFonts w:ascii="Times New Roman" w:eastAsia="Times New Roman" w:hAnsi="Times New Roman" w:cs="Times New Roman"/>
                <w:b/>
                <w:bCs/>
                <w:noProof/>
                <w:kern w:val="32"/>
                <w:sz w:val="20"/>
                <w:szCs w:val="20"/>
                <w:lang w:val="kk-KZ"/>
              </w:rPr>
            </w:pPr>
          </w:p>
        </w:tc>
        <w:tc>
          <w:tcPr>
            <w:tcW w:w="982" w:type="dxa"/>
            <w:shd w:val="clear" w:color="auto" w:fill="auto"/>
          </w:tcPr>
          <w:p w:rsidR="00082CF3" w:rsidRPr="00B6254B" w:rsidRDefault="00082CF3"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82CF3" w:rsidRPr="00F32748" w:rsidTr="003C22F9">
        <w:tc>
          <w:tcPr>
            <w:tcW w:w="385" w:type="dxa"/>
            <w:tcBorders>
              <w:right w:val="single" w:sz="4" w:space="0" w:color="auto"/>
            </w:tcBorders>
            <w:shd w:val="clear" w:color="auto" w:fill="auto"/>
          </w:tcPr>
          <w:p w:rsidR="00082CF3" w:rsidRPr="00F32748" w:rsidRDefault="00082CF3" w:rsidP="008E6165">
            <w:pPr>
              <w:spacing w:after="0" w:line="240" w:lineRule="auto"/>
              <w:jc w:val="center"/>
              <w:rPr>
                <w:rFonts w:ascii="Times New Roman" w:eastAsia="Times New Roman" w:hAnsi="Times New Roman" w:cs="Times New Roman"/>
                <w:b/>
                <w:sz w:val="20"/>
                <w:szCs w:val="20"/>
                <w:lang w:val="kk-KZ" w:eastAsia="ru-RU"/>
              </w:rPr>
            </w:pPr>
          </w:p>
        </w:tc>
        <w:tc>
          <w:tcPr>
            <w:tcW w:w="570" w:type="dxa"/>
            <w:gridSpan w:val="2"/>
            <w:tcBorders>
              <w:left w:val="single" w:sz="4" w:space="0" w:color="auto"/>
              <w:right w:val="single" w:sz="4" w:space="0" w:color="auto"/>
            </w:tcBorders>
            <w:shd w:val="clear" w:color="auto" w:fill="auto"/>
          </w:tcPr>
          <w:p w:rsidR="00082CF3" w:rsidRPr="00F32748" w:rsidRDefault="00082CF3" w:rsidP="008E6165">
            <w:pPr>
              <w:numPr>
                <w:ilvl w:val="0"/>
                <w:numId w:val="22"/>
              </w:numPr>
              <w:tabs>
                <w:tab w:val="left" w:pos="346"/>
              </w:tabs>
              <w:spacing w:after="0" w:line="240" w:lineRule="auto"/>
              <w:contextualSpacing/>
              <w:rPr>
                <w:rFonts w:ascii="Times New Roman" w:eastAsia="Calibri" w:hAnsi="Times New Roman" w:cs="Times New Roman"/>
                <w:b/>
                <w:sz w:val="20"/>
                <w:szCs w:val="20"/>
                <w:lang w:val="kk-KZ" w:eastAsia="ru-RU"/>
              </w:rPr>
            </w:pPr>
          </w:p>
        </w:tc>
        <w:tc>
          <w:tcPr>
            <w:tcW w:w="3019" w:type="dxa"/>
            <w:gridSpan w:val="3"/>
            <w:tcBorders>
              <w:left w:val="single" w:sz="4" w:space="0" w:color="auto"/>
            </w:tcBorders>
            <w:shd w:val="clear" w:color="auto" w:fill="auto"/>
          </w:tcPr>
          <w:p w:rsidR="004B714B" w:rsidRPr="004B714B" w:rsidRDefault="004B714B" w:rsidP="004B714B">
            <w:pPr>
              <w:spacing w:after="0" w:line="240" w:lineRule="auto"/>
              <w:rPr>
                <w:rFonts w:ascii="Times New Roman" w:eastAsia="Times New Roman" w:hAnsi="Times New Roman" w:cs="Times New Roman"/>
                <w:b/>
                <w:sz w:val="20"/>
                <w:szCs w:val="20"/>
                <w:lang w:val="kk-KZ"/>
              </w:rPr>
            </w:pPr>
            <w:r w:rsidRPr="004B714B">
              <w:rPr>
                <w:rFonts w:ascii="Times New Roman" w:eastAsia="Times New Roman" w:hAnsi="Times New Roman" w:cs="Times New Roman"/>
                <w:b/>
                <w:sz w:val="20"/>
                <w:szCs w:val="20"/>
                <w:lang w:val="kk-KZ"/>
              </w:rPr>
              <w:t>25/12/2025 12:00</w:t>
            </w:r>
          </w:p>
          <w:p w:rsidR="004B714B" w:rsidRPr="004B714B" w:rsidRDefault="004B714B" w:rsidP="004B714B">
            <w:pPr>
              <w:spacing w:after="0" w:line="240" w:lineRule="auto"/>
              <w:rPr>
                <w:rFonts w:ascii="Times New Roman" w:eastAsia="Times New Roman" w:hAnsi="Times New Roman" w:cs="Times New Roman"/>
                <w:sz w:val="20"/>
                <w:szCs w:val="20"/>
                <w:lang w:val="kk-KZ"/>
              </w:rPr>
            </w:pPr>
          </w:p>
          <w:p w:rsidR="004B714B" w:rsidRDefault="004B714B" w:rsidP="004B714B">
            <w:pPr>
              <w:spacing w:after="0" w:line="240" w:lineRule="auto"/>
              <w:rPr>
                <w:rFonts w:ascii="Times New Roman" w:eastAsia="Times New Roman" w:hAnsi="Times New Roman" w:cs="Times New Roman"/>
                <w:sz w:val="20"/>
                <w:szCs w:val="20"/>
                <w:lang w:val="kk-KZ"/>
              </w:rPr>
            </w:pPr>
            <w:r w:rsidRPr="004B714B">
              <w:rPr>
                <w:rFonts w:ascii="Times New Roman" w:eastAsia="Times New Roman" w:hAnsi="Times New Roman" w:cs="Times New Roman"/>
                <w:sz w:val="20"/>
                <w:szCs w:val="20"/>
                <w:lang w:val="kk-KZ"/>
              </w:rPr>
              <w:t>ПЛАН ГОРНЫХ РАБОТ по добыче песчано-гравийной смеси на месторождении Жаркент-Тас, расположенном В Панфиловском районе области Жетісу</w:t>
            </w:r>
          </w:p>
          <w:p w:rsidR="004B714B" w:rsidRPr="004B714B" w:rsidRDefault="004B714B" w:rsidP="004B714B">
            <w:pPr>
              <w:spacing w:after="0" w:line="240" w:lineRule="auto"/>
              <w:rPr>
                <w:rFonts w:ascii="Times New Roman" w:eastAsia="Times New Roman" w:hAnsi="Times New Roman" w:cs="Times New Roman"/>
                <w:sz w:val="20"/>
                <w:szCs w:val="20"/>
                <w:lang w:val="kk-KZ"/>
              </w:rPr>
            </w:pPr>
          </w:p>
          <w:p w:rsidR="00082CF3" w:rsidRDefault="004B714B" w:rsidP="004B714B">
            <w:pPr>
              <w:spacing w:after="0" w:line="240" w:lineRule="auto"/>
              <w:rPr>
                <w:rFonts w:ascii="Times New Roman" w:eastAsia="Times New Roman" w:hAnsi="Times New Roman" w:cs="Times New Roman"/>
                <w:sz w:val="20"/>
                <w:szCs w:val="20"/>
                <w:lang w:val="kk-KZ"/>
              </w:rPr>
            </w:pPr>
            <w:r w:rsidRPr="004B714B">
              <w:rPr>
                <w:rFonts w:ascii="Times New Roman" w:eastAsia="Times New Roman" w:hAnsi="Times New Roman" w:cs="Times New Roman"/>
                <w:sz w:val="20"/>
                <w:szCs w:val="20"/>
                <w:lang w:val="kk-KZ"/>
              </w:rPr>
              <w:t>Заявитель: АЗАМАТ АСАИНОВ</w:t>
            </w:r>
          </w:p>
          <w:p w:rsidR="004B714B" w:rsidRDefault="004B714B" w:rsidP="004B714B">
            <w:pPr>
              <w:spacing w:after="0" w:line="240" w:lineRule="auto"/>
              <w:rPr>
                <w:rFonts w:ascii="Times New Roman" w:eastAsia="Times New Roman" w:hAnsi="Times New Roman" w:cs="Times New Roman"/>
                <w:sz w:val="20"/>
                <w:szCs w:val="20"/>
                <w:lang w:val="kk-KZ"/>
              </w:rPr>
            </w:pPr>
          </w:p>
          <w:p w:rsidR="004B714B" w:rsidRPr="004B714B" w:rsidRDefault="004B714B" w:rsidP="004B714B">
            <w:pPr>
              <w:spacing w:after="0" w:line="240" w:lineRule="auto"/>
              <w:rPr>
                <w:rFonts w:ascii="Times New Roman" w:eastAsia="Times New Roman" w:hAnsi="Times New Roman" w:cs="Times New Roman"/>
                <w:b/>
                <w:sz w:val="20"/>
                <w:szCs w:val="20"/>
                <w:lang w:val="kk-KZ"/>
              </w:rPr>
            </w:pPr>
            <w:r w:rsidRPr="004B714B">
              <w:rPr>
                <w:rFonts w:ascii="Times New Roman" w:eastAsia="Times New Roman" w:hAnsi="Times New Roman" w:cs="Times New Roman"/>
                <w:b/>
                <w:sz w:val="20"/>
                <w:szCs w:val="20"/>
                <w:lang w:val="kk-KZ"/>
              </w:rPr>
              <w:t>Размещено на Информационной системе: 20.11.2025</w:t>
            </w:r>
          </w:p>
          <w:p w:rsidR="004B714B" w:rsidRPr="004B714B" w:rsidRDefault="004B714B" w:rsidP="004B714B">
            <w:pPr>
              <w:spacing w:after="0" w:line="240" w:lineRule="auto"/>
              <w:rPr>
                <w:rFonts w:ascii="Times New Roman" w:eastAsia="Times New Roman" w:hAnsi="Times New Roman" w:cs="Times New Roman"/>
                <w:b/>
                <w:sz w:val="20"/>
                <w:szCs w:val="20"/>
                <w:lang w:val="kk-KZ"/>
              </w:rPr>
            </w:pPr>
          </w:p>
          <w:p w:rsidR="004B714B" w:rsidRPr="00F32748" w:rsidRDefault="004B714B" w:rsidP="004B714B">
            <w:pPr>
              <w:spacing w:after="0" w:line="240" w:lineRule="auto"/>
              <w:rPr>
                <w:rFonts w:ascii="Times New Roman" w:eastAsia="Times New Roman" w:hAnsi="Times New Roman" w:cs="Times New Roman"/>
                <w:sz w:val="20"/>
                <w:szCs w:val="20"/>
                <w:lang w:val="kk-KZ"/>
              </w:rPr>
            </w:pPr>
            <w:r w:rsidRPr="004B714B">
              <w:rPr>
                <w:rFonts w:ascii="Times New Roman" w:eastAsia="Times New Roman" w:hAnsi="Times New Roman" w:cs="Times New Roman"/>
                <w:b/>
                <w:sz w:val="20"/>
                <w:szCs w:val="20"/>
                <w:lang w:val="kk-KZ"/>
              </w:rPr>
              <w:t>Размещено на ИР: 25.11.2025</w:t>
            </w:r>
          </w:p>
        </w:tc>
        <w:tc>
          <w:tcPr>
            <w:tcW w:w="1408" w:type="dxa"/>
            <w:shd w:val="clear" w:color="auto" w:fill="auto"/>
          </w:tcPr>
          <w:p w:rsidR="00082CF3" w:rsidRPr="00F32748" w:rsidRDefault="00082CF3" w:rsidP="008E6165">
            <w:pPr>
              <w:spacing w:after="0" w:line="240" w:lineRule="auto"/>
              <w:jc w:val="center"/>
              <w:rPr>
                <w:rFonts w:ascii="Times New Roman" w:eastAsia="Times New Roman" w:hAnsi="Times New Roman" w:cs="Times New Roman"/>
                <w:b/>
                <w:sz w:val="20"/>
                <w:szCs w:val="20"/>
                <w:lang w:val="kk-KZ" w:eastAsia="ru-RU"/>
              </w:rPr>
            </w:pPr>
          </w:p>
        </w:tc>
        <w:tc>
          <w:tcPr>
            <w:tcW w:w="2703" w:type="dxa"/>
            <w:shd w:val="clear" w:color="auto" w:fill="auto"/>
          </w:tcPr>
          <w:p w:rsidR="00082CF3" w:rsidRPr="00B6254B" w:rsidRDefault="00082CF3" w:rsidP="008E6165">
            <w:pPr>
              <w:spacing w:after="0" w:line="240" w:lineRule="auto"/>
              <w:jc w:val="both"/>
              <w:rPr>
                <w:rFonts w:ascii="Times New Roman" w:eastAsia="Times New Roman" w:hAnsi="Times New Roman" w:cs="Times New Roman"/>
                <w:b/>
                <w:bCs/>
                <w:noProof/>
                <w:kern w:val="32"/>
                <w:sz w:val="20"/>
                <w:szCs w:val="20"/>
                <w:lang w:val="kk-KZ"/>
              </w:rPr>
            </w:pPr>
          </w:p>
        </w:tc>
        <w:tc>
          <w:tcPr>
            <w:tcW w:w="982" w:type="dxa"/>
            <w:shd w:val="clear" w:color="auto" w:fill="auto"/>
          </w:tcPr>
          <w:p w:rsidR="00082CF3" w:rsidRPr="00B6254B" w:rsidRDefault="00082CF3"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82CF3" w:rsidRPr="00F32748" w:rsidTr="003C22F9">
        <w:tc>
          <w:tcPr>
            <w:tcW w:w="385" w:type="dxa"/>
            <w:tcBorders>
              <w:right w:val="single" w:sz="4" w:space="0" w:color="auto"/>
            </w:tcBorders>
            <w:shd w:val="clear" w:color="auto" w:fill="auto"/>
          </w:tcPr>
          <w:p w:rsidR="00082CF3" w:rsidRPr="00F32748" w:rsidRDefault="00082CF3" w:rsidP="008E6165">
            <w:pPr>
              <w:spacing w:after="0" w:line="240" w:lineRule="auto"/>
              <w:jc w:val="center"/>
              <w:rPr>
                <w:rFonts w:ascii="Times New Roman" w:eastAsia="Times New Roman" w:hAnsi="Times New Roman" w:cs="Times New Roman"/>
                <w:b/>
                <w:sz w:val="20"/>
                <w:szCs w:val="20"/>
                <w:lang w:val="kk-KZ" w:eastAsia="ru-RU"/>
              </w:rPr>
            </w:pPr>
          </w:p>
        </w:tc>
        <w:tc>
          <w:tcPr>
            <w:tcW w:w="570" w:type="dxa"/>
            <w:gridSpan w:val="2"/>
            <w:tcBorders>
              <w:left w:val="single" w:sz="4" w:space="0" w:color="auto"/>
              <w:right w:val="single" w:sz="4" w:space="0" w:color="auto"/>
            </w:tcBorders>
            <w:shd w:val="clear" w:color="auto" w:fill="auto"/>
          </w:tcPr>
          <w:p w:rsidR="00082CF3" w:rsidRPr="00F32748" w:rsidRDefault="00082CF3" w:rsidP="008E6165">
            <w:pPr>
              <w:numPr>
                <w:ilvl w:val="0"/>
                <w:numId w:val="22"/>
              </w:numPr>
              <w:tabs>
                <w:tab w:val="left" w:pos="346"/>
              </w:tabs>
              <w:spacing w:after="0" w:line="240" w:lineRule="auto"/>
              <w:contextualSpacing/>
              <w:rPr>
                <w:rFonts w:ascii="Times New Roman" w:eastAsia="Calibri" w:hAnsi="Times New Roman" w:cs="Times New Roman"/>
                <w:b/>
                <w:sz w:val="20"/>
                <w:szCs w:val="20"/>
                <w:lang w:val="kk-KZ" w:eastAsia="ru-RU"/>
              </w:rPr>
            </w:pPr>
          </w:p>
        </w:tc>
        <w:tc>
          <w:tcPr>
            <w:tcW w:w="3019" w:type="dxa"/>
            <w:gridSpan w:val="3"/>
            <w:tcBorders>
              <w:left w:val="single" w:sz="4" w:space="0" w:color="auto"/>
            </w:tcBorders>
            <w:shd w:val="clear" w:color="auto" w:fill="auto"/>
          </w:tcPr>
          <w:p w:rsidR="004B714B" w:rsidRPr="00571030" w:rsidRDefault="004B714B" w:rsidP="00571030">
            <w:pPr>
              <w:spacing w:after="0" w:line="240" w:lineRule="auto"/>
              <w:rPr>
                <w:rFonts w:ascii="Times New Roman" w:eastAsia="Times New Roman" w:hAnsi="Times New Roman" w:cs="Times New Roman"/>
                <w:b/>
                <w:sz w:val="20"/>
                <w:szCs w:val="20"/>
                <w:lang w:val="kk-KZ"/>
              </w:rPr>
            </w:pPr>
            <w:r w:rsidRPr="00571030">
              <w:rPr>
                <w:rFonts w:ascii="Times New Roman" w:eastAsia="Times New Roman" w:hAnsi="Times New Roman" w:cs="Times New Roman"/>
                <w:b/>
                <w:sz w:val="20"/>
                <w:szCs w:val="20"/>
                <w:lang w:val="kk-KZ"/>
              </w:rPr>
              <w:t>06/01/2026 12:00</w:t>
            </w:r>
          </w:p>
          <w:p w:rsidR="004B714B" w:rsidRPr="004B714B" w:rsidRDefault="004B714B" w:rsidP="00571030">
            <w:pPr>
              <w:spacing w:after="0" w:line="240" w:lineRule="auto"/>
              <w:rPr>
                <w:rFonts w:ascii="Times New Roman" w:eastAsia="Times New Roman" w:hAnsi="Times New Roman" w:cs="Times New Roman"/>
                <w:sz w:val="20"/>
                <w:szCs w:val="20"/>
                <w:lang w:val="kk-KZ"/>
              </w:rPr>
            </w:pPr>
          </w:p>
          <w:p w:rsidR="004B714B" w:rsidRPr="004B714B" w:rsidRDefault="004B714B" w:rsidP="00571030">
            <w:pPr>
              <w:spacing w:after="0" w:line="240" w:lineRule="auto"/>
              <w:rPr>
                <w:rFonts w:ascii="Times New Roman" w:eastAsia="Times New Roman" w:hAnsi="Times New Roman" w:cs="Times New Roman"/>
                <w:sz w:val="20"/>
                <w:szCs w:val="20"/>
                <w:lang w:val="kk-KZ"/>
              </w:rPr>
            </w:pPr>
            <w:r w:rsidRPr="004B714B">
              <w:rPr>
                <w:rFonts w:ascii="Times New Roman" w:eastAsia="Times New Roman" w:hAnsi="Times New Roman" w:cs="Times New Roman"/>
                <w:sz w:val="20"/>
                <w:szCs w:val="20"/>
                <w:lang w:val="kk-KZ"/>
              </w:rPr>
              <w:lastRenderedPageBreak/>
              <w:t>Материалы на получение экологического разрешения на воздействия (НДВ, ПУО, ПЭК, ППМ) к проекту «План горных работ для разработки золоторудного месторождения «Далабай», расположенного на территории Коксуского района Жетысуйской области».</w:t>
            </w:r>
          </w:p>
          <w:p w:rsidR="00082CF3" w:rsidRDefault="004B714B" w:rsidP="00571030">
            <w:pPr>
              <w:spacing w:after="0" w:line="240" w:lineRule="auto"/>
              <w:rPr>
                <w:rFonts w:ascii="Times New Roman" w:eastAsia="Times New Roman" w:hAnsi="Times New Roman" w:cs="Times New Roman"/>
                <w:sz w:val="20"/>
                <w:szCs w:val="20"/>
                <w:lang w:val="kk-KZ"/>
              </w:rPr>
            </w:pPr>
            <w:r w:rsidRPr="004B714B">
              <w:rPr>
                <w:rFonts w:ascii="Times New Roman" w:eastAsia="Times New Roman" w:hAnsi="Times New Roman" w:cs="Times New Roman"/>
                <w:sz w:val="20"/>
                <w:szCs w:val="20"/>
                <w:lang w:val="kk-KZ"/>
              </w:rPr>
              <w:t>Заявитель: Товарищество с ограниченной ответственностью ""Казахстанская промышленная компания Дайсен""</w:t>
            </w:r>
          </w:p>
          <w:p w:rsidR="004B714B" w:rsidRDefault="004B714B" w:rsidP="00571030">
            <w:pPr>
              <w:spacing w:after="0" w:line="240" w:lineRule="auto"/>
              <w:rPr>
                <w:rFonts w:ascii="Times New Roman" w:eastAsia="Times New Roman" w:hAnsi="Times New Roman" w:cs="Times New Roman"/>
                <w:sz w:val="20"/>
                <w:szCs w:val="20"/>
                <w:lang w:val="kk-KZ"/>
              </w:rPr>
            </w:pPr>
          </w:p>
          <w:p w:rsidR="004B714B" w:rsidRPr="00571030" w:rsidRDefault="004B714B" w:rsidP="00571030">
            <w:pPr>
              <w:spacing w:after="0" w:line="240" w:lineRule="auto"/>
              <w:rPr>
                <w:rFonts w:ascii="Times New Roman" w:eastAsia="Times New Roman" w:hAnsi="Times New Roman" w:cs="Times New Roman"/>
                <w:b/>
                <w:sz w:val="20"/>
                <w:szCs w:val="20"/>
                <w:lang w:val="kk-KZ"/>
              </w:rPr>
            </w:pPr>
          </w:p>
          <w:p w:rsidR="004B714B" w:rsidRPr="00571030" w:rsidRDefault="004B714B" w:rsidP="00571030">
            <w:pPr>
              <w:spacing w:after="0" w:line="240" w:lineRule="auto"/>
              <w:rPr>
                <w:rFonts w:ascii="Times New Roman" w:eastAsia="Times New Roman" w:hAnsi="Times New Roman" w:cs="Times New Roman"/>
                <w:b/>
                <w:sz w:val="20"/>
                <w:szCs w:val="20"/>
                <w:lang w:val="kk-KZ"/>
              </w:rPr>
            </w:pPr>
            <w:r w:rsidRPr="00571030">
              <w:rPr>
                <w:rFonts w:ascii="Times New Roman" w:eastAsia="Times New Roman" w:hAnsi="Times New Roman" w:cs="Times New Roman"/>
                <w:b/>
                <w:sz w:val="20"/>
                <w:szCs w:val="20"/>
                <w:lang w:val="kk-KZ"/>
              </w:rPr>
              <w:t>Размещено на Информационной системе: 21.11.2025</w:t>
            </w:r>
          </w:p>
          <w:p w:rsidR="004B714B" w:rsidRPr="00571030" w:rsidRDefault="004B714B" w:rsidP="00571030">
            <w:pPr>
              <w:spacing w:after="0" w:line="240" w:lineRule="auto"/>
              <w:rPr>
                <w:rFonts w:ascii="Times New Roman" w:eastAsia="Times New Roman" w:hAnsi="Times New Roman" w:cs="Times New Roman"/>
                <w:b/>
                <w:sz w:val="20"/>
                <w:szCs w:val="20"/>
                <w:lang w:val="kk-KZ"/>
              </w:rPr>
            </w:pPr>
          </w:p>
          <w:p w:rsidR="004B714B" w:rsidRPr="00F32748" w:rsidRDefault="004B714B" w:rsidP="00571030">
            <w:pPr>
              <w:spacing w:after="0" w:line="240" w:lineRule="auto"/>
              <w:rPr>
                <w:rFonts w:ascii="Times New Roman" w:eastAsia="Times New Roman" w:hAnsi="Times New Roman" w:cs="Times New Roman"/>
                <w:sz w:val="20"/>
                <w:szCs w:val="20"/>
                <w:lang w:val="kk-KZ"/>
              </w:rPr>
            </w:pPr>
            <w:r w:rsidRPr="00571030">
              <w:rPr>
                <w:rFonts w:ascii="Times New Roman" w:eastAsia="Times New Roman" w:hAnsi="Times New Roman" w:cs="Times New Roman"/>
                <w:b/>
                <w:sz w:val="20"/>
                <w:szCs w:val="20"/>
                <w:lang w:val="kk-KZ"/>
              </w:rPr>
              <w:t>Размещено на ИР: 25.11.2025</w:t>
            </w:r>
          </w:p>
        </w:tc>
        <w:tc>
          <w:tcPr>
            <w:tcW w:w="1408" w:type="dxa"/>
            <w:shd w:val="clear" w:color="auto" w:fill="auto"/>
          </w:tcPr>
          <w:p w:rsidR="00082CF3" w:rsidRPr="00F32748" w:rsidRDefault="00082CF3" w:rsidP="008E6165">
            <w:pPr>
              <w:spacing w:after="0" w:line="240" w:lineRule="auto"/>
              <w:jc w:val="center"/>
              <w:rPr>
                <w:rFonts w:ascii="Times New Roman" w:eastAsia="Times New Roman" w:hAnsi="Times New Roman" w:cs="Times New Roman"/>
                <w:b/>
                <w:sz w:val="20"/>
                <w:szCs w:val="20"/>
                <w:lang w:val="kk-KZ" w:eastAsia="ru-RU"/>
              </w:rPr>
            </w:pPr>
          </w:p>
        </w:tc>
        <w:tc>
          <w:tcPr>
            <w:tcW w:w="2703" w:type="dxa"/>
            <w:shd w:val="clear" w:color="auto" w:fill="auto"/>
          </w:tcPr>
          <w:p w:rsidR="00082CF3" w:rsidRPr="00B6254B" w:rsidRDefault="00082CF3" w:rsidP="008E6165">
            <w:pPr>
              <w:spacing w:after="0" w:line="240" w:lineRule="auto"/>
              <w:jc w:val="both"/>
              <w:rPr>
                <w:rFonts w:ascii="Times New Roman" w:eastAsia="Times New Roman" w:hAnsi="Times New Roman" w:cs="Times New Roman"/>
                <w:b/>
                <w:bCs/>
                <w:noProof/>
                <w:kern w:val="32"/>
                <w:sz w:val="20"/>
                <w:szCs w:val="20"/>
                <w:lang w:val="kk-KZ"/>
              </w:rPr>
            </w:pPr>
          </w:p>
        </w:tc>
        <w:tc>
          <w:tcPr>
            <w:tcW w:w="982" w:type="dxa"/>
            <w:shd w:val="clear" w:color="auto" w:fill="auto"/>
          </w:tcPr>
          <w:p w:rsidR="00082CF3" w:rsidRPr="00B6254B" w:rsidRDefault="00082CF3"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082CF3" w:rsidRPr="00F32748" w:rsidTr="003C22F9">
        <w:tc>
          <w:tcPr>
            <w:tcW w:w="385" w:type="dxa"/>
            <w:tcBorders>
              <w:right w:val="single" w:sz="4" w:space="0" w:color="auto"/>
            </w:tcBorders>
            <w:shd w:val="clear" w:color="auto" w:fill="auto"/>
          </w:tcPr>
          <w:p w:rsidR="00082CF3" w:rsidRPr="00F32748" w:rsidRDefault="00082CF3" w:rsidP="008E6165">
            <w:pPr>
              <w:spacing w:after="0" w:line="240" w:lineRule="auto"/>
              <w:jc w:val="center"/>
              <w:rPr>
                <w:rFonts w:ascii="Times New Roman" w:eastAsia="Times New Roman" w:hAnsi="Times New Roman" w:cs="Times New Roman"/>
                <w:b/>
                <w:sz w:val="20"/>
                <w:szCs w:val="20"/>
                <w:lang w:val="kk-KZ" w:eastAsia="ru-RU"/>
              </w:rPr>
            </w:pPr>
          </w:p>
        </w:tc>
        <w:tc>
          <w:tcPr>
            <w:tcW w:w="570" w:type="dxa"/>
            <w:gridSpan w:val="2"/>
            <w:tcBorders>
              <w:left w:val="single" w:sz="4" w:space="0" w:color="auto"/>
              <w:right w:val="single" w:sz="4" w:space="0" w:color="auto"/>
            </w:tcBorders>
            <w:shd w:val="clear" w:color="auto" w:fill="auto"/>
          </w:tcPr>
          <w:p w:rsidR="00082CF3" w:rsidRPr="00F32748" w:rsidRDefault="00082CF3" w:rsidP="008E6165">
            <w:pPr>
              <w:numPr>
                <w:ilvl w:val="0"/>
                <w:numId w:val="22"/>
              </w:numPr>
              <w:tabs>
                <w:tab w:val="left" w:pos="346"/>
              </w:tabs>
              <w:spacing w:after="0" w:line="240" w:lineRule="auto"/>
              <w:contextualSpacing/>
              <w:rPr>
                <w:rFonts w:ascii="Times New Roman" w:eastAsia="Calibri" w:hAnsi="Times New Roman" w:cs="Times New Roman"/>
                <w:b/>
                <w:sz w:val="20"/>
                <w:szCs w:val="20"/>
                <w:lang w:val="kk-KZ" w:eastAsia="ru-RU"/>
              </w:rPr>
            </w:pPr>
          </w:p>
        </w:tc>
        <w:tc>
          <w:tcPr>
            <w:tcW w:w="3019" w:type="dxa"/>
            <w:gridSpan w:val="3"/>
            <w:tcBorders>
              <w:left w:val="single" w:sz="4" w:space="0" w:color="auto"/>
            </w:tcBorders>
            <w:shd w:val="clear" w:color="auto" w:fill="auto"/>
          </w:tcPr>
          <w:p w:rsidR="00082CF3" w:rsidRPr="00F32748" w:rsidRDefault="00082CF3" w:rsidP="008E6165">
            <w:pPr>
              <w:spacing w:after="0" w:line="240" w:lineRule="auto"/>
              <w:jc w:val="both"/>
              <w:rPr>
                <w:rFonts w:ascii="Times New Roman" w:eastAsia="Times New Roman" w:hAnsi="Times New Roman" w:cs="Times New Roman"/>
                <w:sz w:val="20"/>
                <w:szCs w:val="20"/>
                <w:lang w:val="kk-KZ"/>
              </w:rPr>
            </w:pPr>
          </w:p>
        </w:tc>
        <w:tc>
          <w:tcPr>
            <w:tcW w:w="1408" w:type="dxa"/>
            <w:shd w:val="clear" w:color="auto" w:fill="auto"/>
          </w:tcPr>
          <w:p w:rsidR="00082CF3" w:rsidRPr="00F32748" w:rsidRDefault="00082CF3" w:rsidP="008E6165">
            <w:pPr>
              <w:spacing w:after="0" w:line="240" w:lineRule="auto"/>
              <w:jc w:val="center"/>
              <w:rPr>
                <w:rFonts w:ascii="Times New Roman" w:eastAsia="Times New Roman" w:hAnsi="Times New Roman" w:cs="Times New Roman"/>
                <w:b/>
                <w:sz w:val="20"/>
                <w:szCs w:val="20"/>
                <w:lang w:val="kk-KZ" w:eastAsia="ru-RU"/>
              </w:rPr>
            </w:pPr>
          </w:p>
        </w:tc>
        <w:tc>
          <w:tcPr>
            <w:tcW w:w="2703" w:type="dxa"/>
            <w:shd w:val="clear" w:color="auto" w:fill="auto"/>
          </w:tcPr>
          <w:p w:rsidR="00571030" w:rsidRDefault="00571030" w:rsidP="00571030">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24/11/2025 15:00</w:t>
            </w:r>
          </w:p>
          <w:p w:rsidR="00571030" w:rsidRPr="00571030" w:rsidRDefault="00571030" w:rsidP="00571030">
            <w:pPr>
              <w:spacing w:after="0" w:line="240" w:lineRule="auto"/>
              <w:rPr>
                <w:rFonts w:ascii="Times New Roman" w:eastAsia="Times New Roman" w:hAnsi="Times New Roman" w:cs="Times New Roman"/>
                <w:b/>
                <w:bCs/>
                <w:noProof/>
                <w:kern w:val="32"/>
                <w:sz w:val="20"/>
                <w:szCs w:val="20"/>
                <w:lang w:val="kk-KZ"/>
              </w:rPr>
            </w:pPr>
          </w:p>
          <w:p w:rsidR="00571030" w:rsidRPr="00571030" w:rsidRDefault="00571030" w:rsidP="00571030">
            <w:pPr>
              <w:spacing w:after="0" w:line="240" w:lineRule="auto"/>
              <w:rPr>
                <w:rFonts w:ascii="Times New Roman" w:eastAsia="Times New Roman" w:hAnsi="Times New Roman" w:cs="Times New Roman"/>
                <w:bCs/>
                <w:noProof/>
                <w:kern w:val="32"/>
                <w:sz w:val="20"/>
                <w:szCs w:val="20"/>
                <w:lang w:val="kk-KZ"/>
              </w:rPr>
            </w:pPr>
            <w:r w:rsidRPr="00571030">
              <w:rPr>
                <w:rFonts w:ascii="Times New Roman" w:eastAsia="Times New Roman" w:hAnsi="Times New Roman" w:cs="Times New Roman"/>
                <w:bCs/>
                <w:noProof/>
                <w:kern w:val="32"/>
                <w:sz w:val="20"/>
                <w:szCs w:val="20"/>
                <w:lang w:val="kk-KZ"/>
              </w:rPr>
              <w:t>Проект корректировка нормативов допустимых выбросов, проект нормативов допустимых сбросов, проект программы управления отходами, проект программы производственного экологического контроля, проект плана мероприятий по охране окружающей среды для объектов магистрального нефтепровода «Атасу-Алашанькоу», расположенных в области Жетісу на 2026-2033 годы</w:t>
            </w:r>
          </w:p>
          <w:p w:rsidR="00082CF3" w:rsidRPr="00571030" w:rsidRDefault="00571030" w:rsidP="00571030">
            <w:pPr>
              <w:spacing w:after="0" w:line="240" w:lineRule="auto"/>
              <w:rPr>
                <w:rFonts w:ascii="Times New Roman" w:eastAsia="Times New Roman" w:hAnsi="Times New Roman" w:cs="Times New Roman"/>
                <w:bCs/>
                <w:noProof/>
                <w:kern w:val="32"/>
                <w:sz w:val="20"/>
                <w:szCs w:val="20"/>
                <w:lang w:val="kk-KZ"/>
              </w:rPr>
            </w:pPr>
            <w:r w:rsidRPr="00571030">
              <w:rPr>
                <w:rFonts w:ascii="Times New Roman" w:eastAsia="Times New Roman" w:hAnsi="Times New Roman" w:cs="Times New Roman"/>
                <w:bCs/>
                <w:noProof/>
                <w:kern w:val="32"/>
                <w:sz w:val="20"/>
                <w:szCs w:val="20"/>
                <w:lang w:val="kk-KZ"/>
              </w:rPr>
              <w:t>Заявитель: Товарищество с ограниченной ответственностью «Казахстанско - Китайский Трубопровод»</w:t>
            </w:r>
          </w:p>
          <w:p w:rsidR="00571030" w:rsidRDefault="00571030" w:rsidP="00571030">
            <w:pPr>
              <w:spacing w:after="0" w:line="240" w:lineRule="auto"/>
              <w:rPr>
                <w:rFonts w:ascii="Times New Roman" w:eastAsia="Times New Roman" w:hAnsi="Times New Roman" w:cs="Times New Roman"/>
                <w:b/>
                <w:bCs/>
                <w:noProof/>
                <w:kern w:val="32"/>
                <w:sz w:val="20"/>
                <w:szCs w:val="20"/>
                <w:lang w:val="kk-KZ"/>
              </w:rPr>
            </w:pPr>
          </w:p>
          <w:p w:rsidR="00571030" w:rsidRPr="00571030" w:rsidRDefault="00571030" w:rsidP="00571030">
            <w:pPr>
              <w:spacing w:after="0" w:line="240" w:lineRule="auto"/>
              <w:rPr>
                <w:rFonts w:ascii="Times New Roman" w:eastAsia="Times New Roman" w:hAnsi="Times New Roman" w:cs="Times New Roman"/>
                <w:b/>
                <w:bCs/>
                <w:noProof/>
                <w:kern w:val="32"/>
                <w:sz w:val="20"/>
                <w:szCs w:val="20"/>
                <w:lang w:val="kk-KZ"/>
              </w:rPr>
            </w:pPr>
            <w:r w:rsidRPr="00571030">
              <w:rPr>
                <w:rFonts w:ascii="Times New Roman" w:eastAsia="Times New Roman" w:hAnsi="Times New Roman" w:cs="Times New Roman"/>
                <w:b/>
                <w:bCs/>
                <w:noProof/>
                <w:kern w:val="32"/>
                <w:sz w:val="20"/>
                <w:szCs w:val="20"/>
                <w:lang w:val="kk-KZ"/>
              </w:rPr>
              <w:t>Размеще</w:t>
            </w:r>
            <w:r>
              <w:rPr>
                <w:rFonts w:ascii="Times New Roman" w:eastAsia="Times New Roman" w:hAnsi="Times New Roman" w:cs="Times New Roman"/>
                <w:b/>
                <w:bCs/>
                <w:noProof/>
                <w:kern w:val="32"/>
                <w:sz w:val="20"/>
                <w:szCs w:val="20"/>
                <w:lang w:val="kk-KZ"/>
              </w:rPr>
              <w:t>но на Информационной системе: 26</w:t>
            </w:r>
            <w:r w:rsidRPr="00571030">
              <w:rPr>
                <w:rFonts w:ascii="Times New Roman" w:eastAsia="Times New Roman" w:hAnsi="Times New Roman" w:cs="Times New Roman"/>
                <w:b/>
                <w:bCs/>
                <w:noProof/>
                <w:kern w:val="32"/>
                <w:sz w:val="20"/>
                <w:szCs w:val="20"/>
                <w:lang w:val="kk-KZ"/>
              </w:rPr>
              <w:t>.11.2025</w:t>
            </w:r>
          </w:p>
          <w:p w:rsidR="00571030" w:rsidRPr="00571030" w:rsidRDefault="00571030" w:rsidP="00571030">
            <w:pPr>
              <w:spacing w:after="0" w:line="240" w:lineRule="auto"/>
              <w:rPr>
                <w:rFonts w:ascii="Times New Roman" w:eastAsia="Times New Roman" w:hAnsi="Times New Roman" w:cs="Times New Roman"/>
                <w:b/>
                <w:bCs/>
                <w:noProof/>
                <w:kern w:val="32"/>
                <w:sz w:val="20"/>
                <w:szCs w:val="20"/>
                <w:lang w:val="kk-KZ"/>
              </w:rPr>
            </w:pPr>
          </w:p>
          <w:p w:rsidR="00571030" w:rsidRPr="00B6254B" w:rsidRDefault="00571030" w:rsidP="00571030">
            <w:pPr>
              <w:spacing w:after="0" w:line="240" w:lineRule="auto"/>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Размещено на ИР: 26</w:t>
            </w:r>
            <w:r w:rsidRPr="00571030">
              <w:rPr>
                <w:rFonts w:ascii="Times New Roman" w:eastAsia="Times New Roman" w:hAnsi="Times New Roman" w:cs="Times New Roman"/>
                <w:b/>
                <w:bCs/>
                <w:noProof/>
                <w:kern w:val="32"/>
                <w:sz w:val="20"/>
                <w:szCs w:val="20"/>
                <w:lang w:val="kk-KZ"/>
              </w:rPr>
              <w:t>.11.2025</w:t>
            </w:r>
          </w:p>
        </w:tc>
        <w:tc>
          <w:tcPr>
            <w:tcW w:w="982" w:type="dxa"/>
            <w:shd w:val="clear" w:color="auto" w:fill="auto"/>
          </w:tcPr>
          <w:p w:rsidR="00082CF3" w:rsidRPr="00B6254B" w:rsidRDefault="00082CF3" w:rsidP="008E6165">
            <w:pPr>
              <w:spacing w:after="0" w:line="240" w:lineRule="auto"/>
              <w:jc w:val="center"/>
              <w:rPr>
                <w:rFonts w:ascii="Times New Roman" w:eastAsia="Times New Roman" w:hAnsi="Times New Roman" w:cs="Times New Roman"/>
                <w:color w:val="FF0000"/>
                <w:sz w:val="20"/>
                <w:szCs w:val="20"/>
                <w:lang w:val="kk-KZ" w:eastAsia="ru-RU"/>
              </w:rPr>
            </w:pPr>
          </w:p>
        </w:tc>
      </w:tr>
      <w:tr w:rsidR="007572BB" w:rsidRPr="00B6254B" w:rsidTr="003C22F9">
        <w:tc>
          <w:tcPr>
            <w:tcW w:w="3974" w:type="dxa"/>
            <w:gridSpan w:val="6"/>
            <w:shd w:val="clear" w:color="auto" w:fill="auto"/>
          </w:tcPr>
          <w:p w:rsidR="007572BB" w:rsidRPr="00B6254B" w:rsidRDefault="007572BB" w:rsidP="008E6165">
            <w:pPr>
              <w:spacing w:after="0" w:line="240" w:lineRule="auto"/>
              <w:jc w:val="center"/>
              <w:rPr>
                <w:rFonts w:ascii="Times New Roman" w:eastAsia="Times New Roman" w:hAnsi="Times New Roman" w:cs="Times New Roman"/>
                <w:sz w:val="20"/>
                <w:szCs w:val="20"/>
                <w:lang w:eastAsia="ru-RU"/>
              </w:rPr>
            </w:pPr>
            <w:r w:rsidRPr="00B6254B">
              <w:rPr>
                <w:rFonts w:ascii="Times New Roman" w:eastAsia="Times New Roman" w:hAnsi="Times New Roman" w:cs="Times New Roman"/>
                <w:b/>
                <w:sz w:val="20"/>
                <w:szCs w:val="20"/>
                <w:lang w:eastAsia="ru-RU"/>
              </w:rPr>
              <w:t>Итого размещено объявлений</w:t>
            </w:r>
          </w:p>
        </w:tc>
        <w:tc>
          <w:tcPr>
            <w:tcW w:w="1408" w:type="dxa"/>
            <w:shd w:val="clear" w:color="auto" w:fill="auto"/>
          </w:tcPr>
          <w:p w:rsidR="007572BB" w:rsidRPr="00B6254B" w:rsidRDefault="0068334A"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w:t>
            </w:r>
          </w:p>
        </w:tc>
        <w:tc>
          <w:tcPr>
            <w:tcW w:w="2703" w:type="dxa"/>
            <w:shd w:val="clear" w:color="auto" w:fill="auto"/>
          </w:tcPr>
          <w:p w:rsidR="007572BB" w:rsidRPr="00B6254B" w:rsidRDefault="007572BB" w:rsidP="008E6165">
            <w:pPr>
              <w:spacing w:after="0" w:line="240" w:lineRule="auto"/>
              <w:jc w:val="both"/>
              <w:rPr>
                <w:rFonts w:ascii="Times New Roman" w:eastAsia="Times New Roman" w:hAnsi="Times New Roman" w:cs="Times New Roman"/>
                <w:sz w:val="20"/>
                <w:szCs w:val="20"/>
                <w:lang w:eastAsia="ru-RU"/>
              </w:rPr>
            </w:pPr>
            <w:r w:rsidRPr="00B6254B">
              <w:rPr>
                <w:rFonts w:ascii="Times New Roman" w:eastAsia="Times New Roman" w:hAnsi="Times New Roman" w:cs="Times New Roman"/>
                <w:b/>
                <w:sz w:val="20"/>
                <w:szCs w:val="20"/>
                <w:lang w:eastAsia="ru-RU"/>
              </w:rPr>
              <w:t>Итого размещено протоколов</w:t>
            </w:r>
          </w:p>
        </w:tc>
        <w:tc>
          <w:tcPr>
            <w:tcW w:w="982" w:type="dxa"/>
            <w:shd w:val="clear" w:color="auto" w:fill="auto"/>
          </w:tcPr>
          <w:p w:rsidR="007572BB" w:rsidRPr="00B6254B" w:rsidRDefault="0068334A"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15</w:t>
            </w:r>
          </w:p>
        </w:tc>
      </w:tr>
      <w:tr w:rsidR="007572BB" w:rsidRPr="00B6254B" w:rsidTr="003C22F9">
        <w:tc>
          <w:tcPr>
            <w:tcW w:w="3974" w:type="dxa"/>
            <w:gridSpan w:val="6"/>
            <w:shd w:val="clear" w:color="auto" w:fill="auto"/>
          </w:tcPr>
          <w:p w:rsidR="007572BB" w:rsidRPr="00B6254B" w:rsidRDefault="007572BB" w:rsidP="008E6165">
            <w:pPr>
              <w:spacing w:after="0" w:line="240" w:lineRule="auto"/>
              <w:jc w:val="center"/>
              <w:rPr>
                <w:rFonts w:ascii="Times New Roman" w:eastAsia="Times New Roman" w:hAnsi="Times New Roman" w:cs="Times New Roman"/>
                <w:sz w:val="20"/>
                <w:szCs w:val="20"/>
                <w:lang w:eastAsia="ru-RU"/>
              </w:rPr>
            </w:pPr>
            <w:r w:rsidRPr="00B6254B">
              <w:rPr>
                <w:rFonts w:ascii="Times New Roman" w:eastAsia="Times New Roman" w:hAnsi="Times New Roman" w:cs="Times New Roman"/>
                <w:b/>
                <w:sz w:val="20"/>
                <w:szCs w:val="20"/>
                <w:lang w:eastAsia="ru-RU"/>
              </w:rPr>
              <w:t>Итого выявлено нарушений</w:t>
            </w:r>
          </w:p>
        </w:tc>
        <w:tc>
          <w:tcPr>
            <w:tcW w:w="1408" w:type="dxa"/>
            <w:shd w:val="clear" w:color="auto" w:fill="auto"/>
          </w:tcPr>
          <w:p w:rsidR="007572BB" w:rsidRPr="00B6254B" w:rsidRDefault="0068334A"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703" w:type="dxa"/>
            <w:shd w:val="clear" w:color="auto" w:fill="auto"/>
          </w:tcPr>
          <w:p w:rsidR="007572BB" w:rsidRPr="00B6254B" w:rsidRDefault="007572BB" w:rsidP="008E6165">
            <w:pPr>
              <w:spacing w:after="0" w:line="240" w:lineRule="auto"/>
              <w:jc w:val="both"/>
              <w:rPr>
                <w:rFonts w:ascii="Times New Roman" w:eastAsia="Times New Roman" w:hAnsi="Times New Roman" w:cs="Times New Roman"/>
                <w:sz w:val="20"/>
                <w:szCs w:val="20"/>
                <w:lang w:eastAsia="ru-RU"/>
              </w:rPr>
            </w:pPr>
            <w:r w:rsidRPr="00B6254B">
              <w:rPr>
                <w:rFonts w:ascii="Times New Roman" w:eastAsia="Times New Roman" w:hAnsi="Times New Roman" w:cs="Times New Roman"/>
                <w:b/>
                <w:sz w:val="20"/>
                <w:szCs w:val="20"/>
                <w:lang w:eastAsia="ru-RU"/>
              </w:rPr>
              <w:t>Итого выявлено нарушений</w:t>
            </w:r>
          </w:p>
        </w:tc>
        <w:tc>
          <w:tcPr>
            <w:tcW w:w="982" w:type="dxa"/>
            <w:shd w:val="clear" w:color="auto" w:fill="auto"/>
          </w:tcPr>
          <w:p w:rsidR="007572BB" w:rsidRPr="00B6254B" w:rsidRDefault="0068334A" w:rsidP="008E6165">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w:t>
            </w:r>
          </w:p>
        </w:tc>
      </w:tr>
      <w:tr w:rsidR="007572BB" w:rsidRPr="00B6254B" w:rsidTr="003C22F9">
        <w:tc>
          <w:tcPr>
            <w:tcW w:w="385" w:type="dxa"/>
            <w:tcBorders>
              <w:right w:val="single" w:sz="4" w:space="0" w:color="auto"/>
            </w:tcBorders>
            <w:shd w:val="clear" w:color="auto" w:fill="auto"/>
          </w:tcPr>
          <w:p w:rsidR="007572BB" w:rsidRPr="00B6254B" w:rsidRDefault="007572BB" w:rsidP="008E6165">
            <w:pPr>
              <w:tabs>
                <w:tab w:val="left" w:pos="9072"/>
              </w:tabs>
              <w:spacing w:after="0" w:line="240" w:lineRule="auto"/>
              <w:ind w:left="-120"/>
              <w:rPr>
                <w:rFonts w:ascii="Times New Roman" w:eastAsia="Times New Roman" w:hAnsi="Times New Roman" w:cs="Times New Roman"/>
                <w:sz w:val="20"/>
                <w:szCs w:val="20"/>
              </w:rPr>
            </w:pPr>
            <w:r w:rsidRPr="00B6254B">
              <w:rPr>
                <w:rFonts w:ascii="Times New Roman" w:eastAsia="Times New Roman" w:hAnsi="Times New Roman" w:cs="Times New Roman"/>
                <w:sz w:val="20"/>
                <w:szCs w:val="20"/>
              </w:rPr>
              <w:t>19</w:t>
            </w:r>
          </w:p>
        </w:tc>
        <w:tc>
          <w:tcPr>
            <w:tcW w:w="8682" w:type="dxa"/>
            <w:gridSpan w:val="8"/>
            <w:tcBorders>
              <w:left w:val="single" w:sz="4" w:space="0" w:color="auto"/>
            </w:tcBorders>
            <w:shd w:val="clear" w:color="auto" w:fill="auto"/>
          </w:tcPr>
          <w:p w:rsidR="007572BB" w:rsidRPr="00B6254B" w:rsidRDefault="007572BB" w:rsidP="008E6165">
            <w:pPr>
              <w:tabs>
                <w:tab w:val="left" w:pos="9072"/>
              </w:tabs>
              <w:spacing w:after="0" w:line="240" w:lineRule="auto"/>
              <w:jc w:val="center"/>
              <w:rPr>
                <w:rFonts w:ascii="Times New Roman" w:eastAsia="Times New Roman" w:hAnsi="Times New Roman" w:cs="Times New Roman"/>
                <w:b/>
                <w:sz w:val="20"/>
                <w:szCs w:val="20"/>
              </w:rPr>
            </w:pPr>
            <w:r w:rsidRPr="00B6254B">
              <w:rPr>
                <w:rFonts w:ascii="Times New Roman" w:eastAsia="Times New Roman" w:hAnsi="Times New Roman" w:cs="Times New Roman"/>
                <w:b/>
                <w:sz w:val="20"/>
                <w:szCs w:val="20"/>
              </w:rPr>
              <w:t xml:space="preserve">Область Абай </w:t>
            </w:r>
          </w:p>
        </w:tc>
      </w:tr>
      <w:tr w:rsidR="007572BB" w:rsidRPr="00B6254B" w:rsidTr="003C22F9">
        <w:tc>
          <w:tcPr>
            <w:tcW w:w="385" w:type="dxa"/>
            <w:tcBorders>
              <w:right w:val="single" w:sz="4" w:space="0" w:color="auto"/>
            </w:tcBorders>
            <w:shd w:val="clear" w:color="auto" w:fill="auto"/>
          </w:tcPr>
          <w:p w:rsidR="007572BB" w:rsidRPr="00B6254B" w:rsidRDefault="007572BB" w:rsidP="008E6165">
            <w:pPr>
              <w:tabs>
                <w:tab w:val="left" w:pos="9072"/>
              </w:tabs>
              <w:spacing w:after="0" w:line="240" w:lineRule="auto"/>
              <w:rPr>
                <w:rFonts w:ascii="Times New Roman" w:eastAsia="Times New Roman" w:hAnsi="Times New Roman" w:cs="Times New Roman"/>
                <w:b/>
                <w:sz w:val="20"/>
                <w:szCs w:val="20"/>
              </w:rPr>
            </w:pPr>
          </w:p>
        </w:tc>
        <w:tc>
          <w:tcPr>
            <w:tcW w:w="8682" w:type="dxa"/>
            <w:gridSpan w:val="8"/>
            <w:tcBorders>
              <w:left w:val="single" w:sz="4" w:space="0" w:color="auto"/>
            </w:tcBorders>
            <w:shd w:val="clear" w:color="auto" w:fill="auto"/>
          </w:tcPr>
          <w:p w:rsidR="007572BB" w:rsidRPr="00B6254B" w:rsidRDefault="007572BB" w:rsidP="008E6165">
            <w:pPr>
              <w:tabs>
                <w:tab w:val="left" w:pos="9072"/>
              </w:tabs>
              <w:spacing w:after="0" w:line="240" w:lineRule="auto"/>
              <w:jc w:val="center"/>
              <w:rPr>
                <w:rFonts w:ascii="Times New Roman" w:eastAsia="Times New Roman" w:hAnsi="Times New Roman" w:cs="Times New Roman"/>
                <w:color w:val="0000FF"/>
                <w:sz w:val="20"/>
                <w:szCs w:val="20"/>
                <w:u w:val="single"/>
              </w:rPr>
            </w:pPr>
            <w:r w:rsidRPr="00B6254B">
              <w:rPr>
                <w:rFonts w:ascii="Times New Roman" w:eastAsia="Times New Roman" w:hAnsi="Times New Roman" w:cs="Times New Roman"/>
                <w:b/>
                <w:color w:val="0000FF"/>
                <w:sz w:val="20"/>
                <w:szCs w:val="20"/>
                <w:u w:val="single"/>
                <w:lang w:val="en-US"/>
              </w:rPr>
              <w:t>https</w:t>
            </w:r>
            <w:r w:rsidRPr="00B6254B">
              <w:rPr>
                <w:rFonts w:ascii="Times New Roman" w:eastAsia="Times New Roman" w:hAnsi="Times New Roman" w:cs="Times New Roman"/>
                <w:b/>
                <w:color w:val="0000FF"/>
                <w:sz w:val="20"/>
                <w:szCs w:val="20"/>
                <w:u w:val="single"/>
              </w:rPr>
              <w:t>://</w:t>
            </w:r>
            <w:r w:rsidRPr="00B6254B">
              <w:rPr>
                <w:rFonts w:ascii="Times New Roman" w:eastAsia="Times New Roman" w:hAnsi="Times New Roman" w:cs="Times New Roman"/>
                <w:b/>
                <w:color w:val="0000FF"/>
                <w:sz w:val="20"/>
                <w:szCs w:val="20"/>
                <w:u w:val="single"/>
                <w:lang w:val="en-US"/>
              </w:rPr>
              <w:t>www</w:t>
            </w:r>
            <w:r w:rsidRPr="00B6254B">
              <w:rPr>
                <w:rFonts w:ascii="Times New Roman" w:eastAsia="Times New Roman" w:hAnsi="Times New Roman" w:cs="Times New Roman"/>
                <w:b/>
                <w:color w:val="0000FF"/>
                <w:sz w:val="20"/>
                <w:szCs w:val="20"/>
                <w:u w:val="single"/>
              </w:rPr>
              <w:t>.</w:t>
            </w:r>
            <w:r w:rsidRPr="00B6254B">
              <w:rPr>
                <w:rFonts w:ascii="Times New Roman" w:eastAsia="Times New Roman" w:hAnsi="Times New Roman" w:cs="Times New Roman"/>
                <w:b/>
                <w:color w:val="0000FF"/>
                <w:sz w:val="20"/>
                <w:szCs w:val="20"/>
                <w:u w:val="single"/>
                <w:lang w:val="en-US"/>
              </w:rPr>
              <w:t>gov</w:t>
            </w:r>
            <w:r w:rsidRPr="00B6254B">
              <w:rPr>
                <w:rFonts w:ascii="Times New Roman" w:eastAsia="Times New Roman" w:hAnsi="Times New Roman" w:cs="Times New Roman"/>
                <w:b/>
                <w:color w:val="0000FF"/>
                <w:sz w:val="20"/>
                <w:szCs w:val="20"/>
                <w:u w:val="single"/>
              </w:rPr>
              <w:t>.</w:t>
            </w:r>
            <w:r w:rsidRPr="00B6254B">
              <w:rPr>
                <w:rFonts w:ascii="Times New Roman" w:eastAsia="Times New Roman" w:hAnsi="Times New Roman" w:cs="Times New Roman"/>
                <w:b/>
                <w:color w:val="0000FF"/>
                <w:sz w:val="20"/>
                <w:szCs w:val="20"/>
                <w:u w:val="single"/>
                <w:lang w:val="en-US"/>
              </w:rPr>
              <w:t>kz</w:t>
            </w:r>
            <w:r w:rsidRPr="00B6254B">
              <w:rPr>
                <w:rFonts w:ascii="Times New Roman" w:eastAsia="Times New Roman" w:hAnsi="Times New Roman" w:cs="Times New Roman"/>
                <w:b/>
                <w:color w:val="0000FF"/>
                <w:sz w:val="20"/>
                <w:szCs w:val="20"/>
                <w:u w:val="single"/>
              </w:rPr>
              <w:t>/</w:t>
            </w:r>
            <w:r w:rsidRPr="00B6254B">
              <w:rPr>
                <w:rFonts w:ascii="Times New Roman" w:eastAsia="Times New Roman" w:hAnsi="Times New Roman" w:cs="Times New Roman"/>
                <w:b/>
                <w:color w:val="0000FF"/>
                <w:sz w:val="20"/>
                <w:szCs w:val="20"/>
                <w:u w:val="single"/>
                <w:lang w:val="en-US"/>
              </w:rPr>
              <w:t>memleket</w:t>
            </w:r>
            <w:r w:rsidRPr="00B6254B">
              <w:rPr>
                <w:rFonts w:ascii="Times New Roman" w:eastAsia="Times New Roman" w:hAnsi="Times New Roman" w:cs="Times New Roman"/>
                <w:b/>
                <w:color w:val="0000FF"/>
                <w:sz w:val="20"/>
                <w:szCs w:val="20"/>
                <w:u w:val="single"/>
              </w:rPr>
              <w:t>/</w:t>
            </w:r>
            <w:r w:rsidRPr="00B6254B">
              <w:rPr>
                <w:rFonts w:ascii="Times New Roman" w:eastAsia="Times New Roman" w:hAnsi="Times New Roman" w:cs="Times New Roman"/>
                <w:b/>
                <w:color w:val="0000FF"/>
                <w:sz w:val="20"/>
                <w:szCs w:val="20"/>
                <w:u w:val="single"/>
                <w:lang w:val="en-US"/>
              </w:rPr>
              <w:t>entities</w:t>
            </w:r>
            <w:r w:rsidRPr="00B6254B">
              <w:rPr>
                <w:rFonts w:ascii="Times New Roman" w:eastAsia="Times New Roman" w:hAnsi="Times New Roman" w:cs="Times New Roman"/>
                <w:b/>
                <w:color w:val="0000FF"/>
                <w:sz w:val="20"/>
                <w:szCs w:val="20"/>
                <w:u w:val="single"/>
              </w:rPr>
              <w:t>/</w:t>
            </w:r>
            <w:r w:rsidRPr="00B6254B">
              <w:rPr>
                <w:rFonts w:ascii="Times New Roman" w:eastAsia="Times New Roman" w:hAnsi="Times New Roman" w:cs="Times New Roman"/>
                <w:b/>
                <w:color w:val="0000FF"/>
                <w:sz w:val="20"/>
                <w:szCs w:val="20"/>
                <w:u w:val="single"/>
                <w:lang w:val="en-US"/>
              </w:rPr>
              <w:t>abay</w:t>
            </w:r>
            <w:r w:rsidRPr="00B6254B">
              <w:rPr>
                <w:rFonts w:ascii="Times New Roman" w:eastAsia="Times New Roman" w:hAnsi="Times New Roman" w:cs="Times New Roman"/>
                <w:b/>
                <w:color w:val="0000FF"/>
                <w:sz w:val="20"/>
                <w:szCs w:val="20"/>
                <w:u w:val="single"/>
              </w:rPr>
              <w:t>-</w:t>
            </w:r>
            <w:r w:rsidRPr="00B6254B">
              <w:rPr>
                <w:rFonts w:ascii="Times New Roman" w:eastAsia="Times New Roman" w:hAnsi="Times New Roman" w:cs="Times New Roman"/>
                <w:b/>
                <w:color w:val="0000FF"/>
                <w:sz w:val="20"/>
                <w:szCs w:val="20"/>
                <w:u w:val="single"/>
                <w:lang w:val="en-US"/>
              </w:rPr>
              <w:t>tabigat</w:t>
            </w:r>
            <w:r w:rsidRPr="00B6254B">
              <w:rPr>
                <w:rFonts w:ascii="Times New Roman" w:eastAsia="Times New Roman" w:hAnsi="Times New Roman" w:cs="Times New Roman"/>
                <w:b/>
                <w:color w:val="0000FF"/>
                <w:sz w:val="20"/>
                <w:szCs w:val="20"/>
                <w:u w:val="single"/>
              </w:rPr>
              <w:t>?</w:t>
            </w:r>
            <w:r w:rsidRPr="00B6254B">
              <w:rPr>
                <w:rFonts w:ascii="Times New Roman" w:eastAsia="Times New Roman" w:hAnsi="Times New Roman" w:cs="Times New Roman"/>
                <w:b/>
                <w:color w:val="0000FF"/>
                <w:sz w:val="20"/>
                <w:szCs w:val="20"/>
                <w:u w:val="single"/>
                <w:lang w:val="en-US"/>
              </w:rPr>
              <w:t>lang</w:t>
            </w:r>
            <w:r w:rsidRPr="00B6254B">
              <w:rPr>
                <w:rFonts w:ascii="Times New Roman" w:eastAsia="Times New Roman" w:hAnsi="Times New Roman" w:cs="Times New Roman"/>
                <w:b/>
                <w:color w:val="0000FF"/>
                <w:sz w:val="20"/>
                <w:szCs w:val="20"/>
                <w:u w:val="single"/>
              </w:rPr>
              <w:t>=</w:t>
            </w:r>
            <w:r w:rsidRPr="00B6254B">
              <w:rPr>
                <w:rFonts w:ascii="Times New Roman" w:eastAsia="Times New Roman" w:hAnsi="Times New Roman" w:cs="Times New Roman"/>
                <w:b/>
                <w:color w:val="0000FF"/>
                <w:sz w:val="20"/>
                <w:szCs w:val="20"/>
                <w:u w:val="single"/>
                <w:lang w:val="en-US"/>
              </w:rPr>
              <w:t>ru</w:t>
            </w:r>
          </w:p>
        </w:tc>
      </w:tr>
      <w:tr w:rsidR="007572BB" w:rsidRPr="00B6254B" w:rsidTr="003C22F9">
        <w:tc>
          <w:tcPr>
            <w:tcW w:w="385" w:type="dxa"/>
            <w:tcBorders>
              <w:right w:val="single" w:sz="4" w:space="0" w:color="auto"/>
            </w:tcBorders>
            <w:shd w:val="clear" w:color="auto" w:fill="auto"/>
          </w:tcPr>
          <w:p w:rsidR="007572BB" w:rsidRPr="00B6254B" w:rsidRDefault="007572B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7572BB" w:rsidRPr="00B6254B" w:rsidRDefault="007572BB" w:rsidP="008E6165">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811696" w:rsidRPr="00B6254B" w:rsidRDefault="00811696" w:rsidP="008E6165">
            <w:pPr>
              <w:spacing w:after="0" w:line="240" w:lineRule="auto"/>
              <w:jc w:val="both"/>
              <w:rPr>
                <w:rFonts w:ascii="Times New Roman" w:eastAsia="Times New Roman" w:hAnsi="Times New Roman" w:cs="Times New Roman"/>
                <w:b/>
                <w:sz w:val="20"/>
                <w:szCs w:val="20"/>
                <w:shd w:val="clear" w:color="auto" w:fill="FFFFFF"/>
                <w:lang w:val="kk-KZ"/>
              </w:rPr>
            </w:pPr>
          </w:p>
          <w:p w:rsidR="007572BB" w:rsidRPr="00B6254B" w:rsidRDefault="007572BB"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7572BB" w:rsidRPr="00B6254B" w:rsidRDefault="007572BB"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1576C8" w:rsidRDefault="001576C8" w:rsidP="001576C8">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04/12/2025 10:00</w:t>
            </w:r>
          </w:p>
          <w:p w:rsidR="001576C8" w:rsidRPr="001576C8" w:rsidRDefault="001576C8" w:rsidP="001576C8">
            <w:pPr>
              <w:tabs>
                <w:tab w:val="left" w:pos="9072"/>
              </w:tabs>
              <w:spacing w:after="0" w:line="240" w:lineRule="auto"/>
              <w:rPr>
                <w:rFonts w:ascii="Times New Roman" w:eastAsia="Times New Roman" w:hAnsi="Times New Roman" w:cs="Times New Roman"/>
                <w:b/>
                <w:sz w:val="20"/>
                <w:szCs w:val="20"/>
                <w:lang w:val="kk-KZ"/>
              </w:rPr>
            </w:pPr>
          </w:p>
          <w:p w:rsidR="001576C8" w:rsidRPr="001576C8" w:rsidRDefault="001576C8" w:rsidP="001576C8">
            <w:pPr>
              <w:tabs>
                <w:tab w:val="left" w:pos="9072"/>
              </w:tabs>
              <w:spacing w:after="0" w:line="240" w:lineRule="auto"/>
              <w:rPr>
                <w:rFonts w:ascii="Times New Roman" w:eastAsia="Times New Roman" w:hAnsi="Times New Roman" w:cs="Times New Roman"/>
                <w:sz w:val="20"/>
                <w:szCs w:val="20"/>
                <w:lang w:val="kk-KZ"/>
              </w:rPr>
            </w:pPr>
            <w:r w:rsidRPr="001576C8">
              <w:rPr>
                <w:rFonts w:ascii="Times New Roman" w:eastAsia="Times New Roman" w:hAnsi="Times New Roman" w:cs="Times New Roman"/>
                <w:sz w:val="20"/>
                <w:szCs w:val="20"/>
                <w:lang w:val="kk-KZ"/>
              </w:rPr>
              <w:t>комплект документов для получения экологического разрешения на воздействие для ТОО "СЕЙВУР- ЛТД"</w:t>
            </w:r>
          </w:p>
          <w:p w:rsidR="001576C8" w:rsidRPr="001576C8" w:rsidRDefault="001576C8" w:rsidP="001576C8">
            <w:pPr>
              <w:tabs>
                <w:tab w:val="left" w:pos="9072"/>
              </w:tabs>
              <w:spacing w:after="0" w:line="240" w:lineRule="auto"/>
              <w:rPr>
                <w:rFonts w:ascii="Times New Roman" w:eastAsia="Times New Roman" w:hAnsi="Times New Roman" w:cs="Times New Roman"/>
                <w:sz w:val="20"/>
                <w:szCs w:val="20"/>
                <w:lang w:val="kk-KZ"/>
              </w:rPr>
            </w:pPr>
          </w:p>
          <w:p w:rsidR="007572BB" w:rsidRPr="001576C8" w:rsidRDefault="001576C8" w:rsidP="001576C8">
            <w:pPr>
              <w:tabs>
                <w:tab w:val="left" w:pos="9072"/>
              </w:tabs>
              <w:spacing w:after="0" w:line="240" w:lineRule="auto"/>
              <w:rPr>
                <w:rFonts w:ascii="Times New Roman" w:eastAsia="Times New Roman" w:hAnsi="Times New Roman" w:cs="Times New Roman"/>
                <w:sz w:val="20"/>
                <w:szCs w:val="20"/>
                <w:lang w:val="kk-KZ"/>
              </w:rPr>
            </w:pPr>
            <w:r w:rsidRPr="001576C8">
              <w:rPr>
                <w:rFonts w:ascii="Times New Roman" w:eastAsia="Times New Roman" w:hAnsi="Times New Roman" w:cs="Times New Roman"/>
                <w:sz w:val="20"/>
                <w:szCs w:val="20"/>
                <w:lang w:val="kk-KZ"/>
              </w:rPr>
              <w:t>Заявитель: Товарищество с ограниченной ответственностью ""СЕЙВУР- ЛТД</w:t>
            </w:r>
          </w:p>
          <w:p w:rsidR="001576C8" w:rsidRDefault="001576C8" w:rsidP="001576C8">
            <w:pPr>
              <w:tabs>
                <w:tab w:val="left" w:pos="9072"/>
              </w:tabs>
              <w:spacing w:after="0" w:line="240" w:lineRule="auto"/>
              <w:rPr>
                <w:rFonts w:ascii="Times New Roman" w:eastAsia="Times New Roman" w:hAnsi="Times New Roman" w:cs="Times New Roman"/>
                <w:b/>
                <w:sz w:val="20"/>
                <w:szCs w:val="20"/>
                <w:lang w:val="kk-KZ"/>
              </w:rPr>
            </w:pPr>
          </w:p>
          <w:p w:rsidR="001576C8" w:rsidRPr="001576C8" w:rsidRDefault="001576C8" w:rsidP="001576C8">
            <w:pPr>
              <w:tabs>
                <w:tab w:val="left" w:pos="9072"/>
              </w:tabs>
              <w:spacing w:after="0" w:line="240" w:lineRule="auto"/>
              <w:rPr>
                <w:rFonts w:ascii="Times New Roman" w:eastAsia="Times New Roman" w:hAnsi="Times New Roman" w:cs="Times New Roman"/>
                <w:b/>
                <w:sz w:val="20"/>
                <w:szCs w:val="20"/>
                <w:lang w:val="kk-KZ"/>
              </w:rPr>
            </w:pPr>
            <w:r w:rsidRPr="001576C8">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05.12</w:t>
            </w:r>
            <w:r w:rsidRPr="001576C8">
              <w:rPr>
                <w:rFonts w:ascii="Times New Roman" w:eastAsia="Times New Roman" w:hAnsi="Times New Roman" w:cs="Times New Roman"/>
                <w:b/>
                <w:sz w:val="20"/>
                <w:szCs w:val="20"/>
                <w:lang w:val="kk-KZ"/>
              </w:rPr>
              <w:t>.2025</w:t>
            </w:r>
          </w:p>
          <w:p w:rsidR="001576C8" w:rsidRPr="001576C8" w:rsidRDefault="001576C8" w:rsidP="001576C8">
            <w:pPr>
              <w:tabs>
                <w:tab w:val="left" w:pos="9072"/>
              </w:tabs>
              <w:spacing w:after="0" w:line="240" w:lineRule="auto"/>
              <w:rPr>
                <w:rFonts w:ascii="Times New Roman" w:eastAsia="Times New Roman" w:hAnsi="Times New Roman" w:cs="Times New Roman"/>
                <w:b/>
                <w:sz w:val="20"/>
                <w:szCs w:val="20"/>
                <w:lang w:val="kk-KZ"/>
              </w:rPr>
            </w:pPr>
          </w:p>
          <w:p w:rsidR="001576C8" w:rsidRPr="00B6254B" w:rsidRDefault="001576C8" w:rsidP="001576C8">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w:t>
            </w:r>
          </w:p>
        </w:tc>
        <w:tc>
          <w:tcPr>
            <w:tcW w:w="982" w:type="dxa"/>
            <w:shd w:val="clear" w:color="auto" w:fill="auto"/>
          </w:tcPr>
          <w:p w:rsidR="007572BB" w:rsidRPr="00B6254B" w:rsidRDefault="0068334A"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r w:rsidRPr="00A81094">
              <w:rPr>
                <w:rFonts w:ascii="Times New Roman" w:eastAsia="Times New Roman" w:hAnsi="Times New Roman" w:cs="Times New Roman"/>
                <w:color w:val="FF0000"/>
                <w:sz w:val="20"/>
                <w:szCs w:val="20"/>
                <w:lang w:eastAsia="ru-RU"/>
              </w:rPr>
              <w:lastRenderedPageBreak/>
              <w:t xml:space="preserve">Отсутсвует обьявления на сайте МИО </w:t>
            </w:r>
            <w:r w:rsidRPr="00A81094">
              <w:rPr>
                <w:rFonts w:ascii="Times New Roman" w:eastAsia="Times New Roman" w:hAnsi="Times New Roman" w:cs="Times New Roman"/>
                <w:color w:val="FF0000"/>
                <w:sz w:val="20"/>
                <w:szCs w:val="20"/>
                <w:lang w:eastAsia="ru-RU"/>
              </w:rPr>
              <w:lastRenderedPageBreak/>
              <w:t>Скрин от 22.12.2025</w:t>
            </w:r>
          </w:p>
        </w:tc>
      </w:tr>
      <w:tr w:rsidR="00BB6F30" w:rsidRPr="00B6254B" w:rsidTr="003C22F9">
        <w:tc>
          <w:tcPr>
            <w:tcW w:w="385" w:type="dxa"/>
            <w:tcBorders>
              <w:right w:val="single" w:sz="4" w:space="0" w:color="auto"/>
            </w:tcBorders>
            <w:shd w:val="clear" w:color="auto" w:fill="auto"/>
          </w:tcPr>
          <w:p w:rsidR="00BB6F30" w:rsidRPr="00B6254B" w:rsidRDefault="00BB6F30"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BB6F30" w:rsidRPr="00B6254B" w:rsidRDefault="00BB6F30" w:rsidP="008E6165">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BB6F30" w:rsidRPr="00B6254B" w:rsidRDefault="00BB6F30"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BB6F30" w:rsidRPr="00B6254B" w:rsidRDefault="00BB6F30"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1576C8" w:rsidRDefault="001576C8" w:rsidP="001576C8">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30/10/2025 11:00</w:t>
            </w:r>
          </w:p>
          <w:p w:rsidR="001576C8" w:rsidRPr="001576C8" w:rsidRDefault="001576C8" w:rsidP="001576C8">
            <w:pPr>
              <w:tabs>
                <w:tab w:val="left" w:pos="9072"/>
              </w:tabs>
              <w:spacing w:after="0" w:line="240" w:lineRule="auto"/>
              <w:rPr>
                <w:rFonts w:ascii="Times New Roman" w:eastAsia="Times New Roman" w:hAnsi="Times New Roman" w:cs="Times New Roman"/>
                <w:b/>
                <w:sz w:val="20"/>
                <w:szCs w:val="20"/>
                <w:lang w:val="kk-KZ"/>
              </w:rPr>
            </w:pPr>
          </w:p>
          <w:p w:rsidR="001576C8" w:rsidRPr="001576C8" w:rsidRDefault="001576C8" w:rsidP="001576C8">
            <w:pPr>
              <w:tabs>
                <w:tab w:val="left" w:pos="9072"/>
              </w:tabs>
              <w:spacing w:after="0" w:line="240" w:lineRule="auto"/>
              <w:rPr>
                <w:rFonts w:ascii="Times New Roman" w:eastAsia="Times New Roman" w:hAnsi="Times New Roman" w:cs="Times New Roman"/>
                <w:sz w:val="20"/>
                <w:szCs w:val="20"/>
                <w:lang w:val="kk-KZ"/>
              </w:rPr>
            </w:pPr>
            <w:r w:rsidRPr="001576C8">
              <w:rPr>
                <w:rFonts w:ascii="Times New Roman" w:eastAsia="Times New Roman" w:hAnsi="Times New Roman" w:cs="Times New Roman"/>
                <w:sz w:val="20"/>
                <w:szCs w:val="20"/>
                <w:lang w:val="kk-KZ"/>
              </w:rPr>
              <w:t>Отчет о возможных воздействиях к рабочему проекту «Установка асфальто-бетонного завода (АБЗ) QLB-3000 и промышленной площадки «Жалпак»»</w:t>
            </w:r>
          </w:p>
          <w:p w:rsidR="001576C8" w:rsidRPr="001576C8" w:rsidRDefault="001576C8" w:rsidP="001576C8">
            <w:pPr>
              <w:tabs>
                <w:tab w:val="left" w:pos="9072"/>
              </w:tabs>
              <w:spacing w:after="0" w:line="240" w:lineRule="auto"/>
              <w:rPr>
                <w:rFonts w:ascii="Times New Roman" w:eastAsia="Times New Roman" w:hAnsi="Times New Roman" w:cs="Times New Roman"/>
                <w:sz w:val="20"/>
                <w:szCs w:val="20"/>
                <w:lang w:val="kk-KZ"/>
              </w:rPr>
            </w:pPr>
          </w:p>
          <w:p w:rsidR="00BB6F30" w:rsidRPr="001576C8" w:rsidRDefault="001576C8" w:rsidP="001576C8">
            <w:pPr>
              <w:tabs>
                <w:tab w:val="left" w:pos="9072"/>
              </w:tabs>
              <w:spacing w:after="0" w:line="240" w:lineRule="auto"/>
              <w:rPr>
                <w:rFonts w:ascii="Times New Roman" w:eastAsia="Times New Roman" w:hAnsi="Times New Roman" w:cs="Times New Roman"/>
                <w:sz w:val="20"/>
                <w:szCs w:val="20"/>
                <w:lang w:val="kk-KZ"/>
              </w:rPr>
            </w:pPr>
            <w:r w:rsidRPr="001576C8">
              <w:rPr>
                <w:rFonts w:ascii="Times New Roman" w:eastAsia="Times New Roman" w:hAnsi="Times New Roman" w:cs="Times New Roman"/>
                <w:sz w:val="20"/>
                <w:szCs w:val="20"/>
                <w:lang w:val="kk-KZ"/>
              </w:rPr>
              <w:t>Заявитель: Товарищество с ограниченной ответственностью ""Семей жолдары""</w:t>
            </w:r>
          </w:p>
          <w:p w:rsidR="001576C8" w:rsidRDefault="001576C8" w:rsidP="001576C8">
            <w:pPr>
              <w:tabs>
                <w:tab w:val="left" w:pos="9072"/>
              </w:tabs>
              <w:spacing w:after="0" w:line="240" w:lineRule="auto"/>
              <w:rPr>
                <w:rFonts w:ascii="Times New Roman" w:eastAsia="Times New Roman" w:hAnsi="Times New Roman" w:cs="Times New Roman"/>
                <w:b/>
                <w:sz w:val="20"/>
                <w:szCs w:val="20"/>
                <w:lang w:val="kk-KZ"/>
              </w:rPr>
            </w:pPr>
          </w:p>
          <w:p w:rsidR="001576C8" w:rsidRPr="001576C8" w:rsidRDefault="001576C8" w:rsidP="001576C8">
            <w:pPr>
              <w:tabs>
                <w:tab w:val="left" w:pos="9072"/>
              </w:tabs>
              <w:spacing w:after="0" w:line="240" w:lineRule="auto"/>
              <w:rPr>
                <w:rFonts w:ascii="Times New Roman" w:eastAsia="Times New Roman" w:hAnsi="Times New Roman" w:cs="Times New Roman"/>
                <w:b/>
                <w:sz w:val="20"/>
                <w:szCs w:val="20"/>
                <w:lang w:val="kk-KZ"/>
              </w:rPr>
            </w:pPr>
            <w:r w:rsidRPr="001576C8">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03.11</w:t>
            </w:r>
            <w:r w:rsidRPr="001576C8">
              <w:rPr>
                <w:rFonts w:ascii="Times New Roman" w:eastAsia="Times New Roman" w:hAnsi="Times New Roman" w:cs="Times New Roman"/>
                <w:b/>
                <w:sz w:val="20"/>
                <w:szCs w:val="20"/>
                <w:lang w:val="kk-KZ"/>
              </w:rPr>
              <w:t>.2025</w:t>
            </w:r>
          </w:p>
          <w:p w:rsidR="001576C8" w:rsidRPr="001576C8" w:rsidRDefault="001576C8" w:rsidP="001576C8">
            <w:pPr>
              <w:tabs>
                <w:tab w:val="left" w:pos="9072"/>
              </w:tabs>
              <w:spacing w:after="0" w:line="240" w:lineRule="auto"/>
              <w:rPr>
                <w:rFonts w:ascii="Times New Roman" w:eastAsia="Times New Roman" w:hAnsi="Times New Roman" w:cs="Times New Roman"/>
                <w:b/>
                <w:sz w:val="20"/>
                <w:szCs w:val="20"/>
                <w:lang w:val="kk-KZ"/>
              </w:rPr>
            </w:pPr>
          </w:p>
          <w:p w:rsidR="001576C8" w:rsidRPr="00B6254B" w:rsidRDefault="001576C8" w:rsidP="001576C8">
            <w:pPr>
              <w:tabs>
                <w:tab w:val="left" w:pos="9072"/>
              </w:tabs>
              <w:spacing w:after="0" w:line="240" w:lineRule="auto"/>
              <w:rPr>
                <w:rFonts w:ascii="Times New Roman" w:eastAsia="Times New Roman" w:hAnsi="Times New Roman" w:cs="Times New Roman"/>
                <w:b/>
                <w:sz w:val="20"/>
                <w:szCs w:val="20"/>
                <w:lang w:val="kk-KZ"/>
              </w:rPr>
            </w:pPr>
            <w:r w:rsidRPr="001576C8">
              <w:rPr>
                <w:rFonts w:ascii="Times New Roman" w:eastAsia="Times New Roman" w:hAnsi="Times New Roman" w:cs="Times New Roman"/>
                <w:b/>
                <w:sz w:val="20"/>
                <w:szCs w:val="20"/>
                <w:lang w:val="kk-KZ"/>
              </w:rPr>
              <w:t>Размещено на ИР: -</w:t>
            </w:r>
          </w:p>
        </w:tc>
        <w:tc>
          <w:tcPr>
            <w:tcW w:w="982" w:type="dxa"/>
            <w:shd w:val="clear" w:color="auto" w:fill="auto"/>
          </w:tcPr>
          <w:p w:rsidR="00BB6F30" w:rsidRPr="00B6254B" w:rsidRDefault="0068334A"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r w:rsidRPr="00A81094">
              <w:rPr>
                <w:rFonts w:ascii="Times New Roman" w:eastAsia="Times New Roman" w:hAnsi="Times New Roman" w:cs="Times New Roman"/>
                <w:color w:val="FF0000"/>
                <w:sz w:val="20"/>
                <w:szCs w:val="20"/>
                <w:lang w:eastAsia="ru-RU"/>
              </w:rPr>
              <w:t>Отсутсвует обьявления на сайте МИО Скрин от 22.12.2025</w:t>
            </w:r>
          </w:p>
        </w:tc>
      </w:tr>
      <w:tr w:rsidR="00BB6F30" w:rsidRPr="00B6254B" w:rsidTr="003C22F9">
        <w:tc>
          <w:tcPr>
            <w:tcW w:w="385" w:type="dxa"/>
            <w:tcBorders>
              <w:right w:val="single" w:sz="4" w:space="0" w:color="auto"/>
            </w:tcBorders>
            <w:shd w:val="clear" w:color="auto" w:fill="auto"/>
          </w:tcPr>
          <w:p w:rsidR="00BB6F30" w:rsidRPr="00B6254B" w:rsidRDefault="00BB6F30"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BB6F30" w:rsidRPr="00B6254B" w:rsidRDefault="00BB6F30" w:rsidP="008E6165">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BB6F30" w:rsidRPr="00B6254B" w:rsidRDefault="00BB6F30"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BB6F30" w:rsidRPr="00B6254B" w:rsidRDefault="00BB6F30"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1576C8" w:rsidRDefault="000901E0" w:rsidP="000901E0">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30/10/2025 12:00</w:t>
            </w:r>
          </w:p>
          <w:p w:rsidR="000901E0" w:rsidRPr="001576C8" w:rsidRDefault="000901E0" w:rsidP="000901E0">
            <w:pPr>
              <w:tabs>
                <w:tab w:val="left" w:pos="9072"/>
              </w:tabs>
              <w:spacing w:after="0" w:line="240" w:lineRule="auto"/>
              <w:rPr>
                <w:rFonts w:ascii="Times New Roman" w:eastAsia="Times New Roman" w:hAnsi="Times New Roman" w:cs="Times New Roman"/>
                <w:b/>
                <w:sz w:val="20"/>
                <w:szCs w:val="20"/>
                <w:lang w:val="kk-KZ"/>
              </w:rPr>
            </w:pPr>
          </w:p>
          <w:p w:rsidR="001576C8" w:rsidRPr="000901E0" w:rsidRDefault="001576C8" w:rsidP="000901E0">
            <w:pPr>
              <w:tabs>
                <w:tab w:val="left" w:pos="9072"/>
              </w:tabs>
              <w:spacing w:after="0" w:line="240" w:lineRule="auto"/>
              <w:rPr>
                <w:rFonts w:ascii="Times New Roman" w:eastAsia="Times New Roman" w:hAnsi="Times New Roman" w:cs="Times New Roman"/>
                <w:sz w:val="20"/>
                <w:szCs w:val="20"/>
                <w:lang w:val="kk-KZ"/>
              </w:rPr>
            </w:pPr>
            <w:r w:rsidRPr="000901E0">
              <w:rPr>
                <w:rFonts w:ascii="Times New Roman" w:eastAsia="Times New Roman" w:hAnsi="Times New Roman" w:cs="Times New Roman"/>
                <w:sz w:val="20"/>
                <w:szCs w:val="20"/>
                <w:lang w:val="kk-KZ"/>
              </w:rPr>
              <w:t>Материалы для получения экологического разрешения на воздействие</w:t>
            </w:r>
          </w:p>
          <w:p w:rsidR="000901E0" w:rsidRPr="000901E0" w:rsidRDefault="000901E0" w:rsidP="000901E0">
            <w:pPr>
              <w:tabs>
                <w:tab w:val="left" w:pos="9072"/>
              </w:tabs>
              <w:spacing w:after="0" w:line="240" w:lineRule="auto"/>
              <w:rPr>
                <w:rFonts w:ascii="Times New Roman" w:eastAsia="Times New Roman" w:hAnsi="Times New Roman" w:cs="Times New Roman"/>
                <w:sz w:val="20"/>
                <w:szCs w:val="20"/>
                <w:lang w:val="kk-KZ"/>
              </w:rPr>
            </w:pPr>
          </w:p>
          <w:p w:rsidR="00BB6F30" w:rsidRPr="000901E0" w:rsidRDefault="001576C8" w:rsidP="000901E0">
            <w:pPr>
              <w:tabs>
                <w:tab w:val="left" w:pos="9072"/>
              </w:tabs>
              <w:spacing w:after="0" w:line="240" w:lineRule="auto"/>
              <w:rPr>
                <w:rFonts w:ascii="Times New Roman" w:eastAsia="Times New Roman" w:hAnsi="Times New Roman" w:cs="Times New Roman"/>
                <w:sz w:val="20"/>
                <w:szCs w:val="20"/>
                <w:lang w:val="kk-KZ"/>
              </w:rPr>
            </w:pPr>
            <w:r w:rsidRPr="000901E0">
              <w:rPr>
                <w:rFonts w:ascii="Times New Roman" w:eastAsia="Times New Roman" w:hAnsi="Times New Roman" w:cs="Times New Roman"/>
                <w:sz w:val="20"/>
                <w:szCs w:val="20"/>
                <w:lang w:val="kk-KZ"/>
              </w:rPr>
              <w:t>Заявитель: Товарищество с ограниченной ответственностью ""Семей жолдары""</w:t>
            </w:r>
          </w:p>
          <w:p w:rsidR="001576C8" w:rsidRDefault="001576C8" w:rsidP="000901E0">
            <w:pPr>
              <w:tabs>
                <w:tab w:val="left" w:pos="9072"/>
              </w:tabs>
              <w:spacing w:after="0" w:line="240" w:lineRule="auto"/>
              <w:rPr>
                <w:rFonts w:ascii="Times New Roman" w:eastAsia="Times New Roman" w:hAnsi="Times New Roman" w:cs="Times New Roman"/>
                <w:b/>
                <w:sz w:val="20"/>
                <w:szCs w:val="20"/>
                <w:lang w:val="kk-KZ"/>
              </w:rPr>
            </w:pPr>
          </w:p>
          <w:p w:rsidR="001576C8" w:rsidRPr="001576C8" w:rsidRDefault="001576C8" w:rsidP="000901E0">
            <w:pPr>
              <w:tabs>
                <w:tab w:val="left" w:pos="9072"/>
              </w:tabs>
              <w:spacing w:after="0" w:line="240" w:lineRule="auto"/>
              <w:rPr>
                <w:rFonts w:ascii="Times New Roman" w:eastAsia="Times New Roman" w:hAnsi="Times New Roman" w:cs="Times New Roman"/>
                <w:b/>
                <w:sz w:val="20"/>
                <w:szCs w:val="20"/>
                <w:lang w:val="kk-KZ"/>
              </w:rPr>
            </w:pPr>
            <w:r w:rsidRPr="001576C8">
              <w:rPr>
                <w:rFonts w:ascii="Times New Roman" w:eastAsia="Times New Roman" w:hAnsi="Times New Roman" w:cs="Times New Roman"/>
                <w:b/>
                <w:sz w:val="20"/>
                <w:szCs w:val="20"/>
                <w:lang w:val="kk-KZ"/>
              </w:rPr>
              <w:t>Размещено на Информационной системе: 03.11.2025</w:t>
            </w:r>
          </w:p>
          <w:p w:rsidR="001576C8" w:rsidRPr="001576C8" w:rsidRDefault="001576C8" w:rsidP="000901E0">
            <w:pPr>
              <w:tabs>
                <w:tab w:val="left" w:pos="9072"/>
              </w:tabs>
              <w:spacing w:after="0" w:line="240" w:lineRule="auto"/>
              <w:rPr>
                <w:rFonts w:ascii="Times New Roman" w:eastAsia="Times New Roman" w:hAnsi="Times New Roman" w:cs="Times New Roman"/>
                <w:b/>
                <w:sz w:val="20"/>
                <w:szCs w:val="20"/>
                <w:lang w:val="kk-KZ"/>
              </w:rPr>
            </w:pPr>
          </w:p>
          <w:p w:rsidR="001576C8" w:rsidRPr="00B6254B" w:rsidRDefault="001576C8" w:rsidP="000901E0">
            <w:pPr>
              <w:tabs>
                <w:tab w:val="left" w:pos="9072"/>
              </w:tabs>
              <w:spacing w:after="0" w:line="240" w:lineRule="auto"/>
              <w:rPr>
                <w:rFonts w:ascii="Times New Roman" w:eastAsia="Times New Roman" w:hAnsi="Times New Roman" w:cs="Times New Roman"/>
                <w:b/>
                <w:sz w:val="20"/>
                <w:szCs w:val="20"/>
                <w:lang w:val="kk-KZ"/>
              </w:rPr>
            </w:pPr>
            <w:r w:rsidRPr="001576C8">
              <w:rPr>
                <w:rFonts w:ascii="Times New Roman" w:eastAsia="Times New Roman" w:hAnsi="Times New Roman" w:cs="Times New Roman"/>
                <w:b/>
                <w:sz w:val="20"/>
                <w:szCs w:val="20"/>
                <w:lang w:val="kk-KZ"/>
              </w:rPr>
              <w:t>Размещено на ИР: -</w:t>
            </w:r>
          </w:p>
        </w:tc>
        <w:tc>
          <w:tcPr>
            <w:tcW w:w="982" w:type="dxa"/>
            <w:shd w:val="clear" w:color="auto" w:fill="auto"/>
          </w:tcPr>
          <w:p w:rsidR="00BB6F30" w:rsidRPr="00B6254B" w:rsidRDefault="0068334A"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r w:rsidRPr="00A81094">
              <w:rPr>
                <w:rFonts w:ascii="Times New Roman" w:eastAsia="Times New Roman" w:hAnsi="Times New Roman" w:cs="Times New Roman"/>
                <w:color w:val="FF0000"/>
                <w:sz w:val="20"/>
                <w:szCs w:val="20"/>
                <w:lang w:eastAsia="ru-RU"/>
              </w:rPr>
              <w:t>Отсутсвует обьявления на сайте МИО Скрин от 22.12.2025</w:t>
            </w:r>
          </w:p>
        </w:tc>
      </w:tr>
      <w:tr w:rsidR="00BB6F30" w:rsidRPr="00B6254B" w:rsidTr="003C22F9">
        <w:tc>
          <w:tcPr>
            <w:tcW w:w="385" w:type="dxa"/>
            <w:tcBorders>
              <w:right w:val="single" w:sz="4" w:space="0" w:color="auto"/>
            </w:tcBorders>
            <w:shd w:val="clear" w:color="auto" w:fill="auto"/>
          </w:tcPr>
          <w:p w:rsidR="00BB6F30" w:rsidRPr="00B6254B" w:rsidRDefault="00BB6F30"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BB6F30" w:rsidRPr="00B6254B" w:rsidRDefault="00BB6F30" w:rsidP="008E6165">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BB6F30" w:rsidRPr="00B6254B" w:rsidRDefault="00BB6F30"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BB6F30" w:rsidRPr="00B6254B" w:rsidRDefault="00BB6F30"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0901E0" w:rsidRDefault="000901E0" w:rsidP="000901E0">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02/12/2025 14:00</w:t>
            </w:r>
          </w:p>
          <w:p w:rsidR="000901E0" w:rsidRPr="000901E0" w:rsidRDefault="000901E0" w:rsidP="000901E0">
            <w:pPr>
              <w:tabs>
                <w:tab w:val="left" w:pos="9072"/>
              </w:tabs>
              <w:spacing w:after="0" w:line="240" w:lineRule="auto"/>
              <w:rPr>
                <w:rFonts w:ascii="Times New Roman" w:eastAsia="Times New Roman" w:hAnsi="Times New Roman" w:cs="Times New Roman"/>
                <w:b/>
                <w:sz w:val="20"/>
                <w:szCs w:val="20"/>
                <w:lang w:val="kk-KZ"/>
              </w:rPr>
            </w:pPr>
          </w:p>
          <w:p w:rsidR="000901E0" w:rsidRPr="000901E0" w:rsidRDefault="000901E0" w:rsidP="000901E0">
            <w:pPr>
              <w:tabs>
                <w:tab w:val="left" w:pos="9072"/>
              </w:tabs>
              <w:spacing w:after="0" w:line="240" w:lineRule="auto"/>
              <w:rPr>
                <w:rFonts w:ascii="Times New Roman" w:eastAsia="Times New Roman" w:hAnsi="Times New Roman" w:cs="Times New Roman"/>
                <w:sz w:val="20"/>
                <w:szCs w:val="20"/>
                <w:lang w:val="kk-KZ"/>
              </w:rPr>
            </w:pPr>
            <w:r w:rsidRPr="000901E0">
              <w:rPr>
                <w:rFonts w:ascii="Times New Roman" w:eastAsia="Times New Roman" w:hAnsi="Times New Roman" w:cs="Times New Roman"/>
                <w:sz w:val="20"/>
                <w:szCs w:val="20"/>
                <w:lang w:val="kk-KZ"/>
              </w:rPr>
              <w:t>План разведки Каолиносодержащих глин на участке «Жосалы» по блокам M-44-112-(10в-5б-19,20,24,25) в области АБАЙ на 2026-2031 гг.</w:t>
            </w:r>
          </w:p>
          <w:p w:rsidR="000901E0" w:rsidRPr="000901E0" w:rsidRDefault="000901E0" w:rsidP="000901E0">
            <w:pPr>
              <w:tabs>
                <w:tab w:val="left" w:pos="9072"/>
              </w:tabs>
              <w:spacing w:after="0" w:line="240" w:lineRule="auto"/>
              <w:rPr>
                <w:rFonts w:ascii="Times New Roman" w:eastAsia="Times New Roman" w:hAnsi="Times New Roman" w:cs="Times New Roman"/>
                <w:sz w:val="20"/>
                <w:szCs w:val="20"/>
                <w:lang w:val="kk-KZ"/>
              </w:rPr>
            </w:pPr>
          </w:p>
          <w:p w:rsidR="00BB6F30" w:rsidRPr="000901E0" w:rsidRDefault="000901E0" w:rsidP="000901E0">
            <w:pPr>
              <w:tabs>
                <w:tab w:val="left" w:pos="9072"/>
              </w:tabs>
              <w:spacing w:after="0" w:line="240" w:lineRule="auto"/>
              <w:rPr>
                <w:rFonts w:ascii="Times New Roman" w:eastAsia="Times New Roman" w:hAnsi="Times New Roman" w:cs="Times New Roman"/>
                <w:sz w:val="20"/>
                <w:szCs w:val="20"/>
                <w:lang w:val="kk-KZ"/>
              </w:rPr>
            </w:pPr>
            <w:r w:rsidRPr="000901E0">
              <w:rPr>
                <w:rFonts w:ascii="Times New Roman" w:eastAsia="Times New Roman" w:hAnsi="Times New Roman" w:cs="Times New Roman"/>
                <w:sz w:val="20"/>
                <w:szCs w:val="20"/>
                <w:lang w:val="kk-KZ"/>
              </w:rPr>
              <w:t>Заявитель: Товарищество с ограниченной ответственностью ""Меридик""</w:t>
            </w:r>
          </w:p>
          <w:p w:rsidR="000901E0" w:rsidRDefault="000901E0" w:rsidP="000901E0">
            <w:pPr>
              <w:tabs>
                <w:tab w:val="left" w:pos="9072"/>
              </w:tabs>
              <w:spacing w:after="0" w:line="240" w:lineRule="auto"/>
              <w:rPr>
                <w:rFonts w:ascii="Times New Roman" w:eastAsia="Times New Roman" w:hAnsi="Times New Roman" w:cs="Times New Roman"/>
                <w:b/>
                <w:sz w:val="20"/>
                <w:szCs w:val="20"/>
                <w:lang w:val="kk-KZ"/>
              </w:rPr>
            </w:pPr>
          </w:p>
          <w:p w:rsidR="000901E0" w:rsidRPr="000901E0" w:rsidRDefault="000901E0" w:rsidP="000901E0">
            <w:pPr>
              <w:tabs>
                <w:tab w:val="left" w:pos="9072"/>
              </w:tabs>
              <w:spacing w:after="0" w:line="240" w:lineRule="auto"/>
              <w:rPr>
                <w:rFonts w:ascii="Times New Roman" w:eastAsia="Times New Roman" w:hAnsi="Times New Roman" w:cs="Times New Roman"/>
                <w:b/>
                <w:sz w:val="20"/>
                <w:szCs w:val="20"/>
                <w:lang w:val="kk-KZ"/>
              </w:rPr>
            </w:pPr>
            <w:r w:rsidRPr="000901E0">
              <w:rPr>
                <w:rFonts w:ascii="Times New Roman" w:eastAsia="Times New Roman" w:hAnsi="Times New Roman" w:cs="Times New Roman"/>
                <w:b/>
                <w:sz w:val="20"/>
                <w:szCs w:val="20"/>
                <w:lang w:val="kk-KZ"/>
              </w:rPr>
              <w:lastRenderedPageBreak/>
              <w:t>Размеще</w:t>
            </w:r>
            <w:r>
              <w:rPr>
                <w:rFonts w:ascii="Times New Roman" w:eastAsia="Times New Roman" w:hAnsi="Times New Roman" w:cs="Times New Roman"/>
                <w:b/>
                <w:sz w:val="20"/>
                <w:szCs w:val="20"/>
                <w:lang w:val="kk-KZ"/>
              </w:rPr>
              <w:t>но на Информационной системе: 05.12</w:t>
            </w:r>
            <w:r w:rsidRPr="000901E0">
              <w:rPr>
                <w:rFonts w:ascii="Times New Roman" w:eastAsia="Times New Roman" w:hAnsi="Times New Roman" w:cs="Times New Roman"/>
                <w:b/>
                <w:sz w:val="20"/>
                <w:szCs w:val="20"/>
                <w:lang w:val="kk-KZ"/>
              </w:rPr>
              <w:t>.2025</w:t>
            </w:r>
          </w:p>
          <w:p w:rsidR="000901E0" w:rsidRPr="000901E0" w:rsidRDefault="000901E0" w:rsidP="000901E0">
            <w:pPr>
              <w:tabs>
                <w:tab w:val="left" w:pos="9072"/>
              </w:tabs>
              <w:spacing w:after="0" w:line="240" w:lineRule="auto"/>
              <w:rPr>
                <w:rFonts w:ascii="Times New Roman" w:eastAsia="Times New Roman" w:hAnsi="Times New Roman" w:cs="Times New Roman"/>
                <w:b/>
                <w:sz w:val="20"/>
                <w:szCs w:val="20"/>
                <w:lang w:val="kk-KZ"/>
              </w:rPr>
            </w:pPr>
          </w:p>
          <w:p w:rsidR="000901E0" w:rsidRPr="00B6254B" w:rsidRDefault="000901E0" w:rsidP="000901E0">
            <w:pPr>
              <w:tabs>
                <w:tab w:val="left" w:pos="9072"/>
              </w:tabs>
              <w:spacing w:after="0" w:line="240" w:lineRule="auto"/>
              <w:rPr>
                <w:rFonts w:ascii="Times New Roman" w:eastAsia="Times New Roman" w:hAnsi="Times New Roman" w:cs="Times New Roman"/>
                <w:b/>
                <w:sz w:val="20"/>
                <w:szCs w:val="20"/>
                <w:lang w:val="kk-KZ"/>
              </w:rPr>
            </w:pPr>
            <w:r w:rsidRPr="000901E0">
              <w:rPr>
                <w:rFonts w:ascii="Times New Roman" w:eastAsia="Times New Roman" w:hAnsi="Times New Roman" w:cs="Times New Roman"/>
                <w:b/>
                <w:sz w:val="20"/>
                <w:szCs w:val="20"/>
                <w:lang w:val="kk-KZ"/>
              </w:rPr>
              <w:t>Размещено на ИР: -</w:t>
            </w:r>
          </w:p>
        </w:tc>
        <w:tc>
          <w:tcPr>
            <w:tcW w:w="982" w:type="dxa"/>
            <w:shd w:val="clear" w:color="auto" w:fill="auto"/>
          </w:tcPr>
          <w:p w:rsidR="00BB6F30" w:rsidRPr="00B6254B" w:rsidRDefault="0068334A"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r w:rsidRPr="00A81094">
              <w:rPr>
                <w:rFonts w:ascii="Times New Roman" w:eastAsia="Times New Roman" w:hAnsi="Times New Roman" w:cs="Times New Roman"/>
                <w:color w:val="FF0000"/>
                <w:sz w:val="20"/>
                <w:szCs w:val="20"/>
                <w:lang w:eastAsia="ru-RU"/>
              </w:rPr>
              <w:lastRenderedPageBreak/>
              <w:t>Отсутсвует обьявления на сайте МИО Скрин от 22.12.2025</w:t>
            </w:r>
          </w:p>
        </w:tc>
      </w:tr>
      <w:tr w:rsidR="00BB6F30" w:rsidRPr="00B6254B" w:rsidTr="003C22F9">
        <w:tc>
          <w:tcPr>
            <w:tcW w:w="385" w:type="dxa"/>
            <w:tcBorders>
              <w:right w:val="single" w:sz="4" w:space="0" w:color="auto"/>
            </w:tcBorders>
            <w:shd w:val="clear" w:color="auto" w:fill="auto"/>
          </w:tcPr>
          <w:p w:rsidR="00BB6F30" w:rsidRPr="00B6254B" w:rsidRDefault="00BB6F30"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BB6F30" w:rsidRPr="00B6254B" w:rsidRDefault="00BB6F30" w:rsidP="008E6165">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BB6F30" w:rsidRPr="00B6254B" w:rsidRDefault="00BB6F30"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BB6F30" w:rsidRPr="00B6254B" w:rsidRDefault="00BB6F30"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0526E9" w:rsidRDefault="000526E9" w:rsidP="000526E9">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31/10/2025 10:00</w:t>
            </w:r>
          </w:p>
          <w:p w:rsidR="000526E9" w:rsidRPr="000526E9" w:rsidRDefault="000526E9" w:rsidP="000526E9">
            <w:pPr>
              <w:tabs>
                <w:tab w:val="left" w:pos="9072"/>
              </w:tabs>
              <w:spacing w:after="0" w:line="240" w:lineRule="auto"/>
              <w:rPr>
                <w:rFonts w:ascii="Times New Roman" w:eastAsia="Times New Roman" w:hAnsi="Times New Roman" w:cs="Times New Roman"/>
                <w:b/>
                <w:sz w:val="20"/>
                <w:szCs w:val="20"/>
                <w:lang w:val="kk-KZ"/>
              </w:rPr>
            </w:pPr>
          </w:p>
          <w:p w:rsidR="000526E9" w:rsidRPr="000526E9" w:rsidRDefault="000526E9" w:rsidP="000526E9">
            <w:pPr>
              <w:tabs>
                <w:tab w:val="left" w:pos="9072"/>
              </w:tabs>
              <w:spacing w:after="0" w:line="240" w:lineRule="auto"/>
              <w:rPr>
                <w:rFonts w:ascii="Times New Roman" w:eastAsia="Times New Roman" w:hAnsi="Times New Roman" w:cs="Times New Roman"/>
                <w:sz w:val="20"/>
                <w:szCs w:val="20"/>
                <w:lang w:val="kk-KZ"/>
              </w:rPr>
            </w:pPr>
            <w:r w:rsidRPr="000526E9">
              <w:rPr>
                <w:rFonts w:ascii="Times New Roman" w:eastAsia="Times New Roman" w:hAnsi="Times New Roman" w:cs="Times New Roman"/>
                <w:sz w:val="20"/>
                <w:szCs w:val="20"/>
                <w:lang w:val="kk-KZ"/>
              </w:rPr>
              <w:t>Отчет о возможных воздействиях к Плану горных работ по добыче сульфидных руд участка Токум</w:t>
            </w:r>
          </w:p>
          <w:p w:rsidR="000526E9" w:rsidRPr="000526E9" w:rsidRDefault="000526E9" w:rsidP="000526E9">
            <w:pPr>
              <w:tabs>
                <w:tab w:val="left" w:pos="9072"/>
              </w:tabs>
              <w:spacing w:after="0" w:line="240" w:lineRule="auto"/>
              <w:rPr>
                <w:rFonts w:ascii="Times New Roman" w:eastAsia="Times New Roman" w:hAnsi="Times New Roman" w:cs="Times New Roman"/>
                <w:sz w:val="20"/>
                <w:szCs w:val="20"/>
                <w:lang w:val="kk-KZ"/>
              </w:rPr>
            </w:pPr>
          </w:p>
          <w:p w:rsidR="00BB6F30" w:rsidRPr="000526E9" w:rsidRDefault="000526E9" w:rsidP="000526E9">
            <w:pPr>
              <w:tabs>
                <w:tab w:val="left" w:pos="9072"/>
              </w:tabs>
              <w:spacing w:after="0" w:line="240" w:lineRule="auto"/>
              <w:rPr>
                <w:rFonts w:ascii="Times New Roman" w:eastAsia="Times New Roman" w:hAnsi="Times New Roman" w:cs="Times New Roman"/>
                <w:sz w:val="20"/>
                <w:szCs w:val="20"/>
                <w:lang w:val="kk-KZ"/>
              </w:rPr>
            </w:pPr>
            <w:r w:rsidRPr="000526E9">
              <w:rPr>
                <w:rFonts w:ascii="Times New Roman" w:eastAsia="Times New Roman" w:hAnsi="Times New Roman" w:cs="Times New Roman"/>
                <w:sz w:val="20"/>
                <w:szCs w:val="20"/>
                <w:lang w:val="kk-KZ"/>
              </w:rPr>
              <w:t>Заявитель: Товарищество с ограниченной ответственностью ""Боке""</w:t>
            </w:r>
          </w:p>
          <w:p w:rsidR="000526E9" w:rsidRDefault="000526E9" w:rsidP="000526E9">
            <w:pPr>
              <w:tabs>
                <w:tab w:val="left" w:pos="9072"/>
              </w:tabs>
              <w:spacing w:after="0" w:line="240" w:lineRule="auto"/>
              <w:rPr>
                <w:rFonts w:ascii="Times New Roman" w:eastAsia="Times New Roman" w:hAnsi="Times New Roman" w:cs="Times New Roman"/>
                <w:b/>
                <w:sz w:val="20"/>
                <w:szCs w:val="20"/>
                <w:lang w:val="kk-KZ"/>
              </w:rPr>
            </w:pPr>
          </w:p>
          <w:p w:rsidR="000526E9" w:rsidRPr="000526E9" w:rsidRDefault="000526E9" w:rsidP="000526E9">
            <w:pPr>
              <w:tabs>
                <w:tab w:val="left" w:pos="9072"/>
              </w:tabs>
              <w:spacing w:after="0" w:line="240" w:lineRule="auto"/>
              <w:rPr>
                <w:rFonts w:ascii="Times New Roman" w:eastAsia="Times New Roman" w:hAnsi="Times New Roman" w:cs="Times New Roman"/>
                <w:b/>
                <w:sz w:val="20"/>
                <w:szCs w:val="20"/>
                <w:lang w:val="kk-KZ"/>
              </w:rPr>
            </w:pPr>
            <w:r w:rsidRPr="000526E9">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04.11</w:t>
            </w:r>
            <w:r w:rsidRPr="000526E9">
              <w:rPr>
                <w:rFonts w:ascii="Times New Roman" w:eastAsia="Times New Roman" w:hAnsi="Times New Roman" w:cs="Times New Roman"/>
                <w:b/>
                <w:sz w:val="20"/>
                <w:szCs w:val="20"/>
                <w:lang w:val="kk-KZ"/>
              </w:rPr>
              <w:t>.2025</w:t>
            </w:r>
          </w:p>
          <w:p w:rsidR="000526E9" w:rsidRPr="000526E9" w:rsidRDefault="000526E9" w:rsidP="000526E9">
            <w:pPr>
              <w:tabs>
                <w:tab w:val="left" w:pos="9072"/>
              </w:tabs>
              <w:spacing w:after="0" w:line="240" w:lineRule="auto"/>
              <w:rPr>
                <w:rFonts w:ascii="Times New Roman" w:eastAsia="Times New Roman" w:hAnsi="Times New Roman" w:cs="Times New Roman"/>
                <w:b/>
                <w:sz w:val="20"/>
                <w:szCs w:val="20"/>
                <w:lang w:val="kk-KZ"/>
              </w:rPr>
            </w:pPr>
          </w:p>
          <w:p w:rsidR="000526E9" w:rsidRPr="00B6254B" w:rsidRDefault="000526E9" w:rsidP="000526E9">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w:t>
            </w:r>
          </w:p>
        </w:tc>
        <w:tc>
          <w:tcPr>
            <w:tcW w:w="982" w:type="dxa"/>
            <w:shd w:val="clear" w:color="auto" w:fill="auto"/>
          </w:tcPr>
          <w:p w:rsidR="00BB6F30" w:rsidRPr="00B6254B" w:rsidRDefault="0068334A"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r w:rsidRPr="00A81094">
              <w:rPr>
                <w:rFonts w:ascii="Times New Roman" w:eastAsia="Times New Roman" w:hAnsi="Times New Roman" w:cs="Times New Roman"/>
                <w:color w:val="FF0000"/>
                <w:sz w:val="20"/>
                <w:szCs w:val="20"/>
                <w:lang w:eastAsia="ru-RU"/>
              </w:rPr>
              <w:t>Отсутсвует обьявления на сайте МИО Скрин от 22.12.2025</w:t>
            </w:r>
          </w:p>
        </w:tc>
      </w:tr>
      <w:tr w:rsidR="00BB6F30" w:rsidRPr="00B6254B" w:rsidTr="003C22F9">
        <w:tc>
          <w:tcPr>
            <w:tcW w:w="385" w:type="dxa"/>
            <w:tcBorders>
              <w:right w:val="single" w:sz="4" w:space="0" w:color="auto"/>
            </w:tcBorders>
            <w:shd w:val="clear" w:color="auto" w:fill="auto"/>
          </w:tcPr>
          <w:p w:rsidR="00BB6F30" w:rsidRPr="00B6254B" w:rsidRDefault="00BB6F30"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BB6F30" w:rsidRPr="00B6254B" w:rsidRDefault="00BB6F30" w:rsidP="008E6165">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BB6F30" w:rsidRPr="00B6254B" w:rsidRDefault="00BB6F30"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BB6F30" w:rsidRPr="00B6254B" w:rsidRDefault="00BB6F30"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0526E9" w:rsidRPr="000526E9" w:rsidRDefault="000526E9" w:rsidP="000526E9">
            <w:pPr>
              <w:tabs>
                <w:tab w:val="left" w:pos="9072"/>
              </w:tabs>
              <w:spacing w:after="0" w:line="240" w:lineRule="auto"/>
              <w:rPr>
                <w:rFonts w:ascii="Times New Roman" w:eastAsia="Times New Roman" w:hAnsi="Times New Roman" w:cs="Times New Roman"/>
                <w:b/>
                <w:sz w:val="20"/>
                <w:szCs w:val="20"/>
                <w:lang w:val="kk-KZ"/>
              </w:rPr>
            </w:pPr>
            <w:r w:rsidRPr="000526E9">
              <w:rPr>
                <w:rFonts w:ascii="Times New Roman" w:eastAsia="Times New Roman" w:hAnsi="Times New Roman" w:cs="Times New Roman"/>
                <w:b/>
                <w:sz w:val="20"/>
                <w:szCs w:val="20"/>
                <w:lang w:val="kk-KZ"/>
              </w:rPr>
              <w:t>31/10/2025 12:00</w:t>
            </w:r>
          </w:p>
          <w:p w:rsidR="000526E9" w:rsidRPr="000526E9" w:rsidRDefault="000526E9" w:rsidP="000526E9">
            <w:pPr>
              <w:tabs>
                <w:tab w:val="left" w:pos="9072"/>
              </w:tabs>
              <w:spacing w:after="0" w:line="240" w:lineRule="auto"/>
              <w:rPr>
                <w:rFonts w:ascii="Times New Roman" w:eastAsia="Times New Roman" w:hAnsi="Times New Roman" w:cs="Times New Roman"/>
                <w:b/>
                <w:sz w:val="20"/>
                <w:szCs w:val="20"/>
                <w:lang w:val="kk-KZ"/>
              </w:rPr>
            </w:pPr>
          </w:p>
          <w:p w:rsidR="000526E9" w:rsidRPr="000526E9" w:rsidRDefault="000526E9" w:rsidP="000526E9">
            <w:pPr>
              <w:tabs>
                <w:tab w:val="left" w:pos="9072"/>
              </w:tabs>
              <w:spacing w:after="0" w:line="240" w:lineRule="auto"/>
              <w:rPr>
                <w:rFonts w:ascii="Times New Roman" w:eastAsia="Times New Roman" w:hAnsi="Times New Roman" w:cs="Times New Roman"/>
                <w:sz w:val="20"/>
                <w:szCs w:val="20"/>
                <w:lang w:val="kk-KZ"/>
              </w:rPr>
            </w:pPr>
            <w:r w:rsidRPr="000526E9">
              <w:rPr>
                <w:rFonts w:ascii="Times New Roman" w:eastAsia="Times New Roman" w:hAnsi="Times New Roman" w:cs="Times New Roman"/>
                <w:sz w:val="20"/>
                <w:szCs w:val="20"/>
                <w:lang w:val="kk-KZ"/>
              </w:rPr>
              <w:t>«План разведки твердых полезных ископаемых на лицензионном участке в Абайской области (4 блока)».</w:t>
            </w:r>
          </w:p>
          <w:p w:rsidR="000526E9" w:rsidRPr="000526E9" w:rsidRDefault="000526E9" w:rsidP="000526E9">
            <w:pPr>
              <w:tabs>
                <w:tab w:val="left" w:pos="9072"/>
              </w:tabs>
              <w:spacing w:after="0" w:line="240" w:lineRule="auto"/>
              <w:rPr>
                <w:rFonts w:ascii="Times New Roman" w:eastAsia="Times New Roman" w:hAnsi="Times New Roman" w:cs="Times New Roman"/>
                <w:sz w:val="20"/>
                <w:szCs w:val="20"/>
                <w:lang w:val="kk-KZ"/>
              </w:rPr>
            </w:pPr>
          </w:p>
          <w:p w:rsidR="00BB6F30" w:rsidRPr="000526E9" w:rsidRDefault="000526E9" w:rsidP="000526E9">
            <w:pPr>
              <w:tabs>
                <w:tab w:val="left" w:pos="9072"/>
              </w:tabs>
              <w:spacing w:after="0" w:line="240" w:lineRule="auto"/>
              <w:rPr>
                <w:rFonts w:ascii="Times New Roman" w:eastAsia="Times New Roman" w:hAnsi="Times New Roman" w:cs="Times New Roman"/>
                <w:sz w:val="20"/>
                <w:szCs w:val="20"/>
                <w:lang w:val="kk-KZ"/>
              </w:rPr>
            </w:pPr>
            <w:r w:rsidRPr="000526E9">
              <w:rPr>
                <w:rFonts w:ascii="Times New Roman" w:eastAsia="Times New Roman" w:hAnsi="Times New Roman" w:cs="Times New Roman"/>
                <w:sz w:val="20"/>
                <w:szCs w:val="20"/>
                <w:lang w:val="kk-KZ"/>
              </w:rPr>
              <w:t>Заявитель: Товарищество с ограниченной ответственностью ""Боке""</w:t>
            </w:r>
          </w:p>
          <w:p w:rsidR="000526E9" w:rsidRDefault="000526E9" w:rsidP="000526E9">
            <w:pPr>
              <w:tabs>
                <w:tab w:val="left" w:pos="9072"/>
              </w:tabs>
              <w:spacing w:after="0" w:line="240" w:lineRule="auto"/>
              <w:rPr>
                <w:rFonts w:ascii="Times New Roman" w:eastAsia="Times New Roman" w:hAnsi="Times New Roman" w:cs="Times New Roman"/>
                <w:b/>
                <w:sz w:val="20"/>
                <w:szCs w:val="20"/>
                <w:lang w:val="kk-KZ"/>
              </w:rPr>
            </w:pPr>
          </w:p>
          <w:p w:rsidR="000526E9" w:rsidRPr="000526E9" w:rsidRDefault="000526E9" w:rsidP="000526E9">
            <w:pPr>
              <w:tabs>
                <w:tab w:val="left" w:pos="9072"/>
              </w:tabs>
              <w:spacing w:after="0" w:line="240" w:lineRule="auto"/>
              <w:rPr>
                <w:rFonts w:ascii="Times New Roman" w:eastAsia="Times New Roman" w:hAnsi="Times New Roman" w:cs="Times New Roman"/>
                <w:b/>
                <w:sz w:val="20"/>
                <w:szCs w:val="20"/>
                <w:lang w:val="kk-KZ"/>
              </w:rPr>
            </w:pPr>
            <w:r w:rsidRPr="000526E9">
              <w:rPr>
                <w:rFonts w:ascii="Times New Roman" w:eastAsia="Times New Roman" w:hAnsi="Times New Roman" w:cs="Times New Roman"/>
                <w:b/>
                <w:sz w:val="20"/>
                <w:szCs w:val="20"/>
                <w:lang w:val="kk-KZ"/>
              </w:rPr>
              <w:t>Размещено на Информационной системе: 04.11.2025</w:t>
            </w:r>
          </w:p>
          <w:p w:rsidR="000526E9" w:rsidRPr="000526E9" w:rsidRDefault="000526E9" w:rsidP="000526E9">
            <w:pPr>
              <w:tabs>
                <w:tab w:val="left" w:pos="9072"/>
              </w:tabs>
              <w:spacing w:after="0" w:line="240" w:lineRule="auto"/>
              <w:rPr>
                <w:rFonts w:ascii="Times New Roman" w:eastAsia="Times New Roman" w:hAnsi="Times New Roman" w:cs="Times New Roman"/>
                <w:b/>
                <w:sz w:val="20"/>
                <w:szCs w:val="20"/>
                <w:lang w:val="kk-KZ"/>
              </w:rPr>
            </w:pPr>
          </w:p>
          <w:p w:rsidR="000526E9" w:rsidRPr="00B6254B" w:rsidRDefault="000526E9" w:rsidP="000526E9">
            <w:pPr>
              <w:tabs>
                <w:tab w:val="left" w:pos="9072"/>
              </w:tabs>
              <w:spacing w:after="0" w:line="240" w:lineRule="auto"/>
              <w:rPr>
                <w:rFonts w:ascii="Times New Roman" w:eastAsia="Times New Roman" w:hAnsi="Times New Roman" w:cs="Times New Roman"/>
                <w:b/>
                <w:sz w:val="20"/>
                <w:szCs w:val="20"/>
                <w:lang w:val="kk-KZ"/>
              </w:rPr>
            </w:pPr>
            <w:r w:rsidRPr="000526E9">
              <w:rPr>
                <w:rFonts w:ascii="Times New Roman" w:eastAsia="Times New Roman" w:hAnsi="Times New Roman" w:cs="Times New Roman"/>
                <w:b/>
                <w:sz w:val="20"/>
                <w:szCs w:val="20"/>
                <w:lang w:val="kk-KZ"/>
              </w:rPr>
              <w:t>Размещено на ИР: -</w:t>
            </w:r>
          </w:p>
        </w:tc>
        <w:tc>
          <w:tcPr>
            <w:tcW w:w="982" w:type="dxa"/>
            <w:shd w:val="clear" w:color="auto" w:fill="auto"/>
          </w:tcPr>
          <w:p w:rsidR="00BB6F30" w:rsidRPr="00B6254B" w:rsidRDefault="0068334A"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r w:rsidRPr="000526E9">
              <w:rPr>
                <w:rFonts w:ascii="Times New Roman" w:eastAsia="Times New Roman" w:hAnsi="Times New Roman" w:cs="Times New Roman"/>
                <w:color w:val="FF0000"/>
                <w:sz w:val="20"/>
                <w:szCs w:val="20"/>
                <w:lang w:val="kk-KZ"/>
              </w:rPr>
              <w:t>Отсутсвует обьявления на сайте МИО Скрин от 22.12.2025</w:t>
            </w:r>
          </w:p>
        </w:tc>
      </w:tr>
      <w:tr w:rsidR="00BB6F30" w:rsidRPr="00B6254B" w:rsidTr="003C22F9">
        <w:tc>
          <w:tcPr>
            <w:tcW w:w="385" w:type="dxa"/>
            <w:tcBorders>
              <w:right w:val="single" w:sz="4" w:space="0" w:color="auto"/>
            </w:tcBorders>
            <w:shd w:val="clear" w:color="auto" w:fill="auto"/>
          </w:tcPr>
          <w:p w:rsidR="00BB6F30" w:rsidRPr="00B6254B" w:rsidRDefault="00BB6F30"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BB6F30" w:rsidRPr="00B6254B" w:rsidRDefault="00BB6F30" w:rsidP="008E6165">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BB6F30" w:rsidRPr="00B6254B" w:rsidRDefault="00BB6F30"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BB6F30" w:rsidRPr="00B6254B" w:rsidRDefault="00BB6F30"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1846AA" w:rsidRPr="001846AA" w:rsidRDefault="001846AA" w:rsidP="001846AA">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31/10/2025 14:30</w:t>
            </w:r>
          </w:p>
          <w:p w:rsidR="001846AA" w:rsidRDefault="001846AA" w:rsidP="001846AA">
            <w:pPr>
              <w:tabs>
                <w:tab w:val="left" w:pos="9072"/>
              </w:tabs>
              <w:spacing w:after="0" w:line="240" w:lineRule="auto"/>
              <w:rPr>
                <w:rFonts w:ascii="Times New Roman" w:eastAsia="Times New Roman" w:hAnsi="Times New Roman" w:cs="Times New Roman"/>
                <w:b/>
                <w:sz w:val="20"/>
                <w:szCs w:val="20"/>
                <w:lang w:val="kk-KZ"/>
              </w:rPr>
            </w:pPr>
          </w:p>
          <w:p w:rsidR="001846AA" w:rsidRPr="001846AA" w:rsidRDefault="001846AA" w:rsidP="001846AA">
            <w:pPr>
              <w:tabs>
                <w:tab w:val="left" w:pos="9072"/>
              </w:tabs>
              <w:spacing w:after="0" w:line="240" w:lineRule="auto"/>
              <w:rPr>
                <w:rFonts w:ascii="Times New Roman" w:eastAsia="Times New Roman" w:hAnsi="Times New Roman" w:cs="Times New Roman"/>
                <w:sz w:val="20"/>
                <w:szCs w:val="20"/>
                <w:lang w:val="kk-KZ"/>
              </w:rPr>
            </w:pPr>
            <w:r w:rsidRPr="001846AA">
              <w:rPr>
                <w:rFonts w:ascii="Times New Roman" w:eastAsia="Times New Roman" w:hAnsi="Times New Roman" w:cs="Times New Roman"/>
                <w:sz w:val="20"/>
                <w:szCs w:val="20"/>
                <w:lang w:val="kk-KZ"/>
              </w:rPr>
              <w:t>Материалы для получения экологического разрешения на воздействие для ТОО «As-income» Промлощадка «ДСК» и промлощадка «Общежитие» на 2026-2035 гг.</w:t>
            </w:r>
          </w:p>
          <w:p w:rsidR="001846AA" w:rsidRPr="001846AA" w:rsidRDefault="001846AA" w:rsidP="001846AA">
            <w:pPr>
              <w:tabs>
                <w:tab w:val="left" w:pos="9072"/>
              </w:tabs>
              <w:spacing w:after="0" w:line="240" w:lineRule="auto"/>
              <w:rPr>
                <w:rFonts w:ascii="Times New Roman" w:eastAsia="Times New Roman" w:hAnsi="Times New Roman" w:cs="Times New Roman"/>
                <w:sz w:val="20"/>
                <w:szCs w:val="20"/>
                <w:lang w:val="kk-KZ"/>
              </w:rPr>
            </w:pPr>
          </w:p>
          <w:p w:rsidR="00BB6F30" w:rsidRPr="001846AA" w:rsidRDefault="001846AA" w:rsidP="001846AA">
            <w:pPr>
              <w:tabs>
                <w:tab w:val="left" w:pos="9072"/>
              </w:tabs>
              <w:spacing w:after="0" w:line="240" w:lineRule="auto"/>
              <w:rPr>
                <w:rFonts w:ascii="Times New Roman" w:eastAsia="Times New Roman" w:hAnsi="Times New Roman" w:cs="Times New Roman"/>
                <w:sz w:val="20"/>
                <w:szCs w:val="20"/>
                <w:lang w:val="kk-KZ"/>
              </w:rPr>
            </w:pPr>
            <w:r w:rsidRPr="001846AA">
              <w:rPr>
                <w:rFonts w:ascii="Times New Roman" w:eastAsia="Times New Roman" w:hAnsi="Times New Roman" w:cs="Times New Roman"/>
                <w:sz w:val="20"/>
                <w:szCs w:val="20"/>
                <w:lang w:val="kk-KZ"/>
              </w:rPr>
              <w:t>Заявитель: Товарищество с ограниченной ответственностью ""AS-income""</w:t>
            </w:r>
          </w:p>
          <w:p w:rsidR="001846AA" w:rsidRDefault="001846AA" w:rsidP="001846AA">
            <w:pPr>
              <w:tabs>
                <w:tab w:val="left" w:pos="9072"/>
              </w:tabs>
              <w:spacing w:after="0" w:line="240" w:lineRule="auto"/>
              <w:rPr>
                <w:rFonts w:ascii="Times New Roman" w:eastAsia="Times New Roman" w:hAnsi="Times New Roman" w:cs="Times New Roman"/>
                <w:b/>
                <w:sz w:val="20"/>
                <w:szCs w:val="20"/>
                <w:lang w:val="kk-KZ"/>
              </w:rPr>
            </w:pPr>
          </w:p>
          <w:p w:rsidR="001846AA" w:rsidRPr="001846AA" w:rsidRDefault="001846AA" w:rsidP="001846AA">
            <w:pPr>
              <w:tabs>
                <w:tab w:val="left" w:pos="9072"/>
              </w:tabs>
              <w:spacing w:after="0" w:line="240" w:lineRule="auto"/>
              <w:rPr>
                <w:rFonts w:ascii="Times New Roman" w:eastAsia="Times New Roman" w:hAnsi="Times New Roman" w:cs="Times New Roman"/>
                <w:b/>
                <w:sz w:val="20"/>
                <w:szCs w:val="20"/>
                <w:lang w:val="kk-KZ"/>
              </w:rPr>
            </w:pPr>
            <w:r w:rsidRPr="001846AA">
              <w:rPr>
                <w:rFonts w:ascii="Times New Roman" w:eastAsia="Times New Roman" w:hAnsi="Times New Roman" w:cs="Times New Roman"/>
                <w:b/>
                <w:sz w:val="20"/>
                <w:szCs w:val="20"/>
                <w:lang w:val="kk-KZ"/>
              </w:rPr>
              <w:t>Размещено на Информационной системе: 04.11.2025</w:t>
            </w:r>
          </w:p>
          <w:p w:rsidR="001846AA" w:rsidRPr="001846AA" w:rsidRDefault="001846AA" w:rsidP="001846AA">
            <w:pPr>
              <w:tabs>
                <w:tab w:val="left" w:pos="9072"/>
              </w:tabs>
              <w:spacing w:after="0" w:line="240" w:lineRule="auto"/>
              <w:rPr>
                <w:rFonts w:ascii="Times New Roman" w:eastAsia="Times New Roman" w:hAnsi="Times New Roman" w:cs="Times New Roman"/>
                <w:b/>
                <w:sz w:val="20"/>
                <w:szCs w:val="20"/>
                <w:lang w:val="kk-KZ"/>
              </w:rPr>
            </w:pPr>
          </w:p>
          <w:p w:rsidR="001846AA" w:rsidRPr="00B6254B" w:rsidRDefault="001846AA" w:rsidP="001846AA">
            <w:pPr>
              <w:tabs>
                <w:tab w:val="left" w:pos="9072"/>
              </w:tabs>
              <w:spacing w:after="0" w:line="240" w:lineRule="auto"/>
              <w:rPr>
                <w:rFonts w:ascii="Times New Roman" w:eastAsia="Times New Roman" w:hAnsi="Times New Roman" w:cs="Times New Roman"/>
                <w:b/>
                <w:sz w:val="20"/>
                <w:szCs w:val="20"/>
                <w:lang w:val="kk-KZ"/>
              </w:rPr>
            </w:pPr>
            <w:r w:rsidRPr="001846AA">
              <w:rPr>
                <w:rFonts w:ascii="Times New Roman" w:eastAsia="Times New Roman" w:hAnsi="Times New Roman" w:cs="Times New Roman"/>
                <w:b/>
                <w:sz w:val="20"/>
                <w:szCs w:val="20"/>
                <w:lang w:val="kk-KZ"/>
              </w:rPr>
              <w:t>Размещено на ИР: -</w:t>
            </w:r>
          </w:p>
        </w:tc>
        <w:tc>
          <w:tcPr>
            <w:tcW w:w="982" w:type="dxa"/>
            <w:shd w:val="clear" w:color="auto" w:fill="auto"/>
          </w:tcPr>
          <w:p w:rsidR="00BB6F30" w:rsidRPr="00B6254B" w:rsidRDefault="0068334A"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r w:rsidRPr="001846AA">
              <w:rPr>
                <w:rFonts w:ascii="Times New Roman" w:eastAsia="Times New Roman" w:hAnsi="Times New Roman" w:cs="Times New Roman"/>
                <w:color w:val="FF0000"/>
                <w:sz w:val="20"/>
                <w:szCs w:val="20"/>
                <w:lang w:val="kk-KZ"/>
              </w:rPr>
              <w:t>Отсутсвует обьявления на сайте МИО Скрин от 22.12.2025</w:t>
            </w:r>
          </w:p>
        </w:tc>
      </w:tr>
      <w:tr w:rsidR="00BB6F30" w:rsidRPr="00B6254B" w:rsidTr="003C22F9">
        <w:tc>
          <w:tcPr>
            <w:tcW w:w="385" w:type="dxa"/>
            <w:tcBorders>
              <w:right w:val="single" w:sz="4" w:space="0" w:color="auto"/>
            </w:tcBorders>
            <w:shd w:val="clear" w:color="auto" w:fill="auto"/>
          </w:tcPr>
          <w:p w:rsidR="00BB6F30" w:rsidRPr="00B6254B" w:rsidRDefault="00BB6F30"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BB6F30" w:rsidRPr="00B6254B" w:rsidRDefault="00BB6F30" w:rsidP="008E6165">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BB6F30" w:rsidRPr="00B6254B" w:rsidRDefault="00BB6F30"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BB6F30" w:rsidRPr="00B6254B" w:rsidRDefault="00BB6F30"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1846AA" w:rsidRDefault="001846AA" w:rsidP="00164800">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31/10/2025 11:00</w:t>
            </w:r>
          </w:p>
          <w:p w:rsidR="001846AA" w:rsidRPr="001846AA" w:rsidRDefault="001846AA" w:rsidP="00164800">
            <w:pPr>
              <w:tabs>
                <w:tab w:val="left" w:pos="9072"/>
              </w:tabs>
              <w:spacing w:after="0" w:line="240" w:lineRule="auto"/>
              <w:rPr>
                <w:rFonts w:ascii="Times New Roman" w:eastAsia="Times New Roman" w:hAnsi="Times New Roman" w:cs="Times New Roman"/>
                <w:b/>
                <w:sz w:val="20"/>
                <w:szCs w:val="20"/>
                <w:lang w:val="kk-KZ"/>
              </w:rPr>
            </w:pPr>
          </w:p>
          <w:p w:rsidR="001846AA" w:rsidRPr="00164800" w:rsidRDefault="001846AA" w:rsidP="00164800">
            <w:pPr>
              <w:tabs>
                <w:tab w:val="left" w:pos="9072"/>
              </w:tabs>
              <w:spacing w:after="0" w:line="240" w:lineRule="auto"/>
              <w:rPr>
                <w:rFonts w:ascii="Times New Roman" w:eastAsia="Times New Roman" w:hAnsi="Times New Roman" w:cs="Times New Roman"/>
                <w:sz w:val="20"/>
                <w:szCs w:val="20"/>
                <w:lang w:val="kk-KZ"/>
              </w:rPr>
            </w:pPr>
            <w:r w:rsidRPr="00164800">
              <w:rPr>
                <w:rFonts w:ascii="Times New Roman" w:eastAsia="Times New Roman" w:hAnsi="Times New Roman" w:cs="Times New Roman"/>
                <w:sz w:val="20"/>
                <w:szCs w:val="20"/>
                <w:lang w:val="kk-KZ"/>
              </w:rPr>
              <w:t xml:space="preserve">Отчет о возможных воздействиях к плану </w:t>
            </w:r>
            <w:r w:rsidRPr="00164800">
              <w:rPr>
                <w:rFonts w:ascii="Times New Roman" w:eastAsia="Times New Roman" w:hAnsi="Times New Roman" w:cs="Times New Roman"/>
                <w:sz w:val="20"/>
                <w:szCs w:val="20"/>
                <w:lang w:val="kk-KZ"/>
              </w:rPr>
              <w:lastRenderedPageBreak/>
              <w:t>разведки твердых полезных ископаемых на лицензионном участке в Абайской области (10 блоков) (Лицензия №3011-EL от 3 декабря 2024 года)</w:t>
            </w:r>
          </w:p>
          <w:p w:rsidR="00164800" w:rsidRPr="00164800" w:rsidRDefault="00164800" w:rsidP="00164800">
            <w:pPr>
              <w:tabs>
                <w:tab w:val="left" w:pos="9072"/>
              </w:tabs>
              <w:spacing w:after="0" w:line="240" w:lineRule="auto"/>
              <w:rPr>
                <w:rFonts w:ascii="Times New Roman" w:eastAsia="Times New Roman" w:hAnsi="Times New Roman" w:cs="Times New Roman"/>
                <w:sz w:val="20"/>
                <w:szCs w:val="20"/>
                <w:lang w:val="kk-KZ"/>
              </w:rPr>
            </w:pPr>
          </w:p>
          <w:p w:rsidR="00BB6F30" w:rsidRPr="00164800" w:rsidRDefault="001846AA" w:rsidP="00164800">
            <w:pPr>
              <w:tabs>
                <w:tab w:val="left" w:pos="9072"/>
              </w:tabs>
              <w:spacing w:after="0" w:line="240" w:lineRule="auto"/>
              <w:rPr>
                <w:rFonts w:ascii="Times New Roman" w:eastAsia="Times New Roman" w:hAnsi="Times New Roman" w:cs="Times New Roman"/>
                <w:sz w:val="20"/>
                <w:szCs w:val="20"/>
                <w:lang w:val="kk-KZ"/>
              </w:rPr>
            </w:pPr>
            <w:r w:rsidRPr="00164800">
              <w:rPr>
                <w:rFonts w:ascii="Times New Roman" w:eastAsia="Times New Roman" w:hAnsi="Times New Roman" w:cs="Times New Roman"/>
                <w:sz w:val="20"/>
                <w:szCs w:val="20"/>
                <w:lang w:val="kk-KZ"/>
              </w:rPr>
              <w:t>Заявитель: Товарищество с ограниченной ответственностью ""Боке""</w:t>
            </w:r>
          </w:p>
          <w:p w:rsidR="001846AA" w:rsidRDefault="001846AA" w:rsidP="00164800">
            <w:pPr>
              <w:tabs>
                <w:tab w:val="left" w:pos="9072"/>
              </w:tabs>
              <w:spacing w:after="0" w:line="240" w:lineRule="auto"/>
              <w:rPr>
                <w:rFonts w:ascii="Times New Roman" w:eastAsia="Times New Roman" w:hAnsi="Times New Roman" w:cs="Times New Roman"/>
                <w:b/>
                <w:sz w:val="20"/>
                <w:szCs w:val="20"/>
                <w:lang w:val="kk-KZ"/>
              </w:rPr>
            </w:pPr>
          </w:p>
          <w:p w:rsidR="001846AA" w:rsidRPr="001846AA" w:rsidRDefault="001846AA" w:rsidP="00164800">
            <w:pPr>
              <w:tabs>
                <w:tab w:val="left" w:pos="9072"/>
              </w:tabs>
              <w:spacing w:after="0" w:line="240" w:lineRule="auto"/>
              <w:rPr>
                <w:rFonts w:ascii="Times New Roman" w:eastAsia="Times New Roman" w:hAnsi="Times New Roman" w:cs="Times New Roman"/>
                <w:b/>
                <w:sz w:val="20"/>
                <w:szCs w:val="20"/>
                <w:lang w:val="kk-KZ"/>
              </w:rPr>
            </w:pPr>
            <w:r w:rsidRPr="001846AA">
              <w:rPr>
                <w:rFonts w:ascii="Times New Roman" w:eastAsia="Times New Roman" w:hAnsi="Times New Roman" w:cs="Times New Roman"/>
                <w:b/>
                <w:sz w:val="20"/>
                <w:szCs w:val="20"/>
                <w:lang w:val="kk-KZ"/>
              </w:rPr>
              <w:t>Размещено на Информационной системе: 04.11.2025</w:t>
            </w:r>
          </w:p>
          <w:p w:rsidR="001846AA" w:rsidRPr="001846AA" w:rsidRDefault="001846AA" w:rsidP="00164800">
            <w:pPr>
              <w:tabs>
                <w:tab w:val="left" w:pos="9072"/>
              </w:tabs>
              <w:spacing w:after="0" w:line="240" w:lineRule="auto"/>
              <w:rPr>
                <w:rFonts w:ascii="Times New Roman" w:eastAsia="Times New Roman" w:hAnsi="Times New Roman" w:cs="Times New Roman"/>
                <w:b/>
                <w:sz w:val="20"/>
                <w:szCs w:val="20"/>
                <w:lang w:val="kk-KZ"/>
              </w:rPr>
            </w:pPr>
          </w:p>
          <w:p w:rsidR="001846AA" w:rsidRPr="00B6254B" w:rsidRDefault="001846AA" w:rsidP="00164800">
            <w:pPr>
              <w:tabs>
                <w:tab w:val="left" w:pos="9072"/>
              </w:tabs>
              <w:spacing w:after="0" w:line="240" w:lineRule="auto"/>
              <w:rPr>
                <w:rFonts w:ascii="Times New Roman" w:eastAsia="Times New Roman" w:hAnsi="Times New Roman" w:cs="Times New Roman"/>
                <w:b/>
                <w:sz w:val="20"/>
                <w:szCs w:val="20"/>
                <w:lang w:val="kk-KZ"/>
              </w:rPr>
            </w:pPr>
            <w:r w:rsidRPr="001846AA">
              <w:rPr>
                <w:rFonts w:ascii="Times New Roman" w:eastAsia="Times New Roman" w:hAnsi="Times New Roman" w:cs="Times New Roman"/>
                <w:b/>
                <w:sz w:val="20"/>
                <w:szCs w:val="20"/>
                <w:lang w:val="kk-KZ"/>
              </w:rPr>
              <w:t>Размещено на ИР: -</w:t>
            </w:r>
          </w:p>
        </w:tc>
        <w:tc>
          <w:tcPr>
            <w:tcW w:w="982" w:type="dxa"/>
            <w:shd w:val="clear" w:color="auto" w:fill="auto"/>
          </w:tcPr>
          <w:p w:rsidR="00BB6F30" w:rsidRPr="00B6254B" w:rsidRDefault="0068334A"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r w:rsidRPr="001846AA">
              <w:rPr>
                <w:rFonts w:ascii="Times New Roman" w:eastAsia="Times New Roman" w:hAnsi="Times New Roman" w:cs="Times New Roman"/>
                <w:color w:val="FF0000"/>
                <w:sz w:val="20"/>
                <w:szCs w:val="20"/>
                <w:lang w:val="kk-KZ"/>
              </w:rPr>
              <w:lastRenderedPageBreak/>
              <w:t xml:space="preserve">Отсутсвует обьявления на </w:t>
            </w:r>
            <w:r w:rsidRPr="001846AA">
              <w:rPr>
                <w:rFonts w:ascii="Times New Roman" w:eastAsia="Times New Roman" w:hAnsi="Times New Roman" w:cs="Times New Roman"/>
                <w:color w:val="FF0000"/>
                <w:sz w:val="20"/>
                <w:szCs w:val="20"/>
                <w:lang w:val="kk-KZ"/>
              </w:rPr>
              <w:lastRenderedPageBreak/>
              <w:t>сайте МИО Скрин от 22.12.2025</w:t>
            </w:r>
          </w:p>
        </w:tc>
      </w:tr>
      <w:tr w:rsidR="00BB6F30" w:rsidRPr="00B6254B" w:rsidTr="003C22F9">
        <w:tc>
          <w:tcPr>
            <w:tcW w:w="385" w:type="dxa"/>
            <w:tcBorders>
              <w:right w:val="single" w:sz="4" w:space="0" w:color="auto"/>
            </w:tcBorders>
            <w:shd w:val="clear" w:color="auto" w:fill="auto"/>
          </w:tcPr>
          <w:p w:rsidR="00BB6F30" w:rsidRPr="00B6254B" w:rsidRDefault="00BB6F30"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BB6F30" w:rsidRPr="00B6254B" w:rsidRDefault="00BB6F30" w:rsidP="008E6165">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BB6F30" w:rsidRPr="00B6254B" w:rsidRDefault="00BB6F30"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BB6F30" w:rsidRPr="00B6254B" w:rsidRDefault="00BB6F30"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164800" w:rsidRDefault="0021281F" w:rsidP="0021281F">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03/12/2025 11:00</w:t>
            </w:r>
          </w:p>
          <w:p w:rsidR="0021281F" w:rsidRPr="00164800" w:rsidRDefault="0021281F" w:rsidP="0021281F">
            <w:pPr>
              <w:tabs>
                <w:tab w:val="left" w:pos="9072"/>
              </w:tabs>
              <w:spacing w:after="0" w:line="240" w:lineRule="auto"/>
              <w:rPr>
                <w:rFonts w:ascii="Times New Roman" w:eastAsia="Times New Roman" w:hAnsi="Times New Roman" w:cs="Times New Roman"/>
                <w:b/>
                <w:sz w:val="20"/>
                <w:szCs w:val="20"/>
                <w:lang w:val="kk-KZ"/>
              </w:rPr>
            </w:pPr>
          </w:p>
          <w:p w:rsidR="00164800" w:rsidRPr="0021281F" w:rsidRDefault="00164800" w:rsidP="0021281F">
            <w:pPr>
              <w:tabs>
                <w:tab w:val="left" w:pos="9072"/>
              </w:tabs>
              <w:spacing w:after="0" w:line="240" w:lineRule="auto"/>
              <w:rPr>
                <w:rFonts w:ascii="Times New Roman" w:eastAsia="Times New Roman" w:hAnsi="Times New Roman" w:cs="Times New Roman"/>
                <w:sz w:val="20"/>
                <w:szCs w:val="20"/>
                <w:lang w:val="kk-KZ"/>
              </w:rPr>
            </w:pPr>
            <w:r w:rsidRPr="0021281F">
              <w:rPr>
                <w:rFonts w:ascii="Times New Roman" w:eastAsia="Times New Roman" w:hAnsi="Times New Roman" w:cs="Times New Roman"/>
                <w:sz w:val="20"/>
                <w:szCs w:val="20"/>
                <w:lang w:val="kk-KZ"/>
              </w:rPr>
              <w:t>Материалы для получения экологического разрешения к Плану разведки золотосодержащих руд на участке Акшкола в Жарминском районе области Абай на 2025-2030 гг.</w:t>
            </w:r>
          </w:p>
          <w:p w:rsidR="00BB6F30" w:rsidRPr="0021281F" w:rsidRDefault="00164800" w:rsidP="0021281F">
            <w:pPr>
              <w:tabs>
                <w:tab w:val="left" w:pos="9072"/>
              </w:tabs>
              <w:spacing w:after="0" w:line="240" w:lineRule="auto"/>
              <w:rPr>
                <w:rFonts w:ascii="Times New Roman" w:eastAsia="Times New Roman" w:hAnsi="Times New Roman" w:cs="Times New Roman"/>
                <w:sz w:val="20"/>
                <w:szCs w:val="20"/>
                <w:lang w:val="kk-KZ"/>
              </w:rPr>
            </w:pPr>
            <w:r w:rsidRPr="0021281F">
              <w:rPr>
                <w:rFonts w:ascii="Times New Roman" w:eastAsia="Times New Roman" w:hAnsi="Times New Roman" w:cs="Times New Roman"/>
                <w:sz w:val="20"/>
                <w:szCs w:val="20"/>
                <w:lang w:val="kk-KZ"/>
              </w:rPr>
              <w:t>Заявитель: Товарищество с ограниченной ответственностью ""Артель старателей ""Горняк""</w:t>
            </w:r>
          </w:p>
          <w:p w:rsidR="00164800" w:rsidRDefault="00164800" w:rsidP="0021281F">
            <w:pPr>
              <w:tabs>
                <w:tab w:val="left" w:pos="9072"/>
              </w:tabs>
              <w:spacing w:after="0" w:line="240" w:lineRule="auto"/>
              <w:rPr>
                <w:rFonts w:ascii="Times New Roman" w:eastAsia="Times New Roman" w:hAnsi="Times New Roman" w:cs="Times New Roman"/>
                <w:b/>
                <w:sz w:val="20"/>
                <w:szCs w:val="20"/>
                <w:lang w:val="kk-KZ"/>
              </w:rPr>
            </w:pPr>
          </w:p>
          <w:p w:rsidR="00164800" w:rsidRPr="001846AA" w:rsidRDefault="00164800" w:rsidP="0021281F">
            <w:pPr>
              <w:tabs>
                <w:tab w:val="left" w:pos="9072"/>
              </w:tabs>
              <w:spacing w:after="0" w:line="240" w:lineRule="auto"/>
              <w:rPr>
                <w:rFonts w:ascii="Times New Roman" w:eastAsia="Times New Roman" w:hAnsi="Times New Roman" w:cs="Times New Roman"/>
                <w:b/>
                <w:sz w:val="20"/>
                <w:szCs w:val="20"/>
                <w:lang w:val="kk-KZ"/>
              </w:rPr>
            </w:pPr>
            <w:r w:rsidRPr="001846AA">
              <w:rPr>
                <w:rFonts w:ascii="Times New Roman" w:eastAsia="Times New Roman" w:hAnsi="Times New Roman" w:cs="Times New Roman"/>
                <w:b/>
                <w:sz w:val="20"/>
                <w:szCs w:val="20"/>
                <w:lang w:val="kk-KZ"/>
              </w:rPr>
              <w:t>Размеще</w:t>
            </w:r>
            <w:r w:rsidR="0021281F">
              <w:rPr>
                <w:rFonts w:ascii="Times New Roman" w:eastAsia="Times New Roman" w:hAnsi="Times New Roman" w:cs="Times New Roman"/>
                <w:b/>
                <w:sz w:val="20"/>
                <w:szCs w:val="20"/>
                <w:lang w:val="kk-KZ"/>
              </w:rPr>
              <w:t>но на Информационной системе: 05.12</w:t>
            </w:r>
            <w:r w:rsidRPr="001846AA">
              <w:rPr>
                <w:rFonts w:ascii="Times New Roman" w:eastAsia="Times New Roman" w:hAnsi="Times New Roman" w:cs="Times New Roman"/>
                <w:b/>
                <w:sz w:val="20"/>
                <w:szCs w:val="20"/>
                <w:lang w:val="kk-KZ"/>
              </w:rPr>
              <w:t>.2025</w:t>
            </w:r>
          </w:p>
          <w:p w:rsidR="00164800" w:rsidRPr="001846AA" w:rsidRDefault="00164800" w:rsidP="0021281F">
            <w:pPr>
              <w:tabs>
                <w:tab w:val="left" w:pos="9072"/>
              </w:tabs>
              <w:spacing w:after="0" w:line="240" w:lineRule="auto"/>
              <w:rPr>
                <w:rFonts w:ascii="Times New Roman" w:eastAsia="Times New Roman" w:hAnsi="Times New Roman" w:cs="Times New Roman"/>
                <w:b/>
                <w:sz w:val="20"/>
                <w:szCs w:val="20"/>
                <w:lang w:val="kk-KZ"/>
              </w:rPr>
            </w:pPr>
          </w:p>
          <w:p w:rsidR="00164800" w:rsidRPr="00B6254B" w:rsidRDefault="00164800" w:rsidP="0021281F">
            <w:pPr>
              <w:tabs>
                <w:tab w:val="left" w:pos="9072"/>
              </w:tabs>
              <w:spacing w:after="0" w:line="240" w:lineRule="auto"/>
              <w:rPr>
                <w:rFonts w:ascii="Times New Roman" w:eastAsia="Times New Roman" w:hAnsi="Times New Roman" w:cs="Times New Roman"/>
                <w:b/>
                <w:sz w:val="20"/>
                <w:szCs w:val="20"/>
                <w:lang w:val="kk-KZ"/>
              </w:rPr>
            </w:pPr>
            <w:r w:rsidRPr="001846AA">
              <w:rPr>
                <w:rFonts w:ascii="Times New Roman" w:eastAsia="Times New Roman" w:hAnsi="Times New Roman" w:cs="Times New Roman"/>
                <w:b/>
                <w:sz w:val="20"/>
                <w:szCs w:val="20"/>
                <w:lang w:val="kk-KZ"/>
              </w:rPr>
              <w:t>Размещено на ИР: -</w:t>
            </w:r>
          </w:p>
        </w:tc>
        <w:tc>
          <w:tcPr>
            <w:tcW w:w="982" w:type="dxa"/>
            <w:shd w:val="clear" w:color="auto" w:fill="auto"/>
          </w:tcPr>
          <w:p w:rsidR="00BB6F30" w:rsidRPr="00B6254B" w:rsidRDefault="0068334A"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r w:rsidRPr="001846AA">
              <w:rPr>
                <w:rFonts w:ascii="Times New Roman" w:eastAsia="Times New Roman" w:hAnsi="Times New Roman" w:cs="Times New Roman"/>
                <w:color w:val="FF0000"/>
                <w:sz w:val="20"/>
                <w:szCs w:val="20"/>
                <w:lang w:val="kk-KZ"/>
              </w:rPr>
              <w:t>Отсутсвует обьявления на сайте МИО Скрин от 22.12.2025</w:t>
            </w:r>
          </w:p>
        </w:tc>
      </w:tr>
      <w:tr w:rsidR="00BB6F30" w:rsidRPr="00B6254B" w:rsidTr="003C22F9">
        <w:tc>
          <w:tcPr>
            <w:tcW w:w="385" w:type="dxa"/>
            <w:tcBorders>
              <w:right w:val="single" w:sz="4" w:space="0" w:color="auto"/>
            </w:tcBorders>
            <w:shd w:val="clear" w:color="auto" w:fill="auto"/>
          </w:tcPr>
          <w:p w:rsidR="00BB6F30" w:rsidRPr="00B6254B" w:rsidRDefault="00BB6F30"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BB6F30" w:rsidRPr="00B6254B" w:rsidRDefault="00BB6F30" w:rsidP="008E6165">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BB6F30" w:rsidRPr="00B6254B" w:rsidRDefault="00BB6F30"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BB6F30" w:rsidRPr="00B6254B" w:rsidRDefault="00BB6F30"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21281F" w:rsidRDefault="0021281F" w:rsidP="0021281F">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03/12/2025 12:00</w:t>
            </w:r>
          </w:p>
          <w:p w:rsidR="0021281F" w:rsidRPr="0021281F" w:rsidRDefault="0021281F" w:rsidP="0021281F">
            <w:pPr>
              <w:tabs>
                <w:tab w:val="left" w:pos="9072"/>
              </w:tabs>
              <w:spacing w:after="0" w:line="240" w:lineRule="auto"/>
              <w:rPr>
                <w:rFonts w:ascii="Times New Roman" w:eastAsia="Times New Roman" w:hAnsi="Times New Roman" w:cs="Times New Roman"/>
                <w:b/>
                <w:sz w:val="20"/>
                <w:szCs w:val="20"/>
                <w:lang w:val="kk-KZ"/>
              </w:rPr>
            </w:pPr>
          </w:p>
          <w:p w:rsidR="0021281F" w:rsidRPr="006B3E8A" w:rsidRDefault="0021281F" w:rsidP="0021281F">
            <w:pPr>
              <w:tabs>
                <w:tab w:val="left" w:pos="9072"/>
              </w:tabs>
              <w:spacing w:after="0" w:line="240" w:lineRule="auto"/>
              <w:rPr>
                <w:rFonts w:ascii="Times New Roman" w:eastAsia="Times New Roman" w:hAnsi="Times New Roman" w:cs="Times New Roman"/>
                <w:sz w:val="20"/>
                <w:szCs w:val="20"/>
                <w:lang w:val="kk-KZ"/>
              </w:rPr>
            </w:pPr>
            <w:r w:rsidRPr="006B3E8A">
              <w:rPr>
                <w:rFonts w:ascii="Times New Roman" w:eastAsia="Times New Roman" w:hAnsi="Times New Roman" w:cs="Times New Roman"/>
                <w:sz w:val="20"/>
                <w:szCs w:val="20"/>
                <w:lang w:val="kk-KZ"/>
              </w:rPr>
              <w:t>Материалы для получения экологического разрешения к План разведки золотосодержащих руд на Южно-Акжальской площади в Жарминском районе области Абай, РК на 2025-2030 гг.</w:t>
            </w:r>
          </w:p>
          <w:p w:rsidR="0021281F" w:rsidRPr="006B3E8A" w:rsidRDefault="0021281F" w:rsidP="0021281F">
            <w:pPr>
              <w:tabs>
                <w:tab w:val="left" w:pos="9072"/>
              </w:tabs>
              <w:spacing w:after="0" w:line="240" w:lineRule="auto"/>
              <w:rPr>
                <w:rFonts w:ascii="Times New Roman" w:eastAsia="Times New Roman" w:hAnsi="Times New Roman" w:cs="Times New Roman"/>
                <w:sz w:val="20"/>
                <w:szCs w:val="20"/>
                <w:lang w:val="kk-KZ"/>
              </w:rPr>
            </w:pPr>
          </w:p>
          <w:p w:rsidR="00BB6F30" w:rsidRPr="006B3E8A" w:rsidRDefault="0021281F" w:rsidP="0021281F">
            <w:pPr>
              <w:tabs>
                <w:tab w:val="left" w:pos="9072"/>
              </w:tabs>
              <w:spacing w:after="0" w:line="240" w:lineRule="auto"/>
              <w:rPr>
                <w:rFonts w:ascii="Times New Roman" w:eastAsia="Times New Roman" w:hAnsi="Times New Roman" w:cs="Times New Roman"/>
                <w:sz w:val="20"/>
                <w:szCs w:val="20"/>
                <w:lang w:val="kk-KZ"/>
              </w:rPr>
            </w:pPr>
            <w:r w:rsidRPr="006B3E8A">
              <w:rPr>
                <w:rFonts w:ascii="Times New Roman" w:eastAsia="Times New Roman" w:hAnsi="Times New Roman" w:cs="Times New Roman"/>
                <w:sz w:val="20"/>
                <w:szCs w:val="20"/>
                <w:lang w:val="kk-KZ"/>
              </w:rPr>
              <w:t>Заявитель: Товарищество с ограниченной ответственностью ""Артель старателей ""Горняк""</w:t>
            </w:r>
          </w:p>
          <w:p w:rsidR="0021281F" w:rsidRDefault="0021281F" w:rsidP="0021281F">
            <w:pPr>
              <w:tabs>
                <w:tab w:val="left" w:pos="9072"/>
              </w:tabs>
              <w:spacing w:after="0" w:line="240" w:lineRule="auto"/>
              <w:rPr>
                <w:rFonts w:ascii="Times New Roman" w:eastAsia="Times New Roman" w:hAnsi="Times New Roman" w:cs="Times New Roman"/>
                <w:b/>
                <w:sz w:val="20"/>
                <w:szCs w:val="20"/>
                <w:lang w:val="kk-KZ"/>
              </w:rPr>
            </w:pPr>
          </w:p>
          <w:p w:rsidR="0021281F" w:rsidRPr="001846AA" w:rsidRDefault="0021281F" w:rsidP="0021281F">
            <w:pPr>
              <w:tabs>
                <w:tab w:val="left" w:pos="9072"/>
              </w:tabs>
              <w:spacing w:after="0" w:line="240" w:lineRule="auto"/>
              <w:rPr>
                <w:rFonts w:ascii="Times New Roman" w:eastAsia="Times New Roman" w:hAnsi="Times New Roman" w:cs="Times New Roman"/>
                <w:b/>
                <w:sz w:val="20"/>
                <w:szCs w:val="20"/>
                <w:lang w:val="kk-KZ"/>
              </w:rPr>
            </w:pPr>
            <w:r w:rsidRPr="001846AA">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05.12</w:t>
            </w:r>
            <w:r w:rsidRPr="001846AA">
              <w:rPr>
                <w:rFonts w:ascii="Times New Roman" w:eastAsia="Times New Roman" w:hAnsi="Times New Roman" w:cs="Times New Roman"/>
                <w:b/>
                <w:sz w:val="20"/>
                <w:szCs w:val="20"/>
                <w:lang w:val="kk-KZ"/>
              </w:rPr>
              <w:t>.2025</w:t>
            </w:r>
          </w:p>
          <w:p w:rsidR="0021281F" w:rsidRPr="001846AA" w:rsidRDefault="0021281F" w:rsidP="0021281F">
            <w:pPr>
              <w:tabs>
                <w:tab w:val="left" w:pos="9072"/>
              </w:tabs>
              <w:spacing w:after="0" w:line="240" w:lineRule="auto"/>
              <w:rPr>
                <w:rFonts w:ascii="Times New Roman" w:eastAsia="Times New Roman" w:hAnsi="Times New Roman" w:cs="Times New Roman"/>
                <w:b/>
                <w:sz w:val="20"/>
                <w:szCs w:val="20"/>
                <w:lang w:val="kk-KZ"/>
              </w:rPr>
            </w:pPr>
          </w:p>
          <w:p w:rsidR="0021281F" w:rsidRPr="00B6254B" w:rsidRDefault="0021281F" w:rsidP="0021281F">
            <w:pPr>
              <w:tabs>
                <w:tab w:val="left" w:pos="9072"/>
              </w:tabs>
              <w:spacing w:after="0" w:line="240" w:lineRule="auto"/>
              <w:rPr>
                <w:rFonts w:ascii="Times New Roman" w:eastAsia="Times New Roman" w:hAnsi="Times New Roman" w:cs="Times New Roman"/>
                <w:b/>
                <w:sz w:val="20"/>
                <w:szCs w:val="20"/>
                <w:lang w:val="kk-KZ"/>
              </w:rPr>
            </w:pPr>
            <w:r w:rsidRPr="001846AA">
              <w:rPr>
                <w:rFonts w:ascii="Times New Roman" w:eastAsia="Times New Roman" w:hAnsi="Times New Roman" w:cs="Times New Roman"/>
                <w:b/>
                <w:sz w:val="20"/>
                <w:szCs w:val="20"/>
                <w:lang w:val="kk-KZ"/>
              </w:rPr>
              <w:t>Размещено на ИР: -</w:t>
            </w:r>
          </w:p>
        </w:tc>
        <w:tc>
          <w:tcPr>
            <w:tcW w:w="982" w:type="dxa"/>
            <w:shd w:val="clear" w:color="auto" w:fill="auto"/>
          </w:tcPr>
          <w:p w:rsidR="00BB6F30" w:rsidRPr="00B6254B" w:rsidRDefault="0068334A"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r w:rsidRPr="001846AA">
              <w:rPr>
                <w:rFonts w:ascii="Times New Roman" w:eastAsia="Times New Roman" w:hAnsi="Times New Roman" w:cs="Times New Roman"/>
                <w:color w:val="FF0000"/>
                <w:sz w:val="20"/>
                <w:szCs w:val="20"/>
                <w:lang w:val="kk-KZ"/>
              </w:rPr>
              <w:t>Отсутсвует обьявления на сайте МИО Скрин от 22.12.2025</w:t>
            </w:r>
          </w:p>
        </w:tc>
      </w:tr>
      <w:tr w:rsidR="00BB6F30" w:rsidRPr="00B6254B" w:rsidTr="003C22F9">
        <w:tc>
          <w:tcPr>
            <w:tcW w:w="385" w:type="dxa"/>
            <w:tcBorders>
              <w:right w:val="single" w:sz="4" w:space="0" w:color="auto"/>
            </w:tcBorders>
            <w:shd w:val="clear" w:color="auto" w:fill="auto"/>
          </w:tcPr>
          <w:p w:rsidR="00BB6F30" w:rsidRPr="00B6254B" w:rsidRDefault="00BB6F30"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BB6F30" w:rsidRPr="00B6254B" w:rsidRDefault="00BB6F30" w:rsidP="008E6165">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BB6F30" w:rsidRPr="00B6254B" w:rsidRDefault="00BB6F30"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BB6F30" w:rsidRPr="00B6254B" w:rsidRDefault="00BB6F30"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6B235E" w:rsidRDefault="006B235E" w:rsidP="006B235E">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04/11/2025 12:00</w:t>
            </w:r>
          </w:p>
          <w:p w:rsidR="006B235E" w:rsidRPr="006B235E" w:rsidRDefault="006B235E" w:rsidP="006B235E">
            <w:pPr>
              <w:tabs>
                <w:tab w:val="left" w:pos="9072"/>
              </w:tabs>
              <w:spacing w:after="0" w:line="240" w:lineRule="auto"/>
              <w:rPr>
                <w:rFonts w:ascii="Times New Roman" w:eastAsia="Times New Roman" w:hAnsi="Times New Roman" w:cs="Times New Roman"/>
                <w:b/>
                <w:sz w:val="20"/>
                <w:szCs w:val="20"/>
                <w:lang w:val="kk-KZ"/>
              </w:rPr>
            </w:pPr>
          </w:p>
          <w:p w:rsidR="006B235E" w:rsidRPr="006B235E" w:rsidRDefault="006B235E" w:rsidP="006B235E">
            <w:pPr>
              <w:tabs>
                <w:tab w:val="left" w:pos="9072"/>
              </w:tabs>
              <w:spacing w:after="0" w:line="240" w:lineRule="auto"/>
              <w:rPr>
                <w:rFonts w:ascii="Times New Roman" w:eastAsia="Times New Roman" w:hAnsi="Times New Roman" w:cs="Times New Roman"/>
                <w:sz w:val="20"/>
                <w:szCs w:val="20"/>
                <w:lang w:val="kk-KZ"/>
              </w:rPr>
            </w:pPr>
            <w:r w:rsidRPr="006B235E">
              <w:rPr>
                <w:rFonts w:ascii="Times New Roman" w:eastAsia="Times New Roman" w:hAnsi="Times New Roman" w:cs="Times New Roman"/>
                <w:sz w:val="20"/>
                <w:szCs w:val="20"/>
                <w:lang w:val="kk-KZ"/>
              </w:rPr>
              <w:t xml:space="preserve">Проект нормативов допустимых выбросов, Программа управления отходами, Программа производственного </w:t>
            </w:r>
            <w:r w:rsidRPr="006B235E">
              <w:rPr>
                <w:rFonts w:ascii="Times New Roman" w:eastAsia="Times New Roman" w:hAnsi="Times New Roman" w:cs="Times New Roman"/>
                <w:sz w:val="20"/>
                <w:szCs w:val="20"/>
                <w:lang w:val="kk-KZ"/>
              </w:rPr>
              <w:lastRenderedPageBreak/>
              <w:t>экологического контроля, План природоохранных мероприятий для ТОО «Райс Семей» на 2025-2034 гг.</w:t>
            </w:r>
          </w:p>
          <w:p w:rsidR="006B235E" w:rsidRPr="006B235E" w:rsidRDefault="006B235E" w:rsidP="006B235E">
            <w:pPr>
              <w:tabs>
                <w:tab w:val="left" w:pos="9072"/>
              </w:tabs>
              <w:spacing w:after="0" w:line="240" w:lineRule="auto"/>
              <w:rPr>
                <w:rFonts w:ascii="Times New Roman" w:eastAsia="Times New Roman" w:hAnsi="Times New Roman" w:cs="Times New Roman"/>
                <w:sz w:val="20"/>
                <w:szCs w:val="20"/>
                <w:lang w:val="kk-KZ"/>
              </w:rPr>
            </w:pPr>
          </w:p>
          <w:p w:rsidR="00BB6F30" w:rsidRPr="006B235E" w:rsidRDefault="006B235E" w:rsidP="006B235E">
            <w:pPr>
              <w:tabs>
                <w:tab w:val="left" w:pos="9072"/>
              </w:tabs>
              <w:spacing w:after="0" w:line="240" w:lineRule="auto"/>
              <w:rPr>
                <w:rFonts w:ascii="Times New Roman" w:eastAsia="Times New Roman" w:hAnsi="Times New Roman" w:cs="Times New Roman"/>
                <w:sz w:val="20"/>
                <w:szCs w:val="20"/>
                <w:lang w:val="kk-KZ"/>
              </w:rPr>
            </w:pPr>
            <w:r w:rsidRPr="006B235E">
              <w:rPr>
                <w:rFonts w:ascii="Times New Roman" w:eastAsia="Times New Roman" w:hAnsi="Times New Roman" w:cs="Times New Roman"/>
                <w:sz w:val="20"/>
                <w:szCs w:val="20"/>
                <w:lang w:val="kk-KZ"/>
              </w:rPr>
              <w:t>Заявитель: Товарищество с ограниченной ответственностью ""Райс Семей""</w:t>
            </w:r>
          </w:p>
          <w:p w:rsidR="006B235E" w:rsidRDefault="006B235E" w:rsidP="006B235E">
            <w:pPr>
              <w:tabs>
                <w:tab w:val="left" w:pos="9072"/>
              </w:tabs>
              <w:spacing w:after="0" w:line="240" w:lineRule="auto"/>
              <w:rPr>
                <w:rFonts w:ascii="Times New Roman" w:eastAsia="Times New Roman" w:hAnsi="Times New Roman" w:cs="Times New Roman"/>
                <w:b/>
                <w:sz w:val="20"/>
                <w:szCs w:val="20"/>
                <w:lang w:val="kk-KZ"/>
              </w:rPr>
            </w:pPr>
          </w:p>
          <w:p w:rsidR="006B235E" w:rsidRDefault="006B235E" w:rsidP="006B235E">
            <w:pPr>
              <w:tabs>
                <w:tab w:val="left" w:pos="9072"/>
              </w:tabs>
              <w:spacing w:after="0" w:line="240" w:lineRule="auto"/>
              <w:rPr>
                <w:rFonts w:ascii="Times New Roman" w:eastAsia="Times New Roman" w:hAnsi="Times New Roman" w:cs="Times New Roman"/>
                <w:b/>
                <w:sz w:val="20"/>
                <w:szCs w:val="20"/>
                <w:lang w:val="kk-KZ"/>
              </w:rPr>
            </w:pPr>
          </w:p>
          <w:p w:rsidR="006B235E" w:rsidRPr="001846AA" w:rsidRDefault="006B235E" w:rsidP="006B235E">
            <w:pPr>
              <w:tabs>
                <w:tab w:val="left" w:pos="9072"/>
              </w:tabs>
              <w:spacing w:after="0" w:line="240" w:lineRule="auto"/>
              <w:rPr>
                <w:rFonts w:ascii="Times New Roman" w:eastAsia="Times New Roman" w:hAnsi="Times New Roman" w:cs="Times New Roman"/>
                <w:b/>
                <w:sz w:val="20"/>
                <w:szCs w:val="20"/>
                <w:lang w:val="kk-KZ"/>
              </w:rPr>
            </w:pPr>
            <w:r w:rsidRPr="001846AA">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05.11</w:t>
            </w:r>
            <w:r w:rsidRPr="001846AA">
              <w:rPr>
                <w:rFonts w:ascii="Times New Roman" w:eastAsia="Times New Roman" w:hAnsi="Times New Roman" w:cs="Times New Roman"/>
                <w:b/>
                <w:sz w:val="20"/>
                <w:szCs w:val="20"/>
                <w:lang w:val="kk-KZ"/>
              </w:rPr>
              <w:t>.2025</w:t>
            </w:r>
          </w:p>
          <w:p w:rsidR="006B235E" w:rsidRPr="001846AA" w:rsidRDefault="006B235E" w:rsidP="006B235E">
            <w:pPr>
              <w:tabs>
                <w:tab w:val="left" w:pos="9072"/>
              </w:tabs>
              <w:spacing w:after="0" w:line="240" w:lineRule="auto"/>
              <w:rPr>
                <w:rFonts w:ascii="Times New Roman" w:eastAsia="Times New Roman" w:hAnsi="Times New Roman" w:cs="Times New Roman"/>
                <w:b/>
                <w:sz w:val="20"/>
                <w:szCs w:val="20"/>
                <w:lang w:val="kk-KZ"/>
              </w:rPr>
            </w:pPr>
          </w:p>
          <w:p w:rsidR="006B235E" w:rsidRPr="00B6254B" w:rsidRDefault="006B235E" w:rsidP="006B235E">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31.10.2025</w:t>
            </w:r>
          </w:p>
        </w:tc>
        <w:tc>
          <w:tcPr>
            <w:tcW w:w="982" w:type="dxa"/>
            <w:shd w:val="clear" w:color="auto" w:fill="auto"/>
          </w:tcPr>
          <w:p w:rsidR="00BB6F30" w:rsidRPr="00B6254B" w:rsidRDefault="00BB6F30"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BB6F30" w:rsidRPr="00B6254B" w:rsidTr="003C22F9">
        <w:tc>
          <w:tcPr>
            <w:tcW w:w="385" w:type="dxa"/>
            <w:tcBorders>
              <w:right w:val="single" w:sz="4" w:space="0" w:color="auto"/>
            </w:tcBorders>
            <w:shd w:val="clear" w:color="auto" w:fill="auto"/>
          </w:tcPr>
          <w:p w:rsidR="00BB6F30" w:rsidRPr="00B6254B" w:rsidRDefault="00BB6F30"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BB6F30" w:rsidRPr="00B6254B" w:rsidRDefault="00BB6F30" w:rsidP="008E6165">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BB6F30" w:rsidRPr="00B6254B" w:rsidRDefault="00BB6F30"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BB6F30" w:rsidRPr="006B235E" w:rsidRDefault="00BB6F30" w:rsidP="006B235E">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6B235E" w:rsidRDefault="006B235E" w:rsidP="006B235E">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06/11/2025 12:00</w:t>
            </w:r>
          </w:p>
          <w:p w:rsidR="006B235E" w:rsidRPr="006B235E" w:rsidRDefault="006B235E" w:rsidP="006B235E">
            <w:pPr>
              <w:tabs>
                <w:tab w:val="left" w:pos="9072"/>
              </w:tabs>
              <w:spacing w:after="0" w:line="240" w:lineRule="auto"/>
              <w:rPr>
                <w:rFonts w:ascii="Times New Roman" w:eastAsia="Times New Roman" w:hAnsi="Times New Roman" w:cs="Times New Roman"/>
                <w:sz w:val="20"/>
                <w:szCs w:val="20"/>
                <w:lang w:val="kk-KZ"/>
              </w:rPr>
            </w:pPr>
          </w:p>
          <w:p w:rsidR="006B235E" w:rsidRPr="006B235E" w:rsidRDefault="006B235E" w:rsidP="006B235E">
            <w:pPr>
              <w:tabs>
                <w:tab w:val="left" w:pos="9072"/>
              </w:tabs>
              <w:spacing w:after="0" w:line="240" w:lineRule="auto"/>
              <w:rPr>
                <w:rFonts w:ascii="Times New Roman" w:eastAsia="Times New Roman" w:hAnsi="Times New Roman" w:cs="Times New Roman"/>
                <w:sz w:val="20"/>
                <w:szCs w:val="20"/>
                <w:lang w:val="kk-KZ"/>
              </w:rPr>
            </w:pPr>
            <w:r w:rsidRPr="006B235E">
              <w:rPr>
                <w:rFonts w:ascii="Times New Roman" w:eastAsia="Times New Roman" w:hAnsi="Times New Roman" w:cs="Times New Roman"/>
                <w:sz w:val="20"/>
                <w:szCs w:val="20"/>
                <w:lang w:val="kk-KZ"/>
              </w:rPr>
              <w:t>Отчет о возможных воздействиях к «Плану горных работ золоторудного месторождения Васильевское (зона Тихая)»</w:t>
            </w:r>
          </w:p>
          <w:p w:rsidR="00BB6F30" w:rsidRPr="006B235E" w:rsidRDefault="006B235E" w:rsidP="006B235E">
            <w:pPr>
              <w:tabs>
                <w:tab w:val="left" w:pos="9072"/>
              </w:tabs>
              <w:spacing w:after="0" w:line="240" w:lineRule="auto"/>
              <w:rPr>
                <w:rFonts w:ascii="Times New Roman" w:eastAsia="Times New Roman" w:hAnsi="Times New Roman" w:cs="Times New Roman"/>
                <w:sz w:val="20"/>
                <w:szCs w:val="20"/>
                <w:lang w:val="kk-KZ"/>
              </w:rPr>
            </w:pPr>
            <w:r w:rsidRPr="006B235E">
              <w:rPr>
                <w:rFonts w:ascii="Times New Roman" w:eastAsia="Times New Roman" w:hAnsi="Times New Roman" w:cs="Times New Roman"/>
                <w:sz w:val="20"/>
                <w:szCs w:val="20"/>
                <w:lang w:val="kk-KZ"/>
              </w:rPr>
              <w:t>Заявитель: Товарищество с ограниченной ответственностью ""Горно-металлургическая компания ""Васильевское""</w:t>
            </w:r>
          </w:p>
          <w:p w:rsidR="006B235E" w:rsidRDefault="006B235E" w:rsidP="006B235E">
            <w:pPr>
              <w:tabs>
                <w:tab w:val="left" w:pos="9072"/>
              </w:tabs>
              <w:spacing w:after="0" w:line="240" w:lineRule="auto"/>
              <w:rPr>
                <w:rFonts w:ascii="Times New Roman" w:eastAsia="Times New Roman" w:hAnsi="Times New Roman" w:cs="Times New Roman"/>
                <w:b/>
                <w:sz w:val="20"/>
                <w:szCs w:val="20"/>
                <w:lang w:val="kk-KZ"/>
              </w:rPr>
            </w:pPr>
          </w:p>
          <w:p w:rsidR="006B235E" w:rsidRPr="006B235E" w:rsidRDefault="006B235E" w:rsidP="006B235E">
            <w:pPr>
              <w:tabs>
                <w:tab w:val="left" w:pos="9072"/>
              </w:tabs>
              <w:spacing w:after="0" w:line="240" w:lineRule="auto"/>
              <w:rPr>
                <w:rFonts w:ascii="Times New Roman" w:eastAsia="Times New Roman" w:hAnsi="Times New Roman" w:cs="Times New Roman"/>
                <w:b/>
                <w:sz w:val="20"/>
                <w:szCs w:val="20"/>
                <w:lang w:val="kk-KZ"/>
              </w:rPr>
            </w:pPr>
            <w:r w:rsidRPr="006B235E">
              <w:rPr>
                <w:rFonts w:ascii="Times New Roman" w:eastAsia="Times New Roman" w:hAnsi="Times New Roman" w:cs="Times New Roman"/>
                <w:b/>
                <w:sz w:val="20"/>
                <w:szCs w:val="20"/>
                <w:lang w:val="kk-KZ"/>
              </w:rPr>
              <w:t>Размещено на Инф</w:t>
            </w:r>
            <w:r>
              <w:rPr>
                <w:rFonts w:ascii="Times New Roman" w:eastAsia="Times New Roman" w:hAnsi="Times New Roman" w:cs="Times New Roman"/>
                <w:b/>
                <w:sz w:val="20"/>
                <w:szCs w:val="20"/>
                <w:lang w:val="kk-KZ"/>
              </w:rPr>
              <w:t>ормационной системе: 11</w:t>
            </w:r>
            <w:r w:rsidRPr="006B235E">
              <w:rPr>
                <w:rFonts w:ascii="Times New Roman" w:eastAsia="Times New Roman" w:hAnsi="Times New Roman" w:cs="Times New Roman"/>
                <w:b/>
                <w:sz w:val="20"/>
                <w:szCs w:val="20"/>
                <w:lang w:val="kk-KZ"/>
              </w:rPr>
              <w:t>.11.2025</w:t>
            </w:r>
          </w:p>
          <w:p w:rsidR="006B235E" w:rsidRPr="006B235E" w:rsidRDefault="006B235E" w:rsidP="006B235E">
            <w:pPr>
              <w:tabs>
                <w:tab w:val="left" w:pos="9072"/>
              </w:tabs>
              <w:spacing w:after="0" w:line="240" w:lineRule="auto"/>
              <w:rPr>
                <w:rFonts w:ascii="Times New Roman" w:eastAsia="Times New Roman" w:hAnsi="Times New Roman" w:cs="Times New Roman"/>
                <w:b/>
                <w:sz w:val="20"/>
                <w:szCs w:val="20"/>
                <w:lang w:val="kk-KZ"/>
              </w:rPr>
            </w:pPr>
          </w:p>
          <w:p w:rsidR="006B235E" w:rsidRPr="00B6254B" w:rsidRDefault="006B235E" w:rsidP="006B235E">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w:t>
            </w:r>
          </w:p>
        </w:tc>
        <w:tc>
          <w:tcPr>
            <w:tcW w:w="982" w:type="dxa"/>
            <w:shd w:val="clear" w:color="auto" w:fill="auto"/>
          </w:tcPr>
          <w:p w:rsidR="00BB6F30" w:rsidRPr="00B6254B" w:rsidRDefault="0068334A"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r w:rsidRPr="006B235E">
              <w:rPr>
                <w:rFonts w:ascii="Times New Roman" w:eastAsia="Times New Roman" w:hAnsi="Times New Roman" w:cs="Times New Roman"/>
                <w:color w:val="FF0000"/>
                <w:sz w:val="20"/>
                <w:szCs w:val="20"/>
                <w:lang w:val="kk-KZ"/>
              </w:rPr>
              <w:t>Отсутсвует обьявления на сайте МИО Скрин от 22.12.2025</w:t>
            </w:r>
          </w:p>
        </w:tc>
      </w:tr>
      <w:tr w:rsidR="00BB6F30" w:rsidRPr="00B6254B" w:rsidTr="003C22F9">
        <w:tc>
          <w:tcPr>
            <w:tcW w:w="385" w:type="dxa"/>
            <w:tcBorders>
              <w:right w:val="single" w:sz="4" w:space="0" w:color="auto"/>
            </w:tcBorders>
            <w:shd w:val="clear" w:color="auto" w:fill="auto"/>
          </w:tcPr>
          <w:p w:rsidR="00BB6F30" w:rsidRPr="00B6254B" w:rsidRDefault="00BB6F30"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BB6F30" w:rsidRPr="00B6254B" w:rsidRDefault="00BB6F30" w:rsidP="008E6165">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BB6F30" w:rsidRPr="00B6254B" w:rsidRDefault="00BB6F30"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BB6F30" w:rsidRPr="00B6254B" w:rsidRDefault="00BB6F30"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E702F7" w:rsidRPr="00E702F7" w:rsidRDefault="00E702F7" w:rsidP="00E702F7">
            <w:pPr>
              <w:tabs>
                <w:tab w:val="left" w:pos="9072"/>
              </w:tabs>
              <w:spacing w:after="0" w:line="240" w:lineRule="auto"/>
              <w:rPr>
                <w:rFonts w:ascii="Times New Roman" w:eastAsia="Times New Roman" w:hAnsi="Times New Roman" w:cs="Times New Roman"/>
                <w:b/>
                <w:sz w:val="20"/>
                <w:szCs w:val="20"/>
                <w:lang w:val="kk-KZ"/>
              </w:rPr>
            </w:pPr>
            <w:r w:rsidRPr="00E702F7">
              <w:rPr>
                <w:rFonts w:ascii="Times New Roman" w:eastAsia="Times New Roman" w:hAnsi="Times New Roman" w:cs="Times New Roman"/>
                <w:b/>
                <w:sz w:val="20"/>
                <w:szCs w:val="20"/>
                <w:lang w:val="kk-KZ"/>
              </w:rPr>
              <w:t>06/11/2025 15:00</w:t>
            </w:r>
          </w:p>
          <w:p w:rsidR="00E702F7" w:rsidRPr="00E702F7" w:rsidRDefault="00E702F7" w:rsidP="00E702F7">
            <w:pPr>
              <w:tabs>
                <w:tab w:val="left" w:pos="9072"/>
              </w:tabs>
              <w:spacing w:after="0" w:line="240" w:lineRule="auto"/>
              <w:rPr>
                <w:rFonts w:ascii="Times New Roman" w:eastAsia="Times New Roman" w:hAnsi="Times New Roman" w:cs="Times New Roman"/>
                <w:b/>
                <w:sz w:val="20"/>
                <w:szCs w:val="20"/>
                <w:lang w:val="kk-KZ"/>
              </w:rPr>
            </w:pPr>
          </w:p>
          <w:p w:rsidR="00E702F7" w:rsidRPr="00E702F7" w:rsidRDefault="00E702F7" w:rsidP="00E702F7">
            <w:pPr>
              <w:tabs>
                <w:tab w:val="left" w:pos="9072"/>
              </w:tabs>
              <w:spacing w:after="0" w:line="240" w:lineRule="auto"/>
              <w:rPr>
                <w:rFonts w:ascii="Times New Roman" w:eastAsia="Times New Roman" w:hAnsi="Times New Roman" w:cs="Times New Roman"/>
                <w:sz w:val="20"/>
                <w:szCs w:val="20"/>
                <w:lang w:val="kk-KZ"/>
              </w:rPr>
            </w:pPr>
            <w:r w:rsidRPr="00E702F7">
              <w:rPr>
                <w:rFonts w:ascii="Times New Roman" w:eastAsia="Times New Roman" w:hAnsi="Times New Roman" w:cs="Times New Roman"/>
                <w:sz w:val="20"/>
                <w:szCs w:val="20"/>
                <w:lang w:val="kk-KZ"/>
              </w:rPr>
              <w:t>материалы для получения экологического разрешения на воздействие (Проект нормативов допустимых выбросов, Программа управления отходами, Программа производственного экологического контроля, Раздел охрана окружающей среды, План мероприятий по охране окружающей среды) к проекту «План разведки твердых полезных ископаемых (ТПИ) на лицензионной площади в пределах 137 блоков рудного района месторождения Мизек в области Абай».</w:t>
            </w:r>
          </w:p>
          <w:p w:rsidR="00E702F7" w:rsidRPr="00E702F7" w:rsidRDefault="00E702F7" w:rsidP="00E702F7">
            <w:pPr>
              <w:tabs>
                <w:tab w:val="left" w:pos="9072"/>
              </w:tabs>
              <w:spacing w:after="0" w:line="240" w:lineRule="auto"/>
              <w:rPr>
                <w:rFonts w:ascii="Times New Roman" w:eastAsia="Times New Roman" w:hAnsi="Times New Roman" w:cs="Times New Roman"/>
                <w:b/>
                <w:sz w:val="20"/>
                <w:szCs w:val="20"/>
                <w:lang w:val="kk-KZ"/>
              </w:rPr>
            </w:pPr>
          </w:p>
          <w:p w:rsidR="00BB6F30" w:rsidRPr="00E702F7" w:rsidRDefault="00E702F7" w:rsidP="00E702F7">
            <w:pPr>
              <w:tabs>
                <w:tab w:val="left" w:pos="9072"/>
              </w:tabs>
              <w:spacing w:after="0" w:line="240" w:lineRule="auto"/>
              <w:rPr>
                <w:rFonts w:ascii="Times New Roman" w:eastAsia="Times New Roman" w:hAnsi="Times New Roman" w:cs="Times New Roman"/>
                <w:sz w:val="20"/>
                <w:szCs w:val="20"/>
                <w:lang w:val="kk-KZ"/>
              </w:rPr>
            </w:pPr>
            <w:r w:rsidRPr="00E702F7">
              <w:rPr>
                <w:rFonts w:ascii="Times New Roman" w:eastAsia="Times New Roman" w:hAnsi="Times New Roman" w:cs="Times New Roman"/>
                <w:sz w:val="20"/>
                <w:szCs w:val="20"/>
                <w:lang w:val="kk-KZ"/>
              </w:rPr>
              <w:t>Заявитель: Акционерное общество ""АК Алтыналмас""</w:t>
            </w:r>
          </w:p>
          <w:p w:rsidR="00E702F7" w:rsidRPr="00E702F7" w:rsidRDefault="00E702F7" w:rsidP="00E702F7">
            <w:pPr>
              <w:tabs>
                <w:tab w:val="left" w:pos="9072"/>
              </w:tabs>
              <w:spacing w:after="0" w:line="240" w:lineRule="auto"/>
              <w:rPr>
                <w:rFonts w:ascii="Times New Roman" w:eastAsia="Times New Roman" w:hAnsi="Times New Roman" w:cs="Times New Roman"/>
                <w:b/>
                <w:sz w:val="20"/>
                <w:szCs w:val="20"/>
                <w:lang w:val="kk-KZ"/>
              </w:rPr>
            </w:pPr>
          </w:p>
          <w:p w:rsidR="00E702F7" w:rsidRPr="00E702F7" w:rsidRDefault="00E702F7" w:rsidP="00E702F7">
            <w:pPr>
              <w:tabs>
                <w:tab w:val="left" w:pos="9072"/>
              </w:tabs>
              <w:spacing w:after="0" w:line="240" w:lineRule="auto"/>
              <w:rPr>
                <w:rFonts w:ascii="Times New Roman" w:eastAsia="Times New Roman" w:hAnsi="Times New Roman" w:cs="Times New Roman"/>
                <w:b/>
                <w:sz w:val="20"/>
                <w:szCs w:val="20"/>
                <w:lang w:val="kk-KZ"/>
              </w:rPr>
            </w:pPr>
            <w:r w:rsidRPr="00E702F7">
              <w:rPr>
                <w:rFonts w:ascii="Times New Roman" w:eastAsia="Times New Roman" w:hAnsi="Times New Roman" w:cs="Times New Roman"/>
                <w:b/>
                <w:sz w:val="20"/>
                <w:szCs w:val="20"/>
                <w:lang w:val="kk-KZ"/>
              </w:rPr>
              <w:lastRenderedPageBreak/>
              <w:t>Размещено на Информационной системе: 10.11.2025</w:t>
            </w:r>
          </w:p>
          <w:p w:rsidR="00E702F7" w:rsidRPr="00E702F7" w:rsidRDefault="00E702F7" w:rsidP="00E702F7">
            <w:pPr>
              <w:tabs>
                <w:tab w:val="left" w:pos="9072"/>
              </w:tabs>
              <w:spacing w:after="0" w:line="240" w:lineRule="auto"/>
              <w:rPr>
                <w:rFonts w:ascii="Times New Roman" w:eastAsia="Times New Roman" w:hAnsi="Times New Roman" w:cs="Times New Roman"/>
                <w:b/>
                <w:sz w:val="20"/>
                <w:szCs w:val="20"/>
                <w:lang w:val="kk-KZ"/>
              </w:rPr>
            </w:pPr>
          </w:p>
          <w:p w:rsidR="00E702F7" w:rsidRPr="00B6254B" w:rsidRDefault="00E702F7" w:rsidP="00E702F7">
            <w:pPr>
              <w:tabs>
                <w:tab w:val="left" w:pos="9072"/>
              </w:tabs>
              <w:spacing w:after="0" w:line="240" w:lineRule="auto"/>
              <w:rPr>
                <w:rFonts w:ascii="Times New Roman" w:eastAsia="Times New Roman" w:hAnsi="Times New Roman" w:cs="Times New Roman"/>
                <w:b/>
                <w:sz w:val="20"/>
                <w:szCs w:val="20"/>
                <w:lang w:val="kk-KZ"/>
              </w:rPr>
            </w:pPr>
            <w:r w:rsidRPr="00E702F7">
              <w:rPr>
                <w:rFonts w:ascii="Times New Roman" w:eastAsia="Times New Roman" w:hAnsi="Times New Roman" w:cs="Times New Roman"/>
                <w:b/>
                <w:sz w:val="20"/>
                <w:szCs w:val="20"/>
                <w:lang w:val="kk-KZ"/>
              </w:rPr>
              <w:t>Размещено на ИР: -</w:t>
            </w:r>
          </w:p>
        </w:tc>
        <w:tc>
          <w:tcPr>
            <w:tcW w:w="982" w:type="dxa"/>
            <w:shd w:val="clear" w:color="auto" w:fill="auto"/>
          </w:tcPr>
          <w:p w:rsidR="00BB6F30" w:rsidRPr="00B6254B" w:rsidRDefault="0068334A"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r w:rsidRPr="006B235E">
              <w:rPr>
                <w:rFonts w:ascii="Times New Roman" w:eastAsia="Times New Roman" w:hAnsi="Times New Roman" w:cs="Times New Roman"/>
                <w:color w:val="FF0000"/>
                <w:sz w:val="20"/>
                <w:szCs w:val="20"/>
                <w:lang w:val="kk-KZ"/>
              </w:rPr>
              <w:lastRenderedPageBreak/>
              <w:t>Отсутсвует обьявления на сайте МИО Скрин от 22.12.2025</w:t>
            </w:r>
          </w:p>
        </w:tc>
      </w:tr>
      <w:tr w:rsidR="00BB6F30" w:rsidRPr="00E702F7" w:rsidTr="003C22F9">
        <w:tc>
          <w:tcPr>
            <w:tcW w:w="385" w:type="dxa"/>
            <w:tcBorders>
              <w:right w:val="single" w:sz="4" w:space="0" w:color="auto"/>
            </w:tcBorders>
            <w:shd w:val="clear" w:color="auto" w:fill="auto"/>
          </w:tcPr>
          <w:p w:rsidR="00BB6F30" w:rsidRPr="00B6254B" w:rsidRDefault="00BB6F30"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BB6F30" w:rsidRPr="00B6254B" w:rsidRDefault="00BB6F30" w:rsidP="008E6165">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BB6F30" w:rsidRPr="00B6254B" w:rsidRDefault="00BB6F30"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BB6F30" w:rsidRPr="00B6254B" w:rsidRDefault="00BB6F30"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E702F7" w:rsidRDefault="00E702F7" w:rsidP="00E702F7">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12/12/2025 11:00</w:t>
            </w:r>
          </w:p>
          <w:p w:rsidR="00E702F7" w:rsidRPr="00E702F7" w:rsidRDefault="00E702F7" w:rsidP="00E702F7">
            <w:pPr>
              <w:tabs>
                <w:tab w:val="left" w:pos="9072"/>
              </w:tabs>
              <w:spacing w:after="0" w:line="240" w:lineRule="auto"/>
              <w:rPr>
                <w:rFonts w:ascii="Times New Roman" w:eastAsia="Times New Roman" w:hAnsi="Times New Roman" w:cs="Times New Roman"/>
                <w:b/>
                <w:sz w:val="20"/>
                <w:szCs w:val="20"/>
                <w:lang w:val="kk-KZ"/>
              </w:rPr>
            </w:pPr>
          </w:p>
          <w:p w:rsidR="00E702F7" w:rsidRPr="00E702F7" w:rsidRDefault="00E702F7" w:rsidP="00E702F7">
            <w:pPr>
              <w:tabs>
                <w:tab w:val="left" w:pos="9072"/>
              </w:tabs>
              <w:spacing w:after="0" w:line="240" w:lineRule="auto"/>
              <w:rPr>
                <w:rFonts w:ascii="Times New Roman" w:eastAsia="Times New Roman" w:hAnsi="Times New Roman" w:cs="Times New Roman"/>
                <w:sz w:val="20"/>
                <w:szCs w:val="20"/>
                <w:lang w:val="kk-KZ"/>
              </w:rPr>
            </w:pPr>
            <w:r w:rsidRPr="00E702F7">
              <w:rPr>
                <w:rFonts w:ascii="Times New Roman" w:eastAsia="Times New Roman" w:hAnsi="Times New Roman" w:cs="Times New Roman"/>
                <w:sz w:val="20"/>
                <w:szCs w:val="20"/>
                <w:lang w:val="kk-KZ"/>
              </w:rPr>
              <w:t>Материалы документов для получения экологического разрешения на воздействие на период строительства объекта «Система отведения и сбора карьерных вод месторождения Актогай»</w:t>
            </w:r>
          </w:p>
          <w:p w:rsidR="00E702F7" w:rsidRPr="00E702F7" w:rsidRDefault="00E702F7" w:rsidP="00E702F7">
            <w:pPr>
              <w:tabs>
                <w:tab w:val="left" w:pos="9072"/>
              </w:tabs>
              <w:spacing w:after="0" w:line="240" w:lineRule="auto"/>
              <w:rPr>
                <w:rFonts w:ascii="Times New Roman" w:eastAsia="Times New Roman" w:hAnsi="Times New Roman" w:cs="Times New Roman"/>
                <w:sz w:val="20"/>
                <w:szCs w:val="20"/>
                <w:lang w:val="kk-KZ"/>
              </w:rPr>
            </w:pPr>
          </w:p>
          <w:p w:rsidR="00BB6F30" w:rsidRPr="00E702F7" w:rsidRDefault="00E702F7" w:rsidP="00E702F7">
            <w:pPr>
              <w:tabs>
                <w:tab w:val="left" w:pos="9072"/>
              </w:tabs>
              <w:spacing w:after="0" w:line="240" w:lineRule="auto"/>
              <w:rPr>
                <w:rFonts w:ascii="Times New Roman" w:eastAsia="Times New Roman" w:hAnsi="Times New Roman" w:cs="Times New Roman"/>
                <w:sz w:val="20"/>
                <w:szCs w:val="20"/>
                <w:lang w:val="kk-KZ"/>
              </w:rPr>
            </w:pPr>
            <w:r w:rsidRPr="00E702F7">
              <w:rPr>
                <w:rFonts w:ascii="Times New Roman" w:eastAsia="Times New Roman" w:hAnsi="Times New Roman" w:cs="Times New Roman"/>
                <w:sz w:val="20"/>
                <w:szCs w:val="20"/>
                <w:lang w:val="kk-KZ"/>
              </w:rPr>
              <w:t>Заявитель: ""KAZ Minerals Aktogay"" (КАЗ Минералз Актогай) жауапкершілігі шектеулі серіктестігі</w:t>
            </w:r>
          </w:p>
          <w:p w:rsidR="00E702F7" w:rsidRDefault="00E702F7" w:rsidP="00E702F7">
            <w:pPr>
              <w:tabs>
                <w:tab w:val="left" w:pos="9072"/>
              </w:tabs>
              <w:spacing w:after="0" w:line="240" w:lineRule="auto"/>
              <w:rPr>
                <w:rFonts w:ascii="Times New Roman" w:eastAsia="Times New Roman" w:hAnsi="Times New Roman" w:cs="Times New Roman"/>
                <w:b/>
                <w:sz w:val="20"/>
                <w:szCs w:val="20"/>
                <w:lang w:val="kk-KZ"/>
              </w:rPr>
            </w:pPr>
          </w:p>
          <w:p w:rsidR="00E702F7" w:rsidRPr="00E702F7" w:rsidRDefault="00E702F7" w:rsidP="00E702F7">
            <w:pPr>
              <w:tabs>
                <w:tab w:val="left" w:pos="9072"/>
              </w:tabs>
              <w:spacing w:after="0" w:line="240" w:lineRule="auto"/>
              <w:rPr>
                <w:rFonts w:ascii="Times New Roman" w:eastAsia="Times New Roman" w:hAnsi="Times New Roman" w:cs="Times New Roman"/>
                <w:b/>
                <w:sz w:val="20"/>
                <w:szCs w:val="20"/>
                <w:lang w:val="kk-KZ"/>
              </w:rPr>
            </w:pPr>
            <w:r w:rsidRPr="00E702F7">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17.12</w:t>
            </w:r>
            <w:r w:rsidRPr="00E702F7">
              <w:rPr>
                <w:rFonts w:ascii="Times New Roman" w:eastAsia="Times New Roman" w:hAnsi="Times New Roman" w:cs="Times New Roman"/>
                <w:b/>
                <w:sz w:val="20"/>
                <w:szCs w:val="20"/>
                <w:lang w:val="kk-KZ"/>
              </w:rPr>
              <w:t>.2025</w:t>
            </w:r>
          </w:p>
          <w:p w:rsidR="00E702F7" w:rsidRPr="00E702F7" w:rsidRDefault="00E702F7" w:rsidP="00E702F7">
            <w:pPr>
              <w:tabs>
                <w:tab w:val="left" w:pos="9072"/>
              </w:tabs>
              <w:spacing w:after="0" w:line="240" w:lineRule="auto"/>
              <w:rPr>
                <w:rFonts w:ascii="Times New Roman" w:eastAsia="Times New Roman" w:hAnsi="Times New Roman" w:cs="Times New Roman"/>
                <w:b/>
                <w:sz w:val="20"/>
                <w:szCs w:val="20"/>
                <w:lang w:val="kk-KZ"/>
              </w:rPr>
            </w:pPr>
          </w:p>
          <w:p w:rsidR="00E702F7" w:rsidRPr="00B6254B" w:rsidRDefault="00E702F7" w:rsidP="00E702F7">
            <w:pPr>
              <w:tabs>
                <w:tab w:val="left" w:pos="9072"/>
              </w:tabs>
              <w:spacing w:after="0" w:line="240" w:lineRule="auto"/>
              <w:rPr>
                <w:rFonts w:ascii="Times New Roman" w:eastAsia="Times New Roman" w:hAnsi="Times New Roman" w:cs="Times New Roman"/>
                <w:b/>
                <w:sz w:val="20"/>
                <w:szCs w:val="20"/>
                <w:lang w:val="kk-KZ"/>
              </w:rPr>
            </w:pPr>
            <w:r w:rsidRPr="00E702F7">
              <w:rPr>
                <w:rFonts w:ascii="Times New Roman" w:eastAsia="Times New Roman" w:hAnsi="Times New Roman" w:cs="Times New Roman"/>
                <w:b/>
                <w:sz w:val="20"/>
                <w:szCs w:val="20"/>
                <w:lang w:val="kk-KZ"/>
              </w:rPr>
              <w:t>Размещено на ИР: -</w:t>
            </w:r>
          </w:p>
        </w:tc>
        <w:tc>
          <w:tcPr>
            <w:tcW w:w="982" w:type="dxa"/>
            <w:shd w:val="clear" w:color="auto" w:fill="auto"/>
          </w:tcPr>
          <w:p w:rsidR="00BB6F30" w:rsidRPr="00B6254B" w:rsidRDefault="0068334A"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r w:rsidRPr="006B235E">
              <w:rPr>
                <w:rFonts w:ascii="Times New Roman" w:eastAsia="Times New Roman" w:hAnsi="Times New Roman" w:cs="Times New Roman"/>
                <w:color w:val="FF0000"/>
                <w:sz w:val="20"/>
                <w:szCs w:val="20"/>
                <w:lang w:val="kk-KZ"/>
              </w:rPr>
              <w:t>Отсутсвует обьявления на сайте МИО Скрин от 22.12.2025</w:t>
            </w:r>
          </w:p>
        </w:tc>
      </w:tr>
      <w:tr w:rsidR="00BB6F30" w:rsidRPr="00E702F7" w:rsidTr="003C22F9">
        <w:tc>
          <w:tcPr>
            <w:tcW w:w="385" w:type="dxa"/>
            <w:tcBorders>
              <w:right w:val="single" w:sz="4" w:space="0" w:color="auto"/>
            </w:tcBorders>
            <w:shd w:val="clear" w:color="auto" w:fill="auto"/>
          </w:tcPr>
          <w:p w:rsidR="00BB6F30" w:rsidRPr="00E702F7" w:rsidRDefault="00BB6F30" w:rsidP="008E6165">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rsidR="00BB6F30" w:rsidRPr="00E702F7" w:rsidRDefault="00BB6F30" w:rsidP="008E6165">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shd w:val="clear" w:color="auto" w:fill="auto"/>
          </w:tcPr>
          <w:p w:rsidR="00BB6F30" w:rsidRPr="00B6254B" w:rsidRDefault="00BB6F30"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BB6F30" w:rsidRPr="00B6254B" w:rsidRDefault="00BB6F30"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E702F7" w:rsidRDefault="00E702F7" w:rsidP="00E702F7">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12/12/2025 15:00</w:t>
            </w:r>
          </w:p>
          <w:p w:rsidR="00E702F7" w:rsidRPr="00E702F7" w:rsidRDefault="00E702F7" w:rsidP="00E702F7">
            <w:pPr>
              <w:tabs>
                <w:tab w:val="left" w:pos="9072"/>
              </w:tabs>
              <w:spacing w:after="0" w:line="240" w:lineRule="auto"/>
              <w:rPr>
                <w:rFonts w:ascii="Times New Roman" w:eastAsia="Times New Roman" w:hAnsi="Times New Roman" w:cs="Times New Roman"/>
                <w:b/>
                <w:sz w:val="20"/>
                <w:szCs w:val="20"/>
                <w:lang w:val="kk-KZ"/>
              </w:rPr>
            </w:pPr>
          </w:p>
          <w:p w:rsidR="00E702F7" w:rsidRPr="00233AFE" w:rsidRDefault="00E702F7" w:rsidP="00E702F7">
            <w:pPr>
              <w:tabs>
                <w:tab w:val="left" w:pos="9072"/>
              </w:tabs>
              <w:spacing w:after="0" w:line="240" w:lineRule="auto"/>
              <w:rPr>
                <w:rFonts w:ascii="Times New Roman" w:eastAsia="Times New Roman" w:hAnsi="Times New Roman" w:cs="Times New Roman"/>
                <w:sz w:val="20"/>
                <w:szCs w:val="20"/>
                <w:lang w:val="kk-KZ"/>
              </w:rPr>
            </w:pPr>
            <w:r w:rsidRPr="00233AFE">
              <w:rPr>
                <w:rFonts w:ascii="Times New Roman" w:eastAsia="Times New Roman" w:hAnsi="Times New Roman" w:cs="Times New Roman"/>
                <w:sz w:val="20"/>
                <w:szCs w:val="20"/>
                <w:lang w:val="kk-KZ"/>
              </w:rPr>
              <w:t>Отчет о возможных воздействиях к «Плану горных работ по добыче медных руд месторождения Кызылкия в Аягозском районе области Абай»</w:t>
            </w:r>
          </w:p>
          <w:p w:rsidR="00E702F7" w:rsidRPr="00233AFE" w:rsidRDefault="00E702F7" w:rsidP="00E702F7">
            <w:pPr>
              <w:tabs>
                <w:tab w:val="left" w:pos="9072"/>
              </w:tabs>
              <w:spacing w:after="0" w:line="240" w:lineRule="auto"/>
              <w:rPr>
                <w:rFonts w:ascii="Times New Roman" w:eastAsia="Times New Roman" w:hAnsi="Times New Roman" w:cs="Times New Roman"/>
                <w:sz w:val="20"/>
                <w:szCs w:val="20"/>
                <w:lang w:val="kk-KZ"/>
              </w:rPr>
            </w:pPr>
          </w:p>
          <w:p w:rsidR="00BB6F30" w:rsidRPr="00233AFE" w:rsidRDefault="00E702F7" w:rsidP="00E702F7">
            <w:pPr>
              <w:tabs>
                <w:tab w:val="left" w:pos="9072"/>
              </w:tabs>
              <w:spacing w:after="0" w:line="240" w:lineRule="auto"/>
              <w:rPr>
                <w:rFonts w:ascii="Times New Roman" w:eastAsia="Times New Roman" w:hAnsi="Times New Roman" w:cs="Times New Roman"/>
                <w:sz w:val="20"/>
                <w:szCs w:val="20"/>
                <w:lang w:val="kk-KZ"/>
              </w:rPr>
            </w:pPr>
            <w:r w:rsidRPr="00233AFE">
              <w:rPr>
                <w:rFonts w:ascii="Times New Roman" w:eastAsia="Times New Roman" w:hAnsi="Times New Roman" w:cs="Times New Roman"/>
                <w:sz w:val="20"/>
                <w:szCs w:val="20"/>
                <w:lang w:val="kk-KZ"/>
              </w:rPr>
              <w:t>Заявитель: ""KAZ Minerals Aktogay"" (КАЗ Минералз Актогай) жауапкершілігі шектеулі серіктестігі</w:t>
            </w:r>
          </w:p>
          <w:p w:rsidR="00E702F7" w:rsidRDefault="00E702F7" w:rsidP="00E702F7">
            <w:pPr>
              <w:tabs>
                <w:tab w:val="left" w:pos="9072"/>
              </w:tabs>
              <w:spacing w:after="0" w:line="240" w:lineRule="auto"/>
              <w:rPr>
                <w:rFonts w:ascii="Times New Roman" w:eastAsia="Times New Roman" w:hAnsi="Times New Roman" w:cs="Times New Roman"/>
                <w:b/>
                <w:sz w:val="20"/>
                <w:szCs w:val="20"/>
                <w:lang w:val="kk-KZ"/>
              </w:rPr>
            </w:pPr>
          </w:p>
          <w:p w:rsidR="00E702F7" w:rsidRPr="00E702F7" w:rsidRDefault="00E702F7" w:rsidP="00E702F7">
            <w:pPr>
              <w:tabs>
                <w:tab w:val="left" w:pos="9072"/>
              </w:tabs>
              <w:spacing w:after="0" w:line="240" w:lineRule="auto"/>
              <w:rPr>
                <w:rFonts w:ascii="Times New Roman" w:eastAsia="Times New Roman" w:hAnsi="Times New Roman" w:cs="Times New Roman"/>
                <w:b/>
                <w:sz w:val="20"/>
                <w:szCs w:val="20"/>
                <w:lang w:val="kk-KZ"/>
              </w:rPr>
            </w:pPr>
            <w:r w:rsidRPr="00E702F7">
              <w:rPr>
                <w:rFonts w:ascii="Times New Roman" w:eastAsia="Times New Roman" w:hAnsi="Times New Roman" w:cs="Times New Roman"/>
                <w:b/>
                <w:sz w:val="20"/>
                <w:szCs w:val="20"/>
                <w:lang w:val="kk-KZ"/>
              </w:rPr>
              <w:t>Размещено на Информационной системе: 17.12.2025</w:t>
            </w:r>
          </w:p>
          <w:p w:rsidR="00E702F7" w:rsidRPr="00E702F7" w:rsidRDefault="00E702F7" w:rsidP="00E702F7">
            <w:pPr>
              <w:tabs>
                <w:tab w:val="left" w:pos="9072"/>
              </w:tabs>
              <w:spacing w:after="0" w:line="240" w:lineRule="auto"/>
              <w:rPr>
                <w:rFonts w:ascii="Times New Roman" w:eastAsia="Times New Roman" w:hAnsi="Times New Roman" w:cs="Times New Roman"/>
                <w:b/>
                <w:sz w:val="20"/>
                <w:szCs w:val="20"/>
                <w:lang w:val="kk-KZ"/>
              </w:rPr>
            </w:pPr>
          </w:p>
          <w:p w:rsidR="00E702F7" w:rsidRPr="00B6254B" w:rsidRDefault="00E702F7" w:rsidP="00E702F7">
            <w:pPr>
              <w:tabs>
                <w:tab w:val="left" w:pos="9072"/>
              </w:tabs>
              <w:spacing w:after="0" w:line="240" w:lineRule="auto"/>
              <w:rPr>
                <w:rFonts w:ascii="Times New Roman" w:eastAsia="Times New Roman" w:hAnsi="Times New Roman" w:cs="Times New Roman"/>
                <w:b/>
                <w:sz w:val="20"/>
                <w:szCs w:val="20"/>
                <w:lang w:val="kk-KZ"/>
              </w:rPr>
            </w:pPr>
            <w:r w:rsidRPr="00E702F7">
              <w:rPr>
                <w:rFonts w:ascii="Times New Roman" w:eastAsia="Times New Roman" w:hAnsi="Times New Roman" w:cs="Times New Roman"/>
                <w:b/>
                <w:sz w:val="20"/>
                <w:szCs w:val="20"/>
                <w:lang w:val="kk-KZ"/>
              </w:rPr>
              <w:t>Размещено на ИР: -</w:t>
            </w:r>
          </w:p>
        </w:tc>
        <w:tc>
          <w:tcPr>
            <w:tcW w:w="982" w:type="dxa"/>
            <w:shd w:val="clear" w:color="auto" w:fill="auto"/>
          </w:tcPr>
          <w:p w:rsidR="00BB6F30" w:rsidRPr="00B6254B" w:rsidRDefault="0068334A"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r w:rsidRPr="00E702F7">
              <w:rPr>
                <w:rFonts w:ascii="Times New Roman" w:eastAsia="Times New Roman" w:hAnsi="Times New Roman" w:cs="Times New Roman"/>
                <w:color w:val="FF0000"/>
                <w:sz w:val="20"/>
                <w:szCs w:val="20"/>
                <w:lang w:val="kk-KZ"/>
              </w:rPr>
              <w:t>Отсутсвует обьявления на сайте МИО Скрин от 22.12.2025</w:t>
            </w:r>
          </w:p>
        </w:tc>
      </w:tr>
      <w:tr w:rsidR="00BB6F30" w:rsidRPr="00E702F7" w:rsidTr="003C22F9">
        <w:tc>
          <w:tcPr>
            <w:tcW w:w="385" w:type="dxa"/>
            <w:tcBorders>
              <w:right w:val="single" w:sz="4" w:space="0" w:color="auto"/>
            </w:tcBorders>
            <w:shd w:val="clear" w:color="auto" w:fill="auto"/>
          </w:tcPr>
          <w:p w:rsidR="00BB6F30" w:rsidRPr="00E702F7" w:rsidRDefault="00BB6F30" w:rsidP="008E6165">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rsidR="00BB6F30" w:rsidRPr="00E702F7" w:rsidRDefault="00BB6F30" w:rsidP="008E6165">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shd w:val="clear" w:color="auto" w:fill="auto"/>
          </w:tcPr>
          <w:p w:rsidR="00BB6F30" w:rsidRPr="00B6254B" w:rsidRDefault="00BB6F30"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BB6F30" w:rsidRPr="00B6254B" w:rsidRDefault="00BB6F30"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501F81" w:rsidRDefault="00501F81" w:rsidP="00501F81">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07/11/2025 11:00</w:t>
            </w:r>
          </w:p>
          <w:p w:rsidR="00501F81" w:rsidRPr="00501F81" w:rsidRDefault="00501F81" w:rsidP="00501F81">
            <w:pPr>
              <w:tabs>
                <w:tab w:val="left" w:pos="9072"/>
              </w:tabs>
              <w:spacing w:after="0" w:line="240" w:lineRule="auto"/>
              <w:rPr>
                <w:rFonts w:ascii="Times New Roman" w:eastAsia="Times New Roman" w:hAnsi="Times New Roman" w:cs="Times New Roman"/>
                <w:b/>
                <w:sz w:val="20"/>
                <w:szCs w:val="20"/>
                <w:lang w:val="kk-KZ"/>
              </w:rPr>
            </w:pPr>
          </w:p>
          <w:p w:rsidR="00501F81" w:rsidRPr="00501F81" w:rsidRDefault="00501F81" w:rsidP="00501F81">
            <w:pPr>
              <w:tabs>
                <w:tab w:val="left" w:pos="9072"/>
              </w:tabs>
              <w:spacing w:after="0" w:line="240" w:lineRule="auto"/>
              <w:rPr>
                <w:rFonts w:ascii="Times New Roman" w:eastAsia="Times New Roman" w:hAnsi="Times New Roman" w:cs="Times New Roman"/>
                <w:sz w:val="20"/>
                <w:szCs w:val="20"/>
                <w:lang w:val="kk-KZ"/>
              </w:rPr>
            </w:pPr>
            <w:r w:rsidRPr="00501F81">
              <w:rPr>
                <w:rFonts w:ascii="Times New Roman" w:eastAsia="Times New Roman" w:hAnsi="Times New Roman" w:cs="Times New Roman"/>
                <w:sz w:val="20"/>
                <w:szCs w:val="20"/>
                <w:lang w:val="kk-KZ"/>
              </w:rPr>
              <w:t>Комплект документов на получение ЭРВ к «План разведки твердых полезных ископаемых на площади по лицензии №78-EL от «22» апреля 2019 года в Абайской области (месторождение Каншокы)».</w:t>
            </w:r>
          </w:p>
          <w:p w:rsidR="00501F81" w:rsidRPr="00501F81" w:rsidRDefault="00501F81" w:rsidP="00501F81">
            <w:pPr>
              <w:tabs>
                <w:tab w:val="left" w:pos="9072"/>
              </w:tabs>
              <w:spacing w:after="0" w:line="240" w:lineRule="auto"/>
              <w:rPr>
                <w:rFonts w:ascii="Times New Roman" w:eastAsia="Times New Roman" w:hAnsi="Times New Roman" w:cs="Times New Roman"/>
                <w:sz w:val="20"/>
                <w:szCs w:val="20"/>
                <w:lang w:val="kk-KZ"/>
              </w:rPr>
            </w:pPr>
          </w:p>
          <w:p w:rsidR="00BB6F30" w:rsidRPr="00501F81" w:rsidRDefault="00501F81" w:rsidP="00501F81">
            <w:pPr>
              <w:tabs>
                <w:tab w:val="left" w:pos="9072"/>
              </w:tabs>
              <w:spacing w:after="0" w:line="240" w:lineRule="auto"/>
              <w:rPr>
                <w:rFonts w:ascii="Times New Roman" w:eastAsia="Times New Roman" w:hAnsi="Times New Roman" w:cs="Times New Roman"/>
                <w:sz w:val="20"/>
                <w:szCs w:val="20"/>
                <w:lang w:val="kk-KZ"/>
              </w:rPr>
            </w:pPr>
            <w:r w:rsidRPr="00501F81">
              <w:rPr>
                <w:rFonts w:ascii="Times New Roman" w:eastAsia="Times New Roman" w:hAnsi="Times New Roman" w:cs="Times New Roman"/>
                <w:sz w:val="20"/>
                <w:szCs w:val="20"/>
                <w:lang w:val="kk-KZ"/>
              </w:rPr>
              <w:t>Заявитель: Товарищество с ограниченной ответственностью ""kz.copper""</w:t>
            </w:r>
          </w:p>
          <w:p w:rsidR="00501F81" w:rsidRDefault="00501F81" w:rsidP="00501F81">
            <w:pPr>
              <w:tabs>
                <w:tab w:val="left" w:pos="9072"/>
              </w:tabs>
              <w:spacing w:after="0" w:line="240" w:lineRule="auto"/>
              <w:rPr>
                <w:rFonts w:ascii="Times New Roman" w:eastAsia="Times New Roman" w:hAnsi="Times New Roman" w:cs="Times New Roman"/>
                <w:b/>
                <w:sz w:val="20"/>
                <w:szCs w:val="20"/>
                <w:lang w:val="kk-KZ"/>
              </w:rPr>
            </w:pPr>
          </w:p>
          <w:p w:rsidR="00501F81" w:rsidRPr="00501F81" w:rsidRDefault="00501F81" w:rsidP="00501F81">
            <w:pPr>
              <w:tabs>
                <w:tab w:val="left" w:pos="9072"/>
              </w:tabs>
              <w:spacing w:after="0" w:line="240" w:lineRule="auto"/>
              <w:rPr>
                <w:rFonts w:ascii="Times New Roman" w:eastAsia="Times New Roman" w:hAnsi="Times New Roman" w:cs="Times New Roman"/>
                <w:b/>
                <w:sz w:val="20"/>
                <w:szCs w:val="20"/>
                <w:lang w:val="kk-KZ"/>
              </w:rPr>
            </w:pPr>
            <w:r w:rsidRPr="00501F81">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11.11</w:t>
            </w:r>
            <w:r w:rsidRPr="00501F81">
              <w:rPr>
                <w:rFonts w:ascii="Times New Roman" w:eastAsia="Times New Roman" w:hAnsi="Times New Roman" w:cs="Times New Roman"/>
                <w:b/>
                <w:sz w:val="20"/>
                <w:szCs w:val="20"/>
                <w:lang w:val="kk-KZ"/>
              </w:rPr>
              <w:t>.2025</w:t>
            </w:r>
          </w:p>
          <w:p w:rsidR="00501F81" w:rsidRPr="00501F81" w:rsidRDefault="00501F81" w:rsidP="00501F81">
            <w:pPr>
              <w:tabs>
                <w:tab w:val="left" w:pos="9072"/>
              </w:tabs>
              <w:spacing w:after="0" w:line="240" w:lineRule="auto"/>
              <w:rPr>
                <w:rFonts w:ascii="Times New Roman" w:eastAsia="Times New Roman" w:hAnsi="Times New Roman" w:cs="Times New Roman"/>
                <w:b/>
                <w:sz w:val="20"/>
                <w:szCs w:val="20"/>
                <w:lang w:val="kk-KZ"/>
              </w:rPr>
            </w:pPr>
          </w:p>
          <w:p w:rsidR="00501F81" w:rsidRPr="00B6254B" w:rsidRDefault="00501F81" w:rsidP="00501F81">
            <w:pPr>
              <w:tabs>
                <w:tab w:val="left" w:pos="9072"/>
              </w:tabs>
              <w:spacing w:after="0" w:line="240" w:lineRule="auto"/>
              <w:rPr>
                <w:rFonts w:ascii="Times New Roman" w:eastAsia="Times New Roman" w:hAnsi="Times New Roman" w:cs="Times New Roman"/>
                <w:b/>
                <w:sz w:val="20"/>
                <w:szCs w:val="20"/>
                <w:lang w:val="kk-KZ"/>
              </w:rPr>
            </w:pPr>
            <w:r w:rsidRPr="00501F81">
              <w:rPr>
                <w:rFonts w:ascii="Times New Roman" w:eastAsia="Times New Roman" w:hAnsi="Times New Roman" w:cs="Times New Roman"/>
                <w:b/>
                <w:sz w:val="20"/>
                <w:szCs w:val="20"/>
                <w:lang w:val="kk-KZ"/>
              </w:rPr>
              <w:t>Размещено на ИР: -</w:t>
            </w:r>
          </w:p>
        </w:tc>
        <w:tc>
          <w:tcPr>
            <w:tcW w:w="982" w:type="dxa"/>
            <w:shd w:val="clear" w:color="auto" w:fill="auto"/>
          </w:tcPr>
          <w:p w:rsidR="00BB6F30" w:rsidRPr="00B6254B" w:rsidRDefault="0068334A"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r w:rsidRPr="00501F81">
              <w:rPr>
                <w:rFonts w:ascii="Times New Roman" w:eastAsia="Times New Roman" w:hAnsi="Times New Roman" w:cs="Times New Roman"/>
                <w:color w:val="FF0000"/>
                <w:sz w:val="20"/>
                <w:szCs w:val="20"/>
                <w:lang w:val="kk-KZ"/>
              </w:rPr>
              <w:lastRenderedPageBreak/>
              <w:t>Отсутсвует обь</w:t>
            </w:r>
            <w:r>
              <w:rPr>
                <w:rFonts w:ascii="Times New Roman" w:eastAsia="Times New Roman" w:hAnsi="Times New Roman" w:cs="Times New Roman"/>
                <w:color w:val="FF0000"/>
                <w:sz w:val="20"/>
                <w:szCs w:val="20"/>
                <w:lang w:val="kk-KZ"/>
              </w:rPr>
              <w:t>явления на сайте МИО Скрин от 23</w:t>
            </w:r>
            <w:r w:rsidRPr="00501F81">
              <w:rPr>
                <w:rFonts w:ascii="Times New Roman" w:eastAsia="Times New Roman" w:hAnsi="Times New Roman" w:cs="Times New Roman"/>
                <w:color w:val="FF0000"/>
                <w:sz w:val="20"/>
                <w:szCs w:val="20"/>
                <w:lang w:val="kk-KZ"/>
              </w:rPr>
              <w:t>.12.2025</w:t>
            </w:r>
          </w:p>
        </w:tc>
      </w:tr>
      <w:tr w:rsidR="00BB6F30" w:rsidRPr="00E702F7" w:rsidTr="003C22F9">
        <w:tc>
          <w:tcPr>
            <w:tcW w:w="385" w:type="dxa"/>
            <w:tcBorders>
              <w:right w:val="single" w:sz="4" w:space="0" w:color="auto"/>
            </w:tcBorders>
            <w:shd w:val="clear" w:color="auto" w:fill="auto"/>
          </w:tcPr>
          <w:p w:rsidR="00BB6F30" w:rsidRPr="00E702F7" w:rsidRDefault="00BB6F30" w:rsidP="008E6165">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rsidR="00BB6F30" w:rsidRPr="00E702F7" w:rsidRDefault="00BB6F30" w:rsidP="008E6165">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shd w:val="clear" w:color="auto" w:fill="auto"/>
          </w:tcPr>
          <w:p w:rsidR="00BB6F30" w:rsidRPr="00B6254B" w:rsidRDefault="00BB6F30"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BB6F30" w:rsidRPr="00B6254B" w:rsidRDefault="00BB6F30"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501F81" w:rsidRDefault="00501F81" w:rsidP="00501F81">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07/11/2025 10:00</w:t>
            </w:r>
          </w:p>
          <w:p w:rsidR="00501F81" w:rsidRPr="00501F81" w:rsidRDefault="00501F81" w:rsidP="00501F81">
            <w:pPr>
              <w:tabs>
                <w:tab w:val="left" w:pos="9072"/>
              </w:tabs>
              <w:spacing w:after="0" w:line="240" w:lineRule="auto"/>
              <w:rPr>
                <w:rFonts w:ascii="Times New Roman" w:eastAsia="Times New Roman" w:hAnsi="Times New Roman" w:cs="Times New Roman"/>
                <w:b/>
                <w:sz w:val="20"/>
                <w:szCs w:val="20"/>
                <w:lang w:val="kk-KZ"/>
              </w:rPr>
            </w:pPr>
          </w:p>
          <w:p w:rsidR="00501F81" w:rsidRPr="00FD340C" w:rsidRDefault="00501F81" w:rsidP="00501F81">
            <w:pPr>
              <w:tabs>
                <w:tab w:val="left" w:pos="9072"/>
              </w:tabs>
              <w:spacing w:after="0" w:line="240" w:lineRule="auto"/>
              <w:rPr>
                <w:rFonts w:ascii="Times New Roman" w:eastAsia="Times New Roman" w:hAnsi="Times New Roman" w:cs="Times New Roman"/>
                <w:sz w:val="20"/>
                <w:szCs w:val="20"/>
                <w:lang w:val="kk-KZ"/>
              </w:rPr>
            </w:pPr>
            <w:r w:rsidRPr="00FD340C">
              <w:rPr>
                <w:rFonts w:ascii="Times New Roman" w:eastAsia="Times New Roman" w:hAnsi="Times New Roman" w:cs="Times New Roman"/>
                <w:sz w:val="20"/>
                <w:szCs w:val="20"/>
                <w:lang w:val="kk-KZ"/>
              </w:rPr>
              <w:t>Отчет о возможных воздействиях к «Плану разведки твердых полезных ископаемых на площади по лицензии №78-EL от «22» апреля 2019 года в Абайской области (месторождение Каншокы)»</w:t>
            </w:r>
          </w:p>
          <w:p w:rsidR="00501F81" w:rsidRPr="00FD340C" w:rsidRDefault="00501F81" w:rsidP="00501F81">
            <w:pPr>
              <w:tabs>
                <w:tab w:val="left" w:pos="9072"/>
              </w:tabs>
              <w:spacing w:after="0" w:line="240" w:lineRule="auto"/>
              <w:rPr>
                <w:rFonts w:ascii="Times New Roman" w:eastAsia="Times New Roman" w:hAnsi="Times New Roman" w:cs="Times New Roman"/>
                <w:sz w:val="20"/>
                <w:szCs w:val="20"/>
                <w:lang w:val="kk-KZ"/>
              </w:rPr>
            </w:pPr>
          </w:p>
          <w:p w:rsidR="00BB6F30" w:rsidRPr="00FD340C" w:rsidRDefault="00501F81" w:rsidP="00501F81">
            <w:pPr>
              <w:tabs>
                <w:tab w:val="left" w:pos="9072"/>
              </w:tabs>
              <w:spacing w:after="0" w:line="240" w:lineRule="auto"/>
              <w:rPr>
                <w:rFonts w:ascii="Times New Roman" w:eastAsia="Times New Roman" w:hAnsi="Times New Roman" w:cs="Times New Roman"/>
                <w:sz w:val="20"/>
                <w:szCs w:val="20"/>
                <w:lang w:val="kk-KZ"/>
              </w:rPr>
            </w:pPr>
            <w:r w:rsidRPr="00FD340C">
              <w:rPr>
                <w:rFonts w:ascii="Times New Roman" w:eastAsia="Times New Roman" w:hAnsi="Times New Roman" w:cs="Times New Roman"/>
                <w:sz w:val="20"/>
                <w:szCs w:val="20"/>
                <w:lang w:val="kk-KZ"/>
              </w:rPr>
              <w:t>Заявитель: Товарищество с ограниченной ответственностью ""kz.copper""</w:t>
            </w:r>
          </w:p>
          <w:p w:rsidR="00501F81" w:rsidRDefault="00501F81" w:rsidP="00501F81">
            <w:pPr>
              <w:tabs>
                <w:tab w:val="left" w:pos="9072"/>
              </w:tabs>
              <w:spacing w:after="0" w:line="240" w:lineRule="auto"/>
              <w:rPr>
                <w:rFonts w:ascii="Times New Roman" w:eastAsia="Times New Roman" w:hAnsi="Times New Roman" w:cs="Times New Roman"/>
                <w:b/>
                <w:sz w:val="20"/>
                <w:szCs w:val="20"/>
                <w:lang w:val="kk-KZ"/>
              </w:rPr>
            </w:pPr>
          </w:p>
          <w:p w:rsidR="00501F81" w:rsidRPr="00501F81" w:rsidRDefault="00501F81" w:rsidP="00501F81">
            <w:pPr>
              <w:tabs>
                <w:tab w:val="left" w:pos="9072"/>
              </w:tabs>
              <w:spacing w:after="0" w:line="240" w:lineRule="auto"/>
              <w:rPr>
                <w:rFonts w:ascii="Times New Roman" w:eastAsia="Times New Roman" w:hAnsi="Times New Roman" w:cs="Times New Roman"/>
                <w:b/>
                <w:sz w:val="20"/>
                <w:szCs w:val="20"/>
                <w:lang w:val="kk-KZ"/>
              </w:rPr>
            </w:pPr>
            <w:r w:rsidRPr="00501F81">
              <w:rPr>
                <w:rFonts w:ascii="Times New Roman" w:eastAsia="Times New Roman" w:hAnsi="Times New Roman" w:cs="Times New Roman"/>
                <w:b/>
                <w:sz w:val="20"/>
                <w:szCs w:val="20"/>
                <w:lang w:val="kk-KZ"/>
              </w:rPr>
              <w:t>Размещено на Информационной системе: 11.11.2025</w:t>
            </w:r>
          </w:p>
          <w:p w:rsidR="00501F81" w:rsidRPr="00501F81" w:rsidRDefault="00501F81" w:rsidP="00501F81">
            <w:pPr>
              <w:tabs>
                <w:tab w:val="left" w:pos="9072"/>
              </w:tabs>
              <w:spacing w:after="0" w:line="240" w:lineRule="auto"/>
              <w:rPr>
                <w:rFonts w:ascii="Times New Roman" w:eastAsia="Times New Roman" w:hAnsi="Times New Roman" w:cs="Times New Roman"/>
                <w:b/>
                <w:sz w:val="20"/>
                <w:szCs w:val="20"/>
                <w:lang w:val="kk-KZ"/>
              </w:rPr>
            </w:pPr>
          </w:p>
          <w:p w:rsidR="00501F81" w:rsidRPr="00B6254B" w:rsidRDefault="00501F81" w:rsidP="00501F81">
            <w:pPr>
              <w:tabs>
                <w:tab w:val="left" w:pos="9072"/>
              </w:tabs>
              <w:spacing w:after="0" w:line="240" w:lineRule="auto"/>
              <w:rPr>
                <w:rFonts w:ascii="Times New Roman" w:eastAsia="Times New Roman" w:hAnsi="Times New Roman" w:cs="Times New Roman"/>
                <w:b/>
                <w:sz w:val="20"/>
                <w:szCs w:val="20"/>
                <w:lang w:val="kk-KZ"/>
              </w:rPr>
            </w:pPr>
            <w:r w:rsidRPr="00501F81">
              <w:rPr>
                <w:rFonts w:ascii="Times New Roman" w:eastAsia="Times New Roman" w:hAnsi="Times New Roman" w:cs="Times New Roman"/>
                <w:b/>
                <w:sz w:val="20"/>
                <w:szCs w:val="20"/>
                <w:lang w:val="kk-KZ"/>
              </w:rPr>
              <w:t>Размещено на ИР: -</w:t>
            </w:r>
          </w:p>
        </w:tc>
        <w:tc>
          <w:tcPr>
            <w:tcW w:w="982" w:type="dxa"/>
            <w:shd w:val="clear" w:color="auto" w:fill="auto"/>
          </w:tcPr>
          <w:p w:rsidR="00BB6F30" w:rsidRPr="00B6254B" w:rsidRDefault="0068334A"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r w:rsidRPr="00501F81">
              <w:rPr>
                <w:rFonts w:ascii="Times New Roman" w:eastAsia="Times New Roman" w:hAnsi="Times New Roman" w:cs="Times New Roman"/>
                <w:color w:val="FF0000"/>
                <w:sz w:val="20"/>
                <w:szCs w:val="20"/>
                <w:lang w:val="kk-KZ"/>
              </w:rPr>
              <w:t>Отсутсвует обь</w:t>
            </w:r>
            <w:r>
              <w:rPr>
                <w:rFonts w:ascii="Times New Roman" w:eastAsia="Times New Roman" w:hAnsi="Times New Roman" w:cs="Times New Roman"/>
                <w:color w:val="FF0000"/>
                <w:sz w:val="20"/>
                <w:szCs w:val="20"/>
                <w:lang w:val="kk-KZ"/>
              </w:rPr>
              <w:t>явления на сайте МИО Скрин от 23</w:t>
            </w:r>
            <w:r w:rsidRPr="00501F81">
              <w:rPr>
                <w:rFonts w:ascii="Times New Roman" w:eastAsia="Times New Roman" w:hAnsi="Times New Roman" w:cs="Times New Roman"/>
                <w:color w:val="FF0000"/>
                <w:sz w:val="20"/>
                <w:szCs w:val="20"/>
                <w:lang w:val="kk-KZ"/>
              </w:rPr>
              <w:t>.12.2025</w:t>
            </w:r>
          </w:p>
        </w:tc>
      </w:tr>
      <w:tr w:rsidR="00BB6F30" w:rsidRPr="00E702F7" w:rsidTr="003C22F9">
        <w:tc>
          <w:tcPr>
            <w:tcW w:w="385" w:type="dxa"/>
            <w:tcBorders>
              <w:right w:val="single" w:sz="4" w:space="0" w:color="auto"/>
            </w:tcBorders>
            <w:shd w:val="clear" w:color="auto" w:fill="auto"/>
          </w:tcPr>
          <w:p w:rsidR="00BB6F30" w:rsidRPr="00E702F7" w:rsidRDefault="00BB6F30" w:rsidP="008E6165">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rsidR="00BB6F30" w:rsidRPr="00E702F7" w:rsidRDefault="00BB6F30" w:rsidP="008E6165">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shd w:val="clear" w:color="auto" w:fill="auto"/>
          </w:tcPr>
          <w:p w:rsidR="00BB6F30" w:rsidRPr="00B6254B" w:rsidRDefault="00BB6F30"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BB6F30" w:rsidRPr="00B6254B" w:rsidRDefault="00BB6F30"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FD340C" w:rsidRDefault="00FD340C" w:rsidP="00FD340C">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12/12/2025 16:00</w:t>
            </w:r>
          </w:p>
          <w:p w:rsidR="00FD340C" w:rsidRPr="00FD340C" w:rsidRDefault="00FD340C" w:rsidP="00FD340C">
            <w:pPr>
              <w:tabs>
                <w:tab w:val="left" w:pos="9072"/>
              </w:tabs>
              <w:spacing w:after="0" w:line="240" w:lineRule="auto"/>
              <w:rPr>
                <w:rFonts w:ascii="Times New Roman" w:eastAsia="Times New Roman" w:hAnsi="Times New Roman" w:cs="Times New Roman"/>
                <w:b/>
                <w:sz w:val="20"/>
                <w:szCs w:val="20"/>
                <w:lang w:val="kk-KZ"/>
              </w:rPr>
            </w:pPr>
          </w:p>
          <w:p w:rsidR="00FD340C" w:rsidRPr="00FD340C" w:rsidRDefault="00FD340C" w:rsidP="00FD340C">
            <w:pPr>
              <w:tabs>
                <w:tab w:val="left" w:pos="9072"/>
              </w:tabs>
              <w:spacing w:after="0" w:line="240" w:lineRule="auto"/>
              <w:rPr>
                <w:rFonts w:ascii="Times New Roman" w:eastAsia="Times New Roman" w:hAnsi="Times New Roman" w:cs="Times New Roman"/>
                <w:sz w:val="20"/>
                <w:szCs w:val="20"/>
                <w:lang w:val="kk-KZ"/>
              </w:rPr>
            </w:pPr>
            <w:r w:rsidRPr="00FD340C">
              <w:rPr>
                <w:rFonts w:ascii="Times New Roman" w:eastAsia="Times New Roman" w:hAnsi="Times New Roman" w:cs="Times New Roman"/>
                <w:sz w:val="20"/>
                <w:szCs w:val="20"/>
                <w:lang w:val="kk-KZ"/>
              </w:rPr>
              <w:t>Материалы для получения разрешения на воздействие ТОО «Сервисная компания Семей» в составе «Проект рекультивации нарушенных земель в результате ведения работ на блоках: L-44-33-(10е-5в-4,5,8,9,10,14,15), (10е-5г-1,6,7,8,9,11,12, 13,14,15,16,17,18,19,20,23,24,25), L-44-34-(10г-5в-17,21,22,23,24), L-44-45-(10в-5б-5) L-44-46-(10a-5a-1,2,3,4,7,8,9,12,13,14,17,18,19,22,23,24) в области Абай» (лицензия на разведку твердых полезных ископаемых №97-EL от 17 мая 2019 года)</w:t>
            </w:r>
          </w:p>
          <w:p w:rsidR="00FD340C" w:rsidRPr="00FD340C" w:rsidRDefault="00FD340C" w:rsidP="00FD340C">
            <w:pPr>
              <w:tabs>
                <w:tab w:val="left" w:pos="9072"/>
              </w:tabs>
              <w:spacing w:after="0" w:line="240" w:lineRule="auto"/>
              <w:rPr>
                <w:rFonts w:ascii="Times New Roman" w:eastAsia="Times New Roman" w:hAnsi="Times New Roman" w:cs="Times New Roman"/>
                <w:sz w:val="20"/>
                <w:szCs w:val="20"/>
                <w:lang w:val="kk-KZ"/>
              </w:rPr>
            </w:pPr>
          </w:p>
          <w:p w:rsidR="00BB6F30" w:rsidRPr="00FD340C" w:rsidRDefault="00FD340C" w:rsidP="00FD340C">
            <w:pPr>
              <w:tabs>
                <w:tab w:val="left" w:pos="9072"/>
              </w:tabs>
              <w:spacing w:after="0" w:line="240" w:lineRule="auto"/>
              <w:rPr>
                <w:rFonts w:ascii="Times New Roman" w:eastAsia="Times New Roman" w:hAnsi="Times New Roman" w:cs="Times New Roman"/>
                <w:sz w:val="20"/>
                <w:szCs w:val="20"/>
                <w:lang w:val="kk-KZ"/>
              </w:rPr>
            </w:pPr>
            <w:r w:rsidRPr="00FD340C">
              <w:rPr>
                <w:rFonts w:ascii="Times New Roman" w:eastAsia="Times New Roman" w:hAnsi="Times New Roman" w:cs="Times New Roman"/>
                <w:sz w:val="20"/>
                <w:szCs w:val="20"/>
                <w:lang w:val="kk-KZ"/>
              </w:rPr>
              <w:t>Заявитель: Товарищество с ограниченной ответственностью ""СЕРВИСНАЯ КОМПАНИЯ ""СЕМЕЙ""</w:t>
            </w:r>
          </w:p>
          <w:p w:rsidR="00FD340C" w:rsidRDefault="00FD340C" w:rsidP="00FD340C">
            <w:pPr>
              <w:tabs>
                <w:tab w:val="left" w:pos="9072"/>
              </w:tabs>
              <w:spacing w:after="0" w:line="240" w:lineRule="auto"/>
              <w:rPr>
                <w:rFonts w:ascii="Times New Roman" w:eastAsia="Times New Roman" w:hAnsi="Times New Roman" w:cs="Times New Roman"/>
                <w:b/>
                <w:sz w:val="20"/>
                <w:szCs w:val="20"/>
                <w:lang w:val="kk-KZ"/>
              </w:rPr>
            </w:pPr>
          </w:p>
          <w:p w:rsidR="00FD340C" w:rsidRPr="00FD340C" w:rsidRDefault="00FD340C" w:rsidP="00FD340C">
            <w:pPr>
              <w:tabs>
                <w:tab w:val="left" w:pos="9072"/>
              </w:tabs>
              <w:spacing w:after="0" w:line="240" w:lineRule="auto"/>
              <w:rPr>
                <w:rFonts w:ascii="Times New Roman" w:eastAsia="Times New Roman" w:hAnsi="Times New Roman" w:cs="Times New Roman"/>
                <w:b/>
                <w:sz w:val="20"/>
                <w:szCs w:val="20"/>
                <w:lang w:val="kk-KZ"/>
              </w:rPr>
            </w:pPr>
            <w:r w:rsidRPr="00FD340C">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17.12</w:t>
            </w:r>
            <w:r w:rsidRPr="00FD340C">
              <w:rPr>
                <w:rFonts w:ascii="Times New Roman" w:eastAsia="Times New Roman" w:hAnsi="Times New Roman" w:cs="Times New Roman"/>
                <w:b/>
                <w:sz w:val="20"/>
                <w:szCs w:val="20"/>
                <w:lang w:val="kk-KZ"/>
              </w:rPr>
              <w:t>.2025</w:t>
            </w:r>
          </w:p>
          <w:p w:rsidR="00FD340C" w:rsidRPr="00FD340C" w:rsidRDefault="00FD340C" w:rsidP="00FD340C">
            <w:pPr>
              <w:tabs>
                <w:tab w:val="left" w:pos="9072"/>
              </w:tabs>
              <w:spacing w:after="0" w:line="240" w:lineRule="auto"/>
              <w:rPr>
                <w:rFonts w:ascii="Times New Roman" w:eastAsia="Times New Roman" w:hAnsi="Times New Roman" w:cs="Times New Roman"/>
                <w:b/>
                <w:sz w:val="20"/>
                <w:szCs w:val="20"/>
                <w:lang w:val="kk-KZ"/>
              </w:rPr>
            </w:pPr>
          </w:p>
          <w:p w:rsidR="00FD340C" w:rsidRPr="00B6254B" w:rsidRDefault="00FD340C" w:rsidP="00FD340C">
            <w:pPr>
              <w:tabs>
                <w:tab w:val="left" w:pos="9072"/>
              </w:tabs>
              <w:spacing w:after="0" w:line="240" w:lineRule="auto"/>
              <w:rPr>
                <w:rFonts w:ascii="Times New Roman" w:eastAsia="Times New Roman" w:hAnsi="Times New Roman" w:cs="Times New Roman"/>
                <w:b/>
                <w:sz w:val="20"/>
                <w:szCs w:val="20"/>
                <w:lang w:val="kk-KZ"/>
              </w:rPr>
            </w:pPr>
            <w:r w:rsidRPr="00FD340C">
              <w:rPr>
                <w:rFonts w:ascii="Times New Roman" w:eastAsia="Times New Roman" w:hAnsi="Times New Roman" w:cs="Times New Roman"/>
                <w:b/>
                <w:sz w:val="20"/>
                <w:szCs w:val="20"/>
                <w:lang w:val="kk-KZ"/>
              </w:rPr>
              <w:t>Размещено на ИР: -</w:t>
            </w:r>
          </w:p>
        </w:tc>
        <w:tc>
          <w:tcPr>
            <w:tcW w:w="982" w:type="dxa"/>
            <w:shd w:val="clear" w:color="auto" w:fill="auto"/>
          </w:tcPr>
          <w:p w:rsidR="00BB6F30" w:rsidRPr="00B6254B" w:rsidRDefault="0068334A"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r w:rsidRPr="00501F81">
              <w:rPr>
                <w:rFonts w:ascii="Times New Roman" w:eastAsia="Times New Roman" w:hAnsi="Times New Roman" w:cs="Times New Roman"/>
                <w:color w:val="FF0000"/>
                <w:sz w:val="20"/>
                <w:szCs w:val="20"/>
                <w:lang w:val="kk-KZ"/>
              </w:rPr>
              <w:t>Отсутсвует обь</w:t>
            </w:r>
            <w:r>
              <w:rPr>
                <w:rFonts w:ascii="Times New Roman" w:eastAsia="Times New Roman" w:hAnsi="Times New Roman" w:cs="Times New Roman"/>
                <w:color w:val="FF0000"/>
                <w:sz w:val="20"/>
                <w:szCs w:val="20"/>
                <w:lang w:val="kk-KZ"/>
              </w:rPr>
              <w:t>явления на сайте МИО Скрин от 23</w:t>
            </w:r>
            <w:r w:rsidRPr="00501F81">
              <w:rPr>
                <w:rFonts w:ascii="Times New Roman" w:eastAsia="Times New Roman" w:hAnsi="Times New Roman" w:cs="Times New Roman"/>
                <w:color w:val="FF0000"/>
                <w:sz w:val="20"/>
                <w:szCs w:val="20"/>
                <w:lang w:val="kk-KZ"/>
              </w:rPr>
              <w:t>.12.2025</w:t>
            </w:r>
          </w:p>
        </w:tc>
      </w:tr>
      <w:tr w:rsidR="00BB6F30" w:rsidRPr="00E702F7" w:rsidTr="003C22F9">
        <w:tc>
          <w:tcPr>
            <w:tcW w:w="385" w:type="dxa"/>
            <w:tcBorders>
              <w:right w:val="single" w:sz="4" w:space="0" w:color="auto"/>
            </w:tcBorders>
            <w:shd w:val="clear" w:color="auto" w:fill="auto"/>
          </w:tcPr>
          <w:p w:rsidR="00BB6F30" w:rsidRPr="00E702F7" w:rsidRDefault="00BB6F30" w:rsidP="008E6165">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rsidR="00BB6F30" w:rsidRPr="00E702F7" w:rsidRDefault="00BB6F30" w:rsidP="008E6165">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shd w:val="clear" w:color="auto" w:fill="auto"/>
          </w:tcPr>
          <w:p w:rsidR="00BB6F30" w:rsidRPr="00B6254B" w:rsidRDefault="00BB6F30"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BB6F30" w:rsidRPr="00B6254B" w:rsidRDefault="00BB6F30"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FD340C" w:rsidRDefault="00FD340C" w:rsidP="003C63D4">
            <w:pPr>
              <w:tabs>
                <w:tab w:val="left" w:pos="9072"/>
              </w:tabs>
              <w:spacing w:after="0" w:line="240" w:lineRule="auto"/>
              <w:rPr>
                <w:rFonts w:ascii="Times New Roman" w:eastAsia="Times New Roman" w:hAnsi="Times New Roman" w:cs="Times New Roman"/>
                <w:b/>
                <w:sz w:val="20"/>
                <w:szCs w:val="20"/>
                <w:lang w:val="kk-KZ"/>
              </w:rPr>
            </w:pPr>
            <w:r w:rsidRPr="00FD340C">
              <w:rPr>
                <w:rFonts w:ascii="Times New Roman" w:eastAsia="Times New Roman" w:hAnsi="Times New Roman" w:cs="Times New Roman"/>
                <w:b/>
                <w:sz w:val="20"/>
                <w:szCs w:val="20"/>
                <w:lang w:val="kk-KZ"/>
              </w:rPr>
              <w:t>15/12/2025 1</w:t>
            </w:r>
            <w:r>
              <w:rPr>
                <w:rFonts w:ascii="Times New Roman" w:eastAsia="Times New Roman" w:hAnsi="Times New Roman" w:cs="Times New Roman"/>
                <w:b/>
                <w:sz w:val="20"/>
                <w:szCs w:val="20"/>
                <w:lang w:val="kk-KZ"/>
              </w:rPr>
              <w:t>1:00</w:t>
            </w:r>
          </w:p>
          <w:p w:rsidR="00FD340C" w:rsidRPr="00FD340C" w:rsidRDefault="00FD340C" w:rsidP="003C63D4">
            <w:pPr>
              <w:tabs>
                <w:tab w:val="left" w:pos="9072"/>
              </w:tabs>
              <w:spacing w:after="0" w:line="240" w:lineRule="auto"/>
              <w:rPr>
                <w:rFonts w:ascii="Times New Roman" w:eastAsia="Times New Roman" w:hAnsi="Times New Roman" w:cs="Times New Roman"/>
                <w:b/>
                <w:sz w:val="20"/>
                <w:szCs w:val="20"/>
                <w:lang w:val="kk-KZ"/>
              </w:rPr>
            </w:pPr>
          </w:p>
          <w:p w:rsidR="003C63D4" w:rsidRPr="003C63D4" w:rsidRDefault="00FD340C" w:rsidP="003C63D4">
            <w:pPr>
              <w:tabs>
                <w:tab w:val="left" w:pos="9072"/>
              </w:tabs>
              <w:spacing w:after="0" w:line="240" w:lineRule="auto"/>
              <w:rPr>
                <w:rFonts w:ascii="Times New Roman" w:eastAsia="Times New Roman" w:hAnsi="Times New Roman" w:cs="Times New Roman"/>
                <w:sz w:val="20"/>
                <w:szCs w:val="20"/>
                <w:lang w:val="kk-KZ"/>
              </w:rPr>
            </w:pPr>
            <w:r w:rsidRPr="003C63D4">
              <w:rPr>
                <w:rFonts w:ascii="Times New Roman" w:eastAsia="Times New Roman" w:hAnsi="Times New Roman" w:cs="Times New Roman"/>
                <w:sz w:val="20"/>
                <w:szCs w:val="20"/>
                <w:lang w:val="kk-KZ"/>
              </w:rPr>
              <w:t>Отчет о возможных воздействиях к «Плану добычи северного фланга месторождения «Известковое-</w:t>
            </w:r>
            <w:r w:rsidRPr="003C63D4">
              <w:rPr>
                <w:rFonts w:ascii="Times New Roman" w:eastAsia="Times New Roman" w:hAnsi="Times New Roman" w:cs="Times New Roman"/>
                <w:sz w:val="20"/>
                <w:szCs w:val="20"/>
                <w:lang w:val="kk-KZ"/>
              </w:rPr>
              <w:lastRenderedPageBreak/>
              <w:t>Левобережное», известняка расположенного в Бескарагайском районе,</w:t>
            </w:r>
          </w:p>
          <w:p w:rsidR="00FD340C" w:rsidRPr="003C63D4" w:rsidRDefault="00FD340C" w:rsidP="003C63D4">
            <w:pPr>
              <w:tabs>
                <w:tab w:val="left" w:pos="9072"/>
              </w:tabs>
              <w:spacing w:after="0" w:line="240" w:lineRule="auto"/>
              <w:rPr>
                <w:rFonts w:ascii="Times New Roman" w:eastAsia="Times New Roman" w:hAnsi="Times New Roman" w:cs="Times New Roman"/>
                <w:sz w:val="20"/>
                <w:szCs w:val="20"/>
                <w:lang w:val="kk-KZ"/>
              </w:rPr>
            </w:pPr>
            <w:r w:rsidRPr="003C63D4">
              <w:rPr>
                <w:rFonts w:ascii="Times New Roman" w:eastAsia="Times New Roman" w:hAnsi="Times New Roman" w:cs="Times New Roman"/>
                <w:sz w:val="20"/>
                <w:szCs w:val="20"/>
                <w:lang w:val="kk-KZ"/>
              </w:rPr>
              <w:t>области Абай»</w:t>
            </w:r>
          </w:p>
          <w:p w:rsidR="003C63D4" w:rsidRPr="003C63D4" w:rsidRDefault="003C63D4" w:rsidP="003C63D4">
            <w:pPr>
              <w:tabs>
                <w:tab w:val="left" w:pos="9072"/>
              </w:tabs>
              <w:spacing w:after="0" w:line="240" w:lineRule="auto"/>
              <w:rPr>
                <w:rFonts w:ascii="Times New Roman" w:eastAsia="Times New Roman" w:hAnsi="Times New Roman" w:cs="Times New Roman"/>
                <w:sz w:val="20"/>
                <w:szCs w:val="20"/>
                <w:lang w:val="kk-KZ"/>
              </w:rPr>
            </w:pPr>
          </w:p>
          <w:p w:rsidR="00BB6F30" w:rsidRPr="003C63D4" w:rsidRDefault="00FD340C" w:rsidP="003C63D4">
            <w:pPr>
              <w:tabs>
                <w:tab w:val="left" w:pos="9072"/>
              </w:tabs>
              <w:spacing w:after="0" w:line="240" w:lineRule="auto"/>
              <w:rPr>
                <w:rFonts w:ascii="Times New Roman" w:eastAsia="Times New Roman" w:hAnsi="Times New Roman" w:cs="Times New Roman"/>
                <w:sz w:val="20"/>
                <w:szCs w:val="20"/>
                <w:lang w:val="kk-KZ"/>
              </w:rPr>
            </w:pPr>
            <w:r w:rsidRPr="003C63D4">
              <w:rPr>
                <w:rFonts w:ascii="Times New Roman" w:eastAsia="Times New Roman" w:hAnsi="Times New Roman" w:cs="Times New Roman"/>
                <w:sz w:val="20"/>
                <w:szCs w:val="20"/>
                <w:lang w:val="kk-KZ"/>
              </w:rPr>
              <w:t>Заявитель: Товарищество с ограниченной ответственностью ""Казхимтехснаб""</w:t>
            </w:r>
          </w:p>
          <w:p w:rsidR="00FD340C" w:rsidRDefault="00FD340C" w:rsidP="003C63D4">
            <w:pPr>
              <w:tabs>
                <w:tab w:val="left" w:pos="9072"/>
              </w:tabs>
              <w:spacing w:after="0" w:line="240" w:lineRule="auto"/>
              <w:rPr>
                <w:rFonts w:ascii="Times New Roman" w:eastAsia="Times New Roman" w:hAnsi="Times New Roman" w:cs="Times New Roman"/>
                <w:b/>
                <w:sz w:val="20"/>
                <w:szCs w:val="20"/>
                <w:lang w:val="kk-KZ"/>
              </w:rPr>
            </w:pPr>
          </w:p>
          <w:p w:rsidR="00FD340C" w:rsidRPr="00FD340C" w:rsidRDefault="00FD340C" w:rsidP="003C63D4">
            <w:pPr>
              <w:tabs>
                <w:tab w:val="left" w:pos="9072"/>
              </w:tabs>
              <w:spacing w:after="0" w:line="240" w:lineRule="auto"/>
              <w:rPr>
                <w:rFonts w:ascii="Times New Roman" w:eastAsia="Times New Roman" w:hAnsi="Times New Roman" w:cs="Times New Roman"/>
                <w:b/>
                <w:sz w:val="20"/>
                <w:szCs w:val="20"/>
                <w:lang w:val="kk-KZ"/>
              </w:rPr>
            </w:pPr>
            <w:r w:rsidRPr="00FD340C">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18</w:t>
            </w:r>
            <w:r w:rsidRPr="00FD340C">
              <w:rPr>
                <w:rFonts w:ascii="Times New Roman" w:eastAsia="Times New Roman" w:hAnsi="Times New Roman" w:cs="Times New Roman"/>
                <w:b/>
                <w:sz w:val="20"/>
                <w:szCs w:val="20"/>
                <w:lang w:val="kk-KZ"/>
              </w:rPr>
              <w:t>.12.2025</w:t>
            </w:r>
          </w:p>
          <w:p w:rsidR="00FD340C" w:rsidRPr="00FD340C" w:rsidRDefault="00FD340C" w:rsidP="003C63D4">
            <w:pPr>
              <w:tabs>
                <w:tab w:val="left" w:pos="9072"/>
              </w:tabs>
              <w:spacing w:after="0" w:line="240" w:lineRule="auto"/>
              <w:rPr>
                <w:rFonts w:ascii="Times New Roman" w:eastAsia="Times New Roman" w:hAnsi="Times New Roman" w:cs="Times New Roman"/>
                <w:b/>
                <w:sz w:val="20"/>
                <w:szCs w:val="20"/>
                <w:lang w:val="kk-KZ"/>
              </w:rPr>
            </w:pPr>
          </w:p>
          <w:p w:rsidR="00FD340C" w:rsidRPr="00B6254B" w:rsidRDefault="00FD340C" w:rsidP="003C63D4">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22.09.2025</w:t>
            </w:r>
          </w:p>
        </w:tc>
        <w:tc>
          <w:tcPr>
            <w:tcW w:w="982" w:type="dxa"/>
            <w:shd w:val="clear" w:color="auto" w:fill="auto"/>
          </w:tcPr>
          <w:p w:rsidR="00BB6F30" w:rsidRPr="00B6254B" w:rsidRDefault="00BB6F30"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BB6F30" w:rsidRPr="00E702F7" w:rsidTr="003C22F9">
        <w:tc>
          <w:tcPr>
            <w:tcW w:w="385" w:type="dxa"/>
            <w:tcBorders>
              <w:right w:val="single" w:sz="4" w:space="0" w:color="auto"/>
            </w:tcBorders>
            <w:shd w:val="clear" w:color="auto" w:fill="auto"/>
          </w:tcPr>
          <w:p w:rsidR="00BB6F30" w:rsidRPr="00E702F7" w:rsidRDefault="00BB6F30" w:rsidP="008E6165">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rsidR="00BB6F30" w:rsidRPr="00E702F7" w:rsidRDefault="00BB6F30" w:rsidP="008E6165">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shd w:val="clear" w:color="auto" w:fill="auto"/>
          </w:tcPr>
          <w:p w:rsidR="00BB6F30" w:rsidRPr="00B6254B" w:rsidRDefault="00BB6F30"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BB6F30" w:rsidRPr="00B6254B" w:rsidRDefault="00BB6F30"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3C63D4" w:rsidRDefault="003C63D4" w:rsidP="003C63D4">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15/12/2025 12:00</w:t>
            </w:r>
          </w:p>
          <w:p w:rsidR="003C63D4" w:rsidRPr="003C63D4" w:rsidRDefault="003C63D4" w:rsidP="003C63D4">
            <w:pPr>
              <w:tabs>
                <w:tab w:val="left" w:pos="9072"/>
              </w:tabs>
              <w:spacing w:after="0" w:line="240" w:lineRule="auto"/>
              <w:rPr>
                <w:rFonts w:ascii="Times New Roman" w:eastAsia="Times New Roman" w:hAnsi="Times New Roman" w:cs="Times New Roman"/>
                <w:b/>
                <w:sz w:val="20"/>
                <w:szCs w:val="20"/>
                <w:lang w:val="kk-KZ"/>
              </w:rPr>
            </w:pPr>
          </w:p>
          <w:p w:rsidR="003C63D4" w:rsidRPr="003C63D4" w:rsidRDefault="003C63D4" w:rsidP="003C63D4">
            <w:pPr>
              <w:tabs>
                <w:tab w:val="left" w:pos="9072"/>
              </w:tabs>
              <w:spacing w:after="0" w:line="240" w:lineRule="auto"/>
              <w:rPr>
                <w:rFonts w:ascii="Times New Roman" w:eastAsia="Times New Roman" w:hAnsi="Times New Roman" w:cs="Times New Roman"/>
                <w:sz w:val="20"/>
                <w:szCs w:val="20"/>
                <w:lang w:val="kk-KZ"/>
              </w:rPr>
            </w:pPr>
            <w:r w:rsidRPr="003C63D4">
              <w:rPr>
                <w:rFonts w:ascii="Times New Roman" w:eastAsia="Times New Roman" w:hAnsi="Times New Roman" w:cs="Times New Roman"/>
                <w:sz w:val="20"/>
                <w:szCs w:val="20"/>
                <w:lang w:val="kk-KZ"/>
              </w:rPr>
              <w:t>Комплект документов на получение экологического разрешения к «Плану добычи северного фланга месторождения «Известковое-Левобережное», известняка расположенного в Бескарагайском районе, области Абай»</w:t>
            </w:r>
          </w:p>
          <w:p w:rsidR="003C63D4" w:rsidRPr="003C63D4" w:rsidRDefault="003C63D4" w:rsidP="003C63D4">
            <w:pPr>
              <w:tabs>
                <w:tab w:val="left" w:pos="9072"/>
              </w:tabs>
              <w:spacing w:after="0" w:line="240" w:lineRule="auto"/>
              <w:rPr>
                <w:rFonts w:ascii="Times New Roman" w:eastAsia="Times New Roman" w:hAnsi="Times New Roman" w:cs="Times New Roman"/>
                <w:sz w:val="20"/>
                <w:szCs w:val="20"/>
                <w:lang w:val="kk-KZ"/>
              </w:rPr>
            </w:pPr>
          </w:p>
          <w:p w:rsidR="00BB6F30" w:rsidRPr="003C63D4" w:rsidRDefault="003C63D4" w:rsidP="003C63D4">
            <w:pPr>
              <w:tabs>
                <w:tab w:val="left" w:pos="9072"/>
              </w:tabs>
              <w:spacing w:after="0" w:line="240" w:lineRule="auto"/>
              <w:rPr>
                <w:rFonts w:ascii="Times New Roman" w:eastAsia="Times New Roman" w:hAnsi="Times New Roman" w:cs="Times New Roman"/>
                <w:sz w:val="20"/>
                <w:szCs w:val="20"/>
                <w:lang w:val="kk-KZ"/>
              </w:rPr>
            </w:pPr>
            <w:r w:rsidRPr="003C63D4">
              <w:rPr>
                <w:rFonts w:ascii="Times New Roman" w:eastAsia="Times New Roman" w:hAnsi="Times New Roman" w:cs="Times New Roman"/>
                <w:sz w:val="20"/>
                <w:szCs w:val="20"/>
                <w:lang w:val="kk-KZ"/>
              </w:rPr>
              <w:t>Заявитель: Товарищество с ограниченной ответственностью ""Казхимтехснаб""</w:t>
            </w:r>
          </w:p>
          <w:p w:rsidR="003C63D4" w:rsidRDefault="003C63D4" w:rsidP="003C63D4">
            <w:pPr>
              <w:tabs>
                <w:tab w:val="left" w:pos="9072"/>
              </w:tabs>
              <w:spacing w:after="0" w:line="240" w:lineRule="auto"/>
              <w:rPr>
                <w:rFonts w:ascii="Times New Roman" w:eastAsia="Times New Roman" w:hAnsi="Times New Roman" w:cs="Times New Roman"/>
                <w:b/>
                <w:sz w:val="20"/>
                <w:szCs w:val="20"/>
                <w:lang w:val="kk-KZ"/>
              </w:rPr>
            </w:pPr>
          </w:p>
          <w:p w:rsidR="003C63D4" w:rsidRPr="00FD340C" w:rsidRDefault="003C63D4" w:rsidP="003C63D4">
            <w:pPr>
              <w:tabs>
                <w:tab w:val="left" w:pos="9072"/>
              </w:tabs>
              <w:spacing w:after="0" w:line="240" w:lineRule="auto"/>
              <w:rPr>
                <w:rFonts w:ascii="Times New Roman" w:eastAsia="Times New Roman" w:hAnsi="Times New Roman" w:cs="Times New Roman"/>
                <w:b/>
                <w:sz w:val="20"/>
                <w:szCs w:val="20"/>
                <w:lang w:val="kk-KZ"/>
              </w:rPr>
            </w:pPr>
            <w:r w:rsidRPr="00FD340C">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18</w:t>
            </w:r>
            <w:r w:rsidRPr="00FD340C">
              <w:rPr>
                <w:rFonts w:ascii="Times New Roman" w:eastAsia="Times New Roman" w:hAnsi="Times New Roman" w:cs="Times New Roman"/>
                <w:b/>
                <w:sz w:val="20"/>
                <w:szCs w:val="20"/>
                <w:lang w:val="kk-KZ"/>
              </w:rPr>
              <w:t>.12.2025</w:t>
            </w:r>
          </w:p>
          <w:p w:rsidR="003C63D4" w:rsidRPr="00FD340C" w:rsidRDefault="003C63D4" w:rsidP="003C63D4">
            <w:pPr>
              <w:tabs>
                <w:tab w:val="left" w:pos="9072"/>
              </w:tabs>
              <w:spacing w:after="0" w:line="240" w:lineRule="auto"/>
              <w:rPr>
                <w:rFonts w:ascii="Times New Roman" w:eastAsia="Times New Roman" w:hAnsi="Times New Roman" w:cs="Times New Roman"/>
                <w:b/>
                <w:sz w:val="20"/>
                <w:szCs w:val="20"/>
                <w:lang w:val="kk-KZ"/>
              </w:rPr>
            </w:pPr>
          </w:p>
          <w:p w:rsidR="003C63D4" w:rsidRPr="00B6254B" w:rsidRDefault="003C63D4" w:rsidP="003C63D4">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22.09.2025</w:t>
            </w:r>
          </w:p>
        </w:tc>
        <w:tc>
          <w:tcPr>
            <w:tcW w:w="982" w:type="dxa"/>
            <w:shd w:val="clear" w:color="auto" w:fill="auto"/>
          </w:tcPr>
          <w:p w:rsidR="00BB6F30" w:rsidRPr="00B6254B" w:rsidRDefault="00BB6F30"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BB6F30" w:rsidRPr="00E702F7" w:rsidTr="003C22F9">
        <w:tc>
          <w:tcPr>
            <w:tcW w:w="385" w:type="dxa"/>
            <w:tcBorders>
              <w:right w:val="single" w:sz="4" w:space="0" w:color="auto"/>
            </w:tcBorders>
            <w:shd w:val="clear" w:color="auto" w:fill="auto"/>
          </w:tcPr>
          <w:p w:rsidR="00BB6F30" w:rsidRPr="00E702F7" w:rsidRDefault="00BB6F30" w:rsidP="008E6165">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rsidR="00BB6F30" w:rsidRPr="00E702F7" w:rsidRDefault="00BB6F30" w:rsidP="008E6165">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shd w:val="clear" w:color="auto" w:fill="auto"/>
          </w:tcPr>
          <w:p w:rsidR="00BB6F30" w:rsidRPr="00B6254B" w:rsidRDefault="00BB6F30"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BB6F30" w:rsidRPr="00B6254B" w:rsidRDefault="00BB6F30"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3C63D4" w:rsidRDefault="003C63D4" w:rsidP="003C63D4">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12/11/2025 11:30</w:t>
            </w:r>
          </w:p>
          <w:p w:rsidR="003C63D4" w:rsidRPr="003C63D4" w:rsidRDefault="003C63D4" w:rsidP="003C63D4">
            <w:pPr>
              <w:tabs>
                <w:tab w:val="left" w:pos="9072"/>
              </w:tabs>
              <w:spacing w:after="0" w:line="240" w:lineRule="auto"/>
              <w:rPr>
                <w:rFonts w:ascii="Times New Roman" w:eastAsia="Times New Roman" w:hAnsi="Times New Roman" w:cs="Times New Roman"/>
                <w:b/>
                <w:sz w:val="20"/>
                <w:szCs w:val="20"/>
                <w:lang w:val="kk-KZ"/>
              </w:rPr>
            </w:pPr>
          </w:p>
          <w:p w:rsidR="003C63D4" w:rsidRPr="003C63D4" w:rsidRDefault="003C63D4" w:rsidP="003C63D4">
            <w:pPr>
              <w:tabs>
                <w:tab w:val="left" w:pos="9072"/>
              </w:tabs>
              <w:spacing w:after="0" w:line="240" w:lineRule="auto"/>
              <w:rPr>
                <w:rFonts w:ascii="Times New Roman" w:eastAsia="Times New Roman" w:hAnsi="Times New Roman" w:cs="Times New Roman"/>
                <w:sz w:val="20"/>
                <w:szCs w:val="20"/>
                <w:lang w:val="kk-KZ"/>
              </w:rPr>
            </w:pPr>
            <w:r w:rsidRPr="003C63D4">
              <w:rPr>
                <w:rFonts w:ascii="Times New Roman" w:eastAsia="Times New Roman" w:hAnsi="Times New Roman" w:cs="Times New Roman"/>
                <w:sz w:val="20"/>
                <w:szCs w:val="20"/>
                <w:lang w:val="kk-KZ"/>
              </w:rPr>
              <w:t>Материалы для получения разрешения на воздействие для ТОО «Argo Resources»</w:t>
            </w:r>
          </w:p>
          <w:p w:rsidR="003C63D4" w:rsidRPr="003C63D4" w:rsidRDefault="003C63D4" w:rsidP="003C63D4">
            <w:pPr>
              <w:tabs>
                <w:tab w:val="left" w:pos="9072"/>
              </w:tabs>
              <w:spacing w:after="0" w:line="240" w:lineRule="auto"/>
              <w:rPr>
                <w:rFonts w:ascii="Times New Roman" w:eastAsia="Times New Roman" w:hAnsi="Times New Roman" w:cs="Times New Roman"/>
                <w:sz w:val="20"/>
                <w:szCs w:val="20"/>
                <w:lang w:val="kk-KZ"/>
              </w:rPr>
            </w:pPr>
          </w:p>
          <w:p w:rsidR="00BB6F30" w:rsidRPr="003C63D4" w:rsidRDefault="003C63D4" w:rsidP="003C63D4">
            <w:pPr>
              <w:tabs>
                <w:tab w:val="left" w:pos="9072"/>
              </w:tabs>
              <w:spacing w:after="0" w:line="240" w:lineRule="auto"/>
              <w:rPr>
                <w:rFonts w:ascii="Times New Roman" w:eastAsia="Times New Roman" w:hAnsi="Times New Roman" w:cs="Times New Roman"/>
                <w:sz w:val="20"/>
                <w:szCs w:val="20"/>
                <w:lang w:val="kk-KZ"/>
              </w:rPr>
            </w:pPr>
            <w:r w:rsidRPr="003C63D4">
              <w:rPr>
                <w:rFonts w:ascii="Times New Roman" w:eastAsia="Times New Roman" w:hAnsi="Times New Roman" w:cs="Times New Roman"/>
                <w:sz w:val="20"/>
                <w:szCs w:val="20"/>
                <w:lang w:val="kk-KZ"/>
              </w:rPr>
              <w:t>Заявитель: Товарищество с ограниченной ответственностью ""Argo Resources""</w:t>
            </w:r>
          </w:p>
          <w:p w:rsidR="003C63D4" w:rsidRDefault="003C63D4" w:rsidP="003C63D4">
            <w:pPr>
              <w:tabs>
                <w:tab w:val="left" w:pos="9072"/>
              </w:tabs>
              <w:spacing w:after="0" w:line="240" w:lineRule="auto"/>
              <w:rPr>
                <w:rFonts w:ascii="Times New Roman" w:eastAsia="Times New Roman" w:hAnsi="Times New Roman" w:cs="Times New Roman"/>
                <w:b/>
                <w:sz w:val="20"/>
                <w:szCs w:val="20"/>
                <w:lang w:val="kk-KZ"/>
              </w:rPr>
            </w:pPr>
          </w:p>
          <w:p w:rsidR="003C63D4" w:rsidRPr="00FD340C" w:rsidRDefault="003C63D4" w:rsidP="003C63D4">
            <w:pPr>
              <w:tabs>
                <w:tab w:val="left" w:pos="9072"/>
              </w:tabs>
              <w:spacing w:after="0" w:line="240" w:lineRule="auto"/>
              <w:rPr>
                <w:rFonts w:ascii="Times New Roman" w:eastAsia="Times New Roman" w:hAnsi="Times New Roman" w:cs="Times New Roman"/>
                <w:b/>
                <w:sz w:val="20"/>
                <w:szCs w:val="20"/>
                <w:lang w:val="kk-KZ"/>
              </w:rPr>
            </w:pPr>
            <w:r w:rsidRPr="00FD340C">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13.11</w:t>
            </w:r>
            <w:r w:rsidRPr="00FD340C">
              <w:rPr>
                <w:rFonts w:ascii="Times New Roman" w:eastAsia="Times New Roman" w:hAnsi="Times New Roman" w:cs="Times New Roman"/>
                <w:b/>
                <w:sz w:val="20"/>
                <w:szCs w:val="20"/>
                <w:lang w:val="kk-KZ"/>
              </w:rPr>
              <w:t>.2025</w:t>
            </w:r>
          </w:p>
          <w:p w:rsidR="003C63D4" w:rsidRPr="00FD340C" w:rsidRDefault="003C63D4" w:rsidP="003C63D4">
            <w:pPr>
              <w:tabs>
                <w:tab w:val="left" w:pos="9072"/>
              </w:tabs>
              <w:spacing w:after="0" w:line="240" w:lineRule="auto"/>
              <w:rPr>
                <w:rFonts w:ascii="Times New Roman" w:eastAsia="Times New Roman" w:hAnsi="Times New Roman" w:cs="Times New Roman"/>
                <w:b/>
                <w:sz w:val="20"/>
                <w:szCs w:val="20"/>
                <w:lang w:val="kk-KZ"/>
              </w:rPr>
            </w:pPr>
          </w:p>
          <w:p w:rsidR="003C63D4" w:rsidRPr="00B6254B" w:rsidRDefault="003C63D4" w:rsidP="003C63D4">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w:t>
            </w:r>
          </w:p>
        </w:tc>
        <w:tc>
          <w:tcPr>
            <w:tcW w:w="982" w:type="dxa"/>
            <w:shd w:val="clear" w:color="auto" w:fill="auto"/>
          </w:tcPr>
          <w:p w:rsidR="00BB6F30" w:rsidRPr="00B6254B" w:rsidRDefault="0068334A"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r w:rsidRPr="003C63D4">
              <w:rPr>
                <w:rFonts w:ascii="Times New Roman" w:eastAsia="Times New Roman" w:hAnsi="Times New Roman" w:cs="Times New Roman"/>
                <w:color w:val="FF0000"/>
                <w:sz w:val="20"/>
                <w:szCs w:val="20"/>
                <w:lang w:val="kk-KZ"/>
              </w:rPr>
              <w:t>Отсутсвует обьявления на сайте МИО Скрин от 23.12.2025</w:t>
            </w:r>
          </w:p>
        </w:tc>
      </w:tr>
      <w:tr w:rsidR="00BB6F30" w:rsidRPr="00E702F7" w:rsidTr="003C22F9">
        <w:tc>
          <w:tcPr>
            <w:tcW w:w="385" w:type="dxa"/>
            <w:tcBorders>
              <w:right w:val="single" w:sz="4" w:space="0" w:color="auto"/>
            </w:tcBorders>
            <w:shd w:val="clear" w:color="auto" w:fill="auto"/>
          </w:tcPr>
          <w:p w:rsidR="00BB6F30" w:rsidRPr="00E702F7" w:rsidRDefault="00BB6F30" w:rsidP="008E6165">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rsidR="00BB6F30" w:rsidRPr="00E702F7" w:rsidRDefault="00BB6F30" w:rsidP="008E6165">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shd w:val="clear" w:color="auto" w:fill="auto"/>
          </w:tcPr>
          <w:p w:rsidR="00BB6F30" w:rsidRPr="00B6254B" w:rsidRDefault="00BB6F30"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BB6F30" w:rsidRPr="00B6254B" w:rsidRDefault="00BB6F30"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3C63D4" w:rsidRDefault="003C63D4" w:rsidP="003C63D4">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18/12/2025 12:00</w:t>
            </w:r>
          </w:p>
          <w:p w:rsidR="003C63D4" w:rsidRPr="003C63D4" w:rsidRDefault="003C63D4" w:rsidP="003C63D4">
            <w:pPr>
              <w:tabs>
                <w:tab w:val="left" w:pos="9072"/>
              </w:tabs>
              <w:spacing w:after="0" w:line="240" w:lineRule="auto"/>
              <w:rPr>
                <w:rFonts w:ascii="Times New Roman" w:eastAsia="Times New Roman" w:hAnsi="Times New Roman" w:cs="Times New Roman"/>
                <w:b/>
                <w:sz w:val="20"/>
                <w:szCs w:val="20"/>
                <w:lang w:val="kk-KZ"/>
              </w:rPr>
            </w:pPr>
          </w:p>
          <w:p w:rsidR="003C63D4" w:rsidRPr="003C63D4" w:rsidRDefault="003C63D4" w:rsidP="003C63D4">
            <w:pPr>
              <w:tabs>
                <w:tab w:val="left" w:pos="9072"/>
              </w:tabs>
              <w:spacing w:after="0" w:line="240" w:lineRule="auto"/>
              <w:rPr>
                <w:rFonts w:ascii="Times New Roman" w:eastAsia="Times New Roman" w:hAnsi="Times New Roman" w:cs="Times New Roman"/>
                <w:sz w:val="20"/>
                <w:szCs w:val="20"/>
                <w:lang w:val="kk-KZ"/>
              </w:rPr>
            </w:pPr>
            <w:r w:rsidRPr="003C63D4">
              <w:rPr>
                <w:rFonts w:ascii="Times New Roman" w:eastAsia="Times New Roman" w:hAnsi="Times New Roman" w:cs="Times New Roman"/>
                <w:sz w:val="20"/>
                <w:szCs w:val="20"/>
                <w:lang w:val="kk-KZ"/>
              </w:rPr>
              <w:t xml:space="preserve">Проект нормативов эмиссий в окружающую среду (нормативы допустимых выбросов) к плану разведки твердых полезных </w:t>
            </w:r>
            <w:r w:rsidRPr="003C63D4">
              <w:rPr>
                <w:rFonts w:ascii="Times New Roman" w:eastAsia="Times New Roman" w:hAnsi="Times New Roman" w:cs="Times New Roman"/>
                <w:sz w:val="20"/>
                <w:szCs w:val="20"/>
                <w:lang w:val="kk-KZ"/>
              </w:rPr>
              <w:lastRenderedPageBreak/>
              <w:t>ископаемых на лицензионном участке в Абайской области (4 блока), программа управления отходами ТОО «Боке» для участка разведки твердых полезных ископаемых в пределах границ четырех блоков M-44-103-(10е-5б-4), M-44-103-(10е-5б-5), M-44-103-(10в-5г-24), M-44-103-(10в-5г-25) на период с 2026-2030 гг., программа производственного экологического контроля ТОО «Боке» для участка разведки твердых полезных ископаемых в пределах границ четырех блоков M-44-103-(10е-5б-4), M-44-103-(10е-5б-5), M-44-103-(10в-5г-24), M-44-103-(10в-5г-25) на период с 2026-2030 гг., план мероприятий по охране окружающей среды на период 2026-2030 гг.</w:t>
            </w:r>
          </w:p>
          <w:p w:rsidR="003C63D4" w:rsidRPr="003C63D4" w:rsidRDefault="003C63D4" w:rsidP="003C63D4">
            <w:pPr>
              <w:tabs>
                <w:tab w:val="left" w:pos="9072"/>
              </w:tabs>
              <w:spacing w:after="0" w:line="240" w:lineRule="auto"/>
              <w:rPr>
                <w:rFonts w:ascii="Times New Roman" w:eastAsia="Times New Roman" w:hAnsi="Times New Roman" w:cs="Times New Roman"/>
                <w:sz w:val="20"/>
                <w:szCs w:val="20"/>
                <w:lang w:val="kk-KZ"/>
              </w:rPr>
            </w:pPr>
          </w:p>
          <w:p w:rsidR="00BB6F30" w:rsidRPr="003C63D4" w:rsidRDefault="003C63D4" w:rsidP="003C63D4">
            <w:pPr>
              <w:tabs>
                <w:tab w:val="left" w:pos="9072"/>
              </w:tabs>
              <w:spacing w:after="0" w:line="240" w:lineRule="auto"/>
              <w:rPr>
                <w:rFonts w:ascii="Times New Roman" w:eastAsia="Times New Roman" w:hAnsi="Times New Roman" w:cs="Times New Roman"/>
                <w:sz w:val="20"/>
                <w:szCs w:val="20"/>
                <w:lang w:val="kk-KZ"/>
              </w:rPr>
            </w:pPr>
            <w:r w:rsidRPr="003C63D4">
              <w:rPr>
                <w:rFonts w:ascii="Times New Roman" w:eastAsia="Times New Roman" w:hAnsi="Times New Roman" w:cs="Times New Roman"/>
                <w:sz w:val="20"/>
                <w:szCs w:val="20"/>
                <w:lang w:val="kk-KZ"/>
              </w:rPr>
              <w:t>Заявитель: Товарищество с ограниченной ответственностью ""Боке""</w:t>
            </w:r>
          </w:p>
          <w:p w:rsidR="003C63D4" w:rsidRDefault="003C63D4" w:rsidP="003C63D4">
            <w:pPr>
              <w:tabs>
                <w:tab w:val="left" w:pos="9072"/>
              </w:tabs>
              <w:spacing w:after="0" w:line="240" w:lineRule="auto"/>
              <w:rPr>
                <w:rFonts w:ascii="Times New Roman" w:eastAsia="Times New Roman" w:hAnsi="Times New Roman" w:cs="Times New Roman"/>
                <w:b/>
                <w:sz w:val="20"/>
                <w:szCs w:val="20"/>
                <w:lang w:val="kk-KZ"/>
              </w:rPr>
            </w:pPr>
          </w:p>
          <w:p w:rsidR="003C63D4" w:rsidRPr="003C63D4" w:rsidRDefault="003C63D4" w:rsidP="003C63D4">
            <w:pPr>
              <w:tabs>
                <w:tab w:val="left" w:pos="9072"/>
              </w:tabs>
              <w:spacing w:after="0" w:line="240" w:lineRule="auto"/>
              <w:rPr>
                <w:rFonts w:ascii="Times New Roman" w:eastAsia="Times New Roman" w:hAnsi="Times New Roman" w:cs="Times New Roman"/>
                <w:b/>
                <w:sz w:val="20"/>
                <w:szCs w:val="20"/>
                <w:lang w:val="kk-KZ"/>
              </w:rPr>
            </w:pPr>
            <w:r w:rsidRPr="003C63D4">
              <w:rPr>
                <w:rFonts w:ascii="Times New Roman" w:eastAsia="Times New Roman" w:hAnsi="Times New Roman" w:cs="Times New Roman"/>
                <w:b/>
                <w:sz w:val="20"/>
                <w:szCs w:val="20"/>
                <w:lang w:val="kk-KZ"/>
              </w:rPr>
              <w:t>Размещено на Информационной системе: 13.11.2025</w:t>
            </w:r>
          </w:p>
          <w:p w:rsidR="003C63D4" w:rsidRPr="003C63D4" w:rsidRDefault="003C63D4" w:rsidP="003C63D4">
            <w:pPr>
              <w:tabs>
                <w:tab w:val="left" w:pos="9072"/>
              </w:tabs>
              <w:spacing w:after="0" w:line="240" w:lineRule="auto"/>
              <w:rPr>
                <w:rFonts w:ascii="Times New Roman" w:eastAsia="Times New Roman" w:hAnsi="Times New Roman" w:cs="Times New Roman"/>
                <w:b/>
                <w:sz w:val="20"/>
                <w:szCs w:val="20"/>
                <w:lang w:val="kk-KZ"/>
              </w:rPr>
            </w:pPr>
          </w:p>
          <w:p w:rsidR="003C63D4" w:rsidRPr="00B6254B" w:rsidRDefault="003C63D4" w:rsidP="003C63D4">
            <w:pPr>
              <w:tabs>
                <w:tab w:val="left" w:pos="9072"/>
              </w:tabs>
              <w:spacing w:after="0" w:line="240" w:lineRule="auto"/>
              <w:rPr>
                <w:rFonts w:ascii="Times New Roman" w:eastAsia="Times New Roman" w:hAnsi="Times New Roman" w:cs="Times New Roman"/>
                <w:b/>
                <w:sz w:val="20"/>
                <w:szCs w:val="20"/>
                <w:lang w:val="kk-KZ"/>
              </w:rPr>
            </w:pPr>
            <w:r w:rsidRPr="003C63D4">
              <w:rPr>
                <w:rFonts w:ascii="Times New Roman" w:eastAsia="Times New Roman" w:hAnsi="Times New Roman" w:cs="Times New Roman"/>
                <w:b/>
                <w:sz w:val="20"/>
                <w:szCs w:val="20"/>
                <w:lang w:val="kk-KZ"/>
              </w:rPr>
              <w:t>Размещено на ИР: -</w:t>
            </w:r>
          </w:p>
        </w:tc>
        <w:tc>
          <w:tcPr>
            <w:tcW w:w="982" w:type="dxa"/>
            <w:shd w:val="clear" w:color="auto" w:fill="auto"/>
          </w:tcPr>
          <w:p w:rsidR="00BB6F30" w:rsidRPr="00B6254B" w:rsidRDefault="0068334A"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r w:rsidRPr="003C63D4">
              <w:rPr>
                <w:rFonts w:ascii="Times New Roman" w:eastAsia="Times New Roman" w:hAnsi="Times New Roman" w:cs="Times New Roman"/>
                <w:color w:val="FF0000"/>
                <w:sz w:val="20"/>
                <w:szCs w:val="20"/>
                <w:lang w:val="kk-KZ"/>
              </w:rPr>
              <w:lastRenderedPageBreak/>
              <w:t xml:space="preserve">Отсутсвует обьявления на сайте МИО Скрин </w:t>
            </w:r>
            <w:r w:rsidRPr="003C63D4">
              <w:rPr>
                <w:rFonts w:ascii="Times New Roman" w:eastAsia="Times New Roman" w:hAnsi="Times New Roman" w:cs="Times New Roman"/>
                <w:color w:val="FF0000"/>
                <w:sz w:val="20"/>
                <w:szCs w:val="20"/>
                <w:lang w:val="kk-KZ"/>
              </w:rPr>
              <w:lastRenderedPageBreak/>
              <w:t>от 23.12.2025</w:t>
            </w:r>
          </w:p>
        </w:tc>
      </w:tr>
      <w:tr w:rsidR="00BB6F30" w:rsidRPr="00E702F7" w:rsidTr="003C22F9">
        <w:tc>
          <w:tcPr>
            <w:tcW w:w="385" w:type="dxa"/>
            <w:tcBorders>
              <w:right w:val="single" w:sz="4" w:space="0" w:color="auto"/>
            </w:tcBorders>
            <w:shd w:val="clear" w:color="auto" w:fill="auto"/>
          </w:tcPr>
          <w:p w:rsidR="00BB6F30" w:rsidRPr="00E702F7" w:rsidRDefault="00BB6F30" w:rsidP="008E6165">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rsidR="00BB6F30" w:rsidRPr="00E702F7" w:rsidRDefault="00BB6F30" w:rsidP="008E6165">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shd w:val="clear" w:color="auto" w:fill="auto"/>
          </w:tcPr>
          <w:p w:rsidR="00BB6F30" w:rsidRPr="00B6254B" w:rsidRDefault="00BB6F30"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BB6F30" w:rsidRPr="00B6254B" w:rsidRDefault="00BB6F30"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3C63D4" w:rsidRDefault="000F1EB6" w:rsidP="003C63D4">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17/12/2025 11:00</w:t>
            </w:r>
          </w:p>
          <w:p w:rsidR="000F1EB6" w:rsidRDefault="000F1EB6" w:rsidP="003C63D4">
            <w:pPr>
              <w:tabs>
                <w:tab w:val="left" w:pos="9072"/>
              </w:tabs>
              <w:spacing w:after="0" w:line="240" w:lineRule="auto"/>
              <w:rPr>
                <w:rFonts w:ascii="Times New Roman" w:eastAsia="Times New Roman" w:hAnsi="Times New Roman" w:cs="Times New Roman"/>
                <w:b/>
                <w:sz w:val="20"/>
                <w:szCs w:val="20"/>
                <w:lang w:val="kk-KZ"/>
              </w:rPr>
            </w:pPr>
          </w:p>
          <w:p w:rsidR="003C63D4" w:rsidRPr="000F1EB6" w:rsidRDefault="003C63D4" w:rsidP="003C63D4">
            <w:pPr>
              <w:tabs>
                <w:tab w:val="left" w:pos="9072"/>
              </w:tabs>
              <w:spacing w:after="0" w:line="240" w:lineRule="auto"/>
              <w:rPr>
                <w:rFonts w:ascii="Times New Roman" w:eastAsia="Times New Roman" w:hAnsi="Times New Roman" w:cs="Times New Roman"/>
                <w:sz w:val="20"/>
                <w:szCs w:val="20"/>
                <w:lang w:val="kk-KZ"/>
              </w:rPr>
            </w:pPr>
            <w:r w:rsidRPr="000F1EB6">
              <w:rPr>
                <w:rFonts w:ascii="Times New Roman" w:eastAsia="Times New Roman" w:hAnsi="Times New Roman" w:cs="Times New Roman"/>
                <w:sz w:val="20"/>
                <w:szCs w:val="20"/>
                <w:lang w:val="kk-KZ"/>
              </w:rPr>
              <w:t>Проект «Нормативов допустимых выбросов», «План мероприятий по охране окружающей среды», «Программа управления отходами», «Программа производственного экологического контроля»</w:t>
            </w:r>
          </w:p>
          <w:p w:rsidR="000F1EB6" w:rsidRPr="000F1EB6" w:rsidRDefault="000F1EB6" w:rsidP="003C63D4">
            <w:pPr>
              <w:tabs>
                <w:tab w:val="left" w:pos="9072"/>
              </w:tabs>
              <w:spacing w:after="0" w:line="240" w:lineRule="auto"/>
              <w:rPr>
                <w:rFonts w:ascii="Times New Roman" w:eastAsia="Times New Roman" w:hAnsi="Times New Roman" w:cs="Times New Roman"/>
                <w:sz w:val="20"/>
                <w:szCs w:val="20"/>
                <w:lang w:val="kk-KZ"/>
              </w:rPr>
            </w:pPr>
          </w:p>
          <w:p w:rsidR="00BB6F30" w:rsidRPr="000F1EB6" w:rsidRDefault="003C63D4" w:rsidP="003C63D4">
            <w:pPr>
              <w:tabs>
                <w:tab w:val="left" w:pos="9072"/>
              </w:tabs>
              <w:spacing w:after="0" w:line="240" w:lineRule="auto"/>
              <w:rPr>
                <w:rFonts w:ascii="Times New Roman" w:eastAsia="Times New Roman" w:hAnsi="Times New Roman" w:cs="Times New Roman"/>
                <w:sz w:val="20"/>
                <w:szCs w:val="20"/>
                <w:lang w:val="kk-KZ"/>
              </w:rPr>
            </w:pPr>
            <w:r w:rsidRPr="000F1EB6">
              <w:rPr>
                <w:rFonts w:ascii="Times New Roman" w:eastAsia="Times New Roman" w:hAnsi="Times New Roman" w:cs="Times New Roman"/>
                <w:sz w:val="20"/>
                <w:szCs w:val="20"/>
                <w:lang w:val="kk-KZ"/>
              </w:rPr>
              <w:t>Заявитель: Акционерное общество ""Восточно-Казахстанский мукомольно-комбикормовый комбинат""</w:t>
            </w:r>
          </w:p>
          <w:p w:rsidR="003C63D4" w:rsidRDefault="003C63D4" w:rsidP="003C63D4">
            <w:pPr>
              <w:tabs>
                <w:tab w:val="left" w:pos="9072"/>
              </w:tabs>
              <w:spacing w:after="0" w:line="240" w:lineRule="auto"/>
              <w:rPr>
                <w:rFonts w:ascii="Times New Roman" w:eastAsia="Times New Roman" w:hAnsi="Times New Roman" w:cs="Times New Roman"/>
                <w:b/>
                <w:sz w:val="20"/>
                <w:szCs w:val="20"/>
                <w:lang w:val="kk-KZ"/>
              </w:rPr>
            </w:pPr>
          </w:p>
          <w:p w:rsidR="003C63D4" w:rsidRPr="003C63D4" w:rsidRDefault="003C63D4" w:rsidP="003C63D4">
            <w:pPr>
              <w:tabs>
                <w:tab w:val="left" w:pos="9072"/>
              </w:tabs>
              <w:spacing w:after="0" w:line="240" w:lineRule="auto"/>
              <w:rPr>
                <w:rFonts w:ascii="Times New Roman" w:eastAsia="Times New Roman" w:hAnsi="Times New Roman" w:cs="Times New Roman"/>
                <w:b/>
                <w:sz w:val="20"/>
                <w:szCs w:val="20"/>
                <w:lang w:val="kk-KZ"/>
              </w:rPr>
            </w:pPr>
            <w:r w:rsidRPr="003C63D4">
              <w:rPr>
                <w:rFonts w:ascii="Times New Roman" w:eastAsia="Times New Roman" w:hAnsi="Times New Roman" w:cs="Times New Roman"/>
                <w:b/>
                <w:sz w:val="20"/>
                <w:szCs w:val="20"/>
                <w:lang w:val="kk-KZ"/>
              </w:rPr>
              <w:t>Размеще</w:t>
            </w:r>
            <w:r w:rsidR="000F1EB6">
              <w:rPr>
                <w:rFonts w:ascii="Times New Roman" w:eastAsia="Times New Roman" w:hAnsi="Times New Roman" w:cs="Times New Roman"/>
                <w:b/>
                <w:sz w:val="20"/>
                <w:szCs w:val="20"/>
                <w:lang w:val="kk-KZ"/>
              </w:rPr>
              <w:t>но на Информационной системе: 19.12</w:t>
            </w:r>
            <w:r w:rsidRPr="003C63D4">
              <w:rPr>
                <w:rFonts w:ascii="Times New Roman" w:eastAsia="Times New Roman" w:hAnsi="Times New Roman" w:cs="Times New Roman"/>
                <w:b/>
                <w:sz w:val="20"/>
                <w:szCs w:val="20"/>
                <w:lang w:val="kk-KZ"/>
              </w:rPr>
              <w:t>.2025</w:t>
            </w:r>
          </w:p>
          <w:p w:rsidR="003C63D4" w:rsidRPr="003C63D4" w:rsidRDefault="003C63D4" w:rsidP="003C63D4">
            <w:pPr>
              <w:tabs>
                <w:tab w:val="left" w:pos="9072"/>
              </w:tabs>
              <w:spacing w:after="0" w:line="240" w:lineRule="auto"/>
              <w:rPr>
                <w:rFonts w:ascii="Times New Roman" w:eastAsia="Times New Roman" w:hAnsi="Times New Roman" w:cs="Times New Roman"/>
                <w:b/>
                <w:sz w:val="20"/>
                <w:szCs w:val="20"/>
                <w:lang w:val="kk-KZ"/>
              </w:rPr>
            </w:pPr>
          </w:p>
          <w:p w:rsidR="003C63D4" w:rsidRPr="00B6254B" w:rsidRDefault="003C63D4" w:rsidP="003C63D4">
            <w:pPr>
              <w:tabs>
                <w:tab w:val="left" w:pos="9072"/>
              </w:tabs>
              <w:spacing w:after="0" w:line="240" w:lineRule="auto"/>
              <w:rPr>
                <w:rFonts w:ascii="Times New Roman" w:eastAsia="Times New Roman" w:hAnsi="Times New Roman" w:cs="Times New Roman"/>
                <w:b/>
                <w:sz w:val="20"/>
                <w:szCs w:val="20"/>
                <w:lang w:val="kk-KZ"/>
              </w:rPr>
            </w:pPr>
            <w:r w:rsidRPr="003C63D4">
              <w:rPr>
                <w:rFonts w:ascii="Times New Roman" w:eastAsia="Times New Roman" w:hAnsi="Times New Roman" w:cs="Times New Roman"/>
                <w:b/>
                <w:sz w:val="20"/>
                <w:szCs w:val="20"/>
                <w:lang w:val="kk-KZ"/>
              </w:rPr>
              <w:t>Размещено на ИР: -</w:t>
            </w:r>
          </w:p>
        </w:tc>
        <w:tc>
          <w:tcPr>
            <w:tcW w:w="982" w:type="dxa"/>
            <w:shd w:val="clear" w:color="auto" w:fill="auto"/>
          </w:tcPr>
          <w:p w:rsidR="00BB6F30" w:rsidRPr="00B6254B" w:rsidRDefault="0068334A"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r w:rsidRPr="003C63D4">
              <w:rPr>
                <w:rFonts w:ascii="Times New Roman" w:eastAsia="Times New Roman" w:hAnsi="Times New Roman" w:cs="Times New Roman"/>
                <w:color w:val="FF0000"/>
                <w:sz w:val="20"/>
                <w:szCs w:val="20"/>
                <w:lang w:val="kk-KZ"/>
              </w:rPr>
              <w:t>Отсутсвует обьявления на сайте МИО Скрин от 23.12.2025</w:t>
            </w:r>
          </w:p>
        </w:tc>
      </w:tr>
      <w:tr w:rsidR="00BB6F30" w:rsidRPr="00E702F7" w:rsidTr="003C22F9">
        <w:tc>
          <w:tcPr>
            <w:tcW w:w="385" w:type="dxa"/>
            <w:tcBorders>
              <w:right w:val="single" w:sz="4" w:space="0" w:color="auto"/>
            </w:tcBorders>
            <w:shd w:val="clear" w:color="auto" w:fill="auto"/>
          </w:tcPr>
          <w:p w:rsidR="00BB6F30" w:rsidRPr="00E702F7" w:rsidRDefault="00BB6F30" w:rsidP="008E6165">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rsidR="00BB6F30" w:rsidRPr="00E702F7" w:rsidRDefault="00BB6F30" w:rsidP="008E6165">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shd w:val="clear" w:color="auto" w:fill="auto"/>
          </w:tcPr>
          <w:p w:rsidR="00BB6F30" w:rsidRPr="00B6254B" w:rsidRDefault="00BB6F30"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BB6F30" w:rsidRPr="00B6254B" w:rsidRDefault="00BB6F30"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0F1EB6" w:rsidRDefault="000F1EB6" w:rsidP="000F1EB6">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17/11/2025 11:00</w:t>
            </w:r>
          </w:p>
          <w:p w:rsidR="000F1EB6" w:rsidRPr="000F1EB6" w:rsidRDefault="000F1EB6" w:rsidP="000F1EB6">
            <w:pPr>
              <w:tabs>
                <w:tab w:val="left" w:pos="9072"/>
              </w:tabs>
              <w:spacing w:after="0" w:line="240" w:lineRule="auto"/>
              <w:rPr>
                <w:rFonts w:ascii="Times New Roman" w:eastAsia="Times New Roman" w:hAnsi="Times New Roman" w:cs="Times New Roman"/>
                <w:b/>
                <w:sz w:val="20"/>
                <w:szCs w:val="20"/>
                <w:lang w:val="kk-KZ"/>
              </w:rPr>
            </w:pPr>
          </w:p>
          <w:p w:rsidR="000F1EB6" w:rsidRPr="000F1EB6" w:rsidRDefault="000F1EB6" w:rsidP="000F1EB6">
            <w:pPr>
              <w:tabs>
                <w:tab w:val="left" w:pos="9072"/>
              </w:tabs>
              <w:spacing w:after="0" w:line="240" w:lineRule="auto"/>
              <w:rPr>
                <w:rFonts w:ascii="Times New Roman" w:eastAsia="Times New Roman" w:hAnsi="Times New Roman" w:cs="Times New Roman"/>
                <w:sz w:val="20"/>
                <w:szCs w:val="20"/>
                <w:lang w:val="kk-KZ"/>
              </w:rPr>
            </w:pPr>
            <w:r w:rsidRPr="000F1EB6">
              <w:rPr>
                <w:rFonts w:ascii="Times New Roman" w:eastAsia="Times New Roman" w:hAnsi="Times New Roman" w:cs="Times New Roman"/>
                <w:sz w:val="20"/>
                <w:szCs w:val="20"/>
                <w:lang w:val="kk-KZ"/>
              </w:rPr>
              <w:t xml:space="preserve">Отчет о возможных воздействиях на окружающую среду месторождении </w:t>
            </w:r>
            <w:r w:rsidRPr="000F1EB6">
              <w:rPr>
                <w:rFonts w:ascii="Times New Roman" w:eastAsia="Times New Roman" w:hAnsi="Times New Roman" w:cs="Times New Roman"/>
                <w:sz w:val="20"/>
                <w:szCs w:val="20"/>
                <w:lang w:val="kk-KZ"/>
              </w:rPr>
              <w:lastRenderedPageBreak/>
              <w:t>марганцевых руд Есымжал участок Даулетбай в области Абай</w:t>
            </w:r>
          </w:p>
          <w:p w:rsidR="000F1EB6" w:rsidRPr="000F1EB6" w:rsidRDefault="000F1EB6" w:rsidP="000F1EB6">
            <w:pPr>
              <w:tabs>
                <w:tab w:val="left" w:pos="9072"/>
              </w:tabs>
              <w:spacing w:after="0" w:line="240" w:lineRule="auto"/>
              <w:rPr>
                <w:rFonts w:ascii="Times New Roman" w:eastAsia="Times New Roman" w:hAnsi="Times New Roman" w:cs="Times New Roman"/>
                <w:sz w:val="20"/>
                <w:szCs w:val="20"/>
                <w:lang w:val="kk-KZ"/>
              </w:rPr>
            </w:pPr>
          </w:p>
          <w:p w:rsidR="00BB6F30" w:rsidRPr="000F1EB6" w:rsidRDefault="000F1EB6" w:rsidP="000F1EB6">
            <w:pPr>
              <w:tabs>
                <w:tab w:val="left" w:pos="9072"/>
              </w:tabs>
              <w:spacing w:after="0" w:line="240" w:lineRule="auto"/>
              <w:rPr>
                <w:rFonts w:ascii="Times New Roman" w:eastAsia="Times New Roman" w:hAnsi="Times New Roman" w:cs="Times New Roman"/>
                <w:sz w:val="20"/>
                <w:szCs w:val="20"/>
                <w:lang w:val="kk-KZ"/>
              </w:rPr>
            </w:pPr>
            <w:r w:rsidRPr="000F1EB6">
              <w:rPr>
                <w:rFonts w:ascii="Times New Roman" w:eastAsia="Times New Roman" w:hAnsi="Times New Roman" w:cs="Times New Roman"/>
                <w:sz w:val="20"/>
                <w:szCs w:val="20"/>
                <w:lang w:val="kk-KZ"/>
              </w:rPr>
              <w:t>Заявитель: Товарищество с ограниченной ответственностью ""Qaz Manganese""</w:t>
            </w:r>
          </w:p>
          <w:p w:rsidR="000F1EB6" w:rsidRDefault="000F1EB6" w:rsidP="000F1EB6">
            <w:pPr>
              <w:tabs>
                <w:tab w:val="left" w:pos="9072"/>
              </w:tabs>
              <w:spacing w:after="0" w:line="240" w:lineRule="auto"/>
              <w:rPr>
                <w:rFonts w:ascii="Times New Roman" w:eastAsia="Times New Roman" w:hAnsi="Times New Roman" w:cs="Times New Roman"/>
                <w:b/>
                <w:sz w:val="20"/>
                <w:szCs w:val="20"/>
                <w:lang w:val="kk-KZ"/>
              </w:rPr>
            </w:pPr>
          </w:p>
          <w:p w:rsidR="000F1EB6" w:rsidRPr="000F1EB6" w:rsidRDefault="000F1EB6" w:rsidP="000F1EB6">
            <w:pPr>
              <w:tabs>
                <w:tab w:val="left" w:pos="9072"/>
              </w:tabs>
              <w:spacing w:after="0" w:line="240" w:lineRule="auto"/>
              <w:rPr>
                <w:rFonts w:ascii="Times New Roman" w:eastAsia="Times New Roman" w:hAnsi="Times New Roman" w:cs="Times New Roman"/>
                <w:b/>
                <w:sz w:val="20"/>
                <w:szCs w:val="20"/>
                <w:lang w:val="kk-KZ"/>
              </w:rPr>
            </w:pPr>
            <w:r w:rsidRPr="000F1EB6">
              <w:rPr>
                <w:rFonts w:ascii="Times New Roman" w:eastAsia="Times New Roman" w:hAnsi="Times New Roman" w:cs="Times New Roman"/>
                <w:b/>
                <w:sz w:val="20"/>
                <w:szCs w:val="20"/>
                <w:lang w:val="kk-KZ"/>
              </w:rPr>
              <w:t xml:space="preserve">Размещено </w:t>
            </w:r>
            <w:r>
              <w:rPr>
                <w:rFonts w:ascii="Times New Roman" w:eastAsia="Times New Roman" w:hAnsi="Times New Roman" w:cs="Times New Roman"/>
                <w:b/>
                <w:sz w:val="20"/>
                <w:szCs w:val="20"/>
                <w:lang w:val="kk-KZ"/>
              </w:rPr>
              <w:t>на Информационной системе: 19.11</w:t>
            </w:r>
            <w:r w:rsidRPr="000F1EB6">
              <w:rPr>
                <w:rFonts w:ascii="Times New Roman" w:eastAsia="Times New Roman" w:hAnsi="Times New Roman" w:cs="Times New Roman"/>
                <w:b/>
                <w:sz w:val="20"/>
                <w:szCs w:val="20"/>
                <w:lang w:val="kk-KZ"/>
              </w:rPr>
              <w:t>.2025</w:t>
            </w:r>
          </w:p>
          <w:p w:rsidR="000F1EB6" w:rsidRPr="000F1EB6" w:rsidRDefault="000F1EB6" w:rsidP="000F1EB6">
            <w:pPr>
              <w:tabs>
                <w:tab w:val="left" w:pos="9072"/>
              </w:tabs>
              <w:spacing w:after="0" w:line="240" w:lineRule="auto"/>
              <w:rPr>
                <w:rFonts w:ascii="Times New Roman" w:eastAsia="Times New Roman" w:hAnsi="Times New Roman" w:cs="Times New Roman"/>
                <w:b/>
                <w:sz w:val="20"/>
                <w:szCs w:val="20"/>
                <w:lang w:val="kk-KZ"/>
              </w:rPr>
            </w:pPr>
          </w:p>
          <w:p w:rsidR="000F1EB6" w:rsidRPr="00B6254B" w:rsidRDefault="000F1EB6" w:rsidP="000F1EB6">
            <w:pPr>
              <w:tabs>
                <w:tab w:val="left" w:pos="9072"/>
              </w:tabs>
              <w:spacing w:after="0" w:line="240" w:lineRule="auto"/>
              <w:rPr>
                <w:rFonts w:ascii="Times New Roman" w:eastAsia="Times New Roman" w:hAnsi="Times New Roman" w:cs="Times New Roman"/>
                <w:b/>
                <w:sz w:val="20"/>
                <w:szCs w:val="20"/>
                <w:lang w:val="kk-KZ"/>
              </w:rPr>
            </w:pPr>
            <w:r w:rsidRPr="000F1EB6">
              <w:rPr>
                <w:rFonts w:ascii="Times New Roman" w:eastAsia="Times New Roman" w:hAnsi="Times New Roman" w:cs="Times New Roman"/>
                <w:b/>
                <w:sz w:val="20"/>
                <w:szCs w:val="20"/>
                <w:lang w:val="kk-KZ"/>
              </w:rPr>
              <w:t>Размещено на ИР: -</w:t>
            </w:r>
          </w:p>
        </w:tc>
        <w:tc>
          <w:tcPr>
            <w:tcW w:w="982" w:type="dxa"/>
            <w:shd w:val="clear" w:color="auto" w:fill="auto"/>
          </w:tcPr>
          <w:p w:rsidR="00BB6F30" w:rsidRPr="00B6254B" w:rsidRDefault="0068334A"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r w:rsidRPr="003C63D4">
              <w:rPr>
                <w:rFonts w:ascii="Times New Roman" w:eastAsia="Times New Roman" w:hAnsi="Times New Roman" w:cs="Times New Roman"/>
                <w:color w:val="FF0000"/>
                <w:sz w:val="20"/>
                <w:szCs w:val="20"/>
                <w:lang w:val="kk-KZ"/>
              </w:rPr>
              <w:lastRenderedPageBreak/>
              <w:t xml:space="preserve">Отсутсвует обьявления на сайте МИО </w:t>
            </w:r>
            <w:r w:rsidRPr="003C63D4">
              <w:rPr>
                <w:rFonts w:ascii="Times New Roman" w:eastAsia="Times New Roman" w:hAnsi="Times New Roman" w:cs="Times New Roman"/>
                <w:color w:val="FF0000"/>
                <w:sz w:val="20"/>
                <w:szCs w:val="20"/>
                <w:lang w:val="kk-KZ"/>
              </w:rPr>
              <w:lastRenderedPageBreak/>
              <w:t>Скрин от 23.12.2025</w:t>
            </w:r>
          </w:p>
        </w:tc>
      </w:tr>
      <w:tr w:rsidR="00BB6F30" w:rsidRPr="00E702F7" w:rsidTr="003C22F9">
        <w:tc>
          <w:tcPr>
            <w:tcW w:w="385" w:type="dxa"/>
            <w:tcBorders>
              <w:right w:val="single" w:sz="4" w:space="0" w:color="auto"/>
            </w:tcBorders>
            <w:shd w:val="clear" w:color="auto" w:fill="auto"/>
          </w:tcPr>
          <w:p w:rsidR="00BB6F30" w:rsidRPr="00E702F7" w:rsidRDefault="00BB6F30" w:rsidP="008E6165">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rsidR="00BB6F30" w:rsidRPr="00E702F7" w:rsidRDefault="00BB6F30" w:rsidP="008E6165">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shd w:val="clear" w:color="auto" w:fill="auto"/>
          </w:tcPr>
          <w:p w:rsidR="00BB6F30" w:rsidRPr="00B6254B" w:rsidRDefault="00BB6F30"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BB6F30" w:rsidRPr="00B6254B" w:rsidRDefault="00BB6F30"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0F1EB6" w:rsidRDefault="000F1EB6" w:rsidP="000F1EB6">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18/11/2025 10:00</w:t>
            </w:r>
          </w:p>
          <w:p w:rsidR="000F1EB6" w:rsidRPr="000F1EB6" w:rsidRDefault="000F1EB6" w:rsidP="000F1EB6">
            <w:pPr>
              <w:tabs>
                <w:tab w:val="left" w:pos="9072"/>
              </w:tabs>
              <w:spacing w:after="0" w:line="240" w:lineRule="auto"/>
              <w:rPr>
                <w:rFonts w:ascii="Times New Roman" w:eastAsia="Times New Roman" w:hAnsi="Times New Roman" w:cs="Times New Roman"/>
                <w:b/>
                <w:sz w:val="20"/>
                <w:szCs w:val="20"/>
                <w:lang w:val="kk-KZ"/>
              </w:rPr>
            </w:pPr>
          </w:p>
          <w:p w:rsidR="000F1EB6" w:rsidRPr="000F1EB6" w:rsidRDefault="000F1EB6" w:rsidP="000F1EB6">
            <w:pPr>
              <w:tabs>
                <w:tab w:val="left" w:pos="9072"/>
              </w:tabs>
              <w:spacing w:after="0" w:line="240" w:lineRule="auto"/>
              <w:rPr>
                <w:rFonts w:ascii="Times New Roman" w:eastAsia="Times New Roman" w:hAnsi="Times New Roman" w:cs="Times New Roman"/>
                <w:sz w:val="20"/>
                <w:szCs w:val="20"/>
                <w:lang w:val="kk-KZ"/>
              </w:rPr>
            </w:pPr>
            <w:r w:rsidRPr="000F1EB6">
              <w:rPr>
                <w:rFonts w:ascii="Times New Roman" w:eastAsia="Times New Roman" w:hAnsi="Times New Roman" w:cs="Times New Roman"/>
                <w:sz w:val="20"/>
                <w:szCs w:val="20"/>
                <w:lang w:val="kk-KZ"/>
              </w:rPr>
              <w:t>Материалы для получения разрешений на воздействие к РП «Модернизация участка кучного выщелачивания месторождения «Васильевское», близ рудничного п. Юбилейный (Боке), Жарминского района, области Абай. Увеличение производительности до 1 200 000 тонн/год»</w:t>
            </w:r>
          </w:p>
          <w:p w:rsidR="00BB6F30" w:rsidRPr="000F1EB6" w:rsidRDefault="000F1EB6" w:rsidP="000F1EB6">
            <w:pPr>
              <w:tabs>
                <w:tab w:val="left" w:pos="9072"/>
              </w:tabs>
              <w:spacing w:after="0" w:line="240" w:lineRule="auto"/>
              <w:rPr>
                <w:rFonts w:ascii="Times New Roman" w:eastAsia="Times New Roman" w:hAnsi="Times New Roman" w:cs="Times New Roman"/>
                <w:sz w:val="20"/>
                <w:szCs w:val="20"/>
                <w:lang w:val="kk-KZ"/>
              </w:rPr>
            </w:pPr>
            <w:r w:rsidRPr="000F1EB6">
              <w:rPr>
                <w:rFonts w:ascii="Times New Roman" w:eastAsia="Times New Roman" w:hAnsi="Times New Roman" w:cs="Times New Roman"/>
                <w:sz w:val="20"/>
                <w:szCs w:val="20"/>
                <w:lang w:val="kk-KZ"/>
              </w:rPr>
              <w:t>Заявитель: Товарищество с ограниченной ответственностью ""Горно-металлургическая компания ""Васильевское""</w:t>
            </w:r>
          </w:p>
          <w:p w:rsidR="000F1EB6" w:rsidRDefault="000F1EB6" w:rsidP="000F1EB6">
            <w:pPr>
              <w:tabs>
                <w:tab w:val="left" w:pos="9072"/>
              </w:tabs>
              <w:spacing w:after="0" w:line="240" w:lineRule="auto"/>
              <w:rPr>
                <w:rFonts w:ascii="Times New Roman" w:eastAsia="Times New Roman" w:hAnsi="Times New Roman" w:cs="Times New Roman"/>
                <w:b/>
                <w:sz w:val="20"/>
                <w:szCs w:val="20"/>
                <w:lang w:val="kk-KZ"/>
              </w:rPr>
            </w:pPr>
          </w:p>
          <w:p w:rsidR="000F1EB6" w:rsidRPr="000F1EB6" w:rsidRDefault="000F1EB6" w:rsidP="000F1EB6">
            <w:pPr>
              <w:tabs>
                <w:tab w:val="left" w:pos="9072"/>
              </w:tabs>
              <w:spacing w:after="0" w:line="240" w:lineRule="auto"/>
              <w:rPr>
                <w:rFonts w:ascii="Times New Roman" w:eastAsia="Times New Roman" w:hAnsi="Times New Roman" w:cs="Times New Roman"/>
                <w:b/>
                <w:sz w:val="20"/>
                <w:szCs w:val="20"/>
                <w:lang w:val="kk-KZ"/>
              </w:rPr>
            </w:pPr>
            <w:r w:rsidRPr="000F1EB6">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20</w:t>
            </w:r>
            <w:r w:rsidRPr="000F1EB6">
              <w:rPr>
                <w:rFonts w:ascii="Times New Roman" w:eastAsia="Times New Roman" w:hAnsi="Times New Roman" w:cs="Times New Roman"/>
                <w:b/>
                <w:sz w:val="20"/>
                <w:szCs w:val="20"/>
                <w:lang w:val="kk-KZ"/>
              </w:rPr>
              <w:t>.11.2025</w:t>
            </w:r>
          </w:p>
          <w:p w:rsidR="000F1EB6" w:rsidRPr="000F1EB6" w:rsidRDefault="000F1EB6" w:rsidP="000F1EB6">
            <w:pPr>
              <w:tabs>
                <w:tab w:val="left" w:pos="9072"/>
              </w:tabs>
              <w:spacing w:after="0" w:line="240" w:lineRule="auto"/>
              <w:rPr>
                <w:rFonts w:ascii="Times New Roman" w:eastAsia="Times New Roman" w:hAnsi="Times New Roman" w:cs="Times New Roman"/>
                <w:b/>
                <w:sz w:val="20"/>
                <w:szCs w:val="20"/>
                <w:lang w:val="kk-KZ"/>
              </w:rPr>
            </w:pPr>
          </w:p>
          <w:p w:rsidR="000F1EB6" w:rsidRPr="00B6254B" w:rsidRDefault="000F1EB6" w:rsidP="000F1EB6">
            <w:pPr>
              <w:tabs>
                <w:tab w:val="left" w:pos="9072"/>
              </w:tabs>
              <w:spacing w:after="0" w:line="240" w:lineRule="auto"/>
              <w:rPr>
                <w:rFonts w:ascii="Times New Roman" w:eastAsia="Times New Roman" w:hAnsi="Times New Roman" w:cs="Times New Roman"/>
                <w:b/>
                <w:sz w:val="20"/>
                <w:szCs w:val="20"/>
                <w:lang w:val="kk-KZ"/>
              </w:rPr>
            </w:pPr>
            <w:r w:rsidRPr="000F1EB6">
              <w:rPr>
                <w:rFonts w:ascii="Times New Roman" w:eastAsia="Times New Roman" w:hAnsi="Times New Roman" w:cs="Times New Roman"/>
                <w:b/>
                <w:sz w:val="20"/>
                <w:szCs w:val="20"/>
                <w:lang w:val="kk-KZ"/>
              </w:rPr>
              <w:t>Размещено на ИР: -</w:t>
            </w:r>
          </w:p>
        </w:tc>
        <w:tc>
          <w:tcPr>
            <w:tcW w:w="982" w:type="dxa"/>
            <w:shd w:val="clear" w:color="auto" w:fill="auto"/>
          </w:tcPr>
          <w:p w:rsidR="00BB6F30" w:rsidRPr="00B6254B" w:rsidRDefault="0068334A"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r w:rsidRPr="000F1EB6">
              <w:rPr>
                <w:rFonts w:ascii="Times New Roman" w:eastAsia="Times New Roman" w:hAnsi="Times New Roman" w:cs="Times New Roman"/>
                <w:color w:val="FF0000"/>
                <w:sz w:val="20"/>
                <w:szCs w:val="20"/>
                <w:lang w:val="kk-KZ"/>
              </w:rPr>
              <w:t>Отсутсвует обьявления на сайте МИО Скрин от 23.12.2025</w:t>
            </w:r>
          </w:p>
        </w:tc>
      </w:tr>
      <w:tr w:rsidR="003C63D4" w:rsidRPr="00E702F7" w:rsidTr="003C22F9">
        <w:tc>
          <w:tcPr>
            <w:tcW w:w="385" w:type="dxa"/>
            <w:tcBorders>
              <w:right w:val="single" w:sz="4" w:space="0" w:color="auto"/>
            </w:tcBorders>
            <w:shd w:val="clear" w:color="auto" w:fill="auto"/>
          </w:tcPr>
          <w:p w:rsidR="003C63D4" w:rsidRPr="00E702F7" w:rsidRDefault="003C63D4" w:rsidP="008E6165">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rsidR="003C63D4" w:rsidRPr="00E702F7" w:rsidRDefault="003C63D4" w:rsidP="008E6165">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shd w:val="clear" w:color="auto" w:fill="auto"/>
          </w:tcPr>
          <w:p w:rsidR="003C63D4" w:rsidRPr="00B6254B" w:rsidRDefault="003C63D4"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3C63D4" w:rsidRPr="00B6254B" w:rsidRDefault="003C63D4"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0F1EB6" w:rsidRDefault="00B91278" w:rsidP="00B91278">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19/11/2025 15:00</w:t>
            </w:r>
          </w:p>
          <w:p w:rsidR="00B91278" w:rsidRPr="000F1EB6" w:rsidRDefault="00B91278" w:rsidP="00B91278">
            <w:pPr>
              <w:tabs>
                <w:tab w:val="left" w:pos="9072"/>
              </w:tabs>
              <w:spacing w:after="0" w:line="240" w:lineRule="auto"/>
              <w:rPr>
                <w:rFonts w:ascii="Times New Roman" w:eastAsia="Times New Roman" w:hAnsi="Times New Roman" w:cs="Times New Roman"/>
                <w:b/>
                <w:sz w:val="20"/>
                <w:szCs w:val="20"/>
                <w:lang w:val="kk-KZ"/>
              </w:rPr>
            </w:pPr>
          </w:p>
          <w:p w:rsidR="000F1EB6" w:rsidRPr="00B91278" w:rsidRDefault="000F1EB6" w:rsidP="00B91278">
            <w:pPr>
              <w:tabs>
                <w:tab w:val="left" w:pos="9072"/>
              </w:tabs>
              <w:spacing w:after="0" w:line="240" w:lineRule="auto"/>
              <w:rPr>
                <w:rFonts w:ascii="Times New Roman" w:eastAsia="Times New Roman" w:hAnsi="Times New Roman" w:cs="Times New Roman"/>
                <w:sz w:val="20"/>
                <w:szCs w:val="20"/>
                <w:lang w:val="kk-KZ"/>
              </w:rPr>
            </w:pPr>
            <w:r w:rsidRPr="00B91278">
              <w:rPr>
                <w:rFonts w:ascii="Times New Roman" w:eastAsia="Times New Roman" w:hAnsi="Times New Roman" w:cs="Times New Roman"/>
                <w:sz w:val="20"/>
                <w:szCs w:val="20"/>
                <w:lang w:val="kk-KZ"/>
              </w:rPr>
              <w:t>Материалы для получения экологического разрешения на воздействия для «План разведочных работ с проведением горно-вскрышных работ в целях опытно-промышленной добычи меди и золота на блоках: M-44-133-(10в-5г-1), M-44-133-(10в-5г-2), M-44-133-(10в-5г-3), участка в Аягозском районе, области Абай (РООС, НДВ, ПУО, ПЭК, ППМ)</w:t>
            </w:r>
          </w:p>
          <w:p w:rsidR="00B91278" w:rsidRPr="00B91278" w:rsidRDefault="00B91278" w:rsidP="00B91278">
            <w:pPr>
              <w:tabs>
                <w:tab w:val="left" w:pos="9072"/>
              </w:tabs>
              <w:spacing w:after="0" w:line="240" w:lineRule="auto"/>
              <w:rPr>
                <w:rFonts w:ascii="Times New Roman" w:eastAsia="Times New Roman" w:hAnsi="Times New Roman" w:cs="Times New Roman"/>
                <w:sz w:val="20"/>
                <w:szCs w:val="20"/>
                <w:lang w:val="kk-KZ"/>
              </w:rPr>
            </w:pPr>
          </w:p>
          <w:p w:rsidR="003C63D4" w:rsidRPr="00B91278" w:rsidRDefault="000F1EB6" w:rsidP="00B91278">
            <w:pPr>
              <w:tabs>
                <w:tab w:val="left" w:pos="9072"/>
              </w:tabs>
              <w:spacing w:after="0" w:line="240" w:lineRule="auto"/>
              <w:rPr>
                <w:rFonts w:ascii="Times New Roman" w:eastAsia="Times New Roman" w:hAnsi="Times New Roman" w:cs="Times New Roman"/>
                <w:sz w:val="20"/>
                <w:szCs w:val="20"/>
                <w:lang w:val="kk-KZ"/>
              </w:rPr>
            </w:pPr>
            <w:r w:rsidRPr="00B91278">
              <w:rPr>
                <w:rFonts w:ascii="Times New Roman" w:eastAsia="Times New Roman" w:hAnsi="Times New Roman" w:cs="Times New Roman"/>
                <w:sz w:val="20"/>
                <w:szCs w:val="20"/>
                <w:lang w:val="kk-KZ"/>
              </w:rPr>
              <w:t>Заявитель: Товарищество с ограниченной ответственностью ""RSA COPPER GROUP""</w:t>
            </w:r>
          </w:p>
          <w:p w:rsidR="000F1EB6" w:rsidRDefault="000F1EB6" w:rsidP="00B91278">
            <w:pPr>
              <w:tabs>
                <w:tab w:val="left" w:pos="9072"/>
              </w:tabs>
              <w:spacing w:after="0" w:line="240" w:lineRule="auto"/>
              <w:rPr>
                <w:rFonts w:ascii="Times New Roman" w:eastAsia="Times New Roman" w:hAnsi="Times New Roman" w:cs="Times New Roman"/>
                <w:b/>
                <w:sz w:val="20"/>
                <w:szCs w:val="20"/>
                <w:lang w:val="kk-KZ"/>
              </w:rPr>
            </w:pPr>
          </w:p>
          <w:p w:rsidR="000F1EB6" w:rsidRPr="000F1EB6" w:rsidRDefault="000F1EB6" w:rsidP="00B91278">
            <w:pPr>
              <w:tabs>
                <w:tab w:val="left" w:pos="9072"/>
              </w:tabs>
              <w:spacing w:after="0" w:line="240" w:lineRule="auto"/>
              <w:rPr>
                <w:rFonts w:ascii="Times New Roman" w:eastAsia="Times New Roman" w:hAnsi="Times New Roman" w:cs="Times New Roman"/>
                <w:b/>
                <w:sz w:val="20"/>
                <w:szCs w:val="20"/>
                <w:lang w:val="kk-KZ"/>
              </w:rPr>
            </w:pPr>
            <w:r w:rsidRPr="000F1EB6">
              <w:rPr>
                <w:rFonts w:ascii="Times New Roman" w:eastAsia="Times New Roman" w:hAnsi="Times New Roman" w:cs="Times New Roman"/>
                <w:b/>
                <w:sz w:val="20"/>
                <w:szCs w:val="20"/>
                <w:lang w:val="kk-KZ"/>
              </w:rPr>
              <w:lastRenderedPageBreak/>
              <w:t>Размеще</w:t>
            </w:r>
            <w:r w:rsidR="00B91278">
              <w:rPr>
                <w:rFonts w:ascii="Times New Roman" w:eastAsia="Times New Roman" w:hAnsi="Times New Roman" w:cs="Times New Roman"/>
                <w:b/>
                <w:sz w:val="20"/>
                <w:szCs w:val="20"/>
                <w:lang w:val="kk-KZ"/>
              </w:rPr>
              <w:t>но на Информационной системе: 21</w:t>
            </w:r>
            <w:r w:rsidRPr="000F1EB6">
              <w:rPr>
                <w:rFonts w:ascii="Times New Roman" w:eastAsia="Times New Roman" w:hAnsi="Times New Roman" w:cs="Times New Roman"/>
                <w:b/>
                <w:sz w:val="20"/>
                <w:szCs w:val="20"/>
                <w:lang w:val="kk-KZ"/>
              </w:rPr>
              <w:t>.11.2025</w:t>
            </w:r>
          </w:p>
          <w:p w:rsidR="000F1EB6" w:rsidRPr="000F1EB6" w:rsidRDefault="000F1EB6" w:rsidP="00B91278">
            <w:pPr>
              <w:tabs>
                <w:tab w:val="left" w:pos="9072"/>
              </w:tabs>
              <w:spacing w:after="0" w:line="240" w:lineRule="auto"/>
              <w:rPr>
                <w:rFonts w:ascii="Times New Roman" w:eastAsia="Times New Roman" w:hAnsi="Times New Roman" w:cs="Times New Roman"/>
                <w:b/>
                <w:sz w:val="20"/>
                <w:szCs w:val="20"/>
                <w:lang w:val="kk-KZ"/>
              </w:rPr>
            </w:pPr>
          </w:p>
          <w:p w:rsidR="000F1EB6" w:rsidRPr="00B6254B" w:rsidRDefault="000F1EB6" w:rsidP="00B91278">
            <w:pPr>
              <w:tabs>
                <w:tab w:val="left" w:pos="9072"/>
              </w:tabs>
              <w:spacing w:after="0" w:line="240" w:lineRule="auto"/>
              <w:rPr>
                <w:rFonts w:ascii="Times New Roman" w:eastAsia="Times New Roman" w:hAnsi="Times New Roman" w:cs="Times New Roman"/>
                <w:b/>
                <w:sz w:val="20"/>
                <w:szCs w:val="20"/>
                <w:lang w:val="kk-KZ"/>
              </w:rPr>
            </w:pPr>
            <w:r w:rsidRPr="000F1EB6">
              <w:rPr>
                <w:rFonts w:ascii="Times New Roman" w:eastAsia="Times New Roman" w:hAnsi="Times New Roman" w:cs="Times New Roman"/>
                <w:b/>
                <w:sz w:val="20"/>
                <w:szCs w:val="20"/>
                <w:lang w:val="kk-KZ"/>
              </w:rPr>
              <w:t>Размещено на ИР: -</w:t>
            </w:r>
          </w:p>
        </w:tc>
        <w:tc>
          <w:tcPr>
            <w:tcW w:w="982" w:type="dxa"/>
            <w:shd w:val="clear" w:color="auto" w:fill="auto"/>
          </w:tcPr>
          <w:p w:rsidR="003C63D4" w:rsidRPr="00B6254B" w:rsidRDefault="0068334A"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r w:rsidRPr="00B91278">
              <w:rPr>
                <w:rFonts w:ascii="Times New Roman" w:eastAsia="Times New Roman" w:hAnsi="Times New Roman" w:cs="Times New Roman"/>
                <w:color w:val="FF0000"/>
                <w:sz w:val="20"/>
                <w:szCs w:val="20"/>
                <w:lang w:val="kk-KZ"/>
              </w:rPr>
              <w:lastRenderedPageBreak/>
              <w:t>Отсутсвует обьявления на сайте МИО Скрин от 23.12.2025</w:t>
            </w:r>
          </w:p>
        </w:tc>
      </w:tr>
      <w:tr w:rsidR="003C63D4" w:rsidRPr="00B91278" w:rsidTr="003C22F9">
        <w:tc>
          <w:tcPr>
            <w:tcW w:w="385" w:type="dxa"/>
            <w:tcBorders>
              <w:right w:val="single" w:sz="4" w:space="0" w:color="auto"/>
            </w:tcBorders>
            <w:shd w:val="clear" w:color="auto" w:fill="auto"/>
          </w:tcPr>
          <w:p w:rsidR="003C63D4" w:rsidRPr="00E702F7" w:rsidRDefault="003C63D4" w:rsidP="008E6165">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rsidR="003C63D4" w:rsidRPr="00E702F7" w:rsidRDefault="003C63D4" w:rsidP="008E6165">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shd w:val="clear" w:color="auto" w:fill="auto"/>
          </w:tcPr>
          <w:p w:rsidR="003C63D4" w:rsidRPr="00B6254B" w:rsidRDefault="003C63D4"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3C63D4" w:rsidRPr="00B6254B" w:rsidRDefault="003C63D4"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B91278" w:rsidRDefault="00B91278" w:rsidP="00B91278">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20/11/2025 15:00</w:t>
            </w:r>
          </w:p>
          <w:p w:rsidR="00B91278" w:rsidRPr="00B91278" w:rsidRDefault="00B91278" w:rsidP="00B91278">
            <w:pPr>
              <w:tabs>
                <w:tab w:val="left" w:pos="9072"/>
              </w:tabs>
              <w:spacing w:after="0" w:line="240" w:lineRule="auto"/>
              <w:rPr>
                <w:rFonts w:ascii="Times New Roman" w:eastAsia="Times New Roman" w:hAnsi="Times New Roman" w:cs="Times New Roman"/>
                <w:b/>
                <w:sz w:val="20"/>
                <w:szCs w:val="20"/>
                <w:lang w:val="kk-KZ"/>
              </w:rPr>
            </w:pPr>
          </w:p>
          <w:p w:rsidR="00B91278" w:rsidRPr="00B91278" w:rsidRDefault="00B91278" w:rsidP="00B91278">
            <w:pPr>
              <w:tabs>
                <w:tab w:val="left" w:pos="9072"/>
              </w:tabs>
              <w:spacing w:after="0" w:line="240" w:lineRule="auto"/>
              <w:rPr>
                <w:rFonts w:ascii="Times New Roman" w:eastAsia="Times New Roman" w:hAnsi="Times New Roman" w:cs="Times New Roman"/>
                <w:sz w:val="20"/>
                <w:szCs w:val="20"/>
                <w:lang w:val="kk-KZ"/>
              </w:rPr>
            </w:pPr>
            <w:r w:rsidRPr="00B91278">
              <w:rPr>
                <w:rFonts w:ascii="Times New Roman" w:eastAsia="Times New Roman" w:hAnsi="Times New Roman" w:cs="Times New Roman"/>
                <w:sz w:val="20"/>
                <w:szCs w:val="20"/>
                <w:lang w:val="kk-KZ"/>
              </w:rPr>
              <w:t>Корректировка Проекта нормативов допустимых выбросов ( Проект НДВ), ПУО, ПЭК и ППМ для ГКП «Курчатовское многоотраслевое эксплуатационное предприятие» Акимата г.Курчатов на праве хояйственного ведения</w:t>
            </w:r>
          </w:p>
          <w:p w:rsidR="00B91278" w:rsidRPr="00B91278" w:rsidRDefault="00B91278" w:rsidP="00B91278">
            <w:pPr>
              <w:tabs>
                <w:tab w:val="left" w:pos="9072"/>
              </w:tabs>
              <w:spacing w:after="0" w:line="240" w:lineRule="auto"/>
              <w:rPr>
                <w:rFonts w:ascii="Times New Roman" w:eastAsia="Times New Roman" w:hAnsi="Times New Roman" w:cs="Times New Roman"/>
                <w:sz w:val="20"/>
                <w:szCs w:val="20"/>
                <w:lang w:val="kk-KZ"/>
              </w:rPr>
            </w:pPr>
          </w:p>
          <w:p w:rsidR="003C63D4" w:rsidRPr="00B91278" w:rsidRDefault="00B91278" w:rsidP="00B91278">
            <w:pPr>
              <w:tabs>
                <w:tab w:val="left" w:pos="9072"/>
              </w:tabs>
              <w:spacing w:after="0" w:line="240" w:lineRule="auto"/>
              <w:rPr>
                <w:rFonts w:ascii="Times New Roman" w:eastAsia="Times New Roman" w:hAnsi="Times New Roman" w:cs="Times New Roman"/>
                <w:sz w:val="20"/>
                <w:szCs w:val="20"/>
                <w:lang w:val="kk-KZ"/>
              </w:rPr>
            </w:pPr>
            <w:r w:rsidRPr="00B91278">
              <w:rPr>
                <w:rFonts w:ascii="Times New Roman" w:eastAsia="Times New Roman" w:hAnsi="Times New Roman" w:cs="Times New Roman"/>
                <w:sz w:val="20"/>
                <w:szCs w:val="20"/>
                <w:lang w:val="kk-KZ"/>
              </w:rPr>
              <w:t>Заявитель: Курчатов қаласы әкімдігінің ""Курчатов көп салалы эксплуатациялық кәсіпорыны"" шаруашылық жүргізу құқығындағы мемлекеттік коммуналдық кәсіпорыны</w:t>
            </w:r>
          </w:p>
          <w:p w:rsidR="00B91278" w:rsidRDefault="00B91278" w:rsidP="00B91278">
            <w:pPr>
              <w:tabs>
                <w:tab w:val="left" w:pos="9072"/>
              </w:tabs>
              <w:spacing w:after="0" w:line="240" w:lineRule="auto"/>
              <w:rPr>
                <w:rFonts w:ascii="Times New Roman" w:eastAsia="Times New Roman" w:hAnsi="Times New Roman" w:cs="Times New Roman"/>
                <w:b/>
                <w:sz w:val="20"/>
                <w:szCs w:val="20"/>
                <w:lang w:val="kk-KZ"/>
              </w:rPr>
            </w:pPr>
          </w:p>
          <w:p w:rsidR="00B91278" w:rsidRPr="00B91278" w:rsidRDefault="00B91278" w:rsidP="00B91278">
            <w:pPr>
              <w:tabs>
                <w:tab w:val="left" w:pos="9072"/>
              </w:tabs>
              <w:spacing w:after="0" w:line="240" w:lineRule="auto"/>
              <w:rPr>
                <w:rFonts w:ascii="Times New Roman" w:eastAsia="Times New Roman" w:hAnsi="Times New Roman" w:cs="Times New Roman"/>
                <w:b/>
                <w:sz w:val="20"/>
                <w:szCs w:val="20"/>
                <w:lang w:val="kk-KZ"/>
              </w:rPr>
            </w:pPr>
          </w:p>
          <w:p w:rsidR="00B91278" w:rsidRPr="00B91278" w:rsidRDefault="00B91278" w:rsidP="00B91278">
            <w:pPr>
              <w:tabs>
                <w:tab w:val="left" w:pos="9072"/>
              </w:tabs>
              <w:spacing w:after="0" w:line="240" w:lineRule="auto"/>
              <w:rPr>
                <w:rFonts w:ascii="Times New Roman" w:eastAsia="Times New Roman" w:hAnsi="Times New Roman" w:cs="Times New Roman"/>
                <w:b/>
                <w:sz w:val="20"/>
                <w:szCs w:val="20"/>
                <w:lang w:val="kk-KZ"/>
              </w:rPr>
            </w:pPr>
            <w:r w:rsidRPr="00B91278">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25</w:t>
            </w:r>
            <w:r w:rsidRPr="00B91278">
              <w:rPr>
                <w:rFonts w:ascii="Times New Roman" w:eastAsia="Times New Roman" w:hAnsi="Times New Roman" w:cs="Times New Roman"/>
                <w:b/>
                <w:sz w:val="20"/>
                <w:szCs w:val="20"/>
                <w:lang w:val="kk-KZ"/>
              </w:rPr>
              <w:t>.11.2025</w:t>
            </w:r>
          </w:p>
          <w:p w:rsidR="00B91278" w:rsidRPr="00B91278" w:rsidRDefault="00B91278" w:rsidP="00B91278">
            <w:pPr>
              <w:tabs>
                <w:tab w:val="left" w:pos="9072"/>
              </w:tabs>
              <w:spacing w:after="0" w:line="240" w:lineRule="auto"/>
              <w:rPr>
                <w:rFonts w:ascii="Times New Roman" w:eastAsia="Times New Roman" w:hAnsi="Times New Roman" w:cs="Times New Roman"/>
                <w:b/>
                <w:sz w:val="20"/>
                <w:szCs w:val="20"/>
                <w:lang w:val="kk-KZ"/>
              </w:rPr>
            </w:pPr>
          </w:p>
          <w:p w:rsidR="00B91278" w:rsidRPr="00B6254B" w:rsidRDefault="00B91278" w:rsidP="00B91278">
            <w:pPr>
              <w:tabs>
                <w:tab w:val="left" w:pos="9072"/>
              </w:tabs>
              <w:spacing w:after="0" w:line="240" w:lineRule="auto"/>
              <w:rPr>
                <w:rFonts w:ascii="Times New Roman" w:eastAsia="Times New Roman" w:hAnsi="Times New Roman" w:cs="Times New Roman"/>
                <w:b/>
                <w:sz w:val="20"/>
                <w:szCs w:val="20"/>
                <w:lang w:val="kk-KZ"/>
              </w:rPr>
            </w:pPr>
            <w:r w:rsidRPr="00B91278">
              <w:rPr>
                <w:rFonts w:ascii="Times New Roman" w:eastAsia="Times New Roman" w:hAnsi="Times New Roman" w:cs="Times New Roman"/>
                <w:b/>
                <w:sz w:val="20"/>
                <w:szCs w:val="20"/>
                <w:lang w:val="kk-KZ"/>
              </w:rPr>
              <w:t>Размещено на ИР: -</w:t>
            </w:r>
          </w:p>
        </w:tc>
        <w:tc>
          <w:tcPr>
            <w:tcW w:w="982" w:type="dxa"/>
            <w:shd w:val="clear" w:color="auto" w:fill="auto"/>
          </w:tcPr>
          <w:p w:rsidR="003C63D4" w:rsidRPr="00B6254B" w:rsidRDefault="0068334A"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r w:rsidRPr="00B91278">
              <w:rPr>
                <w:rFonts w:ascii="Times New Roman" w:eastAsia="Times New Roman" w:hAnsi="Times New Roman" w:cs="Times New Roman"/>
                <w:color w:val="FF0000"/>
                <w:sz w:val="20"/>
                <w:szCs w:val="20"/>
                <w:lang w:val="kk-KZ"/>
              </w:rPr>
              <w:t>Отсутсвует обьявления на сайте МИО Скрин от 23.12.2025</w:t>
            </w:r>
          </w:p>
        </w:tc>
      </w:tr>
      <w:tr w:rsidR="003C63D4" w:rsidRPr="00B91278" w:rsidTr="003C22F9">
        <w:tc>
          <w:tcPr>
            <w:tcW w:w="385" w:type="dxa"/>
            <w:tcBorders>
              <w:right w:val="single" w:sz="4" w:space="0" w:color="auto"/>
            </w:tcBorders>
            <w:shd w:val="clear" w:color="auto" w:fill="auto"/>
          </w:tcPr>
          <w:p w:rsidR="003C63D4" w:rsidRPr="00E702F7" w:rsidRDefault="003C63D4" w:rsidP="008E6165">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rsidR="003C63D4" w:rsidRPr="00E702F7" w:rsidRDefault="003C63D4" w:rsidP="008E6165">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shd w:val="clear" w:color="auto" w:fill="auto"/>
          </w:tcPr>
          <w:p w:rsidR="003C63D4" w:rsidRPr="00B6254B" w:rsidRDefault="003C63D4"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3C63D4" w:rsidRPr="00B6254B" w:rsidRDefault="003C63D4"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B91278" w:rsidRDefault="00B91278" w:rsidP="0010021D">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20/11/2025 11:00</w:t>
            </w:r>
          </w:p>
          <w:p w:rsidR="00B91278" w:rsidRPr="0010021D" w:rsidRDefault="00B91278" w:rsidP="0010021D">
            <w:pPr>
              <w:tabs>
                <w:tab w:val="left" w:pos="9072"/>
              </w:tabs>
              <w:spacing w:after="0" w:line="240" w:lineRule="auto"/>
              <w:rPr>
                <w:rFonts w:ascii="Times New Roman" w:eastAsia="Times New Roman" w:hAnsi="Times New Roman" w:cs="Times New Roman"/>
                <w:sz w:val="20"/>
                <w:szCs w:val="20"/>
                <w:lang w:val="kk-KZ"/>
              </w:rPr>
            </w:pPr>
          </w:p>
          <w:p w:rsidR="00B91278" w:rsidRPr="0010021D" w:rsidRDefault="00B91278" w:rsidP="0010021D">
            <w:pPr>
              <w:tabs>
                <w:tab w:val="left" w:pos="9072"/>
              </w:tabs>
              <w:spacing w:after="0" w:line="240" w:lineRule="auto"/>
              <w:rPr>
                <w:rFonts w:ascii="Times New Roman" w:eastAsia="Times New Roman" w:hAnsi="Times New Roman" w:cs="Times New Roman"/>
                <w:sz w:val="20"/>
                <w:szCs w:val="20"/>
                <w:lang w:val="kk-KZ"/>
              </w:rPr>
            </w:pPr>
            <w:r w:rsidRPr="0010021D">
              <w:rPr>
                <w:rFonts w:ascii="Times New Roman" w:eastAsia="Times New Roman" w:hAnsi="Times New Roman" w:cs="Times New Roman"/>
                <w:sz w:val="20"/>
                <w:szCs w:val="20"/>
                <w:lang w:val="kk-KZ"/>
              </w:rPr>
              <w:t>Материалы для получения экологического разрешения на воздействие для объектов II категории к проекту «План разведки твердых полезных ископаемых по Лицензии №2914-EL от 28 апреля 2025 года на 5 лет. (Продление лицензии от 11 июня 2025 г.)»</w:t>
            </w:r>
          </w:p>
          <w:p w:rsidR="0010021D" w:rsidRPr="0010021D" w:rsidRDefault="0010021D" w:rsidP="0010021D">
            <w:pPr>
              <w:tabs>
                <w:tab w:val="left" w:pos="9072"/>
              </w:tabs>
              <w:spacing w:after="0" w:line="240" w:lineRule="auto"/>
              <w:rPr>
                <w:rFonts w:ascii="Times New Roman" w:eastAsia="Times New Roman" w:hAnsi="Times New Roman" w:cs="Times New Roman"/>
                <w:sz w:val="20"/>
                <w:szCs w:val="20"/>
                <w:lang w:val="kk-KZ"/>
              </w:rPr>
            </w:pPr>
          </w:p>
          <w:p w:rsidR="003C63D4" w:rsidRPr="0010021D" w:rsidRDefault="00B91278" w:rsidP="0010021D">
            <w:pPr>
              <w:tabs>
                <w:tab w:val="left" w:pos="9072"/>
              </w:tabs>
              <w:spacing w:after="0" w:line="240" w:lineRule="auto"/>
              <w:rPr>
                <w:rFonts w:ascii="Times New Roman" w:eastAsia="Times New Roman" w:hAnsi="Times New Roman" w:cs="Times New Roman"/>
                <w:sz w:val="20"/>
                <w:szCs w:val="20"/>
                <w:lang w:val="kk-KZ"/>
              </w:rPr>
            </w:pPr>
            <w:r w:rsidRPr="0010021D">
              <w:rPr>
                <w:rFonts w:ascii="Times New Roman" w:eastAsia="Times New Roman" w:hAnsi="Times New Roman" w:cs="Times New Roman"/>
                <w:sz w:val="20"/>
                <w:szCs w:val="20"/>
                <w:lang w:val="kk-KZ"/>
              </w:rPr>
              <w:t>Заявитель: Акционерное общество ""Ай Карааул""</w:t>
            </w:r>
          </w:p>
          <w:p w:rsidR="00B91278" w:rsidRDefault="00B91278" w:rsidP="0010021D">
            <w:pPr>
              <w:tabs>
                <w:tab w:val="left" w:pos="9072"/>
              </w:tabs>
              <w:spacing w:after="0" w:line="240" w:lineRule="auto"/>
              <w:rPr>
                <w:rFonts w:ascii="Times New Roman" w:eastAsia="Times New Roman" w:hAnsi="Times New Roman" w:cs="Times New Roman"/>
                <w:b/>
                <w:sz w:val="20"/>
                <w:szCs w:val="20"/>
                <w:lang w:val="kk-KZ"/>
              </w:rPr>
            </w:pPr>
          </w:p>
          <w:p w:rsidR="00B91278" w:rsidRPr="00B91278" w:rsidRDefault="00B91278" w:rsidP="0010021D">
            <w:pPr>
              <w:tabs>
                <w:tab w:val="left" w:pos="9072"/>
              </w:tabs>
              <w:spacing w:after="0" w:line="240" w:lineRule="auto"/>
              <w:rPr>
                <w:rFonts w:ascii="Times New Roman" w:eastAsia="Times New Roman" w:hAnsi="Times New Roman" w:cs="Times New Roman"/>
                <w:b/>
                <w:sz w:val="20"/>
                <w:szCs w:val="20"/>
                <w:lang w:val="kk-KZ"/>
              </w:rPr>
            </w:pPr>
            <w:r w:rsidRPr="00B91278">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24</w:t>
            </w:r>
            <w:r w:rsidRPr="00B91278">
              <w:rPr>
                <w:rFonts w:ascii="Times New Roman" w:eastAsia="Times New Roman" w:hAnsi="Times New Roman" w:cs="Times New Roman"/>
                <w:b/>
                <w:sz w:val="20"/>
                <w:szCs w:val="20"/>
                <w:lang w:val="kk-KZ"/>
              </w:rPr>
              <w:t>.11.2025</w:t>
            </w:r>
          </w:p>
          <w:p w:rsidR="00B91278" w:rsidRPr="00B91278" w:rsidRDefault="00B91278" w:rsidP="0010021D">
            <w:pPr>
              <w:tabs>
                <w:tab w:val="left" w:pos="9072"/>
              </w:tabs>
              <w:spacing w:after="0" w:line="240" w:lineRule="auto"/>
              <w:rPr>
                <w:rFonts w:ascii="Times New Roman" w:eastAsia="Times New Roman" w:hAnsi="Times New Roman" w:cs="Times New Roman"/>
                <w:b/>
                <w:sz w:val="20"/>
                <w:szCs w:val="20"/>
                <w:lang w:val="kk-KZ"/>
              </w:rPr>
            </w:pPr>
          </w:p>
          <w:p w:rsidR="00B91278" w:rsidRPr="00B6254B" w:rsidRDefault="0010021D" w:rsidP="0010021D">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24.11.2025</w:t>
            </w:r>
          </w:p>
        </w:tc>
        <w:tc>
          <w:tcPr>
            <w:tcW w:w="982" w:type="dxa"/>
            <w:shd w:val="clear" w:color="auto" w:fill="auto"/>
          </w:tcPr>
          <w:p w:rsidR="003C63D4" w:rsidRPr="00B6254B" w:rsidRDefault="003C63D4"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3C63D4" w:rsidRPr="00B91278" w:rsidTr="003C22F9">
        <w:tc>
          <w:tcPr>
            <w:tcW w:w="385" w:type="dxa"/>
            <w:tcBorders>
              <w:right w:val="single" w:sz="4" w:space="0" w:color="auto"/>
            </w:tcBorders>
            <w:shd w:val="clear" w:color="auto" w:fill="auto"/>
          </w:tcPr>
          <w:p w:rsidR="003C63D4" w:rsidRPr="00E702F7" w:rsidRDefault="003C63D4" w:rsidP="008E6165">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rsidR="003C63D4" w:rsidRPr="00E702F7" w:rsidRDefault="003C63D4" w:rsidP="008E6165">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shd w:val="clear" w:color="auto" w:fill="auto"/>
          </w:tcPr>
          <w:p w:rsidR="003C63D4" w:rsidRPr="00B6254B" w:rsidRDefault="003C63D4"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3C63D4" w:rsidRPr="00B6254B" w:rsidRDefault="003C63D4"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10021D" w:rsidRDefault="0010021D" w:rsidP="0010021D">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20/11/2025 15:00</w:t>
            </w:r>
          </w:p>
          <w:p w:rsidR="0010021D" w:rsidRPr="0010021D" w:rsidRDefault="0010021D" w:rsidP="0010021D">
            <w:pPr>
              <w:tabs>
                <w:tab w:val="left" w:pos="9072"/>
              </w:tabs>
              <w:spacing w:after="0" w:line="240" w:lineRule="auto"/>
              <w:rPr>
                <w:rFonts w:ascii="Times New Roman" w:eastAsia="Times New Roman" w:hAnsi="Times New Roman" w:cs="Times New Roman"/>
                <w:b/>
                <w:sz w:val="20"/>
                <w:szCs w:val="20"/>
                <w:lang w:val="kk-KZ"/>
              </w:rPr>
            </w:pPr>
          </w:p>
          <w:p w:rsidR="0010021D" w:rsidRPr="0010021D" w:rsidRDefault="0010021D" w:rsidP="0010021D">
            <w:pPr>
              <w:tabs>
                <w:tab w:val="left" w:pos="9072"/>
              </w:tabs>
              <w:spacing w:after="0" w:line="240" w:lineRule="auto"/>
              <w:rPr>
                <w:rFonts w:ascii="Times New Roman" w:eastAsia="Times New Roman" w:hAnsi="Times New Roman" w:cs="Times New Roman"/>
                <w:sz w:val="20"/>
                <w:szCs w:val="20"/>
                <w:lang w:val="kk-KZ"/>
              </w:rPr>
            </w:pPr>
            <w:r w:rsidRPr="0010021D">
              <w:rPr>
                <w:rFonts w:ascii="Times New Roman" w:eastAsia="Times New Roman" w:hAnsi="Times New Roman" w:cs="Times New Roman"/>
                <w:sz w:val="20"/>
                <w:szCs w:val="20"/>
                <w:lang w:val="kk-KZ"/>
              </w:rPr>
              <w:t xml:space="preserve">Материалы для получения экологического разрешения на воздействие для объектов II категории к проекту «План разведки твердых полезных ископаемых по Лицензии №2914-EL от 28 </w:t>
            </w:r>
            <w:r w:rsidRPr="0010021D">
              <w:rPr>
                <w:rFonts w:ascii="Times New Roman" w:eastAsia="Times New Roman" w:hAnsi="Times New Roman" w:cs="Times New Roman"/>
                <w:sz w:val="20"/>
                <w:szCs w:val="20"/>
                <w:lang w:val="kk-KZ"/>
              </w:rPr>
              <w:lastRenderedPageBreak/>
              <w:t>апреля 2025 года на 5 лет. (Продление лицензии от 11 июня 2025 г.)»</w:t>
            </w:r>
          </w:p>
          <w:p w:rsidR="003C63D4" w:rsidRPr="0010021D" w:rsidRDefault="0010021D" w:rsidP="0010021D">
            <w:pPr>
              <w:tabs>
                <w:tab w:val="left" w:pos="9072"/>
              </w:tabs>
              <w:spacing w:after="0" w:line="240" w:lineRule="auto"/>
              <w:rPr>
                <w:rFonts w:ascii="Times New Roman" w:eastAsia="Times New Roman" w:hAnsi="Times New Roman" w:cs="Times New Roman"/>
                <w:sz w:val="20"/>
                <w:szCs w:val="20"/>
                <w:lang w:val="kk-KZ"/>
              </w:rPr>
            </w:pPr>
            <w:r w:rsidRPr="0010021D">
              <w:rPr>
                <w:rFonts w:ascii="Times New Roman" w:eastAsia="Times New Roman" w:hAnsi="Times New Roman" w:cs="Times New Roman"/>
                <w:sz w:val="20"/>
                <w:szCs w:val="20"/>
                <w:lang w:val="kk-KZ"/>
              </w:rPr>
              <w:t>Заявитель: Акционерное общество ""Ай Карааул""</w:t>
            </w:r>
          </w:p>
          <w:p w:rsidR="0010021D" w:rsidRDefault="0010021D" w:rsidP="0010021D">
            <w:pPr>
              <w:tabs>
                <w:tab w:val="left" w:pos="9072"/>
              </w:tabs>
              <w:spacing w:after="0" w:line="240" w:lineRule="auto"/>
              <w:rPr>
                <w:rFonts w:ascii="Times New Roman" w:eastAsia="Times New Roman" w:hAnsi="Times New Roman" w:cs="Times New Roman"/>
                <w:b/>
                <w:sz w:val="20"/>
                <w:szCs w:val="20"/>
                <w:lang w:val="kk-KZ"/>
              </w:rPr>
            </w:pPr>
          </w:p>
          <w:p w:rsidR="0010021D" w:rsidRPr="0010021D" w:rsidRDefault="0010021D" w:rsidP="0010021D">
            <w:pPr>
              <w:tabs>
                <w:tab w:val="left" w:pos="9072"/>
              </w:tabs>
              <w:spacing w:after="0" w:line="240" w:lineRule="auto"/>
              <w:rPr>
                <w:rFonts w:ascii="Times New Roman" w:eastAsia="Times New Roman" w:hAnsi="Times New Roman" w:cs="Times New Roman"/>
                <w:b/>
                <w:sz w:val="20"/>
                <w:szCs w:val="20"/>
                <w:lang w:val="kk-KZ"/>
              </w:rPr>
            </w:pPr>
            <w:r w:rsidRPr="0010021D">
              <w:rPr>
                <w:rFonts w:ascii="Times New Roman" w:eastAsia="Times New Roman" w:hAnsi="Times New Roman" w:cs="Times New Roman"/>
                <w:b/>
                <w:sz w:val="20"/>
                <w:szCs w:val="20"/>
                <w:lang w:val="kk-KZ"/>
              </w:rPr>
              <w:t>Размещено на Информационной системе: 24.11.2025</w:t>
            </w:r>
          </w:p>
          <w:p w:rsidR="0010021D" w:rsidRPr="0010021D" w:rsidRDefault="0010021D" w:rsidP="0010021D">
            <w:pPr>
              <w:tabs>
                <w:tab w:val="left" w:pos="9072"/>
              </w:tabs>
              <w:spacing w:after="0" w:line="240" w:lineRule="auto"/>
              <w:rPr>
                <w:rFonts w:ascii="Times New Roman" w:eastAsia="Times New Roman" w:hAnsi="Times New Roman" w:cs="Times New Roman"/>
                <w:b/>
                <w:sz w:val="20"/>
                <w:szCs w:val="20"/>
                <w:lang w:val="kk-KZ"/>
              </w:rPr>
            </w:pPr>
          </w:p>
          <w:p w:rsidR="0010021D" w:rsidRPr="00B6254B" w:rsidRDefault="0010021D" w:rsidP="0010021D">
            <w:pPr>
              <w:tabs>
                <w:tab w:val="left" w:pos="9072"/>
              </w:tabs>
              <w:spacing w:after="0" w:line="240" w:lineRule="auto"/>
              <w:rPr>
                <w:rFonts w:ascii="Times New Roman" w:eastAsia="Times New Roman" w:hAnsi="Times New Roman" w:cs="Times New Roman"/>
                <w:b/>
                <w:sz w:val="20"/>
                <w:szCs w:val="20"/>
                <w:lang w:val="kk-KZ"/>
              </w:rPr>
            </w:pPr>
            <w:r w:rsidRPr="0010021D">
              <w:rPr>
                <w:rFonts w:ascii="Times New Roman" w:eastAsia="Times New Roman" w:hAnsi="Times New Roman" w:cs="Times New Roman"/>
                <w:b/>
                <w:sz w:val="20"/>
                <w:szCs w:val="20"/>
                <w:lang w:val="kk-KZ"/>
              </w:rPr>
              <w:t>Размещено на ИР: 24.11.2025</w:t>
            </w:r>
          </w:p>
        </w:tc>
        <w:tc>
          <w:tcPr>
            <w:tcW w:w="982" w:type="dxa"/>
            <w:shd w:val="clear" w:color="auto" w:fill="auto"/>
          </w:tcPr>
          <w:p w:rsidR="003C63D4" w:rsidRPr="00B6254B" w:rsidRDefault="003C63D4"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3C63D4" w:rsidRPr="00B91278" w:rsidTr="003C22F9">
        <w:tc>
          <w:tcPr>
            <w:tcW w:w="385" w:type="dxa"/>
            <w:tcBorders>
              <w:right w:val="single" w:sz="4" w:space="0" w:color="auto"/>
            </w:tcBorders>
            <w:shd w:val="clear" w:color="auto" w:fill="auto"/>
          </w:tcPr>
          <w:p w:rsidR="003C63D4" w:rsidRPr="00E702F7" w:rsidRDefault="003C63D4" w:rsidP="008E6165">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rsidR="003C63D4" w:rsidRPr="00E702F7" w:rsidRDefault="003C63D4" w:rsidP="008E6165">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shd w:val="clear" w:color="auto" w:fill="auto"/>
          </w:tcPr>
          <w:p w:rsidR="003C63D4" w:rsidRPr="00B6254B" w:rsidRDefault="003C63D4"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3C63D4" w:rsidRPr="00B6254B" w:rsidRDefault="003C63D4"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10021D" w:rsidRDefault="0010021D" w:rsidP="0010021D">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21/11/2025 11:00</w:t>
            </w:r>
          </w:p>
          <w:p w:rsidR="0010021D" w:rsidRPr="0010021D" w:rsidRDefault="0010021D" w:rsidP="0010021D">
            <w:pPr>
              <w:tabs>
                <w:tab w:val="left" w:pos="9072"/>
              </w:tabs>
              <w:spacing w:after="0" w:line="240" w:lineRule="auto"/>
              <w:rPr>
                <w:rFonts w:ascii="Times New Roman" w:eastAsia="Times New Roman" w:hAnsi="Times New Roman" w:cs="Times New Roman"/>
                <w:b/>
                <w:sz w:val="20"/>
                <w:szCs w:val="20"/>
                <w:lang w:val="kk-KZ"/>
              </w:rPr>
            </w:pPr>
          </w:p>
          <w:p w:rsidR="0010021D" w:rsidRPr="0010021D" w:rsidRDefault="0010021D" w:rsidP="0010021D">
            <w:pPr>
              <w:tabs>
                <w:tab w:val="left" w:pos="9072"/>
              </w:tabs>
              <w:spacing w:after="0" w:line="240" w:lineRule="auto"/>
              <w:rPr>
                <w:rFonts w:ascii="Times New Roman" w:eastAsia="Times New Roman" w:hAnsi="Times New Roman" w:cs="Times New Roman"/>
                <w:sz w:val="20"/>
                <w:szCs w:val="20"/>
                <w:lang w:val="kk-KZ"/>
              </w:rPr>
            </w:pPr>
            <w:r w:rsidRPr="0010021D">
              <w:rPr>
                <w:rFonts w:ascii="Times New Roman" w:eastAsia="Times New Roman" w:hAnsi="Times New Roman" w:cs="Times New Roman"/>
                <w:sz w:val="20"/>
                <w:szCs w:val="20"/>
                <w:lang w:val="kk-KZ"/>
              </w:rPr>
              <w:t>Материалы для получения экологического разрешения на воздействие для объектов II категории к проекту «План разведки твердых полезных ископаемых по Лицензии №2914-EL от 28 апреля 2025 года на 5 лет. (Продление лицензии от 11 июня 2025 г.)»</w:t>
            </w:r>
          </w:p>
          <w:p w:rsidR="0010021D" w:rsidRPr="0010021D" w:rsidRDefault="0010021D" w:rsidP="0010021D">
            <w:pPr>
              <w:tabs>
                <w:tab w:val="left" w:pos="9072"/>
              </w:tabs>
              <w:spacing w:after="0" w:line="240" w:lineRule="auto"/>
              <w:rPr>
                <w:rFonts w:ascii="Times New Roman" w:eastAsia="Times New Roman" w:hAnsi="Times New Roman" w:cs="Times New Roman"/>
                <w:sz w:val="20"/>
                <w:szCs w:val="20"/>
                <w:lang w:val="kk-KZ"/>
              </w:rPr>
            </w:pPr>
          </w:p>
          <w:p w:rsidR="0010021D" w:rsidRPr="007918C3" w:rsidRDefault="0010021D" w:rsidP="0010021D">
            <w:pPr>
              <w:tabs>
                <w:tab w:val="left" w:pos="9072"/>
              </w:tabs>
              <w:spacing w:after="0" w:line="240" w:lineRule="auto"/>
              <w:rPr>
                <w:rFonts w:ascii="Times New Roman" w:eastAsia="Times New Roman" w:hAnsi="Times New Roman" w:cs="Times New Roman"/>
                <w:sz w:val="20"/>
                <w:szCs w:val="20"/>
                <w:lang w:val="kk-KZ"/>
              </w:rPr>
            </w:pPr>
            <w:r w:rsidRPr="0010021D">
              <w:rPr>
                <w:rFonts w:ascii="Times New Roman" w:eastAsia="Times New Roman" w:hAnsi="Times New Roman" w:cs="Times New Roman"/>
                <w:sz w:val="20"/>
                <w:szCs w:val="20"/>
                <w:lang w:val="kk-KZ"/>
              </w:rPr>
              <w:t>Заявитель: Акционерное общество ""Ай Карааул"</w:t>
            </w:r>
          </w:p>
          <w:p w:rsidR="0010021D" w:rsidRPr="0010021D" w:rsidRDefault="0010021D" w:rsidP="0010021D">
            <w:pPr>
              <w:tabs>
                <w:tab w:val="left" w:pos="9072"/>
              </w:tabs>
              <w:spacing w:after="0" w:line="240" w:lineRule="auto"/>
              <w:rPr>
                <w:rFonts w:ascii="Times New Roman" w:eastAsia="Times New Roman" w:hAnsi="Times New Roman" w:cs="Times New Roman"/>
                <w:b/>
                <w:sz w:val="20"/>
                <w:szCs w:val="20"/>
                <w:lang w:val="kk-KZ"/>
              </w:rPr>
            </w:pPr>
            <w:r w:rsidRPr="0010021D">
              <w:rPr>
                <w:rFonts w:ascii="Times New Roman" w:eastAsia="Times New Roman" w:hAnsi="Times New Roman" w:cs="Times New Roman"/>
                <w:b/>
                <w:sz w:val="20"/>
                <w:szCs w:val="20"/>
                <w:lang w:val="kk-KZ"/>
              </w:rPr>
              <w:t>Размеще</w:t>
            </w:r>
            <w:r>
              <w:rPr>
                <w:rFonts w:ascii="Times New Roman" w:eastAsia="Times New Roman" w:hAnsi="Times New Roman" w:cs="Times New Roman"/>
                <w:b/>
                <w:sz w:val="20"/>
                <w:szCs w:val="20"/>
                <w:lang w:val="kk-KZ"/>
              </w:rPr>
              <w:t>но на Информационной системе: 25</w:t>
            </w:r>
            <w:r w:rsidRPr="0010021D">
              <w:rPr>
                <w:rFonts w:ascii="Times New Roman" w:eastAsia="Times New Roman" w:hAnsi="Times New Roman" w:cs="Times New Roman"/>
                <w:b/>
                <w:sz w:val="20"/>
                <w:szCs w:val="20"/>
                <w:lang w:val="kk-KZ"/>
              </w:rPr>
              <w:t>.11.2025</w:t>
            </w:r>
          </w:p>
          <w:p w:rsidR="0010021D" w:rsidRPr="0010021D" w:rsidRDefault="0010021D" w:rsidP="0010021D">
            <w:pPr>
              <w:tabs>
                <w:tab w:val="left" w:pos="9072"/>
              </w:tabs>
              <w:spacing w:after="0" w:line="240" w:lineRule="auto"/>
              <w:rPr>
                <w:rFonts w:ascii="Times New Roman" w:eastAsia="Times New Roman" w:hAnsi="Times New Roman" w:cs="Times New Roman"/>
                <w:b/>
                <w:sz w:val="20"/>
                <w:szCs w:val="20"/>
                <w:lang w:val="kk-KZ"/>
              </w:rPr>
            </w:pPr>
          </w:p>
          <w:p w:rsidR="0010021D" w:rsidRPr="00B6254B" w:rsidRDefault="0010021D" w:rsidP="0010021D">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20</w:t>
            </w:r>
            <w:r w:rsidRPr="0010021D">
              <w:rPr>
                <w:rFonts w:ascii="Times New Roman" w:eastAsia="Times New Roman" w:hAnsi="Times New Roman" w:cs="Times New Roman"/>
                <w:b/>
                <w:sz w:val="20"/>
                <w:szCs w:val="20"/>
                <w:lang w:val="kk-KZ"/>
              </w:rPr>
              <w:t>.11.2025</w:t>
            </w:r>
          </w:p>
        </w:tc>
        <w:tc>
          <w:tcPr>
            <w:tcW w:w="982" w:type="dxa"/>
            <w:shd w:val="clear" w:color="auto" w:fill="auto"/>
          </w:tcPr>
          <w:p w:rsidR="003C63D4" w:rsidRPr="00B6254B" w:rsidRDefault="003C63D4"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3C63D4" w:rsidRPr="00B91278" w:rsidTr="003C22F9">
        <w:tc>
          <w:tcPr>
            <w:tcW w:w="385" w:type="dxa"/>
            <w:tcBorders>
              <w:right w:val="single" w:sz="4" w:space="0" w:color="auto"/>
            </w:tcBorders>
            <w:shd w:val="clear" w:color="auto" w:fill="auto"/>
          </w:tcPr>
          <w:p w:rsidR="003C63D4" w:rsidRPr="00E702F7" w:rsidRDefault="003C63D4" w:rsidP="008E6165">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rsidR="003C63D4" w:rsidRPr="00E702F7" w:rsidRDefault="003C63D4" w:rsidP="008E6165">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shd w:val="clear" w:color="auto" w:fill="auto"/>
          </w:tcPr>
          <w:p w:rsidR="003C63D4" w:rsidRPr="00B6254B" w:rsidRDefault="003C63D4"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3C63D4" w:rsidRPr="00B6254B" w:rsidRDefault="003C63D4"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7918C3" w:rsidRDefault="007918C3" w:rsidP="007918C3">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21/11/2025 16:00</w:t>
            </w:r>
          </w:p>
          <w:p w:rsidR="007918C3" w:rsidRPr="007918C3" w:rsidRDefault="007918C3" w:rsidP="007918C3">
            <w:pPr>
              <w:tabs>
                <w:tab w:val="left" w:pos="9072"/>
              </w:tabs>
              <w:spacing w:after="0" w:line="240" w:lineRule="auto"/>
              <w:rPr>
                <w:rFonts w:ascii="Times New Roman" w:eastAsia="Times New Roman" w:hAnsi="Times New Roman" w:cs="Times New Roman"/>
                <w:b/>
                <w:sz w:val="20"/>
                <w:szCs w:val="20"/>
                <w:lang w:val="kk-KZ"/>
              </w:rPr>
            </w:pPr>
          </w:p>
          <w:p w:rsidR="007918C3" w:rsidRPr="007918C3" w:rsidRDefault="007918C3" w:rsidP="007918C3">
            <w:pPr>
              <w:tabs>
                <w:tab w:val="left" w:pos="9072"/>
              </w:tabs>
              <w:spacing w:after="0" w:line="240" w:lineRule="auto"/>
              <w:rPr>
                <w:rFonts w:ascii="Times New Roman" w:eastAsia="Times New Roman" w:hAnsi="Times New Roman" w:cs="Times New Roman"/>
                <w:sz w:val="20"/>
                <w:szCs w:val="20"/>
                <w:lang w:val="kk-KZ"/>
              </w:rPr>
            </w:pPr>
            <w:r w:rsidRPr="007918C3">
              <w:rPr>
                <w:rFonts w:ascii="Times New Roman" w:eastAsia="Times New Roman" w:hAnsi="Times New Roman" w:cs="Times New Roman"/>
                <w:sz w:val="20"/>
                <w:szCs w:val="20"/>
                <w:lang w:val="kk-KZ"/>
              </w:rPr>
              <w:t>Материалы на получение экологического разрешения на воздействия (НДВ, ПУО, ПЭК, РООС, ПМ) к плану горных работ по добыче общераспространенных полезных ископаемых (песчано-гравийных материалов) на Сатпаевском участке в районе Ақсуат области Абай</w:t>
            </w:r>
          </w:p>
          <w:p w:rsidR="007918C3" w:rsidRPr="007918C3" w:rsidRDefault="007918C3" w:rsidP="007918C3">
            <w:pPr>
              <w:tabs>
                <w:tab w:val="left" w:pos="9072"/>
              </w:tabs>
              <w:spacing w:after="0" w:line="240" w:lineRule="auto"/>
              <w:rPr>
                <w:rFonts w:ascii="Times New Roman" w:eastAsia="Times New Roman" w:hAnsi="Times New Roman" w:cs="Times New Roman"/>
                <w:sz w:val="20"/>
                <w:szCs w:val="20"/>
                <w:lang w:val="kk-KZ"/>
              </w:rPr>
            </w:pPr>
          </w:p>
          <w:p w:rsidR="003C63D4" w:rsidRPr="007918C3" w:rsidRDefault="007918C3" w:rsidP="007918C3">
            <w:pPr>
              <w:tabs>
                <w:tab w:val="left" w:pos="9072"/>
              </w:tabs>
              <w:spacing w:after="0" w:line="240" w:lineRule="auto"/>
              <w:rPr>
                <w:rFonts w:ascii="Times New Roman" w:eastAsia="Times New Roman" w:hAnsi="Times New Roman" w:cs="Times New Roman"/>
                <w:sz w:val="20"/>
                <w:szCs w:val="20"/>
                <w:lang w:val="kk-KZ"/>
              </w:rPr>
            </w:pPr>
            <w:r w:rsidRPr="007918C3">
              <w:rPr>
                <w:rFonts w:ascii="Times New Roman" w:eastAsia="Times New Roman" w:hAnsi="Times New Roman" w:cs="Times New Roman"/>
                <w:sz w:val="20"/>
                <w:szCs w:val="20"/>
                <w:lang w:val="kk-KZ"/>
              </w:rPr>
              <w:t>Заявитель: Товарищество с ограниченной ответственностью ""Строительная компания ""ЗАЙСАН""</w:t>
            </w:r>
          </w:p>
          <w:p w:rsidR="007918C3" w:rsidRDefault="007918C3" w:rsidP="007918C3">
            <w:pPr>
              <w:tabs>
                <w:tab w:val="left" w:pos="9072"/>
              </w:tabs>
              <w:spacing w:after="0" w:line="240" w:lineRule="auto"/>
              <w:rPr>
                <w:rFonts w:ascii="Times New Roman" w:eastAsia="Times New Roman" w:hAnsi="Times New Roman" w:cs="Times New Roman"/>
                <w:b/>
                <w:sz w:val="20"/>
                <w:szCs w:val="20"/>
                <w:lang w:val="kk-KZ"/>
              </w:rPr>
            </w:pPr>
          </w:p>
          <w:p w:rsidR="007918C3" w:rsidRPr="007918C3" w:rsidRDefault="007918C3" w:rsidP="007918C3">
            <w:pPr>
              <w:tabs>
                <w:tab w:val="left" w:pos="9072"/>
              </w:tabs>
              <w:spacing w:after="0" w:line="240" w:lineRule="auto"/>
              <w:rPr>
                <w:rFonts w:ascii="Times New Roman" w:eastAsia="Times New Roman" w:hAnsi="Times New Roman" w:cs="Times New Roman"/>
                <w:b/>
                <w:sz w:val="20"/>
                <w:szCs w:val="20"/>
                <w:lang w:val="kk-KZ"/>
              </w:rPr>
            </w:pPr>
            <w:r w:rsidRPr="007918C3">
              <w:rPr>
                <w:rFonts w:ascii="Times New Roman" w:eastAsia="Times New Roman" w:hAnsi="Times New Roman" w:cs="Times New Roman"/>
                <w:b/>
                <w:sz w:val="20"/>
                <w:szCs w:val="20"/>
                <w:lang w:val="kk-KZ"/>
              </w:rPr>
              <w:t>Размещено на И</w:t>
            </w:r>
            <w:r>
              <w:rPr>
                <w:rFonts w:ascii="Times New Roman" w:eastAsia="Times New Roman" w:hAnsi="Times New Roman" w:cs="Times New Roman"/>
                <w:b/>
                <w:sz w:val="20"/>
                <w:szCs w:val="20"/>
                <w:lang w:val="kk-KZ"/>
              </w:rPr>
              <w:t>нформационной системе: 26</w:t>
            </w:r>
            <w:r w:rsidRPr="007918C3">
              <w:rPr>
                <w:rFonts w:ascii="Times New Roman" w:eastAsia="Times New Roman" w:hAnsi="Times New Roman" w:cs="Times New Roman"/>
                <w:b/>
                <w:sz w:val="20"/>
                <w:szCs w:val="20"/>
                <w:lang w:val="kk-KZ"/>
              </w:rPr>
              <w:t>.11.2025</w:t>
            </w:r>
          </w:p>
          <w:p w:rsidR="007918C3" w:rsidRPr="007918C3" w:rsidRDefault="007918C3" w:rsidP="007918C3">
            <w:pPr>
              <w:tabs>
                <w:tab w:val="left" w:pos="9072"/>
              </w:tabs>
              <w:spacing w:after="0" w:line="240" w:lineRule="auto"/>
              <w:rPr>
                <w:rFonts w:ascii="Times New Roman" w:eastAsia="Times New Roman" w:hAnsi="Times New Roman" w:cs="Times New Roman"/>
                <w:b/>
                <w:sz w:val="20"/>
                <w:szCs w:val="20"/>
                <w:lang w:val="kk-KZ"/>
              </w:rPr>
            </w:pPr>
          </w:p>
          <w:p w:rsidR="007918C3" w:rsidRPr="00B6254B" w:rsidRDefault="007918C3" w:rsidP="007918C3">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22.09</w:t>
            </w:r>
            <w:r w:rsidRPr="007918C3">
              <w:rPr>
                <w:rFonts w:ascii="Times New Roman" w:eastAsia="Times New Roman" w:hAnsi="Times New Roman" w:cs="Times New Roman"/>
                <w:b/>
                <w:sz w:val="20"/>
                <w:szCs w:val="20"/>
                <w:lang w:val="kk-KZ"/>
              </w:rPr>
              <w:t>.2025</w:t>
            </w:r>
          </w:p>
        </w:tc>
        <w:tc>
          <w:tcPr>
            <w:tcW w:w="982" w:type="dxa"/>
            <w:shd w:val="clear" w:color="auto" w:fill="auto"/>
          </w:tcPr>
          <w:p w:rsidR="003C63D4" w:rsidRPr="00B6254B" w:rsidRDefault="003C63D4"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3C63D4" w:rsidRPr="00B91278" w:rsidTr="003C22F9">
        <w:tc>
          <w:tcPr>
            <w:tcW w:w="385" w:type="dxa"/>
            <w:tcBorders>
              <w:right w:val="single" w:sz="4" w:space="0" w:color="auto"/>
            </w:tcBorders>
            <w:shd w:val="clear" w:color="auto" w:fill="auto"/>
          </w:tcPr>
          <w:p w:rsidR="003C63D4" w:rsidRPr="00E702F7" w:rsidRDefault="003C63D4" w:rsidP="008E6165">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rsidR="003C63D4" w:rsidRPr="00E702F7" w:rsidRDefault="003C63D4" w:rsidP="008E6165">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shd w:val="clear" w:color="auto" w:fill="auto"/>
          </w:tcPr>
          <w:p w:rsidR="007918C3" w:rsidRDefault="007918C3" w:rsidP="007918C3">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25/12/2025 12:00</w:t>
            </w:r>
          </w:p>
          <w:p w:rsidR="007918C3" w:rsidRDefault="007918C3" w:rsidP="007918C3">
            <w:pPr>
              <w:spacing w:after="0" w:line="240" w:lineRule="auto"/>
              <w:rPr>
                <w:rFonts w:ascii="Times New Roman" w:eastAsia="Times New Roman" w:hAnsi="Times New Roman" w:cs="Times New Roman"/>
                <w:b/>
                <w:sz w:val="20"/>
                <w:szCs w:val="20"/>
                <w:shd w:val="clear" w:color="auto" w:fill="FFFFFF"/>
                <w:lang w:val="kk-KZ"/>
              </w:rPr>
            </w:pPr>
          </w:p>
          <w:p w:rsidR="007918C3" w:rsidRPr="007918C3" w:rsidRDefault="007918C3" w:rsidP="007918C3">
            <w:pPr>
              <w:spacing w:after="0" w:line="240" w:lineRule="auto"/>
              <w:rPr>
                <w:rFonts w:ascii="Times New Roman" w:eastAsia="Times New Roman" w:hAnsi="Times New Roman" w:cs="Times New Roman"/>
                <w:sz w:val="20"/>
                <w:szCs w:val="20"/>
                <w:shd w:val="clear" w:color="auto" w:fill="FFFFFF"/>
                <w:lang w:val="kk-KZ"/>
              </w:rPr>
            </w:pPr>
            <w:r w:rsidRPr="007918C3">
              <w:rPr>
                <w:rFonts w:ascii="Times New Roman" w:eastAsia="Times New Roman" w:hAnsi="Times New Roman" w:cs="Times New Roman"/>
                <w:sz w:val="20"/>
                <w:szCs w:val="20"/>
                <w:shd w:val="clear" w:color="auto" w:fill="FFFFFF"/>
                <w:lang w:val="kk-KZ"/>
              </w:rPr>
              <w:t xml:space="preserve">Материалы для получения экологического разрешения на </w:t>
            </w:r>
            <w:r w:rsidRPr="007918C3">
              <w:rPr>
                <w:rFonts w:ascii="Times New Roman" w:eastAsia="Times New Roman" w:hAnsi="Times New Roman" w:cs="Times New Roman"/>
                <w:sz w:val="20"/>
                <w:szCs w:val="20"/>
                <w:shd w:val="clear" w:color="auto" w:fill="FFFFFF"/>
                <w:lang w:val="kk-KZ"/>
              </w:rPr>
              <w:lastRenderedPageBreak/>
              <w:t>воздействие для ТОО «Гордорстрой» промплощадка (АБЗ) и дробильно-сортировочный комплекс на 2026-2035 гг.</w:t>
            </w:r>
          </w:p>
          <w:p w:rsidR="007918C3" w:rsidRPr="007918C3" w:rsidRDefault="007918C3" w:rsidP="007918C3">
            <w:pPr>
              <w:spacing w:after="0" w:line="240" w:lineRule="auto"/>
              <w:rPr>
                <w:rFonts w:ascii="Times New Roman" w:eastAsia="Times New Roman" w:hAnsi="Times New Roman" w:cs="Times New Roman"/>
                <w:sz w:val="20"/>
                <w:szCs w:val="20"/>
                <w:shd w:val="clear" w:color="auto" w:fill="FFFFFF"/>
                <w:lang w:val="kk-KZ"/>
              </w:rPr>
            </w:pPr>
          </w:p>
          <w:p w:rsidR="003C63D4" w:rsidRPr="007918C3" w:rsidRDefault="007918C3" w:rsidP="007918C3">
            <w:pPr>
              <w:spacing w:after="0" w:line="240" w:lineRule="auto"/>
              <w:rPr>
                <w:rFonts w:ascii="Times New Roman" w:eastAsia="Times New Roman" w:hAnsi="Times New Roman" w:cs="Times New Roman"/>
                <w:sz w:val="20"/>
                <w:szCs w:val="20"/>
                <w:shd w:val="clear" w:color="auto" w:fill="FFFFFF"/>
                <w:lang w:val="kk-KZ"/>
              </w:rPr>
            </w:pPr>
            <w:r w:rsidRPr="007918C3">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""ГОРДОРСТРОЙ""</w:t>
            </w:r>
          </w:p>
          <w:p w:rsidR="007918C3" w:rsidRDefault="007918C3" w:rsidP="007918C3">
            <w:pPr>
              <w:spacing w:after="0" w:line="240" w:lineRule="auto"/>
              <w:rPr>
                <w:rFonts w:ascii="Times New Roman" w:eastAsia="Times New Roman" w:hAnsi="Times New Roman" w:cs="Times New Roman"/>
                <w:b/>
                <w:sz w:val="20"/>
                <w:szCs w:val="20"/>
                <w:shd w:val="clear" w:color="auto" w:fill="FFFFFF"/>
                <w:lang w:val="kk-KZ"/>
              </w:rPr>
            </w:pPr>
          </w:p>
          <w:p w:rsidR="007918C3" w:rsidRPr="007918C3" w:rsidRDefault="007918C3" w:rsidP="007918C3">
            <w:pPr>
              <w:spacing w:after="0" w:line="240" w:lineRule="auto"/>
              <w:rPr>
                <w:rFonts w:ascii="Times New Roman" w:eastAsia="Times New Roman" w:hAnsi="Times New Roman" w:cs="Times New Roman"/>
                <w:b/>
                <w:sz w:val="20"/>
                <w:szCs w:val="20"/>
                <w:shd w:val="clear" w:color="auto" w:fill="FFFFFF"/>
                <w:lang w:val="kk-KZ"/>
              </w:rPr>
            </w:pPr>
            <w:r w:rsidRPr="007918C3">
              <w:rPr>
                <w:rFonts w:ascii="Times New Roman" w:eastAsia="Times New Roman" w:hAnsi="Times New Roman" w:cs="Times New Roman"/>
                <w:b/>
                <w:sz w:val="20"/>
                <w:szCs w:val="20"/>
                <w:shd w:val="clear" w:color="auto" w:fill="FFFFFF"/>
                <w:lang w:val="kk-KZ"/>
              </w:rPr>
              <w:t>Размеще</w:t>
            </w:r>
            <w:r>
              <w:rPr>
                <w:rFonts w:ascii="Times New Roman" w:eastAsia="Times New Roman" w:hAnsi="Times New Roman" w:cs="Times New Roman"/>
                <w:b/>
                <w:sz w:val="20"/>
                <w:szCs w:val="20"/>
                <w:shd w:val="clear" w:color="auto" w:fill="FFFFFF"/>
                <w:lang w:val="kk-KZ"/>
              </w:rPr>
              <w:t>но на Информационной системе: 21</w:t>
            </w:r>
            <w:r w:rsidRPr="007918C3">
              <w:rPr>
                <w:rFonts w:ascii="Times New Roman" w:eastAsia="Times New Roman" w:hAnsi="Times New Roman" w:cs="Times New Roman"/>
                <w:b/>
                <w:sz w:val="20"/>
                <w:szCs w:val="20"/>
                <w:shd w:val="clear" w:color="auto" w:fill="FFFFFF"/>
                <w:lang w:val="kk-KZ"/>
              </w:rPr>
              <w:t>.11.2025</w:t>
            </w:r>
          </w:p>
          <w:p w:rsidR="007918C3" w:rsidRPr="007918C3" w:rsidRDefault="007918C3" w:rsidP="007918C3">
            <w:pPr>
              <w:spacing w:after="0" w:line="240" w:lineRule="auto"/>
              <w:rPr>
                <w:rFonts w:ascii="Times New Roman" w:eastAsia="Times New Roman" w:hAnsi="Times New Roman" w:cs="Times New Roman"/>
                <w:b/>
                <w:sz w:val="20"/>
                <w:szCs w:val="20"/>
                <w:shd w:val="clear" w:color="auto" w:fill="FFFFFF"/>
                <w:lang w:val="kk-KZ"/>
              </w:rPr>
            </w:pPr>
          </w:p>
          <w:p w:rsidR="007918C3" w:rsidRPr="00B6254B" w:rsidRDefault="007918C3" w:rsidP="007918C3">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Размещено на ИР: -</w:t>
            </w:r>
          </w:p>
        </w:tc>
        <w:tc>
          <w:tcPr>
            <w:tcW w:w="1408" w:type="dxa"/>
            <w:shd w:val="clear" w:color="auto" w:fill="auto"/>
          </w:tcPr>
          <w:p w:rsidR="003C63D4" w:rsidRPr="00B6254B" w:rsidRDefault="007918C3" w:rsidP="008E6165">
            <w:pPr>
              <w:tabs>
                <w:tab w:val="left" w:pos="9072"/>
              </w:tabs>
              <w:spacing w:after="0" w:line="240" w:lineRule="auto"/>
              <w:jc w:val="center"/>
              <w:rPr>
                <w:rFonts w:ascii="Times New Roman" w:eastAsia="Times New Roman" w:hAnsi="Times New Roman" w:cs="Times New Roman"/>
                <w:sz w:val="20"/>
                <w:szCs w:val="20"/>
                <w:lang w:val="kk-KZ"/>
              </w:rPr>
            </w:pPr>
            <w:r w:rsidRPr="00B91278">
              <w:rPr>
                <w:rFonts w:ascii="Times New Roman" w:eastAsia="Times New Roman" w:hAnsi="Times New Roman" w:cs="Times New Roman"/>
                <w:color w:val="FF0000"/>
                <w:sz w:val="20"/>
                <w:szCs w:val="20"/>
                <w:lang w:val="kk-KZ"/>
              </w:rPr>
              <w:lastRenderedPageBreak/>
              <w:t xml:space="preserve">Отсутсвует обьявления на сайте </w:t>
            </w:r>
            <w:r w:rsidRPr="00B91278">
              <w:rPr>
                <w:rFonts w:ascii="Times New Roman" w:eastAsia="Times New Roman" w:hAnsi="Times New Roman" w:cs="Times New Roman"/>
                <w:color w:val="FF0000"/>
                <w:sz w:val="20"/>
                <w:szCs w:val="20"/>
                <w:lang w:val="kk-KZ"/>
              </w:rPr>
              <w:lastRenderedPageBreak/>
              <w:t>МИО Скрин от 23.12.2025</w:t>
            </w:r>
          </w:p>
        </w:tc>
        <w:tc>
          <w:tcPr>
            <w:tcW w:w="2703" w:type="dxa"/>
            <w:shd w:val="clear" w:color="auto" w:fill="auto"/>
          </w:tcPr>
          <w:p w:rsidR="003C63D4" w:rsidRPr="00B6254B" w:rsidRDefault="003C63D4" w:rsidP="008E6165">
            <w:pPr>
              <w:tabs>
                <w:tab w:val="left" w:pos="9072"/>
              </w:tabs>
              <w:spacing w:after="0" w:line="240" w:lineRule="auto"/>
              <w:rPr>
                <w:rFonts w:ascii="Times New Roman" w:eastAsia="Times New Roman" w:hAnsi="Times New Roman" w:cs="Times New Roman"/>
                <w:b/>
                <w:sz w:val="20"/>
                <w:szCs w:val="20"/>
                <w:lang w:val="kk-KZ"/>
              </w:rPr>
            </w:pPr>
          </w:p>
        </w:tc>
        <w:tc>
          <w:tcPr>
            <w:tcW w:w="982" w:type="dxa"/>
            <w:shd w:val="clear" w:color="auto" w:fill="auto"/>
          </w:tcPr>
          <w:p w:rsidR="003C63D4" w:rsidRPr="00B6254B" w:rsidRDefault="003C63D4"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3C63D4" w:rsidRPr="00B91278" w:rsidTr="003C22F9">
        <w:tc>
          <w:tcPr>
            <w:tcW w:w="385" w:type="dxa"/>
            <w:tcBorders>
              <w:right w:val="single" w:sz="4" w:space="0" w:color="auto"/>
            </w:tcBorders>
            <w:shd w:val="clear" w:color="auto" w:fill="auto"/>
          </w:tcPr>
          <w:p w:rsidR="003C63D4" w:rsidRPr="00E702F7" w:rsidRDefault="003C63D4" w:rsidP="008E6165">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rsidR="003C63D4" w:rsidRPr="00E702F7" w:rsidRDefault="003C63D4" w:rsidP="008E6165">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shd w:val="clear" w:color="auto" w:fill="auto"/>
          </w:tcPr>
          <w:p w:rsidR="007918C3" w:rsidRDefault="007918C3" w:rsidP="00C10681">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26/12/2025 11:00</w:t>
            </w:r>
          </w:p>
          <w:p w:rsidR="007918C3" w:rsidRPr="007918C3" w:rsidRDefault="007918C3" w:rsidP="00C10681">
            <w:pPr>
              <w:spacing w:after="0" w:line="240" w:lineRule="auto"/>
              <w:rPr>
                <w:rFonts w:ascii="Times New Roman" w:eastAsia="Times New Roman" w:hAnsi="Times New Roman" w:cs="Times New Roman"/>
                <w:b/>
                <w:sz w:val="20"/>
                <w:szCs w:val="20"/>
                <w:shd w:val="clear" w:color="auto" w:fill="FFFFFF"/>
                <w:lang w:val="kk-KZ"/>
              </w:rPr>
            </w:pPr>
          </w:p>
          <w:p w:rsidR="007918C3" w:rsidRPr="00C10681" w:rsidRDefault="007918C3" w:rsidP="00C10681">
            <w:pPr>
              <w:spacing w:after="0" w:line="240" w:lineRule="auto"/>
              <w:rPr>
                <w:rFonts w:ascii="Times New Roman" w:eastAsia="Times New Roman" w:hAnsi="Times New Roman" w:cs="Times New Roman"/>
                <w:sz w:val="20"/>
                <w:szCs w:val="20"/>
                <w:shd w:val="clear" w:color="auto" w:fill="FFFFFF"/>
                <w:lang w:val="kk-KZ"/>
              </w:rPr>
            </w:pPr>
            <w:r w:rsidRPr="00C10681">
              <w:rPr>
                <w:rFonts w:ascii="Times New Roman" w:eastAsia="Times New Roman" w:hAnsi="Times New Roman" w:cs="Times New Roman"/>
                <w:sz w:val="20"/>
                <w:szCs w:val="20"/>
                <w:shd w:val="clear" w:color="auto" w:fill="FFFFFF"/>
                <w:lang w:val="kk-KZ"/>
              </w:rPr>
              <w:t>Проект НДВ, ПЭК, ПУО, ППМ, Раздел охраны окружающей среды к Плану горных работ на добычу гравийно-песчаной смеси на месторождении «Придорожное», расположенного в г. Курчатов области Абай</w:t>
            </w:r>
          </w:p>
          <w:p w:rsidR="003C63D4" w:rsidRPr="00C10681" w:rsidRDefault="007918C3" w:rsidP="00C10681">
            <w:pPr>
              <w:spacing w:after="0" w:line="240" w:lineRule="auto"/>
              <w:rPr>
                <w:rFonts w:ascii="Times New Roman" w:eastAsia="Times New Roman" w:hAnsi="Times New Roman" w:cs="Times New Roman"/>
                <w:sz w:val="20"/>
                <w:szCs w:val="20"/>
                <w:shd w:val="clear" w:color="auto" w:fill="FFFFFF"/>
                <w:lang w:val="kk-KZ"/>
              </w:rPr>
            </w:pPr>
            <w:r w:rsidRPr="00C10681">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""DEGELEN Minerals""</w:t>
            </w:r>
          </w:p>
          <w:p w:rsidR="007918C3" w:rsidRDefault="007918C3" w:rsidP="00C10681">
            <w:pPr>
              <w:spacing w:after="0" w:line="240" w:lineRule="auto"/>
              <w:rPr>
                <w:rFonts w:ascii="Times New Roman" w:eastAsia="Times New Roman" w:hAnsi="Times New Roman" w:cs="Times New Roman"/>
                <w:b/>
                <w:sz w:val="20"/>
                <w:szCs w:val="20"/>
                <w:shd w:val="clear" w:color="auto" w:fill="FFFFFF"/>
                <w:lang w:val="kk-KZ"/>
              </w:rPr>
            </w:pPr>
          </w:p>
          <w:p w:rsidR="007918C3" w:rsidRPr="007918C3" w:rsidRDefault="007918C3" w:rsidP="00C10681">
            <w:pPr>
              <w:spacing w:after="0" w:line="240" w:lineRule="auto"/>
              <w:rPr>
                <w:rFonts w:ascii="Times New Roman" w:eastAsia="Times New Roman" w:hAnsi="Times New Roman" w:cs="Times New Roman"/>
                <w:b/>
                <w:sz w:val="20"/>
                <w:szCs w:val="20"/>
                <w:shd w:val="clear" w:color="auto" w:fill="FFFFFF"/>
                <w:lang w:val="kk-KZ"/>
              </w:rPr>
            </w:pPr>
            <w:r w:rsidRPr="007918C3">
              <w:rPr>
                <w:rFonts w:ascii="Times New Roman" w:eastAsia="Times New Roman" w:hAnsi="Times New Roman" w:cs="Times New Roman"/>
                <w:b/>
                <w:sz w:val="20"/>
                <w:szCs w:val="20"/>
                <w:shd w:val="clear" w:color="auto" w:fill="FFFFFF"/>
                <w:lang w:val="kk-KZ"/>
              </w:rPr>
              <w:t>Размещено на Информационной системе: 21.11.2025</w:t>
            </w:r>
          </w:p>
          <w:p w:rsidR="007918C3" w:rsidRPr="007918C3" w:rsidRDefault="007918C3" w:rsidP="00C10681">
            <w:pPr>
              <w:spacing w:after="0" w:line="240" w:lineRule="auto"/>
              <w:rPr>
                <w:rFonts w:ascii="Times New Roman" w:eastAsia="Times New Roman" w:hAnsi="Times New Roman" w:cs="Times New Roman"/>
                <w:b/>
                <w:sz w:val="20"/>
                <w:szCs w:val="20"/>
                <w:shd w:val="clear" w:color="auto" w:fill="FFFFFF"/>
                <w:lang w:val="kk-KZ"/>
              </w:rPr>
            </w:pPr>
          </w:p>
          <w:p w:rsidR="007918C3" w:rsidRPr="00B6254B" w:rsidRDefault="007918C3" w:rsidP="00C10681">
            <w:pPr>
              <w:spacing w:after="0" w:line="240" w:lineRule="auto"/>
              <w:rPr>
                <w:rFonts w:ascii="Times New Roman" w:eastAsia="Times New Roman" w:hAnsi="Times New Roman" w:cs="Times New Roman"/>
                <w:b/>
                <w:sz w:val="20"/>
                <w:szCs w:val="20"/>
                <w:shd w:val="clear" w:color="auto" w:fill="FFFFFF"/>
                <w:lang w:val="kk-KZ"/>
              </w:rPr>
            </w:pPr>
            <w:r w:rsidRPr="007918C3">
              <w:rPr>
                <w:rFonts w:ascii="Times New Roman" w:eastAsia="Times New Roman" w:hAnsi="Times New Roman" w:cs="Times New Roman"/>
                <w:b/>
                <w:sz w:val="20"/>
                <w:szCs w:val="20"/>
                <w:shd w:val="clear" w:color="auto" w:fill="FFFFFF"/>
                <w:lang w:val="kk-KZ"/>
              </w:rPr>
              <w:t>Размещено на ИР: -</w:t>
            </w:r>
          </w:p>
        </w:tc>
        <w:tc>
          <w:tcPr>
            <w:tcW w:w="1408" w:type="dxa"/>
            <w:shd w:val="clear" w:color="auto" w:fill="auto"/>
          </w:tcPr>
          <w:p w:rsidR="003C63D4" w:rsidRPr="00B6254B" w:rsidRDefault="00C10681" w:rsidP="008E6165">
            <w:pPr>
              <w:tabs>
                <w:tab w:val="left" w:pos="9072"/>
              </w:tabs>
              <w:spacing w:after="0" w:line="240" w:lineRule="auto"/>
              <w:jc w:val="center"/>
              <w:rPr>
                <w:rFonts w:ascii="Times New Roman" w:eastAsia="Times New Roman" w:hAnsi="Times New Roman" w:cs="Times New Roman"/>
                <w:sz w:val="20"/>
                <w:szCs w:val="20"/>
                <w:lang w:val="kk-KZ"/>
              </w:rPr>
            </w:pPr>
            <w:r w:rsidRPr="00B91278">
              <w:rPr>
                <w:rFonts w:ascii="Times New Roman" w:eastAsia="Times New Roman" w:hAnsi="Times New Roman" w:cs="Times New Roman"/>
                <w:color w:val="FF0000"/>
                <w:sz w:val="20"/>
                <w:szCs w:val="20"/>
                <w:lang w:val="kk-KZ"/>
              </w:rPr>
              <w:t>Отсутсвует обьявления на сайте МИО Скрин от 23.12.2025</w:t>
            </w:r>
          </w:p>
        </w:tc>
        <w:tc>
          <w:tcPr>
            <w:tcW w:w="2703" w:type="dxa"/>
            <w:shd w:val="clear" w:color="auto" w:fill="auto"/>
          </w:tcPr>
          <w:p w:rsidR="003C63D4" w:rsidRPr="00B6254B" w:rsidRDefault="003C63D4" w:rsidP="008E6165">
            <w:pPr>
              <w:tabs>
                <w:tab w:val="left" w:pos="9072"/>
              </w:tabs>
              <w:spacing w:after="0" w:line="240" w:lineRule="auto"/>
              <w:rPr>
                <w:rFonts w:ascii="Times New Roman" w:eastAsia="Times New Roman" w:hAnsi="Times New Roman" w:cs="Times New Roman"/>
                <w:b/>
                <w:sz w:val="20"/>
                <w:szCs w:val="20"/>
                <w:lang w:val="kk-KZ"/>
              </w:rPr>
            </w:pPr>
          </w:p>
        </w:tc>
        <w:tc>
          <w:tcPr>
            <w:tcW w:w="982" w:type="dxa"/>
            <w:shd w:val="clear" w:color="auto" w:fill="auto"/>
          </w:tcPr>
          <w:p w:rsidR="003C63D4" w:rsidRPr="00B6254B" w:rsidRDefault="003C63D4"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3C63D4" w:rsidRPr="00B91278" w:rsidTr="003C22F9">
        <w:tc>
          <w:tcPr>
            <w:tcW w:w="385" w:type="dxa"/>
            <w:tcBorders>
              <w:right w:val="single" w:sz="4" w:space="0" w:color="auto"/>
            </w:tcBorders>
            <w:shd w:val="clear" w:color="auto" w:fill="auto"/>
          </w:tcPr>
          <w:p w:rsidR="003C63D4" w:rsidRPr="00E702F7" w:rsidRDefault="003C63D4" w:rsidP="008E6165">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rsidR="003C63D4" w:rsidRPr="00E702F7" w:rsidRDefault="003C63D4" w:rsidP="008E6165">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3"/>
            <w:tcBorders>
              <w:left w:val="single" w:sz="4" w:space="0" w:color="auto"/>
            </w:tcBorders>
            <w:shd w:val="clear" w:color="auto" w:fill="auto"/>
          </w:tcPr>
          <w:p w:rsidR="003C63D4" w:rsidRPr="00B6254B" w:rsidRDefault="003C63D4" w:rsidP="008E6165">
            <w:pPr>
              <w:spacing w:after="0" w:line="240" w:lineRule="auto"/>
              <w:jc w:val="both"/>
              <w:rPr>
                <w:rFonts w:ascii="Times New Roman" w:eastAsia="Times New Roman" w:hAnsi="Times New Roman" w:cs="Times New Roman"/>
                <w:b/>
                <w:sz w:val="20"/>
                <w:szCs w:val="20"/>
                <w:shd w:val="clear" w:color="auto" w:fill="FFFFFF"/>
                <w:lang w:val="kk-KZ"/>
              </w:rPr>
            </w:pPr>
          </w:p>
        </w:tc>
        <w:tc>
          <w:tcPr>
            <w:tcW w:w="1408" w:type="dxa"/>
            <w:shd w:val="clear" w:color="auto" w:fill="auto"/>
          </w:tcPr>
          <w:p w:rsidR="003C63D4" w:rsidRPr="00B6254B" w:rsidRDefault="003C63D4" w:rsidP="008E6165">
            <w:pPr>
              <w:tabs>
                <w:tab w:val="left" w:pos="9072"/>
              </w:tabs>
              <w:spacing w:after="0" w:line="240" w:lineRule="auto"/>
              <w:jc w:val="center"/>
              <w:rPr>
                <w:rFonts w:ascii="Times New Roman" w:eastAsia="Times New Roman" w:hAnsi="Times New Roman" w:cs="Times New Roman"/>
                <w:sz w:val="20"/>
                <w:szCs w:val="20"/>
                <w:lang w:val="kk-KZ"/>
              </w:rPr>
            </w:pPr>
          </w:p>
        </w:tc>
        <w:tc>
          <w:tcPr>
            <w:tcW w:w="2703" w:type="dxa"/>
            <w:shd w:val="clear" w:color="auto" w:fill="auto"/>
          </w:tcPr>
          <w:p w:rsidR="00C10681" w:rsidRDefault="00C10681" w:rsidP="00C10681">
            <w:pPr>
              <w:tabs>
                <w:tab w:val="left" w:pos="9072"/>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25/11/2025 10:00</w:t>
            </w:r>
          </w:p>
          <w:p w:rsidR="00C10681" w:rsidRPr="00C10681" w:rsidRDefault="00C10681" w:rsidP="00C10681">
            <w:pPr>
              <w:tabs>
                <w:tab w:val="left" w:pos="9072"/>
              </w:tabs>
              <w:spacing w:after="0" w:line="240" w:lineRule="auto"/>
              <w:rPr>
                <w:rFonts w:ascii="Times New Roman" w:eastAsia="Times New Roman" w:hAnsi="Times New Roman" w:cs="Times New Roman"/>
                <w:b/>
                <w:sz w:val="20"/>
                <w:szCs w:val="20"/>
                <w:lang w:val="kk-KZ"/>
              </w:rPr>
            </w:pPr>
          </w:p>
          <w:p w:rsidR="00C10681" w:rsidRPr="00C10681" w:rsidRDefault="00C10681" w:rsidP="00C10681">
            <w:pPr>
              <w:tabs>
                <w:tab w:val="left" w:pos="9072"/>
              </w:tabs>
              <w:spacing w:after="0" w:line="240" w:lineRule="auto"/>
              <w:rPr>
                <w:rFonts w:ascii="Times New Roman" w:eastAsia="Times New Roman" w:hAnsi="Times New Roman" w:cs="Times New Roman"/>
                <w:sz w:val="20"/>
                <w:szCs w:val="20"/>
                <w:lang w:val="kk-KZ"/>
              </w:rPr>
            </w:pPr>
            <w:r w:rsidRPr="00C10681">
              <w:rPr>
                <w:rFonts w:ascii="Times New Roman" w:eastAsia="Times New Roman" w:hAnsi="Times New Roman" w:cs="Times New Roman"/>
                <w:sz w:val="20"/>
                <w:szCs w:val="20"/>
                <w:lang w:val="kk-KZ"/>
              </w:rPr>
              <w:t>Материалы документов для получения экологического разрешения на воздействие к Проекту ликвидации участка Койтас</w:t>
            </w:r>
          </w:p>
          <w:p w:rsidR="00C10681" w:rsidRPr="00C10681" w:rsidRDefault="00C10681" w:rsidP="00C10681">
            <w:pPr>
              <w:tabs>
                <w:tab w:val="left" w:pos="9072"/>
              </w:tabs>
              <w:spacing w:after="0" w:line="240" w:lineRule="auto"/>
              <w:rPr>
                <w:rFonts w:ascii="Times New Roman" w:eastAsia="Times New Roman" w:hAnsi="Times New Roman" w:cs="Times New Roman"/>
                <w:sz w:val="20"/>
                <w:szCs w:val="20"/>
                <w:lang w:val="kk-KZ"/>
              </w:rPr>
            </w:pPr>
          </w:p>
          <w:p w:rsidR="003C63D4" w:rsidRPr="00C10681" w:rsidRDefault="00C10681" w:rsidP="00C10681">
            <w:pPr>
              <w:tabs>
                <w:tab w:val="left" w:pos="9072"/>
              </w:tabs>
              <w:spacing w:after="0" w:line="240" w:lineRule="auto"/>
              <w:rPr>
                <w:rFonts w:ascii="Times New Roman" w:eastAsia="Times New Roman" w:hAnsi="Times New Roman" w:cs="Times New Roman"/>
                <w:sz w:val="20"/>
                <w:szCs w:val="20"/>
                <w:lang w:val="kk-KZ"/>
              </w:rPr>
            </w:pPr>
            <w:r w:rsidRPr="00C10681">
              <w:rPr>
                <w:rFonts w:ascii="Times New Roman" w:eastAsia="Times New Roman" w:hAnsi="Times New Roman" w:cs="Times New Roman"/>
                <w:sz w:val="20"/>
                <w:szCs w:val="20"/>
                <w:lang w:val="kk-KZ"/>
              </w:rPr>
              <w:t>Заявитель: Товарищество с ограниченной ответственностью ""Боке""</w:t>
            </w:r>
          </w:p>
          <w:p w:rsidR="00C10681" w:rsidRDefault="00C10681" w:rsidP="00C10681">
            <w:pPr>
              <w:tabs>
                <w:tab w:val="left" w:pos="9072"/>
              </w:tabs>
              <w:spacing w:after="0" w:line="240" w:lineRule="auto"/>
              <w:rPr>
                <w:rFonts w:ascii="Times New Roman" w:eastAsia="Times New Roman" w:hAnsi="Times New Roman" w:cs="Times New Roman"/>
                <w:b/>
                <w:sz w:val="20"/>
                <w:szCs w:val="20"/>
                <w:lang w:val="kk-KZ"/>
              </w:rPr>
            </w:pPr>
          </w:p>
          <w:p w:rsidR="00C10681" w:rsidRPr="00C10681" w:rsidRDefault="00C10681" w:rsidP="00C10681">
            <w:pPr>
              <w:tabs>
                <w:tab w:val="left" w:pos="9072"/>
              </w:tabs>
              <w:spacing w:after="0" w:line="240" w:lineRule="auto"/>
              <w:rPr>
                <w:rFonts w:ascii="Times New Roman" w:eastAsia="Times New Roman" w:hAnsi="Times New Roman" w:cs="Times New Roman"/>
                <w:b/>
                <w:sz w:val="20"/>
                <w:szCs w:val="20"/>
                <w:lang w:val="kk-KZ"/>
              </w:rPr>
            </w:pPr>
            <w:r w:rsidRPr="00C10681">
              <w:rPr>
                <w:rFonts w:ascii="Times New Roman" w:eastAsia="Times New Roman" w:hAnsi="Times New Roman" w:cs="Times New Roman"/>
                <w:b/>
                <w:sz w:val="20"/>
                <w:szCs w:val="20"/>
                <w:lang w:val="kk-KZ"/>
              </w:rPr>
              <w:t>Размещен</w:t>
            </w:r>
            <w:r>
              <w:rPr>
                <w:rFonts w:ascii="Times New Roman" w:eastAsia="Times New Roman" w:hAnsi="Times New Roman" w:cs="Times New Roman"/>
                <w:b/>
                <w:sz w:val="20"/>
                <w:szCs w:val="20"/>
                <w:lang w:val="kk-KZ"/>
              </w:rPr>
              <w:t>о на Информационной системе: 28</w:t>
            </w:r>
            <w:r w:rsidRPr="00C10681">
              <w:rPr>
                <w:rFonts w:ascii="Times New Roman" w:eastAsia="Times New Roman" w:hAnsi="Times New Roman" w:cs="Times New Roman"/>
                <w:b/>
                <w:sz w:val="20"/>
                <w:szCs w:val="20"/>
                <w:lang w:val="kk-KZ"/>
              </w:rPr>
              <w:t>.11.2025</w:t>
            </w:r>
          </w:p>
          <w:p w:rsidR="00C10681" w:rsidRPr="00C10681" w:rsidRDefault="00C10681" w:rsidP="00C10681">
            <w:pPr>
              <w:tabs>
                <w:tab w:val="left" w:pos="9072"/>
              </w:tabs>
              <w:spacing w:after="0" w:line="240" w:lineRule="auto"/>
              <w:rPr>
                <w:rFonts w:ascii="Times New Roman" w:eastAsia="Times New Roman" w:hAnsi="Times New Roman" w:cs="Times New Roman"/>
                <w:b/>
                <w:sz w:val="20"/>
                <w:szCs w:val="20"/>
                <w:lang w:val="kk-KZ"/>
              </w:rPr>
            </w:pPr>
          </w:p>
          <w:p w:rsidR="00C10681" w:rsidRPr="00B6254B" w:rsidRDefault="00C10681" w:rsidP="00C10681">
            <w:pPr>
              <w:tabs>
                <w:tab w:val="left" w:pos="9072"/>
              </w:tabs>
              <w:spacing w:after="0" w:line="240" w:lineRule="auto"/>
              <w:rPr>
                <w:rFonts w:ascii="Times New Roman" w:eastAsia="Times New Roman" w:hAnsi="Times New Roman" w:cs="Times New Roman"/>
                <w:b/>
                <w:sz w:val="20"/>
                <w:szCs w:val="20"/>
                <w:lang w:val="kk-KZ"/>
              </w:rPr>
            </w:pPr>
            <w:r w:rsidRPr="00C10681">
              <w:rPr>
                <w:rFonts w:ascii="Times New Roman" w:eastAsia="Times New Roman" w:hAnsi="Times New Roman" w:cs="Times New Roman"/>
                <w:b/>
                <w:sz w:val="20"/>
                <w:szCs w:val="20"/>
                <w:lang w:val="kk-KZ"/>
              </w:rPr>
              <w:t>Размещено на ИР: -</w:t>
            </w:r>
          </w:p>
        </w:tc>
        <w:tc>
          <w:tcPr>
            <w:tcW w:w="982" w:type="dxa"/>
            <w:shd w:val="clear" w:color="auto" w:fill="auto"/>
          </w:tcPr>
          <w:p w:rsidR="003C63D4" w:rsidRPr="00B6254B" w:rsidRDefault="0068334A" w:rsidP="008E6165">
            <w:pPr>
              <w:tabs>
                <w:tab w:val="left" w:pos="9072"/>
              </w:tabs>
              <w:spacing w:after="0" w:line="240" w:lineRule="auto"/>
              <w:jc w:val="center"/>
              <w:rPr>
                <w:rFonts w:ascii="Times New Roman" w:eastAsia="Times New Roman" w:hAnsi="Times New Roman" w:cs="Times New Roman"/>
                <w:color w:val="FF0000"/>
                <w:sz w:val="20"/>
                <w:szCs w:val="20"/>
                <w:lang w:val="kk-KZ"/>
              </w:rPr>
            </w:pPr>
            <w:r w:rsidRPr="00C10681">
              <w:rPr>
                <w:rFonts w:ascii="Times New Roman" w:eastAsia="Times New Roman" w:hAnsi="Times New Roman" w:cs="Times New Roman"/>
                <w:color w:val="FF0000"/>
                <w:sz w:val="20"/>
                <w:szCs w:val="20"/>
                <w:lang w:val="kk-KZ"/>
              </w:rPr>
              <w:t>Отсутсвует обьявления на сайте МИО Скрин от 23.12.2025</w:t>
            </w:r>
          </w:p>
        </w:tc>
      </w:tr>
      <w:tr w:rsidR="007572BB" w:rsidRPr="00B6254B" w:rsidTr="003C22F9">
        <w:tc>
          <w:tcPr>
            <w:tcW w:w="3974" w:type="dxa"/>
            <w:gridSpan w:val="6"/>
            <w:shd w:val="clear" w:color="auto" w:fill="auto"/>
          </w:tcPr>
          <w:p w:rsidR="007572BB" w:rsidRPr="00B6254B" w:rsidRDefault="007572BB" w:rsidP="008E6165">
            <w:pPr>
              <w:tabs>
                <w:tab w:val="left" w:pos="9072"/>
              </w:tabs>
              <w:spacing w:after="0" w:line="240" w:lineRule="auto"/>
              <w:jc w:val="center"/>
              <w:rPr>
                <w:rFonts w:ascii="Times New Roman" w:eastAsia="Times New Roman" w:hAnsi="Times New Roman" w:cs="Times New Roman"/>
                <w:sz w:val="20"/>
                <w:szCs w:val="20"/>
              </w:rPr>
            </w:pPr>
            <w:r w:rsidRPr="00B6254B">
              <w:rPr>
                <w:rFonts w:ascii="Times New Roman" w:eastAsia="Times New Roman" w:hAnsi="Times New Roman" w:cs="Times New Roman"/>
                <w:b/>
                <w:sz w:val="20"/>
                <w:szCs w:val="20"/>
              </w:rPr>
              <w:t>Итого размещено объявлений</w:t>
            </w:r>
          </w:p>
        </w:tc>
        <w:tc>
          <w:tcPr>
            <w:tcW w:w="1408" w:type="dxa"/>
            <w:shd w:val="clear" w:color="auto" w:fill="auto"/>
          </w:tcPr>
          <w:p w:rsidR="007572BB" w:rsidRPr="00B6254B" w:rsidRDefault="00C2495C" w:rsidP="008E6165">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w:t>
            </w:r>
          </w:p>
        </w:tc>
        <w:tc>
          <w:tcPr>
            <w:tcW w:w="2703" w:type="dxa"/>
            <w:shd w:val="clear" w:color="auto" w:fill="auto"/>
          </w:tcPr>
          <w:p w:rsidR="007572BB" w:rsidRPr="00B6254B" w:rsidRDefault="007572BB" w:rsidP="008E6165">
            <w:pPr>
              <w:tabs>
                <w:tab w:val="left" w:pos="9072"/>
              </w:tabs>
              <w:spacing w:after="0" w:line="240" w:lineRule="auto"/>
              <w:jc w:val="both"/>
              <w:rPr>
                <w:rFonts w:ascii="Times New Roman" w:eastAsia="Times New Roman" w:hAnsi="Times New Roman" w:cs="Times New Roman"/>
                <w:sz w:val="20"/>
                <w:szCs w:val="20"/>
              </w:rPr>
            </w:pPr>
            <w:r w:rsidRPr="00B6254B">
              <w:rPr>
                <w:rFonts w:ascii="Times New Roman" w:eastAsia="Times New Roman" w:hAnsi="Times New Roman" w:cs="Times New Roman"/>
                <w:b/>
                <w:sz w:val="20"/>
                <w:szCs w:val="20"/>
              </w:rPr>
              <w:t>Итого размещено протоколов</w:t>
            </w:r>
          </w:p>
        </w:tc>
        <w:tc>
          <w:tcPr>
            <w:tcW w:w="982" w:type="dxa"/>
            <w:shd w:val="clear" w:color="auto" w:fill="auto"/>
          </w:tcPr>
          <w:p w:rsidR="007572BB" w:rsidRPr="00B6254B" w:rsidRDefault="00C2495C" w:rsidP="008E6165">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32</w:t>
            </w:r>
          </w:p>
        </w:tc>
      </w:tr>
      <w:tr w:rsidR="007572BB" w:rsidRPr="00B6254B" w:rsidTr="003C22F9">
        <w:tc>
          <w:tcPr>
            <w:tcW w:w="3974" w:type="dxa"/>
            <w:gridSpan w:val="6"/>
            <w:shd w:val="clear" w:color="auto" w:fill="auto"/>
          </w:tcPr>
          <w:p w:rsidR="007572BB" w:rsidRPr="00B6254B" w:rsidRDefault="007572BB" w:rsidP="008E6165">
            <w:pPr>
              <w:tabs>
                <w:tab w:val="left" w:pos="9072"/>
              </w:tabs>
              <w:spacing w:after="0" w:line="240" w:lineRule="auto"/>
              <w:jc w:val="center"/>
              <w:rPr>
                <w:rFonts w:ascii="Times New Roman" w:eastAsia="Times New Roman" w:hAnsi="Times New Roman" w:cs="Times New Roman"/>
                <w:sz w:val="20"/>
                <w:szCs w:val="20"/>
              </w:rPr>
            </w:pPr>
            <w:r w:rsidRPr="00B6254B">
              <w:rPr>
                <w:rFonts w:ascii="Times New Roman" w:eastAsia="Times New Roman" w:hAnsi="Times New Roman" w:cs="Times New Roman"/>
                <w:b/>
                <w:sz w:val="20"/>
                <w:szCs w:val="20"/>
              </w:rPr>
              <w:t>Итого выявлено нарушений</w:t>
            </w:r>
          </w:p>
        </w:tc>
        <w:tc>
          <w:tcPr>
            <w:tcW w:w="1408" w:type="dxa"/>
            <w:shd w:val="clear" w:color="auto" w:fill="auto"/>
          </w:tcPr>
          <w:p w:rsidR="007572BB" w:rsidRPr="00B6254B" w:rsidRDefault="00C2495C" w:rsidP="008E6165">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w:t>
            </w:r>
          </w:p>
        </w:tc>
        <w:tc>
          <w:tcPr>
            <w:tcW w:w="2703" w:type="dxa"/>
            <w:shd w:val="clear" w:color="auto" w:fill="auto"/>
          </w:tcPr>
          <w:p w:rsidR="007572BB" w:rsidRPr="00B6254B" w:rsidRDefault="007572BB" w:rsidP="008E6165">
            <w:pPr>
              <w:tabs>
                <w:tab w:val="left" w:pos="9072"/>
              </w:tabs>
              <w:spacing w:after="0" w:line="240" w:lineRule="auto"/>
              <w:jc w:val="both"/>
              <w:rPr>
                <w:rFonts w:ascii="Times New Roman" w:eastAsia="Times New Roman" w:hAnsi="Times New Roman" w:cs="Times New Roman"/>
                <w:sz w:val="20"/>
                <w:szCs w:val="20"/>
                <w:lang w:val="en-US"/>
              </w:rPr>
            </w:pPr>
            <w:r w:rsidRPr="00B6254B">
              <w:rPr>
                <w:rFonts w:ascii="Times New Roman" w:eastAsia="Times New Roman" w:hAnsi="Times New Roman" w:cs="Times New Roman"/>
                <w:b/>
                <w:sz w:val="20"/>
                <w:szCs w:val="20"/>
              </w:rPr>
              <w:t>Итого выяв</w:t>
            </w:r>
            <w:r w:rsidRPr="00B6254B">
              <w:rPr>
                <w:rFonts w:ascii="Times New Roman" w:eastAsia="Times New Roman" w:hAnsi="Times New Roman" w:cs="Times New Roman"/>
                <w:b/>
                <w:sz w:val="20"/>
                <w:szCs w:val="20"/>
                <w:lang w:val="en-US"/>
              </w:rPr>
              <w:t>лено нарушений</w:t>
            </w:r>
          </w:p>
        </w:tc>
        <w:tc>
          <w:tcPr>
            <w:tcW w:w="982" w:type="dxa"/>
            <w:shd w:val="clear" w:color="auto" w:fill="auto"/>
          </w:tcPr>
          <w:p w:rsidR="007572BB" w:rsidRPr="00B6254B" w:rsidRDefault="00C2495C" w:rsidP="008E6165">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25</w:t>
            </w:r>
          </w:p>
        </w:tc>
      </w:tr>
      <w:tr w:rsidR="007572BB" w:rsidRPr="00B6254B" w:rsidTr="003C22F9">
        <w:tc>
          <w:tcPr>
            <w:tcW w:w="385" w:type="dxa"/>
            <w:tcBorders>
              <w:right w:val="single" w:sz="4" w:space="0" w:color="auto"/>
            </w:tcBorders>
            <w:shd w:val="clear" w:color="auto" w:fill="auto"/>
          </w:tcPr>
          <w:p w:rsidR="007572BB" w:rsidRPr="00B6254B" w:rsidRDefault="007572BB" w:rsidP="008E6165">
            <w:pPr>
              <w:tabs>
                <w:tab w:val="left" w:pos="9072"/>
              </w:tabs>
              <w:spacing w:after="0" w:line="240" w:lineRule="auto"/>
              <w:ind w:left="-120"/>
              <w:rPr>
                <w:rFonts w:ascii="Times New Roman" w:eastAsia="Times New Roman" w:hAnsi="Times New Roman" w:cs="Times New Roman"/>
                <w:sz w:val="20"/>
                <w:szCs w:val="20"/>
              </w:rPr>
            </w:pPr>
            <w:r w:rsidRPr="00B6254B">
              <w:rPr>
                <w:rFonts w:ascii="Times New Roman" w:eastAsia="Times New Roman" w:hAnsi="Times New Roman" w:cs="Times New Roman"/>
                <w:sz w:val="20"/>
                <w:szCs w:val="20"/>
              </w:rPr>
              <w:t>20</w:t>
            </w:r>
          </w:p>
        </w:tc>
        <w:tc>
          <w:tcPr>
            <w:tcW w:w="8682" w:type="dxa"/>
            <w:gridSpan w:val="8"/>
            <w:tcBorders>
              <w:left w:val="single" w:sz="4" w:space="0" w:color="auto"/>
            </w:tcBorders>
            <w:shd w:val="clear" w:color="auto" w:fill="auto"/>
          </w:tcPr>
          <w:p w:rsidR="007572BB" w:rsidRPr="00B6254B" w:rsidRDefault="007572BB" w:rsidP="008E6165">
            <w:pPr>
              <w:tabs>
                <w:tab w:val="left" w:pos="9072"/>
              </w:tabs>
              <w:spacing w:after="0" w:line="240" w:lineRule="auto"/>
              <w:jc w:val="center"/>
              <w:rPr>
                <w:rFonts w:ascii="Times New Roman" w:eastAsia="Times New Roman" w:hAnsi="Times New Roman" w:cs="Times New Roman"/>
                <w:b/>
                <w:sz w:val="20"/>
                <w:szCs w:val="20"/>
              </w:rPr>
            </w:pPr>
            <w:r w:rsidRPr="00B6254B">
              <w:rPr>
                <w:rFonts w:ascii="Times New Roman" w:eastAsia="Times New Roman" w:hAnsi="Times New Roman" w:cs="Times New Roman"/>
                <w:b/>
                <w:sz w:val="20"/>
                <w:szCs w:val="20"/>
                <w:lang w:val="en-US"/>
              </w:rPr>
              <w:t xml:space="preserve">Область </w:t>
            </w:r>
            <w:r w:rsidRPr="00B6254B">
              <w:rPr>
                <w:rFonts w:ascii="Times New Roman" w:eastAsia="Times New Roman" w:hAnsi="Times New Roman" w:cs="Times New Roman"/>
                <w:b/>
                <w:sz w:val="20"/>
                <w:szCs w:val="20"/>
              </w:rPr>
              <w:t>Улытау</w:t>
            </w:r>
          </w:p>
        </w:tc>
      </w:tr>
      <w:tr w:rsidR="007572BB" w:rsidRPr="00160761" w:rsidTr="003C22F9">
        <w:tc>
          <w:tcPr>
            <w:tcW w:w="385" w:type="dxa"/>
            <w:tcBorders>
              <w:right w:val="single" w:sz="4" w:space="0" w:color="auto"/>
            </w:tcBorders>
            <w:shd w:val="clear" w:color="auto" w:fill="auto"/>
          </w:tcPr>
          <w:p w:rsidR="007572BB" w:rsidRPr="00B6254B" w:rsidRDefault="007572BB" w:rsidP="008E6165">
            <w:pPr>
              <w:tabs>
                <w:tab w:val="left" w:pos="9072"/>
              </w:tabs>
              <w:spacing w:after="0" w:line="240" w:lineRule="auto"/>
              <w:rPr>
                <w:rFonts w:ascii="Times New Roman" w:eastAsia="Times New Roman" w:hAnsi="Times New Roman" w:cs="Times New Roman"/>
                <w:b/>
                <w:sz w:val="20"/>
                <w:szCs w:val="20"/>
                <w:lang w:val="en-US"/>
              </w:rPr>
            </w:pPr>
          </w:p>
        </w:tc>
        <w:tc>
          <w:tcPr>
            <w:tcW w:w="8682" w:type="dxa"/>
            <w:gridSpan w:val="8"/>
            <w:tcBorders>
              <w:left w:val="single" w:sz="4" w:space="0" w:color="auto"/>
            </w:tcBorders>
            <w:shd w:val="clear" w:color="auto" w:fill="auto"/>
          </w:tcPr>
          <w:p w:rsidR="007572BB" w:rsidRPr="00B6254B" w:rsidRDefault="007572BB" w:rsidP="008E6165">
            <w:pPr>
              <w:tabs>
                <w:tab w:val="left" w:pos="9072"/>
              </w:tabs>
              <w:spacing w:after="0" w:line="240" w:lineRule="auto"/>
              <w:jc w:val="center"/>
              <w:rPr>
                <w:rFonts w:ascii="Times New Roman" w:eastAsia="Times New Roman" w:hAnsi="Times New Roman" w:cs="Times New Roman"/>
                <w:b/>
                <w:sz w:val="20"/>
                <w:szCs w:val="20"/>
                <w:lang w:val="en-US"/>
              </w:rPr>
            </w:pPr>
            <w:r w:rsidRPr="00B6254B">
              <w:rPr>
                <w:rFonts w:ascii="Times New Roman" w:eastAsia="Times New Roman" w:hAnsi="Times New Roman" w:cs="Times New Roman"/>
                <w:b/>
                <w:color w:val="0000FF"/>
                <w:sz w:val="20"/>
                <w:szCs w:val="20"/>
                <w:u w:val="single"/>
                <w:lang w:val="en-US"/>
              </w:rPr>
              <w:t>https://www.gov.kz/memleket/entities/ulytau-upr?lang=ru</w:t>
            </w:r>
          </w:p>
        </w:tc>
      </w:tr>
      <w:tr w:rsidR="007572BB" w:rsidRPr="009314E3" w:rsidTr="003C22F9">
        <w:tc>
          <w:tcPr>
            <w:tcW w:w="385" w:type="dxa"/>
            <w:tcBorders>
              <w:right w:val="single" w:sz="4" w:space="0" w:color="auto"/>
            </w:tcBorders>
            <w:shd w:val="clear" w:color="auto" w:fill="auto"/>
          </w:tcPr>
          <w:p w:rsidR="007572BB" w:rsidRPr="00B6254B" w:rsidRDefault="007572BB" w:rsidP="008E6165">
            <w:pPr>
              <w:tabs>
                <w:tab w:val="left" w:pos="9072"/>
              </w:tabs>
              <w:spacing w:after="0" w:line="240" w:lineRule="auto"/>
              <w:rPr>
                <w:rFonts w:ascii="Times New Roman" w:eastAsia="Times New Roman" w:hAnsi="Times New Roman" w:cs="Times New Roman"/>
                <w:b/>
                <w:sz w:val="20"/>
                <w:szCs w:val="20"/>
                <w:lang w:val="en-US"/>
              </w:rPr>
            </w:pPr>
          </w:p>
        </w:tc>
        <w:tc>
          <w:tcPr>
            <w:tcW w:w="570" w:type="dxa"/>
            <w:gridSpan w:val="2"/>
            <w:tcBorders>
              <w:left w:val="single" w:sz="4" w:space="0" w:color="auto"/>
              <w:right w:val="single" w:sz="4" w:space="0" w:color="auto"/>
            </w:tcBorders>
            <w:shd w:val="clear" w:color="auto" w:fill="auto"/>
          </w:tcPr>
          <w:p w:rsidR="007572BB" w:rsidRPr="00B6254B" w:rsidRDefault="007572BB" w:rsidP="008E6165">
            <w:pPr>
              <w:numPr>
                <w:ilvl w:val="0"/>
                <w:numId w:val="24"/>
              </w:numPr>
              <w:tabs>
                <w:tab w:val="left" w:pos="9072"/>
              </w:tabs>
              <w:spacing w:after="0" w:line="240" w:lineRule="auto"/>
              <w:contextualSpacing/>
              <w:rPr>
                <w:rFonts w:ascii="Times New Roman" w:eastAsia="Calibri" w:hAnsi="Times New Roman" w:cs="Times New Roman"/>
                <w:b/>
                <w:sz w:val="20"/>
                <w:szCs w:val="20"/>
                <w:lang w:val="en-US"/>
              </w:rPr>
            </w:pPr>
          </w:p>
        </w:tc>
        <w:tc>
          <w:tcPr>
            <w:tcW w:w="3019" w:type="dxa"/>
            <w:gridSpan w:val="3"/>
            <w:tcBorders>
              <w:left w:val="single" w:sz="4" w:space="0" w:color="auto"/>
            </w:tcBorders>
            <w:shd w:val="clear" w:color="auto" w:fill="auto"/>
          </w:tcPr>
          <w:p w:rsidR="007572BB" w:rsidRPr="00B6254B" w:rsidRDefault="007572BB" w:rsidP="008E6165">
            <w:pPr>
              <w:spacing w:before="100" w:beforeAutospacing="1" w:after="100" w:afterAutospacing="1" w:line="240" w:lineRule="auto"/>
              <w:rPr>
                <w:rFonts w:ascii="Times New Roman" w:eastAsia="Times New Roman" w:hAnsi="Times New Roman" w:cs="Times New Roman"/>
                <w:sz w:val="20"/>
                <w:szCs w:val="20"/>
                <w:lang w:val="en-US"/>
              </w:rPr>
            </w:pPr>
          </w:p>
        </w:tc>
        <w:tc>
          <w:tcPr>
            <w:tcW w:w="1408" w:type="dxa"/>
            <w:shd w:val="clear" w:color="auto" w:fill="auto"/>
          </w:tcPr>
          <w:p w:rsidR="007572BB" w:rsidRPr="00756449" w:rsidRDefault="007572B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C5474B" w:rsidRPr="00756449" w:rsidRDefault="00756449" w:rsidP="00756449">
            <w:pPr>
              <w:spacing w:after="0" w:line="240" w:lineRule="auto"/>
              <w:rPr>
                <w:rFonts w:ascii="Times New Roman" w:eastAsia="Times New Roman" w:hAnsi="Times New Roman" w:cs="Times New Roman"/>
                <w:b/>
                <w:sz w:val="20"/>
                <w:szCs w:val="20"/>
              </w:rPr>
            </w:pPr>
            <w:r w:rsidRPr="00756449">
              <w:rPr>
                <w:rFonts w:ascii="Times New Roman" w:eastAsia="Times New Roman" w:hAnsi="Times New Roman" w:cs="Times New Roman"/>
                <w:b/>
                <w:sz w:val="20"/>
                <w:szCs w:val="20"/>
              </w:rPr>
              <w:t>28/10/2025 11:00</w:t>
            </w:r>
          </w:p>
          <w:p w:rsidR="00756449" w:rsidRPr="00756449" w:rsidRDefault="00756449" w:rsidP="00756449">
            <w:pPr>
              <w:spacing w:after="0" w:line="240" w:lineRule="auto"/>
              <w:rPr>
                <w:rFonts w:ascii="Times New Roman" w:eastAsia="Times New Roman" w:hAnsi="Times New Roman" w:cs="Times New Roman"/>
                <w:sz w:val="20"/>
                <w:szCs w:val="20"/>
              </w:rPr>
            </w:pPr>
          </w:p>
          <w:p w:rsidR="00C5474B" w:rsidRDefault="00C5474B" w:rsidP="00756449">
            <w:pPr>
              <w:spacing w:after="0" w:line="240" w:lineRule="auto"/>
              <w:rPr>
                <w:rFonts w:ascii="Times New Roman" w:eastAsia="Times New Roman" w:hAnsi="Times New Roman" w:cs="Times New Roman"/>
                <w:sz w:val="20"/>
                <w:szCs w:val="20"/>
              </w:rPr>
            </w:pPr>
            <w:r w:rsidRPr="00C5474B">
              <w:rPr>
                <w:rFonts w:ascii="Times New Roman" w:eastAsia="Times New Roman" w:hAnsi="Times New Roman" w:cs="Times New Roman"/>
                <w:sz w:val="20"/>
                <w:szCs w:val="20"/>
              </w:rPr>
              <w:t xml:space="preserve">Раздел «Охрана окружающей среды» проекта «План горных работ </w:t>
            </w:r>
            <w:r w:rsidRPr="00C5474B">
              <w:rPr>
                <w:rFonts w:ascii="Times New Roman" w:eastAsia="Times New Roman" w:hAnsi="Times New Roman" w:cs="Times New Roman"/>
                <w:sz w:val="20"/>
                <w:szCs w:val="20"/>
              </w:rPr>
              <w:lastRenderedPageBreak/>
              <w:t xml:space="preserve">отработки запасов строительного камня (осадочные породы) на Северо-восточном фланге месторождения Скальное», «Проект нормативов допустимых выбросов (НДВ) загрязняющих веществ в атмосферу месторождения Скальное филиала ТОО «Корпорация Казахмыс» - ПО «Жезказганцветмет» имени Қ. И. Сәтбаева на период 2025 - 2029 годы» и программы управления отходами для объектов </w:t>
            </w:r>
            <w:r w:rsidRPr="00C5474B">
              <w:rPr>
                <w:rFonts w:ascii="Times New Roman" w:eastAsia="Times New Roman" w:hAnsi="Times New Roman" w:cs="Times New Roman"/>
                <w:sz w:val="20"/>
                <w:szCs w:val="20"/>
                <w:lang w:val="en-US"/>
              </w:rPr>
              <w:t>II</w:t>
            </w:r>
            <w:r w:rsidRPr="00C5474B">
              <w:rPr>
                <w:rFonts w:ascii="Times New Roman" w:eastAsia="Times New Roman" w:hAnsi="Times New Roman" w:cs="Times New Roman"/>
                <w:sz w:val="20"/>
                <w:szCs w:val="20"/>
              </w:rPr>
              <w:t xml:space="preserve"> категории (месторождение Скальное) на период 2025 - 2029 годы»</w:t>
            </w:r>
          </w:p>
          <w:p w:rsidR="00756449" w:rsidRPr="00C5474B" w:rsidRDefault="00756449" w:rsidP="00756449">
            <w:pPr>
              <w:spacing w:after="0" w:line="240" w:lineRule="auto"/>
              <w:rPr>
                <w:rFonts w:ascii="Times New Roman" w:eastAsia="Times New Roman" w:hAnsi="Times New Roman" w:cs="Times New Roman"/>
                <w:sz w:val="20"/>
                <w:szCs w:val="20"/>
              </w:rPr>
            </w:pPr>
          </w:p>
          <w:p w:rsidR="007572BB" w:rsidRPr="009314E3" w:rsidRDefault="00C5474B" w:rsidP="00756449">
            <w:pPr>
              <w:spacing w:after="0" w:line="240" w:lineRule="auto"/>
              <w:rPr>
                <w:rFonts w:ascii="Times New Roman" w:eastAsia="Times New Roman" w:hAnsi="Times New Roman" w:cs="Times New Roman"/>
                <w:sz w:val="20"/>
                <w:szCs w:val="20"/>
              </w:rPr>
            </w:pPr>
            <w:r w:rsidRPr="009314E3">
              <w:rPr>
                <w:rFonts w:ascii="Times New Roman" w:eastAsia="Times New Roman" w:hAnsi="Times New Roman" w:cs="Times New Roman"/>
                <w:sz w:val="20"/>
                <w:szCs w:val="20"/>
              </w:rPr>
              <w:t>Заявитель: ""Қазақмыс корпорациясы"" жауапкершілігі шектеулі серіктестігі</w:t>
            </w:r>
          </w:p>
          <w:p w:rsidR="00C5474B" w:rsidRPr="009314E3" w:rsidRDefault="00C5474B" w:rsidP="00756449">
            <w:pPr>
              <w:spacing w:after="0" w:line="240" w:lineRule="auto"/>
              <w:rPr>
                <w:rFonts w:ascii="Times New Roman" w:eastAsia="Times New Roman" w:hAnsi="Times New Roman" w:cs="Times New Roman"/>
                <w:sz w:val="20"/>
                <w:szCs w:val="20"/>
              </w:rPr>
            </w:pPr>
          </w:p>
          <w:p w:rsidR="00C5474B" w:rsidRPr="009314E3" w:rsidRDefault="00C5474B" w:rsidP="00756449">
            <w:pPr>
              <w:spacing w:after="0" w:line="240" w:lineRule="auto"/>
              <w:rPr>
                <w:rFonts w:ascii="Times New Roman" w:eastAsia="Times New Roman" w:hAnsi="Times New Roman" w:cs="Times New Roman"/>
                <w:sz w:val="20"/>
                <w:szCs w:val="20"/>
              </w:rPr>
            </w:pPr>
            <w:r w:rsidRPr="009314E3">
              <w:rPr>
                <w:rFonts w:ascii="Times New Roman" w:eastAsia="Times New Roman" w:hAnsi="Times New Roman" w:cs="Times New Roman"/>
                <w:sz w:val="20"/>
                <w:szCs w:val="20"/>
              </w:rPr>
              <w:t>Размещено на Информационной системе: 30</w:t>
            </w:r>
            <w:r w:rsidR="00756449" w:rsidRPr="009314E3">
              <w:rPr>
                <w:rFonts w:ascii="Times New Roman" w:eastAsia="Times New Roman" w:hAnsi="Times New Roman" w:cs="Times New Roman"/>
                <w:sz w:val="20"/>
                <w:szCs w:val="20"/>
              </w:rPr>
              <w:t>.10</w:t>
            </w:r>
            <w:r w:rsidRPr="009314E3">
              <w:rPr>
                <w:rFonts w:ascii="Times New Roman" w:eastAsia="Times New Roman" w:hAnsi="Times New Roman" w:cs="Times New Roman"/>
                <w:sz w:val="20"/>
                <w:szCs w:val="20"/>
              </w:rPr>
              <w:t>.2025</w:t>
            </w:r>
          </w:p>
          <w:p w:rsidR="00C5474B" w:rsidRPr="009314E3" w:rsidRDefault="00C5474B" w:rsidP="00756449">
            <w:pPr>
              <w:spacing w:after="0" w:line="240" w:lineRule="auto"/>
              <w:rPr>
                <w:rFonts w:ascii="Times New Roman" w:eastAsia="Times New Roman" w:hAnsi="Times New Roman" w:cs="Times New Roman"/>
                <w:sz w:val="20"/>
                <w:szCs w:val="20"/>
              </w:rPr>
            </w:pPr>
          </w:p>
          <w:p w:rsidR="00C5474B" w:rsidRPr="009314E3" w:rsidRDefault="00C5474B" w:rsidP="00756449">
            <w:pPr>
              <w:spacing w:after="0" w:line="240" w:lineRule="auto"/>
              <w:rPr>
                <w:rFonts w:ascii="Times New Roman" w:eastAsia="Times New Roman" w:hAnsi="Times New Roman" w:cs="Times New Roman"/>
                <w:sz w:val="20"/>
                <w:szCs w:val="20"/>
              </w:rPr>
            </w:pPr>
            <w:r w:rsidRPr="009314E3">
              <w:rPr>
                <w:rFonts w:ascii="Times New Roman" w:eastAsia="Times New Roman" w:hAnsi="Times New Roman" w:cs="Times New Roman"/>
                <w:sz w:val="20"/>
                <w:szCs w:val="20"/>
              </w:rPr>
              <w:t>Размещено на ИР: -</w:t>
            </w:r>
          </w:p>
        </w:tc>
        <w:tc>
          <w:tcPr>
            <w:tcW w:w="982" w:type="dxa"/>
            <w:shd w:val="clear" w:color="auto" w:fill="auto"/>
          </w:tcPr>
          <w:p w:rsidR="007572BB" w:rsidRPr="00B6254B" w:rsidRDefault="00C2495C" w:rsidP="008E6165">
            <w:pPr>
              <w:tabs>
                <w:tab w:val="left" w:pos="9072"/>
              </w:tabs>
              <w:spacing w:after="0" w:line="240" w:lineRule="auto"/>
              <w:jc w:val="center"/>
              <w:rPr>
                <w:rFonts w:ascii="Times New Roman" w:eastAsia="Times New Roman" w:hAnsi="Times New Roman" w:cs="Times New Roman"/>
                <w:sz w:val="20"/>
                <w:szCs w:val="20"/>
                <w:lang w:val="kk-KZ"/>
              </w:rPr>
            </w:pPr>
            <w:r w:rsidRPr="00756449">
              <w:rPr>
                <w:rFonts w:ascii="Times New Roman" w:eastAsia="Times New Roman" w:hAnsi="Times New Roman" w:cs="Times New Roman"/>
                <w:color w:val="FF0000"/>
                <w:sz w:val="20"/>
                <w:szCs w:val="20"/>
              </w:rPr>
              <w:lastRenderedPageBreak/>
              <w:t xml:space="preserve">Отсутсвует обьявления на сайте </w:t>
            </w:r>
            <w:r w:rsidRPr="00756449">
              <w:rPr>
                <w:rFonts w:ascii="Times New Roman" w:eastAsia="Times New Roman" w:hAnsi="Times New Roman" w:cs="Times New Roman"/>
                <w:color w:val="FF0000"/>
                <w:sz w:val="20"/>
                <w:szCs w:val="20"/>
              </w:rPr>
              <w:lastRenderedPageBreak/>
              <w:t>МИО Скрин от 23.12.2025</w:t>
            </w:r>
          </w:p>
        </w:tc>
      </w:tr>
      <w:tr w:rsidR="00C5474B" w:rsidRPr="00756449" w:rsidTr="003C22F9">
        <w:tc>
          <w:tcPr>
            <w:tcW w:w="385" w:type="dxa"/>
            <w:tcBorders>
              <w:right w:val="single" w:sz="4" w:space="0" w:color="auto"/>
            </w:tcBorders>
            <w:shd w:val="clear" w:color="auto" w:fill="auto"/>
          </w:tcPr>
          <w:p w:rsidR="00C5474B" w:rsidRPr="009314E3"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9314E3"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9314E3"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9314E3"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756449" w:rsidRPr="009314E3" w:rsidRDefault="008B1BE3" w:rsidP="008B1BE3">
            <w:pPr>
              <w:spacing w:after="0" w:line="240" w:lineRule="auto"/>
              <w:rPr>
                <w:rFonts w:ascii="Times New Roman" w:eastAsia="Times New Roman" w:hAnsi="Times New Roman" w:cs="Times New Roman"/>
                <w:b/>
                <w:sz w:val="20"/>
                <w:szCs w:val="20"/>
              </w:rPr>
            </w:pPr>
            <w:r w:rsidRPr="009314E3">
              <w:rPr>
                <w:rFonts w:ascii="Times New Roman" w:eastAsia="Times New Roman" w:hAnsi="Times New Roman" w:cs="Times New Roman"/>
                <w:b/>
                <w:sz w:val="20"/>
                <w:szCs w:val="20"/>
              </w:rPr>
              <w:t>28/11/2025 15:00</w:t>
            </w:r>
          </w:p>
          <w:p w:rsidR="008B1BE3" w:rsidRPr="009314E3" w:rsidRDefault="008B1BE3" w:rsidP="008B1BE3">
            <w:pPr>
              <w:spacing w:after="0" w:line="240" w:lineRule="auto"/>
              <w:rPr>
                <w:rFonts w:ascii="Times New Roman" w:eastAsia="Times New Roman" w:hAnsi="Times New Roman" w:cs="Times New Roman"/>
                <w:sz w:val="20"/>
                <w:szCs w:val="20"/>
              </w:rPr>
            </w:pPr>
          </w:p>
          <w:p w:rsidR="00756449" w:rsidRDefault="00756449" w:rsidP="008B1BE3">
            <w:pPr>
              <w:spacing w:after="0" w:line="240" w:lineRule="auto"/>
              <w:rPr>
                <w:rFonts w:ascii="Times New Roman" w:eastAsia="Times New Roman" w:hAnsi="Times New Roman" w:cs="Times New Roman"/>
                <w:sz w:val="20"/>
                <w:szCs w:val="20"/>
              </w:rPr>
            </w:pPr>
            <w:r w:rsidRPr="00756449">
              <w:rPr>
                <w:rFonts w:ascii="Times New Roman" w:eastAsia="Times New Roman" w:hAnsi="Times New Roman" w:cs="Times New Roman"/>
                <w:sz w:val="20"/>
                <w:szCs w:val="20"/>
              </w:rPr>
              <w:t xml:space="preserve">проектные материалы для получения экологического разрешения к плану разведки на твердые полезные ископаемые на участке Актас </w:t>
            </w:r>
            <w:r w:rsidRPr="00756449">
              <w:rPr>
                <w:rFonts w:ascii="Times New Roman" w:eastAsia="Times New Roman" w:hAnsi="Times New Roman" w:cs="Times New Roman"/>
                <w:sz w:val="20"/>
                <w:szCs w:val="20"/>
                <w:lang w:val="en-US"/>
              </w:rPr>
              <w:t>I</w:t>
            </w:r>
            <w:r w:rsidRPr="00756449">
              <w:rPr>
                <w:rFonts w:ascii="Times New Roman" w:eastAsia="Times New Roman" w:hAnsi="Times New Roman" w:cs="Times New Roman"/>
                <w:sz w:val="20"/>
                <w:szCs w:val="20"/>
              </w:rPr>
              <w:t xml:space="preserve"> в Улытауской области РК (Лицензия №2850-</w:t>
            </w:r>
            <w:r w:rsidRPr="00756449">
              <w:rPr>
                <w:rFonts w:ascii="Times New Roman" w:eastAsia="Times New Roman" w:hAnsi="Times New Roman" w:cs="Times New Roman"/>
                <w:sz w:val="20"/>
                <w:szCs w:val="20"/>
                <w:lang w:val="en-US"/>
              </w:rPr>
              <w:t>EL</w:t>
            </w:r>
            <w:r w:rsidRPr="00756449">
              <w:rPr>
                <w:rFonts w:ascii="Times New Roman" w:eastAsia="Times New Roman" w:hAnsi="Times New Roman" w:cs="Times New Roman"/>
                <w:sz w:val="20"/>
                <w:szCs w:val="20"/>
              </w:rPr>
              <w:t xml:space="preserve"> от 24.09.2024 г.).</w:t>
            </w:r>
          </w:p>
          <w:p w:rsidR="008B1BE3" w:rsidRPr="00756449" w:rsidRDefault="008B1BE3" w:rsidP="008B1BE3">
            <w:pPr>
              <w:spacing w:after="0" w:line="240" w:lineRule="auto"/>
              <w:rPr>
                <w:rFonts w:ascii="Times New Roman" w:eastAsia="Times New Roman" w:hAnsi="Times New Roman" w:cs="Times New Roman"/>
                <w:sz w:val="20"/>
                <w:szCs w:val="20"/>
              </w:rPr>
            </w:pPr>
          </w:p>
          <w:p w:rsidR="00C5474B" w:rsidRDefault="00756449" w:rsidP="008B1BE3">
            <w:pPr>
              <w:spacing w:after="0" w:line="240" w:lineRule="auto"/>
              <w:rPr>
                <w:rFonts w:ascii="Times New Roman" w:eastAsia="Times New Roman" w:hAnsi="Times New Roman" w:cs="Times New Roman"/>
                <w:sz w:val="20"/>
                <w:szCs w:val="20"/>
              </w:rPr>
            </w:pPr>
            <w:r w:rsidRPr="00756449">
              <w:rPr>
                <w:rFonts w:ascii="Times New Roman" w:eastAsia="Times New Roman" w:hAnsi="Times New Roman" w:cs="Times New Roman"/>
                <w:sz w:val="20"/>
                <w:szCs w:val="20"/>
              </w:rPr>
              <w:t>Заявитель: Товарищество с ограниченной ответственностью ""</w:t>
            </w:r>
            <w:r w:rsidRPr="00756449">
              <w:rPr>
                <w:rFonts w:ascii="Times New Roman" w:eastAsia="Times New Roman" w:hAnsi="Times New Roman" w:cs="Times New Roman"/>
                <w:sz w:val="20"/>
                <w:szCs w:val="20"/>
                <w:lang w:val="en-US"/>
              </w:rPr>
              <w:t>SIO</w:t>
            </w:r>
            <w:r w:rsidRPr="00756449">
              <w:rPr>
                <w:rFonts w:ascii="Times New Roman" w:eastAsia="Times New Roman" w:hAnsi="Times New Roman" w:cs="Times New Roman"/>
                <w:sz w:val="20"/>
                <w:szCs w:val="20"/>
              </w:rPr>
              <w:t xml:space="preserve"> </w:t>
            </w:r>
            <w:r w:rsidRPr="00756449">
              <w:rPr>
                <w:rFonts w:ascii="Times New Roman" w:eastAsia="Times New Roman" w:hAnsi="Times New Roman" w:cs="Times New Roman"/>
                <w:sz w:val="20"/>
                <w:szCs w:val="20"/>
                <w:lang w:val="en-US"/>
              </w:rPr>
              <w:t>TAS</w:t>
            </w:r>
            <w:r w:rsidRPr="00756449">
              <w:rPr>
                <w:rFonts w:ascii="Times New Roman" w:eastAsia="Times New Roman" w:hAnsi="Times New Roman" w:cs="Times New Roman"/>
                <w:sz w:val="20"/>
                <w:szCs w:val="20"/>
              </w:rPr>
              <w:t>""</w:t>
            </w:r>
          </w:p>
          <w:p w:rsidR="00756449" w:rsidRDefault="00756449" w:rsidP="008B1BE3">
            <w:pPr>
              <w:spacing w:after="0" w:line="240" w:lineRule="auto"/>
              <w:rPr>
                <w:rFonts w:ascii="Times New Roman" w:eastAsia="Times New Roman" w:hAnsi="Times New Roman" w:cs="Times New Roman"/>
                <w:sz w:val="20"/>
                <w:szCs w:val="20"/>
              </w:rPr>
            </w:pPr>
          </w:p>
          <w:p w:rsidR="00756449" w:rsidRPr="008B1BE3" w:rsidRDefault="00756449" w:rsidP="008B1BE3">
            <w:pPr>
              <w:spacing w:after="0" w:line="240" w:lineRule="auto"/>
              <w:rPr>
                <w:rFonts w:ascii="Times New Roman" w:eastAsia="Times New Roman" w:hAnsi="Times New Roman" w:cs="Times New Roman"/>
                <w:b/>
                <w:sz w:val="20"/>
                <w:szCs w:val="20"/>
              </w:rPr>
            </w:pPr>
            <w:r w:rsidRPr="008B1BE3">
              <w:rPr>
                <w:rFonts w:ascii="Times New Roman" w:eastAsia="Times New Roman" w:hAnsi="Times New Roman" w:cs="Times New Roman"/>
                <w:b/>
                <w:sz w:val="20"/>
                <w:szCs w:val="20"/>
              </w:rPr>
              <w:t>Размещено на Информационной системе: 01.12.2025</w:t>
            </w:r>
          </w:p>
          <w:p w:rsidR="00756449" w:rsidRPr="008B1BE3" w:rsidRDefault="00756449" w:rsidP="008B1BE3">
            <w:pPr>
              <w:spacing w:after="0" w:line="240" w:lineRule="auto"/>
              <w:rPr>
                <w:rFonts w:ascii="Times New Roman" w:eastAsia="Times New Roman" w:hAnsi="Times New Roman" w:cs="Times New Roman"/>
                <w:b/>
                <w:sz w:val="20"/>
                <w:szCs w:val="20"/>
              </w:rPr>
            </w:pPr>
          </w:p>
          <w:p w:rsidR="00756449" w:rsidRPr="00756449" w:rsidRDefault="008B1BE3" w:rsidP="008B1BE3">
            <w:pPr>
              <w:spacing w:after="0" w:line="240" w:lineRule="auto"/>
              <w:rPr>
                <w:rFonts w:ascii="Times New Roman" w:eastAsia="Times New Roman" w:hAnsi="Times New Roman" w:cs="Times New Roman"/>
                <w:sz w:val="20"/>
                <w:szCs w:val="20"/>
              </w:rPr>
            </w:pPr>
            <w:r w:rsidRPr="008B1BE3">
              <w:rPr>
                <w:rFonts w:ascii="Times New Roman" w:eastAsia="Times New Roman" w:hAnsi="Times New Roman" w:cs="Times New Roman"/>
                <w:b/>
                <w:sz w:val="20"/>
                <w:szCs w:val="20"/>
              </w:rPr>
              <w:t>Размещено на ИР: 09.12.2025</w:t>
            </w:r>
          </w:p>
        </w:tc>
        <w:tc>
          <w:tcPr>
            <w:tcW w:w="982" w:type="dxa"/>
            <w:shd w:val="clear" w:color="auto" w:fill="auto"/>
          </w:tcPr>
          <w:p w:rsidR="00C5474B" w:rsidRPr="00B6254B" w:rsidRDefault="00C5474B" w:rsidP="008E6165">
            <w:pPr>
              <w:tabs>
                <w:tab w:val="left" w:pos="9072"/>
              </w:tabs>
              <w:spacing w:after="0" w:line="240" w:lineRule="auto"/>
              <w:jc w:val="center"/>
              <w:rPr>
                <w:rFonts w:ascii="Times New Roman" w:eastAsia="Times New Roman" w:hAnsi="Times New Roman" w:cs="Times New Roman"/>
                <w:sz w:val="20"/>
                <w:szCs w:val="20"/>
                <w:lang w:val="kk-KZ"/>
              </w:rPr>
            </w:pPr>
          </w:p>
        </w:tc>
      </w:tr>
      <w:tr w:rsidR="00C5474B" w:rsidRPr="00756449" w:rsidTr="003C22F9">
        <w:tc>
          <w:tcPr>
            <w:tcW w:w="385" w:type="dxa"/>
            <w:tcBorders>
              <w:right w:val="single" w:sz="4" w:space="0" w:color="auto"/>
            </w:tcBorders>
            <w:shd w:val="clear" w:color="auto" w:fill="auto"/>
          </w:tcPr>
          <w:p w:rsidR="00C5474B" w:rsidRPr="00756449"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756449"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756449"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756449"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8B1BE3" w:rsidRPr="008B1BE3" w:rsidRDefault="008B1BE3" w:rsidP="008B1BE3">
            <w:pPr>
              <w:spacing w:after="0" w:line="240" w:lineRule="auto"/>
              <w:rPr>
                <w:rFonts w:ascii="Times New Roman" w:eastAsia="Times New Roman" w:hAnsi="Times New Roman" w:cs="Times New Roman"/>
                <w:b/>
                <w:sz w:val="20"/>
                <w:szCs w:val="20"/>
              </w:rPr>
            </w:pPr>
            <w:r w:rsidRPr="008B1BE3">
              <w:rPr>
                <w:rFonts w:ascii="Times New Roman" w:eastAsia="Times New Roman" w:hAnsi="Times New Roman" w:cs="Times New Roman"/>
                <w:b/>
                <w:sz w:val="20"/>
                <w:szCs w:val="20"/>
              </w:rPr>
              <w:t>28/11/2025 11:00</w:t>
            </w:r>
          </w:p>
          <w:p w:rsidR="008B1BE3" w:rsidRPr="008B1BE3" w:rsidRDefault="008B1BE3" w:rsidP="008B1BE3">
            <w:pPr>
              <w:spacing w:after="0" w:line="240" w:lineRule="auto"/>
              <w:rPr>
                <w:rFonts w:ascii="Times New Roman" w:eastAsia="Times New Roman" w:hAnsi="Times New Roman" w:cs="Times New Roman"/>
                <w:sz w:val="20"/>
                <w:szCs w:val="20"/>
              </w:rPr>
            </w:pPr>
          </w:p>
          <w:p w:rsidR="008B1BE3" w:rsidRDefault="008B1BE3" w:rsidP="008B1BE3">
            <w:pPr>
              <w:spacing w:after="0" w:line="240" w:lineRule="auto"/>
              <w:rPr>
                <w:rFonts w:ascii="Times New Roman" w:eastAsia="Times New Roman" w:hAnsi="Times New Roman" w:cs="Times New Roman"/>
                <w:sz w:val="20"/>
                <w:szCs w:val="20"/>
              </w:rPr>
            </w:pPr>
            <w:r w:rsidRPr="008B1BE3">
              <w:rPr>
                <w:rFonts w:ascii="Times New Roman" w:eastAsia="Times New Roman" w:hAnsi="Times New Roman" w:cs="Times New Roman"/>
                <w:sz w:val="20"/>
                <w:szCs w:val="20"/>
              </w:rPr>
              <w:t xml:space="preserve">проект «Отчет о возможных воздействиях» к плану разведки на твердые полезные ископаемые на участке Актас I в Улытауской области РК </w:t>
            </w:r>
            <w:r w:rsidRPr="008B1BE3">
              <w:rPr>
                <w:rFonts w:ascii="Times New Roman" w:eastAsia="Times New Roman" w:hAnsi="Times New Roman" w:cs="Times New Roman"/>
                <w:sz w:val="20"/>
                <w:szCs w:val="20"/>
              </w:rPr>
              <w:lastRenderedPageBreak/>
              <w:t>(Лицензия №2850-EL от 24.09.2024 г.).</w:t>
            </w:r>
          </w:p>
          <w:p w:rsidR="008B1BE3" w:rsidRPr="008B1BE3" w:rsidRDefault="008B1BE3" w:rsidP="008B1BE3">
            <w:pPr>
              <w:spacing w:after="0" w:line="240" w:lineRule="auto"/>
              <w:rPr>
                <w:rFonts w:ascii="Times New Roman" w:eastAsia="Times New Roman" w:hAnsi="Times New Roman" w:cs="Times New Roman"/>
                <w:sz w:val="20"/>
                <w:szCs w:val="20"/>
              </w:rPr>
            </w:pPr>
          </w:p>
          <w:p w:rsidR="00C5474B" w:rsidRDefault="008B1BE3" w:rsidP="008B1BE3">
            <w:pPr>
              <w:spacing w:after="0" w:line="240" w:lineRule="auto"/>
              <w:rPr>
                <w:rFonts w:ascii="Times New Roman" w:eastAsia="Times New Roman" w:hAnsi="Times New Roman" w:cs="Times New Roman"/>
                <w:sz w:val="20"/>
                <w:szCs w:val="20"/>
              </w:rPr>
            </w:pPr>
            <w:r w:rsidRPr="008B1BE3">
              <w:rPr>
                <w:rFonts w:ascii="Times New Roman" w:eastAsia="Times New Roman" w:hAnsi="Times New Roman" w:cs="Times New Roman"/>
                <w:sz w:val="20"/>
                <w:szCs w:val="20"/>
              </w:rPr>
              <w:t>Заявитель: Товарищество с ограниченной ответственностью ""SIO TAS""</w:t>
            </w:r>
          </w:p>
          <w:p w:rsidR="008B1BE3" w:rsidRDefault="008B1BE3" w:rsidP="008B1BE3">
            <w:pPr>
              <w:spacing w:after="0" w:line="240" w:lineRule="auto"/>
              <w:rPr>
                <w:rFonts w:ascii="Times New Roman" w:eastAsia="Times New Roman" w:hAnsi="Times New Roman" w:cs="Times New Roman"/>
                <w:sz w:val="20"/>
                <w:szCs w:val="20"/>
              </w:rPr>
            </w:pPr>
          </w:p>
          <w:p w:rsidR="008B1BE3" w:rsidRPr="008B1BE3" w:rsidRDefault="008B1BE3" w:rsidP="008B1BE3">
            <w:pPr>
              <w:spacing w:after="0" w:line="240" w:lineRule="auto"/>
              <w:rPr>
                <w:rFonts w:ascii="Times New Roman" w:eastAsia="Times New Roman" w:hAnsi="Times New Roman" w:cs="Times New Roman"/>
                <w:b/>
                <w:sz w:val="20"/>
                <w:szCs w:val="20"/>
              </w:rPr>
            </w:pPr>
            <w:r w:rsidRPr="008B1BE3">
              <w:rPr>
                <w:rFonts w:ascii="Times New Roman" w:eastAsia="Times New Roman" w:hAnsi="Times New Roman" w:cs="Times New Roman"/>
                <w:b/>
                <w:sz w:val="20"/>
                <w:szCs w:val="20"/>
              </w:rPr>
              <w:t>Размещено на Информационной системе: 01.12.2025</w:t>
            </w:r>
          </w:p>
          <w:p w:rsidR="008B1BE3" w:rsidRPr="008B1BE3" w:rsidRDefault="008B1BE3" w:rsidP="008B1BE3">
            <w:pPr>
              <w:spacing w:after="0" w:line="240" w:lineRule="auto"/>
              <w:rPr>
                <w:rFonts w:ascii="Times New Roman" w:eastAsia="Times New Roman" w:hAnsi="Times New Roman" w:cs="Times New Roman"/>
                <w:b/>
                <w:sz w:val="20"/>
                <w:szCs w:val="20"/>
              </w:rPr>
            </w:pPr>
          </w:p>
          <w:p w:rsidR="008B1BE3" w:rsidRPr="00756449" w:rsidRDefault="008B1BE3" w:rsidP="008B1BE3">
            <w:pPr>
              <w:spacing w:after="0" w:line="240" w:lineRule="auto"/>
              <w:rPr>
                <w:rFonts w:ascii="Times New Roman" w:eastAsia="Times New Roman" w:hAnsi="Times New Roman" w:cs="Times New Roman"/>
                <w:sz w:val="20"/>
                <w:szCs w:val="20"/>
              </w:rPr>
            </w:pPr>
            <w:r w:rsidRPr="008B1BE3">
              <w:rPr>
                <w:rFonts w:ascii="Times New Roman" w:eastAsia="Times New Roman" w:hAnsi="Times New Roman" w:cs="Times New Roman"/>
                <w:b/>
                <w:sz w:val="20"/>
                <w:szCs w:val="20"/>
              </w:rPr>
              <w:t>Размещено на ИР: 09.12.2025</w:t>
            </w:r>
          </w:p>
        </w:tc>
        <w:tc>
          <w:tcPr>
            <w:tcW w:w="982" w:type="dxa"/>
            <w:shd w:val="clear" w:color="auto" w:fill="auto"/>
          </w:tcPr>
          <w:p w:rsidR="00C5474B" w:rsidRPr="00B6254B" w:rsidRDefault="00C5474B" w:rsidP="008E6165">
            <w:pPr>
              <w:tabs>
                <w:tab w:val="left" w:pos="9072"/>
              </w:tabs>
              <w:spacing w:after="0" w:line="240" w:lineRule="auto"/>
              <w:jc w:val="center"/>
              <w:rPr>
                <w:rFonts w:ascii="Times New Roman" w:eastAsia="Times New Roman" w:hAnsi="Times New Roman" w:cs="Times New Roman"/>
                <w:sz w:val="20"/>
                <w:szCs w:val="20"/>
                <w:lang w:val="kk-KZ"/>
              </w:rPr>
            </w:pPr>
          </w:p>
        </w:tc>
      </w:tr>
      <w:tr w:rsidR="00C5474B" w:rsidRPr="00756449" w:rsidTr="003C22F9">
        <w:tc>
          <w:tcPr>
            <w:tcW w:w="385" w:type="dxa"/>
            <w:tcBorders>
              <w:right w:val="single" w:sz="4" w:space="0" w:color="auto"/>
            </w:tcBorders>
            <w:shd w:val="clear" w:color="auto" w:fill="auto"/>
          </w:tcPr>
          <w:p w:rsidR="00C5474B" w:rsidRPr="00756449"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756449"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756449"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756449"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8B1BE3" w:rsidRPr="008B1BE3" w:rsidRDefault="008B1BE3" w:rsidP="008B1BE3">
            <w:pPr>
              <w:spacing w:after="0" w:line="240" w:lineRule="auto"/>
              <w:rPr>
                <w:rFonts w:ascii="Times New Roman" w:eastAsia="Times New Roman" w:hAnsi="Times New Roman" w:cs="Times New Roman"/>
                <w:b/>
                <w:sz w:val="20"/>
                <w:szCs w:val="20"/>
              </w:rPr>
            </w:pPr>
            <w:r w:rsidRPr="008B1BE3">
              <w:rPr>
                <w:rFonts w:ascii="Times New Roman" w:eastAsia="Times New Roman" w:hAnsi="Times New Roman" w:cs="Times New Roman"/>
                <w:b/>
                <w:sz w:val="20"/>
                <w:szCs w:val="20"/>
              </w:rPr>
              <w:t>02/12/2025 11:00</w:t>
            </w:r>
          </w:p>
          <w:p w:rsidR="008B1BE3" w:rsidRPr="008B1BE3" w:rsidRDefault="008B1BE3" w:rsidP="008B1BE3">
            <w:pPr>
              <w:spacing w:after="0" w:line="240" w:lineRule="auto"/>
              <w:rPr>
                <w:rFonts w:ascii="Times New Roman" w:eastAsia="Times New Roman" w:hAnsi="Times New Roman" w:cs="Times New Roman"/>
                <w:sz w:val="20"/>
                <w:szCs w:val="20"/>
              </w:rPr>
            </w:pPr>
          </w:p>
          <w:p w:rsidR="008B1BE3" w:rsidRPr="008B1BE3" w:rsidRDefault="008B1BE3" w:rsidP="008B1BE3">
            <w:pPr>
              <w:spacing w:after="0" w:line="240" w:lineRule="auto"/>
              <w:rPr>
                <w:rFonts w:ascii="Times New Roman" w:eastAsia="Times New Roman" w:hAnsi="Times New Roman" w:cs="Times New Roman"/>
                <w:sz w:val="20"/>
                <w:szCs w:val="20"/>
              </w:rPr>
            </w:pPr>
            <w:r w:rsidRPr="008B1BE3">
              <w:rPr>
                <w:rFonts w:ascii="Times New Roman" w:eastAsia="Times New Roman" w:hAnsi="Times New Roman" w:cs="Times New Roman"/>
                <w:sz w:val="20"/>
                <w:szCs w:val="20"/>
              </w:rPr>
              <w:t>Отчет о возможных воздействиях к Плану горных работ по добыче ОПИ на участке «Талап-камень», расположенном в Ұлытауском районе области Ұлытау, используемых для производства асфальтобетона и строительного бетона</w:t>
            </w:r>
          </w:p>
          <w:p w:rsidR="00C5474B" w:rsidRDefault="008B1BE3" w:rsidP="008B1BE3">
            <w:pPr>
              <w:spacing w:after="0" w:line="240" w:lineRule="auto"/>
              <w:rPr>
                <w:rFonts w:ascii="Times New Roman" w:eastAsia="Times New Roman" w:hAnsi="Times New Roman" w:cs="Times New Roman"/>
                <w:sz w:val="20"/>
                <w:szCs w:val="20"/>
              </w:rPr>
            </w:pPr>
            <w:r w:rsidRPr="008B1BE3">
              <w:rPr>
                <w:rFonts w:ascii="Times New Roman" w:eastAsia="Times New Roman" w:hAnsi="Times New Roman" w:cs="Times New Roman"/>
                <w:sz w:val="20"/>
                <w:szCs w:val="20"/>
              </w:rPr>
              <w:t>Заявитель: Товарищество с ограниченной ответственностью ""ULYTAU ZHOL QURYLYS 24""</w:t>
            </w:r>
          </w:p>
          <w:p w:rsidR="008B1BE3" w:rsidRDefault="008B1BE3" w:rsidP="008B1BE3">
            <w:pPr>
              <w:spacing w:after="0" w:line="240" w:lineRule="auto"/>
              <w:rPr>
                <w:rFonts w:ascii="Times New Roman" w:eastAsia="Times New Roman" w:hAnsi="Times New Roman" w:cs="Times New Roman"/>
                <w:sz w:val="20"/>
                <w:szCs w:val="20"/>
              </w:rPr>
            </w:pPr>
          </w:p>
          <w:p w:rsidR="008B1BE3" w:rsidRPr="008B1BE3" w:rsidRDefault="008B1BE3" w:rsidP="008B1BE3">
            <w:pPr>
              <w:spacing w:after="0" w:line="240" w:lineRule="auto"/>
              <w:rPr>
                <w:rFonts w:ascii="Times New Roman" w:eastAsia="Times New Roman" w:hAnsi="Times New Roman" w:cs="Times New Roman"/>
                <w:b/>
                <w:sz w:val="20"/>
                <w:szCs w:val="20"/>
              </w:rPr>
            </w:pPr>
            <w:r w:rsidRPr="008B1BE3">
              <w:rPr>
                <w:rFonts w:ascii="Times New Roman" w:eastAsia="Times New Roman" w:hAnsi="Times New Roman" w:cs="Times New Roman"/>
                <w:b/>
                <w:sz w:val="20"/>
                <w:szCs w:val="20"/>
              </w:rPr>
              <w:t>Размещено на Информационной системе: 05.12.2025</w:t>
            </w:r>
          </w:p>
          <w:p w:rsidR="008B1BE3" w:rsidRPr="008B1BE3" w:rsidRDefault="008B1BE3" w:rsidP="008B1BE3">
            <w:pPr>
              <w:spacing w:after="0" w:line="240" w:lineRule="auto"/>
              <w:rPr>
                <w:rFonts w:ascii="Times New Roman" w:eastAsia="Times New Roman" w:hAnsi="Times New Roman" w:cs="Times New Roman"/>
                <w:b/>
                <w:sz w:val="20"/>
                <w:szCs w:val="20"/>
              </w:rPr>
            </w:pPr>
          </w:p>
          <w:p w:rsidR="008B1BE3" w:rsidRPr="00756449" w:rsidRDefault="008B1BE3" w:rsidP="008B1BE3">
            <w:pPr>
              <w:spacing w:after="0" w:line="240" w:lineRule="auto"/>
              <w:rPr>
                <w:rFonts w:ascii="Times New Roman" w:eastAsia="Times New Roman" w:hAnsi="Times New Roman" w:cs="Times New Roman"/>
                <w:sz w:val="20"/>
                <w:szCs w:val="20"/>
              </w:rPr>
            </w:pPr>
            <w:r w:rsidRPr="008B1BE3">
              <w:rPr>
                <w:rFonts w:ascii="Times New Roman" w:eastAsia="Times New Roman" w:hAnsi="Times New Roman" w:cs="Times New Roman"/>
                <w:b/>
                <w:sz w:val="20"/>
                <w:szCs w:val="20"/>
              </w:rPr>
              <w:t>Разме</w:t>
            </w:r>
            <w:r>
              <w:rPr>
                <w:rFonts w:ascii="Times New Roman" w:eastAsia="Times New Roman" w:hAnsi="Times New Roman" w:cs="Times New Roman"/>
                <w:b/>
                <w:sz w:val="20"/>
                <w:szCs w:val="20"/>
              </w:rPr>
              <w:t>щено на ИР: -</w:t>
            </w:r>
          </w:p>
        </w:tc>
        <w:tc>
          <w:tcPr>
            <w:tcW w:w="982" w:type="dxa"/>
            <w:shd w:val="clear" w:color="auto" w:fill="auto"/>
          </w:tcPr>
          <w:p w:rsidR="00C5474B" w:rsidRPr="00B6254B" w:rsidRDefault="00C2495C" w:rsidP="008E6165">
            <w:pPr>
              <w:tabs>
                <w:tab w:val="left" w:pos="9072"/>
              </w:tabs>
              <w:spacing w:after="0" w:line="240" w:lineRule="auto"/>
              <w:jc w:val="center"/>
              <w:rPr>
                <w:rFonts w:ascii="Times New Roman" w:eastAsia="Times New Roman" w:hAnsi="Times New Roman" w:cs="Times New Roman"/>
                <w:sz w:val="20"/>
                <w:szCs w:val="20"/>
                <w:lang w:val="kk-KZ"/>
              </w:rPr>
            </w:pPr>
            <w:r w:rsidRPr="00756449">
              <w:rPr>
                <w:rFonts w:ascii="Times New Roman" w:eastAsia="Times New Roman" w:hAnsi="Times New Roman" w:cs="Times New Roman"/>
                <w:color w:val="FF0000"/>
                <w:sz w:val="20"/>
                <w:szCs w:val="20"/>
              </w:rPr>
              <w:t>Отсутсвует обьявления на сайте МИО Скрин от 23.12.2025</w:t>
            </w:r>
          </w:p>
        </w:tc>
      </w:tr>
      <w:tr w:rsidR="00C5474B" w:rsidRPr="00756449" w:rsidTr="003C22F9">
        <w:tc>
          <w:tcPr>
            <w:tcW w:w="385" w:type="dxa"/>
            <w:tcBorders>
              <w:right w:val="single" w:sz="4" w:space="0" w:color="auto"/>
            </w:tcBorders>
            <w:shd w:val="clear" w:color="auto" w:fill="auto"/>
          </w:tcPr>
          <w:p w:rsidR="00C5474B" w:rsidRPr="00756449"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756449"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756449"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756449"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8B1BE3" w:rsidRPr="008B1BE3" w:rsidRDefault="008B1BE3" w:rsidP="008B1BE3">
            <w:pPr>
              <w:spacing w:after="0" w:line="240" w:lineRule="auto"/>
              <w:rPr>
                <w:rFonts w:ascii="Times New Roman" w:eastAsia="Times New Roman" w:hAnsi="Times New Roman" w:cs="Times New Roman"/>
                <w:b/>
                <w:sz w:val="20"/>
                <w:szCs w:val="20"/>
              </w:rPr>
            </w:pPr>
            <w:r w:rsidRPr="008B1BE3">
              <w:rPr>
                <w:rFonts w:ascii="Times New Roman" w:eastAsia="Times New Roman" w:hAnsi="Times New Roman" w:cs="Times New Roman"/>
                <w:b/>
                <w:sz w:val="20"/>
                <w:szCs w:val="20"/>
              </w:rPr>
              <w:t>02/12/2025 14:30</w:t>
            </w:r>
          </w:p>
          <w:p w:rsidR="008B1BE3" w:rsidRPr="008B1BE3" w:rsidRDefault="008B1BE3" w:rsidP="008B1BE3">
            <w:pPr>
              <w:spacing w:after="0" w:line="240" w:lineRule="auto"/>
              <w:rPr>
                <w:rFonts w:ascii="Times New Roman" w:eastAsia="Times New Roman" w:hAnsi="Times New Roman" w:cs="Times New Roman"/>
                <w:sz w:val="20"/>
                <w:szCs w:val="20"/>
              </w:rPr>
            </w:pPr>
          </w:p>
          <w:p w:rsidR="008B1BE3" w:rsidRDefault="008B1BE3" w:rsidP="008B1BE3">
            <w:pPr>
              <w:spacing w:after="0" w:line="240" w:lineRule="auto"/>
              <w:rPr>
                <w:rFonts w:ascii="Times New Roman" w:eastAsia="Times New Roman" w:hAnsi="Times New Roman" w:cs="Times New Roman"/>
                <w:sz w:val="20"/>
                <w:szCs w:val="20"/>
              </w:rPr>
            </w:pPr>
            <w:r w:rsidRPr="008B1BE3">
              <w:rPr>
                <w:rFonts w:ascii="Times New Roman" w:eastAsia="Times New Roman" w:hAnsi="Times New Roman" w:cs="Times New Roman"/>
                <w:sz w:val="20"/>
                <w:szCs w:val="20"/>
              </w:rPr>
              <w:t>Материалы к заявке для получения экологического разрешения на воздействие по проекту «План горных работ по добыче ОПИ на участке «Талап-камень», расположенном в Ұлытауском районе области Ұлытау, используемых для производства асфальтобетона и строительного бетона»</w:t>
            </w:r>
          </w:p>
          <w:p w:rsidR="008B1BE3" w:rsidRPr="008B1BE3" w:rsidRDefault="008B1BE3" w:rsidP="008B1BE3">
            <w:pPr>
              <w:spacing w:after="0" w:line="240" w:lineRule="auto"/>
              <w:rPr>
                <w:rFonts w:ascii="Times New Roman" w:eastAsia="Times New Roman" w:hAnsi="Times New Roman" w:cs="Times New Roman"/>
                <w:sz w:val="20"/>
                <w:szCs w:val="20"/>
              </w:rPr>
            </w:pPr>
          </w:p>
          <w:p w:rsidR="00C5474B" w:rsidRDefault="008B1BE3" w:rsidP="008B1BE3">
            <w:pPr>
              <w:spacing w:after="0" w:line="240" w:lineRule="auto"/>
              <w:rPr>
                <w:rFonts w:ascii="Times New Roman" w:eastAsia="Times New Roman" w:hAnsi="Times New Roman" w:cs="Times New Roman"/>
                <w:sz w:val="20"/>
                <w:szCs w:val="20"/>
              </w:rPr>
            </w:pPr>
            <w:r w:rsidRPr="008B1BE3">
              <w:rPr>
                <w:rFonts w:ascii="Times New Roman" w:eastAsia="Times New Roman" w:hAnsi="Times New Roman" w:cs="Times New Roman"/>
                <w:sz w:val="20"/>
                <w:szCs w:val="20"/>
              </w:rPr>
              <w:t>Заявитель: Товарищество с ограниченной ответственностью ""ULYTAU ZHOL QURYLYS 24""</w:t>
            </w:r>
          </w:p>
          <w:p w:rsidR="008B1BE3" w:rsidRDefault="008B1BE3" w:rsidP="008B1BE3">
            <w:pPr>
              <w:spacing w:after="0" w:line="240" w:lineRule="auto"/>
              <w:rPr>
                <w:rFonts w:ascii="Times New Roman" w:eastAsia="Times New Roman" w:hAnsi="Times New Roman" w:cs="Times New Roman"/>
                <w:sz w:val="20"/>
                <w:szCs w:val="20"/>
              </w:rPr>
            </w:pPr>
          </w:p>
          <w:p w:rsidR="008B1BE3" w:rsidRPr="008B1BE3" w:rsidRDefault="008B1BE3" w:rsidP="008B1BE3">
            <w:pPr>
              <w:spacing w:after="0" w:line="240" w:lineRule="auto"/>
              <w:rPr>
                <w:rFonts w:ascii="Times New Roman" w:eastAsia="Times New Roman" w:hAnsi="Times New Roman" w:cs="Times New Roman"/>
                <w:b/>
                <w:sz w:val="20"/>
                <w:szCs w:val="20"/>
              </w:rPr>
            </w:pPr>
            <w:r w:rsidRPr="008B1BE3">
              <w:rPr>
                <w:rFonts w:ascii="Times New Roman" w:eastAsia="Times New Roman" w:hAnsi="Times New Roman" w:cs="Times New Roman"/>
                <w:b/>
                <w:sz w:val="20"/>
                <w:szCs w:val="20"/>
              </w:rPr>
              <w:t>Размещено на Информационной системе: 05.12.2025</w:t>
            </w:r>
          </w:p>
          <w:p w:rsidR="008B1BE3" w:rsidRPr="008B1BE3" w:rsidRDefault="008B1BE3" w:rsidP="008B1BE3">
            <w:pPr>
              <w:spacing w:after="0" w:line="240" w:lineRule="auto"/>
              <w:rPr>
                <w:rFonts w:ascii="Times New Roman" w:eastAsia="Times New Roman" w:hAnsi="Times New Roman" w:cs="Times New Roman"/>
                <w:b/>
                <w:sz w:val="20"/>
                <w:szCs w:val="20"/>
              </w:rPr>
            </w:pPr>
          </w:p>
          <w:p w:rsidR="008B1BE3" w:rsidRPr="00756449" w:rsidRDefault="008B1BE3" w:rsidP="008B1BE3">
            <w:pPr>
              <w:spacing w:after="0" w:line="240" w:lineRule="auto"/>
              <w:rPr>
                <w:rFonts w:ascii="Times New Roman" w:eastAsia="Times New Roman" w:hAnsi="Times New Roman" w:cs="Times New Roman"/>
                <w:sz w:val="20"/>
                <w:szCs w:val="20"/>
              </w:rPr>
            </w:pPr>
            <w:r w:rsidRPr="008B1BE3">
              <w:rPr>
                <w:rFonts w:ascii="Times New Roman" w:eastAsia="Times New Roman" w:hAnsi="Times New Roman" w:cs="Times New Roman"/>
                <w:b/>
                <w:sz w:val="20"/>
                <w:szCs w:val="20"/>
              </w:rPr>
              <w:lastRenderedPageBreak/>
              <w:t>Размещено на ИР: 07.11.2025</w:t>
            </w:r>
          </w:p>
        </w:tc>
        <w:tc>
          <w:tcPr>
            <w:tcW w:w="982" w:type="dxa"/>
            <w:shd w:val="clear" w:color="auto" w:fill="auto"/>
          </w:tcPr>
          <w:p w:rsidR="00C5474B" w:rsidRPr="00B6254B" w:rsidRDefault="00C5474B" w:rsidP="008E6165">
            <w:pPr>
              <w:tabs>
                <w:tab w:val="left" w:pos="9072"/>
              </w:tabs>
              <w:spacing w:after="0" w:line="240" w:lineRule="auto"/>
              <w:jc w:val="center"/>
              <w:rPr>
                <w:rFonts w:ascii="Times New Roman" w:eastAsia="Times New Roman" w:hAnsi="Times New Roman" w:cs="Times New Roman"/>
                <w:sz w:val="20"/>
                <w:szCs w:val="20"/>
                <w:lang w:val="kk-KZ"/>
              </w:rPr>
            </w:pPr>
          </w:p>
        </w:tc>
      </w:tr>
      <w:tr w:rsidR="00C5474B" w:rsidRPr="00756449" w:rsidTr="003C22F9">
        <w:tc>
          <w:tcPr>
            <w:tcW w:w="385" w:type="dxa"/>
            <w:tcBorders>
              <w:right w:val="single" w:sz="4" w:space="0" w:color="auto"/>
            </w:tcBorders>
            <w:shd w:val="clear" w:color="auto" w:fill="auto"/>
          </w:tcPr>
          <w:p w:rsidR="00C5474B" w:rsidRPr="00756449"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756449"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756449"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756449"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8B1BE3" w:rsidRPr="005029B1" w:rsidRDefault="005029B1" w:rsidP="005029B1">
            <w:pPr>
              <w:spacing w:after="0" w:line="240" w:lineRule="auto"/>
              <w:rPr>
                <w:rFonts w:ascii="Times New Roman" w:eastAsia="Times New Roman" w:hAnsi="Times New Roman" w:cs="Times New Roman"/>
                <w:b/>
                <w:sz w:val="20"/>
                <w:szCs w:val="20"/>
              </w:rPr>
            </w:pPr>
            <w:r w:rsidRPr="005029B1">
              <w:rPr>
                <w:rFonts w:ascii="Times New Roman" w:eastAsia="Times New Roman" w:hAnsi="Times New Roman" w:cs="Times New Roman"/>
                <w:b/>
                <w:sz w:val="20"/>
                <w:szCs w:val="20"/>
              </w:rPr>
              <w:t>04/11/2025 15:00</w:t>
            </w:r>
          </w:p>
          <w:p w:rsidR="005029B1" w:rsidRPr="008B1BE3" w:rsidRDefault="005029B1" w:rsidP="005029B1">
            <w:pPr>
              <w:spacing w:after="0" w:line="240" w:lineRule="auto"/>
              <w:rPr>
                <w:rFonts w:ascii="Times New Roman" w:eastAsia="Times New Roman" w:hAnsi="Times New Roman" w:cs="Times New Roman"/>
                <w:sz w:val="20"/>
                <w:szCs w:val="20"/>
              </w:rPr>
            </w:pPr>
          </w:p>
          <w:p w:rsidR="008B1BE3" w:rsidRDefault="008B1BE3" w:rsidP="005029B1">
            <w:pPr>
              <w:spacing w:after="0" w:line="240" w:lineRule="auto"/>
              <w:rPr>
                <w:rFonts w:ascii="Times New Roman" w:eastAsia="Times New Roman" w:hAnsi="Times New Roman" w:cs="Times New Roman"/>
                <w:sz w:val="20"/>
                <w:szCs w:val="20"/>
              </w:rPr>
            </w:pPr>
            <w:r w:rsidRPr="008B1BE3">
              <w:rPr>
                <w:rFonts w:ascii="Times New Roman" w:eastAsia="Times New Roman" w:hAnsi="Times New Roman" w:cs="Times New Roman"/>
                <w:sz w:val="20"/>
                <w:szCs w:val="20"/>
              </w:rPr>
              <w:t>Проект нормативов эмиссий на 2026-2028 гг., проект программы управления отходами на 2026-2028 гг., проект программы производственного экологического контроля на 2026-2028 гг., проект плана мероприятий по охране окружающей среды на 2026-2028 гг.</w:t>
            </w:r>
          </w:p>
          <w:p w:rsidR="005029B1" w:rsidRPr="008B1BE3" w:rsidRDefault="005029B1" w:rsidP="005029B1">
            <w:pPr>
              <w:spacing w:after="0" w:line="240" w:lineRule="auto"/>
              <w:rPr>
                <w:rFonts w:ascii="Times New Roman" w:eastAsia="Times New Roman" w:hAnsi="Times New Roman" w:cs="Times New Roman"/>
                <w:sz w:val="20"/>
                <w:szCs w:val="20"/>
              </w:rPr>
            </w:pPr>
          </w:p>
          <w:p w:rsidR="00C5474B" w:rsidRDefault="008B1BE3" w:rsidP="005029B1">
            <w:pPr>
              <w:spacing w:after="0" w:line="240" w:lineRule="auto"/>
              <w:rPr>
                <w:rFonts w:ascii="Times New Roman" w:eastAsia="Times New Roman" w:hAnsi="Times New Roman" w:cs="Times New Roman"/>
                <w:sz w:val="20"/>
                <w:szCs w:val="20"/>
              </w:rPr>
            </w:pPr>
            <w:r w:rsidRPr="008B1BE3">
              <w:rPr>
                <w:rFonts w:ascii="Times New Roman" w:eastAsia="Times New Roman" w:hAnsi="Times New Roman" w:cs="Times New Roman"/>
                <w:sz w:val="20"/>
                <w:szCs w:val="20"/>
              </w:rPr>
              <w:t>Заявитель: Акционерное общество ""Тургай-Петролеум"</w:t>
            </w:r>
          </w:p>
          <w:p w:rsidR="008B1BE3" w:rsidRDefault="008B1BE3" w:rsidP="005029B1">
            <w:pPr>
              <w:spacing w:after="0" w:line="240" w:lineRule="auto"/>
              <w:rPr>
                <w:rFonts w:ascii="Times New Roman" w:eastAsia="Times New Roman" w:hAnsi="Times New Roman" w:cs="Times New Roman"/>
                <w:sz w:val="20"/>
                <w:szCs w:val="20"/>
              </w:rPr>
            </w:pPr>
          </w:p>
          <w:p w:rsidR="008B1BE3" w:rsidRPr="005029B1" w:rsidRDefault="008B1BE3" w:rsidP="005029B1">
            <w:pPr>
              <w:spacing w:after="0" w:line="240" w:lineRule="auto"/>
              <w:rPr>
                <w:rFonts w:ascii="Times New Roman" w:eastAsia="Times New Roman" w:hAnsi="Times New Roman" w:cs="Times New Roman"/>
                <w:b/>
                <w:sz w:val="20"/>
                <w:szCs w:val="20"/>
              </w:rPr>
            </w:pPr>
            <w:r w:rsidRPr="005029B1">
              <w:rPr>
                <w:rFonts w:ascii="Times New Roman" w:eastAsia="Times New Roman" w:hAnsi="Times New Roman" w:cs="Times New Roman"/>
                <w:b/>
                <w:sz w:val="20"/>
                <w:szCs w:val="20"/>
              </w:rPr>
              <w:t>Размещено на Информационной системе: 05.11.2025</w:t>
            </w:r>
          </w:p>
          <w:p w:rsidR="008B1BE3" w:rsidRPr="005029B1" w:rsidRDefault="008B1BE3" w:rsidP="005029B1">
            <w:pPr>
              <w:spacing w:after="0" w:line="240" w:lineRule="auto"/>
              <w:rPr>
                <w:rFonts w:ascii="Times New Roman" w:eastAsia="Times New Roman" w:hAnsi="Times New Roman" w:cs="Times New Roman"/>
                <w:b/>
                <w:sz w:val="20"/>
                <w:szCs w:val="20"/>
              </w:rPr>
            </w:pPr>
          </w:p>
          <w:p w:rsidR="008B1BE3" w:rsidRPr="00756449" w:rsidRDefault="005029B1" w:rsidP="005029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w:t>
            </w:r>
          </w:p>
        </w:tc>
        <w:tc>
          <w:tcPr>
            <w:tcW w:w="982" w:type="dxa"/>
            <w:shd w:val="clear" w:color="auto" w:fill="auto"/>
          </w:tcPr>
          <w:p w:rsidR="00C5474B" w:rsidRPr="00B6254B" w:rsidRDefault="00C2495C" w:rsidP="008E6165">
            <w:pPr>
              <w:tabs>
                <w:tab w:val="left" w:pos="9072"/>
              </w:tabs>
              <w:spacing w:after="0" w:line="240" w:lineRule="auto"/>
              <w:jc w:val="center"/>
              <w:rPr>
                <w:rFonts w:ascii="Times New Roman" w:eastAsia="Times New Roman" w:hAnsi="Times New Roman" w:cs="Times New Roman"/>
                <w:sz w:val="20"/>
                <w:szCs w:val="20"/>
                <w:lang w:val="kk-KZ"/>
              </w:rPr>
            </w:pPr>
            <w:r w:rsidRPr="00756449">
              <w:rPr>
                <w:rFonts w:ascii="Times New Roman" w:eastAsia="Times New Roman" w:hAnsi="Times New Roman" w:cs="Times New Roman"/>
                <w:color w:val="FF0000"/>
                <w:sz w:val="20"/>
                <w:szCs w:val="20"/>
              </w:rPr>
              <w:t>Отсутсвует обьявления на сайте МИО Скрин от 23.12.2025</w:t>
            </w:r>
          </w:p>
        </w:tc>
      </w:tr>
      <w:tr w:rsidR="00C5474B" w:rsidRPr="00756449" w:rsidTr="003C22F9">
        <w:tc>
          <w:tcPr>
            <w:tcW w:w="385" w:type="dxa"/>
            <w:tcBorders>
              <w:right w:val="single" w:sz="4" w:space="0" w:color="auto"/>
            </w:tcBorders>
            <w:shd w:val="clear" w:color="auto" w:fill="auto"/>
          </w:tcPr>
          <w:p w:rsidR="00C5474B" w:rsidRPr="00756449"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756449"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756449"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756449"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5029B1" w:rsidRPr="005029B1" w:rsidRDefault="005029B1" w:rsidP="005029B1">
            <w:pPr>
              <w:spacing w:after="0" w:line="240" w:lineRule="auto"/>
              <w:rPr>
                <w:rFonts w:ascii="Times New Roman" w:eastAsia="Times New Roman" w:hAnsi="Times New Roman" w:cs="Times New Roman"/>
                <w:b/>
                <w:sz w:val="20"/>
                <w:szCs w:val="20"/>
              </w:rPr>
            </w:pPr>
            <w:r w:rsidRPr="005029B1">
              <w:rPr>
                <w:rFonts w:ascii="Times New Roman" w:eastAsia="Times New Roman" w:hAnsi="Times New Roman" w:cs="Times New Roman"/>
                <w:b/>
                <w:sz w:val="20"/>
                <w:szCs w:val="20"/>
              </w:rPr>
              <w:t>08/12/2025 15:00</w:t>
            </w:r>
          </w:p>
          <w:p w:rsidR="005029B1" w:rsidRDefault="005029B1" w:rsidP="005029B1">
            <w:pPr>
              <w:spacing w:after="0" w:line="240" w:lineRule="auto"/>
              <w:rPr>
                <w:rFonts w:ascii="Times New Roman" w:eastAsia="Times New Roman" w:hAnsi="Times New Roman" w:cs="Times New Roman"/>
                <w:sz w:val="20"/>
                <w:szCs w:val="20"/>
              </w:rPr>
            </w:pPr>
            <w:r w:rsidRPr="005029B1">
              <w:rPr>
                <w:rFonts w:ascii="Times New Roman" w:eastAsia="Times New Roman" w:hAnsi="Times New Roman" w:cs="Times New Roman"/>
                <w:sz w:val="20"/>
                <w:szCs w:val="20"/>
              </w:rPr>
              <w:t>Нормативная документация (НДВ, ПУО, ПЭК, ППМ) флотационной фабрики и хвостохранилище №2 и РООС к рабочему проекту «Расширение участка фабрики флотации и хвостохранилище №2 на месторождении Ушшокы Улытауской области» для получения экологического разрешения</w:t>
            </w:r>
          </w:p>
          <w:p w:rsidR="005029B1" w:rsidRPr="005029B1" w:rsidRDefault="005029B1" w:rsidP="005029B1">
            <w:pPr>
              <w:spacing w:after="0" w:line="240" w:lineRule="auto"/>
              <w:rPr>
                <w:rFonts w:ascii="Times New Roman" w:eastAsia="Times New Roman" w:hAnsi="Times New Roman" w:cs="Times New Roman"/>
                <w:sz w:val="20"/>
                <w:szCs w:val="20"/>
              </w:rPr>
            </w:pPr>
          </w:p>
          <w:p w:rsidR="00C5474B" w:rsidRDefault="005029B1" w:rsidP="005029B1">
            <w:pPr>
              <w:spacing w:after="0" w:line="240" w:lineRule="auto"/>
              <w:rPr>
                <w:rFonts w:ascii="Times New Roman" w:eastAsia="Times New Roman" w:hAnsi="Times New Roman" w:cs="Times New Roman"/>
                <w:sz w:val="20"/>
                <w:szCs w:val="20"/>
              </w:rPr>
            </w:pPr>
            <w:r w:rsidRPr="005029B1">
              <w:rPr>
                <w:rFonts w:ascii="Times New Roman" w:eastAsia="Times New Roman" w:hAnsi="Times New Roman" w:cs="Times New Roman"/>
                <w:sz w:val="20"/>
                <w:szCs w:val="20"/>
              </w:rPr>
              <w:t>Заявитель: Товарищество с ограниченной ответственностью ""BASS Gold""</w:t>
            </w:r>
          </w:p>
          <w:p w:rsidR="005029B1" w:rsidRPr="005029B1" w:rsidRDefault="005029B1" w:rsidP="005029B1">
            <w:pPr>
              <w:spacing w:after="0" w:line="240" w:lineRule="auto"/>
              <w:rPr>
                <w:rFonts w:ascii="Times New Roman" w:eastAsia="Times New Roman" w:hAnsi="Times New Roman" w:cs="Times New Roman"/>
                <w:b/>
                <w:sz w:val="20"/>
                <w:szCs w:val="20"/>
              </w:rPr>
            </w:pPr>
          </w:p>
          <w:p w:rsidR="005029B1" w:rsidRPr="005029B1" w:rsidRDefault="005029B1" w:rsidP="005029B1">
            <w:pPr>
              <w:spacing w:after="0" w:line="240" w:lineRule="auto"/>
              <w:rPr>
                <w:rFonts w:ascii="Times New Roman" w:eastAsia="Times New Roman" w:hAnsi="Times New Roman" w:cs="Times New Roman"/>
                <w:b/>
                <w:sz w:val="20"/>
                <w:szCs w:val="20"/>
              </w:rPr>
            </w:pPr>
            <w:r w:rsidRPr="005029B1">
              <w:rPr>
                <w:rFonts w:ascii="Times New Roman" w:eastAsia="Times New Roman" w:hAnsi="Times New Roman" w:cs="Times New Roman"/>
                <w:b/>
                <w:sz w:val="20"/>
                <w:szCs w:val="20"/>
              </w:rPr>
              <w:t>Размещено на Информационной системе: 09.12.2025</w:t>
            </w:r>
          </w:p>
          <w:p w:rsidR="005029B1" w:rsidRPr="005029B1" w:rsidRDefault="005029B1" w:rsidP="005029B1">
            <w:pPr>
              <w:spacing w:after="0" w:line="240" w:lineRule="auto"/>
              <w:rPr>
                <w:rFonts w:ascii="Times New Roman" w:eastAsia="Times New Roman" w:hAnsi="Times New Roman" w:cs="Times New Roman"/>
                <w:b/>
                <w:sz w:val="20"/>
                <w:szCs w:val="20"/>
              </w:rPr>
            </w:pPr>
          </w:p>
          <w:p w:rsidR="005029B1" w:rsidRPr="00756449" w:rsidRDefault="005029B1" w:rsidP="005029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07</w:t>
            </w:r>
            <w:r w:rsidRPr="005029B1">
              <w:rPr>
                <w:rFonts w:ascii="Times New Roman" w:eastAsia="Times New Roman" w:hAnsi="Times New Roman" w:cs="Times New Roman"/>
                <w:b/>
                <w:sz w:val="20"/>
                <w:szCs w:val="20"/>
              </w:rPr>
              <w:t>.11.2025</w:t>
            </w:r>
          </w:p>
        </w:tc>
        <w:tc>
          <w:tcPr>
            <w:tcW w:w="982" w:type="dxa"/>
            <w:shd w:val="clear" w:color="auto" w:fill="auto"/>
          </w:tcPr>
          <w:p w:rsidR="00C5474B" w:rsidRPr="00B6254B" w:rsidRDefault="00C5474B" w:rsidP="008E6165">
            <w:pPr>
              <w:tabs>
                <w:tab w:val="left" w:pos="9072"/>
              </w:tabs>
              <w:spacing w:after="0" w:line="240" w:lineRule="auto"/>
              <w:jc w:val="center"/>
              <w:rPr>
                <w:rFonts w:ascii="Times New Roman" w:eastAsia="Times New Roman" w:hAnsi="Times New Roman" w:cs="Times New Roman"/>
                <w:sz w:val="20"/>
                <w:szCs w:val="20"/>
                <w:lang w:val="kk-KZ"/>
              </w:rPr>
            </w:pPr>
          </w:p>
        </w:tc>
      </w:tr>
      <w:tr w:rsidR="00C5474B" w:rsidRPr="00756449" w:rsidTr="003C22F9">
        <w:tc>
          <w:tcPr>
            <w:tcW w:w="385" w:type="dxa"/>
            <w:tcBorders>
              <w:right w:val="single" w:sz="4" w:space="0" w:color="auto"/>
            </w:tcBorders>
            <w:shd w:val="clear" w:color="auto" w:fill="auto"/>
          </w:tcPr>
          <w:p w:rsidR="00C5474B" w:rsidRPr="00756449"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756449"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756449"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756449"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5029B1" w:rsidRPr="005029B1" w:rsidRDefault="005029B1" w:rsidP="005029B1">
            <w:pPr>
              <w:spacing w:after="0" w:line="240" w:lineRule="auto"/>
              <w:rPr>
                <w:rFonts w:ascii="Times New Roman" w:eastAsia="Times New Roman" w:hAnsi="Times New Roman" w:cs="Times New Roman"/>
                <w:b/>
                <w:sz w:val="20"/>
                <w:szCs w:val="20"/>
              </w:rPr>
            </w:pPr>
            <w:r w:rsidRPr="005029B1">
              <w:rPr>
                <w:rFonts w:ascii="Times New Roman" w:eastAsia="Times New Roman" w:hAnsi="Times New Roman" w:cs="Times New Roman"/>
                <w:b/>
                <w:sz w:val="20"/>
                <w:szCs w:val="20"/>
              </w:rPr>
              <w:t>08/12/2025 15:45</w:t>
            </w:r>
          </w:p>
          <w:p w:rsidR="005029B1" w:rsidRDefault="005029B1" w:rsidP="005029B1">
            <w:pPr>
              <w:spacing w:after="0" w:line="240" w:lineRule="auto"/>
              <w:rPr>
                <w:rFonts w:ascii="Times New Roman" w:eastAsia="Times New Roman" w:hAnsi="Times New Roman" w:cs="Times New Roman"/>
                <w:sz w:val="20"/>
                <w:szCs w:val="20"/>
              </w:rPr>
            </w:pPr>
          </w:p>
          <w:p w:rsidR="005029B1" w:rsidRDefault="005029B1" w:rsidP="005029B1">
            <w:pPr>
              <w:spacing w:after="0" w:line="240" w:lineRule="auto"/>
              <w:rPr>
                <w:rFonts w:ascii="Times New Roman" w:eastAsia="Times New Roman" w:hAnsi="Times New Roman" w:cs="Times New Roman"/>
                <w:sz w:val="20"/>
                <w:szCs w:val="20"/>
              </w:rPr>
            </w:pPr>
            <w:r w:rsidRPr="005029B1">
              <w:rPr>
                <w:rFonts w:ascii="Times New Roman" w:eastAsia="Times New Roman" w:hAnsi="Times New Roman" w:cs="Times New Roman"/>
                <w:sz w:val="20"/>
                <w:szCs w:val="20"/>
              </w:rPr>
              <w:t xml:space="preserve">Нормативная документация (НДВ, ПУО, ПЭК, ППМ) и РООС к рабочему проекту «Строительство вахтового поселка и установка дробильно-сортировочного комплекса на месторождении Ушшокы Улытауского района Улытауской области» для </w:t>
            </w:r>
            <w:r w:rsidRPr="005029B1">
              <w:rPr>
                <w:rFonts w:ascii="Times New Roman" w:eastAsia="Times New Roman" w:hAnsi="Times New Roman" w:cs="Times New Roman"/>
                <w:sz w:val="20"/>
                <w:szCs w:val="20"/>
              </w:rPr>
              <w:lastRenderedPageBreak/>
              <w:t>получения экологического разрешения</w:t>
            </w:r>
          </w:p>
          <w:p w:rsidR="005029B1" w:rsidRPr="005029B1" w:rsidRDefault="005029B1" w:rsidP="005029B1">
            <w:pPr>
              <w:spacing w:after="0" w:line="240" w:lineRule="auto"/>
              <w:rPr>
                <w:rFonts w:ascii="Times New Roman" w:eastAsia="Times New Roman" w:hAnsi="Times New Roman" w:cs="Times New Roman"/>
                <w:sz w:val="20"/>
                <w:szCs w:val="20"/>
              </w:rPr>
            </w:pPr>
          </w:p>
          <w:p w:rsidR="00C5474B" w:rsidRDefault="005029B1" w:rsidP="005029B1">
            <w:pPr>
              <w:spacing w:after="0" w:line="240" w:lineRule="auto"/>
              <w:rPr>
                <w:rFonts w:ascii="Times New Roman" w:eastAsia="Times New Roman" w:hAnsi="Times New Roman" w:cs="Times New Roman"/>
                <w:sz w:val="20"/>
                <w:szCs w:val="20"/>
              </w:rPr>
            </w:pPr>
            <w:r w:rsidRPr="005029B1">
              <w:rPr>
                <w:rFonts w:ascii="Times New Roman" w:eastAsia="Times New Roman" w:hAnsi="Times New Roman" w:cs="Times New Roman"/>
                <w:sz w:val="20"/>
                <w:szCs w:val="20"/>
              </w:rPr>
              <w:t>Заявитель: Товарищество с ограниченной ответственностью ""BASS Gold""</w:t>
            </w:r>
          </w:p>
          <w:p w:rsidR="005029B1" w:rsidRDefault="005029B1" w:rsidP="005029B1">
            <w:pPr>
              <w:spacing w:after="0" w:line="240" w:lineRule="auto"/>
              <w:rPr>
                <w:rFonts w:ascii="Times New Roman" w:eastAsia="Times New Roman" w:hAnsi="Times New Roman" w:cs="Times New Roman"/>
                <w:sz w:val="20"/>
                <w:szCs w:val="20"/>
              </w:rPr>
            </w:pPr>
          </w:p>
          <w:p w:rsidR="005029B1" w:rsidRPr="005029B1" w:rsidRDefault="005029B1" w:rsidP="005029B1">
            <w:pPr>
              <w:spacing w:after="0" w:line="240" w:lineRule="auto"/>
              <w:rPr>
                <w:rFonts w:ascii="Times New Roman" w:eastAsia="Times New Roman" w:hAnsi="Times New Roman" w:cs="Times New Roman"/>
                <w:b/>
                <w:sz w:val="20"/>
                <w:szCs w:val="20"/>
              </w:rPr>
            </w:pPr>
            <w:r w:rsidRPr="005029B1">
              <w:rPr>
                <w:rFonts w:ascii="Times New Roman" w:eastAsia="Times New Roman" w:hAnsi="Times New Roman" w:cs="Times New Roman"/>
                <w:b/>
                <w:sz w:val="20"/>
                <w:szCs w:val="20"/>
              </w:rPr>
              <w:t>Размещено на Информационной системе: 09.12.2025</w:t>
            </w:r>
          </w:p>
          <w:p w:rsidR="005029B1" w:rsidRPr="005029B1" w:rsidRDefault="005029B1" w:rsidP="005029B1">
            <w:pPr>
              <w:spacing w:after="0" w:line="240" w:lineRule="auto"/>
              <w:rPr>
                <w:rFonts w:ascii="Times New Roman" w:eastAsia="Times New Roman" w:hAnsi="Times New Roman" w:cs="Times New Roman"/>
                <w:b/>
                <w:sz w:val="20"/>
                <w:szCs w:val="20"/>
              </w:rPr>
            </w:pPr>
          </w:p>
          <w:p w:rsidR="005029B1" w:rsidRPr="00756449" w:rsidRDefault="005029B1" w:rsidP="005029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07</w:t>
            </w:r>
            <w:r w:rsidRPr="005029B1">
              <w:rPr>
                <w:rFonts w:ascii="Times New Roman" w:eastAsia="Times New Roman" w:hAnsi="Times New Roman" w:cs="Times New Roman"/>
                <w:b/>
                <w:sz w:val="20"/>
                <w:szCs w:val="20"/>
              </w:rPr>
              <w:t>.11.2025</w:t>
            </w:r>
          </w:p>
        </w:tc>
        <w:tc>
          <w:tcPr>
            <w:tcW w:w="982" w:type="dxa"/>
            <w:shd w:val="clear" w:color="auto" w:fill="auto"/>
          </w:tcPr>
          <w:p w:rsidR="00C5474B" w:rsidRPr="00B6254B" w:rsidRDefault="00C5474B" w:rsidP="008E6165">
            <w:pPr>
              <w:tabs>
                <w:tab w:val="left" w:pos="9072"/>
              </w:tabs>
              <w:spacing w:after="0" w:line="240" w:lineRule="auto"/>
              <w:jc w:val="center"/>
              <w:rPr>
                <w:rFonts w:ascii="Times New Roman" w:eastAsia="Times New Roman" w:hAnsi="Times New Roman" w:cs="Times New Roman"/>
                <w:sz w:val="20"/>
                <w:szCs w:val="20"/>
                <w:lang w:val="kk-KZ"/>
              </w:rPr>
            </w:pPr>
          </w:p>
        </w:tc>
      </w:tr>
      <w:tr w:rsidR="00C5474B" w:rsidRPr="00756449" w:rsidTr="003C22F9">
        <w:tc>
          <w:tcPr>
            <w:tcW w:w="385" w:type="dxa"/>
            <w:tcBorders>
              <w:right w:val="single" w:sz="4" w:space="0" w:color="auto"/>
            </w:tcBorders>
            <w:shd w:val="clear" w:color="auto" w:fill="auto"/>
          </w:tcPr>
          <w:p w:rsidR="00C5474B" w:rsidRPr="00756449"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756449"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756449"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756449"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5029B1" w:rsidRPr="005029B1" w:rsidRDefault="005029B1" w:rsidP="005029B1">
            <w:pPr>
              <w:spacing w:after="0" w:line="240" w:lineRule="auto"/>
              <w:rPr>
                <w:rFonts w:ascii="Times New Roman" w:eastAsia="Times New Roman" w:hAnsi="Times New Roman" w:cs="Times New Roman"/>
                <w:b/>
                <w:sz w:val="20"/>
                <w:szCs w:val="20"/>
              </w:rPr>
            </w:pPr>
            <w:r w:rsidRPr="005029B1">
              <w:rPr>
                <w:rFonts w:ascii="Times New Roman" w:eastAsia="Times New Roman" w:hAnsi="Times New Roman" w:cs="Times New Roman"/>
                <w:b/>
                <w:sz w:val="20"/>
                <w:szCs w:val="20"/>
              </w:rPr>
              <w:t>06/11/2025 16:00</w:t>
            </w:r>
          </w:p>
          <w:p w:rsidR="005029B1" w:rsidRPr="005029B1" w:rsidRDefault="005029B1" w:rsidP="005029B1">
            <w:pPr>
              <w:spacing w:after="0" w:line="240" w:lineRule="auto"/>
              <w:rPr>
                <w:rFonts w:ascii="Times New Roman" w:eastAsia="Times New Roman" w:hAnsi="Times New Roman" w:cs="Times New Roman"/>
                <w:sz w:val="20"/>
                <w:szCs w:val="20"/>
              </w:rPr>
            </w:pPr>
          </w:p>
          <w:p w:rsidR="005029B1" w:rsidRPr="005029B1" w:rsidRDefault="005029B1" w:rsidP="005029B1">
            <w:pPr>
              <w:spacing w:after="0" w:line="240" w:lineRule="auto"/>
              <w:rPr>
                <w:rFonts w:ascii="Times New Roman" w:eastAsia="Times New Roman" w:hAnsi="Times New Roman" w:cs="Times New Roman"/>
                <w:sz w:val="20"/>
                <w:szCs w:val="20"/>
              </w:rPr>
            </w:pPr>
            <w:r w:rsidRPr="005029B1">
              <w:rPr>
                <w:rFonts w:ascii="Times New Roman" w:eastAsia="Times New Roman" w:hAnsi="Times New Roman" w:cs="Times New Roman"/>
                <w:sz w:val="20"/>
                <w:szCs w:val="20"/>
              </w:rPr>
              <w:t>Проект нормативов допустимых выбросов вредных веществ в атмосферу с разделами ООС, Программа управления отходами, Производственный экологический контроль, План мероприятий на 2026 год</w:t>
            </w:r>
          </w:p>
          <w:p w:rsidR="00C5474B" w:rsidRDefault="005029B1" w:rsidP="005029B1">
            <w:pPr>
              <w:spacing w:after="0" w:line="240" w:lineRule="auto"/>
              <w:rPr>
                <w:rFonts w:ascii="Times New Roman" w:eastAsia="Times New Roman" w:hAnsi="Times New Roman" w:cs="Times New Roman"/>
                <w:sz w:val="20"/>
                <w:szCs w:val="20"/>
              </w:rPr>
            </w:pPr>
            <w:r w:rsidRPr="005029B1">
              <w:rPr>
                <w:rFonts w:ascii="Times New Roman" w:eastAsia="Times New Roman" w:hAnsi="Times New Roman" w:cs="Times New Roman"/>
                <w:sz w:val="20"/>
                <w:szCs w:val="20"/>
              </w:rPr>
              <w:t>Заявитель: ""ПетроҚазақстан Құмкөл Ресорсиз"" Акционерлік Қоғамы</w:t>
            </w:r>
          </w:p>
          <w:p w:rsidR="005029B1" w:rsidRDefault="005029B1" w:rsidP="005029B1">
            <w:pPr>
              <w:spacing w:after="0" w:line="240" w:lineRule="auto"/>
              <w:rPr>
                <w:rFonts w:ascii="Times New Roman" w:eastAsia="Times New Roman" w:hAnsi="Times New Roman" w:cs="Times New Roman"/>
                <w:sz w:val="20"/>
                <w:szCs w:val="20"/>
              </w:rPr>
            </w:pPr>
          </w:p>
          <w:p w:rsidR="005029B1" w:rsidRPr="005029B1" w:rsidRDefault="005029B1" w:rsidP="005029B1">
            <w:pPr>
              <w:spacing w:after="0" w:line="240" w:lineRule="auto"/>
              <w:rPr>
                <w:rFonts w:ascii="Times New Roman" w:eastAsia="Times New Roman" w:hAnsi="Times New Roman" w:cs="Times New Roman"/>
                <w:b/>
                <w:sz w:val="20"/>
                <w:szCs w:val="20"/>
              </w:rPr>
            </w:pPr>
            <w:r w:rsidRPr="005029B1">
              <w:rPr>
                <w:rFonts w:ascii="Times New Roman" w:eastAsia="Times New Roman" w:hAnsi="Times New Roman" w:cs="Times New Roman"/>
                <w:b/>
                <w:sz w:val="20"/>
                <w:szCs w:val="20"/>
              </w:rPr>
              <w:t>Размещено на Информационной системе: 10.11.2025</w:t>
            </w:r>
          </w:p>
          <w:p w:rsidR="005029B1" w:rsidRPr="005029B1" w:rsidRDefault="005029B1" w:rsidP="005029B1">
            <w:pPr>
              <w:spacing w:after="0" w:line="240" w:lineRule="auto"/>
              <w:rPr>
                <w:rFonts w:ascii="Times New Roman" w:eastAsia="Times New Roman" w:hAnsi="Times New Roman" w:cs="Times New Roman"/>
                <w:b/>
                <w:sz w:val="20"/>
                <w:szCs w:val="20"/>
              </w:rPr>
            </w:pPr>
          </w:p>
          <w:p w:rsidR="005029B1" w:rsidRPr="00756449" w:rsidRDefault="005029B1" w:rsidP="005029B1">
            <w:pPr>
              <w:spacing w:after="0" w:line="240" w:lineRule="auto"/>
              <w:rPr>
                <w:rFonts w:ascii="Times New Roman" w:eastAsia="Times New Roman" w:hAnsi="Times New Roman" w:cs="Times New Roman"/>
                <w:sz w:val="20"/>
                <w:szCs w:val="20"/>
              </w:rPr>
            </w:pPr>
            <w:r w:rsidRPr="005029B1">
              <w:rPr>
                <w:rFonts w:ascii="Times New Roman" w:eastAsia="Times New Roman" w:hAnsi="Times New Roman" w:cs="Times New Roman"/>
                <w:b/>
                <w:sz w:val="20"/>
                <w:szCs w:val="20"/>
              </w:rPr>
              <w:t>Размещено на ИР: 14.11.2025</w:t>
            </w:r>
          </w:p>
        </w:tc>
        <w:tc>
          <w:tcPr>
            <w:tcW w:w="982" w:type="dxa"/>
            <w:shd w:val="clear" w:color="auto" w:fill="auto"/>
          </w:tcPr>
          <w:p w:rsidR="00C5474B" w:rsidRPr="00B6254B" w:rsidRDefault="00C5474B" w:rsidP="008E6165">
            <w:pPr>
              <w:tabs>
                <w:tab w:val="left" w:pos="9072"/>
              </w:tabs>
              <w:spacing w:after="0" w:line="240" w:lineRule="auto"/>
              <w:jc w:val="center"/>
              <w:rPr>
                <w:rFonts w:ascii="Times New Roman" w:eastAsia="Times New Roman" w:hAnsi="Times New Roman" w:cs="Times New Roman"/>
                <w:sz w:val="20"/>
                <w:szCs w:val="20"/>
                <w:lang w:val="kk-KZ"/>
              </w:rPr>
            </w:pPr>
          </w:p>
        </w:tc>
      </w:tr>
      <w:tr w:rsidR="00C5474B" w:rsidRPr="00756449" w:rsidTr="003C22F9">
        <w:tc>
          <w:tcPr>
            <w:tcW w:w="385" w:type="dxa"/>
            <w:tcBorders>
              <w:right w:val="single" w:sz="4" w:space="0" w:color="auto"/>
            </w:tcBorders>
            <w:shd w:val="clear" w:color="auto" w:fill="auto"/>
          </w:tcPr>
          <w:p w:rsidR="00C5474B" w:rsidRPr="00756449"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756449"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756449"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756449"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5029B1" w:rsidRPr="008E7924" w:rsidRDefault="005029B1" w:rsidP="008E7924">
            <w:pPr>
              <w:spacing w:after="0" w:line="240" w:lineRule="auto"/>
              <w:rPr>
                <w:rFonts w:ascii="Times New Roman" w:eastAsia="Times New Roman" w:hAnsi="Times New Roman" w:cs="Times New Roman"/>
                <w:b/>
                <w:sz w:val="20"/>
                <w:szCs w:val="20"/>
              </w:rPr>
            </w:pPr>
            <w:r w:rsidRPr="008E7924">
              <w:rPr>
                <w:rFonts w:ascii="Times New Roman" w:eastAsia="Times New Roman" w:hAnsi="Times New Roman" w:cs="Times New Roman"/>
                <w:b/>
                <w:sz w:val="20"/>
                <w:szCs w:val="20"/>
              </w:rPr>
              <w:t>06/11/2025 10:00</w:t>
            </w:r>
          </w:p>
          <w:p w:rsidR="005029B1" w:rsidRPr="005029B1" w:rsidRDefault="005029B1" w:rsidP="008E7924">
            <w:pPr>
              <w:spacing w:after="0" w:line="240" w:lineRule="auto"/>
              <w:rPr>
                <w:rFonts w:ascii="Times New Roman" w:eastAsia="Times New Roman" w:hAnsi="Times New Roman" w:cs="Times New Roman"/>
                <w:sz w:val="20"/>
                <w:szCs w:val="20"/>
              </w:rPr>
            </w:pPr>
          </w:p>
          <w:p w:rsidR="005029B1" w:rsidRPr="005029B1" w:rsidRDefault="005029B1" w:rsidP="008E7924">
            <w:pPr>
              <w:spacing w:after="0" w:line="240" w:lineRule="auto"/>
              <w:rPr>
                <w:rFonts w:ascii="Times New Roman" w:eastAsia="Times New Roman" w:hAnsi="Times New Roman" w:cs="Times New Roman"/>
                <w:sz w:val="20"/>
                <w:szCs w:val="20"/>
              </w:rPr>
            </w:pPr>
            <w:r w:rsidRPr="005029B1">
              <w:rPr>
                <w:rFonts w:ascii="Times New Roman" w:eastAsia="Times New Roman" w:hAnsi="Times New Roman" w:cs="Times New Roman"/>
                <w:sz w:val="20"/>
                <w:szCs w:val="20"/>
              </w:rPr>
              <w:t>«Проект нормативов допустимых выбросов вредных веществ в атмосферу с разделами ООС», Программа управления отходами, Производственный экологический контроль, План мероприятий на 2026 год</w:t>
            </w:r>
          </w:p>
          <w:p w:rsidR="00C5474B" w:rsidRDefault="005029B1" w:rsidP="008E7924">
            <w:pPr>
              <w:spacing w:after="0" w:line="240" w:lineRule="auto"/>
              <w:rPr>
                <w:rFonts w:ascii="Times New Roman" w:eastAsia="Times New Roman" w:hAnsi="Times New Roman" w:cs="Times New Roman"/>
                <w:sz w:val="20"/>
                <w:szCs w:val="20"/>
              </w:rPr>
            </w:pPr>
            <w:r w:rsidRPr="005029B1">
              <w:rPr>
                <w:rFonts w:ascii="Times New Roman" w:eastAsia="Times New Roman" w:hAnsi="Times New Roman" w:cs="Times New Roman"/>
                <w:sz w:val="20"/>
                <w:szCs w:val="20"/>
              </w:rPr>
              <w:t>Заявитель: ""ПетроҚазақстан Құмкөл Ресорсиз"" Акционерлік Қоғамы</w:t>
            </w:r>
          </w:p>
          <w:p w:rsidR="005029B1" w:rsidRDefault="005029B1" w:rsidP="008E7924">
            <w:pPr>
              <w:spacing w:after="0" w:line="240" w:lineRule="auto"/>
              <w:rPr>
                <w:rFonts w:ascii="Times New Roman" w:eastAsia="Times New Roman" w:hAnsi="Times New Roman" w:cs="Times New Roman"/>
                <w:sz w:val="20"/>
                <w:szCs w:val="20"/>
              </w:rPr>
            </w:pPr>
          </w:p>
          <w:p w:rsidR="005029B1" w:rsidRPr="008E7924" w:rsidRDefault="005029B1" w:rsidP="008E7924">
            <w:pPr>
              <w:spacing w:after="0" w:line="240" w:lineRule="auto"/>
              <w:rPr>
                <w:rFonts w:ascii="Times New Roman" w:eastAsia="Times New Roman" w:hAnsi="Times New Roman" w:cs="Times New Roman"/>
                <w:b/>
                <w:sz w:val="20"/>
                <w:szCs w:val="20"/>
              </w:rPr>
            </w:pPr>
            <w:r w:rsidRPr="008E7924">
              <w:rPr>
                <w:rFonts w:ascii="Times New Roman" w:eastAsia="Times New Roman" w:hAnsi="Times New Roman" w:cs="Times New Roman"/>
                <w:b/>
                <w:sz w:val="20"/>
                <w:szCs w:val="20"/>
              </w:rPr>
              <w:t>Размещено на Информационной системе: 10.11.2025</w:t>
            </w:r>
          </w:p>
          <w:p w:rsidR="005029B1" w:rsidRPr="008E7924" w:rsidRDefault="005029B1" w:rsidP="008E7924">
            <w:pPr>
              <w:spacing w:after="0" w:line="240" w:lineRule="auto"/>
              <w:rPr>
                <w:rFonts w:ascii="Times New Roman" w:eastAsia="Times New Roman" w:hAnsi="Times New Roman" w:cs="Times New Roman"/>
                <w:b/>
                <w:sz w:val="20"/>
                <w:szCs w:val="20"/>
              </w:rPr>
            </w:pPr>
          </w:p>
          <w:p w:rsidR="005029B1" w:rsidRPr="00756449" w:rsidRDefault="005029B1" w:rsidP="008E7924">
            <w:pPr>
              <w:spacing w:after="0" w:line="240" w:lineRule="auto"/>
              <w:rPr>
                <w:rFonts w:ascii="Times New Roman" w:eastAsia="Times New Roman" w:hAnsi="Times New Roman" w:cs="Times New Roman"/>
                <w:sz w:val="20"/>
                <w:szCs w:val="20"/>
              </w:rPr>
            </w:pPr>
            <w:r w:rsidRPr="008E7924">
              <w:rPr>
                <w:rFonts w:ascii="Times New Roman" w:eastAsia="Times New Roman" w:hAnsi="Times New Roman" w:cs="Times New Roman"/>
                <w:b/>
                <w:sz w:val="20"/>
                <w:szCs w:val="20"/>
              </w:rPr>
              <w:t>Размещено на ИР: 14.11.2025</w:t>
            </w:r>
          </w:p>
        </w:tc>
        <w:tc>
          <w:tcPr>
            <w:tcW w:w="982" w:type="dxa"/>
            <w:shd w:val="clear" w:color="auto" w:fill="auto"/>
          </w:tcPr>
          <w:p w:rsidR="00C5474B" w:rsidRPr="00B6254B" w:rsidRDefault="00C5474B" w:rsidP="008E6165">
            <w:pPr>
              <w:tabs>
                <w:tab w:val="left" w:pos="9072"/>
              </w:tabs>
              <w:spacing w:after="0" w:line="240" w:lineRule="auto"/>
              <w:jc w:val="center"/>
              <w:rPr>
                <w:rFonts w:ascii="Times New Roman" w:eastAsia="Times New Roman" w:hAnsi="Times New Roman" w:cs="Times New Roman"/>
                <w:sz w:val="20"/>
                <w:szCs w:val="20"/>
                <w:lang w:val="kk-KZ"/>
              </w:rPr>
            </w:pPr>
          </w:p>
        </w:tc>
      </w:tr>
      <w:tr w:rsidR="00C5474B" w:rsidRPr="00756449" w:rsidTr="003C22F9">
        <w:tc>
          <w:tcPr>
            <w:tcW w:w="385" w:type="dxa"/>
            <w:tcBorders>
              <w:right w:val="single" w:sz="4" w:space="0" w:color="auto"/>
            </w:tcBorders>
            <w:shd w:val="clear" w:color="auto" w:fill="auto"/>
          </w:tcPr>
          <w:p w:rsidR="00C5474B" w:rsidRPr="00756449"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756449"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756449"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756449"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8E7924" w:rsidRPr="008E7924" w:rsidRDefault="008E7924" w:rsidP="008E7924">
            <w:pPr>
              <w:spacing w:after="0" w:line="240" w:lineRule="auto"/>
              <w:rPr>
                <w:rFonts w:ascii="Times New Roman" w:eastAsia="Times New Roman" w:hAnsi="Times New Roman" w:cs="Times New Roman"/>
                <w:b/>
                <w:sz w:val="20"/>
                <w:szCs w:val="20"/>
              </w:rPr>
            </w:pPr>
            <w:r w:rsidRPr="008E7924">
              <w:rPr>
                <w:rFonts w:ascii="Times New Roman" w:eastAsia="Times New Roman" w:hAnsi="Times New Roman" w:cs="Times New Roman"/>
                <w:b/>
                <w:sz w:val="20"/>
                <w:szCs w:val="20"/>
              </w:rPr>
              <w:t>06/11/2025 10:30</w:t>
            </w:r>
          </w:p>
          <w:p w:rsidR="008E7924" w:rsidRPr="008E7924" w:rsidRDefault="008E7924" w:rsidP="008E7924">
            <w:pPr>
              <w:spacing w:after="0" w:line="240" w:lineRule="auto"/>
              <w:rPr>
                <w:rFonts w:ascii="Times New Roman" w:eastAsia="Times New Roman" w:hAnsi="Times New Roman" w:cs="Times New Roman"/>
                <w:sz w:val="20"/>
                <w:szCs w:val="20"/>
              </w:rPr>
            </w:pPr>
          </w:p>
          <w:p w:rsidR="008E7924" w:rsidRDefault="008E7924" w:rsidP="008E7924">
            <w:pPr>
              <w:spacing w:after="0" w:line="240" w:lineRule="auto"/>
              <w:rPr>
                <w:rFonts w:ascii="Times New Roman" w:eastAsia="Times New Roman" w:hAnsi="Times New Roman" w:cs="Times New Roman"/>
                <w:sz w:val="20"/>
                <w:szCs w:val="20"/>
              </w:rPr>
            </w:pPr>
            <w:r w:rsidRPr="008E7924">
              <w:rPr>
                <w:rFonts w:ascii="Times New Roman" w:eastAsia="Times New Roman" w:hAnsi="Times New Roman" w:cs="Times New Roman"/>
                <w:sz w:val="20"/>
                <w:szCs w:val="20"/>
              </w:rPr>
              <w:lastRenderedPageBreak/>
              <w:t>«Проект нормативов допустимых выбросов вредных веществ в атмосферу с разделами ООС», проект нормативов допустимых сбросов, Программа управления отходами, Производственный экологический контроль, План мероприятий на 2026 год</w:t>
            </w:r>
          </w:p>
          <w:p w:rsidR="008E7924" w:rsidRPr="008E7924" w:rsidRDefault="008E7924" w:rsidP="008E7924">
            <w:pPr>
              <w:spacing w:after="0" w:line="240" w:lineRule="auto"/>
              <w:rPr>
                <w:rFonts w:ascii="Times New Roman" w:eastAsia="Times New Roman" w:hAnsi="Times New Roman" w:cs="Times New Roman"/>
                <w:sz w:val="20"/>
                <w:szCs w:val="20"/>
              </w:rPr>
            </w:pPr>
          </w:p>
          <w:p w:rsidR="00C5474B" w:rsidRDefault="008E7924" w:rsidP="008E7924">
            <w:pPr>
              <w:spacing w:after="0" w:line="240" w:lineRule="auto"/>
              <w:rPr>
                <w:rFonts w:ascii="Times New Roman" w:eastAsia="Times New Roman" w:hAnsi="Times New Roman" w:cs="Times New Roman"/>
                <w:sz w:val="20"/>
                <w:szCs w:val="20"/>
              </w:rPr>
            </w:pPr>
            <w:r w:rsidRPr="008E7924">
              <w:rPr>
                <w:rFonts w:ascii="Times New Roman" w:eastAsia="Times New Roman" w:hAnsi="Times New Roman" w:cs="Times New Roman"/>
                <w:sz w:val="20"/>
                <w:szCs w:val="20"/>
              </w:rPr>
              <w:t>Заявитель: ""ПетроҚазақстан Құмкөл Ресорсиз"" Акционерлік Қоғамы</w:t>
            </w:r>
          </w:p>
          <w:p w:rsidR="008E7924" w:rsidRDefault="008E7924" w:rsidP="008E7924">
            <w:pPr>
              <w:spacing w:after="0" w:line="240" w:lineRule="auto"/>
              <w:rPr>
                <w:rFonts w:ascii="Times New Roman" w:eastAsia="Times New Roman" w:hAnsi="Times New Roman" w:cs="Times New Roman"/>
                <w:sz w:val="20"/>
                <w:szCs w:val="20"/>
              </w:rPr>
            </w:pPr>
          </w:p>
          <w:p w:rsidR="008E7924" w:rsidRDefault="008E7924" w:rsidP="008E7924">
            <w:pPr>
              <w:spacing w:after="0" w:line="240" w:lineRule="auto"/>
              <w:rPr>
                <w:rFonts w:ascii="Times New Roman" w:eastAsia="Times New Roman" w:hAnsi="Times New Roman" w:cs="Times New Roman"/>
                <w:b/>
                <w:sz w:val="20"/>
                <w:szCs w:val="20"/>
              </w:rPr>
            </w:pPr>
            <w:r w:rsidRPr="008E7924">
              <w:rPr>
                <w:rFonts w:ascii="Times New Roman" w:eastAsia="Times New Roman" w:hAnsi="Times New Roman" w:cs="Times New Roman"/>
                <w:b/>
                <w:sz w:val="20"/>
                <w:szCs w:val="20"/>
              </w:rPr>
              <w:t>Размещено на Инф</w:t>
            </w:r>
            <w:r>
              <w:rPr>
                <w:rFonts w:ascii="Times New Roman" w:eastAsia="Times New Roman" w:hAnsi="Times New Roman" w:cs="Times New Roman"/>
                <w:b/>
                <w:sz w:val="20"/>
                <w:szCs w:val="20"/>
              </w:rPr>
              <w:t>ормационной системе: 10.11.2025</w:t>
            </w:r>
          </w:p>
          <w:p w:rsidR="008E7924" w:rsidRPr="008E7924" w:rsidRDefault="008E7924" w:rsidP="008E7924">
            <w:pPr>
              <w:spacing w:after="0" w:line="240" w:lineRule="auto"/>
              <w:rPr>
                <w:rFonts w:ascii="Times New Roman" w:eastAsia="Times New Roman" w:hAnsi="Times New Roman" w:cs="Times New Roman"/>
                <w:b/>
                <w:sz w:val="20"/>
                <w:szCs w:val="20"/>
              </w:rPr>
            </w:pPr>
          </w:p>
          <w:p w:rsidR="008E7924" w:rsidRPr="00756449" w:rsidRDefault="008E7924" w:rsidP="008E7924">
            <w:pPr>
              <w:spacing w:after="0" w:line="240" w:lineRule="auto"/>
              <w:rPr>
                <w:rFonts w:ascii="Times New Roman" w:eastAsia="Times New Roman" w:hAnsi="Times New Roman" w:cs="Times New Roman"/>
                <w:sz w:val="20"/>
                <w:szCs w:val="20"/>
              </w:rPr>
            </w:pPr>
            <w:r w:rsidRPr="008E7924">
              <w:rPr>
                <w:rFonts w:ascii="Times New Roman" w:eastAsia="Times New Roman" w:hAnsi="Times New Roman" w:cs="Times New Roman"/>
                <w:b/>
                <w:sz w:val="20"/>
                <w:szCs w:val="20"/>
              </w:rPr>
              <w:t>Размещено на ИР: 14.11.2025</w:t>
            </w:r>
          </w:p>
        </w:tc>
        <w:tc>
          <w:tcPr>
            <w:tcW w:w="982" w:type="dxa"/>
            <w:shd w:val="clear" w:color="auto" w:fill="auto"/>
          </w:tcPr>
          <w:p w:rsidR="00C5474B" w:rsidRPr="00B6254B" w:rsidRDefault="00C5474B" w:rsidP="008E6165">
            <w:pPr>
              <w:tabs>
                <w:tab w:val="left" w:pos="9072"/>
              </w:tabs>
              <w:spacing w:after="0" w:line="240" w:lineRule="auto"/>
              <w:jc w:val="center"/>
              <w:rPr>
                <w:rFonts w:ascii="Times New Roman" w:eastAsia="Times New Roman" w:hAnsi="Times New Roman" w:cs="Times New Roman"/>
                <w:sz w:val="20"/>
                <w:szCs w:val="20"/>
                <w:lang w:val="kk-KZ"/>
              </w:rPr>
            </w:pPr>
          </w:p>
        </w:tc>
      </w:tr>
      <w:tr w:rsidR="00C5474B" w:rsidRPr="00756449" w:rsidTr="003C22F9">
        <w:tc>
          <w:tcPr>
            <w:tcW w:w="385" w:type="dxa"/>
            <w:tcBorders>
              <w:right w:val="single" w:sz="4" w:space="0" w:color="auto"/>
            </w:tcBorders>
            <w:shd w:val="clear" w:color="auto" w:fill="auto"/>
          </w:tcPr>
          <w:p w:rsidR="00C5474B" w:rsidRPr="00756449"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756449"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756449"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756449"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8E7924" w:rsidRPr="008E7924" w:rsidRDefault="008E7924" w:rsidP="008E7924">
            <w:pPr>
              <w:spacing w:after="0" w:line="240" w:lineRule="auto"/>
              <w:rPr>
                <w:rFonts w:ascii="Times New Roman" w:eastAsia="Times New Roman" w:hAnsi="Times New Roman" w:cs="Times New Roman"/>
                <w:b/>
                <w:sz w:val="20"/>
                <w:szCs w:val="20"/>
              </w:rPr>
            </w:pPr>
            <w:r w:rsidRPr="008E7924">
              <w:rPr>
                <w:rFonts w:ascii="Times New Roman" w:eastAsia="Times New Roman" w:hAnsi="Times New Roman" w:cs="Times New Roman"/>
                <w:b/>
                <w:sz w:val="20"/>
                <w:szCs w:val="20"/>
              </w:rPr>
              <w:t>06/11/2025 11:00</w:t>
            </w:r>
          </w:p>
          <w:p w:rsidR="008E7924" w:rsidRPr="008E7924" w:rsidRDefault="008E7924" w:rsidP="008E7924">
            <w:pPr>
              <w:spacing w:after="0" w:line="240" w:lineRule="auto"/>
              <w:rPr>
                <w:rFonts w:ascii="Times New Roman" w:eastAsia="Times New Roman" w:hAnsi="Times New Roman" w:cs="Times New Roman"/>
                <w:sz w:val="20"/>
                <w:szCs w:val="20"/>
              </w:rPr>
            </w:pPr>
          </w:p>
          <w:p w:rsidR="008E7924" w:rsidRDefault="008E7924" w:rsidP="008E7924">
            <w:pPr>
              <w:spacing w:after="0" w:line="240" w:lineRule="auto"/>
              <w:rPr>
                <w:rFonts w:ascii="Times New Roman" w:eastAsia="Times New Roman" w:hAnsi="Times New Roman" w:cs="Times New Roman"/>
                <w:sz w:val="20"/>
                <w:szCs w:val="20"/>
              </w:rPr>
            </w:pPr>
            <w:r w:rsidRPr="008E7924">
              <w:rPr>
                <w:rFonts w:ascii="Times New Roman" w:eastAsia="Times New Roman" w:hAnsi="Times New Roman" w:cs="Times New Roman"/>
                <w:sz w:val="20"/>
                <w:szCs w:val="20"/>
              </w:rPr>
              <w:t>Проект нормативов допустимых выбросов вредных веществ в атмосферу для месторождения Северо-Западный Кызылкия с разделами ООС, Программа управления отходами, Производственный экологический контроль, План мероприятий на 2026 год ТОО «Кольжан»</w:t>
            </w:r>
          </w:p>
          <w:p w:rsidR="008E7924" w:rsidRPr="008E7924" w:rsidRDefault="008E7924" w:rsidP="008E7924">
            <w:pPr>
              <w:spacing w:after="0" w:line="240" w:lineRule="auto"/>
              <w:rPr>
                <w:rFonts w:ascii="Times New Roman" w:eastAsia="Times New Roman" w:hAnsi="Times New Roman" w:cs="Times New Roman"/>
                <w:sz w:val="20"/>
                <w:szCs w:val="20"/>
              </w:rPr>
            </w:pPr>
          </w:p>
          <w:p w:rsidR="00C5474B" w:rsidRDefault="008E7924" w:rsidP="008E7924">
            <w:pPr>
              <w:spacing w:after="0" w:line="240" w:lineRule="auto"/>
              <w:rPr>
                <w:rFonts w:ascii="Times New Roman" w:eastAsia="Times New Roman" w:hAnsi="Times New Roman" w:cs="Times New Roman"/>
                <w:sz w:val="20"/>
                <w:szCs w:val="20"/>
              </w:rPr>
            </w:pPr>
            <w:r w:rsidRPr="008E7924">
              <w:rPr>
                <w:rFonts w:ascii="Times New Roman" w:eastAsia="Times New Roman" w:hAnsi="Times New Roman" w:cs="Times New Roman"/>
                <w:sz w:val="20"/>
                <w:szCs w:val="20"/>
              </w:rPr>
              <w:t>Заявитель: ""Кольжан"" жауапкершілігі шектеулі серіктестігі</w:t>
            </w:r>
          </w:p>
          <w:p w:rsidR="008E7924" w:rsidRDefault="008E7924" w:rsidP="008E7924">
            <w:pPr>
              <w:spacing w:after="0" w:line="240" w:lineRule="auto"/>
              <w:rPr>
                <w:rFonts w:ascii="Times New Roman" w:eastAsia="Times New Roman" w:hAnsi="Times New Roman" w:cs="Times New Roman"/>
                <w:sz w:val="20"/>
                <w:szCs w:val="20"/>
              </w:rPr>
            </w:pPr>
          </w:p>
          <w:p w:rsidR="008E7924" w:rsidRPr="008E7924" w:rsidRDefault="008E7924" w:rsidP="008E7924">
            <w:pPr>
              <w:spacing w:after="0" w:line="240" w:lineRule="auto"/>
              <w:rPr>
                <w:rFonts w:ascii="Times New Roman" w:eastAsia="Times New Roman" w:hAnsi="Times New Roman" w:cs="Times New Roman"/>
                <w:b/>
                <w:sz w:val="20"/>
                <w:szCs w:val="20"/>
              </w:rPr>
            </w:pPr>
            <w:r w:rsidRPr="008E7924">
              <w:rPr>
                <w:rFonts w:ascii="Times New Roman" w:eastAsia="Times New Roman" w:hAnsi="Times New Roman" w:cs="Times New Roman"/>
                <w:b/>
                <w:sz w:val="20"/>
                <w:szCs w:val="20"/>
              </w:rPr>
              <w:t>Размещено на Информационной системе: 10.11.2025</w:t>
            </w:r>
          </w:p>
          <w:p w:rsidR="008E7924" w:rsidRPr="008E7924" w:rsidRDefault="008E7924" w:rsidP="008E7924">
            <w:pPr>
              <w:spacing w:after="0" w:line="240" w:lineRule="auto"/>
              <w:rPr>
                <w:rFonts w:ascii="Times New Roman" w:eastAsia="Times New Roman" w:hAnsi="Times New Roman" w:cs="Times New Roman"/>
                <w:b/>
                <w:sz w:val="20"/>
                <w:szCs w:val="20"/>
              </w:rPr>
            </w:pPr>
          </w:p>
          <w:p w:rsidR="008E7924" w:rsidRPr="00756449" w:rsidRDefault="008E7924" w:rsidP="008E7924">
            <w:pPr>
              <w:spacing w:after="0" w:line="240" w:lineRule="auto"/>
              <w:rPr>
                <w:rFonts w:ascii="Times New Roman" w:eastAsia="Times New Roman" w:hAnsi="Times New Roman" w:cs="Times New Roman"/>
                <w:sz w:val="20"/>
                <w:szCs w:val="20"/>
              </w:rPr>
            </w:pPr>
            <w:r w:rsidRPr="008E7924">
              <w:rPr>
                <w:rFonts w:ascii="Times New Roman" w:eastAsia="Times New Roman" w:hAnsi="Times New Roman" w:cs="Times New Roman"/>
                <w:b/>
                <w:sz w:val="20"/>
                <w:szCs w:val="20"/>
              </w:rPr>
              <w:t>Размещено на ИР: 14.11.2025</w:t>
            </w:r>
          </w:p>
        </w:tc>
        <w:tc>
          <w:tcPr>
            <w:tcW w:w="982" w:type="dxa"/>
            <w:shd w:val="clear" w:color="auto" w:fill="auto"/>
          </w:tcPr>
          <w:p w:rsidR="00C5474B" w:rsidRPr="00B6254B" w:rsidRDefault="00C5474B" w:rsidP="008E6165">
            <w:pPr>
              <w:tabs>
                <w:tab w:val="left" w:pos="9072"/>
              </w:tabs>
              <w:spacing w:after="0" w:line="240" w:lineRule="auto"/>
              <w:jc w:val="center"/>
              <w:rPr>
                <w:rFonts w:ascii="Times New Roman" w:eastAsia="Times New Roman" w:hAnsi="Times New Roman" w:cs="Times New Roman"/>
                <w:sz w:val="20"/>
                <w:szCs w:val="20"/>
                <w:lang w:val="kk-KZ"/>
              </w:rPr>
            </w:pPr>
          </w:p>
        </w:tc>
      </w:tr>
      <w:tr w:rsidR="00C5474B" w:rsidRPr="00756449" w:rsidTr="003C22F9">
        <w:tc>
          <w:tcPr>
            <w:tcW w:w="385" w:type="dxa"/>
            <w:tcBorders>
              <w:right w:val="single" w:sz="4" w:space="0" w:color="auto"/>
            </w:tcBorders>
            <w:shd w:val="clear" w:color="auto" w:fill="auto"/>
          </w:tcPr>
          <w:p w:rsidR="00C5474B" w:rsidRPr="00756449"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756449"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756449"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756449"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8E7924" w:rsidRPr="008E7924" w:rsidRDefault="008E7924" w:rsidP="008E7924">
            <w:pPr>
              <w:spacing w:after="0" w:line="240" w:lineRule="auto"/>
              <w:rPr>
                <w:rFonts w:ascii="Times New Roman" w:eastAsia="Times New Roman" w:hAnsi="Times New Roman" w:cs="Times New Roman"/>
                <w:b/>
                <w:sz w:val="20"/>
                <w:szCs w:val="20"/>
              </w:rPr>
            </w:pPr>
            <w:r w:rsidRPr="008E7924">
              <w:rPr>
                <w:rFonts w:ascii="Times New Roman" w:eastAsia="Times New Roman" w:hAnsi="Times New Roman" w:cs="Times New Roman"/>
                <w:b/>
                <w:sz w:val="20"/>
                <w:szCs w:val="20"/>
              </w:rPr>
              <w:t>10/12/2025 15:00</w:t>
            </w:r>
          </w:p>
          <w:p w:rsidR="008E7924" w:rsidRPr="008E7924" w:rsidRDefault="008E7924" w:rsidP="008E7924">
            <w:pPr>
              <w:spacing w:after="0" w:line="240" w:lineRule="auto"/>
              <w:rPr>
                <w:rFonts w:ascii="Times New Roman" w:eastAsia="Times New Roman" w:hAnsi="Times New Roman" w:cs="Times New Roman"/>
                <w:sz w:val="20"/>
                <w:szCs w:val="20"/>
              </w:rPr>
            </w:pPr>
          </w:p>
          <w:p w:rsidR="008E7924" w:rsidRDefault="008E7924" w:rsidP="008E7924">
            <w:pPr>
              <w:spacing w:after="0" w:line="240" w:lineRule="auto"/>
              <w:rPr>
                <w:rFonts w:ascii="Times New Roman" w:eastAsia="Times New Roman" w:hAnsi="Times New Roman" w:cs="Times New Roman"/>
                <w:sz w:val="20"/>
                <w:szCs w:val="20"/>
              </w:rPr>
            </w:pPr>
            <w:r w:rsidRPr="008E7924">
              <w:rPr>
                <w:rFonts w:ascii="Times New Roman" w:eastAsia="Times New Roman" w:hAnsi="Times New Roman" w:cs="Times New Roman"/>
                <w:sz w:val="20"/>
                <w:szCs w:val="20"/>
              </w:rPr>
              <w:t>Материалы к заявке на получение комплексного экологического разрешения для ТОО «Fe Mn Technology»</w:t>
            </w:r>
          </w:p>
          <w:p w:rsidR="008E7924" w:rsidRPr="008E7924" w:rsidRDefault="008E7924" w:rsidP="008E7924">
            <w:pPr>
              <w:spacing w:after="0" w:line="240" w:lineRule="auto"/>
              <w:rPr>
                <w:rFonts w:ascii="Times New Roman" w:eastAsia="Times New Roman" w:hAnsi="Times New Roman" w:cs="Times New Roman"/>
                <w:sz w:val="20"/>
                <w:szCs w:val="20"/>
              </w:rPr>
            </w:pPr>
          </w:p>
          <w:p w:rsidR="00C5474B" w:rsidRDefault="008E7924" w:rsidP="008E7924">
            <w:pPr>
              <w:spacing w:after="0" w:line="240" w:lineRule="auto"/>
              <w:rPr>
                <w:rFonts w:ascii="Times New Roman" w:eastAsia="Times New Roman" w:hAnsi="Times New Roman" w:cs="Times New Roman"/>
                <w:sz w:val="20"/>
                <w:szCs w:val="20"/>
              </w:rPr>
            </w:pPr>
            <w:r w:rsidRPr="008E7924">
              <w:rPr>
                <w:rFonts w:ascii="Times New Roman" w:eastAsia="Times New Roman" w:hAnsi="Times New Roman" w:cs="Times New Roman"/>
                <w:sz w:val="20"/>
                <w:szCs w:val="20"/>
              </w:rPr>
              <w:t>Заявитель: Товарищество с ограниченной ответственностью ""Fe Mn Technology""</w:t>
            </w:r>
          </w:p>
          <w:p w:rsidR="008E7924" w:rsidRDefault="008E7924" w:rsidP="008E7924">
            <w:pPr>
              <w:spacing w:after="0" w:line="240" w:lineRule="auto"/>
              <w:rPr>
                <w:rFonts w:ascii="Times New Roman" w:eastAsia="Times New Roman" w:hAnsi="Times New Roman" w:cs="Times New Roman"/>
                <w:sz w:val="20"/>
                <w:szCs w:val="20"/>
              </w:rPr>
            </w:pPr>
          </w:p>
          <w:p w:rsidR="008E7924" w:rsidRPr="008E7924" w:rsidRDefault="008E7924" w:rsidP="008E7924">
            <w:pPr>
              <w:spacing w:after="0" w:line="240" w:lineRule="auto"/>
              <w:rPr>
                <w:rFonts w:ascii="Times New Roman" w:eastAsia="Times New Roman" w:hAnsi="Times New Roman" w:cs="Times New Roman"/>
                <w:b/>
                <w:sz w:val="20"/>
                <w:szCs w:val="20"/>
              </w:rPr>
            </w:pPr>
            <w:r w:rsidRPr="008E7924">
              <w:rPr>
                <w:rFonts w:ascii="Times New Roman" w:eastAsia="Times New Roman" w:hAnsi="Times New Roman" w:cs="Times New Roman"/>
                <w:b/>
                <w:sz w:val="20"/>
                <w:szCs w:val="20"/>
              </w:rPr>
              <w:lastRenderedPageBreak/>
              <w:t>Размещено на Информационной системе: 12.12.2025</w:t>
            </w:r>
          </w:p>
          <w:p w:rsidR="008E7924" w:rsidRPr="008E7924" w:rsidRDefault="008E7924" w:rsidP="008E7924">
            <w:pPr>
              <w:spacing w:after="0" w:line="240" w:lineRule="auto"/>
              <w:rPr>
                <w:rFonts w:ascii="Times New Roman" w:eastAsia="Times New Roman" w:hAnsi="Times New Roman" w:cs="Times New Roman"/>
                <w:b/>
                <w:sz w:val="20"/>
                <w:szCs w:val="20"/>
              </w:rPr>
            </w:pPr>
          </w:p>
          <w:p w:rsidR="008E7924" w:rsidRPr="00756449" w:rsidRDefault="00424E10" w:rsidP="008E792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w:t>
            </w:r>
          </w:p>
        </w:tc>
        <w:tc>
          <w:tcPr>
            <w:tcW w:w="982" w:type="dxa"/>
            <w:shd w:val="clear" w:color="auto" w:fill="auto"/>
          </w:tcPr>
          <w:p w:rsidR="00C5474B" w:rsidRPr="00B6254B" w:rsidRDefault="00C2495C" w:rsidP="008E6165">
            <w:pPr>
              <w:tabs>
                <w:tab w:val="left" w:pos="9072"/>
              </w:tabs>
              <w:spacing w:after="0" w:line="240" w:lineRule="auto"/>
              <w:jc w:val="center"/>
              <w:rPr>
                <w:rFonts w:ascii="Times New Roman" w:eastAsia="Times New Roman" w:hAnsi="Times New Roman" w:cs="Times New Roman"/>
                <w:sz w:val="20"/>
                <w:szCs w:val="20"/>
                <w:lang w:val="kk-KZ"/>
              </w:rPr>
            </w:pPr>
            <w:r w:rsidRPr="00756449">
              <w:rPr>
                <w:rFonts w:ascii="Times New Roman" w:eastAsia="Times New Roman" w:hAnsi="Times New Roman" w:cs="Times New Roman"/>
                <w:color w:val="FF0000"/>
                <w:sz w:val="20"/>
                <w:szCs w:val="20"/>
              </w:rPr>
              <w:lastRenderedPageBreak/>
              <w:t>Отсутсвует обьявления на сайте МИО Скрин от 23.12.2025</w:t>
            </w:r>
          </w:p>
        </w:tc>
      </w:tr>
      <w:tr w:rsidR="00C5474B" w:rsidRPr="00756449" w:rsidTr="003C22F9">
        <w:tc>
          <w:tcPr>
            <w:tcW w:w="385" w:type="dxa"/>
            <w:tcBorders>
              <w:right w:val="single" w:sz="4" w:space="0" w:color="auto"/>
            </w:tcBorders>
            <w:shd w:val="clear" w:color="auto" w:fill="auto"/>
          </w:tcPr>
          <w:p w:rsidR="00C5474B" w:rsidRPr="00756449"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756449"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756449"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756449"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8E7924" w:rsidRPr="00D56D32" w:rsidRDefault="00D56D32" w:rsidP="00D56D32">
            <w:pPr>
              <w:spacing w:after="0" w:line="240" w:lineRule="auto"/>
              <w:rPr>
                <w:rFonts w:ascii="Times New Roman" w:eastAsia="Times New Roman" w:hAnsi="Times New Roman" w:cs="Times New Roman"/>
                <w:b/>
                <w:sz w:val="20"/>
                <w:szCs w:val="20"/>
              </w:rPr>
            </w:pPr>
            <w:r w:rsidRPr="00D56D32">
              <w:rPr>
                <w:rFonts w:ascii="Times New Roman" w:eastAsia="Times New Roman" w:hAnsi="Times New Roman" w:cs="Times New Roman"/>
                <w:b/>
                <w:sz w:val="20"/>
                <w:szCs w:val="20"/>
              </w:rPr>
              <w:t>07/11/2025 12:00</w:t>
            </w:r>
          </w:p>
          <w:p w:rsidR="00D56D32" w:rsidRPr="008E7924" w:rsidRDefault="00D56D32" w:rsidP="00D56D32">
            <w:pPr>
              <w:spacing w:after="0" w:line="240" w:lineRule="auto"/>
              <w:rPr>
                <w:rFonts w:ascii="Times New Roman" w:eastAsia="Times New Roman" w:hAnsi="Times New Roman" w:cs="Times New Roman"/>
                <w:sz w:val="20"/>
                <w:szCs w:val="20"/>
              </w:rPr>
            </w:pPr>
          </w:p>
          <w:p w:rsidR="008E7924" w:rsidRDefault="008E7924" w:rsidP="00D56D32">
            <w:pPr>
              <w:spacing w:after="0" w:line="240" w:lineRule="auto"/>
              <w:rPr>
                <w:rFonts w:ascii="Times New Roman" w:eastAsia="Times New Roman" w:hAnsi="Times New Roman" w:cs="Times New Roman"/>
                <w:sz w:val="20"/>
                <w:szCs w:val="20"/>
              </w:rPr>
            </w:pPr>
            <w:r w:rsidRPr="008E7924">
              <w:rPr>
                <w:rFonts w:ascii="Times New Roman" w:eastAsia="Times New Roman" w:hAnsi="Times New Roman" w:cs="Times New Roman"/>
                <w:sz w:val="20"/>
                <w:szCs w:val="20"/>
              </w:rPr>
              <w:t>Пиролизная установка PyroGreenUnit c пакетом документов (РООС,НДВ,ПЭК,ПУО,ППМ)</w:t>
            </w:r>
          </w:p>
          <w:p w:rsidR="00D56D32" w:rsidRPr="008E7924" w:rsidRDefault="00D56D32" w:rsidP="00D56D32">
            <w:pPr>
              <w:spacing w:after="0" w:line="240" w:lineRule="auto"/>
              <w:rPr>
                <w:rFonts w:ascii="Times New Roman" w:eastAsia="Times New Roman" w:hAnsi="Times New Roman" w:cs="Times New Roman"/>
                <w:sz w:val="20"/>
                <w:szCs w:val="20"/>
              </w:rPr>
            </w:pPr>
          </w:p>
          <w:p w:rsidR="00C5474B" w:rsidRDefault="008E7924" w:rsidP="00D56D32">
            <w:pPr>
              <w:spacing w:after="0" w:line="240" w:lineRule="auto"/>
              <w:rPr>
                <w:rFonts w:ascii="Times New Roman" w:eastAsia="Times New Roman" w:hAnsi="Times New Roman" w:cs="Times New Roman"/>
                <w:sz w:val="20"/>
                <w:szCs w:val="20"/>
              </w:rPr>
            </w:pPr>
            <w:r w:rsidRPr="008E7924">
              <w:rPr>
                <w:rFonts w:ascii="Times New Roman" w:eastAsia="Times New Roman" w:hAnsi="Times New Roman" w:cs="Times New Roman"/>
                <w:sz w:val="20"/>
                <w:szCs w:val="20"/>
              </w:rPr>
              <w:t>Заявитель: ЛЯЗЗАТ АЛТАЕВА</w:t>
            </w:r>
          </w:p>
          <w:p w:rsidR="008E7924" w:rsidRPr="008E7924" w:rsidRDefault="008E7924" w:rsidP="00D56D32">
            <w:pPr>
              <w:spacing w:after="0" w:line="240" w:lineRule="auto"/>
              <w:rPr>
                <w:rFonts w:ascii="Times New Roman" w:eastAsia="Times New Roman" w:hAnsi="Times New Roman" w:cs="Times New Roman"/>
                <w:sz w:val="20"/>
                <w:szCs w:val="20"/>
              </w:rPr>
            </w:pPr>
          </w:p>
          <w:p w:rsidR="008E7924" w:rsidRPr="00D56D32" w:rsidRDefault="008E7924" w:rsidP="00D56D32">
            <w:pPr>
              <w:spacing w:after="0" w:line="240" w:lineRule="auto"/>
              <w:rPr>
                <w:rFonts w:ascii="Times New Roman" w:eastAsia="Times New Roman" w:hAnsi="Times New Roman" w:cs="Times New Roman"/>
                <w:b/>
                <w:sz w:val="20"/>
                <w:szCs w:val="20"/>
              </w:rPr>
            </w:pPr>
            <w:r w:rsidRPr="00D56D32">
              <w:rPr>
                <w:rFonts w:ascii="Times New Roman" w:eastAsia="Times New Roman" w:hAnsi="Times New Roman" w:cs="Times New Roman"/>
                <w:b/>
                <w:sz w:val="20"/>
                <w:szCs w:val="20"/>
              </w:rPr>
              <w:t>Размеще</w:t>
            </w:r>
            <w:r w:rsidR="00D56D32" w:rsidRPr="00D56D32">
              <w:rPr>
                <w:rFonts w:ascii="Times New Roman" w:eastAsia="Times New Roman" w:hAnsi="Times New Roman" w:cs="Times New Roman"/>
                <w:b/>
                <w:sz w:val="20"/>
                <w:szCs w:val="20"/>
              </w:rPr>
              <w:t>но на Информационной системе: 10.11</w:t>
            </w:r>
            <w:r w:rsidRPr="00D56D32">
              <w:rPr>
                <w:rFonts w:ascii="Times New Roman" w:eastAsia="Times New Roman" w:hAnsi="Times New Roman" w:cs="Times New Roman"/>
                <w:b/>
                <w:sz w:val="20"/>
                <w:szCs w:val="20"/>
              </w:rPr>
              <w:t>.2025</w:t>
            </w:r>
          </w:p>
          <w:p w:rsidR="008E7924" w:rsidRPr="00D56D32" w:rsidRDefault="008E7924" w:rsidP="00D56D32">
            <w:pPr>
              <w:spacing w:after="0" w:line="240" w:lineRule="auto"/>
              <w:rPr>
                <w:rFonts w:ascii="Times New Roman" w:eastAsia="Times New Roman" w:hAnsi="Times New Roman" w:cs="Times New Roman"/>
                <w:b/>
                <w:sz w:val="20"/>
                <w:szCs w:val="20"/>
              </w:rPr>
            </w:pPr>
          </w:p>
          <w:p w:rsidR="008E7924" w:rsidRPr="00756449" w:rsidRDefault="008E7924" w:rsidP="00D56D32">
            <w:pPr>
              <w:spacing w:after="0" w:line="240" w:lineRule="auto"/>
              <w:rPr>
                <w:rFonts w:ascii="Times New Roman" w:eastAsia="Times New Roman" w:hAnsi="Times New Roman" w:cs="Times New Roman"/>
                <w:sz w:val="20"/>
                <w:szCs w:val="20"/>
              </w:rPr>
            </w:pPr>
            <w:r w:rsidRPr="00D56D32">
              <w:rPr>
                <w:rFonts w:ascii="Times New Roman" w:eastAsia="Times New Roman" w:hAnsi="Times New Roman" w:cs="Times New Roman"/>
                <w:b/>
                <w:sz w:val="20"/>
                <w:szCs w:val="20"/>
              </w:rPr>
              <w:t>Размещено на ИР: 14.11.2025</w:t>
            </w:r>
          </w:p>
        </w:tc>
        <w:tc>
          <w:tcPr>
            <w:tcW w:w="982" w:type="dxa"/>
            <w:shd w:val="clear" w:color="auto" w:fill="auto"/>
          </w:tcPr>
          <w:p w:rsidR="00C5474B" w:rsidRPr="00B6254B" w:rsidRDefault="00C5474B" w:rsidP="008E6165">
            <w:pPr>
              <w:tabs>
                <w:tab w:val="left" w:pos="9072"/>
              </w:tabs>
              <w:spacing w:after="0" w:line="240" w:lineRule="auto"/>
              <w:jc w:val="center"/>
              <w:rPr>
                <w:rFonts w:ascii="Times New Roman" w:eastAsia="Times New Roman" w:hAnsi="Times New Roman" w:cs="Times New Roman"/>
                <w:sz w:val="20"/>
                <w:szCs w:val="20"/>
                <w:lang w:val="kk-KZ"/>
              </w:rPr>
            </w:pPr>
          </w:p>
        </w:tc>
      </w:tr>
      <w:tr w:rsidR="00C5474B" w:rsidRPr="00756449" w:rsidTr="003C22F9">
        <w:tc>
          <w:tcPr>
            <w:tcW w:w="385" w:type="dxa"/>
            <w:tcBorders>
              <w:right w:val="single" w:sz="4" w:space="0" w:color="auto"/>
            </w:tcBorders>
            <w:shd w:val="clear" w:color="auto" w:fill="auto"/>
          </w:tcPr>
          <w:p w:rsidR="00C5474B" w:rsidRPr="00756449"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756449"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756449"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756449"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D56D32" w:rsidRPr="00D56D32" w:rsidRDefault="00D56D32" w:rsidP="00D56D32">
            <w:pPr>
              <w:spacing w:after="0" w:line="240" w:lineRule="auto"/>
              <w:rPr>
                <w:rFonts w:ascii="Times New Roman" w:eastAsia="Times New Roman" w:hAnsi="Times New Roman" w:cs="Times New Roman"/>
                <w:b/>
                <w:sz w:val="20"/>
                <w:szCs w:val="20"/>
              </w:rPr>
            </w:pPr>
            <w:r w:rsidRPr="00D56D32">
              <w:rPr>
                <w:rFonts w:ascii="Times New Roman" w:eastAsia="Times New Roman" w:hAnsi="Times New Roman" w:cs="Times New Roman"/>
                <w:b/>
                <w:sz w:val="20"/>
                <w:szCs w:val="20"/>
              </w:rPr>
              <w:t>07/11/2025 10:00</w:t>
            </w:r>
          </w:p>
          <w:p w:rsidR="00D56D32" w:rsidRPr="00D56D32" w:rsidRDefault="00D56D32" w:rsidP="00D56D32">
            <w:pPr>
              <w:spacing w:after="0" w:line="240" w:lineRule="auto"/>
              <w:rPr>
                <w:rFonts w:ascii="Times New Roman" w:eastAsia="Times New Roman" w:hAnsi="Times New Roman" w:cs="Times New Roman"/>
                <w:sz w:val="20"/>
                <w:szCs w:val="20"/>
              </w:rPr>
            </w:pPr>
          </w:p>
          <w:p w:rsidR="00D56D32" w:rsidRDefault="00D56D32" w:rsidP="00D56D32">
            <w:pPr>
              <w:spacing w:after="0" w:line="240" w:lineRule="auto"/>
              <w:rPr>
                <w:rFonts w:ascii="Times New Roman" w:eastAsia="Times New Roman" w:hAnsi="Times New Roman" w:cs="Times New Roman"/>
                <w:sz w:val="20"/>
                <w:szCs w:val="20"/>
              </w:rPr>
            </w:pPr>
            <w:r w:rsidRPr="00D56D32">
              <w:rPr>
                <w:rFonts w:ascii="Times New Roman" w:eastAsia="Times New Roman" w:hAnsi="Times New Roman" w:cs="Times New Roman"/>
                <w:sz w:val="20"/>
                <w:szCs w:val="20"/>
              </w:rPr>
              <w:t>«Проект нормативов допустимых выбросов вредных веществ в атмосферу с разделами ООС», Программа управления отходами, Производственный экологический контроль, План мероприятий на 2026</w:t>
            </w:r>
          </w:p>
          <w:p w:rsidR="00D56D32" w:rsidRPr="00D56D32" w:rsidRDefault="00D56D32" w:rsidP="00D56D32">
            <w:pPr>
              <w:spacing w:after="0" w:line="240" w:lineRule="auto"/>
              <w:rPr>
                <w:rFonts w:ascii="Times New Roman" w:eastAsia="Times New Roman" w:hAnsi="Times New Roman" w:cs="Times New Roman"/>
                <w:sz w:val="20"/>
                <w:szCs w:val="20"/>
              </w:rPr>
            </w:pPr>
          </w:p>
          <w:p w:rsidR="00C5474B" w:rsidRDefault="00D56D32" w:rsidP="00D56D32">
            <w:pPr>
              <w:spacing w:after="0" w:line="240" w:lineRule="auto"/>
              <w:rPr>
                <w:rFonts w:ascii="Times New Roman" w:eastAsia="Times New Roman" w:hAnsi="Times New Roman" w:cs="Times New Roman"/>
                <w:sz w:val="20"/>
                <w:szCs w:val="20"/>
              </w:rPr>
            </w:pPr>
            <w:r w:rsidRPr="00D56D32">
              <w:rPr>
                <w:rFonts w:ascii="Times New Roman" w:eastAsia="Times New Roman" w:hAnsi="Times New Roman" w:cs="Times New Roman"/>
                <w:sz w:val="20"/>
                <w:szCs w:val="20"/>
              </w:rPr>
              <w:t>Заявитель: ""ПетроҚазақстан Құмкөл Ресорсиз"" Акционерлік Қоғамы</w:t>
            </w:r>
          </w:p>
          <w:p w:rsidR="00D56D32" w:rsidRDefault="00D56D32" w:rsidP="00D56D32">
            <w:pPr>
              <w:spacing w:after="0" w:line="240" w:lineRule="auto"/>
              <w:rPr>
                <w:rFonts w:ascii="Times New Roman" w:eastAsia="Times New Roman" w:hAnsi="Times New Roman" w:cs="Times New Roman"/>
                <w:sz w:val="20"/>
                <w:szCs w:val="20"/>
              </w:rPr>
            </w:pPr>
          </w:p>
          <w:p w:rsidR="00D56D32" w:rsidRPr="00D56D32" w:rsidRDefault="00D56D32" w:rsidP="00D56D32">
            <w:pPr>
              <w:spacing w:after="0" w:line="240" w:lineRule="auto"/>
              <w:rPr>
                <w:rFonts w:ascii="Times New Roman" w:eastAsia="Times New Roman" w:hAnsi="Times New Roman" w:cs="Times New Roman"/>
                <w:b/>
                <w:sz w:val="20"/>
                <w:szCs w:val="20"/>
              </w:rPr>
            </w:pPr>
            <w:r w:rsidRPr="00D56D32">
              <w:rPr>
                <w:rFonts w:ascii="Times New Roman" w:eastAsia="Times New Roman" w:hAnsi="Times New Roman" w:cs="Times New Roman"/>
                <w:b/>
                <w:sz w:val="20"/>
                <w:szCs w:val="20"/>
              </w:rPr>
              <w:t>Размещено на Информационной системе: 11.11.2025</w:t>
            </w:r>
          </w:p>
          <w:p w:rsidR="00D56D32" w:rsidRPr="00D56D32" w:rsidRDefault="00D56D32" w:rsidP="00D56D32">
            <w:pPr>
              <w:spacing w:after="0" w:line="240" w:lineRule="auto"/>
              <w:rPr>
                <w:rFonts w:ascii="Times New Roman" w:eastAsia="Times New Roman" w:hAnsi="Times New Roman" w:cs="Times New Roman"/>
                <w:b/>
                <w:sz w:val="20"/>
                <w:szCs w:val="20"/>
              </w:rPr>
            </w:pPr>
          </w:p>
          <w:p w:rsidR="00D56D32" w:rsidRPr="00756449" w:rsidRDefault="00D56D32" w:rsidP="00D56D32">
            <w:pPr>
              <w:spacing w:after="0" w:line="240" w:lineRule="auto"/>
              <w:rPr>
                <w:rFonts w:ascii="Times New Roman" w:eastAsia="Times New Roman" w:hAnsi="Times New Roman" w:cs="Times New Roman"/>
                <w:sz w:val="20"/>
                <w:szCs w:val="20"/>
              </w:rPr>
            </w:pPr>
            <w:r w:rsidRPr="00D56D32">
              <w:rPr>
                <w:rFonts w:ascii="Times New Roman" w:eastAsia="Times New Roman" w:hAnsi="Times New Roman" w:cs="Times New Roman"/>
                <w:b/>
                <w:sz w:val="20"/>
                <w:szCs w:val="20"/>
              </w:rPr>
              <w:t>Размещено на ИР: 14.11.2025</w:t>
            </w:r>
          </w:p>
        </w:tc>
        <w:tc>
          <w:tcPr>
            <w:tcW w:w="982" w:type="dxa"/>
            <w:shd w:val="clear" w:color="auto" w:fill="auto"/>
          </w:tcPr>
          <w:p w:rsidR="00C5474B" w:rsidRPr="00B6254B" w:rsidRDefault="00C5474B" w:rsidP="008E6165">
            <w:pPr>
              <w:tabs>
                <w:tab w:val="left" w:pos="9072"/>
              </w:tabs>
              <w:spacing w:after="0" w:line="240" w:lineRule="auto"/>
              <w:jc w:val="center"/>
              <w:rPr>
                <w:rFonts w:ascii="Times New Roman" w:eastAsia="Times New Roman" w:hAnsi="Times New Roman" w:cs="Times New Roman"/>
                <w:sz w:val="20"/>
                <w:szCs w:val="20"/>
                <w:lang w:val="kk-KZ"/>
              </w:rPr>
            </w:pPr>
          </w:p>
        </w:tc>
      </w:tr>
      <w:tr w:rsidR="00C5474B" w:rsidRPr="00756449" w:rsidTr="003C22F9">
        <w:tc>
          <w:tcPr>
            <w:tcW w:w="385" w:type="dxa"/>
            <w:tcBorders>
              <w:right w:val="single" w:sz="4" w:space="0" w:color="auto"/>
            </w:tcBorders>
            <w:shd w:val="clear" w:color="auto" w:fill="auto"/>
          </w:tcPr>
          <w:p w:rsidR="00C5474B" w:rsidRPr="00756449"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756449"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756449"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756449"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D56D32" w:rsidRPr="00D56D32" w:rsidRDefault="00D56D32" w:rsidP="00D56D32">
            <w:pPr>
              <w:spacing w:after="0" w:line="240" w:lineRule="auto"/>
              <w:rPr>
                <w:rFonts w:ascii="Times New Roman" w:eastAsia="Times New Roman" w:hAnsi="Times New Roman" w:cs="Times New Roman"/>
                <w:b/>
                <w:sz w:val="20"/>
                <w:szCs w:val="20"/>
              </w:rPr>
            </w:pPr>
            <w:r w:rsidRPr="00D56D32">
              <w:rPr>
                <w:rFonts w:ascii="Times New Roman" w:eastAsia="Times New Roman" w:hAnsi="Times New Roman" w:cs="Times New Roman"/>
                <w:b/>
                <w:sz w:val="20"/>
                <w:szCs w:val="20"/>
              </w:rPr>
              <w:t>07/11/2025 11:00</w:t>
            </w:r>
          </w:p>
          <w:p w:rsidR="00D56D32" w:rsidRPr="00D56D32" w:rsidRDefault="00D56D32" w:rsidP="00D56D32">
            <w:pPr>
              <w:spacing w:after="0" w:line="240" w:lineRule="auto"/>
              <w:rPr>
                <w:rFonts w:ascii="Times New Roman" w:eastAsia="Times New Roman" w:hAnsi="Times New Roman" w:cs="Times New Roman"/>
                <w:sz w:val="20"/>
                <w:szCs w:val="20"/>
              </w:rPr>
            </w:pPr>
          </w:p>
          <w:p w:rsidR="00D56D32" w:rsidRDefault="00D56D32" w:rsidP="00D56D32">
            <w:pPr>
              <w:spacing w:after="0" w:line="240" w:lineRule="auto"/>
              <w:rPr>
                <w:rFonts w:ascii="Times New Roman" w:eastAsia="Times New Roman" w:hAnsi="Times New Roman" w:cs="Times New Roman"/>
                <w:sz w:val="20"/>
                <w:szCs w:val="20"/>
              </w:rPr>
            </w:pPr>
            <w:r w:rsidRPr="00D56D32">
              <w:rPr>
                <w:rFonts w:ascii="Times New Roman" w:eastAsia="Times New Roman" w:hAnsi="Times New Roman" w:cs="Times New Roman"/>
                <w:sz w:val="20"/>
                <w:szCs w:val="20"/>
              </w:rPr>
              <w:t>«Проект нормативов допустимых выбросов вредных веществ в атмосферу с разделами ООС», Программа управления отходами, Производственный экологический контроль, План мероприятий на 2026 год</w:t>
            </w:r>
          </w:p>
          <w:p w:rsidR="00D56D32" w:rsidRPr="00D56D32" w:rsidRDefault="00D56D32" w:rsidP="00D56D32">
            <w:pPr>
              <w:spacing w:after="0" w:line="240" w:lineRule="auto"/>
              <w:rPr>
                <w:rFonts w:ascii="Times New Roman" w:eastAsia="Times New Roman" w:hAnsi="Times New Roman" w:cs="Times New Roman"/>
                <w:sz w:val="20"/>
                <w:szCs w:val="20"/>
              </w:rPr>
            </w:pPr>
          </w:p>
          <w:p w:rsidR="00C5474B" w:rsidRDefault="00D56D32" w:rsidP="00D56D32">
            <w:pPr>
              <w:spacing w:after="0" w:line="240" w:lineRule="auto"/>
              <w:rPr>
                <w:rFonts w:ascii="Times New Roman" w:eastAsia="Times New Roman" w:hAnsi="Times New Roman" w:cs="Times New Roman"/>
                <w:sz w:val="20"/>
                <w:szCs w:val="20"/>
              </w:rPr>
            </w:pPr>
            <w:r w:rsidRPr="00D56D32">
              <w:rPr>
                <w:rFonts w:ascii="Times New Roman" w:eastAsia="Times New Roman" w:hAnsi="Times New Roman" w:cs="Times New Roman"/>
                <w:sz w:val="20"/>
                <w:szCs w:val="20"/>
              </w:rPr>
              <w:t>Заявитель: ""ПетроҚазақстан Құмкөл Ресорсиз"" Акционерлік Қоғамы</w:t>
            </w:r>
          </w:p>
          <w:p w:rsidR="00D56D32" w:rsidRDefault="00D56D32" w:rsidP="00D56D32">
            <w:pPr>
              <w:spacing w:after="0" w:line="240" w:lineRule="auto"/>
              <w:rPr>
                <w:rFonts w:ascii="Times New Roman" w:eastAsia="Times New Roman" w:hAnsi="Times New Roman" w:cs="Times New Roman"/>
                <w:sz w:val="20"/>
                <w:szCs w:val="20"/>
              </w:rPr>
            </w:pPr>
          </w:p>
          <w:p w:rsidR="00D56D32" w:rsidRPr="00D56D32" w:rsidRDefault="00D56D32" w:rsidP="00D56D32">
            <w:pPr>
              <w:spacing w:after="0" w:line="240" w:lineRule="auto"/>
              <w:rPr>
                <w:rFonts w:ascii="Times New Roman" w:eastAsia="Times New Roman" w:hAnsi="Times New Roman" w:cs="Times New Roman"/>
                <w:b/>
                <w:sz w:val="20"/>
                <w:szCs w:val="20"/>
              </w:rPr>
            </w:pPr>
            <w:r w:rsidRPr="00D56D32">
              <w:rPr>
                <w:rFonts w:ascii="Times New Roman" w:eastAsia="Times New Roman" w:hAnsi="Times New Roman" w:cs="Times New Roman"/>
                <w:b/>
                <w:sz w:val="20"/>
                <w:szCs w:val="20"/>
              </w:rPr>
              <w:lastRenderedPageBreak/>
              <w:t>Размещено на Информационной системе: 11.11.2025</w:t>
            </w:r>
          </w:p>
          <w:p w:rsidR="00D56D32" w:rsidRPr="00D56D32" w:rsidRDefault="00D56D32" w:rsidP="00D56D32">
            <w:pPr>
              <w:spacing w:after="0" w:line="240" w:lineRule="auto"/>
              <w:rPr>
                <w:rFonts w:ascii="Times New Roman" w:eastAsia="Times New Roman" w:hAnsi="Times New Roman" w:cs="Times New Roman"/>
                <w:b/>
                <w:sz w:val="20"/>
                <w:szCs w:val="20"/>
              </w:rPr>
            </w:pPr>
          </w:p>
          <w:p w:rsidR="00D56D32" w:rsidRPr="00756449" w:rsidRDefault="00D56D32" w:rsidP="00D56D32">
            <w:pPr>
              <w:spacing w:after="0" w:line="240" w:lineRule="auto"/>
              <w:rPr>
                <w:rFonts w:ascii="Times New Roman" w:eastAsia="Times New Roman" w:hAnsi="Times New Roman" w:cs="Times New Roman"/>
                <w:sz w:val="20"/>
                <w:szCs w:val="20"/>
              </w:rPr>
            </w:pPr>
            <w:r w:rsidRPr="00D56D32">
              <w:rPr>
                <w:rFonts w:ascii="Times New Roman" w:eastAsia="Times New Roman" w:hAnsi="Times New Roman" w:cs="Times New Roman"/>
                <w:b/>
                <w:sz w:val="20"/>
                <w:szCs w:val="20"/>
              </w:rPr>
              <w:t>Размещено на ИР: 14.11.2025</w:t>
            </w:r>
          </w:p>
        </w:tc>
        <w:tc>
          <w:tcPr>
            <w:tcW w:w="982" w:type="dxa"/>
            <w:shd w:val="clear" w:color="auto" w:fill="auto"/>
          </w:tcPr>
          <w:p w:rsidR="00C5474B" w:rsidRPr="00B6254B" w:rsidRDefault="00C5474B" w:rsidP="008E6165">
            <w:pPr>
              <w:tabs>
                <w:tab w:val="left" w:pos="9072"/>
              </w:tabs>
              <w:spacing w:after="0" w:line="240" w:lineRule="auto"/>
              <w:jc w:val="center"/>
              <w:rPr>
                <w:rFonts w:ascii="Times New Roman" w:eastAsia="Times New Roman" w:hAnsi="Times New Roman" w:cs="Times New Roman"/>
                <w:sz w:val="20"/>
                <w:szCs w:val="20"/>
                <w:lang w:val="kk-KZ"/>
              </w:rPr>
            </w:pPr>
          </w:p>
        </w:tc>
      </w:tr>
      <w:tr w:rsidR="00C5474B" w:rsidRPr="00756449" w:rsidTr="003C22F9">
        <w:tc>
          <w:tcPr>
            <w:tcW w:w="385" w:type="dxa"/>
            <w:tcBorders>
              <w:right w:val="single" w:sz="4" w:space="0" w:color="auto"/>
            </w:tcBorders>
            <w:shd w:val="clear" w:color="auto" w:fill="auto"/>
          </w:tcPr>
          <w:p w:rsidR="00C5474B" w:rsidRPr="00756449"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756449"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756449"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756449"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D56D32" w:rsidRPr="00D56D32" w:rsidRDefault="00D56D32" w:rsidP="00D56D32">
            <w:pPr>
              <w:spacing w:after="0" w:line="240" w:lineRule="auto"/>
              <w:rPr>
                <w:rFonts w:ascii="Times New Roman" w:eastAsia="Times New Roman" w:hAnsi="Times New Roman" w:cs="Times New Roman"/>
                <w:b/>
                <w:sz w:val="20"/>
                <w:szCs w:val="20"/>
              </w:rPr>
            </w:pPr>
            <w:r w:rsidRPr="00D56D32">
              <w:rPr>
                <w:rFonts w:ascii="Times New Roman" w:eastAsia="Times New Roman" w:hAnsi="Times New Roman" w:cs="Times New Roman"/>
                <w:b/>
                <w:sz w:val="20"/>
                <w:szCs w:val="20"/>
              </w:rPr>
              <w:t>07/11/2025 10:30</w:t>
            </w:r>
          </w:p>
          <w:p w:rsidR="00D56D32" w:rsidRPr="00D56D32" w:rsidRDefault="00D56D32" w:rsidP="00D56D32">
            <w:pPr>
              <w:spacing w:after="0" w:line="240" w:lineRule="auto"/>
              <w:rPr>
                <w:rFonts w:ascii="Times New Roman" w:eastAsia="Times New Roman" w:hAnsi="Times New Roman" w:cs="Times New Roman"/>
                <w:sz w:val="20"/>
                <w:szCs w:val="20"/>
              </w:rPr>
            </w:pPr>
          </w:p>
          <w:p w:rsidR="00D56D32" w:rsidRDefault="00D56D32" w:rsidP="00D56D32">
            <w:pPr>
              <w:spacing w:after="0" w:line="240" w:lineRule="auto"/>
              <w:rPr>
                <w:rFonts w:ascii="Times New Roman" w:eastAsia="Times New Roman" w:hAnsi="Times New Roman" w:cs="Times New Roman"/>
                <w:sz w:val="20"/>
                <w:szCs w:val="20"/>
              </w:rPr>
            </w:pPr>
            <w:r w:rsidRPr="00D56D32">
              <w:rPr>
                <w:rFonts w:ascii="Times New Roman" w:eastAsia="Times New Roman" w:hAnsi="Times New Roman" w:cs="Times New Roman"/>
                <w:sz w:val="20"/>
                <w:szCs w:val="20"/>
              </w:rPr>
              <w:t>«Проект нормативов допустимых выбросов вредных веществ в атмосферу с разделами ООС», Программа управления отходами, Производственный экологический контроль, План мероприятий на 2026 год</w:t>
            </w:r>
          </w:p>
          <w:p w:rsidR="00D56D32" w:rsidRPr="00D56D32" w:rsidRDefault="00D56D32" w:rsidP="00D56D32">
            <w:pPr>
              <w:spacing w:after="0" w:line="240" w:lineRule="auto"/>
              <w:rPr>
                <w:rFonts w:ascii="Times New Roman" w:eastAsia="Times New Roman" w:hAnsi="Times New Roman" w:cs="Times New Roman"/>
                <w:sz w:val="20"/>
                <w:szCs w:val="20"/>
              </w:rPr>
            </w:pPr>
          </w:p>
          <w:p w:rsidR="00C5474B" w:rsidRDefault="00D56D32" w:rsidP="00D56D32">
            <w:pPr>
              <w:spacing w:after="0" w:line="240" w:lineRule="auto"/>
              <w:rPr>
                <w:rFonts w:ascii="Times New Roman" w:eastAsia="Times New Roman" w:hAnsi="Times New Roman" w:cs="Times New Roman"/>
                <w:sz w:val="20"/>
                <w:szCs w:val="20"/>
              </w:rPr>
            </w:pPr>
            <w:r w:rsidRPr="00D56D32">
              <w:rPr>
                <w:rFonts w:ascii="Times New Roman" w:eastAsia="Times New Roman" w:hAnsi="Times New Roman" w:cs="Times New Roman"/>
                <w:sz w:val="20"/>
                <w:szCs w:val="20"/>
              </w:rPr>
              <w:t>Заявитель: ""ПетроҚазақстан Құмкөл Ресорсиз"" Акционерлік Қоғамы</w:t>
            </w:r>
          </w:p>
          <w:p w:rsidR="00D56D32" w:rsidRDefault="00D56D32" w:rsidP="00D56D32">
            <w:pPr>
              <w:spacing w:after="0" w:line="240" w:lineRule="auto"/>
              <w:rPr>
                <w:rFonts w:ascii="Times New Roman" w:eastAsia="Times New Roman" w:hAnsi="Times New Roman" w:cs="Times New Roman"/>
                <w:sz w:val="20"/>
                <w:szCs w:val="20"/>
              </w:rPr>
            </w:pPr>
          </w:p>
          <w:p w:rsidR="00D56D32" w:rsidRPr="00D56D32" w:rsidRDefault="00D56D32" w:rsidP="00D56D32">
            <w:pPr>
              <w:spacing w:after="0" w:line="240" w:lineRule="auto"/>
              <w:rPr>
                <w:rFonts w:ascii="Times New Roman" w:eastAsia="Times New Roman" w:hAnsi="Times New Roman" w:cs="Times New Roman"/>
                <w:b/>
                <w:sz w:val="20"/>
                <w:szCs w:val="20"/>
              </w:rPr>
            </w:pPr>
            <w:r w:rsidRPr="00D56D32">
              <w:rPr>
                <w:rFonts w:ascii="Times New Roman" w:eastAsia="Times New Roman" w:hAnsi="Times New Roman" w:cs="Times New Roman"/>
                <w:b/>
                <w:sz w:val="20"/>
                <w:szCs w:val="20"/>
              </w:rPr>
              <w:t>Размещено на Информационной системе: 11.11.2025</w:t>
            </w:r>
          </w:p>
          <w:p w:rsidR="00D56D32" w:rsidRPr="00D56D32" w:rsidRDefault="00D56D32" w:rsidP="00D56D32">
            <w:pPr>
              <w:spacing w:after="0" w:line="240" w:lineRule="auto"/>
              <w:rPr>
                <w:rFonts w:ascii="Times New Roman" w:eastAsia="Times New Roman" w:hAnsi="Times New Roman" w:cs="Times New Roman"/>
                <w:b/>
                <w:sz w:val="20"/>
                <w:szCs w:val="20"/>
              </w:rPr>
            </w:pPr>
          </w:p>
          <w:p w:rsidR="00D56D32" w:rsidRPr="00756449" w:rsidRDefault="00D56D32" w:rsidP="00D56D32">
            <w:pPr>
              <w:spacing w:after="0" w:line="240" w:lineRule="auto"/>
              <w:rPr>
                <w:rFonts w:ascii="Times New Roman" w:eastAsia="Times New Roman" w:hAnsi="Times New Roman" w:cs="Times New Roman"/>
                <w:sz w:val="20"/>
                <w:szCs w:val="20"/>
              </w:rPr>
            </w:pPr>
            <w:r w:rsidRPr="00D56D32">
              <w:rPr>
                <w:rFonts w:ascii="Times New Roman" w:eastAsia="Times New Roman" w:hAnsi="Times New Roman" w:cs="Times New Roman"/>
                <w:b/>
                <w:sz w:val="20"/>
                <w:szCs w:val="20"/>
              </w:rPr>
              <w:t>Размещено на ИР: 14.11.2025</w:t>
            </w:r>
          </w:p>
        </w:tc>
        <w:tc>
          <w:tcPr>
            <w:tcW w:w="982" w:type="dxa"/>
            <w:shd w:val="clear" w:color="auto" w:fill="auto"/>
          </w:tcPr>
          <w:p w:rsidR="00C5474B" w:rsidRPr="00B6254B" w:rsidRDefault="00C5474B" w:rsidP="008E6165">
            <w:pPr>
              <w:tabs>
                <w:tab w:val="left" w:pos="9072"/>
              </w:tabs>
              <w:spacing w:after="0" w:line="240" w:lineRule="auto"/>
              <w:jc w:val="center"/>
              <w:rPr>
                <w:rFonts w:ascii="Times New Roman" w:eastAsia="Times New Roman" w:hAnsi="Times New Roman" w:cs="Times New Roman"/>
                <w:sz w:val="20"/>
                <w:szCs w:val="20"/>
                <w:lang w:val="kk-KZ"/>
              </w:rPr>
            </w:pPr>
          </w:p>
        </w:tc>
      </w:tr>
      <w:tr w:rsidR="00C5474B" w:rsidRPr="00756449" w:rsidTr="003C22F9">
        <w:tc>
          <w:tcPr>
            <w:tcW w:w="385" w:type="dxa"/>
            <w:tcBorders>
              <w:right w:val="single" w:sz="4" w:space="0" w:color="auto"/>
            </w:tcBorders>
            <w:shd w:val="clear" w:color="auto" w:fill="auto"/>
          </w:tcPr>
          <w:p w:rsidR="00C5474B" w:rsidRPr="00756449"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756449"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756449"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756449"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D56D32" w:rsidRPr="00DD6637" w:rsidRDefault="00DD6637" w:rsidP="00DD6637">
            <w:pPr>
              <w:spacing w:after="0" w:line="240" w:lineRule="auto"/>
              <w:rPr>
                <w:rFonts w:ascii="Times New Roman" w:eastAsia="Times New Roman" w:hAnsi="Times New Roman" w:cs="Times New Roman"/>
                <w:b/>
                <w:sz w:val="20"/>
                <w:szCs w:val="20"/>
              </w:rPr>
            </w:pPr>
            <w:r w:rsidRPr="00DD6637">
              <w:rPr>
                <w:rFonts w:ascii="Times New Roman" w:eastAsia="Times New Roman" w:hAnsi="Times New Roman" w:cs="Times New Roman"/>
                <w:b/>
                <w:sz w:val="20"/>
                <w:szCs w:val="20"/>
              </w:rPr>
              <w:t>07/11/2025 16:00</w:t>
            </w:r>
          </w:p>
          <w:p w:rsidR="00DD6637" w:rsidRPr="00D56D32" w:rsidRDefault="00DD6637" w:rsidP="00DD6637">
            <w:pPr>
              <w:spacing w:after="0" w:line="240" w:lineRule="auto"/>
              <w:rPr>
                <w:rFonts w:ascii="Times New Roman" w:eastAsia="Times New Roman" w:hAnsi="Times New Roman" w:cs="Times New Roman"/>
                <w:sz w:val="20"/>
                <w:szCs w:val="20"/>
              </w:rPr>
            </w:pPr>
          </w:p>
          <w:p w:rsidR="00D56D32" w:rsidRDefault="00D56D32" w:rsidP="00DD6637">
            <w:pPr>
              <w:spacing w:after="0" w:line="240" w:lineRule="auto"/>
              <w:rPr>
                <w:rFonts w:ascii="Times New Roman" w:eastAsia="Times New Roman" w:hAnsi="Times New Roman" w:cs="Times New Roman"/>
                <w:sz w:val="20"/>
                <w:szCs w:val="20"/>
              </w:rPr>
            </w:pPr>
            <w:r w:rsidRPr="00D56D32">
              <w:rPr>
                <w:rFonts w:ascii="Times New Roman" w:eastAsia="Times New Roman" w:hAnsi="Times New Roman" w:cs="Times New Roman"/>
                <w:sz w:val="20"/>
                <w:szCs w:val="20"/>
              </w:rPr>
              <w:t>«Проект нормативов допустимых выбросов вредных веществ в атмосферу для месторождения Майбулак с разделами ООС», Программа управления отходами, Производственный экологический контроль, План мероприятий на 2026 год</w:t>
            </w:r>
          </w:p>
          <w:p w:rsidR="00DD6637" w:rsidRPr="00D56D32" w:rsidRDefault="00DD6637" w:rsidP="00DD6637">
            <w:pPr>
              <w:spacing w:after="0" w:line="240" w:lineRule="auto"/>
              <w:rPr>
                <w:rFonts w:ascii="Times New Roman" w:eastAsia="Times New Roman" w:hAnsi="Times New Roman" w:cs="Times New Roman"/>
                <w:sz w:val="20"/>
                <w:szCs w:val="20"/>
              </w:rPr>
            </w:pPr>
          </w:p>
          <w:p w:rsidR="00C5474B" w:rsidRDefault="00D56D32" w:rsidP="00DD6637">
            <w:pPr>
              <w:spacing w:after="0" w:line="240" w:lineRule="auto"/>
              <w:rPr>
                <w:rFonts w:ascii="Times New Roman" w:eastAsia="Times New Roman" w:hAnsi="Times New Roman" w:cs="Times New Roman"/>
                <w:sz w:val="20"/>
                <w:szCs w:val="20"/>
              </w:rPr>
            </w:pPr>
            <w:r w:rsidRPr="00D56D32">
              <w:rPr>
                <w:rFonts w:ascii="Times New Roman" w:eastAsia="Times New Roman" w:hAnsi="Times New Roman" w:cs="Times New Roman"/>
                <w:sz w:val="20"/>
                <w:szCs w:val="20"/>
              </w:rPr>
              <w:t>Заявитель: ""ПетроҚазақстан Құмкөл Ресорсиз"" Акционерлік Қоғамы</w:t>
            </w:r>
          </w:p>
          <w:p w:rsidR="00D56D32" w:rsidRDefault="00D56D32" w:rsidP="00DD6637">
            <w:pPr>
              <w:spacing w:after="0" w:line="240" w:lineRule="auto"/>
              <w:rPr>
                <w:rFonts w:ascii="Times New Roman" w:eastAsia="Times New Roman" w:hAnsi="Times New Roman" w:cs="Times New Roman"/>
                <w:sz w:val="20"/>
                <w:szCs w:val="20"/>
              </w:rPr>
            </w:pPr>
          </w:p>
          <w:p w:rsidR="00D56D32" w:rsidRPr="00DD6637" w:rsidRDefault="00D56D32" w:rsidP="00DD6637">
            <w:pPr>
              <w:spacing w:after="0" w:line="240" w:lineRule="auto"/>
              <w:rPr>
                <w:rFonts w:ascii="Times New Roman" w:eastAsia="Times New Roman" w:hAnsi="Times New Roman" w:cs="Times New Roman"/>
                <w:b/>
                <w:sz w:val="20"/>
                <w:szCs w:val="20"/>
              </w:rPr>
            </w:pPr>
            <w:r w:rsidRPr="00DD6637">
              <w:rPr>
                <w:rFonts w:ascii="Times New Roman" w:eastAsia="Times New Roman" w:hAnsi="Times New Roman" w:cs="Times New Roman"/>
                <w:b/>
                <w:sz w:val="20"/>
                <w:szCs w:val="20"/>
              </w:rPr>
              <w:t>Размещено на Информационной системе: 11.11.2025</w:t>
            </w:r>
          </w:p>
          <w:p w:rsidR="00D56D32" w:rsidRPr="00DD6637" w:rsidRDefault="00D56D32" w:rsidP="00DD6637">
            <w:pPr>
              <w:spacing w:after="0" w:line="240" w:lineRule="auto"/>
              <w:rPr>
                <w:rFonts w:ascii="Times New Roman" w:eastAsia="Times New Roman" w:hAnsi="Times New Roman" w:cs="Times New Roman"/>
                <w:b/>
                <w:sz w:val="20"/>
                <w:szCs w:val="20"/>
              </w:rPr>
            </w:pPr>
          </w:p>
          <w:p w:rsidR="00D56D32" w:rsidRPr="00756449" w:rsidRDefault="00D56D32" w:rsidP="00DD6637">
            <w:pPr>
              <w:spacing w:after="0" w:line="240" w:lineRule="auto"/>
              <w:rPr>
                <w:rFonts w:ascii="Times New Roman" w:eastAsia="Times New Roman" w:hAnsi="Times New Roman" w:cs="Times New Roman"/>
                <w:sz w:val="20"/>
                <w:szCs w:val="20"/>
              </w:rPr>
            </w:pPr>
            <w:r w:rsidRPr="00DD6637">
              <w:rPr>
                <w:rFonts w:ascii="Times New Roman" w:eastAsia="Times New Roman" w:hAnsi="Times New Roman" w:cs="Times New Roman"/>
                <w:b/>
                <w:sz w:val="20"/>
                <w:szCs w:val="20"/>
              </w:rPr>
              <w:t>Размещено на ИР: 14.11.2025</w:t>
            </w:r>
          </w:p>
        </w:tc>
        <w:tc>
          <w:tcPr>
            <w:tcW w:w="982" w:type="dxa"/>
            <w:shd w:val="clear" w:color="auto" w:fill="auto"/>
          </w:tcPr>
          <w:p w:rsidR="00C5474B" w:rsidRPr="00B6254B" w:rsidRDefault="00C5474B" w:rsidP="008E6165">
            <w:pPr>
              <w:tabs>
                <w:tab w:val="left" w:pos="9072"/>
              </w:tabs>
              <w:spacing w:after="0" w:line="240" w:lineRule="auto"/>
              <w:jc w:val="center"/>
              <w:rPr>
                <w:rFonts w:ascii="Times New Roman" w:eastAsia="Times New Roman" w:hAnsi="Times New Roman" w:cs="Times New Roman"/>
                <w:sz w:val="20"/>
                <w:szCs w:val="20"/>
                <w:lang w:val="kk-KZ"/>
              </w:rPr>
            </w:pPr>
          </w:p>
        </w:tc>
      </w:tr>
      <w:tr w:rsidR="00C5474B" w:rsidRPr="009314E3" w:rsidTr="003C22F9">
        <w:tc>
          <w:tcPr>
            <w:tcW w:w="385" w:type="dxa"/>
            <w:tcBorders>
              <w:right w:val="single" w:sz="4" w:space="0" w:color="auto"/>
            </w:tcBorders>
            <w:shd w:val="clear" w:color="auto" w:fill="auto"/>
          </w:tcPr>
          <w:p w:rsidR="00C5474B" w:rsidRPr="00756449"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756449"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756449"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756449"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DD6637" w:rsidRPr="00DD6637" w:rsidRDefault="00DD6637" w:rsidP="00DD6637">
            <w:pPr>
              <w:spacing w:after="0" w:line="240" w:lineRule="auto"/>
              <w:rPr>
                <w:rFonts w:ascii="Times New Roman" w:eastAsia="Times New Roman" w:hAnsi="Times New Roman" w:cs="Times New Roman"/>
                <w:b/>
                <w:sz w:val="20"/>
                <w:szCs w:val="20"/>
              </w:rPr>
            </w:pPr>
            <w:r w:rsidRPr="00DD6637">
              <w:rPr>
                <w:rFonts w:ascii="Times New Roman" w:eastAsia="Times New Roman" w:hAnsi="Times New Roman" w:cs="Times New Roman"/>
                <w:b/>
                <w:sz w:val="20"/>
                <w:szCs w:val="20"/>
              </w:rPr>
              <w:t>10/11/2025 15:00</w:t>
            </w:r>
          </w:p>
          <w:p w:rsidR="00DD6637" w:rsidRPr="00DD6637" w:rsidRDefault="00DD6637" w:rsidP="00DD6637">
            <w:pPr>
              <w:spacing w:after="0" w:line="240" w:lineRule="auto"/>
              <w:rPr>
                <w:rFonts w:ascii="Times New Roman" w:eastAsia="Times New Roman" w:hAnsi="Times New Roman" w:cs="Times New Roman"/>
                <w:sz w:val="20"/>
                <w:szCs w:val="20"/>
              </w:rPr>
            </w:pPr>
          </w:p>
          <w:p w:rsidR="00DD6637" w:rsidRPr="00DD6637" w:rsidRDefault="00DD6637" w:rsidP="00DD6637">
            <w:pPr>
              <w:spacing w:after="0" w:line="240" w:lineRule="auto"/>
              <w:rPr>
                <w:rFonts w:ascii="Times New Roman" w:eastAsia="Times New Roman" w:hAnsi="Times New Roman" w:cs="Times New Roman"/>
                <w:sz w:val="20"/>
                <w:szCs w:val="20"/>
              </w:rPr>
            </w:pPr>
            <w:r w:rsidRPr="00DD6637">
              <w:rPr>
                <w:rFonts w:ascii="Times New Roman" w:eastAsia="Times New Roman" w:hAnsi="Times New Roman" w:cs="Times New Roman"/>
                <w:sz w:val="20"/>
                <w:szCs w:val="20"/>
              </w:rPr>
              <w:t xml:space="preserve">по проектным материалам для получения экологического разрешения к плану горных работ на месторождении золота и </w:t>
            </w:r>
            <w:r w:rsidRPr="00DD6637">
              <w:rPr>
                <w:rFonts w:ascii="Times New Roman" w:eastAsia="Times New Roman" w:hAnsi="Times New Roman" w:cs="Times New Roman"/>
                <w:sz w:val="20"/>
                <w:szCs w:val="20"/>
              </w:rPr>
              <w:lastRenderedPageBreak/>
              <w:t>серебра Коптас Северный в области Ұлытау</w:t>
            </w:r>
          </w:p>
          <w:p w:rsidR="00C5474B" w:rsidRDefault="00DD6637" w:rsidP="00DD6637">
            <w:pPr>
              <w:spacing w:after="0" w:line="240" w:lineRule="auto"/>
              <w:rPr>
                <w:rFonts w:ascii="Times New Roman" w:eastAsia="Times New Roman" w:hAnsi="Times New Roman" w:cs="Times New Roman"/>
                <w:sz w:val="20"/>
                <w:szCs w:val="20"/>
                <w:lang w:val="en-US"/>
              </w:rPr>
            </w:pPr>
            <w:r w:rsidRPr="00DD6637">
              <w:rPr>
                <w:rFonts w:ascii="Times New Roman" w:eastAsia="Times New Roman" w:hAnsi="Times New Roman" w:cs="Times New Roman"/>
                <w:sz w:val="20"/>
                <w:szCs w:val="20"/>
              </w:rPr>
              <w:t>Заявитель</w:t>
            </w:r>
            <w:r w:rsidRPr="00DD6637">
              <w:rPr>
                <w:rFonts w:ascii="Times New Roman" w:eastAsia="Times New Roman" w:hAnsi="Times New Roman" w:cs="Times New Roman"/>
                <w:sz w:val="20"/>
                <w:szCs w:val="20"/>
                <w:lang w:val="en-US"/>
              </w:rPr>
              <w:t xml:space="preserve">: </w:t>
            </w:r>
            <w:r w:rsidRPr="00DD6637">
              <w:rPr>
                <w:rFonts w:ascii="Times New Roman" w:eastAsia="Times New Roman" w:hAnsi="Times New Roman" w:cs="Times New Roman"/>
                <w:sz w:val="20"/>
                <w:szCs w:val="20"/>
              </w:rPr>
              <w:t>ЧК</w:t>
            </w:r>
            <w:r w:rsidRPr="00DD6637">
              <w:rPr>
                <w:rFonts w:ascii="Times New Roman" w:eastAsia="Times New Roman" w:hAnsi="Times New Roman" w:cs="Times New Roman"/>
                <w:sz w:val="20"/>
                <w:szCs w:val="20"/>
                <w:lang w:val="en-US"/>
              </w:rPr>
              <w:t xml:space="preserve"> MQ EMIRATES GROUP Ltd</w:t>
            </w:r>
          </w:p>
          <w:p w:rsidR="00DD6637" w:rsidRPr="00DD6637" w:rsidRDefault="00DD6637" w:rsidP="00DD6637">
            <w:pPr>
              <w:spacing w:after="0" w:line="240" w:lineRule="auto"/>
              <w:rPr>
                <w:rFonts w:ascii="Times New Roman" w:eastAsia="Times New Roman" w:hAnsi="Times New Roman" w:cs="Times New Roman"/>
                <w:b/>
                <w:sz w:val="20"/>
                <w:szCs w:val="20"/>
                <w:lang w:val="en-US"/>
              </w:rPr>
            </w:pPr>
          </w:p>
          <w:p w:rsidR="00DD6637" w:rsidRPr="009314E3" w:rsidRDefault="00DD6637" w:rsidP="00DD6637">
            <w:pPr>
              <w:spacing w:after="0" w:line="240" w:lineRule="auto"/>
              <w:rPr>
                <w:rFonts w:ascii="Times New Roman" w:eastAsia="Times New Roman" w:hAnsi="Times New Roman" w:cs="Times New Roman"/>
                <w:b/>
                <w:sz w:val="20"/>
                <w:szCs w:val="20"/>
              </w:rPr>
            </w:pPr>
            <w:r w:rsidRPr="009314E3">
              <w:rPr>
                <w:rFonts w:ascii="Times New Roman" w:eastAsia="Times New Roman" w:hAnsi="Times New Roman" w:cs="Times New Roman"/>
                <w:b/>
                <w:sz w:val="20"/>
                <w:szCs w:val="20"/>
              </w:rPr>
              <w:t>Размещено на Информационной системе: 12.11.2025</w:t>
            </w:r>
          </w:p>
          <w:p w:rsidR="00DD6637" w:rsidRPr="009314E3" w:rsidRDefault="00DD6637" w:rsidP="00DD6637">
            <w:pPr>
              <w:spacing w:after="0" w:line="240" w:lineRule="auto"/>
              <w:rPr>
                <w:rFonts w:ascii="Times New Roman" w:eastAsia="Times New Roman" w:hAnsi="Times New Roman" w:cs="Times New Roman"/>
                <w:b/>
                <w:sz w:val="20"/>
                <w:szCs w:val="20"/>
              </w:rPr>
            </w:pPr>
          </w:p>
          <w:p w:rsidR="00DD6637" w:rsidRPr="009314E3" w:rsidRDefault="00DD6637" w:rsidP="00DD6637">
            <w:pPr>
              <w:spacing w:after="0" w:line="240" w:lineRule="auto"/>
              <w:rPr>
                <w:rFonts w:ascii="Times New Roman" w:eastAsia="Times New Roman" w:hAnsi="Times New Roman" w:cs="Times New Roman"/>
                <w:sz w:val="20"/>
                <w:szCs w:val="20"/>
              </w:rPr>
            </w:pPr>
            <w:r w:rsidRPr="009314E3">
              <w:rPr>
                <w:rFonts w:ascii="Times New Roman" w:eastAsia="Times New Roman" w:hAnsi="Times New Roman" w:cs="Times New Roman"/>
                <w:b/>
                <w:sz w:val="20"/>
                <w:szCs w:val="20"/>
              </w:rPr>
              <w:t>Размещено на ИР: 14.11.2025</w:t>
            </w:r>
          </w:p>
        </w:tc>
        <w:tc>
          <w:tcPr>
            <w:tcW w:w="982" w:type="dxa"/>
            <w:shd w:val="clear" w:color="auto" w:fill="auto"/>
          </w:tcPr>
          <w:p w:rsidR="00C5474B" w:rsidRPr="00B6254B" w:rsidRDefault="00C5474B" w:rsidP="008E6165">
            <w:pPr>
              <w:tabs>
                <w:tab w:val="left" w:pos="9072"/>
              </w:tabs>
              <w:spacing w:after="0" w:line="240" w:lineRule="auto"/>
              <w:jc w:val="center"/>
              <w:rPr>
                <w:rFonts w:ascii="Times New Roman" w:eastAsia="Times New Roman" w:hAnsi="Times New Roman" w:cs="Times New Roman"/>
                <w:sz w:val="20"/>
                <w:szCs w:val="20"/>
                <w:lang w:val="kk-KZ"/>
              </w:rPr>
            </w:pPr>
          </w:p>
        </w:tc>
      </w:tr>
      <w:tr w:rsidR="00C5474B" w:rsidRPr="00DD6637" w:rsidTr="003C22F9">
        <w:tc>
          <w:tcPr>
            <w:tcW w:w="385" w:type="dxa"/>
            <w:tcBorders>
              <w:right w:val="single" w:sz="4" w:space="0" w:color="auto"/>
            </w:tcBorders>
            <w:shd w:val="clear" w:color="auto" w:fill="auto"/>
          </w:tcPr>
          <w:p w:rsidR="00C5474B" w:rsidRPr="009314E3"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9314E3"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9314E3"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9314E3"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DD6637" w:rsidRPr="009314E3" w:rsidRDefault="00DD6637" w:rsidP="00DD6637">
            <w:pPr>
              <w:spacing w:after="0" w:line="240" w:lineRule="auto"/>
              <w:rPr>
                <w:rFonts w:ascii="Times New Roman" w:eastAsia="Times New Roman" w:hAnsi="Times New Roman" w:cs="Times New Roman"/>
                <w:b/>
                <w:sz w:val="20"/>
                <w:szCs w:val="20"/>
              </w:rPr>
            </w:pPr>
            <w:r w:rsidRPr="009314E3">
              <w:rPr>
                <w:rFonts w:ascii="Times New Roman" w:eastAsia="Times New Roman" w:hAnsi="Times New Roman" w:cs="Times New Roman"/>
                <w:b/>
                <w:sz w:val="20"/>
                <w:szCs w:val="20"/>
              </w:rPr>
              <w:t>11/12/2025 11:00</w:t>
            </w:r>
          </w:p>
          <w:p w:rsidR="00DD6637" w:rsidRDefault="00DD6637" w:rsidP="00DD6637">
            <w:pPr>
              <w:spacing w:after="0" w:line="240" w:lineRule="auto"/>
              <w:rPr>
                <w:rFonts w:ascii="Times New Roman" w:eastAsia="Times New Roman" w:hAnsi="Times New Roman" w:cs="Times New Roman"/>
                <w:sz w:val="20"/>
                <w:szCs w:val="20"/>
              </w:rPr>
            </w:pPr>
          </w:p>
          <w:p w:rsidR="00DD6637" w:rsidRDefault="00DD6637" w:rsidP="00DD6637">
            <w:pPr>
              <w:spacing w:after="0" w:line="240" w:lineRule="auto"/>
              <w:rPr>
                <w:rFonts w:ascii="Times New Roman" w:eastAsia="Times New Roman" w:hAnsi="Times New Roman" w:cs="Times New Roman"/>
                <w:sz w:val="20"/>
                <w:szCs w:val="20"/>
              </w:rPr>
            </w:pPr>
            <w:r w:rsidRPr="00DD6637">
              <w:rPr>
                <w:rFonts w:ascii="Times New Roman" w:eastAsia="Times New Roman" w:hAnsi="Times New Roman" w:cs="Times New Roman"/>
                <w:sz w:val="20"/>
                <w:szCs w:val="20"/>
              </w:rPr>
              <w:t xml:space="preserve">План разведки на бериллий, тантал и ниобий на участке Пионер в Улытауской области Республики Казахстан в рамках лицензии № 2541- </w:t>
            </w:r>
            <w:r w:rsidRPr="00DD6637">
              <w:rPr>
                <w:rFonts w:ascii="Times New Roman" w:eastAsia="Times New Roman" w:hAnsi="Times New Roman" w:cs="Times New Roman"/>
                <w:sz w:val="20"/>
                <w:szCs w:val="20"/>
                <w:lang w:val="en-US"/>
              </w:rPr>
              <w:t>EL</w:t>
            </w:r>
            <w:r w:rsidRPr="00DD6637">
              <w:rPr>
                <w:rFonts w:ascii="Times New Roman" w:eastAsia="Times New Roman" w:hAnsi="Times New Roman" w:cs="Times New Roman"/>
                <w:sz w:val="20"/>
                <w:szCs w:val="20"/>
              </w:rPr>
              <w:t xml:space="preserve"> ОТ 01.03.2024 года.</w:t>
            </w:r>
          </w:p>
          <w:p w:rsidR="00DD6637" w:rsidRPr="00DD6637" w:rsidRDefault="00DD6637" w:rsidP="00DD6637">
            <w:pPr>
              <w:spacing w:after="0" w:line="240" w:lineRule="auto"/>
              <w:rPr>
                <w:rFonts w:ascii="Times New Roman" w:eastAsia="Times New Roman" w:hAnsi="Times New Roman" w:cs="Times New Roman"/>
                <w:sz w:val="20"/>
                <w:szCs w:val="20"/>
              </w:rPr>
            </w:pPr>
          </w:p>
          <w:p w:rsidR="00C5474B" w:rsidRDefault="00DD6637" w:rsidP="00DD6637">
            <w:pPr>
              <w:spacing w:after="0" w:line="240" w:lineRule="auto"/>
              <w:rPr>
                <w:rFonts w:ascii="Times New Roman" w:eastAsia="Times New Roman" w:hAnsi="Times New Roman" w:cs="Times New Roman"/>
                <w:sz w:val="20"/>
                <w:szCs w:val="20"/>
              </w:rPr>
            </w:pPr>
            <w:r w:rsidRPr="00DD6637">
              <w:rPr>
                <w:rFonts w:ascii="Times New Roman" w:eastAsia="Times New Roman" w:hAnsi="Times New Roman" w:cs="Times New Roman"/>
                <w:sz w:val="20"/>
                <w:szCs w:val="20"/>
              </w:rPr>
              <w:t>Заявитель: Акционерное общество ""Ульбинский металлургический завод""</w:t>
            </w:r>
          </w:p>
          <w:p w:rsidR="00DD6637" w:rsidRDefault="00DD6637" w:rsidP="00DD6637">
            <w:pPr>
              <w:spacing w:after="0" w:line="240" w:lineRule="auto"/>
              <w:rPr>
                <w:rFonts w:ascii="Times New Roman" w:eastAsia="Times New Roman" w:hAnsi="Times New Roman" w:cs="Times New Roman"/>
                <w:sz w:val="20"/>
                <w:szCs w:val="20"/>
              </w:rPr>
            </w:pPr>
          </w:p>
          <w:p w:rsidR="00DD6637" w:rsidRPr="00DD6637" w:rsidRDefault="00DD6637" w:rsidP="00DD6637">
            <w:pPr>
              <w:spacing w:after="0" w:line="240" w:lineRule="auto"/>
              <w:rPr>
                <w:rFonts w:ascii="Times New Roman" w:eastAsia="Times New Roman" w:hAnsi="Times New Roman" w:cs="Times New Roman"/>
                <w:b/>
                <w:sz w:val="20"/>
                <w:szCs w:val="20"/>
              </w:rPr>
            </w:pPr>
            <w:r w:rsidRPr="00DD6637">
              <w:rPr>
                <w:rFonts w:ascii="Times New Roman" w:eastAsia="Times New Roman" w:hAnsi="Times New Roman" w:cs="Times New Roman"/>
                <w:b/>
                <w:sz w:val="20"/>
                <w:szCs w:val="20"/>
              </w:rPr>
              <w:t>Размещено на Информационной системе: 12.12.2025</w:t>
            </w:r>
          </w:p>
          <w:p w:rsidR="00DD6637" w:rsidRPr="00DD6637" w:rsidRDefault="00DD6637" w:rsidP="00DD6637">
            <w:pPr>
              <w:spacing w:after="0" w:line="240" w:lineRule="auto"/>
              <w:rPr>
                <w:rFonts w:ascii="Times New Roman" w:eastAsia="Times New Roman" w:hAnsi="Times New Roman" w:cs="Times New Roman"/>
                <w:b/>
                <w:sz w:val="20"/>
                <w:szCs w:val="20"/>
              </w:rPr>
            </w:pPr>
          </w:p>
          <w:p w:rsidR="00DD6637" w:rsidRPr="00DD6637" w:rsidRDefault="00DD6637" w:rsidP="00DD6637">
            <w:pPr>
              <w:spacing w:after="0" w:line="240" w:lineRule="auto"/>
              <w:rPr>
                <w:rFonts w:ascii="Times New Roman" w:eastAsia="Times New Roman" w:hAnsi="Times New Roman" w:cs="Times New Roman"/>
                <w:sz w:val="20"/>
                <w:szCs w:val="20"/>
              </w:rPr>
            </w:pPr>
            <w:r w:rsidRPr="00DD6637">
              <w:rPr>
                <w:rFonts w:ascii="Times New Roman" w:eastAsia="Times New Roman" w:hAnsi="Times New Roman" w:cs="Times New Roman"/>
                <w:b/>
                <w:sz w:val="20"/>
                <w:szCs w:val="20"/>
              </w:rPr>
              <w:t>Размещено на ИР: 18.12.2025</w:t>
            </w:r>
          </w:p>
        </w:tc>
        <w:tc>
          <w:tcPr>
            <w:tcW w:w="982" w:type="dxa"/>
            <w:shd w:val="clear" w:color="auto" w:fill="auto"/>
          </w:tcPr>
          <w:p w:rsidR="00C5474B" w:rsidRPr="00B6254B" w:rsidRDefault="00C5474B" w:rsidP="008E6165">
            <w:pPr>
              <w:tabs>
                <w:tab w:val="left" w:pos="9072"/>
              </w:tabs>
              <w:spacing w:after="0" w:line="240" w:lineRule="auto"/>
              <w:jc w:val="center"/>
              <w:rPr>
                <w:rFonts w:ascii="Times New Roman" w:eastAsia="Times New Roman" w:hAnsi="Times New Roman" w:cs="Times New Roman"/>
                <w:sz w:val="20"/>
                <w:szCs w:val="20"/>
                <w:lang w:val="kk-KZ"/>
              </w:rPr>
            </w:pPr>
          </w:p>
        </w:tc>
      </w:tr>
      <w:tr w:rsidR="00C5474B" w:rsidRPr="00DD6637" w:rsidTr="003C22F9">
        <w:tc>
          <w:tcPr>
            <w:tcW w:w="385" w:type="dxa"/>
            <w:tcBorders>
              <w:right w:val="single" w:sz="4" w:space="0" w:color="auto"/>
            </w:tcBorders>
            <w:shd w:val="clear" w:color="auto" w:fill="auto"/>
          </w:tcPr>
          <w:p w:rsidR="00C5474B" w:rsidRPr="00DD6637"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DD6637"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DD6637"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DD6637"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DD6637" w:rsidRPr="00DD6637" w:rsidRDefault="00DD6637" w:rsidP="00DD6637">
            <w:pPr>
              <w:spacing w:after="0" w:line="240" w:lineRule="auto"/>
              <w:rPr>
                <w:rFonts w:ascii="Times New Roman" w:eastAsia="Times New Roman" w:hAnsi="Times New Roman" w:cs="Times New Roman"/>
                <w:b/>
                <w:sz w:val="20"/>
                <w:szCs w:val="20"/>
              </w:rPr>
            </w:pPr>
            <w:r w:rsidRPr="00DD6637">
              <w:rPr>
                <w:rFonts w:ascii="Times New Roman" w:eastAsia="Times New Roman" w:hAnsi="Times New Roman" w:cs="Times New Roman"/>
                <w:b/>
                <w:sz w:val="20"/>
                <w:szCs w:val="20"/>
              </w:rPr>
              <w:t>14/11/2025 10:00</w:t>
            </w:r>
          </w:p>
          <w:p w:rsidR="00DD6637" w:rsidRPr="00DD6637" w:rsidRDefault="00DD6637" w:rsidP="00DD6637">
            <w:pPr>
              <w:spacing w:after="0" w:line="240" w:lineRule="auto"/>
              <w:rPr>
                <w:rFonts w:ascii="Times New Roman" w:eastAsia="Times New Roman" w:hAnsi="Times New Roman" w:cs="Times New Roman"/>
                <w:sz w:val="20"/>
                <w:szCs w:val="20"/>
              </w:rPr>
            </w:pPr>
          </w:p>
          <w:p w:rsidR="00DD6637" w:rsidRDefault="00DD6637" w:rsidP="00DD6637">
            <w:pPr>
              <w:spacing w:after="0" w:line="240" w:lineRule="auto"/>
              <w:rPr>
                <w:rFonts w:ascii="Times New Roman" w:eastAsia="Times New Roman" w:hAnsi="Times New Roman" w:cs="Times New Roman"/>
                <w:sz w:val="20"/>
                <w:szCs w:val="20"/>
              </w:rPr>
            </w:pPr>
            <w:r w:rsidRPr="00DD6637">
              <w:rPr>
                <w:rFonts w:ascii="Times New Roman" w:eastAsia="Times New Roman" w:hAnsi="Times New Roman" w:cs="Times New Roman"/>
                <w:sz w:val="20"/>
                <w:szCs w:val="20"/>
              </w:rPr>
              <w:t>Отчет о возможных воздействиях для Предприятия теплоэнергетики (ПТЭ) ТОО «Kazakhmys Distribution» (Казахмыс Дистрибьюшн) для промплощадок ТС-1 и ТС-2 (г. Сатпаев)</w:t>
            </w:r>
          </w:p>
          <w:p w:rsidR="00DD6637" w:rsidRPr="00DD6637" w:rsidRDefault="00DD6637" w:rsidP="00DD6637">
            <w:pPr>
              <w:spacing w:after="0" w:line="240" w:lineRule="auto"/>
              <w:rPr>
                <w:rFonts w:ascii="Times New Roman" w:eastAsia="Times New Roman" w:hAnsi="Times New Roman" w:cs="Times New Roman"/>
                <w:sz w:val="20"/>
                <w:szCs w:val="20"/>
              </w:rPr>
            </w:pPr>
          </w:p>
          <w:p w:rsidR="00C5474B" w:rsidRDefault="00DD6637" w:rsidP="00DD6637">
            <w:pPr>
              <w:spacing w:after="0" w:line="240" w:lineRule="auto"/>
              <w:rPr>
                <w:rFonts w:ascii="Times New Roman" w:eastAsia="Times New Roman" w:hAnsi="Times New Roman" w:cs="Times New Roman"/>
                <w:sz w:val="20"/>
                <w:szCs w:val="20"/>
              </w:rPr>
            </w:pPr>
            <w:r w:rsidRPr="00DD6637">
              <w:rPr>
                <w:rFonts w:ascii="Times New Roman" w:eastAsia="Times New Roman" w:hAnsi="Times New Roman" w:cs="Times New Roman"/>
                <w:sz w:val="20"/>
                <w:szCs w:val="20"/>
              </w:rPr>
              <w:t>Заявитель: Товарищество с ограниченной ответственностью ""Kazakhmys Distribution"" (Казахмыс Дистрибьюшн)</w:t>
            </w:r>
          </w:p>
          <w:p w:rsidR="00DD6637" w:rsidRDefault="00DD6637" w:rsidP="00DD6637">
            <w:pPr>
              <w:spacing w:after="0" w:line="240" w:lineRule="auto"/>
              <w:rPr>
                <w:rFonts w:ascii="Times New Roman" w:eastAsia="Times New Roman" w:hAnsi="Times New Roman" w:cs="Times New Roman"/>
                <w:sz w:val="20"/>
                <w:szCs w:val="20"/>
              </w:rPr>
            </w:pPr>
          </w:p>
          <w:p w:rsidR="00DD6637" w:rsidRPr="00DD6637" w:rsidRDefault="00DD6637" w:rsidP="00DD6637">
            <w:pPr>
              <w:spacing w:after="0" w:line="240" w:lineRule="auto"/>
              <w:rPr>
                <w:rFonts w:ascii="Times New Roman" w:eastAsia="Times New Roman" w:hAnsi="Times New Roman" w:cs="Times New Roman"/>
                <w:b/>
                <w:sz w:val="20"/>
                <w:szCs w:val="20"/>
              </w:rPr>
            </w:pPr>
            <w:r w:rsidRPr="00DD6637">
              <w:rPr>
                <w:rFonts w:ascii="Times New Roman" w:eastAsia="Times New Roman" w:hAnsi="Times New Roman" w:cs="Times New Roman"/>
                <w:b/>
                <w:sz w:val="20"/>
                <w:szCs w:val="20"/>
              </w:rPr>
              <w:t>Размещено на Информационной системе: 18.11.2025</w:t>
            </w:r>
          </w:p>
          <w:p w:rsidR="00DD6637" w:rsidRPr="00DD6637" w:rsidRDefault="00DD6637" w:rsidP="00DD6637">
            <w:pPr>
              <w:spacing w:after="0" w:line="240" w:lineRule="auto"/>
              <w:rPr>
                <w:rFonts w:ascii="Times New Roman" w:eastAsia="Times New Roman" w:hAnsi="Times New Roman" w:cs="Times New Roman"/>
                <w:b/>
                <w:sz w:val="20"/>
                <w:szCs w:val="20"/>
              </w:rPr>
            </w:pPr>
          </w:p>
          <w:p w:rsidR="00DD6637" w:rsidRPr="00DD6637" w:rsidRDefault="00DD6637" w:rsidP="00DD6637">
            <w:pPr>
              <w:spacing w:after="0" w:line="240" w:lineRule="auto"/>
              <w:rPr>
                <w:rFonts w:ascii="Times New Roman" w:eastAsia="Times New Roman" w:hAnsi="Times New Roman" w:cs="Times New Roman"/>
                <w:sz w:val="20"/>
                <w:szCs w:val="20"/>
              </w:rPr>
            </w:pPr>
            <w:r w:rsidRPr="00DD6637">
              <w:rPr>
                <w:rFonts w:ascii="Times New Roman" w:eastAsia="Times New Roman" w:hAnsi="Times New Roman" w:cs="Times New Roman"/>
                <w:b/>
                <w:sz w:val="20"/>
                <w:szCs w:val="20"/>
              </w:rPr>
              <w:t>Размещено на ИР: 18.11.2025</w:t>
            </w:r>
          </w:p>
        </w:tc>
        <w:tc>
          <w:tcPr>
            <w:tcW w:w="982" w:type="dxa"/>
            <w:shd w:val="clear" w:color="auto" w:fill="auto"/>
          </w:tcPr>
          <w:p w:rsidR="00C5474B" w:rsidRPr="00B6254B" w:rsidRDefault="00C5474B" w:rsidP="008E6165">
            <w:pPr>
              <w:tabs>
                <w:tab w:val="left" w:pos="9072"/>
              </w:tabs>
              <w:spacing w:after="0" w:line="240" w:lineRule="auto"/>
              <w:jc w:val="center"/>
              <w:rPr>
                <w:rFonts w:ascii="Times New Roman" w:eastAsia="Times New Roman" w:hAnsi="Times New Roman" w:cs="Times New Roman"/>
                <w:sz w:val="20"/>
                <w:szCs w:val="20"/>
                <w:lang w:val="kk-KZ"/>
              </w:rPr>
            </w:pPr>
          </w:p>
        </w:tc>
      </w:tr>
      <w:tr w:rsidR="00C5474B" w:rsidRPr="00DD6637" w:rsidTr="003C22F9">
        <w:tc>
          <w:tcPr>
            <w:tcW w:w="385" w:type="dxa"/>
            <w:tcBorders>
              <w:right w:val="single" w:sz="4" w:space="0" w:color="auto"/>
            </w:tcBorders>
            <w:shd w:val="clear" w:color="auto" w:fill="auto"/>
          </w:tcPr>
          <w:p w:rsidR="00C5474B" w:rsidRPr="00DD6637"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DD6637"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DD6637"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DD6637"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DD6637" w:rsidRPr="00D11968" w:rsidRDefault="00D11968" w:rsidP="00D11968">
            <w:pPr>
              <w:spacing w:after="0" w:line="240" w:lineRule="auto"/>
              <w:rPr>
                <w:rFonts w:ascii="Times New Roman" w:eastAsia="Times New Roman" w:hAnsi="Times New Roman" w:cs="Times New Roman"/>
                <w:b/>
                <w:sz w:val="20"/>
                <w:szCs w:val="20"/>
              </w:rPr>
            </w:pPr>
            <w:r w:rsidRPr="00D11968">
              <w:rPr>
                <w:rFonts w:ascii="Times New Roman" w:eastAsia="Times New Roman" w:hAnsi="Times New Roman" w:cs="Times New Roman"/>
                <w:b/>
                <w:sz w:val="20"/>
                <w:szCs w:val="20"/>
              </w:rPr>
              <w:t>14/11/2025 11:00</w:t>
            </w:r>
          </w:p>
          <w:p w:rsidR="00D11968" w:rsidRPr="00DD6637" w:rsidRDefault="00D11968" w:rsidP="00D11968">
            <w:pPr>
              <w:spacing w:after="0" w:line="240" w:lineRule="auto"/>
              <w:rPr>
                <w:rFonts w:ascii="Times New Roman" w:eastAsia="Times New Roman" w:hAnsi="Times New Roman" w:cs="Times New Roman"/>
                <w:sz w:val="20"/>
                <w:szCs w:val="20"/>
              </w:rPr>
            </w:pPr>
          </w:p>
          <w:p w:rsidR="00DD6637" w:rsidRDefault="00DD6637" w:rsidP="00D11968">
            <w:pPr>
              <w:spacing w:after="0" w:line="240" w:lineRule="auto"/>
              <w:rPr>
                <w:rFonts w:ascii="Times New Roman" w:eastAsia="Times New Roman" w:hAnsi="Times New Roman" w:cs="Times New Roman"/>
                <w:sz w:val="20"/>
                <w:szCs w:val="20"/>
              </w:rPr>
            </w:pPr>
            <w:r w:rsidRPr="00DD6637">
              <w:rPr>
                <w:rFonts w:ascii="Times New Roman" w:eastAsia="Times New Roman" w:hAnsi="Times New Roman" w:cs="Times New Roman"/>
                <w:sz w:val="20"/>
                <w:szCs w:val="20"/>
              </w:rPr>
              <w:t>Проект отчета о возможных воздействиях к плану разведки на месторождении Жалтырбулак в Улытауской области РК (Лицензия №2820-EL от 3.09.2024 г на 6 лет)</w:t>
            </w:r>
          </w:p>
          <w:p w:rsidR="00D11968" w:rsidRPr="00DD6637" w:rsidRDefault="00D11968" w:rsidP="00D11968">
            <w:pPr>
              <w:spacing w:after="0" w:line="240" w:lineRule="auto"/>
              <w:rPr>
                <w:rFonts w:ascii="Times New Roman" w:eastAsia="Times New Roman" w:hAnsi="Times New Roman" w:cs="Times New Roman"/>
                <w:sz w:val="20"/>
                <w:szCs w:val="20"/>
              </w:rPr>
            </w:pPr>
          </w:p>
          <w:p w:rsidR="00C5474B" w:rsidRDefault="00DD6637" w:rsidP="00D11968">
            <w:pPr>
              <w:spacing w:after="0" w:line="240" w:lineRule="auto"/>
              <w:rPr>
                <w:rFonts w:ascii="Times New Roman" w:eastAsia="Times New Roman" w:hAnsi="Times New Roman" w:cs="Times New Roman"/>
                <w:sz w:val="20"/>
                <w:szCs w:val="20"/>
              </w:rPr>
            </w:pPr>
            <w:r w:rsidRPr="00DD6637">
              <w:rPr>
                <w:rFonts w:ascii="Times New Roman" w:eastAsia="Times New Roman" w:hAnsi="Times New Roman" w:cs="Times New Roman"/>
                <w:sz w:val="20"/>
                <w:szCs w:val="20"/>
              </w:rPr>
              <w:t>Заявитель: Товарищество с ограниченной ответственностью ""BK Gold""</w:t>
            </w:r>
          </w:p>
          <w:p w:rsidR="00DD6637" w:rsidRDefault="00DD6637" w:rsidP="00D11968">
            <w:pPr>
              <w:spacing w:after="0" w:line="240" w:lineRule="auto"/>
              <w:rPr>
                <w:rFonts w:ascii="Times New Roman" w:eastAsia="Times New Roman" w:hAnsi="Times New Roman" w:cs="Times New Roman"/>
                <w:sz w:val="20"/>
                <w:szCs w:val="20"/>
              </w:rPr>
            </w:pPr>
          </w:p>
          <w:p w:rsidR="00DD6637" w:rsidRPr="00D11968" w:rsidRDefault="00DD6637" w:rsidP="00D11968">
            <w:pPr>
              <w:spacing w:after="0" w:line="240" w:lineRule="auto"/>
              <w:rPr>
                <w:rFonts w:ascii="Times New Roman" w:eastAsia="Times New Roman" w:hAnsi="Times New Roman" w:cs="Times New Roman"/>
                <w:b/>
                <w:sz w:val="20"/>
                <w:szCs w:val="20"/>
              </w:rPr>
            </w:pPr>
            <w:r w:rsidRPr="00D11968">
              <w:rPr>
                <w:rFonts w:ascii="Times New Roman" w:eastAsia="Times New Roman" w:hAnsi="Times New Roman" w:cs="Times New Roman"/>
                <w:b/>
                <w:sz w:val="20"/>
                <w:szCs w:val="20"/>
              </w:rPr>
              <w:t>Размещено на Информационной системе: 17.11.2025</w:t>
            </w:r>
          </w:p>
          <w:p w:rsidR="00DD6637" w:rsidRPr="00D11968" w:rsidRDefault="00DD6637" w:rsidP="00D11968">
            <w:pPr>
              <w:spacing w:after="0" w:line="240" w:lineRule="auto"/>
              <w:rPr>
                <w:rFonts w:ascii="Times New Roman" w:eastAsia="Times New Roman" w:hAnsi="Times New Roman" w:cs="Times New Roman"/>
                <w:b/>
                <w:sz w:val="20"/>
                <w:szCs w:val="20"/>
              </w:rPr>
            </w:pPr>
          </w:p>
          <w:p w:rsidR="00DD6637" w:rsidRPr="00DD6637" w:rsidRDefault="00D11968" w:rsidP="00D11968">
            <w:pPr>
              <w:spacing w:after="0" w:line="240" w:lineRule="auto"/>
              <w:rPr>
                <w:rFonts w:ascii="Times New Roman" w:eastAsia="Times New Roman" w:hAnsi="Times New Roman" w:cs="Times New Roman"/>
                <w:sz w:val="20"/>
                <w:szCs w:val="20"/>
              </w:rPr>
            </w:pPr>
            <w:r w:rsidRPr="00D11968">
              <w:rPr>
                <w:rFonts w:ascii="Times New Roman" w:eastAsia="Times New Roman" w:hAnsi="Times New Roman" w:cs="Times New Roman"/>
                <w:b/>
                <w:sz w:val="20"/>
                <w:szCs w:val="20"/>
              </w:rPr>
              <w:t>Размещено на ИР: 17</w:t>
            </w:r>
            <w:r w:rsidR="00DD6637" w:rsidRPr="00D11968">
              <w:rPr>
                <w:rFonts w:ascii="Times New Roman" w:eastAsia="Times New Roman" w:hAnsi="Times New Roman" w:cs="Times New Roman"/>
                <w:b/>
                <w:sz w:val="20"/>
                <w:szCs w:val="20"/>
              </w:rPr>
              <w:t>.11.2025</w:t>
            </w:r>
          </w:p>
        </w:tc>
        <w:tc>
          <w:tcPr>
            <w:tcW w:w="982" w:type="dxa"/>
            <w:shd w:val="clear" w:color="auto" w:fill="auto"/>
          </w:tcPr>
          <w:p w:rsidR="00C5474B" w:rsidRPr="00B6254B" w:rsidRDefault="00C5474B" w:rsidP="008E6165">
            <w:pPr>
              <w:tabs>
                <w:tab w:val="left" w:pos="9072"/>
              </w:tabs>
              <w:spacing w:after="0" w:line="240" w:lineRule="auto"/>
              <w:jc w:val="center"/>
              <w:rPr>
                <w:rFonts w:ascii="Times New Roman" w:eastAsia="Times New Roman" w:hAnsi="Times New Roman" w:cs="Times New Roman"/>
                <w:sz w:val="20"/>
                <w:szCs w:val="20"/>
                <w:lang w:val="kk-KZ"/>
              </w:rPr>
            </w:pPr>
          </w:p>
        </w:tc>
      </w:tr>
      <w:tr w:rsidR="00C5474B" w:rsidRPr="00DD6637" w:rsidTr="003C22F9">
        <w:tc>
          <w:tcPr>
            <w:tcW w:w="385" w:type="dxa"/>
            <w:tcBorders>
              <w:right w:val="single" w:sz="4" w:space="0" w:color="auto"/>
            </w:tcBorders>
            <w:shd w:val="clear" w:color="auto" w:fill="auto"/>
          </w:tcPr>
          <w:p w:rsidR="00C5474B" w:rsidRPr="00DD6637"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DD6637"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DD6637"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DD6637"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D11968" w:rsidRPr="00D11968" w:rsidRDefault="00D11968" w:rsidP="00D11968">
            <w:pPr>
              <w:spacing w:after="0" w:line="240" w:lineRule="auto"/>
              <w:rPr>
                <w:rFonts w:ascii="Times New Roman" w:eastAsia="Times New Roman" w:hAnsi="Times New Roman" w:cs="Times New Roman"/>
                <w:b/>
                <w:sz w:val="20"/>
                <w:szCs w:val="20"/>
              </w:rPr>
            </w:pPr>
            <w:r w:rsidRPr="00D11968">
              <w:rPr>
                <w:rFonts w:ascii="Times New Roman" w:eastAsia="Times New Roman" w:hAnsi="Times New Roman" w:cs="Times New Roman"/>
                <w:b/>
                <w:sz w:val="20"/>
                <w:szCs w:val="20"/>
              </w:rPr>
              <w:t>14/11/2025 15:00</w:t>
            </w:r>
          </w:p>
          <w:p w:rsidR="00D11968" w:rsidRPr="00D11968" w:rsidRDefault="00D11968" w:rsidP="00D11968">
            <w:pPr>
              <w:spacing w:after="0" w:line="240" w:lineRule="auto"/>
              <w:rPr>
                <w:rFonts w:ascii="Times New Roman" w:eastAsia="Times New Roman" w:hAnsi="Times New Roman" w:cs="Times New Roman"/>
                <w:sz w:val="20"/>
                <w:szCs w:val="20"/>
              </w:rPr>
            </w:pPr>
          </w:p>
          <w:p w:rsidR="00D11968" w:rsidRPr="00D11968" w:rsidRDefault="00D11968" w:rsidP="00D11968">
            <w:pPr>
              <w:spacing w:after="0" w:line="240" w:lineRule="auto"/>
              <w:rPr>
                <w:rFonts w:ascii="Times New Roman" w:eastAsia="Times New Roman" w:hAnsi="Times New Roman" w:cs="Times New Roman"/>
                <w:sz w:val="20"/>
                <w:szCs w:val="20"/>
              </w:rPr>
            </w:pPr>
            <w:r w:rsidRPr="00D11968">
              <w:rPr>
                <w:rFonts w:ascii="Times New Roman" w:eastAsia="Times New Roman" w:hAnsi="Times New Roman" w:cs="Times New Roman"/>
                <w:sz w:val="20"/>
                <w:szCs w:val="20"/>
              </w:rPr>
              <w:t>РООС К РАБОЧЕМУ ПРОЕКТУ «ОБУСТРОЙСТВО СКВАЖИН №29,30,32,33 НА МЕСТОРОЖДЕНИИ "ВОСТОЧНЫЙ КАРАВАНЧИ". СТРОИТЕЛЬСТВО АВТОДОРОГ IV-В КАТЕГОРИИ» .</w:t>
            </w:r>
          </w:p>
          <w:p w:rsidR="00C5474B" w:rsidRDefault="00D11968" w:rsidP="00D11968">
            <w:pPr>
              <w:spacing w:after="0" w:line="240" w:lineRule="auto"/>
              <w:rPr>
                <w:rFonts w:ascii="Times New Roman" w:eastAsia="Times New Roman" w:hAnsi="Times New Roman" w:cs="Times New Roman"/>
                <w:sz w:val="20"/>
                <w:szCs w:val="20"/>
              </w:rPr>
            </w:pPr>
            <w:r w:rsidRPr="00D11968">
              <w:rPr>
                <w:rFonts w:ascii="Times New Roman" w:eastAsia="Times New Roman" w:hAnsi="Times New Roman" w:cs="Times New Roman"/>
                <w:sz w:val="20"/>
                <w:szCs w:val="20"/>
              </w:rPr>
              <w:t>Заявитель: ""ҚОР"" Мұнай Компаниясы"" акционерлік қоғамы</w:t>
            </w:r>
          </w:p>
          <w:p w:rsidR="00D11968" w:rsidRDefault="00D11968" w:rsidP="00D11968">
            <w:pPr>
              <w:spacing w:after="0" w:line="240" w:lineRule="auto"/>
              <w:rPr>
                <w:rFonts w:ascii="Times New Roman" w:eastAsia="Times New Roman" w:hAnsi="Times New Roman" w:cs="Times New Roman"/>
                <w:sz w:val="20"/>
                <w:szCs w:val="20"/>
              </w:rPr>
            </w:pPr>
          </w:p>
          <w:p w:rsidR="00D11968" w:rsidRPr="00D11968" w:rsidRDefault="00D11968" w:rsidP="00D11968">
            <w:pPr>
              <w:spacing w:after="0" w:line="240" w:lineRule="auto"/>
              <w:rPr>
                <w:rFonts w:ascii="Times New Roman" w:eastAsia="Times New Roman" w:hAnsi="Times New Roman" w:cs="Times New Roman"/>
                <w:b/>
                <w:sz w:val="20"/>
                <w:szCs w:val="20"/>
              </w:rPr>
            </w:pPr>
            <w:r w:rsidRPr="00D11968">
              <w:rPr>
                <w:rFonts w:ascii="Times New Roman" w:eastAsia="Times New Roman" w:hAnsi="Times New Roman" w:cs="Times New Roman"/>
                <w:b/>
                <w:sz w:val="20"/>
                <w:szCs w:val="20"/>
              </w:rPr>
              <w:t>Размещено на Информационной системе: 17.11.2025</w:t>
            </w:r>
          </w:p>
          <w:p w:rsidR="00D11968" w:rsidRPr="00D11968" w:rsidRDefault="00D11968" w:rsidP="00D11968">
            <w:pPr>
              <w:spacing w:after="0" w:line="240" w:lineRule="auto"/>
              <w:rPr>
                <w:rFonts w:ascii="Times New Roman" w:eastAsia="Times New Roman" w:hAnsi="Times New Roman" w:cs="Times New Roman"/>
                <w:b/>
                <w:sz w:val="20"/>
                <w:szCs w:val="20"/>
              </w:rPr>
            </w:pPr>
          </w:p>
          <w:p w:rsidR="00D11968" w:rsidRPr="00DD6637" w:rsidRDefault="00D11968" w:rsidP="00D11968">
            <w:pPr>
              <w:spacing w:after="0" w:line="240" w:lineRule="auto"/>
              <w:rPr>
                <w:rFonts w:ascii="Times New Roman" w:eastAsia="Times New Roman" w:hAnsi="Times New Roman" w:cs="Times New Roman"/>
                <w:sz w:val="20"/>
                <w:szCs w:val="20"/>
              </w:rPr>
            </w:pPr>
            <w:r w:rsidRPr="00D11968">
              <w:rPr>
                <w:rFonts w:ascii="Times New Roman" w:eastAsia="Times New Roman" w:hAnsi="Times New Roman" w:cs="Times New Roman"/>
                <w:b/>
                <w:sz w:val="20"/>
                <w:szCs w:val="20"/>
              </w:rPr>
              <w:t>Размещено на ИР: 17.11.2025</w:t>
            </w:r>
          </w:p>
        </w:tc>
        <w:tc>
          <w:tcPr>
            <w:tcW w:w="982" w:type="dxa"/>
            <w:shd w:val="clear" w:color="auto" w:fill="auto"/>
          </w:tcPr>
          <w:p w:rsidR="00C5474B" w:rsidRPr="00B6254B" w:rsidRDefault="00C5474B" w:rsidP="008E6165">
            <w:pPr>
              <w:tabs>
                <w:tab w:val="left" w:pos="9072"/>
              </w:tabs>
              <w:spacing w:after="0" w:line="240" w:lineRule="auto"/>
              <w:jc w:val="center"/>
              <w:rPr>
                <w:rFonts w:ascii="Times New Roman" w:eastAsia="Times New Roman" w:hAnsi="Times New Roman" w:cs="Times New Roman"/>
                <w:sz w:val="20"/>
                <w:szCs w:val="20"/>
                <w:lang w:val="kk-KZ"/>
              </w:rPr>
            </w:pPr>
          </w:p>
        </w:tc>
      </w:tr>
      <w:tr w:rsidR="00C5474B" w:rsidRPr="00DD6637" w:rsidTr="003C22F9">
        <w:tc>
          <w:tcPr>
            <w:tcW w:w="385" w:type="dxa"/>
            <w:tcBorders>
              <w:right w:val="single" w:sz="4" w:space="0" w:color="auto"/>
            </w:tcBorders>
            <w:shd w:val="clear" w:color="auto" w:fill="auto"/>
          </w:tcPr>
          <w:p w:rsidR="00C5474B" w:rsidRPr="00DD6637"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DD6637"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DD6637"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DD6637"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D11968" w:rsidRPr="00424E10" w:rsidRDefault="00D11968" w:rsidP="00424E10">
            <w:pPr>
              <w:spacing w:after="0" w:line="240" w:lineRule="auto"/>
              <w:rPr>
                <w:rFonts w:ascii="Times New Roman" w:eastAsia="Times New Roman" w:hAnsi="Times New Roman" w:cs="Times New Roman"/>
                <w:b/>
                <w:sz w:val="20"/>
                <w:szCs w:val="20"/>
              </w:rPr>
            </w:pPr>
            <w:r w:rsidRPr="00424E10">
              <w:rPr>
                <w:rFonts w:ascii="Times New Roman" w:eastAsia="Times New Roman" w:hAnsi="Times New Roman" w:cs="Times New Roman"/>
                <w:b/>
                <w:sz w:val="20"/>
                <w:szCs w:val="20"/>
              </w:rPr>
              <w:t>17/11/2025 10:30</w:t>
            </w:r>
          </w:p>
          <w:p w:rsidR="00D11968" w:rsidRPr="00D11968" w:rsidRDefault="00D11968" w:rsidP="00424E10">
            <w:pPr>
              <w:spacing w:after="0" w:line="240" w:lineRule="auto"/>
              <w:rPr>
                <w:rFonts w:ascii="Times New Roman" w:eastAsia="Times New Roman" w:hAnsi="Times New Roman" w:cs="Times New Roman"/>
                <w:sz w:val="20"/>
                <w:szCs w:val="20"/>
              </w:rPr>
            </w:pPr>
          </w:p>
          <w:p w:rsidR="00D11968" w:rsidRDefault="00D11968" w:rsidP="00424E10">
            <w:pPr>
              <w:spacing w:after="0" w:line="240" w:lineRule="auto"/>
              <w:rPr>
                <w:rFonts w:ascii="Times New Roman" w:eastAsia="Times New Roman" w:hAnsi="Times New Roman" w:cs="Times New Roman"/>
                <w:sz w:val="20"/>
                <w:szCs w:val="20"/>
              </w:rPr>
            </w:pPr>
            <w:r w:rsidRPr="00D11968">
              <w:rPr>
                <w:rFonts w:ascii="Times New Roman" w:eastAsia="Times New Roman" w:hAnsi="Times New Roman" w:cs="Times New Roman"/>
                <w:sz w:val="20"/>
                <w:szCs w:val="20"/>
              </w:rPr>
              <w:t>Отчет о возможных воздействиях к технико-экономическому обоснованию "Строительство железнодорожной линии Мойынты-Кызылжар"</w:t>
            </w:r>
          </w:p>
          <w:p w:rsidR="00424E10" w:rsidRPr="00D11968" w:rsidRDefault="00424E10" w:rsidP="00424E10">
            <w:pPr>
              <w:spacing w:after="0" w:line="240" w:lineRule="auto"/>
              <w:rPr>
                <w:rFonts w:ascii="Times New Roman" w:eastAsia="Times New Roman" w:hAnsi="Times New Roman" w:cs="Times New Roman"/>
                <w:sz w:val="20"/>
                <w:szCs w:val="20"/>
              </w:rPr>
            </w:pPr>
          </w:p>
          <w:p w:rsidR="00C5474B" w:rsidRDefault="00D11968" w:rsidP="00424E10">
            <w:pPr>
              <w:spacing w:after="0" w:line="240" w:lineRule="auto"/>
              <w:rPr>
                <w:rFonts w:ascii="Times New Roman" w:eastAsia="Times New Roman" w:hAnsi="Times New Roman" w:cs="Times New Roman"/>
                <w:sz w:val="20"/>
                <w:szCs w:val="20"/>
              </w:rPr>
            </w:pPr>
            <w:r w:rsidRPr="00D11968">
              <w:rPr>
                <w:rFonts w:ascii="Times New Roman" w:eastAsia="Times New Roman" w:hAnsi="Times New Roman" w:cs="Times New Roman"/>
                <w:sz w:val="20"/>
                <w:szCs w:val="20"/>
              </w:rPr>
              <w:t>Заявитель: АКЦИОНЕРНОЕ ОБЩЕСТВО "НАЦИОНАЛЬНАЯ КОМПАНИЯ «ҚАЗАҚСТАН ТЕМІР ЖОЛЫ"</w:t>
            </w:r>
          </w:p>
          <w:p w:rsidR="00D11968" w:rsidRDefault="00D11968" w:rsidP="00424E10">
            <w:pPr>
              <w:spacing w:after="0" w:line="240" w:lineRule="auto"/>
              <w:rPr>
                <w:rFonts w:ascii="Times New Roman" w:eastAsia="Times New Roman" w:hAnsi="Times New Roman" w:cs="Times New Roman"/>
                <w:sz w:val="20"/>
                <w:szCs w:val="20"/>
              </w:rPr>
            </w:pPr>
          </w:p>
          <w:p w:rsidR="00D11968" w:rsidRPr="00424E10" w:rsidRDefault="00D11968" w:rsidP="00424E10">
            <w:pPr>
              <w:spacing w:after="0" w:line="240" w:lineRule="auto"/>
              <w:rPr>
                <w:rFonts w:ascii="Times New Roman" w:eastAsia="Times New Roman" w:hAnsi="Times New Roman" w:cs="Times New Roman"/>
                <w:b/>
                <w:sz w:val="20"/>
                <w:szCs w:val="20"/>
              </w:rPr>
            </w:pPr>
            <w:r w:rsidRPr="00424E10">
              <w:rPr>
                <w:rFonts w:ascii="Times New Roman" w:eastAsia="Times New Roman" w:hAnsi="Times New Roman" w:cs="Times New Roman"/>
                <w:b/>
                <w:sz w:val="20"/>
                <w:szCs w:val="20"/>
              </w:rPr>
              <w:t>Размещено на Информационной системе: 19.11.2025</w:t>
            </w:r>
          </w:p>
          <w:p w:rsidR="00D11968" w:rsidRPr="00424E10" w:rsidRDefault="00D11968" w:rsidP="00424E10">
            <w:pPr>
              <w:spacing w:after="0" w:line="240" w:lineRule="auto"/>
              <w:rPr>
                <w:rFonts w:ascii="Times New Roman" w:eastAsia="Times New Roman" w:hAnsi="Times New Roman" w:cs="Times New Roman"/>
                <w:b/>
                <w:sz w:val="20"/>
                <w:szCs w:val="20"/>
              </w:rPr>
            </w:pPr>
          </w:p>
          <w:p w:rsidR="00D11968" w:rsidRPr="00DD6637" w:rsidRDefault="00424E10" w:rsidP="00424E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w:t>
            </w:r>
          </w:p>
        </w:tc>
        <w:tc>
          <w:tcPr>
            <w:tcW w:w="982" w:type="dxa"/>
            <w:shd w:val="clear" w:color="auto" w:fill="auto"/>
          </w:tcPr>
          <w:p w:rsidR="00C5474B" w:rsidRPr="00B6254B" w:rsidRDefault="00C2495C" w:rsidP="008E6165">
            <w:pPr>
              <w:tabs>
                <w:tab w:val="left" w:pos="9072"/>
              </w:tabs>
              <w:spacing w:after="0" w:line="240" w:lineRule="auto"/>
              <w:jc w:val="center"/>
              <w:rPr>
                <w:rFonts w:ascii="Times New Roman" w:eastAsia="Times New Roman" w:hAnsi="Times New Roman" w:cs="Times New Roman"/>
                <w:sz w:val="20"/>
                <w:szCs w:val="20"/>
                <w:lang w:val="kk-KZ"/>
              </w:rPr>
            </w:pPr>
            <w:r w:rsidRPr="00756449">
              <w:rPr>
                <w:rFonts w:ascii="Times New Roman" w:eastAsia="Times New Roman" w:hAnsi="Times New Roman" w:cs="Times New Roman"/>
                <w:color w:val="FF0000"/>
                <w:sz w:val="20"/>
                <w:szCs w:val="20"/>
              </w:rPr>
              <w:t>Отсутсвует обьявления на сайте МИО Скрин от 23.12.2025</w:t>
            </w:r>
          </w:p>
        </w:tc>
      </w:tr>
      <w:tr w:rsidR="00C5474B" w:rsidRPr="00DD6637" w:rsidTr="003C22F9">
        <w:tc>
          <w:tcPr>
            <w:tcW w:w="385" w:type="dxa"/>
            <w:tcBorders>
              <w:right w:val="single" w:sz="4" w:space="0" w:color="auto"/>
            </w:tcBorders>
            <w:shd w:val="clear" w:color="auto" w:fill="auto"/>
          </w:tcPr>
          <w:p w:rsidR="00C5474B" w:rsidRPr="00DD6637"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DD6637"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DD6637"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DD6637"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424E10" w:rsidRPr="00424E10" w:rsidRDefault="00424E10" w:rsidP="00424E10">
            <w:pPr>
              <w:spacing w:after="0" w:line="240" w:lineRule="auto"/>
              <w:rPr>
                <w:rFonts w:ascii="Times New Roman" w:eastAsia="Times New Roman" w:hAnsi="Times New Roman" w:cs="Times New Roman"/>
                <w:b/>
                <w:sz w:val="20"/>
                <w:szCs w:val="20"/>
              </w:rPr>
            </w:pPr>
            <w:r w:rsidRPr="00424E10">
              <w:rPr>
                <w:rFonts w:ascii="Times New Roman" w:eastAsia="Times New Roman" w:hAnsi="Times New Roman" w:cs="Times New Roman"/>
                <w:b/>
                <w:sz w:val="20"/>
                <w:szCs w:val="20"/>
              </w:rPr>
              <w:t>17/11/2025 16:00</w:t>
            </w:r>
          </w:p>
          <w:p w:rsidR="00424E10" w:rsidRPr="00424E10" w:rsidRDefault="00424E10" w:rsidP="00424E10">
            <w:pPr>
              <w:spacing w:after="0" w:line="240" w:lineRule="auto"/>
              <w:rPr>
                <w:rFonts w:ascii="Times New Roman" w:eastAsia="Times New Roman" w:hAnsi="Times New Roman" w:cs="Times New Roman"/>
                <w:sz w:val="20"/>
                <w:szCs w:val="20"/>
              </w:rPr>
            </w:pPr>
          </w:p>
          <w:p w:rsidR="00424E10" w:rsidRDefault="00424E10" w:rsidP="00424E10">
            <w:pPr>
              <w:spacing w:after="0" w:line="240" w:lineRule="auto"/>
              <w:rPr>
                <w:rFonts w:ascii="Times New Roman" w:eastAsia="Times New Roman" w:hAnsi="Times New Roman" w:cs="Times New Roman"/>
                <w:sz w:val="20"/>
                <w:szCs w:val="20"/>
              </w:rPr>
            </w:pPr>
            <w:r w:rsidRPr="00424E10">
              <w:rPr>
                <w:rFonts w:ascii="Times New Roman" w:eastAsia="Times New Roman" w:hAnsi="Times New Roman" w:cs="Times New Roman"/>
                <w:sz w:val="20"/>
                <w:szCs w:val="20"/>
              </w:rPr>
              <w:t xml:space="preserve">Отчет о возможных воздействиях к технико-экономическому обоснованию "Строительство </w:t>
            </w:r>
            <w:r w:rsidRPr="00424E10">
              <w:rPr>
                <w:rFonts w:ascii="Times New Roman" w:eastAsia="Times New Roman" w:hAnsi="Times New Roman" w:cs="Times New Roman"/>
                <w:sz w:val="20"/>
                <w:szCs w:val="20"/>
              </w:rPr>
              <w:lastRenderedPageBreak/>
              <w:t>железнодорожной линии Мойынты-Кызылжар"</w:t>
            </w:r>
          </w:p>
          <w:p w:rsidR="00424E10" w:rsidRPr="00424E10" w:rsidRDefault="00424E10" w:rsidP="00424E10">
            <w:pPr>
              <w:spacing w:after="0" w:line="240" w:lineRule="auto"/>
              <w:rPr>
                <w:rFonts w:ascii="Times New Roman" w:eastAsia="Times New Roman" w:hAnsi="Times New Roman" w:cs="Times New Roman"/>
                <w:sz w:val="20"/>
                <w:szCs w:val="20"/>
              </w:rPr>
            </w:pPr>
          </w:p>
          <w:p w:rsidR="00C5474B" w:rsidRDefault="00424E10" w:rsidP="00424E10">
            <w:pPr>
              <w:spacing w:after="0" w:line="240" w:lineRule="auto"/>
              <w:rPr>
                <w:rFonts w:ascii="Times New Roman" w:eastAsia="Times New Roman" w:hAnsi="Times New Roman" w:cs="Times New Roman"/>
                <w:sz w:val="20"/>
                <w:szCs w:val="20"/>
              </w:rPr>
            </w:pPr>
            <w:r w:rsidRPr="00424E10">
              <w:rPr>
                <w:rFonts w:ascii="Times New Roman" w:eastAsia="Times New Roman" w:hAnsi="Times New Roman" w:cs="Times New Roman"/>
                <w:sz w:val="20"/>
                <w:szCs w:val="20"/>
              </w:rPr>
              <w:t>Заявитель: АКЦИОНЕРНОЕ ОБЩЕСТВО "НАЦИОНАЛЬНАЯ КОМПАНИЯ «ҚАЗАҚСТАН ТЕМІР ЖОЛЫ"</w:t>
            </w:r>
          </w:p>
          <w:p w:rsidR="00424E10" w:rsidRDefault="00424E10" w:rsidP="00424E10">
            <w:pPr>
              <w:spacing w:after="0" w:line="240" w:lineRule="auto"/>
              <w:rPr>
                <w:rFonts w:ascii="Times New Roman" w:eastAsia="Times New Roman" w:hAnsi="Times New Roman" w:cs="Times New Roman"/>
                <w:sz w:val="20"/>
                <w:szCs w:val="20"/>
              </w:rPr>
            </w:pPr>
          </w:p>
          <w:p w:rsidR="00424E10" w:rsidRPr="00424E10" w:rsidRDefault="00424E10" w:rsidP="00424E10">
            <w:pPr>
              <w:spacing w:after="0" w:line="240" w:lineRule="auto"/>
              <w:rPr>
                <w:rFonts w:ascii="Times New Roman" w:eastAsia="Times New Roman" w:hAnsi="Times New Roman" w:cs="Times New Roman"/>
                <w:b/>
                <w:sz w:val="20"/>
                <w:szCs w:val="20"/>
              </w:rPr>
            </w:pPr>
            <w:r w:rsidRPr="00424E10">
              <w:rPr>
                <w:rFonts w:ascii="Times New Roman" w:eastAsia="Times New Roman" w:hAnsi="Times New Roman" w:cs="Times New Roman"/>
                <w:b/>
                <w:sz w:val="20"/>
                <w:szCs w:val="20"/>
              </w:rPr>
              <w:t>Размещено на Информационной системе: 20.11.2025</w:t>
            </w:r>
          </w:p>
          <w:p w:rsidR="00424E10" w:rsidRPr="00424E10" w:rsidRDefault="00424E10" w:rsidP="00424E10">
            <w:pPr>
              <w:spacing w:after="0" w:line="240" w:lineRule="auto"/>
              <w:rPr>
                <w:rFonts w:ascii="Times New Roman" w:eastAsia="Times New Roman" w:hAnsi="Times New Roman" w:cs="Times New Roman"/>
                <w:b/>
                <w:sz w:val="20"/>
                <w:szCs w:val="20"/>
              </w:rPr>
            </w:pPr>
          </w:p>
          <w:p w:rsidR="00424E10" w:rsidRPr="00DD6637" w:rsidRDefault="00424E10" w:rsidP="00424E10">
            <w:pPr>
              <w:spacing w:after="0" w:line="240" w:lineRule="auto"/>
              <w:rPr>
                <w:rFonts w:ascii="Times New Roman" w:eastAsia="Times New Roman" w:hAnsi="Times New Roman" w:cs="Times New Roman"/>
                <w:sz w:val="20"/>
                <w:szCs w:val="20"/>
              </w:rPr>
            </w:pPr>
            <w:r w:rsidRPr="00424E10">
              <w:rPr>
                <w:rFonts w:ascii="Times New Roman" w:eastAsia="Times New Roman" w:hAnsi="Times New Roman" w:cs="Times New Roman"/>
                <w:b/>
                <w:sz w:val="20"/>
                <w:szCs w:val="20"/>
              </w:rPr>
              <w:t>Размещено на ИР: -</w:t>
            </w:r>
          </w:p>
        </w:tc>
        <w:tc>
          <w:tcPr>
            <w:tcW w:w="982" w:type="dxa"/>
            <w:shd w:val="clear" w:color="auto" w:fill="auto"/>
          </w:tcPr>
          <w:p w:rsidR="00C5474B" w:rsidRPr="00B6254B" w:rsidRDefault="00C2495C" w:rsidP="008E6165">
            <w:pPr>
              <w:tabs>
                <w:tab w:val="left" w:pos="9072"/>
              </w:tabs>
              <w:spacing w:after="0" w:line="240" w:lineRule="auto"/>
              <w:jc w:val="center"/>
              <w:rPr>
                <w:rFonts w:ascii="Times New Roman" w:eastAsia="Times New Roman" w:hAnsi="Times New Roman" w:cs="Times New Roman"/>
                <w:sz w:val="20"/>
                <w:szCs w:val="20"/>
                <w:lang w:val="kk-KZ"/>
              </w:rPr>
            </w:pPr>
            <w:r w:rsidRPr="00756449">
              <w:rPr>
                <w:rFonts w:ascii="Times New Roman" w:eastAsia="Times New Roman" w:hAnsi="Times New Roman" w:cs="Times New Roman"/>
                <w:color w:val="FF0000"/>
                <w:sz w:val="20"/>
                <w:szCs w:val="20"/>
              </w:rPr>
              <w:lastRenderedPageBreak/>
              <w:t xml:space="preserve">Отсутсвует обьявления на сайте МИО Скрин </w:t>
            </w:r>
            <w:r w:rsidRPr="00756449">
              <w:rPr>
                <w:rFonts w:ascii="Times New Roman" w:eastAsia="Times New Roman" w:hAnsi="Times New Roman" w:cs="Times New Roman"/>
                <w:color w:val="FF0000"/>
                <w:sz w:val="20"/>
                <w:szCs w:val="20"/>
              </w:rPr>
              <w:lastRenderedPageBreak/>
              <w:t>от 23.12.2025</w:t>
            </w:r>
          </w:p>
        </w:tc>
      </w:tr>
      <w:tr w:rsidR="00C5474B" w:rsidRPr="00DD6637" w:rsidTr="003C22F9">
        <w:tc>
          <w:tcPr>
            <w:tcW w:w="385" w:type="dxa"/>
            <w:tcBorders>
              <w:right w:val="single" w:sz="4" w:space="0" w:color="auto"/>
            </w:tcBorders>
            <w:shd w:val="clear" w:color="auto" w:fill="auto"/>
          </w:tcPr>
          <w:p w:rsidR="00C5474B" w:rsidRPr="00DD6637"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DD6637"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DD6637"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DD6637"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424E10" w:rsidRPr="00424E10" w:rsidRDefault="00424E10" w:rsidP="00424E10">
            <w:pPr>
              <w:spacing w:after="0" w:line="240" w:lineRule="auto"/>
              <w:rPr>
                <w:rFonts w:ascii="Times New Roman" w:eastAsia="Times New Roman" w:hAnsi="Times New Roman" w:cs="Times New Roman"/>
                <w:b/>
                <w:sz w:val="20"/>
                <w:szCs w:val="20"/>
              </w:rPr>
            </w:pPr>
            <w:r w:rsidRPr="00424E10">
              <w:rPr>
                <w:rFonts w:ascii="Times New Roman" w:eastAsia="Times New Roman" w:hAnsi="Times New Roman" w:cs="Times New Roman"/>
                <w:b/>
                <w:sz w:val="20"/>
                <w:szCs w:val="20"/>
              </w:rPr>
              <w:t>18/11/2025 11:00</w:t>
            </w:r>
          </w:p>
          <w:p w:rsidR="00424E10" w:rsidRPr="00424E10" w:rsidRDefault="00424E10" w:rsidP="00424E10">
            <w:pPr>
              <w:spacing w:after="0" w:line="240" w:lineRule="auto"/>
              <w:rPr>
                <w:rFonts w:ascii="Times New Roman" w:eastAsia="Times New Roman" w:hAnsi="Times New Roman" w:cs="Times New Roman"/>
                <w:sz w:val="20"/>
                <w:szCs w:val="20"/>
              </w:rPr>
            </w:pPr>
          </w:p>
          <w:p w:rsidR="00424E10" w:rsidRPr="00424E10" w:rsidRDefault="00424E10" w:rsidP="00424E10">
            <w:pPr>
              <w:spacing w:after="0" w:line="240" w:lineRule="auto"/>
              <w:rPr>
                <w:rFonts w:ascii="Times New Roman" w:eastAsia="Times New Roman" w:hAnsi="Times New Roman" w:cs="Times New Roman"/>
                <w:sz w:val="20"/>
                <w:szCs w:val="20"/>
              </w:rPr>
            </w:pPr>
            <w:r w:rsidRPr="00424E10">
              <w:rPr>
                <w:rFonts w:ascii="Times New Roman" w:eastAsia="Times New Roman" w:hAnsi="Times New Roman" w:cs="Times New Roman"/>
                <w:sz w:val="20"/>
                <w:szCs w:val="20"/>
              </w:rPr>
              <w:t>Проект "Отчет о возможных воздействиях" к Плану горных работ на добычу марганцевых руд месторождения Западный Камыс, Жанааркинского района области Ұлытау</w:t>
            </w:r>
          </w:p>
          <w:p w:rsidR="00C5474B" w:rsidRDefault="00424E10" w:rsidP="00424E10">
            <w:pPr>
              <w:spacing w:after="0" w:line="240" w:lineRule="auto"/>
              <w:rPr>
                <w:rFonts w:ascii="Times New Roman" w:eastAsia="Times New Roman" w:hAnsi="Times New Roman" w:cs="Times New Roman"/>
                <w:sz w:val="20"/>
                <w:szCs w:val="20"/>
              </w:rPr>
            </w:pPr>
            <w:r w:rsidRPr="00424E10">
              <w:rPr>
                <w:rFonts w:ascii="Times New Roman" w:eastAsia="Times New Roman" w:hAnsi="Times New Roman" w:cs="Times New Roman"/>
                <w:sz w:val="20"/>
                <w:szCs w:val="20"/>
              </w:rPr>
              <w:t>Заявитель: Товарищество с ограниченной ответственностью ""Baza Construction""</w:t>
            </w:r>
          </w:p>
          <w:p w:rsidR="00424E10" w:rsidRDefault="00424E10" w:rsidP="00424E10">
            <w:pPr>
              <w:spacing w:after="0" w:line="240" w:lineRule="auto"/>
              <w:rPr>
                <w:rFonts w:ascii="Times New Roman" w:eastAsia="Times New Roman" w:hAnsi="Times New Roman" w:cs="Times New Roman"/>
                <w:sz w:val="20"/>
                <w:szCs w:val="20"/>
              </w:rPr>
            </w:pPr>
          </w:p>
          <w:p w:rsidR="00424E10" w:rsidRPr="00424E10" w:rsidRDefault="00424E10" w:rsidP="00424E10">
            <w:pPr>
              <w:spacing w:after="0" w:line="240" w:lineRule="auto"/>
              <w:rPr>
                <w:rFonts w:ascii="Times New Roman" w:eastAsia="Times New Roman" w:hAnsi="Times New Roman" w:cs="Times New Roman"/>
                <w:b/>
                <w:sz w:val="20"/>
                <w:szCs w:val="20"/>
              </w:rPr>
            </w:pPr>
            <w:r w:rsidRPr="00424E10">
              <w:rPr>
                <w:rFonts w:ascii="Times New Roman" w:eastAsia="Times New Roman" w:hAnsi="Times New Roman" w:cs="Times New Roman"/>
                <w:b/>
                <w:sz w:val="20"/>
                <w:szCs w:val="20"/>
              </w:rPr>
              <w:t>Размещено на Информационной системе: 21.11.2025</w:t>
            </w:r>
          </w:p>
          <w:p w:rsidR="00424E10" w:rsidRPr="00424E10" w:rsidRDefault="00424E10" w:rsidP="00424E10">
            <w:pPr>
              <w:spacing w:after="0" w:line="240" w:lineRule="auto"/>
              <w:rPr>
                <w:rFonts w:ascii="Times New Roman" w:eastAsia="Times New Roman" w:hAnsi="Times New Roman" w:cs="Times New Roman"/>
                <w:b/>
                <w:sz w:val="20"/>
                <w:szCs w:val="20"/>
              </w:rPr>
            </w:pPr>
          </w:p>
          <w:p w:rsidR="00424E10" w:rsidRPr="00DD6637" w:rsidRDefault="00424E10" w:rsidP="00424E10">
            <w:pPr>
              <w:spacing w:after="0" w:line="240" w:lineRule="auto"/>
              <w:rPr>
                <w:rFonts w:ascii="Times New Roman" w:eastAsia="Times New Roman" w:hAnsi="Times New Roman" w:cs="Times New Roman"/>
                <w:sz w:val="20"/>
                <w:szCs w:val="20"/>
              </w:rPr>
            </w:pPr>
            <w:r w:rsidRPr="00424E10">
              <w:rPr>
                <w:rFonts w:ascii="Times New Roman" w:eastAsia="Times New Roman" w:hAnsi="Times New Roman" w:cs="Times New Roman"/>
                <w:b/>
                <w:sz w:val="20"/>
                <w:szCs w:val="20"/>
              </w:rPr>
              <w:t>Размещено на ИР: -</w:t>
            </w:r>
          </w:p>
        </w:tc>
        <w:tc>
          <w:tcPr>
            <w:tcW w:w="982" w:type="dxa"/>
            <w:shd w:val="clear" w:color="auto" w:fill="auto"/>
          </w:tcPr>
          <w:p w:rsidR="00C5474B" w:rsidRPr="00B6254B" w:rsidRDefault="00C2495C" w:rsidP="008E6165">
            <w:pPr>
              <w:tabs>
                <w:tab w:val="left" w:pos="9072"/>
              </w:tabs>
              <w:spacing w:after="0" w:line="240" w:lineRule="auto"/>
              <w:jc w:val="center"/>
              <w:rPr>
                <w:rFonts w:ascii="Times New Roman" w:eastAsia="Times New Roman" w:hAnsi="Times New Roman" w:cs="Times New Roman"/>
                <w:sz w:val="20"/>
                <w:szCs w:val="20"/>
                <w:lang w:val="kk-KZ"/>
              </w:rPr>
            </w:pPr>
            <w:r w:rsidRPr="00424E10">
              <w:rPr>
                <w:rFonts w:ascii="Times New Roman" w:eastAsia="Times New Roman" w:hAnsi="Times New Roman" w:cs="Times New Roman"/>
                <w:color w:val="FF0000"/>
                <w:sz w:val="20"/>
                <w:szCs w:val="20"/>
              </w:rPr>
              <w:t>Отсутсвует обьявления на сайте МИО Скрин от 23.12.2025</w:t>
            </w:r>
          </w:p>
        </w:tc>
      </w:tr>
      <w:tr w:rsidR="00C5474B" w:rsidRPr="00DD6637" w:rsidTr="003C22F9">
        <w:tc>
          <w:tcPr>
            <w:tcW w:w="385" w:type="dxa"/>
            <w:tcBorders>
              <w:right w:val="single" w:sz="4" w:space="0" w:color="auto"/>
            </w:tcBorders>
            <w:shd w:val="clear" w:color="auto" w:fill="auto"/>
          </w:tcPr>
          <w:p w:rsidR="00C5474B" w:rsidRPr="00DD6637"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DD6637"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DD6637"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DD6637"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424E10" w:rsidRPr="00F5758A" w:rsidRDefault="00F5758A" w:rsidP="00F5758A">
            <w:pPr>
              <w:spacing w:after="0" w:line="240" w:lineRule="auto"/>
              <w:rPr>
                <w:rFonts w:ascii="Times New Roman" w:eastAsia="Times New Roman" w:hAnsi="Times New Roman" w:cs="Times New Roman"/>
                <w:b/>
                <w:sz w:val="20"/>
                <w:szCs w:val="20"/>
              </w:rPr>
            </w:pPr>
            <w:r w:rsidRPr="00F5758A">
              <w:rPr>
                <w:rFonts w:ascii="Times New Roman" w:eastAsia="Times New Roman" w:hAnsi="Times New Roman" w:cs="Times New Roman"/>
                <w:b/>
                <w:sz w:val="20"/>
                <w:szCs w:val="20"/>
              </w:rPr>
              <w:t>18/11/2025 15:00</w:t>
            </w:r>
          </w:p>
          <w:p w:rsidR="00F5758A" w:rsidRPr="00424E10" w:rsidRDefault="00F5758A" w:rsidP="00F5758A">
            <w:pPr>
              <w:spacing w:after="0" w:line="240" w:lineRule="auto"/>
              <w:rPr>
                <w:rFonts w:ascii="Times New Roman" w:eastAsia="Times New Roman" w:hAnsi="Times New Roman" w:cs="Times New Roman"/>
                <w:sz w:val="20"/>
                <w:szCs w:val="20"/>
              </w:rPr>
            </w:pPr>
          </w:p>
          <w:p w:rsidR="00424E10" w:rsidRDefault="00424E10" w:rsidP="00F5758A">
            <w:pPr>
              <w:spacing w:after="0" w:line="240" w:lineRule="auto"/>
              <w:rPr>
                <w:rFonts w:ascii="Times New Roman" w:eastAsia="Times New Roman" w:hAnsi="Times New Roman" w:cs="Times New Roman"/>
                <w:sz w:val="20"/>
                <w:szCs w:val="20"/>
              </w:rPr>
            </w:pPr>
            <w:r w:rsidRPr="00424E10">
              <w:rPr>
                <w:rFonts w:ascii="Times New Roman" w:eastAsia="Times New Roman" w:hAnsi="Times New Roman" w:cs="Times New Roman"/>
                <w:sz w:val="20"/>
                <w:szCs w:val="20"/>
              </w:rPr>
              <w:t>Материалы для получения экологического разрешения на воздействие на 2026-2035 гг по ТОО "КенДор" .</w:t>
            </w:r>
          </w:p>
          <w:p w:rsidR="00F5758A" w:rsidRPr="00424E10" w:rsidRDefault="00F5758A" w:rsidP="00F5758A">
            <w:pPr>
              <w:spacing w:after="0" w:line="240" w:lineRule="auto"/>
              <w:rPr>
                <w:rFonts w:ascii="Times New Roman" w:eastAsia="Times New Roman" w:hAnsi="Times New Roman" w:cs="Times New Roman"/>
                <w:sz w:val="20"/>
                <w:szCs w:val="20"/>
              </w:rPr>
            </w:pPr>
          </w:p>
          <w:p w:rsidR="00C5474B" w:rsidRDefault="00424E10" w:rsidP="00F5758A">
            <w:pPr>
              <w:spacing w:after="0" w:line="240" w:lineRule="auto"/>
              <w:rPr>
                <w:rFonts w:ascii="Times New Roman" w:eastAsia="Times New Roman" w:hAnsi="Times New Roman" w:cs="Times New Roman"/>
                <w:sz w:val="20"/>
                <w:szCs w:val="20"/>
              </w:rPr>
            </w:pPr>
            <w:r w:rsidRPr="00424E10">
              <w:rPr>
                <w:rFonts w:ascii="Times New Roman" w:eastAsia="Times New Roman" w:hAnsi="Times New Roman" w:cs="Times New Roman"/>
                <w:sz w:val="20"/>
                <w:szCs w:val="20"/>
              </w:rPr>
              <w:t>Заявитель: Товарищество с ограниченной ответственностью ""Кен.Дор""</w:t>
            </w:r>
          </w:p>
          <w:p w:rsidR="00424E10" w:rsidRDefault="00424E10" w:rsidP="00F5758A">
            <w:pPr>
              <w:spacing w:after="0" w:line="240" w:lineRule="auto"/>
              <w:rPr>
                <w:rFonts w:ascii="Times New Roman" w:eastAsia="Times New Roman" w:hAnsi="Times New Roman" w:cs="Times New Roman"/>
                <w:sz w:val="20"/>
                <w:szCs w:val="20"/>
              </w:rPr>
            </w:pPr>
          </w:p>
          <w:p w:rsidR="00424E10" w:rsidRPr="00F5758A" w:rsidRDefault="00424E10" w:rsidP="00F5758A">
            <w:pPr>
              <w:spacing w:after="0" w:line="240" w:lineRule="auto"/>
              <w:rPr>
                <w:rFonts w:ascii="Times New Roman" w:eastAsia="Times New Roman" w:hAnsi="Times New Roman" w:cs="Times New Roman"/>
                <w:b/>
                <w:sz w:val="20"/>
                <w:szCs w:val="20"/>
              </w:rPr>
            </w:pPr>
            <w:r w:rsidRPr="00F5758A">
              <w:rPr>
                <w:rFonts w:ascii="Times New Roman" w:eastAsia="Times New Roman" w:hAnsi="Times New Roman" w:cs="Times New Roman"/>
                <w:b/>
                <w:sz w:val="20"/>
                <w:szCs w:val="20"/>
              </w:rPr>
              <w:t>Размещено на Информационной системе: 21.11.2025</w:t>
            </w:r>
          </w:p>
          <w:p w:rsidR="00424E10" w:rsidRPr="00F5758A" w:rsidRDefault="00424E10" w:rsidP="00F5758A">
            <w:pPr>
              <w:spacing w:after="0" w:line="240" w:lineRule="auto"/>
              <w:rPr>
                <w:rFonts w:ascii="Times New Roman" w:eastAsia="Times New Roman" w:hAnsi="Times New Roman" w:cs="Times New Roman"/>
                <w:b/>
                <w:sz w:val="20"/>
                <w:szCs w:val="20"/>
              </w:rPr>
            </w:pPr>
          </w:p>
          <w:p w:rsidR="00424E10" w:rsidRPr="00DD6637" w:rsidRDefault="00424E10" w:rsidP="00F5758A">
            <w:pPr>
              <w:spacing w:after="0" w:line="240" w:lineRule="auto"/>
              <w:rPr>
                <w:rFonts w:ascii="Times New Roman" w:eastAsia="Times New Roman" w:hAnsi="Times New Roman" w:cs="Times New Roman"/>
                <w:sz w:val="20"/>
                <w:szCs w:val="20"/>
              </w:rPr>
            </w:pPr>
            <w:r w:rsidRPr="00F5758A">
              <w:rPr>
                <w:rFonts w:ascii="Times New Roman" w:eastAsia="Times New Roman" w:hAnsi="Times New Roman" w:cs="Times New Roman"/>
                <w:b/>
                <w:sz w:val="20"/>
                <w:szCs w:val="20"/>
              </w:rPr>
              <w:t>Размещено на ИР: -</w:t>
            </w:r>
          </w:p>
        </w:tc>
        <w:tc>
          <w:tcPr>
            <w:tcW w:w="982" w:type="dxa"/>
            <w:shd w:val="clear" w:color="auto" w:fill="auto"/>
          </w:tcPr>
          <w:p w:rsidR="00C5474B" w:rsidRPr="00B6254B" w:rsidRDefault="00C2495C" w:rsidP="008E6165">
            <w:pPr>
              <w:tabs>
                <w:tab w:val="left" w:pos="9072"/>
              </w:tabs>
              <w:spacing w:after="0" w:line="240" w:lineRule="auto"/>
              <w:jc w:val="center"/>
              <w:rPr>
                <w:rFonts w:ascii="Times New Roman" w:eastAsia="Times New Roman" w:hAnsi="Times New Roman" w:cs="Times New Roman"/>
                <w:sz w:val="20"/>
                <w:szCs w:val="20"/>
                <w:lang w:val="kk-KZ"/>
              </w:rPr>
            </w:pPr>
            <w:r w:rsidRPr="00424E10">
              <w:rPr>
                <w:rFonts w:ascii="Times New Roman" w:eastAsia="Times New Roman" w:hAnsi="Times New Roman" w:cs="Times New Roman"/>
                <w:color w:val="FF0000"/>
                <w:sz w:val="20"/>
                <w:szCs w:val="20"/>
              </w:rPr>
              <w:t>Отсутсвует обьявления на сайте МИО Скрин от 23.12.2025</w:t>
            </w:r>
          </w:p>
        </w:tc>
      </w:tr>
      <w:tr w:rsidR="00C5474B" w:rsidRPr="00DD6637" w:rsidTr="003C22F9">
        <w:tc>
          <w:tcPr>
            <w:tcW w:w="385" w:type="dxa"/>
            <w:tcBorders>
              <w:right w:val="single" w:sz="4" w:space="0" w:color="auto"/>
            </w:tcBorders>
            <w:shd w:val="clear" w:color="auto" w:fill="auto"/>
          </w:tcPr>
          <w:p w:rsidR="00C5474B" w:rsidRPr="00DD6637"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DD6637"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DD6637"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DD6637"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D91C04" w:rsidRPr="007F1BF5" w:rsidRDefault="007F1BF5" w:rsidP="007F1BF5">
            <w:pPr>
              <w:spacing w:after="0" w:line="240" w:lineRule="auto"/>
              <w:rPr>
                <w:rFonts w:ascii="Times New Roman" w:eastAsia="Times New Roman" w:hAnsi="Times New Roman" w:cs="Times New Roman"/>
                <w:b/>
                <w:sz w:val="20"/>
                <w:szCs w:val="20"/>
              </w:rPr>
            </w:pPr>
            <w:r w:rsidRPr="007F1BF5">
              <w:rPr>
                <w:rFonts w:ascii="Times New Roman" w:eastAsia="Times New Roman" w:hAnsi="Times New Roman" w:cs="Times New Roman"/>
                <w:b/>
                <w:sz w:val="20"/>
                <w:szCs w:val="20"/>
              </w:rPr>
              <w:t>18/11/2025 16:00</w:t>
            </w:r>
          </w:p>
          <w:p w:rsidR="007F1BF5" w:rsidRPr="00D91C04" w:rsidRDefault="007F1BF5" w:rsidP="007F1BF5">
            <w:pPr>
              <w:spacing w:after="0" w:line="240" w:lineRule="auto"/>
              <w:rPr>
                <w:rFonts w:ascii="Times New Roman" w:eastAsia="Times New Roman" w:hAnsi="Times New Roman" w:cs="Times New Roman"/>
                <w:sz w:val="20"/>
                <w:szCs w:val="20"/>
              </w:rPr>
            </w:pPr>
          </w:p>
          <w:p w:rsidR="00D91C04" w:rsidRDefault="00D91C04" w:rsidP="007F1BF5">
            <w:pPr>
              <w:spacing w:after="0" w:line="240" w:lineRule="auto"/>
              <w:rPr>
                <w:rFonts w:ascii="Times New Roman" w:eastAsia="Times New Roman" w:hAnsi="Times New Roman" w:cs="Times New Roman"/>
                <w:sz w:val="20"/>
                <w:szCs w:val="20"/>
              </w:rPr>
            </w:pPr>
            <w:r w:rsidRPr="00D91C04">
              <w:rPr>
                <w:rFonts w:ascii="Times New Roman" w:eastAsia="Times New Roman" w:hAnsi="Times New Roman" w:cs="Times New Roman"/>
                <w:sz w:val="20"/>
                <w:szCs w:val="20"/>
              </w:rPr>
              <w:t>Отчет о возможных воздействиях к рабочему проекту «Строительство ангара для модернизации участка временного хранения и утилизации отходов бурения, нефтеотходов и ТБО, ТОО «КенДор»</w:t>
            </w:r>
          </w:p>
          <w:p w:rsidR="007F1BF5" w:rsidRPr="00D91C04" w:rsidRDefault="007F1BF5" w:rsidP="007F1BF5">
            <w:pPr>
              <w:spacing w:after="0" w:line="240" w:lineRule="auto"/>
              <w:rPr>
                <w:rFonts w:ascii="Times New Roman" w:eastAsia="Times New Roman" w:hAnsi="Times New Roman" w:cs="Times New Roman"/>
                <w:sz w:val="20"/>
                <w:szCs w:val="20"/>
              </w:rPr>
            </w:pPr>
          </w:p>
          <w:p w:rsidR="00C5474B" w:rsidRDefault="00D91C04" w:rsidP="007F1BF5">
            <w:pPr>
              <w:spacing w:after="0" w:line="240" w:lineRule="auto"/>
              <w:rPr>
                <w:rFonts w:ascii="Times New Roman" w:eastAsia="Times New Roman" w:hAnsi="Times New Roman" w:cs="Times New Roman"/>
                <w:sz w:val="20"/>
                <w:szCs w:val="20"/>
              </w:rPr>
            </w:pPr>
            <w:r w:rsidRPr="00D91C04">
              <w:rPr>
                <w:rFonts w:ascii="Times New Roman" w:eastAsia="Times New Roman" w:hAnsi="Times New Roman" w:cs="Times New Roman"/>
                <w:sz w:val="20"/>
                <w:szCs w:val="20"/>
              </w:rPr>
              <w:lastRenderedPageBreak/>
              <w:t>Заявитель: Товарищество с ограниченной ответственностью ""Кен.Дор""</w:t>
            </w:r>
          </w:p>
          <w:p w:rsidR="00D91C04" w:rsidRDefault="00D91C04" w:rsidP="007F1BF5">
            <w:pPr>
              <w:spacing w:after="0" w:line="240" w:lineRule="auto"/>
              <w:rPr>
                <w:rFonts w:ascii="Times New Roman" w:eastAsia="Times New Roman" w:hAnsi="Times New Roman" w:cs="Times New Roman"/>
                <w:sz w:val="20"/>
                <w:szCs w:val="20"/>
              </w:rPr>
            </w:pPr>
          </w:p>
          <w:p w:rsidR="00D91C04" w:rsidRPr="007F1BF5" w:rsidRDefault="00D91C04" w:rsidP="007F1BF5">
            <w:pPr>
              <w:spacing w:after="0" w:line="240" w:lineRule="auto"/>
              <w:rPr>
                <w:rFonts w:ascii="Times New Roman" w:eastAsia="Times New Roman" w:hAnsi="Times New Roman" w:cs="Times New Roman"/>
                <w:b/>
                <w:sz w:val="20"/>
                <w:szCs w:val="20"/>
              </w:rPr>
            </w:pPr>
            <w:r w:rsidRPr="007F1BF5">
              <w:rPr>
                <w:rFonts w:ascii="Times New Roman" w:eastAsia="Times New Roman" w:hAnsi="Times New Roman" w:cs="Times New Roman"/>
                <w:b/>
                <w:sz w:val="20"/>
                <w:szCs w:val="20"/>
              </w:rPr>
              <w:t>Размещено на Информационной системе: 21.11.2025</w:t>
            </w:r>
          </w:p>
          <w:p w:rsidR="00D91C04" w:rsidRPr="007F1BF5" w:rsidRDefault="00D91C04" w:rsidP="007F1BF5">
            <w:pPr>
              <w:spacing w:after="0" w:line="240" w:lineRule="auto"/>
              <w:rPr>
                <w:rFonts w:ascii="Times New Roman" w:eastAsia="Times New Roman" w:hAnsi="Times New Roman" w:cs="Times New Roman"/>
                <w:b/>
                <w:sz w:val="20"/>
                <w:szCs w:val="20"/>
              </w:rPr>
            </w:pPr>
          </w:p>
          <w:p w:rsidR="00D91C04" w:rsidRPr="00DD6637" w:rsidRDefault="007F1BF5" w:rsidP="007F1BF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18.11.2025</w:t>
            </w:r>
          </w:p>
        </w:tc>
        <w:tc>
          <w:tcPr>
            <w:tcW w:w="982" w:type="dxa"/>
            <w:shd w:val="clear" w:color="auto" w:fill="auto"/>
          </w:tcPr>
          <w:p w:rsidR="00C5474B" w:rsidRPr="00B6254B" w:rsidRDefault="00C5474B" w:rsidP="008E6165">
            <w:pPr>
              <w:tabs>
                <w:tab w:val="left" w:pos="9072"/>
              </w:tabs>
              <w:spacing w:after="0" w:line="240" w:lineRule="auto"/>
              <w:jc w:val="center"/>
              <w:rPr>
                <w:rFonts w:ascii="Times New Roman" w:eastAsia="Times New Roman" w:hAnsi="Times New Roman" w:cs="Times New Roman"/>
                <w:sz w:val="20"/>
                <w:szCs w:val="20"/>
                <w:lang w:val="kk-KZ"/>
              </w:rPr>
            </w:pPr>
          </w:p>
        </w:tc>
      </w:tr>
      <w:tr w:rsidR="00C5474B" w:rsidRPr="00DD6637" w:rsidTr="003C22F9">
        <w:tc>
          <w:tcPr>
            <w:tcW w:w="385" w:type="dxa"/>
            <w:tcBorders>
              <w:right w:val="single" w:sz="4" w:space="0" w:color="auto"/>
            </w:tcBorders>
            <w:shd w:val="clear" w:color="auto" w:fill="auto"/>
          </w:tcPr>
          <w:p w:rsidR="00C5474B" w:rsidRPr="00DD6637"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DD6637"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DD6637"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DD6637"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7F1BF5" w:rsidRPr="0055527F" w:rsidRDefault="0055527F" w:rsidP="0055527F">
            <w:pPr>
              <w:spacing w:after="0" w:line="240" w:lineRule="auto"/>
              <w:rPr>
                <w:rFonts w:ascii="Times New Roman" w:eastAsia="Times New Roman" w:hAnsi="Times New Roman" w:cs="Times New Roman"/>
                <w:b/>
                <w:sz w:val="20"/>
                <w:szCs w:val="20"/>
              </w:rPr>
            </w:pPr>
            <w:r w:rsidRPr="0055527F">
              <w:rPr>
                <w:rFonts w:ascii="Times New Roman" w:eastAsia="Times New Roman" w:hAnsi="Times New Roman" w:cs="Times New Roman"/>
                <w:b/>
                <w:sz w:val="20"/>
                <w:szCs w:val="20"/>
              </w:rPr>
              <w:t>18/11/2025 15:00</w:t>
            </w:r>
          </w:p>
          <w:p w:rsidR="0055527F" w:rsidRPr="007F1BF5" w:rsidRDefault="0055527F" w:rsidP="0055527F">
            <w:pPr>
              <w:spacing w:after="0" w:line="240" w:lineRule="auto"/>
              <w:rPr>
                <w:rFonts w:ascii="Times New Roman" w:eastAsia="Times New Roman" w:hAnsi="Times New Roman" w:cs="Times New Roman"/>
                <w:sz w:val="20"/>
                <w:szCs w:val="20"/>
              </w:rPr>
            </w:pPr>
          </w:p>
          <w:p w:rsidR="007F1BF5" w:rsidRDefault="007F1BF5" w:rsidP="0055527F">
            <w:pPr>
              <w:spacing w:after="0" w:line="240" w:lineRule="auto"/>
              <w:rPr>
                <w:rFonts w:ascii="Times New Roman" w:eastAsia="Times New Roman" w:hAnsi="Times New Roman" w:cs="Times New Roman"/>
                <w:sz w:val="20"/>
                <w:szCs w:val="20"/>
              </w:rPr>
            </w:pPr>
            <w:r w:rsidRPr="007F1BF5">
              <w:rPr>
                <w:rFonts w:ascii="Times New Roman" w:eastAsia="Times New Roman" w:hAnsi="Times New Roman" w:cs="Times New Roman"/>
                <w:sz w:val="20"/>
                <w:szCs w:val="20"/>
              </w:rPr>
              <w:t>Отчет о возможных воздействиях к технико-экономическому обоснованию "Строительство железнодорожной линии Мойынты-Кызылжар"</w:t>
            </w:r>
          </w:p>
          <w:p w:rsidR="0055527F" w:rsidRPr="007F1BF5" w:rsidRDefault="0055527F" w:rsidP="0055527F">
            <w:pPr>
              <w:spacing w:after="0" w:line="240" w:lineRule="auto"/>
              <w:rPr>
                <w:rFonts w:ascii="Times New Roman" w:eastAsia="Times New Roman" w:hAnsi="Times New Roman" w:cs="Times New Roman"/>
                <w:sz w:val="20"/>
                <w:szCs w:val="20"/>
              </w:rPr>
            </w:pPr>
          </w:p>
          <w:p w:rsidR="00C5474B" w:rsidRDefault="007F1BF5" w:rsidP="0055527F">
            <w:pPr>
              <w:spacing w:after="0" w:line="240" w:lineRule="auto"/>
              <w:rPr>
                <w:rFonts w:ascii="Times New Roman" w:eastAsia="Times New Roman" w:hAnsi="Times New Roman" w:cs="Times New Roman"/>
                <w:sz w:val="20"/>
                <w:szCs w:val="20"/>
              </w:rPr>
            </w:pPr>
            <w:r w:rsidRPr="007F1BF5">
              <w:rPr>
                <w:rFonts w:ascii="Times New Roman" w:eastAsia="Times New Roman" w:hAnsi="Times New Roman" w:cs="Times New Roman"/>
                <w:sz w:val="20"/>
                <w:szCs w:val="20"/>
              </w:rPr>
              <w:t>Заявитель: АКЦИОНЕРНОЕ ОБЩЕСТВО "НАЦИОНАЛЬНАЯ КОМПАНИЯ «ҚАЗАҚСТАН ТЕМІР ЖОЛЫ"</w:t>
            </w:r>
          </w:p>
          <w:p w:rsidR="007F1BF5" w:rsidRDefault="007F1BF5" w:rsidP="0055527F">
            <w:pPr>
              <w:spacing w:after="0" w:line="240" w:lineRule="auto"/>
              <w:rPr>
                <w:rFonts w:ascii="Times New Roman" w:eastAsia="Times New Roman" w:hAnsi="Times New Roman" w:cs="Times New Roman"/>
                <w:sz w:val="20"/>
                <w:szCs w:val="20"/>
              </w:rPr>
            </w:pPr>
          </w:p>
          <w:p w:rsidR="007F1BF5" w:rsidRPr="0055527F" w:rsidRDefault="007F1BF5" w:rsidP="0055527F">
            <w:pPr>
              <w:spacing w:after="0" w:line="240" w:lineRule="auto"/>
              <w:rPr>
                <w:rFonts w:ascii="Times New Roman" w:eastAsia="Times New Roman" w:hAnsi="Times New Roman" w:cs="Times New Roman"/>
                <w:b/>
                <w:sz w:val="20"/>
                <w:szCs w:val="20"/>
              </w:rPr>
            </w:pPr>
            <w:r w:rsidRPr="0055527F">
              <w:rPr>
                <w:rFonts w:ascii="Times New Roman" w:eastAsia="Times New Roman" w:hAnsi="Times New Roman" w:cs="Times New Roman"/>
                <w:b/>
                <w:sz w:val="20"/>
                <w:szCs w:val="20"/>
              </w:rPr>
              <w:t>Размещено на Информационной системе: 21.11.2025</w:t>
            </w:r>
          </w:p>
          <w:p w:rsidR="007F1BF5" w:rsidRPr="0055527F" w:rsidRDefault="007F1BF5" w:rsidP="0055527F">
            <w:pPr>
              <w:spacing w:after="0" w:line="240" w:lineRule="auto"/>
              <w:rPr>
                <w:rFonts w:ascii="Times New Roman" w:eastAsia="Times New Roman" w:hAnsi="Times New Roman" w:cs="Times New Roman"/>
                <w:b/>
                <w:sz w:val="20"/>
                <w:szCs w:val="20"/>
              </w:rPr>
            </w:pPr>
          </w:p>
          <w:p w:rsidR="007F1BF5" w:rsidRPr="00DD6637" w:rsidRDefault="0055527F" w:rsidP="0055527F">
            <w:pPr>
              <w:spacing w:after="0" w:line="240" w:lineRule="auto"/>
              <w:rPr>
                <w:rFonts w:ascii="Times New Roman" w:eastAsia="Times New Roman" w:hAnsi="Times New Roman" w:cs="Times New Roman"/>
                <w:sz w:val="20"/>
                <w:szCs w:val="20"/>
              </w:rPr>
            </w:pPr>
            <w:r w:rsidRPr="0055527F">
              <w:rPr>
                <w:rFonts w:ascii="Times New Roman" w:eastAsia="Times New Roman" w:hAnsi="Times New Roman" w:cs="Times New Roman"/>
                <w:b/>
                <w:sz w:val="20"/>
                <w:szCs w:val="20"/>
              </w:rPr>
              <w:t>Размещено на ИР: -</w:t>
            </w:r>
          </w:p>
        </w:tc>
        <w:tc>
          <w:tcPr>
            <w:tcW w:w="982" w:type="dxa"/>
            <w:shd w:val="clear" w:color="auto" w:fill="auto"/>
          </w:tcPr>
          <w:p w:rsidR="00C5474B" w:rsidRPr="00B6254B" w:rsidRDefault="00C2495C" w:rsidP="008E6165">
            <w:pPr>
              <w:tabs>
                <w:tab w:val="left" w:pos="9072"/>
              </w:tabs>
              <w:spacing w:after="0" w:line="240" w:lineRule="auto"/>
              <w:jc w:val="center"/>
              <w:rPr>
                <w:rFonts w:ascii="Times New Roman" w:eastAsia="Times New Roman" w:hAnsi="Times New Roman" w:cs="Times New Roman"/>
                <w:sz w:val="20"/>
                <w:szCs w:val="20"/>
                <w:lang w:val="kk-KZ"/>
              </w:rPr>
            </w:pPr>
            <w:r w:rsidRPr="0055527F">
              <w:rPr>
                <w:rFonts w:ascii="Times New Roman" w:eastAsia="Times New Roman" w:hAnsi="Times New Roman" w:cs="Times New Roman"/>
                <w:color w:val="FF0000"/>
                <w:sz w:val="20"/>
                <w:szCs w:val="20"/>
              </w:rPr>
              <w:t>Отсутсвует обьявления на сайте МИО Скрин от 23.12.2025</w:t>
            </w:r>
          </w:p>
        </w:tc>
      </w:tr>
      <w:tr w:rsidR="00C5474B" w:rsidRPr="00DD6637" w:rsidTr="003C22F9">
        <w:tc>
          <w:tcPr>
            <w:tcW w:w="385" w:type="dxa"/>
            <w:tcBorders>
              <w:right w:val="single" w:sz="4" w:space="0" w:color="auto"/>
            </w:tcBorders>
            <w:shd w:val="clear" w:color="auto" w:fill="auto"/>
          </w:tcPr>
          <w:p w:rsidR="00C5474B" w:rsidRPr="00DD6637"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DD6637"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DD6637"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DD6637"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55527F" w:rsidRPr="0055527F" w:rsidRDefault="0055527F" w:rsidP="0055527F">
            <w:pPr>
              <w:spacing w:after="0" w:line="240" w:lineRule="auto"/>
              <w:rPr>
                <w:rFonts w:ascii="Times New Roman" w:eastAsia="Times New Roman" w:hAnsi="Times New Roman" w:cs="Times New Roman"/>
                <w:b/>
                <w:sz w:val="20"/>
                <w:szCs w:val="20"/>
              </w:rPr>
            </w:pPr>
            <w:r w:rsidRPr="0055527F">
              <w:rPr>
                <w:rFonts w:ascii="Times New Roman" w:eastAsia="Times New Roman" w:hAnsi="Times New Roman" w:cs="Times New Roman"/>
                <w:b/>
                <w:sz w:val="20"/>
                <w:szCs w:val="20"/>
              </w:rPr>
              <w:t>18/11/2025 11:00</w:t>
            </w:r>
          </w:p>
          <w:p w:rsidR="0055527F" w:rsidRPr="0055527F" w:rsidRDefault="0055527F" w:rsidP="0055527F">
            <w:pPr>
              <w:spacing w:after="0" w:line="240" w:lineRule="auto"/>
              <w:rPr>
                <w:rFonts w:ascii="Times New Roman" w:eastAsia="Times New Roman" w:hAnsi="Times New Roman" w:cs="Times New Roman"/>
                <w:sz w:val="20"/>
                <w:szCs w:val="20"/>
              </w:rPr>
            </w:pPr>
          </w:p>
          <w:p w:rsidR="0055527F" w:rsidRDefault="0055527F" w:rsidP="0055527F">
            <w:pPr>
              <w:spacing w:after="0" w:line="240" w:lineRule="auto"/>
              <w:rPr>
                <w:rFonts w:ascii="Times New Roman" w:eastAsia="Times New Roman" w:hAnsi="Times New Roman" w:cs="Times New Roman"/>
                <w:sz w:val="20"/>
                <w:szCs w:val="20"/>
              </w:rPr>
            </w:pPr>
            <w:r w:rsidRPr="0055527F">
              <w:rPr>
                <w:rFonts w:ascii="Times New Roman" w:eastAsia="Times New Roman" w:hAnsi="Times New Roman" w:cs="Times New Roman"/>
                <w:sz w:val="20"/>
                <w:szCs w:val="20"/>
              </w:rPr>
              <w:t>Проект "Отчет о возможных воздействиях" к Плану горных работ на добычу марганцевых руд месторождения Западный Камыс, Жанааркинского района области Ұлытау</w:t>
            </w:r>
          </w:p>
          <w:p w:rsidR="0055527F" w:rsidRPr="0055527F" w:rsidRDefault="0055527F" w:rsidP="0055527F">
            <w:pPr>
              <w:spacing w:after="0" w:line="240" w:lineRule="auto"/>
              <w:rPr>
                <w:rFonts w:ascii="Times New Roman" w:eastAsia="Times New Roman" w:hAnsi="Times New Roman" w:cs="Times New Roman"/>
                <w:sz w:val="20"/>
                <w:szCs w:val="20"/>
              </w:rPr>
            </w:pPr>
          </w:p>
          <w:p w:rsidR="00C5474B" w:rsidRDefault="0055527F" w:rsidP="0055527F">
            <w:pPr>
              <w:spacing w:after="0" w:line="240" w:lineRule="auto"/>
              <w:rPr>
                <w:rFonts w:ascii="Times New Roman" w:eastAsia="Times New Roman" w:hAnsi="Times New Roman" w:cs="Times New Roman"/>
                <w:sz w:val="20"/>
                <w:szCs w:val="20"/>
              </w:rPr>
            </w:pPr>
            <w:r w:rsidRPr="0055527F">
              <w:rPr>
                <w:rFonts w:ascii="Times New Roman" w:eastAsia="Times New Roman" w:hAnsi="Times New Roman" w:cs="Times New Roman"/>
                <w:sz w:val="20"/>
                <w:szCs w:val="20"/>
              </w:rPr>
              <w:t>Заявитель: Товарищество с ограниченной ответственностью ""Baza Construction""</w:t>
            </w:r>
          </w:p>
          <w:p w:rsidR="0055527F" w:rsidRDefault="0055527F" w:rsidP="0055527F">
            <w:pPr>
              <w:spacing w:after="0" w:line="240" w:lineRule="auto"/>
              <w:rPr>
                <w:rFonts w:ascii="Times New Roman" w:eastAsia="Times New Roman" w:hAnsi="Times New Roman" w:cs="Times New Roman"/>
                <w:sz w:val="20"/>
                <w:szCs w:val="20"/>
              </w:rPr>
            </w:pPr>
          </w:p>
          <w:p w:rsidR="0055527F" w:rsidRPr="0055527F" w:rsidRDefault="0055527F" w:rsidP="0055527F">
            <w:pPr>
              <w:spacing w:after="0" w:line="240" w:lineRule="auto"/>
              <w:rPr>
                <w:rFonts w:ascii="Times New Roman" w:eastAsia="Times New Roman" w:hAnsi="Times New Roman" w:cs="Times New Roman"/>
                <w:b/>
                <w:sz w:val="20"/>
                <w:szCs w:val="20"/>
              </w:rPr>
            </w:pPr>
            <w:r w:rsidRPr="0055527F">
              <w:rPr>
                <w:rFonts w:ascii="Times New Roman" w:eastAsia="Times New Roman" w:hAnsi="Times New Roman" w:cs="Times New Roman"/>
                <w:b/>
                <w:sz w:val="20"/>
                <w:szCs w:val="20"/>
              </w:rPr>
              <w:t>Размещено на Информационной системе: 21.11.2025</w:t>
            </w:r>
          </w:p>
          <w:p w:rsidR="0055527F" w:rsidRPr="0055527F" w:rsidRDefault="0055527F" w:rsidP="0055527F">
            <w:pPr>
              <w:spacing w:after="0" w:line="240" w:lineRule="auto"/>
              <w:rPr>
                <w:rFonts w:ascii="Times New Roman" w:eastAsia="Times New Roman" w:hAnsi="Times New Roman" w:cs="Times New Roman"/>
                <w:b/>
                <w:sz w:val="20"/>
                <w:szCs w:val="20"/>
              </w:rPr>
            </w:pPr>
          </w:p>
          <w:p w:rsidR="0055527F" w:rsidRPr="00DD6637" w:rsidRDefault="0055527F" w:rsidP="0055527F">
            <w:pPr>
              <w:spacing w:after="0" w:line="240" w:lineRule="auto"/>
              <w:rPr>
                <w:rFonts w:ascii="Times New Roman" w:eastAsia="Times New Roman" w:hAnsi="Times New Roman" w:cs="Times New Roman"/>
                <w:sz w:val="20"/>
                <w:szCs w:val="20"/>
              </w:rPr>
            </w:pPr>
            <w:r w:rsidRPr="0055527F">
              <w:rPr>
                <w:rFonts w:ascii="Times New Roman" w:eastAsia="Times New Roman" w:hAnsi="Times New Roman" w:cs="Times New Roman"/>
                <w:b/>
                <w:sz w:val="20"/>
                <w:szCs w:val="20"/>
              </w:rPr>
              <w:t>Размещено на ИР: -</w:t>
            </w:r>
          </w:p>
        </w:tc>
        <w:tc>
          <w:tcPr>
            <w:tcW w:w="982" w:type="dxa"/>
            <w:shd w:val="clear" w:color="auto" w:fill="auto"/>
          </w:tcPr>
          <w:p w:rsidR="00C5474B" w:rsidRPr="00B6254B" w:rsidRDefault="00C2495C" w:rsidP="008E6165">
            <w:pPr>
              <w:tabs>
                <w:tab w:val="left" w:pos="9072"/>
              </w:tabs>
              <w:spacing w:after="0" w:line="240" w:lineRule="auto"/>
              <w:jc w:val="center"/>
              <w:rPr>
                <w:rFonts w:ascii="Times New Roman" w:eastAsia="Times New Roman" w:hAnsi="Times New Roman" w:cs="Times New Roman"/>
                <w:sz w:val="20"/>
                <w:szCs w:val="20"/>
                <w:lang w:val="kk-KZ"/>
              </w:rPr>
            </w:pPr>
            <w:r w:rsidRPr="0055527F">
              <w:rPr>
                <w:rFonts w:ascii="Times New Roman" w:eastAsia="Times New Roman" w:hAnsi="Times New Roman" w:cs="Times New Roman"/>
                <w:color w:val="FF0000"/>
                <w:sz w:val="20"/>
                <w:szCs w:val="20"/>
              </w:rPr>
              <w:t>Отсутсвует обьявления на сайте МИО Скрин от 23.12.2025</w:t>
            </w:r>
          </w:p>
        </w:tc>
      </w:tr>
      <w:tr w:rsidR="00C5474B" w:rsidRPr="00DD6637" w:rsidTr="003C22F9">
        <w:tc>
          <w:tcPr>
            <w:tcW w:w="385" w:type="dxa"/>
            <w:tcBorders>
              <w:right w:val="single" w:sz="4" w:space="0" w:color="auto"/>
            </w:tcBorders>
            <w:shd w:val="clear" w:color="auto" w:fill="auto"/>
          </w:tcPr>
          <w:p w:rsidR="00C5474B" w:rsidRPr="00DD6637"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DD6637"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DD6637"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DD6637"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48334F" w:rsidRPr="0048334F" w:rsidRDefault="0048334F" w:rsidP="0048334F">
            <w:pPr>
              <w:spacing w:after="0" w:line="240" w:lineRule="auto"/>
              <w:rPr>
                <w:rFonts w:ascii="Times New Roman" w:eastAsia="Times New Roman" w:hAnsi="Times New Roman" w:cs="Times New Roman"/>
                <w:b/>
                <w:sz w:val="20"/>
                <w:szCs w:val="20"/>
              </w:rPr>
            </w:pPr>
            <w:r w:rsidRPr="0048334F">
              <w:rPr>
                <w:rFonts w:ascii="Times New Roman" w:eastAsia="Times New Roman" w:hAnsi="Times New Roman" w:cs="Times New Roman"/>
                <w:b/>
                <w:sz w:val="20"/>
                <w:szCs w:val="20"/>
              </w:rPr>
              <w:t>19/11/2025 10:00</w:t>
            </w:r>
          </w:p>
          <w:p w:rsidR="0048334F" w:rsidRPr="0048334F" w:rsidRDefault="0048334F" w:rsidP="0048334F">
            <w:pPr>
              <w:spacing w:after="0" w:line="240" w:lineRule="auto"/>
              <w:rPr>
                <w:rFonts w:ascii="Times New Roman" w:eastAsia="Times New Roman" w:hAnsi="Times New Roman" w:cs="Times New Roman"/>
                <w:sz w:val="20"/>
                <w:szCs w:val="20"/>
              </w:rPr>
            </w:pPr>
          </w:p>
          <w:p w:rsidR="0048334F" w:rsidRDefault="0048334F" w:rsidP="0048334F">
            <w:pPr>
              <w:spacing w:after="0" w:line="240" w:lineRule="auto"/>
              <w:rPr>
                <w:rFonts w:ascii="Times New Roman" w:eastAsia="Times New Roman" w:hAnsi="Times New Roman" w:cs="Times New Roman"/>
                <w:sz w:val="20"/>
                <w:szCs w:val="20"/>
              </w:rPr>
            </w:pPr>
            <w:r w:rsidRPr="0048334F">
              <w:rPr>
                <w:rFonts w:ascii="Times New Roman" w:eastAsia="Times New Roman" w:hAnsi="Times New Roman" w:cs="Times New Roman"/>
                <w:sz w:val="20"/>
                <w:szCs w:val="20"/>
              </w:rPr>
              <w:t>Отчет о возможных воздействиях на окружающую высокотемпературной утилизации отходов ТОО «МЕДИЦИНСКИЙ ЦЕНТР ЖЕЗКАЗГАН»</w:t>
            </w:r>
          </w:p>
          <w:p w:rsidR="0048334F" w:rsidRPr="0048334F" w:rsidRDefault="0048334F" w:rsidP="0048334F">
            <w:pPr>
              <w:spacing w:after="0" w:line="240" w:lineRule="auto"/>
              <w:rPr>
                <w:rFonts w:ascii="Times New Roman" w:eastAsia="Times New Roman" w:hAnsi="Times New Roman" w:cs="Times New Roman"/>
                <w:sz w:val="20"/>
                <w:szCs w:val="20"/>
              </w:rPr>
            </w:pPr>
          </w:p>
          <w:p w:rsidR="00C5474B" w:rsidRDefault="0048334F" w:rsidP="0048334F">
            <w:pPr>
              <w:spacing w:after="0" w:line="240" w:lineRule="auto"/>
              <w:rPr>
                <w:rFonts w:ascii="Times New Roman" w:eastAsia="Times New Roman" w:hAnsi="Times New Roman" w:cs="Times New Roman"/>
                <w:sz w:val="20"/>
                <w:szCs w:val="20"/>
              </w:rPr>
            </w:pPr>
            <w:r w:rsidRPr="0048334F">
              <w:rPr>
                <w:rFonts w:ascii="Times New Roman" w:eastAsia="Times New Roman" w:hAnsi="Times New Roman" w:cs="Times New Roman"/>
                <w:sz w:val="20"/>
                <w:szCs w:val="20"/>
              </w:rPr>
              <w:lastRenderedPageBreak/>
              <w:t>Заявитель: ""Медицинский центр Жезказган"" жауапкершілігі шектеулі серіктестігі</w:t>
            </w:r>
          </w:p>
          <w:p w:rsidR="0048334F" w:rsidRDefault="0048334F" w:rsidP="0048334F">
            <w:pPr>
              <w:spacing w:after="0" w:line="240" w:lineRule="auto"/>
              <w:rPr>
                <w:rFonts w:ascii="Times New Roman" w:eastAsia="Times New Roman" w:hAnsi="Times New Roman" w:cs="Times New Roman"/>
                <w:sz w:val="20"/>
                <w:szCs w:val="20"/>
              </w:rPr>
            </w:pPr>
          </w:p>
          <w:p w:rsidR="0048334F" w:rsidRPr="0048334F" w:rsidRDefault="0048334F" w:rsidP="0048334F">
            <w:pPr>
              <w:spacing w:after="0" w:line="240" w:lineRule="auto"/>
              <w:rPr>
                <w:rFonts w:ascii="Times New Roman" w:eastAsia="Times New Roman" w:hAnsi="Times New Roman" w:cs="Times New Roman"/>
                <w:b/>
                <w:sz w:val="20"/>
                <w:szCs w:val="20"/>
              </w:rPr>
            </w:pPr>
            <w:r w:rsidRPr="0048334F">
              <w:rPr>
                <w:rFonts w:ascii="Times New Roman" w:eastAsia="Times New Roman" w:hAnsi="Times New Roman" w:cs="Times New Roman"/>
                <w:b/>
                <w:sz w:val="20"/>
                <w:szCs w:val="20"/>
              </w:rPr>
              <w:t>Размещено на Информационной системе: 21.11.2025</w:t>
            </w:r>
          </w:p>
          <w:p w:rsidR="0048334F" w:rsidRPr="0048334F" w:rsidRDefault="0048334F" w:rsidP="0048334F">
            <w:pPr>
              <w:spacing w:after="0" w:line="240" w:lineRule="auto"/>
              <w:rPr>
                <w:rFonts w:ascii="Times New Roman" w:eastAsia="Times New Roman" w:hAnsi="Times New Roman" w:cs="Times New Roman"/>
                <w:b/>
                <w:sz w:val="20"/>
                <w:szCs w:val="20"/>
              </w:rPr>
            </w:pPr>
          </w:p>
          <w:p w:rsidR="0048334F" w:rsidRPr="00DD6637" w:rsidRDefault="0048334F" w:rsidP="0048334F">
            <w:pPr>
              <w:spacing w:after="0" w:line="240" w:lineRule="auto"/>
              <w:rPr>
                <w:rFonts w:ascii="Times New Roman" w:eastAsia="Times New Roman" w:hAnsi="Times New Roman" w:cs="Times New Roman"/>
                <w:sz w:val="20"/>
                <w:szCs w:val="20"/>
              </w:rPr>
            </w:pPr>
            <w:r w:rsidRPr="0048334F">
              <w:rPr>
                <w:rFonts w:ascii="Times New Roman" w:eastAsia="Times New Roman" w:hAnsi="Times New Roman" w:cs="Times New Roman"/>
                <w:b/>
                <w:sz w:val="20"/>
                <w:szCs w:val="20"/>
              </w:rPr>
              <w:t>Размещено на ИР: 25.11.2025</w:t>
            </w:r>
          </w:p>
        </w:tc>
        <w:tc>
          <w:tcPr>
            <w:tcW w:w="982" w:type="dxa"/>
            <w:shd w:val="clear" w:color="auto" w:fill="auto"/>
          </w:tcPr>
          <w:p w:rsidR="00C5474B" w:rsidRPr="00B6254B" w:rsidRDefault="00C5474B" w:rsidP="008E6165">
            <w:pPr>
              <w:tabs>
                <w:tab w:val="left" w:pos="9072"/>
              </w:tabs>
              <w:spacing w:after="0" w:line="240" w:lineRule="auto"/>
              <w:jc w:val="center"/>
              <w:rPr>
                <w:rFonts w:ascii="Times New Roman" w:eastAsia="Times New Roman" w:hAnsi="Times New Roman" w:cs="Times New Roman"/>
                <w:sz w:val="20"/>
                <w:szCs w:val="20"/>
                <w:lang w:val="kk-KZ"/>
              </w:rPr>
            </w:pPr>
          </w:p>
        </w:tc>
      </w:tr>
      <w:tr w:rsidR="00C5474B" w:rsidRPr="00DD6637" w:rsidTr="003C22F9">
        <w:tc>
          <w:tcPr>
            <w:tcW w:w="385" w:type="dxa"/>
            <w:tcBorders>
              <w:right w:val="single" w:sz="4" w:space="0" w:color="auto"/>
            </w:tcBorders>
            <w:shd w:val="clear" w:color="auto" w:fill="auto"/>
          </w:tcPr>
          <w:p w:rsidR="00C5474B" w:rsidRPr="00DD6637"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DD6637"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DD6637"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DD6637"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48334F" w:rsidRPr="00D829D3" w:rsidRDefault="0048334F" w:rsidP="00D829D3">
            <w:pPr>
              <w:spacing w:after="0" w:line="240" w:lineRule="auto"/>
              <w:rPr>
                <w:rFonts w:ascii="Times New Roman" w:eastAsia="Times New Roman" w:hAnsi="Times New Roman" w:cs="Times New Roman"/>
                <w:b/>
                <w:sz w:val="20"/>
                <w:szCs w:val="20"/>
              </w:rPr>
            </w:pPr>
            <w:r w:rsidRPr="00D829D3">
              <w:rPr>
                <w:rFonts w:ascii="Times New Roman" w:eastAsia="Times New Roman" w:hAnsi="Times New Roman" w:cs="Times New Roman"/>
                <w:b/>
                <w:sz w:val="20"/>
                <w:szCs w:val="20"/>
              </w:rPr>
              <w:t>20/11/2025 16:00</w:t>
            </w:r>
          </w:p>
          <w:p w:rsidR="0048334F" w:rsidRPr="0048334F" w:rsidRDefault="0048334F" w:rsidP="00D829D3">
            <w:pPr>
              <w:spacing w:after="0" w:line="240" w:lineRule="auto"/>
              <w:rPr>
                <w:rFonts w:ascii="Times New Roman" w:eastAsia="Times New Roman" w:hAnsi="Times New Roman" w:cs="Times New Roman"/>
                <w:sz w:val="20"/>
                <w:szCs w:val="20"/>
              </w:rPr>
            </w:pPr>
          </w:p>
          <w:p w:rsidR="0048334F" w:rsidRPr="0048334F" w:rsidRDefault="0048334F" w:rsidP="00D829D3">
            <w:pPr>
              <w:spacing w:after="0" w:line="240" w:lineRule="auto"/>
              <w:rPr>
                <w:rFonts w:ascii="Times New Roman" w:eastAsia="Times New Roman" w:hAnsi="Times New Roman" w:cs="Times New Roman"/>
                <w:sz w:val="20"/>
                <w:szCs w:val="20"/>
              </w:rPr>
            </w:pPr>
            <w:r w:rsidRPr="0048334F">
              <w:rPr>
                <w:rFonts w:ascii="Times New Roman" w:eastAsia="Times New Roman" w:hAnsi="Times New Roman" w:cs="Times New Roman"/>
                <w:sz w:val="20"/>
                <w:szCs w:val="20"/>
              </w:rPr>
              <w:t>Материалы к заявке на получение экологического разрешения на воздействие по проекту «План горных работ по добыче строительного камня на месторождении «Шайтантасское» в Улытауском районе области Ұлытау (НДВ, ППЭК, ПУО, ППМ).</w:t>
            </w:r>
          </w:p>
          <w:p w:rsidR="00C5474B" w:rsidRDefault="0048334F" w:rsidP="00D829D3">
            <w:pPr>
              <w:spacing w:after="0" w:line="240" w:lineRule="auto"/>
              <w:rPr>
                <w:rFonts w:ascii="Times New Roman" w:eastAsia="Times New Roman" w:hAnsi="Times New Roman" w:cs="Times New Roman"/>
                <w:sz w:val="20"/>
                <w:szCs w:val="20"/>
              </w:rPr>
            </w:pPr>
            <w:r w:rsidRPr="0048334F">
              <w:rPr>
                <w:rFonts w:ascii="Times New Roman" w:eastAsia="Times New Roman" w:hAnsi="Times New Roman" w:cs="Times New Roman"/>
                <w:sz w:val="20"/>
                <w:szCs w:val="20"/>
              </w:rPr>
              <w:t>Заявитель: ""Самға"" жауапкершілігі шектеулі серіктестігі</w:t>
            </w:r>
          </w:p>
          <w:p w:rsidR="0048334F" w:rsidRDefault="0048334F" w:rsidP="00D829D3">
            <w:pPr>
              <w:spacing w:after="0" w:line="240" w:lineRule="auto"/>
              <w:rPr>
                <w:rFonts w:ascii="Times New Roman" w:eastAsia="Times New Roman" w:hAnsi="Times New Roman" w:cs="Times New Roman"/>
                <w:sz w:val="20"/>
                <w:szCs w:val="20"/>
              </w:rPr>
            </w:pPr>
          </w:p>
          <w:p w:rsidR="0048334F" w:rsidRPr="00D829D3" w:rsidRDefault="0048334F" w:rsidP="00D829D3">
            <w:pPr>
              <w:spacing w:after="0" w:line="240" w:lineRule="auto"/>
              <w:rPr>
                <w:rFonts w:ascii="Times New Roman" w:eastAsia="Times New Roman" w:hAnsi="Times New Roman" w:cs="Times New Roman"/>
                <w:b/>
                <w:sz w:val="20"/>
                <w:szCs w:val="20"/>
              </w:rPr>
            </w:pPr>
            <w:r w:rsidRPr="00D829D3">
              <w:rPr>
                <w:rFonts w:ascii="Times New Roman" w:eastAsia="Times New Roman" w:hAnsi="Times New Roman" w:cs="Times New Roman"/>
                <w:b/>
                <w:sz w:val="20"/>
                <w:szCs w:val="20"/>
              </w:rPr>
              <w:t>Размещено на Информационной системе: 24.11.2025</w:t>
            </w:r>
          </w:p>
          <w:p w:rsidR="0048334F" w:rsidRPr="00D829D3" w:rsidRDefault="0048334F" w:rsidP="00D829D3">
            <w:pPr>
              <w:spacing w:after="0" w:line="240" w:lineRule="auto"/>
              <w:rPr>
                <w:rFonts w:ascii="Times New Roman" w:eastAsia="Times New Roman" w:hAnsi="Times New Roman" w:cs="Times New Roman"/>
                <w:b/>
                <w:sz w:val="20"/>
                <w:szCs w:val="20"/>
              </w:rPr>
            </w:pPr>
          </w:p>
          <w:p w:rsidR="0048334F" w:rsidRPr="00DD6637" w:rsidRDefault="0048334F" w:rsidP="00D829D3">
            <w:pPr>
              <w:spacing w:after="0" w:line="240" w:lineRule="auto"/>
              <w:rPr>
                <w:rFonts w:ascii="Times New Roman" w:eastAsia="Times New Roman" w:hAnsi="Times New Roman" w:cs="Times New Roman"/>
                <w:sz w:val="20"/>
                <w:szCs w:val="20"/>
              </w:rPr>
            </w:pPr>
            <w:r w:rsidRPr="00D829D3">
              <w:rPr>
                <w:rFonts w:ascii="Times New Roman" w:eastAsia="Times New Roman" w:hAnsi="Times New Roman" w:cs="Times New Roman"/>
                <w:b/>
                <w:sz w:val="20"/>
                <w:szCs w:val="20"/>
              </w:rPr>
              <w:t>Размещено на ИР: 26.11.2025</w:t>
            </w:r>
          </w:p>
        </w:tc>
        <w:tc>
          <w:tcPr>
            <w:tcW w:w="982" w:type="dxa"/>
            <w:shd w:val="clear" w:color="auto" w:fill="auto"/>
          </w:tcPr>
          <w:p w:rsidR="00C5474B" w:rsidRPr="00B6254B" w:rsidRDefault="00C5474B" w:rsidP="008E6165">
            <w:pPr>
              <w:tabs>
                <w:tab w:val="left" w:pos="9072"/>
              </w:tabs>
              <w:spacing w:after="0" w:line="240" w:lineRule="auto"/>
              <w:jc w:val="center"/>
              <w:rPr>
                <w:rFonts w:ascii="Times New Roman" w:eastAsia="Times New Roman" w:hAnsi="Times New Roman" w:cs="Times New Roman"/>
                <w:sz w:val="20"/>
                <w:szCs w:val="20"/>
                <w:lang w:val="kk-KZ"/>
              </w:rPr>
            </w:pPr>
          </w:p>
        </w:tc>
      </w:tr>
      <w:tr w:rsidR="00C5474B" w:rsidRPr="00DD6637" w:rsidTr="003C22F9">
        <w:tc>
          <w:tcPr>
            <w:tcW w:w="385" w:type="dxa"/>
            <w:tcBorders>
              <w:right w:val="single" w:sz="4" w:space="0" w:color="auto"/>
            </w:tcBorders>
            <w:shd w:val="clear" w:color="auto" w:fill="auto"/>
          </w:tcPr>
          <w:p w:rsidR="00C5474B" w:rsidRPr="00DD6637"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DD6637"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DD6637"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DD6637"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D829D3" w:rsidRPr="00D829D3" w:rsidRDefault="00D829D3" w:rsidP="00D829D3">
            <w:pPr>
              <w:spacing w:after="0" w:line="240" w:lineRule="auto"/>
              <w:rPr>
                <w:rFonts w:ascii="Times New Roman" w:eastAsia="Times New Roman" w:hAnsi="Times New Roman" w:cs="Times New Roman"/>
                <w:b/>
                <w:sz w:val="20"/>
                <w:szCs w:val="20"/>
              </w:rPr>
            </w:pPr>
            <w:r w:rsidRPr="00D829D3">
              <w:rPr>
                <w:rFonts w:ascii="Times New Roman" w:eastAsia="Times New Roman" w:hAnsi="Times New Roman" w:cs="Times New Roman"/>
                <w:b/>
                <w:sz w:val="20"/>
                <w:szCs w:val="20"/>
              </w:rPr>
              <w:t>20/11/2025 15:00</w:t>
            </w:r>
          </w:p>
          <w:p w:rsidR="00D829D3" w:rsidRPr="00D829D3" w:rsidRDefault="00D829D3" w:rsidP="00D829D3">
            <w:pPr>
              <w:spacing w:after="0" w:line="240" w:lineRule="auto"/>
              <w:rPr>
                <w:rFonts w:ascii="Times New Roman" w:eastAsia="Times New Roman" w:hAnsi="Times New Roman" w:cs="Times New Roman"/>
                <w:sz w:val="20"/>
                <w:szCs w:val="20"/>
              </w:rPr>
            </w:pPr>
          </w:p>
          <w:p w:rsidR="00D829D3" w:rsidRDefault="00D829D3" w:rsidP="00D829D3">
            <w:pPr>
              <w:spacing w:after="0" w:line="240" w:lineRule="auto"/>
              <w:rPr>
                <w:rFonts w:ascii="Times New Roman" w:eastAsia="Times New Roman" w:hAnsi="Times New Roman" w:cs="Times New Roman"/>
                <w:sz w:val="20"/>
                <w:szCs w:val="20"/>
              </w:rPr>
            </w:pPr>
            <w:r w:rsidRPr="00D829D3">
              <w:rPr>
                <w:rFonts w:ascii="Times New Roman" w:eastAsia="Times New Roman" w:hAnsi="Times New Roman" w:cs="Times New Roman"/>
                <w:sz w:val="20"/>
                <w:szCs w:val="20"/>
              </w:rPr>
              <w:t>«Отчет о возможных воздействиях к Плану горных работ по добыче строительного камня на месторождении «Шайтантасское» в Улытауском районе области Ұлытау</w:t>
            </w:r>
          </w:p>
          <w:p w:rsidR="00D829D3" w:rsidRPr="00D829D3" w:rsidRDefault="00D829D3" w:rsidP="00D829D3">
            <w:pPr>
              <w:spacing w:after="0" w:line="240" w:lineRule="auto"/>
              <w:rPr>
                <w:rFonts w:ascii="Times New Roman" w:eastAsia="Times New Roman" w:hAnsi="Times New Roman" w:cs="Times New Roman"/>
                <w:sz w:val="20"/>
                <w:szCs w:val="20"/>
              </w:rPr>
            </w:pPr>
          </w:p>
          <w:p w:rsidR="00C5474B" w:rsidRDefault="00D829D3" w:rsidP="00D829D3">
            <w:pPr>
              <w:spacing w:after="0" w:line="240" w:lineRule="auto"/>
              <w:rPr>
                <w:rFonts w:ascii="Times New Roman" w:eastAsia="Times New Roman" w:hAnsi="Times New Roman" w:cs="Times New Roman"/>
                <w:sz w:val="20"/>
                <w:szCs w:val="20"/>
              </w:rPr>
            </w:pPr>
            <w:r w:rsidRPr="00D829D3">
              <w:rPr>
                <w:rFonts w:ascii="Times New Roman" w:eastAsia="Times New Roman" w:hAnsi="Times New Roman" w:cs="Times New Roman"/>
                <w:sz w:val="20"/>
                <w:szCs w:val="20"/>
              </w:rPr>
              <w:t>Заявитель: ""Самға"" жауапкершілігі шектеулі серіктестігі</w:t>
            </w:r>
          </w:p>
          <w:p w:rsidR="00D829D3" w:rsidRDefault="00D829D3" w:rsidP="00D829D3">
            <w:pPr>
              <w:spacing w:after="0" w:line="240" w:lineRule="auto"/>
              <w:rPr>
                <w:rFonts w:ascii="Times New Roman" w:eastAsia="Times New Roman" w:hAnsi="Times New Roman" w:cs="Times New Roman"/>
                <w:sz w:val="20"/>
                <w:szCs w:val="20"/>
              </w:rPr>
            </w:pPr>
          </w:p>
          <w:p w:rsidR="00D829D3" w:rsidRPr="00D829D3" w:rsidRDefault="00D829D3" w:rsidP="00D829D3">
            <w:pPr>
              <w:spacing w:after="0" w:line="240" w:lineRule="auto"/>
              <w:rPr>
                <w:rFonts w:ascii="Times New Roman" w:eastAsia="Times New Roman" w:hAnsi="Times New Roman" w:cs="Times New Roman"/>
                <w:b/>
                <w:sz w:val="20"/>
                <w:szCs w:val="20"/>
              </w:rPr>
            </w:pPr>
            <w:r w:rsidRPr="00D829D3">
              <w:rPr>
                <w:rFonts w:ascii="Times New Roman" w:eastAsia="Times New Roman" w:hAnsi="Times New Roman" w:cs="Times New Roman"/>
                <w:b/>
                <w:sz w:val="20"/>
                <w:szCs w:val="20"/>
              </w:rPr>
              <w:t>Размещено на Информационной системе: 24.11.2025</w:t>
            </w:r>
          </w:p>
          <w:p w:rsidR="00D829D3" w:rsidRPr="00D829D3" w:rsidRDefault="00D829D3" w:rsidP="00D829D3">
            <w:pPr>
              <w:spacing w:after="0" w:line="240" w:lineRule="auto"/>
              <w:rPr>
                <w:rFonts w:ascii="Times New Roman" w:eastAsia="Times New Roman" w:hAnsi="Times New Roman" w:cs="Times New Roman"/>
                <w:b/>
                <w:sz w:val="20"/>
                <w:szCs w:val="20"/>
              </w:rPr>
            </w:pPr>
          </w:p>
          <w:p w:rsidR="00D829D3" w:rsidRPr="00DD6637" w:rsidRDefault="00D829D3" w:rsidP="00D829D3">
            <w:pPr>
              <w:spacing w:after="0" w:line="240" w:lineRule="auto"/>
              <w:rPr>
                <w:rFonts w:ascii="Times New Roman" w:eastAsia="Times New Roman" w:hAnsi="Times New Roman" w:cs="Times New Roman"/>
                <w:sz w:val="20"/>
                <w:szCs w:val="20"/>
              </w:rPr>
            </w:pPr>
            <w:r w:rsidRPr="00D829D3">
              <w:rPr>
                <w:rFonts w:ascii="Times New Roman" w:eastAsia="Times New Roman" w:hAnsi="Times New Roman" w:cs="Times New Roman"/>
                <w:b/>
                <w:sz w:val="20"/>
                <w:szCs w:val="20"/>
              </w:rPr>
              <w:t>Размещено на ИР: 07.11.2025</w:t>
            </w:r>
          </w:p>
        </w:tc>
        <w:tc>
          <w:tcPr>
            <w:tcW w:w="982" w:type="dxa"/>
            <w:shd w:val="clear" w:color="auto" w:fill="auto"/>
          </w:tcPr>
          <w:p w:rsidR="00C5474B" w:rsidRPr="00B6254B" w:rsidRDefault="00C5474B" w:rsidP="008E6165">
            <w:pPr>
              <w:tabs>
                <w:tab w:val="left" w:pos="9072"/>
              </w:tabs>
              <w:spacing w:after="0" w:line="240" w:lineRule="auto"/>
              <w:jc w:val="center"/>
              <w:rPr>
                <w:rFonts w:ascii="Times New Roman" w:eastAsia="Times New Roman" w:hAnsi="Times New Roman" w:cs="Times New Roman"/>
                <w:sz w:val="20"/>
                <w:szCs w:val="20"/>
                <w:lang w:val="kk-KZ"/>
              </w:rPr>
            </w:pPr>
          </w:p>
        </w:tc>
      </w:tr>
      <w:tr w:rsidR="00C5474B" w:rsidRPr="00DD6637" w:rsidTr="003C22F9">
        <w:tc>
          <w:tcPr>
            <w:tcW w:w="385" w:type="dxa"/>
            <w:tcBorders>
              <w:right w:val="single" w:sz="4" w:space="0" w:color="auto"/>
            </w:tcBorders>
            <w:shd w:val="clear" w:color="auto" w:fill="auto"/>
          </w:tcPr>
          <w:p w:rsidR="00C5474B" w:rsidRPr="00DD6637"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DD6637"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D829D3" w:rsidRPr="00D829D3" w:rsidRDefault="00D829D3" w:rsidP="00D829D3">
            <w:pPr>
              <w:spacing w:before="100" w:beforeAutospacing="1" w:after="100" w:afterAutospacing="1" w:line="240" w:lineRule="auto"/>
              <w:rPr>
                <w:rFonts w:ascii="Times New Roman" w:eastAsia="Times New Roman" w:hAnsi="Times New Roman" w:cs="Times New Roman"/>
                <w:b/>
                <w:sz w:val="20"/>
                <w:szCs w:val="20"/>
              </w:rPr>
            </w:pPr>
            <w:r w:rsidRPr="00D829D3">
              <w:rPr>
                <w:rFonts w:ascii="Times New Roman" w:eastAsia="Times New Roman" w:hAnsi="Times New Roman" w:cs="Times New Roman"/>
                <w:b/>
                <w:sz w:val="20"/>
                <w:szCs w:val="20"/>
              </w:rPr>
              <w:t>30/12/2025 10:00</w:t>
            </w:r>
          </w:p>
          <w:p w:rsidR="00D829D3" w:rsidRPr="00D829D3" w:rsidRDefault="00D829D3" w:rsidP="00D829D3">
            <w:pPr>
              <w:spacing w:before="100" w:beforeAutospacing="1" w:after="100" w:afterAutospacing="1" w:line="240" w:lineRule="auto"/>
              <w:rPr>
                <w:rFonts w:ascii="Times New Roman" w:eastAsia="Times New Roman" w:hAnsi="Times New Roman" w:cs="Times New Roman"/>
                <w:sz w:val="20"/>
                <w:szCs w:val="20"/>
              </w:rPr>
            </w:pPr>
            <w:r w:rsidRPr="00D829D3">
              <w:rPr>
                <w:rFonts w:ascii="Times New Roman" w:eastAsia="Times New Roman" w:hAnsi="Times New Roman" w:cs="Times New Roman"/>
                <w:sz w:val="20"/>
                <w:szCs w:val="20"/>
              </w:rPr>
              <w:t>Отчет о возможных воздействиях на окружающую по удалению отходов ТОО «DD-jol»</w:t>
            </w:r>
          </w:p>
          <w:p w:rsidR="00C5474B" w:rsidRDefault="00D829D3" w:rsidP="00D829D3">
            <w:pPr>
              <w:spacing w:before="100" w:beforeAutospacing="1" w:after="100" w:afterAutospacing="1" w:line="240" w:lineRule="auto"/>
              <w:rPr>
                <w:rFonts w:ascii="Times New Roman" w:eastAsia="Times New Roman" w:hAnsi="Times New Roman" w:cs="Times New Roman"/>
                <w:sz w:val="20"/>
                <w:szCs w:val="20"/>
              </w:rPr>
            </w:pPr>
            <w:r w:rsidRPr="00D829D3">
              <w:rPr>
                <w:rFonts w:ascii="Times New Roman" w:eastAsia="Times New Roman" w:hAnsi="Times New Roman" w:cs="Times New Roman"/>
                <w:sz w:val="20"/>
                <w:szCs w:val="20"/>
              </w:rPr>
              <w:lastRenderedPageBreak/>
              <w:t>Заявитель: Товарищество с ограниченной ответственностью ""DD-jol""</w:t>
            </w:r>
          </w:p>
          <w:p w:rsidR="00D829D3" w:rsidRPr="00D829D3" w:rsidRDefault="00D829D3" w:rsidP="00D829D3">
            <w:pPr>
              <w:spacing w:before="100" w:beforeAutospacing="1" w:after="100" w:afterAutospacing="1" w:line="240" w:lineRule="auto"/>
              <w:rPr>
                <w:rFonts w:ascii="Times New Roman" w:eastAsia="Times New Roman" w:hAnsi="Times New Roman" w:cs="Times New Roman"/>
                <w:b/>
                <w:sz w:val="20"/>
                <w:szCs w:val="20"/>
              </w:rPr>
            </w:pPr>
            <w:r w:rsidRPr="00D829D3">
              <w:rPr>
                <w:rFonts w:ascii="Times New Roman" w:eastAsia="Times New Roman" w:hAnsi="Times New Roman" w:cs="Times New Roman"/>
                <w:b/>
                <w:sz w:val="20"/>
                <w:szCs w:val="20"/>
              </w:rPr>
              <w:t>Размещено на Информационной системе: 20.11.2025</w:t>
            </w:r>
          </w:p>
          <w:p w:rsidR="00D829D3" w:rsidRPr="00DD6637" w:rsidRDefault="00D829D3" w:rsidP="00D829D3">
            <w:pPr>
              <w:spacing w:before="100" w:beforeAutospacing="1" w:after="100" w:afterAutospacing="1" w:line="240" w:lineRule="auto"/>
              <w:rPr>
                <w:rFonts w:ascii="Times New Roman" w:eastAsia="Times New Roman" w:hAnsi="Times New Roman" w:cs="Times New Roman"/>
                <w:sz w:val="20"/>
                <w:szCs w:val="20"/>
              </w:rPr>
            </w:pPr>
            <w:r w:rsidRPr="00D829D3">
              <w:rPr>
                <w:rFonts w:ascii="Times New Roman" w:eastAsia="Times New Roman" w:hAnsi="Times New Roman" w:cs="Times New Roman"/>
                <w:b/>
                <w:sz w:val="20"/>
                <w:szCs w:val="20"/>
              </w:rPr>
              <w:t>Размещено на ИР: 03.12.2025</w:t>
            </w:r>
          </w:p>
        </w:tc>
        <w:tc>
          <w:tcPr>
            <w:tcW w:w="1408" w:type="dxa"/>
            <w:shd w:val="clear" w:color="auto" w:fill="auto"/>
          </w:tcPr>
          <w:p w:rsidR="00C5474B" w:rsidRPr="00DD6637"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C5474B" w:rsidRPr="00DD6637" w:rsidRDefault="00C5474B" w:rsidP="008E6165">
            <w:pPr>
              <w:spacing w:after="0" w:line="240" w:lineRule="auto"/>
              <w:jc w:val="both"/>
              <w:rPr>
                <w:rFonts w:ascii="Times New Roman" w:eastAsia="Times New Roman" w:hAnsi="Times New Roman" w:cs="Times New Roman"/>
                <w:sz w:val="20"/>
                <w:szCs w:val="20"/>
              </w:rPr>
            </w:pPr>
          </w:p>
        </w:tc>
        <w:tc>
          <w:tcPr>
            <w:tcW w:w="982" w:type="dxa"/>
            <w:shd w:val="clear" w:color="auto" w:fill="auto"/>
          </w:tcPr>
          <w:p w:rsidR="00C5474B" w:rsidRPr="00B6254B" w:rsidRDefault="00C5474B" w:rsidP="008E6165">
            <w:pPr>
              <w:tabs>
                <w:tab w:val="left" w:pos="9072"/>
              </w:tabs>
              <w:spacing w:after="0" w:line="240" w:lineRule="auto"/>
              <w:jc w:val="center"/>
              <w:rPr>
                <w:rFonts w:ascii="Times New Roman" w:eastAsia="Times New Roman" w:hAnsi="Times New Roman" w:cs="Times New Roman"/>
                <w:sz w:val="20"/>
                <w:szCs w:val="20"/>
                <w:lang w:val="kk-KZ"/>
              </w:rPr>
            </w:pPr>
          </w:p>
        </w:tc>
      </w:tr>
      <w:tr w:rsidR="00C5474B" w:rsidRPr="00DD6637" w:rsidTr="003C22F9">
        <w:tc>
          <w:tcPr>
            <w:tcW w:w="385" w:type="dxa"/>
            <w:tcBorders>
              <w:right w:val="single" w:sz="4" w:space="0" w:color="auto"/>
            </w:tcBorders>
            <w:shd w:val="clear" w:color="auto" w:fill="auto"/>
          </w:tcPr>
          <w:p w:rsidR="00C5474B" w:rsidRPr="00DD6637"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DD6637"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D829D3" w:rsidRPr="00D829D3" w:rsidRDefault="00D829D3" w:rsidP="00D829D3">
            <w:pPr>
              <w:spacing w:before="100" w:beforeAutospacing="1" w:after="100" w:afterAutospacing="1" w:line="240" w:lineRule="auto"/>
              <w:rPr>
                <w:rFonts w:ascii="Times New Roman" w:eastAsia="Times New Roman" w:hAnsi="Times New Roman" w:cs="Times New Roman"/>
                <w:b/>
                <w:sz w:val="20"/>
                <w:szCs w:val="20"/>
              </w:rPr>
            </w:pPr>
            <w:r w:rsidRPr="00D829D3">
              <w:rPr>
                <w:rFonts w:ascii="Times New Roman" w:eastAsia="Times New Roman" w:hAnsi="Times New Roman" w:cs="Times New Roman"/>
                <w:b/>
                <w:sz w:val="20"/>
                <w:szCs w:val="20"/>
              </w:rPr>
              <w:t>24/12/2025 11:00</w:t>
            </w:r>
          </w:p>
          <w:p w:rsidR="00D829D3" w:rsidRPr="00D829D3" w:rsidRDefault="00D829D3" w:rsidP="00D829D3">
            <w:pPr>
              <w:spacing w:before="100" w:beforeAutospacing="1" w:after="100" w:afterAutospacing="1" w:line="240" w:lineRule="auto"/>
              <w:rPr>
                <w:rFonts w:ascii="Times New Roman" w:eastAsia="Times New Roman" w:hAnsi="Times New Roman" w:cs="Times New Roman"/>
                <w:sz w:val="20"/>
                <w:szCs w:val="20"/>
              </w:rPr>
            </w:pPr>
            <w:r w:rsidRPr="00D829D3">
              <w:rPr>
                <w:rFonts w:ascii="Times New Roman" w:eastAsia="Times New Roman" w:hAnsi="Times New Roman" w:cs="Times New Roman"/>
                <w:sz w:val="20"/>
                <w:szCs w:val="20"/>
              </w:rPr>
              <w:t>Проект отчета о возможных воздействиях к плану разведки на месторождении Жалтырбулак в Улытауской области РК (Лицензия №2820-EL от 3.09.2024 г на 6 лет)</w:t>
            </w:r>
          </w:p>
          <w:p w:rsidR="00C5474B" w:rsidRDefault="00D829D3" w:rsidP="00D829D3">
            <w:pPr>
              <w:spacing w:before="100" w:beforeAutospacing="1" w:after="100" w:afterAutospacing="1" w:line="240" w:lineRule="auto"/>
              <w:rPr>
                <w:rFonts w:ascii="Times New Roman" w:eastAsia="Times New Roman" w:hAnsi="Times New Roman" w:cs="Times New Roman"/>
                <w:sz w:val="20"/>
                <w:szCs w:val="20"/>
              </w:rPr>
            </w:pPr>
            <w:r w:rsidRPr="00D829D3">
              <w:rPr>
                <w:rFonts w:ascii="Times New Roman" w:eastAsia="Times New Roman" w:hAnsi="Times New Roman" w:cs="Times New Roman"/>
                <w:sz w:val="20"/>
                <w:szCs w:val="20"/>
              </w:rPr>
              <w:t>Заявитель: Товарищество с ограниченной ответственностью ""BK Gold""</w:t>
            </w:r>
          </w:p>
          <w:p w:rsidR="00D829D3" w:rsidRPr="00D829D3" w:rsidRDefault="00D829D3" w:rsidP="00D829D3">
            <w:pPr>
              <w:spacing w:before="100" w:beforeAutospacing="1" w:after="100" w:afterAutospacing="1" w:line="240" w:lineRule="auto"/>
              <w:rPr>
                <w:rFonts w:ascii="Times New Roman" w:eastAsia="Times New Roman" w:hAnsi="Times New Roman" w:cs="Times New Roman"/>
                <w:b/>
                <w:sz w:val="20"/>
                <w:szCs w:val="20"/>
              </w:rPr>
            </w:pPr>
            <w:r w:rsidRPr="00D829D3">
              <w:rPr>
                <w:rFonts w:ascii="Times New Roman" w:eastAsia="Times New Roman" w:hAnsi="Times New Roman" w:cs="Times New Roman"/>
                <w:b/>
                <w:sz w:val="20"/>
                <w:szCs w:val="20"/>
              </w:rPr>
              <w:t>Размещено на Информационной системе: 20.11.2025</w:t>
            </w:r>
          </w:p>
          <w:p w:rsidR="00D829D3" w:rsidRPr="00DD6637" w:rsidRDefault="00D829D3" w:rsidP="00D829D3">
            <w:pPr>
              <w:spacing w:before="100" w:beforeAutospacing="1" w:after="100" w:afterAutospacing="1" w:line="240" w:lineRule="auto"/>
              <w:rPr>
                <w:rFonts w:ascii="Times New Roman" w:eastAsia="Times New Roman" w:hAnsi="Times New Roman" w:cs="Times New Roman"/>
                <w:sz w:val="20"/>
                <w:szCs w:val="20"/>
              </w:rPr>
            </w:pPr>
            <w:r w:rsidRPr="00D829D3">
              <w:rPr>
                <w:rFonts w:ascii="Times New Roman" w:eastAsia="Times New Roman" w:hAnsi="Times New Roman" w:cs="Times New Roman"/>
                <w:b/>
                <w:sz w:val="20"/>
                <w:szCs w:val="20"/>
              </w:rPr>
              <w:t>Размещено на ИР: 17.11.2025</w:t>
            </w:r>
          </w:p>
        </w:tc>
        <w:tc>
          <w:tcPr>
            <w:tcW w:w="1408" w:type="dxa"/>
            <w:shd w:val="clear" w:color="auto" w:fill="auto"/>
          </w:tcPr>
          <w:p w:rsidR="00C5474B" w:rsidRPr="00DD6637"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C5474B" w:rsidRPr="00DD6637" w:rsidRDefault="00C5474B" w:rsidP="008E6165">
            <w:pPr>
              <w:spacing w:after="0" w:line="240" w:lineRule="auto"/>
              <w:jc w:val="both"/>
              <w:rPr>
                <w:rFonts w:ascii="Times New Roman" w:eastAsia="Times New Roman" w:hAnsi="Times New Roman" w:cs="Times New Roman"/>
                <w:sz w:val="20"/>
                <w:szCs w:val="20"/>
              </w:rPr>
            </w:pPr>
          </w:p>
        </w:tc>
        <w:tc>
          <w:tcPr>
            <w:tcW w:w="982" w:type="dxa"/>
            <w:shd w:val="clear" w:color="auto" w:fill="auto"/>
          </w:tcPr>
          <w:p w:rsidR="00C5474B" w:rsidRPr="00B6254B" w:rsidRDefault="00C5474B" w:rsidP="008E6165">
            <w:pPr>
              <w:tabs>
                <w:tab w:val="left" w:pos="9072"/>
              </w:tabs>
              <w:spacing w:after="0" w:line="240" w:lineRule="auto"/>
              <w:jc w:val="center"/>
              <w:rPr>
                <w:rFonts w:ascii="Times New Roman" w:eastAsia="Times New Roman" w:hAnsi="Times New Roman" w:cs="Times New Roman"/>
                <w:sz w:val="20"/>
                <w:szCs w:val="20"/>
                <w:lang w:val="kk-KZ"/>
              </w:rPr>
            </w:pPr>
          </w:p>
        </w:tc>
      </w:tr>
      <w:tr w:rsidR="00C5474B" w:rsidRPr="00DD6637" w:rsidTr="003C22F9">
        <w:tc>
          <w:tcPr>
            <w:tcW w:w="385" w:type="dxa"/>
            <w:tcBorders>
              <w:right w:val="single" w:sz="4" w:space="0" w:color="auto"/>
            </w:tcBorders>
            <w:shd w:val="clear" w:color="auto" w:fill="auto"/>
          </w:tcPr>
          <w:p w:rsidR="00C5474B" w:rsidRPr="00DD6637"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DD6637"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DD6637"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DD6637"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D829D3" w:rsidRPr="00D829D3" w:rsidRDefault="00D829D3" w:rsidP="00D829D3">
            <w:pPr>
              <w:spacing w:after="0" w:line="240" w:lineRule="auto"/>
              <w:rPr>
                <w:rFonts w:ascii="Times New Roman" w:eastAsia="Times New Roman" w:hAnsi="Times New Roman" w:cs="Times New Roman"/>
                <w:b/>
                <w:sz w:val="20"/>
                <w:szCs w:val="20"/>
              </w:rPr>
            </w:pPr>
            <w:r w:rsidRPr="00D829D3">
              <w:rPr>
                <w:rFonts w:ascii="Times New Roman" w:eastAsia="Times New Roman" w:hAnsi="Times New Roman" w:cs="Times New Roman"/>
                <w:b/>
                <w:sz w:val="20"/>
                <w:szCs w:val="20"/>
              </w:rPr>
              <w:t>21/11/2025 16:00</w:t>
            </w:r>
          </w:p>
          <w:p w:rsidR="00D829D3" w:rsidRPr="00D829D3" w:rsidRDefault="00D829D3" w:rsidP="00D829D3">
            <w:pPr>
              <w:spacing w:after="0" w:line="240" w:lineRule="auto"/>
              <w:rPr>
                <w:rFonts w:ascii="Times New Roman" w:eastAsia="Times New Roman" w:hAnsi="Times New Roman" w:cs="Times New Roman"/>
                <w:sz w:val="20"/>
                <w:szCs w:val="20"/>
              </w:rPr>
            </w:pPr>
          </w:p>
          <w:p w:rsidR="00D829D3" w:rsidRDefault="00D829D3" w:rsidP="00D829D3">
            <w:pPr>
              <w:spacing w:after="0" w:line="240" w:lineRule="auto"/>
              <w:rPr>
                <w:rFonts w:ascii="Times New Roman" w:eastAsia="Times New Roman" w:hAnsi="Times New Roman" w:cs="Times New Roman"/>
                <w:sz w:val="20"/>
                <w:szCs w:val="20"/>
              </w:rPr>
            </w:pPr>
            <w:r w:rsidRPr="00D829D3">
              <w:rPr>
                <w:rFonts w:ascii="Times New Roman" w:eastAsia="Times New Roman" w:hAnsi="Times New Roman" w:cs="Times New Roman"/>
                <w:sz w:val="20"/>
                <w:szCs w:val="20"/>
              </w:rPr>
              <w:t>Материалы к заявке на получение экологического разрешения на воздействие по проекту «План горных работ по добыче песчано-гравийной смеси на месторождении «Кызылжар II» в Улытауском районе области Ұлытау (НДВ, ППЭК, ПУО, ППМ).</w:t>
            </w:r>
          </w:p>
          <w:p w:rsidR="00D829D3" w:rsidRPr="00D829D3" w:rsidRDefault="00D829D3" w:rsidP="00D829D3">
            <w:pPr>
              <w:spacing w:after="0" w:line="240" w:lineRule="auto"/>
              <w:rPr>
                <w:rFonts w:ascii="Times New Roman" w:eastAsia="Times New Roman" w:hAnsi="Times New Roman" w:cs="Times New Roman"/>
                <w:sz w:val="20"/>
                <w:szCs w:val="20"/>
              </w:rPr>
            </w:pPr>
          </w:p>
          <w:p w:rsidR="00C5474B" w:rsidRDefault="00D829D3" w:rsidP="00D829D3">
            <w:pPr>
              <w:spacing w:after="0" w:line="240" w:lineRule="auto"/>
              <w:rPr>
                <w:rFonts w:ascii="Times New Roman" w:eastAsia="Times New Roman" w:hAnsi="Times New Roman" w:cs="Times New Roman"/>
                <w:sz w:val="20"/>
                <w:szCs w:val="20"/>
              </w:rPr>
            </w:pPr>
            <w:r w:rsidRPr="00D829D3">
              <w:rPr>
                <w:rFonts w:ascii="Times New Roman" w:eastAsia="Times New Roman" w:hAnsi="Times New Roman" w:cs="Times New Roman"/>
                <w:sz w:val="20"/>
                <w:szCs w:val="20"/>
              </w:rPr>
              <w:t>Заявитель: Товарищество с ограниченной ответственностью ""Ulytau-KEN""</w:t>
            </w:r>
          </w:p>
          <w:p w:rsidR="00D829D3" w:rsidRDefault="00D829D3" w:rsidP="00D829D3">
            <w:pPr>
              <w:spacing w:after="0" w:line="240" w:lineRule="auto"/>
              <w:rPr>
                <w:rFonts w:ascii="Times New Roman" w:eastAsia="Times New Roman" w:hAnsi="Times New Roman" w:cs="Times New Roman"/>
                <w:sz w:val="20"/>
                <w:szCs w:val="20"/>
              </w:rPr>
            </w:pPr>
          </w:p>
          <w:p w:rsidR="00D829D3" w:rsidRDefault="00D829D3" w:rsidP="00D829D3">
            <w:pPr>
              <w:spacing w:after="0" w:line="240" w:lineRule="auto"/>
              <w:rPr>
                <w:rFonts w:ascii="Times New Roman" w:eastAsia="Times New Roman" w:hAnsi="Times New Roman" w:cs="Times New Roman"/>
                <w:b/>
                <w:sz w:val="20"/>
                <w:szCs w:val="20"/>
              </w:rPr>
            </w:pPr>
            <w:r w:rsidRPr="00D829D3">
              <w:rPr>
                <w:rFonts w:ascii="Times New Roman" w:eastAsia="Times New Roman" w:hAnsi="Times New Roman" w:cs="Times New Roman"/>
                <w:b/>
                <w:sz w:val="20"/>
                <w:szCs w:val="20"/>
              </w:rPr>
              <w:t>Размещено на Информационной системе: 25.11.2025</w:t>
            </w:r>
          </w:p>
          <w:p w:rsidR="00D829D3" w:rsidRPr="00D829D3" w:rsidRDefault="00D829D3" w:rsidP="00D829D3">
            <w:pPr>
              <w:spacing w:after="0" w:line="240" w:lineRule="auto"/>
              <w:rPr>
                <w:rFonts w:ascii="Times New Roman" w:eastAsia="Times New Roman" w:hAnsi="Times New Roman" w:cs="Times New Roman"/>
                <w:b/>
                <w:sz w:val="20"/>
                <w:szCs w:val="20"/>
              </w:rPr>
            </w:pPr>
          </w:p>
          <w:p w:rsidR="00D829D3" w:rsidRPr="00DD6637" w:rsidRDefault="00D829D3" w:rsidP="00D829D3">
            <w:pPr>
              <w:spacing w:after="0" w:line="240" w:lineRule="auto"/>
              <w:rPr>
                <w:rFonts w:ascii="Times New Roman" w:eastAsia="Times New Roman" w:hAnsi="Times New Roman" w:cs="Times New Roman"/>
                <w:sz w:val="20"/>
                <w:szCs w:val="20"/>
              </w:rPr>
            </w:pPr>
            <w:r w:rsidRPr="00D829D3">
              <w:rPr>
                <w:rFonts w:ascii="Times New Roman" w:eastAsia="Times New Roman" w:hAnsi="Times New Roman" w:cs="Times New Roman"/>
                <w:b/>
                <w:sz w:val="20"/>
                <w:szCs w:val="20"/>
              </w:rPr>
              <w:t>Размещено на ИР: 25.11.2025</w:t>
            </w:r>
          </w:p>
        </w:tc>
        <w:tc>
          <w:tcPr>
            <w:tcW w:w="982" w:type="dxa"/>
            <w:shd w:val="clear" w:color="auto" w:fill="auto"/>
          </w:tcPr>
          <w:p w:rsidR="00C5474B" w:rsidRPr="00B6254B" w:rsidRDefault="00C5474B" w:rsidP="008E6165">
            <w:pPr>
              <w:tabs>
                <w:tab w:val="left" w:pos="9072"/>
              </w:tabs>
              <w:spacing w:after="0" w:line="240" w:lineRule="auto"/>
              <w:jc w:val="center"/>
              <w:rPr>
                <w:rFonts w:ascii="Times New Roman" w:eastAsia="Times New Roman" w:hAnsi="Times New Roman" w:cs="Times New Roman"/>
                <w:sz w:val="20"/>
                <w:szCs w:val="20"/>
                <w:lang w:val="kk-KZ"/>
              </w:rPr>
            </w:pPr>
          </w:p>
        </w:tc>
      </w:tr>
      <w:tr w:rsidR="00C5474B" w:rsidRPr="00DD6637" w:rsidTr="003C22F9">
        <w:tc>
          <w:tcPr>
            <w:tcW w:w="385" w:type="dxa"/>
            <w:tcBorders>
              <w:right w:val="single" w:sz="4" w:space="0" w:color="auto"/>
            </w:tcBorders>
            <w:shd w:val="clear" w:color="auto" w:fill="auto"/>
          </w:tcPr>
          <w:p w:rsidR="00C5474B" w:rsidRPr="00DD6637"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DD6637"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DD6637"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DD6637"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D829D3" w:rsidRPr="00D829D3" w:rsidRDefault="00D829D3" w:rsidP="0050126B">
            <w:pPr>
              <w:spacing w:after="0" w:line="240" w:lineRule="auto"/>
              <w:rPr>
                <w:rFonts w:ascii="Times New Roman" w:eastAsia="Times New Roman" w:hAnsi="Times New Roman" w:cs="Times New Roman"/>
                <w:b/>
                <w:sz w:val="20"/>
                <w:szCs w:val="20"/>
              </w:rPr>
            </w:pPr>
            <w:r w:rsidRPr="00D829D3">
              <w:rPr>
                <w:rFonts w:ascii="Times New Roman" w:eastAsia="Times New Roman" w:hAnsi="Times New Roman" w:cs="Times New Roman"/>
                <w:b/>
                <w:sz w:val="20"/>
                <w:szCs w:val="20"/>
              </w:rPr>
              <w:t>21/11/2025 15:00</w:t>
            </w:r>
          </w:p>
          <w:p w:rsidR="00D829D3" w:rsidRPr="00D829D3" w:rsidRDefault="00D829D3" w:rsidP="0050126B">
            <w:pPr>
              <w:spacing w:after="0" w:line="240" w:lineRule="auto"/>
              <w:rPr>
                <w:rFonts w:ascii="Times New Roman" w:eastAsia="Times New Roman" w:hAnsi="Times New Roman" w:cs="Times New Roman"/>
                <w:sz w:val="20"/>
                <w:szCs w:val="20"/>
              </w:rPr>
            </w:pPr>
          </w:p>
          <w:p w:rsidR="00D829D3" w:rsidRDefault="00D829D3" w:rsidP="0050126B">
            <w:pPr>
              <w:spacing w:after="0" w:line="240" w:lineRule="auto"/>
              <w:rPr>
                <w:rFonts w:ascii="Times New Roman" w:eastAsia="Times New Roman" w:hAnsi="Times New Roman" w:cs="Times New Roman"/>
                <w:sz w:val="20"/>
                <w:szCs w:val="20"/>
              </w:rPr>
            </w:pPr>
            <w:r w:rsidRPr="00D829D3">
              <w:rPr>
                <w:rFonts w:ascii="Times New Roman" w:eastAsia="Times New Roman" w:hAnsi="Times New Roman" w:cs="Times New Roman"/>
                <w:sz w:val="20"/>
                <w:szCs w:val="20"/>
              </w:rPr>
              <w:t>"Отчет о возможных воздействиях" к Плану горных работ по добыче песчано-гравийной смеси на месторождении «Кызылжар II» в Улытауском районе области Ұлытау</w:t>
            </w:r>
          </w:p>
          <w:p w:rsidR="00F71469" w:rsidRPr="00D829D3" w:rsidRDefault="00F71469" w:rsidP="0050126B">
            <w:pPr>
              <w:spacing w:after="0" w:line="240" w:lineRule="auto"/>
              <w:rPr>
                <w:rFonts w:ascii="Times New Roman" w:eastAsia="Times New Roman" w:hAnsi="Times New Roman" w:cs="Times New Roman"/>
                <w:sz w:val="20"/>
                <w:szCs w:val="20"/>
              </w:rPr>
            </w:pPr>
          </w:p>
          <w:p w:rsidR="00C5474B" w:rsidRDefault="00D829D3" w:rsidP="0050126B">
            <w:pPr>
              <w:spacing w:after="0" w:line="240" w:lineRule="auto"/>
              <w:rPr>
                <w:rFonts w:ascii="Times New Roman" w:eastAsia="Times New Roman" w:hAnsi="Times New Roman" w:cs="Times New Roman"/>
                <w:sz w:val="20"/>
                <w:szCs w:val="20"/>
              </w:rPr>
            </w:pPr>
            <w:r w:rsidRPr="00D829D3">
              <w:rPr>
                <w:rFonts w:ascii="Times New Roman" w:eastAsia="Times New Roman" w:hAnsi="Times New Roman" w:cs="Times New Roman"/>
                <w:sz w:val="20"/>
                <w:szCs w:val="20"/>
              </w:rPr>
              <w:lastRenderedPageBreak/>
              <w:t>Заявитель: Товарищество с ограниченной ответственностью ""Ulytau-KEN""</w:t>
            </w:r>
          </w:p>
          <w:p w:rsidR="0050126B" w:rsidRDefault="0050126B" w:rsidP="0050126B">
            <w:pPr>
              <w:spacing w:after="0" w:line="240" w:lineRule="auto"/>
              <w:rPr>
                <w:rFonts w:ascii="Times New Roman" w:eastAsia="Times New Roman" w:hAnsi="Times New Roman" w:cs="Times New Roman"/>
                <w:sz w:val="20"/>
                <w:szCs w:val="20"/>
              </w:rPr>
            </w:pPr>
          </w:p>
          <w:p w:rsidR="00D829D3" w:rsidRPr="0050126B" w:rsidRDefault="00D829D3" w:rsidP="0050126B">
            <w:pPr>
              <w:spacing w:after="0" w:line="240" w:lineRule="auto"/>
              <w:rPr>
                <w:rFonts w:ascii="Times New Roman" w:eastAsia="Times New Roman" w:hAnsi="Times New Roman" w:cs="Times New Roman"/>
                <w:b/>
                <w:sz w:val="20"/>
                <w:szCs w:val="20"/>
              </w:rPr>
            </w:pPr>
            <w:r w:rsidRPr="0050126B">
              <w:rPr>
                <w:rFonts w:ascii="Times New Roman" w:eastAsia="Times New Roman" w:hAnsi="Times New Roman" w:cs="Times New Roman"/>
                <w:b/>
                <w:sz w:val="20"/>
                <w:szCs w:val="20"/>
              </w:rPr>
              <w:t>Размещено на Информационной системе: 25.11.2025</w:t>
            </w:r>
          </w:p>
          <w:p w:rsidR="00D829D3" w:rsidRPr="0050126B" w:rsidRDefault="00D829D3" w:rsidP="0050126B">
            <w:pPr>
              <w:spacing w:after="0" w:line="240" w:lineRule="auto"/>
              <w:rPr>
                <w:rFonts w:ascii="Times New Roman" w:eastAsia="Times New Roman" w:hAnsi="Times New Roman" w:cs="Times New Roman"/>
                <w:b/>
                <w:sz w:val="20"/>
                <w:szCs w:val="20"/>
              </w:rPr>
            </w:pPr>
          </w:p>
          <w:p w:rsidR="00D829D3" w:rsidRPr="00DD6637" w:rsidRDefault="00D829D3" w:rsidP="0050126B">
            <w:pPr>
              <w:spacing w:after="0" w:line="240" w:lineRule="auto"/>
              <w:rPr>
                <w:rFonts w:ascii="Times New Roman" w:eastAsia="Times New Roman" w:hAnsi="Times New Roman" w:cs="Times New Roman"/>
                <w:sz w:val="20"/>
                <w:szCs w:val="20"/>
              </w:rPr>
            </w:pPr>
            <w:r w:rsidRPr="0050126B">
              <w:rPr>
                <w:rFonts w:ascii="Times New Roman" w:eastAsia="Times New Roman" w:hAnsi="Times New Roman" w:cs="Times New Roman"/>
                <w:b/>
                <w:sz w:val="20"/>
                <w:szCs w:val="20"/>
              </w:rPr>
              <w:t>Размещено на ИР: 25.11.2025</w:t>
            </w:r>
          </w:p>
        </w:tc>
        <w:tc>
          <w:tcPr>
            <w:tcW w:w="982" w:type="dxa"/>
            <w:shd w:val="clear" w:color="auto" w:fill="auto"/>
          </w:tcPr>
          <w:p w:rsidR="00C5474B" w:rsidRPr="00B6254B" w:rsidRDefault="00C5474B" w:rsidP="008E6165">
            <w:pPr>
              <w:tabs>
                <w:tab w:val="left" w:pos="9072"/>
              </w:tabs>
              <w:spacing w:after="0" w:line="240" w:lineRule="auto"/>
              <w:jc w:val="center"/>
              <w:rPr>
                <w:rFonts w:ascii="Times New Roman" w:eastAsia="Times New Roman" w:hAnsi="Times New Roman" w:cs="Times New Roman"/>
                <w:sz w:val="20"/>
                <w:szCs w:val="20"/>
                <w:lang w:val="kk-KZ"/>
              </w:rPr>
            </w:pPr>
          </w:p>
        </w:tc>
      </w:tr>
      <w:tr w:rsidR="00C5474B" w:rsidRPr="00DD6637" w:rsidTr="003C22F9">
        <w:tc>
          <w:tcPr>
            <w:tcW w:w="385" w:type="dxa"/>
            <w:tcBorders>
              <w:right w:val="single" w:sz="4" w:space="0" w:color="auto"/>
            </w:tcBorders>
            <w:shd w:val="clear" w:color="auto" w:fill="auto"/>
          </w:tcPr>
          <w:p w:rsidR="00C5474B" w:rsidRPr="00DD6637" w:rsidRDefault="00C5474B" w:rsidP="008E6165">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C5474B" w:rsidRPr="00DD6637" w:rsidRDefault="00C5474B" w:rsidP="008E6165">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3"/>
            <w:tcBorders>
              <w:left w:val="single" w:sz="4" w:space="0" w:color="auto"/>
            </w:tcBorders>
            <w:shd w:val="clear" w:color="auto" w:fill="auto"/>
          </w:tcPr>
          <w:p w:rsidR="00C5474B" w:rsidRPr="00DD6637" w:rsidRDefault="00C5474B" w:rsidP="008E6165">
            <w:pPr>
              <w:spacing w:before="100" w:beforeAutospacing="1" w:after="100" w:afterAutospacing="1" w:line="240" w:lineRule="auto"/>
              <w:rPr>
                <w:rFonts w:ascii="Times New Roman" w:eastAsia="Times New Roman" w:hAnsi="Times New Roman" w:cs="Times New Roman"/>
                <w:sz w:val="20"/>
                <w:szCs w:val="20"/>
              </w:rPr>
            </w:pPr>
          </w:p>
        </w:tc>
        <w:tc>
          <w:tcPr>
            <w:tcW w:w="1408" w:type="dxa"/>
            <w:shd w:val="clear" w:color="auto" w:fill="auto"/>
          </w:tcPr>
          <w:p w:rsidR="00C5474B" w:rsidRPr="00DD6637" w:rsidRDefault="00C5474B" w:rsidP="008E6165">
            <w:pPr>
              <w:tabs>
                <w:tab w:val="left" w:pos="9072"/>
              </w:tabs>
              <w:spacing w:after="0" w:line="240" w:lineRule="auto"/>
              <w:jc w:val="center"/>
              <w:rPr>
                <w:rFonts w:ascii="Times New Roman" w:eastAsia="Times New Roman" w:hAnsi="Times New Roman" w:cs="Times New Roman"/>
                <w:sz w:val="20"/>
                <w:szCs w:val="20"/>
              </w:rPr>
            </w:pPr>
          </w:p>
        </w:tc>
        <w:tc>
          <w:tcPr>
            <w:tcW w:w="2703" w:type="dxa"/>
            <w:shd w:val="clear" w:color="auto" w:fill="auto"/>
          </w:tcPr>
          <w:p w:rsidR="0050126B" w:rsidRPr="0050126B" w:rsidRDefault="0050126B" w:rsidP="0050126B">
            <w:pPr>
              <w:spacing w:after="0" w:line="240" w:lineRule="auto"/>
              <w:rPr>
                <w:rFonts w:ascii="Times New Roman" w:eastAsia="Times New Roman" w:hAnsi="Times New Roman" w:cs="Times New Roman"/>
                <w:b/>
                <w:sz w:val="20"/>
                <w:szCs w:val="20"/>
              </w:rPr>
            </w:pPr>
            <w:r w:rsidRPr="0050126B">
              <w:rPr>
                <w:rFonts w:ascii="Times New Roman" w:eastAsia="Times New Roman" w:hAnsi="Times New Roman" w:cs="Times New Roman"/>
                <w:b/>
                <w:sz w:val="20"/>
                <w:szCs w:val="20"/>
              </w:rPr>
              <w:t>24/11/2025 15:00</w:t>
            </w:r>
          </w:p>
          <w:p w:rsidR="0050126B" w:rsidRPr="0050126B" w:rsidRDefault="0050126B" w:rsidP="0050126B">
            <w:pPr>
              <w:spacing w:after="0" w:line="240" w:lineRule="auto"/>
              <w:rPr>
                <w:rFonts w:ascii="Times New Roman" w:eastAsia="Times New Roman" w:hAnsi="Times New Roman" w:cs="Times New Roman"/>
                <w:sz w:val="20"/>
                <w:szCs w:val="20"/>
              </w:rPr>
            </w:pPr>
          </w:p>
          <w:p w:rsidR="0050126B" w:rsidRPr="0050126B" w:rsidRDefault="0050126B" w:rsidP="0050126B">
            <w:pPr>
              <w:spacing w:after="0" w:line="240" w:lineRule="auto"/>
              <w:rPr>
                <w:rFonts w:ascii="Times New Roman" w:eastAsia="Times New Roman" w:hAnsi="Times New Roman" w:cs="Times New Roman"/>
                <w:sz w:val="20"/>
                <w:szCs w:val="20"/>
              </w:rPr>
            </w:pPr>
            <w:r w:rsidRPr="0050126B">
              <w:rPr>
                <w:rFonts w:ascii="Times New Roman" w:eastAsia="Times New Roman" w:hAnsi="Times New Roman" w:cs="Times New Roman"/>
                <w:sz w:val="20"/>
                <w:szCs w:val="20"/>
              </w:rPr>
              <w:t>Отчет о возможных воздействиях к Рабочему проекту "Модернизация технологической схемы транспортировки гидроклассификации и обогащения шламов ПОФ АО «Жайремский ГОК»"</w:t>
            </w:r>
          </w:p>
          <w:p w:rsidR="00C5474B" w:rsidRDefault="0050126B" w:rsidP="0050126B">
            <w:pPr>
              <w:spacing w:after="0" w:line="240" w:lineRule="auto"/>
              <w:rPr>
                <w:rFonts w:ascii="Times New Roman" w:eastAsia="Times New Roman" w:hAnsi="Times New Roman" w:cs="Times New Roman"/>
                <w:sz w:val="20"/>
                <w:szCs w:val="20"/>
              </w:rPr>
            </w:pPr>
            <w:r w:rsidRPr="0050126B">
              <w:rPr>
                <w:rFonts w:ascii="Times New Roman" w:eastAsia="Times New Roman" w:hAnsi="Times New Roman" w:cs="Times New Roman"/>
                <w:sz w:val="20"/>
                <w:szCs w:val="20"/>
              </w:rPr>
              <w:t>Заявитель: ""Жәйрем кен байыту комбинаты"" акционерлік қоғамы</w:t>
            </w:r>
          </w:p>
          <w:p w:rsidR="0050126B" w:rsidRDefault="0050126B" w:rsidP="0050126B">
            <w:pPr>
              <w:spacing w:after="0" w:line="240" w:lineRule="auto"/>
              <w:rPr>
                <w:rFonts w:ascii="Times New Roman" w:eastAsia="Times New Roman" w:hAnsi="Times New Roman" w:cs="Times New Roman"/>
                <w:sz w:val="20"/>
                <w:szCs w:val="20"/>
              </w:rPr>
            </w:pPr>
          </w:p>
          <w:p w:rsidR="0050126B" w:rsidRPr="0050126B" w:rsidRDefault="0050126B" w:rsidP="0050126B">
            <w:pPr>
              <w:spacing w:after="0" w:line="240" w:lineRule="auto"/>
              <w:rPr>
                <w:rFonts w:ascii="Times New Roman" w:eastAsia="Times New Roman" w:hAnsi="Times New Roman" w:cs="Times New Roman"/>
                <w:b/>
                <w:sz w:val="20"/>
                <w:szCs w:val="20"/>
              </w:rPr>
            </w:pPr>
            <w:r w:rsidRPr="0050126B">
              <w:rPr>
                <w:rFonts w:ascii="Times New Roman" w:eastAsia="Times New Roman" w:hAnsi="Times New Roman" w:cs="Times New Roman"/>
                <w:b/>
                <w:sz w:val="20"/>
                <w:szCs w:val="20"/>
              </w:rPr>
              <w:t>Размещено на Информационной системе: 27.11.2025</w:t>
            </w:r>
          </w:p>
          <w:p w:rsidR="0050126B" w:rsidRPr="0050126B" w:rsidRDefault="0050126B" w:rsidP="0050126B">
            <w:pPr>
              <w:spacing w:after="0" w:line="240" w:lineRule="auto"/>
              <w:rPr>
                <w:rFonts w:ascii="Times New Roman" w:eastAsia="Times New Roman" w:hAnsi="Times New Roman" w:cs="Times New Roman"/>
                <w:b/>
                <w:sz w:val="20"/>
                <w:szCs w:val="20"/>
              </w:rPr>
            </w:pPr>
          </w:p>
          <w:p w:rsidR="0050126B" w:rsidRPr="00DD6637" w:rsidRDefault="0050126B" w:rsidP="0050126B">
            <w:pPr>
              <w:spacing w:after="0" w:line="240" w:lineRule="auto"/>
              <w:rPr>
                <w:rFonts w:ascii="Times New Roman" w:eastAsia="Times New Roman" w:hAnsi="Times New Roman" w:cs="Times New Roman"/>
                <w:sz w:val="20"/>
                <w:szCs w:val="20"/>
              </w:rPr>
            </w:pPr>
            <w:r w:rsidRPr="0050126B">
              <w:rPr>
                <w:rFonts w:ascii="Times New Roman" w:eastAsia="Times New Roman" w:hAnsi="Times New Roman" w:cs="Times New Roman"/>
                <w:b/>
                <w:sz w:val="20"/>
                <w:szCs w:val="20"/>
              </w:rPr>
              <w:t>Размещено на ИР: 28.11.2025</w:t>
            </w:r>
          </w:p>
        </w:tc>
        <w:tc>
          <w:tcPr>
            <w:tcW w:w="982" w:type="dxa"/>
            <w:shd w:val="clear" w:color="auto" w:fill="auto"/>
          </w:tcPr>
          <w:p w:rsidR="00C5474B" w:rsidRPr="00B6254B" w:rsidRDefault="00C5474B" w:rsidP="008E6165">
            <w:pPr>
              <w:tabs>
                <w:tab w:val="left" w:pos="9072"/>
              </w:tabs>
              <w:spacing w:after="0" w:line="240" w:lineRule="auto"/>
              <w:jc w:val="center"/>
              <w:rPr>
                <w:rFonts w:ascii="Times New Roman" w:eastAsia="Times New Roman" w:hAnsi="Times New Roman" w:cs="Times New Roman"/>
                <w:sz w:val="20"/>
                <w:szCs w:val="20"/>
                <w:lang w:val="kk-KZ"/>
              </w:rPr>
            </w:pPr>
          </w:p>
        </w:tc>
      </w:tr>
      <w:tr w:rsidR="007572BB" w:rsidRPr="00B6254B" w:rsidTr="003C22F9">
        <w:tc>
          <w:tcPr>
            <w:tcW w:w="3974" w:type="dxa"/>
            <w:gridSpan w:val="6"/>
            <w:shd w:val="clear" w:color="auto" w:fill="auto"/>
          </w:tcPr>
          <w:p w:rsidR="007572BB" w:rsidRPr="00B6254B" w:rsidRDefault="007572BB" w:rsidP="008E6165">
            <w:pPr>
              <w:tabs>
                <w:tab w:val="left" w:pos="9072"/>
              </w:tabs>
              <w:spacing w:after="0" w:line="240" w:lineRule="auto"/>
              <w:jc w:val="center"/>
              <w:rPr>
                <w:rFonts w:ascii="Times New Roman" w:eastAsia="Times New Roman" w:hAnsi="Times New Roman" w:cs="Times New Roman"/>
                <w:sz w:val="20"/>
                <w:szCs w:val="20"/>
                <w:lang w:val="en-US"/>
              </w:rPr>
            </w:pPr>
            <w:r w:rsidRPr="00B6254B">
              <w:rPr>
                <w:rFonts w:ascii="Times New Roman" w:eastAsia="Times New Roman" w:hAnsi="Times New Roman" w:cs="Times New Roman"/>
                <w:b/>
                <w:sz w:val="20"/>
                <w:szCs w:val="20"/>
                <w:lang w:val="en-US"/>
              </w:rPr>
              <w:t>Итого размещено объявлений</w:t>
            </w:r>
          </w:p>
        </w:tc>
        <w:tc>
          <w:tcPr>
            <w:tcW w:w="1408" w:type="dxa"/>
            <w:shd w:val="clear" w:color="auto" w:fill="auto"/>
          </w:tcPr>
          <w:p w:rsidR="007572BB" w:rsidRPr="00B6254B" w:rsidRDefault="002D69E7" w:rsidP="008E6165">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w:t>
            </w:r>
          </w:p>
        </w:tc>
        <w:tc>
          <w:tcPr>
            <w:tcW w:w="2703" w:type="dxa"/>
            <w:shd w:val="clear" w:color="auto" w:fill="auto"/>
          </w:tcPr>
          <w:p w:rsidR="007572BB" w:rsidRPr="00B6254B" w:rsidRDefault="007572BB" w:rsidP="008E6165">
            <w:pPr>
              <w:tabs>
                <w:tab w:val="left" w:pos="9072"/>
              </w:tabs>
              <w:spacing w:after="0" w:line="240" w:lineRule="auto"/>
              <w:jc w:val="both"/>
              <w:rPr>
                <w:rFonts w:ascii="Times New Roman" w:eastAsia="Times New Roman" w:hAnsi="Times New Roman" w:cs="Times New Roman"/>
                <w:sz w:val="20"/>
                <w:szCs w:val="20"/>
                <w:lang w:val="en-US"/>
              </w:rPr>
            </w:pPr>
            <w:r w:rsidRPr="00B6254B">
              <w:rPr>
                <w:rFonts w:ascii="Times New Roman" w:eastAsia="Times New Roman" w:hAnsi="Times New Roman" w:cs="Times New Roman"/>
                <w:b/>
                <w:sz w:val="20"/>
                <w:szCs w:val="20"/>
                <w:lang w:val="en-US"/>
              </w:rPr>
              <w:t>Итого размещено протоколов</w:t>
            </w:r>
          </w:p>
        </w:tc>
        <w:tc>
          <w:tcPr>
            <w:tcW w:w="982" w:type="dxa"/>
            <w:shd w:val="clear" w:color="auto" w:fill="auto"/>
          </w:tcPr>
          <w:p w:rsidR="007572BB" w:rsidRPr="00B6254B" w:rsidRDefault="002D69E7" w:rsidP="008E6165">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36</w:t>
            </w:r>
          </w:p>
        </w:tc>
      </w:tr>
      <w:tr w:rsidR="007572BB" w:rsidRPr="00B6254B" w:rsidTr="003C22F9">
        <w:tc>
          <w:tcPr>
            <w:tcW w:w="3974" w:type="dxa"/>
            <w:gridSpan w:val="6"/>
            <w:shd w:val="clear" w:color="auto" w:fill="auto"/>
          </w:tcPr>
          <w:p w:rsidR="007572BB" w:rsidRPr="00B6254B" w:rsidRDefault="007572BB" w:rsidP="008E6165">
            <w:pPr>
              <w:tabs>
                <w:tab w:val="left" w:pos="9072"/>
              </w:tabs>
              <w:spacing w:after="0" w:line="240" w:lineRule="auto"/>
              <w:jc w:val="center"/>
              <w:rPr>
                <w:rFonts w:ascii="Times New Roman" w:eastAsia="Times New Roman" w:hAnsi="Times New Roman" w:cs="Times New Roman"/>
                <w:sz w:val="20"/>
                <w:szCs w:val="20"/>
                <w:lang w:val="en-US"/>
              </w:rPr>
            </w:pPr>
            <w:r w:rsidRPr="00B6254B">
              <w:rPr>
                <w:rFonts w:ascii="Times New Roman" w:eastAsia="Times New Roman" w:hAnsi="Times New Roman" w:cs="Times New Roman"/>
                <w:b/>
                <w:sz w:val="20"/>
                <w:szCs w:val="20"/>
                <w:lang w:val="en-US"/>
              </w:rPr>
              <w:t>Итого выявлено нарушений</w:t>
            </w:r>
          </w:p>
        </w:tc>
        <w:tc>
          <w:tcPr>
            <w:tcW w:w="1408" w:type="dxa"/>
            <w:shd w:val="clear" w:color="auto" w:fill="auto"/>
          </w:tcPr>
          <w:p w:rsidR="007572BB" w:rsidRPr="00B6254B" w:rsidRDefault="002D69E7" w:rsidP="008E6165">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w:t>
            </w:r>
          </w:p>
        </w:tc>
        <w:tc>
          <w:tcPr>
            <w:tcW w:w="2703" w:type="dxa"/>
            <w:shd w:val="clear" w:color="auto" w:fill="auto"/>
          </w:tcPr>
          <w:p w:rsidR="007572BB" w:rsidRPr="00B6254B" w:rsidRDefault="007572BB" w:rsidP="008E6165">
            <w:pPr>
              <w:tabs>
                <w:tab w:val="left" w:pos="9072"/>
              </w:tabs>
              <w:spacing w:after="0" w:line="240" w:lineRule="auto"/>
              <w:jc w:val="both"/>
              <w:rPr>
                <w:rFonts w:ascii="Times New Roman" w:eastAsia="Times New Roman" w:hAnsi="Times New Roman" w:cs="Times New Roman"/>
                <w:sz w:val="20"/>
                <w:szCs w:val="20"/>
                <w:lang w:val="en-US"/>
              </w:rPr>
            </w:pPr>
            <w:r w:rsidRPr="00B6254B">
              <w:rPr>
                <w:rFonts w:ascii="Times New Roman" w:eastAsia="Times New Roman" w:hAnsi="Times New Roman" w:cs="Times New Roman"/>
                <w:b/>
                <w:sz w:val="20"/>
                <w:szCs w:val="20"/>
                <w:lang w:val="en-US"/>
              </w:rPr>
              <w:t>Итого выявлено нарушений</w:t>
            </w:r>
          </w:p>
        </w:tc>
        <w:tc>
          <w:tcPr>
            <w:tcW w:w="982" w:type="dxa"/>
            <w:shd w:val="clear" w:color="auto" w:fill="auto"/>
          </w:tcPr>
          <w:p w:rsidR="007572BB" w:rsidRPr="00B6254B" w:rsidRDefault="002D69E7" w:rsidP="008E6165">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10</w:t>
            </w:r>
            <w:bookmarkStart w:id="4" w:name="_GoBack"/>
            <w:bookmarkEnd w:id="4"/>
          </w:p>
        </w:tc>
      </w:tr>
    </w:tbl>
    <w:p w:rsidR="002612D2" w:rsidRPr="00B6254B" w:rsidRDefault="002612D2">
      <w:pPr>
        <w:rPr>
          <w:rFonts w:ascii="Times New Roman" w:hAnsi="Times New Roman" w:cs="Times New Roman"/>
          <w:sz w:val="20"/>
          <w:szCs w:val="20"/>
        </w:rPr>
      </w:pPr>
    </w:p>
    <w:p w:rsidR="002612D2" w:rsidRPr="00B6254B" w:rsidRDefault="002612D2">
      <w:pPr>
        <w:rPr>
          <w:rFonts w:ascii="Times New Roman" w:hAnsi="Times New Roman" w:cs="Times New Roman"/>
          <w:sz w:val="20"/>
          <w:szCs w:val="20"/>
        </w:rPr>
      </w:pPr>
    </w:p>
    <w:p w:rsidR="00982783" w:rsidRPr="00B6254B" w:rsidRDefault="00982783">
      <w:pPr>
        <w:rPr>
          <w:rFonts w:ascii="Times New Roman" w:hAnsi="Times New Roman" w:cs="Times New Roman"/>
          <w:sz w:val="20"/>
          <w:szCs w:val="20"/>
        </w:rPr>
      </w:pPr>
    </w:p>
    <w:p w:rsidR="00484BE8" w:rsidRPr="00B6254B" w:rsidRDefault="00484BE8">
      <w:pPr>
        <w:rPr>
          <w:rFonts w:ascii="Times New Roman" w:hAnsi="Times New Roman" w:cs="Times New Roman"/>
          <w:sz w:val="20"/>
          <w:szCs w:val="20"/>
        </w:rPr>
      </w:pPr>
    </w:p>
    <w:p w:rsidR="00484BE8" w:rsidRPr="00B6254B" w:rsidRDefault="00484BE8">
      <w:pPr>
        <w:rPr>
          <w:rFonts w:ascii="Times New Roman" w:hAnsi="Times New Roman" w:cs="Times New Roman"/>
          <w:sz w:val="20"/>
          <w:szCs w:val="20"/>
        </w:rPr>
      </w:pPr>
    </w:p>
    <w:p w:rsidR="00484BE8" w:rsidRPr="00B6254B" w:rsidRDefault="00484BE8">
      <w:pPr>
        <w:rPr>
          <w:rFonts w:ascii="Times New Roman" w:hAnsi="Times New Roman" w:cs="Times New Roman"/>
          <w:sz w:val="20"/>
          <w:szCs w:val="20"/>
        </w:rPr>
      </w:pPr>
    </w:p>
    <w:p w:rsidR="00484BE8" w:rsidRPr="00B6254B" w:rsidRDefault="00484BE8">
      <w:pPr>
        <w:rPr>
          <w:rFonts w:ascii="Times New Roman" w:hAnsi="Times New Roman" w:cs="Times New Roman"/>
          <w:sz w:val="20"/>
          <w:szCs w:val="20"/>
        </w:rPr>
      </w:pPr>
    </w:p>
    <w:p w:rsidR="00484BE8" w:rsidRPr="00B6254B" w:rsidRDefault="00484BE8">
      <w:pPr>
        <w:rPr>
          <w:rFonts w:ascii="Times New Roman" w:hAnsi="Times New Roman" w:cs="Times New Roman"/>
          <w:sz w:val="20"/>
          <w:szCs w:val="20"/>
        </w:rPr>
      </w:pPr>
    </w:p>
    <w:p w:rsidR="00484BE8" w:rsidRPr="00B6254B" w:rsidRDefault="00484BE8">
      <w:pPr>
        <w:rPr>
          <w:rFonts w:ascii="Times New Roman" w:hAnsi="Times New Roman" w:cs="Times New Roman"/>
          <w:sz w:val="20"/>
          <w:szCs w:val="20"/>
        </w:rPr>
      </w:pPr>
    </w:p>
    <w:p w:rsidR="009B7D2D" w:rsidRPr="00B6254B" w:rsidRDefault="009B7D2D">
      <w:pPr>
        <w:rPr>
          <w:rFonts w:ascii="Times New Roman" w:hAnsi="Times New Roman" w:cs="Times New Roman"/>
          <w:sz w:val="20"/>
          <w:szCs w:val="20"/>
        </w:rPr>
      </w:pPr>
    </w:p>
    <w:p w:rsidR="009B7D2D" w:rsidRPr="00B6254B" w:rsidRDefault="009B7D2D">
      <w:pPr>
        <w:rPr>
          <w:rFonts w:ascii="Times New Roman" w:hAnsi="Times New Roman" w:cs="Times New Roman"/>
          <w:sz w:val="20"/>
          <w:szCs w:val="20"/>
        </w:rPr>
      </w:pPr>
    </w:p>
    <w:p w:rsidR="009B7D2D" w:rsidRPr="00B6254B" w:rsidRDefault="009B7D2D">
      <w:pPr>
        <w:rPr>
          <w:rFonts w:ascii="Times New Roman" w:hAnsi="Times New Roman" w:cs="Times New Roman"/>
          <w:sz w:val="20"/>
          <w:szCs w:val="20"/>
        </w:rPr>
      </w:pPr>
    </w:p>
    <w:p w:rsidR="009B7D2D" w:rsidRPr="00B6254B" w:rsidRDefault="009B7D2D">
      <w:pPr>
        <w:rPr>
          <w:rFonts w:ascii="Times New Roman" w:hAnsi="Times New Roman" w:cs="Times New Roman"/>
          <w:sz w:val="20"/>
          <w:szCs w:val="20"/>
        </w:rPr>
      </w:pPr>
    </w:p>
    <w:p w:rsidR="009B7D2D" w:rsidRPr="00B6254B" w:rsidRDefault="009B7D2D">
      <w:pPr>
        <w:rPr>
          <w:rFonts w:ascii="Times New Roman" w:hAnsi="Times New Roman" w:cs="Times New Roman"/>
          <w:sz w:val="20"/>
          <w:szCs w:val="20"/>
        </w:rPr>
      </w:pPr>
    </w:p>
    <w:p w:rsidR="009B7D2D" w:rsidRPr="00B6254B" w:rsidRDefault="009B7D2D">
      <w:pPr>
        <w:rPr>
          <w:rFonts w:ascii="Times New Roman" w:hAnsi="Times New Roman" w:cs="Times New Roman"/>
          <w:sz w:val="20"/>
          <w:szCs w:val="20"/>
        </w:rPr>
      </w:pPr>
    </w:p>
    <w:p w:rsidR="009B7D2D" w:rsidRPr="00B6254B" w:rsidRDefault="009B7D2D">
      <w:pPr>
        <w:rPr>
          <w:rFonts w:ascii="Times New Roman" w:hAnsi="Times New Roman" w:cs="Times New Roman"/>
          <w:sz w:val="20"/>
          <w:szCs w:val="20"/>
        </w:rPr>
      </w:pPr>
    </w:p>
    <w:p w:rsidR="009B7D2D" w:rsidRPr="00B6254B" w:rsidRDefault="009B7D2D">
      <w:pPr>
        <w:rPr>
          <w:rFonts w:ascii="Times New Roman" w:hAnsi="Times New Roman" w:cs="Times New Roman"/>
          <w:sz w:val="20"/>
          <w:szCs w:val="20"/>
        </w:rPr>
      </w:pPr>
    </w:p>
    <w:p w:rsidR="009B7D2D" w:rsidRPr="00B6254B" w:rsidRDefault="009B7D2D">
      <w:pPr>
        <w:rPr>
          <w:rFonts w:ascii="Times New Roman" w:hAnsi="Times New Roman" w:cs="Times New Roman"/>
          <w:sz w:val="20"/>
          <w:szCs w:val="20"/>
        </w:rPr>
      </w:pPr>
    </w:p>
    <w:p w:rsidR="009B7D2D" w:rsidRPr="00B6254B" w:rsidRDefault="009B7D2D">
      <w:pPr>
        <w:rPr>
          <w:rFonts w:ascii="Times New Roman" w:hAnsi="Times New Roman" w:cs="Times New Roman"/>
          <w:sz w:val="20"/>
          <w:szCs w:val="20"/>
        </w:rPr>
      </w:pPr>
    </w:p>
    <w:p w:rsidR="009B7D2D" w:rsidRPr="00B6254B" w:rsidRDefault="009B7D2D">
      <w:pPr>
        <w:rPr>
          <w:rFonts w:ascii="Times New Roman" w:hAnsi="Times New Roman" w:cs="Times New Roman"/>
          <w:sz w:val="20"/>
          <w:szCs w:val="20"/>
        </w:rPr>
      </w:pPr>
    </w:p>
    <w:p w:rsidR="009B7D2D" w:rsidRPr="00B6254B" w:rsidRDefault="009B7D2D">
      <w:pPr>
        <w:rPr>
          <w:rFonts w:ascii="Times New Roman" w:hAnsi="Times New Roman" w:cs="Times New Roman"/>
          <w:sz w:val="20"/>
          <w:szCs w:val="20"/>
        </w:rPr>
      </w:pPr>
    </w:p>
    <w:p w:rsidR="009B7D2D" w:rsidRPr="00B6254B" w:rsidRDefault="009B7D2D">
      <w:pPr>
        <w:rPr>
          <w:rFonts w:ascii="Times New Roman" w:hAnsi="Times New Roman" w:cs="Times New Roman"/>
          <w:sz w:val="20"/>
          <w:szCs w:val="20"/>
        </w:rPr>
      </w:pPr>
    </w:p>
    <w:p w:rsidR="009B7D2D" w:rsidRPr="00B6254B" w:rsidRDefault="009B7D2D">
      <w:pPr>
        <w:rPr>
          <w:rFonts w:ascii="Times New Roman" w:hAnsi="Times New Roman" w:cs="Times New Roman"/>
          <w:sz w:val="20"/>
          <w:szCs w:val="20"/>
        </w:rPr>
      </w:pPr>
    </w:p>
    <w:p w:rsidR="009B7D2D" w:rsidRPr="00B6254B" w:rsidRDefault="009B7D2D">
      <w:pPr>
        <w:rPr>
          <w:rFonts w:ascii="Times New Roman" w:hAnsi="Times New Roman" w:cs="Times New Roman"/>
          <w:sz w:val="20"/>
          <w:szCs w:val="20"/>
        </w:rPr>
      </w:pPr>
    </w:p>
    <w:p w:rsidR="009B7D2D" w:rsidRPr="00B6254B" w:rsidRDefault="009B7D2D">
      <w:pPr>
        <w:rPr>
          <w:rFonts w:ascii="Times New Roman" w:hAnsi="Times New Roman" w:cs="Times New Roman"/>
          <w:sz w:val="20"/>
          <w:szCs w:val="20"/>
        </w:rPr>
      </w:pPr>
    </w:p>
    <w:p w:rsidR="009B7D2D" w:rsidRPr="00B6254B" w:rsidRDefault="009B7D2D">
      <w:pPr>
        <w:rPr>
          <w:rFonts w:ascii="Times New Roman" w:hAnsi="Times New Roman" w:cs="Times New Roman"/>
          <w:sz w:val="20"/>
          <w:szCs w:val="20"/>
        </w:rPr>
      </w:pPr>
    </w:p>
    <w:sectPr w:rsidR="009B7D2D" w:rsidRPr="00B625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Nunito Sans">
    <w:altName w:val="Times New Roman"/>
    <w:charset w:val="00"/>
    <w:family w:val="auto"/>
    <w:pitch w:val="variable"/>
    <w:sig w:usb0="A00002FF" w:usb1="5000204B" w:usb2="00000000" w:usb3="00000000" w:csb0="00000197"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C360F"/>
    <w:multiLevelType w:val="hybridMultilevel"/>
    <w:tmpl w:val="3346907E"/>
    <w:lvl w:ilvl="0" w:tplc="AA6C7F8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6EA6D65"/>
    <w:multiLevelType w:val="hybridMultilevel"/>
    <w:tmpl w:val="2886D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E6079E"/>
    <w:multiLevelType w:val="multilevel"/>
    <w:tmpl w:val="BB9E38D2"/>
    <w:lvl w:ilvl="0">
      <w:start w:val="1"/>
      <w:numFmt w:val="decimal"/>
      <w:lvlText w:val="%1."/>
      <w:lvlJc w:val="left"/>
      <w:pPr>
        <w:ind w:left="927" w:hanging="360"/>
      </w:pPr>
      <w:rPr>
        <w:b w:val="0"/>
      </w:rPr>
    </w:lvl>
    <w:lvl w:ilvl="1">
      <w:start w:val="11"/>
      <w:numFmt w:val="decimal"/>
      <w:isLgl/>
      <w:lvlText w:val="%1.%2"/>
      <w:lvlJc w:val="left"/>
      <w:pPr>
        <w:ind w:left="1605" w:hanging="1245"/>
      </w:pPr>
      <w:rPr>
        <w:rFonts w:hint="default"/>
      </w:rPr>
    </w:lvl>
    <w:lvl w:ilvl="2">
      <w:start w:val="2021"/>
      <w:numFmt w:val="decimal"/>
      <w:isLgl/>
      <w:lvlText w:val="%1.%2.%3"/>
      <w:lvlJc w:val="left"/>
      <w:pPr>
        <w:ind w:left="1605" w:hanging="1245"/>
      </w:pPr>
      <w:rPr>
        <w:rFonts w:hint="default"/>
      </w:rPr>
    </w:lvl>
    <w:lvl w:ilvl="3">
      <w:start w:val="1"/>
      <w:numFmt w:val="decimal"/>
      <w:isLgl/>
      <w:lvlText w:val="%1.%2.%3.%4"/>
      <w:lvlJc w:val="left"/>
      <w:pPr>
        <w:ind w:left="1605" w:hanging="1245"/>
      </w:pPr>
      <w:rPr>
        <w:rFonts w:hint="default"/>
      </w:rPr>
    </w:lvl>
    <w:lvl w:ilvl="4">
      <w:start w:val="1"/>
      <w:numFmt w:val="decimal"/>
      <w:isLgl/>
      <w:lvlText w:val="%1.%2.%3.%4.%5"/>
      <w:lvlJc w:val="left"/>
      <w:pPr>
        <w:ind w:left="1605" w:hanging="1245"/>
      </w:pPr>
      <w:rPr>
        <w:rFonts w:hint="default"/>
      </w:rPr>
    </w:lvl>
    <w:lvl w:ilvl="5">
      <w:start w:val="1"/>
      <w:numFmt w:val="decimal"/>
      <w:isLgl/>
      <w:lvlText w:val="%1.%2.%3.%4.%5.%6"/>
      <w:lvlJc w:val="left"/>
      <w:pPr>
        <w:ind w:left="1605" w:hanging="1245"/>
      </w:pPr>
      <w:rPr>
        <w:rFonts w:hint="default"/>
      </w:rPr>
    </w:lvl>
    <w:lvl w:ilvl="6">
      <w:start w:val="1"/>
      <w:numFmt w:val="decimal"/>
      <w:isLgl/>
      <w:lvlText w:val="%1.%2.%3.%4.%5.%6.%7"/>
      <w:lvlJc w:val="left"/>
      <w:pPr>
        <w:ind w:left="1605" w:hanging="1245"/>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ABD1875"/>
    <w:multiLevelType w:val="multilevel"/>
    <w:tmpl w:val="D9F66150"/>
    <w:lvl w:ilvl="0">
      <w:start w:val="29"/>
      <w:numFmt w:val="decimal"/>
      <w:lvlText w:val="%1"/>
      <w:lvlJc w:val="left"/>
      <w:pPr>
        <w:ind w:left="930" w:hanging="930"/>
      </w:pPr>
      <w:rPr>
        <w:rFonts w:hint="default"/>
      </w:rPr>
    </w:lvl>
    <w:lvl w:ilvl="1">
      <w:start w:val="3"/>
      <w:numFmt w:val="decimalZero"/>
      <w:lvlText w:val="%1.%2"/>
      <w:lvlJc w:val="left"/>
      <w:pPr>
        <w:ind w:left="930" w:hanging="930"/>
      </w:pPr>
      <w:rPr>
        <w:rFonts w:hint="default"/>
      </w:rPr>
    </w:lvl>
    <w:lvl w:ilvl="2">
      <w:start w:val="2022"/>
      <w:numFmt w:val="decimal"/>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930" w:hanging="9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DC15256"/>
    <w:multiLevelType w:val="multilevel"/>
    <w:tmpl w:val="4EA8D206"/>
    <w:lvl w:ilvl="0">
      <w:start w:val="1"/>
      <w:numFmt w:val="decimal"/>
      <w:lvlText w:val="%1."/>
      <w:lvlJc w:val="left"/>
      <w:pPr>
        <w:ind w:left="720" w:hanging="360"/>
      </w:pPr>
      <w:rPr>
        <w:b w:val="0"/>
      </w:rPr>
    </w:lvl>
    <w:lvl w:ilvl="1">
      <w:start w:val="1"/>
      <w:numFmt w:val="decimalZero"/>
      <w:isLgl/>
      <w:lvlText w:val="%1.%2."/>
      <w:lvlJc w:val="left"/>
      <w:pPr>
        <w:ind w:left="1455" w:hanging="1095"/>
      </w:pPr>
      <w:rPr>
        <w:rFonts w:ascii="Nunito Sans" w:eastAsiaTheme="minorHAnsi" w:hAnsi="Nunito Sans" w:cstheme="minorBidi" w:hint="default"/>
        <w:color w:val="2A354F"/>
        <w:sz w:val="22"/>
      </w:rPr>
    </w:lvl>
    <w:lvl w:ilvl="2">
      <w:start w:val="2022"/>
      <w:numFmt w:val="decimal"/>
      <w:isLgl/>
      <w:lvlText w:val="%1.%2.%3."/>
      <w:lvlJc w:val="left"/>
      <w:pPr>
        <w:ind w:left="1455" w:hanging="1095"/>
      </w:pPr>
      <w:rPr>
        <w:rFonts w:ascii="Nunito Sans" w:eastAsiaTheme="minorHAnsi" w:hAnsi="Nunito Sans" w:cstheme="minorBidi" w:hint="default"/>
        <w:color w:val="2A354F"/>
        <w:sz w:val="22"/>
      </w:rPr>
    </w:lvl>
    <w:lvl w:ilvl="3">
      <w:start w:val="1"/>
      <w:numFmt w:val="decimal"/>
      <w:isLgl/>
      <w:lvlText w:val="%1.%2.%3.%4."/>
      <w:lvlJc w:val="left"/>
      <w:pPr>
        <w:ind w:left="1455" w:hanging="1095"/>
      </w:pPr>
      <w:rPr>
        <w:rFonts w:ascii="Nunito Sans" w:eastAsiaTheme="minorHAnsi" w:hAnsi="Nunito Sans" w:cstheme="minorBidi" w:hint="default"/>
        <w:color w:val="2A354F"/>
        <w:sz w:val="22"/>
      </w:rPr>
    </w:lvl>
    <w:lvl w:ilvl="4">
      <w:start w:val="1"/>
      <w:numFmt w:val="decimal"/>
      <w:isLgl/>
      <w:lvlText w:val="%1.%2.%3.%4.%5."/>
      <w:lvlJc w:val="left"/>
      <w:pPr>
        <w:ind w:left="1455" w:hanging="1095"/>
      </w:pPr>
      <w:rPr>
        <w:rFonts w:ascii="Nunito Sans" w:eastAsiaTheme="minorHAnsi" w:hAnsi="Nunito Sans" w:cstheme="minorBidi" w:hint="default"/>
        <w:color w:val="2A354F"/>
        <w:sz w:val="22"/>
      </w:rPr>
    </w:lvl>
    <w:lvl w:ilvl="5">
      <w:start w:val="1"/>
      <w:numFmt w:val="decimal"/>
      <w:isLgl/>
      <w:lvlText w:val="%1.%2.%3.%4.%5.%6."/>
      <w:lvlJc w:val="left"/>
      <w:pPr>
        <w:ind w:left="1455" w:hanging="1095"/>
      </w:pPr>
      <w:rPr>
        <w:rFonts w:ascii="Nunito Sans" w:eastAsiaTheme="minorHAnsi" w:hAnsi="Nunito Sans" w:cstheme="minorBidi" w:hint="default"/>
        <w:color w:val="2A354F"/>
        <w:sz w:val="22"/>
      </w:rPr>
    </w:lvl>
    <w:lvl w:ilvl="6">
      <w:start w:val="1"/>
      <w:numFmt w:val="decimal"/>
      <w:isLgl/>
      <w:lvlText w:val="%1.%2.%3.%4.%5.%6.%7."/>
      <w:lvlJc w:val="left"/>
      <w:pPr>
        <w:ind w:left="1455" w:hanging="1095"/>
      </w:pPr>
      <w:rPr>
        <w:rFonts w:ascii="Nunito Sans" w:eastAsiaTheme="minorHAnsi" w:hAnsi="Nunito Sans" w:cstheme="minorBidi" w:hint="default"/>
        <w:color w:val="2A354F"/>
        <w:sz w:val="22"/>
      </w:rPr>
    </w:lvl>
    <w:lvl w:ilvl="7">
      <w:start w:val="1"/>
      <w:numFmt w:val="decimal"/>
      <w:isLgl/>
      <w:lvlText w:val="%1.%2.%3.%4.%5.%6.%7.%8."/>
      <w:lvlJc w:val="left"/>
      <w:pPr>
        <w:ind w:left="1800" w:hanging="1440"/>
      </w:pPr>
      <w:rPr>
        <w:rFonts w:ascii="Nunito Sans" w:eastAsiaTheme="minorHAnsi" w:hAnsi="Nunito Sans" w:cstheme="minorBidi" w:hint="default"/>
        <w:color w:val="2A354F"/>
        <w:sz w:val="22"/>
      </w:rPr>
    </w:lvl>
    <w:lvl w:ilvl="8">
      <w:start w:val="1"/>
      <w:numFmt w:val="decimal"/>
      <w:isLgl/>
      <w:lvlText w:val="%1.%2.%3.%4.%5.%6.%7.%8.%9."/>
      <w:lvlJc w:val="left"/>
      <w:pPr>
        <w:ind w:left="1800" w:hanging="1440"/>
      </w:pPr>
      <w:rPr>
        <w:rFonts w:ascii="Nunito Sans" w:eastAsiaTheme="minorHAnsi" w:hAnsi="Nunito Sans" w:cstheme="minorBidi" w:hint="default"/>
        <w:color w:val="2A354F"/>
        <w:sz w:val="22"/>
      </w:rPr>
    </w:lvl>
  </w:abstractNum>
  <w:abstractNum w:abstractNumId="5">
    <w:nsid w:val="12F61E92"/>
    <w:multiLevelType w:val="multilevel"/>
    <w:tmpl w:val="8C169B54"/>
    <w:lvl w:ilvl="0">
      <w:start w:val="1"/>
      <w:numFmt w:val="decimal"/>
      <w:lvlText w:val="%1."/>
      <w:lvlJc w:val="left"/>
      <w:pPr>
        <w:ind w:left="720" w:hanging="360"/>
      </w:pPr>
      <w:rPr>
        <w:b w:val="0"/>
      </w:rPr>
    </w:lvl>
    <w:lvl w:ilvl="1">
      <w:start w:val="2"/>
      <w:numFmt w:val="decimalZero"/>
      <w:isLgl/>
      <w:lvlText w:val="%1.%2"/>
      <w:lvlJc w:val="left"/>
      <w:pPr>
        <w:ind w:left="1500" w:hanging="1140"/>
      </w:pPr>
      <w:rPr>
        <w:rFonts w:hint="default"/>
      </w:rPr>
    </w:lvl>
    <w:lvl w:ilvl="2">
      <w:start w:val="2022"/>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5C01155"/>
    <w:multiLevelType w:val="multilevel"/>
    <w:tmpl w:val="5A7822A2"/>
    <w:lvl w:ilvl="0">
      <w:start w:val="1"/>
      <w:numFmt w:val="decimal"/>
      <w:lvlText w:val="%1."/>
      <w:lvlJc w:val="left"/>
      <w:pPr>
        <w:ind w:left="502" w:hanging="360"/>
      </w:pPr>
      <w:rPr>
        <w:b w:val="0"/>
      </w:rPr>
    </w:lvl>
    <w:lvl w:ilvl="1">
      <w:start w:val="3"/>
      <w:numFmt w:val="decimalZero"/>
      <w:isLgl/>
      <w:lvlText w:val="%1.%2"/>
      <w:lvlJc w:val="left"/>
      <w:pPr>
        <w:ind w:left="655" w:hanging="720"/>
      </w:pPr>
      <w:rPr>
        <w:rFonts w:hint="default"/>
      </w:rPr>
    </w:lvl>
    <w:lvl w:ilvl="2">
      <w:start w:val="2022"/>
      <w:numFmt w:val="decimal"/>
      <w:isLgl/>
      <w:lvlText w:val="%1.%2.%3"/>
      <w:lvlJc w:val="left"/>
      <w:pPr>
        <w:ind w:left="295" w:hanging="720"/>
      </w:pPr>
      <w:rPr>
        <w:rFonts w:hint="default"/>
      </w:rPr>
    </w:lvl>
    <w:lvl w:ilvl="3">
      <w:start w:val="1"/>
      <w:numFmt w:val="decimal"/>
      <w:isLgl/>
      <w:lvlText w:val="%1.%2.%3.%4"/>
      <w:lvlJc w:val="left"/>
      <w:pPr>
        <w:ind w:left="655" w:hanging="720"/>
      </w:pPr>
      <w:rPr>
        <w:rFonts w:hint="default"/>
      </w:rPr>
    </w:lvl>
    <w:lvl w:ilvl="4">
      <w:start w:val="1"/>
      <w:numFmt w:val="decimal"/>
      <w:isLgl/>
      <w:lvlText w:val="%1.%2.%3.%4.%5"/>
      <w:lvlJc w:val="left"/>
      <w:pPr>
        <w:ind w:left="655" w:hanging="720"/>
      </w:pPr>
      <w:rPr>
        <w:rFonts w:hint="default"/>
      </w:rPr>
    </w:lvl>
    <w:lvl w:ilvl="5">
      <w:start w:val="1"/>
      <w:numFmt w:val="decimal"/>
      <w:isLgl/>
      <w:lvlText w:val="%1.%2.%3.%4.%5.%6"/>
      <w:lvlJc w:val="left"/>
      <w:pPr>
        <w:ind w:left="655" w:hanging="720"/>
      </w:pPr>
      <w:rPr>
        <w:rFonts w:hint="default"/>
      </w:rPr>
    </w:lvl>
    <w:lvl w:ilvl="6">
      <w:start w:val="1"/>
      <w:numFmt w:val="decimal"/>
      <w:isLgl/>
      <w:lvlText w:val="%1.%2.%3.%4.%5.%6.%7"/>
      <w:lvlJc w:val="left"/>
      <w:pPr>
        <w:ind w:left="1015" w:hanging="1080"/>
      </w:pPr>
      <w:rPr>
        <w:rFonts w:hint="default"/>
      </w:rPr>
    </w:lvl>
    <w:lvl w:ilvl="7">
      <w:start w:val="1"/>
      <w:numFmt w:val="decimal"/>
      <w:isLgl/>
      <w:lvlText w:val="%1.%2.%3.%4.%5.%6.%7.%8"/>
      <w:lvlJc w:val="left"/>
      <w:pPr>
        <w:ind w:left="1015" w:hanging="1080"/>
      </w:pPr>
      <w:rPr>
        <w:rFonts w:hint="default"/>
      </w:rPr>
    </w:lvl>
    <w:lvl w:ilvl="8">
      <w:start w:val="1"/>
      <w:numFmt w:val="decimal"/>
      <w:isLgl/>
      <w:lvlText w:val="%1.%2.%3.%4.%5.%6.%7.%8.%9"/>
      <w:lvlJc w:val="left"/>
      <w:pPr>
        <w:ind w:left="1015" w:hanging="1080"/>
      </w:pPr>
      <w:rPr>
        <w:rFonts w:hint="default"/>
      </w:rPr>
    </w:lvl>
  </w:abstractNum>
  <w:abstractNum w:abstractNumId="7">
    <w:nsid w:val="18D71D54"/>
    <w:multiLevelType w:val="hybridMultilevel"/>
    <w:tmpl w:val="C0BC9CEE"/>
    <w:lvl w:ilvl="0" w:tplc="B9707252">
      <w:start w:val="1"/>
      <w:numFmt w:val="decimal"/>
      <w:lvlText w:val="%1."/>
      <w:lvlJc w:val="left"/>
      <w:pPr>
        <w:ind w:left="644"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13C21B8"/>
    <w:multiLevelType w:val="multilevel"/>
    <w:tmpl w:val="A08243EC"/>
    <w:lvl w:ilvl="0">
      <w:start w:val="1"/>
      <w:numFmt w:val="decimal"/>
      <w:lvlText w:val="%1."/>
      <w:lvlJc w:val="left"/>
      <w:pPr>
        <w:ind w:left="785" w:hanging="360"/>
      </w:pPr>
    </w:lvl>
    <w:lvl w:ilvl="1">
      <w:start w:val="11"/>
      <w:numFmt w:val="decimal"/>
      <w:isLgl/>
      <w:lvlText w:val="%1.%2"/>
      <w:lvlJc w:val="left"/>
      <w:pPr>
        <w:ind w:left="1670" w:hanging="1245"/>
      </w:pPr>
      <w:rPr>
        <w:rFonts w:hint="default"/>
      </w:rPr>
    </w:lvl>
    <w:lvl w:ilvl="2">
      <w:start w:val="2021"/>
      <w:numFmt w:val="decimal"/>
      <w:isLgl/>
      <w:lvlText w:val="%1.%2.%3"/>
      <w:lvlJc w:val="left"/>
      <w:pPr>
        <w:ind w:left="1670" w:hanging="1245"/>
      </w:pPr>
      <w:rPr>
        <w:rFonts w:hint="default"/>
      </w:rPr>
    </w:lvl>
    <w:lvl w:ilvl="3">
      <w:start w:val="1"/>
      <w:numFmt w:val="decimal"/>
      <w:isLgl/>
      <w:lvlText w:val="%1.%2.%3.%4"/>
      <w:lvlJc w:val="left"/>
      <w:pPr>
        <w:ind w:left="1670" w:hanging="1245"/>
      </w:pPr>
      <w:rPr>
        <w:rFonts w:hint="default"/>
      </w:rPr>
    </w:lvl>
    <w:lvl w:ilvl="4">
      <w:start w:val="1"/>
      <w:numFmt w:val="decimal"/>
      <w:isLgl/>
      <w:lvlText w:val="%1.%2.%3.%4.%5"/>
      <w:lvlJc w:val="left"/>
      <w:pPr>
        <w:ind w:left="1670" w:hanging="1245"/>
      </w:pPr>
      <w:rPr>
        <w:rFonts w:hint="default"/>
      </w:rPr>
    </w:lvl>
    <w:lvl w:ilvl="5">
      <w:start w:val="1"/>
      <w:numFmt w:val="decimal"/>
      <w:isLgl/>
      <w:lvlText w:val="%1.%2.%3.%4.%5.%6"/>
      <w:lvlJc w:val="left"/>
      <w:pPr>
        <w:ind w:left="1670" w:hanging="1245"/>
      </w:pPr>
      <w:rPr>
        <w:rFonts w:hint="default"/>
      </w:rPr>
    </w:lvl>
    <w:lvl w:ilvl="6">
      <w:start w:val="1"/>
      <w:numFmt w:val="decimal"/>
      <w:isLgl/>
      <w:lvlText w:val="%1.%2.%3.%4.%5.%6.%7"/>
      <w:lvlJc w:val="left"/>
      <w:pPr>
        <w:ind w:left="1670" w:hanging="1245"/>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9">
    <w:nsid w:val="24F61C3C"/>
    <w:multiLevelType w:val="hybridMultilevel"/>
    <w:tmpl w:val="D6E47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245424F"/>
    <w:multiLevelType w:val="hybridMultilevel"/>
    <w:tmpl w:val="67FEFE4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B345A7"/>
    <w:multiLevelType w:val="multilevel"/>
    <w:tmpl w:val="047EC9C0"/>
    <w:lvl w:ilvl="0">
      <w:start w:val="1"/>
      <w:numFmt w:val="decimal"/>
      <w:lvlText w:val="%1."/>
      <w:lvlJc w:val="left"/>
      <w:pPr>
        <w:ind w:left="720" w:hanging="360"/>
      </w:pPr>
    </w:lvl>
    <w:lvl w:ilvl="1">
      <w:start w:val="1"/>
      <w:numFmt w:val="decimalZero"/>
      <w:isLgl/>
      <w:lvlText w:val="%1.%2"/>
      <w:lvlJc w:val="left"/>
      <w:pPr>
        <w:ind w:left="1500" w:hanging="1140"/>
      </w:pPr>
      <w:rPr>
        <w:rFonts w:hint="default"/>
      </w:rPr>
    </w:lvl>
    <w:lvl w:ilvl="2">
      <w:start w:val="2022"/>
      <w:numFmt w:val="decimal"/>
      <w:isLgl/>
      <w:lvlText w:val="%1.%2.%3"/>
      <w:lvlJc w:val="left"/>
      <w:pPr>
        <w:ind w:left="1500" w:hanging="1140"/>
      </w:pPr>
      <w:rPr>
        <w:rFonts w:hint="default"/>
        <w:b/>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3734378"/>
    <w:multiLevelType w:val="hybridMultilevel"/>
    <w:tmpl w:val="7FA0A6A8"/>
    <w:lvl w:ilvl="0" w:tplc="F27064AA">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7420FB"/>
    <w:multiLevelType w:val="hybridMultilevel"/>
    <w:tmpl w:val="6874C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A3611B"/>
    <w:multiLevelType w:val="hybridMultilevel"/>
    <w:tmpl w:val="012A23B4"/>
    <w:lvl w:ilvl="0" w:tplc="A566E32E">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nsid w:val="49131A8C"/>
    <w:multiLevelType w:val="hybridMultilevel"/>
    <w:tmpl w:val="41F843B4"/>
    <w:lvl w:ilvl="0" w:tplc="09E4B00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4F2900"/>
    <w:multiLevelType w:val="hybridMultilevel"/>
    <w:tmpl w:val="2536E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1393FDE"/>
    <w:multiLevelType w:val="hybridMultilevel"/>
    <w:tmpl w:val="27E27DFE"/>
    <w:lvl w:ilvl="0" w:tplc="B970725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4690C2C"/>
    <w:multiLevelType w:val="multilevel"/>
    <w:tmpl w:val="3E98BB14"/>
    <w:lvl w:ilvl="0">
      <w:start w:val="22"/>
      <w:numFmt w:val="decimal"/>
      <w:lvlText w:val="%1"/>
      <w:lvlJc w:val="left"/>
      <w:pPr>
        <w:ind w:left="1080" w:hanging="1080"/>
      </w:pPr>
      <w:rPr>
        <w:rFonts w:hint="default"/>
      </w:rPr>
    </w:lvl>
    <w:lvl w:ilvl="1">
      <w:start w:val="2"/>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nsid w:val="54B55DA3"/>
    <w:multiLevelType w:val="hybridMultilevel"/>
    <w:tmpl w:val="C0BC9CEE"/>
    <w:lvl w:ilvl="0" w:tplc="B97072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6C7CA7"/>
    <w:multiLevelType w:val="hybridMultilevel"/>
    <w:tmpl w:val="DAC42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D05005"/>
    <w:multiLevelType w:val="multilevel"/>
    <w:tmpl w:val="355C5712"/>
    <w:lvl w:ilvl="0">
      <w:start w:val="22"/>
      <w:numFmt w:val="decimal"/>
      <w:lvlText w:val="%1"/>
      <w:lvlJc w:val="left"/>
      <w:pPr>
        <w:ind w:left="1080" w:hanging="1080"/>
      </w:pPr>
      <w:rPr>
        <w:rFonts w:hint="default"/>
      </w:rPr>
    </w:lvl>
    <w:lvl w:ilvl="1">
      <w:start w:val="2"/>
      <w:numFmt w:val="decimalZero"/>
      <w:lvlText w:val="%1.%2"/>
      <w:lvlJc w:val="left"/>
      <w:pPr>
        <w:ind w:left="1980" w:hanging="1080"/>
      </w:pPr>
      <w:rPr>
        <w:rFonts w:hint="default"/>
      </w:rPr>
    </w:lvl>
    <w:lvl w:ilvl="2">
      <w:start w:val="2022"/>
      <w:numFmt w:val="decimal"/>
      <w:lvlText w:val="%1.%2.%3"/>
      <w:lvlJc w:val="left"/>
      <w:pPr>
        <w:ind w:left="2880" w:hanging="108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nsid w:val="5EE13708"/>
    <w:multiLevelType w:val="multilevel"/>
    <w:tmpl w:val="E78801AA"/>
    <w:lvl w:ilvl="0">
      <w:start w:val="1"/>
      <w:numFmt w:val="decimal"/>
      <w:lvlText w:val="%1."/>
      <w:lvlJc w:val="left"/>
      <w:pPr>
        <w:ind w:left="720" w:hanging="360"/>
      </w:pPr>
      <w:rPr>
        <w:b w:val="0"/>
      </w:rPr>
    </w:lvl>
    <w:lvl w:ilvl="1">
      <w:start w:val="1"/>
      <w:numFmt w:val="decimalZero"/>
      <w:isLgl/>
      <w:lvlText w:val="%1.%2"/>
      <w:lvlJc w:val="left"/>
      <w:pPr>
        <w:ind w:left="1605" w:hanging="1245"/>
      </w:pPr>
      <w:rPr>
        <w:rFonts w:hint="default"/>
      </w:rPr>
    </w:lvl>
    <w:lvl w:ilvl="2">
      <w:start w:val="2022"/>
      <w:numFmt w:val="decimal"/>
      <w:isLgl/>
      <w:lvlText w:val="%1.%2.%3"/>
      <w:lvlJc w:val="left"/>
      <w:pPr>
        <w:ind w:left="1605" w:hanging="1245"/>
      </w:pPr>
      <w:rPr>
        <w:rFonts w:hint="default"/>
      </w:rPr>
    </w:lvl>
    <w:lvl w:ilvl="3">
      <w:start w:val="1"/>
      <w:numFmt w:val="decimal"/>
      <w:isLgl/>
      <w:lvlText w:val="%1.%2.%3.%4"/>
      <w:lvlJc w:val="left"/>
      <w:pPr>
        <w:ind w:left="1605" w:hanging="1245"/>
      </w:pPr>
      <w:rPr>
        <w:rFonts w:hint="default"/>
      </w:rPr>
    </w:lvl>
    <w:lvl w:ilvl="4">
      <w:start w:val="1"/>
      <w:numFmt w:val="decimal"/>
      <w:isLgl/>
      <w:lvlText w:val="%1.%2.%3.%4.%5"/>
      <w:lvlJc w:val="left"/>
      <w:pPr>
        <w:ind w:left="1605" w:hanging="1245"/>
      </w:pPr>
      <w:rPr>
        <w:rFonts w:hint="default"/>
      </w:rPr>
    </w:lvl>
    <w:lvl w:ilvl="5">
      <w:start w:val="1"/>
      <w:numFmt w:val="decimal"/>
      <w:isLgl/>
      <w:lvlText w:val="%1.%2.%3.%4.%5.%6"/>
      <w:lvlJc w:val="left"/>
      <w:pPr>
        <w:ind w:left="1605" w:hanging="1245"/>
      </w:pPr>
      <w:rPr>
        <w:rFonts w:hint="default"/>
      </w:rPr>
    </w:lvl>
    <w:lvl w:ilvl="6">
      <w:start w:val="1"/>
      <w:numFmt w:val="decimal"/>
      <w:isLgl/>
      <w:lvlText w:val="%1.%2.%3.%4.%5.%6.%7"/>
      <w:lvlJc w:val="left"/>
      <w:pPr>
        <w:ind w:left="1605" w:hanging="1245"/>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6062588D"/>
    <w:multiLevelType w:val="multilevel"/>
    <w:tmpl w:val="C8DE8C50"/>
    <w:lvl w:ilvl="0">
      <w:start w:val="10"/>
      <w:numFmt w:val="decimal"/>
      <w:lvlText w:val="%1"/>
      <w:lvlJc w:val="left"/>
      <w:pPr>
        <w:ind w:left="1000" w:hanging="1000"/>
      </w:pPr>
      <w:rPr>
        <w:rFonts w:hint="default"/>
      </w:rPr>
    </w:lvl>
    <w:lvl w:ilvl="1">
      <w:start w:val="1"/>
      <w:numFmt w:val="decimalZero"/>
      <w:lvlText w:val="%1.%2"/>
      <w:lvlJc w:val="left"/>
      <w:pPr>
        <w:ind w:left="1180" w:hanging="1000"/>
      </w:pPr>
      <w:rPr>
        <w:rFonts w:hint="default"/>
      </w:rPr>
    </w:lvl>
    <w:lvl w:ilvl="2">
      <w:start w:val="2022"/>
      <w:numFmt w:val="decimal"/>
      <w:lvlText w:val="%1.%2.%3"/>
      <w:lvlJc w:val="left"/>
      <w:pPr>
        <w:ind w:left="1360" w:hanging="1000"/>
      </w:pPr>
      <w:rPr>
        <w:rFonts w:hint="default"/>
      </w:rPr>
    </w:lvl>
    <w:lvl w:ilvl="3">
      <w:start w:val="1"/>
      <w:numFmt w:val="decimal"/>
      <w:lvlText w:val="%1.%2.%3.%4"/>
      <w:lvlJc w:val="left"/>
      <w:pPr>
        <w:ind w:left="1540" w:hanging="100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4">
    <w:nsid w:val="680B48E7"/>
    <w:multiLevelType w:val="multilevel"/>
    <w:tmpl w:val="1D76ADE8"/>
    <w:lvl w:ilvl="0">
      <w:start w:val="12"/>
      <w:numFmt w:val="decimal"/>
      <w:lvlText w:val="%1"/>
      <w:lvlJc w:val="left"/>
      <w:pPr>
        <w:ind w:left="1080" w:hanging="1080"/>
      </w:pPr>
      <w:rPr>
        <w:rFonts w:hint="default"/>
      </w:rPr>
    </w:lvl>
    <w:lvl w:ilvl="1">
      <w:start w:val="1"/>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nsid w:val="6DF46F16"/>
    <w:multiLevelType w:val="hybridMultilevel"/>
    <w:tmpl w:val="D7E88F5E"/>
    <w:lvl w:ilvl="0" w:tplc="9220701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E6D2397"/>
    <w:multiLevelType w:val="multilevel"/>
    <w:tmpl w:val="F7588E4A"/>
    <w:lvl w:ilvl="0">
      <w:start w:val="1"/>
      <w:numFmt w:val="decimal"/>
      <w:lvlText w:val="%1."/>
      <w:lvlJc w:val="left"/>
      <w:pPr>
        <w:ind w:left="644" w:hanging="360"/>
      </w:pPr>
    </w:lvl>
    <w:lvl w:ilvl="1">
      <w:start w:val="2"/>
      <w:numFmt w:val="decimalZero"/>
      <w:isLgl/>
      <w:lvlText w:val="%1.%2"/>
      <w:lvlJc w:val="left"/>
      <w:pPr>
        <w:ind w:left="1560" w:hanging="1200"/>
      </w:pPr>
      <w:rPr>
        <w:rFonts w:eastAsia="Calibri" w:hint="default"/>
      </w:rPr>
    </w:lvl>
    <w:lvl w:ilvl="2">
      <w:start w:val="2019"/>
      <w:numFmt w:val="decimal"/>
      <w:isLgl/>
      <w:lvlText w:val="%1.%2.%3"/>
      <w:lvlJc w:val="left"/>
      <w:pPr>
        <w:ind w:left="1560" w:hanging="1200"/>
      </w:pPr>
      <w:rPr>
        <w:rFonts w:eastAsia="Calibri" w:hint="default"/>
      </w:rPr>
    </w:lvl>
    <w:lvl w:ilvl="3">
      <w:start w:val="1"/>
      <w:numFmt w:val="decimal"/>
      <w:isLgl/>
      <w:lvlText w:val="%1.%2.%3.%4"/>
      <w:lvlJc w:val="left"/>
      <w:pPr>
        <w:ind w:left="1560" w:hanging="1200"/>
      </w:pPr>
      <w:rPr>
        <w:rFonts w:eastAsia="Calibri" w:hint="default"/>
      </w:rPr>
    </w:lvl>
    <w:lvl w:ilvl="4">
      <w:start w:val="1"/>
      <w:numFmt w:val="decimal"/>
      <w:isLgl/>
      <w:lvlText w:val="%1.%2.%3.%4.%5"/>
      <w:lvlJc w:val="left"/>
      <w:pPr>
        <w:ind w:left="1560" w:hanging="1200"/>
      </w:pPr>
      <w:rPr>
        <w:rFonts w:eastAsia="Calibri" w:hint="default"/>
      </w:rPr>
    </w:lvl>
    <w:lvl w:ilvl="5">
      <w:start w:val="1"/>
      <w:numFmt w:val="decimal"/>
      <w:isLgl/>
      <w:lvlText w:val="%1.%2.%3.%4.%5.%6"/>
      <w:lvlJc w:val="left"/>
      <w:pPr>
        <w:ind w:left="1560" w:hanging="1200"/>
      </w:pPr>
      <w:rPr>
        <w:rFonts w:eastAsia="Calibri" w:hint="default"/>
      </w:rPr>
    </w:lvl>
    <w:lvl w:ilvl="6">
      <w:start w:val="1"/>
      <w:numFmt w:val="decimal"/>
      <w:isLgl/>
      <w:lvlText w:val="%1.%2.%3.%4.%5.%6.%7"/>
      <w:lvlJc w:val="left"/>
      <w:pPr>
        <w:ind w:left="1560" w:hanging="120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7">
    <w:nsid w:val="78E7106F"/>
    <w:multiLevelType w:val="hybridMultilevel"/>
    <w:tmpl w:val="A05C5B1E"/>
    <w:lvl w:ilvl="0" w:tplc="0E563CA4">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0C2403"/>
    <w:multiLevelType w:val="hybridMultilevel"/>
    <w:tmpl w:val="F4BC8BC8"/>
    <w:lvl w:ilvl="0" w:tplc="202C8A90">
      <w:start w:val="1"/>
      <w:numFmt w:val="decimal"/>
      <w:lvlText w:val="%1."/>
      <w:lvlJc w:val="left"/>
      <w:pPr>
        <w:ind w:left="502"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7B955765"/>
    <w:multiLevelType w:val="multilevel"/>
    <w:tmpl w:val="AD840C40"/>
    <w:lvl w:ilvl="0">
      <w:start w:val="1"/>
      <w:numFmt w:val="decimal"/>
      <w:lvlText w:val="%1."/>
      <w:lvlJc w:val="left"/>
      <w:pPr>
        <w:ind w:left="927" w:hanging="360"/>
      </w:pPr>
    </w:lvl>
    <w:lvl w:ilvl="1">
      <w:start w:val="1"/>
      <w:numFmt w:val="decimalZero"/>
      <w:isLgl/>
      <w:lvlText w:val="%1.%2"/>
      <w:lvlJc w:val="left"/>
      <w:pPr>
        <w:ind w:left="1080" w:hanging="720"/>
      </w:pPr>
      <w:rPr>
        <w:rFonts w:hint="default"/>
      </w:rPr>
    </w:lvl>
    <w:lvl w:ilvl="2">
      <w:start w:val="202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0">
    <w:nsid w:val="7EFD0F08"/>
    <w:multiLevelType w:val="hybridMultilevel"/>
    <w:tmpl w:val="10BC7EC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26"/>
  </w:num>
  <w:num w:numId="4">
    <w:abstractNumId w:val="29"/>
  </w:num>
  <w:num w:numId="5">
    <w:abstractNumId w:val="13"/>
  </w:num>
  <w:num w:numId="6">
    <w:abstractNumId w:val="11"/>
  </w:num>
  <w:num w:numId="7">
    <w:abstractNumId w:val="5"/>
  </w:num>
  <w:num w:numId="8">
    <w:abstractNumId w:val="2"/>
  </w:num>
  <w:num w:numId="9">
    <w:abstractNumId w:val="0"/>
  </w:num>
  <w:num w:numId="10">
    <w:abstractNumId w:val="8"/>
  </w:num>
  <w:num w:numId="11">
    <w:abstractNumId w:val="4"/>
  </w:num>
  <w:num w:numId="12">
    <w:abstractNumId w:val="28"/>
  </w:num>
  <w:num w:numId="13">
    <w:abstractNumId w:val="22"/>
  </w:num>
  <w:num w:numId="14">
    <w:abstractNumId w:val="19"/>
  </w:num>
  <w:num w:numId="15">
    <w:abstractNumId w:val="18"/>
  </w:num>
  <w:num w:numId="16">
    <w:abstractNumId w:val="14"/>
  </w:num>
  <w:num w:numId="17">
    <w:abstractNumId w:val="21"/>
  </w:num>
  <w:num w:numId="18">
    <w:abstractNumId w:val="23"/>
  </w:num>
  <w:num w:numId="19">
    <w:abstractNumId w:val="24"/>
  </w:num>
  <w:num w:numId="20">
    <w:abstractNumId w:val="3"/>
  </w:num>
  <w:num w:numId="21">
    <w:abstractNumId w:val="30"/>
  </w:num>
  <w:num w:numId="22">
    <w:abstractNumId w:val="25"/>
  </w:num>
  <w:num w:numId="23">
    <w:abstractNumId w:val="15"/>
  </w:num>
  <w:num w:numId="24">
    <w:abstractNumId w:val="27"/>
  </w:num>
  <w:num w:numId="25">
    <w:abstractNumId w:val="12"/>
  </w:num>
  <w:num w:numId="26">
    <w:abstractNumId w:val="9"/>
  </w:num>
  <w:num w:numId="27">
    <w:abstractNumId w:val="16"/>
  </w:num>
  <w:num w:numId="28">
    <w:abstractNumId w:val="17"/>
  </w:num>
  <w:num w:numId="29">
    <w:abstractNumId w:val="7"/>
  </w:num>
  <w:num w:numId="30">
    <w:abstractNumId w:val="2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92"/>
    <w:rsid w:val="0000004B"/>
    <w:rsid w:val="00001882"/>
    <w:rsid w:val="00003EDC"/>
    <w:rsid w:val="00004EE1"/>
    <w:rsid w:val="000106D4"/>
    <w:rsid w:val="00016A18"/>
    <w:rsid w:val="00016C4C"/>
    <w:rsid w:val="0002116E"/>
    <w:rsid w:val="00022A89"/>
    <w:rsid w:val="00022D50"/>
    <w:rsid w:val="00027593"/>
    <w:rsid w:val="000279FA"/>
    <w:rsid w:val="00034DFA"/>
    <w:rsid w:val="0003665C"/>
    <w:rsid w:val="00041A8F"/>
    <w:rsid w:val="00042AA5"/>
    <w:rsid w:val="00042F1C"/>
    <w:rsid w:val="00044F53"/>
    <w:rsid w:val="00047E46"/>
    <w:rsid w:val="00050187"/>
    <w:rsid w:val="000526E9"/>
    <w:rsid w:val="00052EE8"/>
    <w:rsid w:val="00053474"/>
    <w:rsid w:val="00053611"/>
    <w:rsid w:val="00053A7C"/>
    <w:rsid w:val="00053D39"/>
    <w:rsid w:val="00054603"/>
    <w:rsid w:val="00055270"/>
    <w:rsid w:val="00055479"/>
    <w:rsid w:val="00060EA3"/>
    <w:rsid w:val="00063C68"/>
    <w:rsid w:val="00063E5C"/>
    <w:rsid w:val="0006510B"/>
    <w:rsid w:val="00065330"/>
    <w:rsid w:val="00065A78"/>
    <w:rsid w:val="000668BB"/>
    <w:rsid w:val="000669FD"/>
    <w:rsid w:val="0007094F"/>
    <w:rsid w:val="0007483C"/>
    <w:rsid w:val="00075926"/>
    <w:rsid w:val="00075E30"/>
    <w:rsid w:val="000773F8"/>
    <w:rsid w:val="000819DA"/>
    <w:rsid w:val="00082CF3"/>
    <w:rsid w:val="00084B58"/>
    <w:rsid w:val="00085499"/>
    <w:rsid w:val="0008580F"/>
    <w:rsid w:val="00086E64"/>
    <w:rsid w:val="000901E0"/>
    <w:rsid w:val="00091960"/>
    <w:rsid w:val="000924AC"/>
    <w:rsid w:val="000943F2"/>
    <w:rsid w:val="00094FAE"/>
    <w:rsid w:val="0009528A"/>
    <w:rsid w:val="00097DA8"/>
    <w:rsid w:val="000A1304"/>
    <w:rsid w:val="000A3B8F"/>
    <w:rsid w:val="000A73F6"/>
    <w:rsid w:val="000A7A6D"/>
    <w:rsid w:val="000A7FC3"/>
    <w:rsid w:val="000C1077"/>
    <w:rsid w:val="000C4640"/>
    <w:rsid w:val="000C6402"/>
    <w:rsid w:val="000D10A7"/>
    <w:rsid w:val="000D13C3"/>
    <w:rsid w:val="000D2915"/>
    <w:rsid w:val="000D295A"/>
    <w:rsid w:val="000D50E0"/>
    <w:rsid w:val="000D7157"/>
    <w:rsid w:val="000E2190"/>
    <w:rsid w:val="000E7A77"/>
    <w:rsid w:val="000F1109"/>
    <w:rsid w:val="000F1EB6"/>
    <w:rsid w:val="000F2175"/>
    <w:rsid w:val="000F2190"/>
    <w:rsid w:val="000F6CBE"/>
    <w:rsid w:val="00100072"/>
    <w:rsid w:val="0010021D"/>
    <w:rsid w:val="00100BF9"/>
    <w:rsid w:val="00106EE8"/>
    <w:rsid w:val="00112477"/>
    <w:rsid w:val="00112D9C"/>
    <w:rsid w:val="00115D0C"/>
    <w:rsid w:val="00115E90"/>
    <w:rsid w:val="00117B48"/>
    <w:rsid w:val="00126222"/>
    <w:rsid w:val="00131BE9"/>
    <w:rsid w:val="00133BE0"/>
    <w:rsid w:val="00135F86"/>
    <w:rsid w:val="00137E90"/>
    <w:rsid w:val="0014062B"/>
    <w:rsid w:val="00142A07"/>
    <w:rsid w:val="00143010"/>
    <w:rsid w:val="00153266"/>
    <w:rsid w:val="00153853"/>
    <w:rsid w:val="001551D9"/>
    <w:rsid w:val="0015598C"/>
    <w:rsid w:val="00156168"/>
    <w:rsid w:val="001576C8"/>
    <w:rsid w:val="00160761"/>
    <w:rsid w:val="00162C63"/>
    <w:rsid w:val="00164800"/>
    <w:rsid w:val="001700A7"/>
    <w:rsid w:val="00171BCD"/>
    <w:rsid w:val="001754F3"/>
    <w:rsid w:val="00175662"/>
    <w:rsid w:val="00176389"/>
    <w:rsid w:val="00176BCA"/>
    <w:rsid w:val="00176C06"/>
    <w:rsid w:val="00180B07"/>
    <w:rsid w:val="00180C9D"/>
    <w:rsid w:val="00181A8A"/>
    <w:rsid w:val="00181BF6"/>
    <w:rsid w:val="00182092"/>
    <w:rsid w:val="0018395B"/>
    <w:rsid w:val="001846AA"/>
    <w:rsid w:val="00192EAF"/>
    <w:rsid w:val="0019364E"/>
    <w:rsid w:val="00193FD2"/>
    <w:rsid w:val="001A1995"/>
    <w:rsid w:val="001A2314"/>
    <w:rsid w:val="001A2C85"/>
    <w:rsid w:val="001A2D90"/>
    <w:rsid w:val="001A2E08"/>
    <w:rsid w:val="001A3146"/>
    <w:rsid w:val="001A540E"/>
    <w:rsid w:val="001A7F22"/>
    <w:rsid w:val="001B058E"/>
    <w:rsid w:val="001B4176"/>
    <w:rsid w:val="001B5851"/>
    <w:rsid w:val="001C00C4"/>
    <w:rsid w:val="001C03DA"/>
    <w:rsid w:val="001C341C"/>
    <w:rsid w:val="001C3AB6"/>
    <w:rsid w:val="001C44D2"/>
    <w:rsid w:val="001C4816"/>
    <w:rsid w:val="001C4C9E"/>
    <w:rsid w:val="001C79D0"/>
    <w:rsid w:val="001D1508"/>
    <w:rsid w:val="001D1C55"/>
    <w:rsid w:val="001D2989"/>
    <w:rsid w:val="001D4E44"/>
    <w:rsid w:val="001D5136"/>
    <w:rsid w:val="001D7F54"/>
    <w:rsid w:val="001E62D5"/>
    <w:rsid w:val="001F2914"/>
    <w:rsid w:val="001F4571"/>
    <w:rsid w:val="001F5219"/>
    <w:rsid w:val="00201126"/>
    <w:rsid w:val="00204E64"/>
    <w:rsid w:val="002059AD"/>
    <w:rsid w:val="00210E3E"/>
    <w:rsid w:val="0021281F"/>
    <w:rsid w:val="0021298E"/>
    <w:rsid w:val="0021654E"/>
    <w:rsid w:val="00220333"/>
    <w:rsid w:val="0022193A"/>
    <w:rsid w:val="00230922"/>
    <w:rsid w:val="00231B6F"/>
    <w:rsid w:val="00231BC9"/>
    <w:rsid w:val="00233AFE"/>
    <w:rsid w:val="00235EE6"/>
    <w:rsid w:val="00236BA2"/>
    <w:rsid w:val="00237362"/>
    <w:rsid w:val="00240BD5"/>
    <w:rsid w:val="002415A5"/>
    <w:rsid w:val="00241884"/>
    <w:rsid w:val="00241979"/>
    <w:rsid w:val="00255D41"/>
    <w:rsid w:val="00256E17"/>
    <w:rsid w:val="00257543"/>
    <w:rsid w:val="002612D2"/>
    <w:rsid w:val="002619CC"/>
    <w:rsid w:val="002627A1"/>
    <w:rsid w:val="0026308D"/>
    <w:rsid w:val="0026555C"/>
    <w:rsid w:val="00265E7E"/>
    <w:rsid w:val="00266246"/>
    <w:rsid w:val="00267121"/>
    <w:rsid w:val="00267972"/>
    <w:rsid w:val="00275A6B"/>
    <w:rsid w:val="002775B9"/>
    <w:rsid w:val="00280282"/>
    <w:rsid w:val="00281A3E"/>
    <w:rsid w:val="002826FD"/>
    <w:rsid w:val="002830BC"/>
    <w:rsid w:val="00283632"/>
    <w:rsid w:val="00284556"/>
    <w:rsid w:val="00284A80"/>
    <w:rsid w:val="002869FA"/>
    <w:rsid w:val="00291E27"/>
    <w:rsid w:val="00295518"/>
    <w:rsid w:val="00295B6D"/>
    <w:rsid w:val="002A052D"/>
    <w:rsid w:val="002A0776"/>
    <w:rsid w:val="002A13CC"/>
    <w:rsid w:val="002A3383"/>
    <w:rsid w:val="002A559D"/>
    <w:rsid w:val="002A624D"/>
    <w:rsid w:val="002A6A9D"/>
    <w:rsid w:val="002B5A8C"/>
    <w:rsid w:val="002B5F5A"/>
    <w:rsid w:val="002B7CC7"/>
    <w:rsid w:val="002B7CE5"/>
    <w:rsid w:val="002C06A2"/>
    <w:rsid w:val="002C1527"/>
    <w:rsid w:val="002C188A"/>
    <w:rsid w:val="002C3C22"/>
    <w:rsid w:val="002C602E"/>
    <w:rsid w:val="002D028A"/>
    <w:rsid w:val="002D0F71"/>
    <w:rsid w:val="002D6654"/>
    <w:rsid w:val="002D69E7"/>
    <w:rsid w:val="002D71F2"/>
    <w:rsid w:val="002D71FE"/>
    <w:rsid w:val="002E0CD1"/>
    <w:rsid w:val="002E368B"/>
    <w:rsid w:val="002E612F"/>
    <w:rsid w:val="002F1221"/>
    <w:rsid w:val="002F2046"/>
    <w:rsid w:val="002F293D"/>
    <w:rsid w:val="002F3830"/>
    <w:rsid w:val="00300B6D"/>
    <w:rsid w:val="003023E9"/>
    <w:rsid w:val="0030287E"/>
    <w:rsid w:val="0030606B"/>
    <w:rsid w:val="00307045"/>
    <w:rsid w:val="00307F23"/>
    <w:rsid w:val="00310583"/>
    <w:rsid w:val="00315452"/>
    <w:rsid w:val="0031791E"/>
    <w:rsid w:val="0032081E"/>
    <w:rsid w:val="00321228"/>
    <w:rsid w:val="00326B96"/>
    <w:rsid w:val="00326F17"/>
    <w:rsid w:val="00327317"/>
    <w:rsid w:val="00331AFF"/>
    <w:rsid w:val="003336A5"/>
    <w:rsid w:val="00333711"/>
    <w:rsid w:val="00337279"/>
    <w:rsid w:val="00337BEB"/>
    <w:rsid w:val="00340E77"/>
    <w:rsid w:val="003414FF"/>
    <w:rsid w:val="0034334B"/>
    <w:rsid w:val="00345325"/>
    <w:rsid w:val="00345C73"/>
    <w:rsid w:val="0034636C"/>
    <w:rsid w:val="00346E44"/>
    <w:rsid w:val="00347488"/>
    <w:rsid w:val="003478F6"/>
    <w:rsid w:val="00350F64"/>
    <w:rsid w:val="00352388"/>
    <w:rsid w:val="0036254B"/>
    <w:rsid w:val="0036331E"/>
    <w:rsid w:val="00371705"/>
    <w:rsid w:val="00371BA1"/>
    <w:rsid w:val="00372514"/>
    <w:rsid w:val="003731A8"/>
    <w:rsid w:val="00374E31"/>
    <w:rsid w:val="0037540B"/>
    <w:rsid w:val="00375D73"/>
    <w:rsid w:val="0037652E"/>
    <w:rsid w:val="003814ED"/>
    <w:rsid w:val="00382A8A"/>
    <w:rsid w:val="00395CB5"/>
    <w:rsid w:val="003971F3"/>
    <w:rsid w:val="00397F02"/>
    <w:rsid w:val="003A09BD"/>
    <w:rsid w:val="003A1445"/>
    <w:rsid w:val="003A3591"/>
    <w:rsid w:val="003B04A2"/>
    <w:rsid w:val="003B2AAF"/>
    <w:rsid w:val="003B2C23"/>
    <w:rsid w:val="003B4E18"/>
    <w:rsid w:val="003B6D36"/>
    <w:rsid w:val="003C090D"/>
    <w:rsid w:val="003C1D63"/>
    <w:rsid w:val="003C22F9"/>
    <w:rsid w:val="003C413B"/>
    <w:rsid w:val="003C63D4"/>
    <w:rsid w:val="003D0FDD"/>
    <w:rsid w:val="003D3633"/>
    <w:rsid w:val="003E17CA"/>
    <w:rsid w:val="003E367C"/>
    <w:rsid w:val="003E3758"/>
    <w:rsid w:val="003E3807"/>
    <w:rsid w:val="003E42A6"/>
    <w:rsid w:val="003E4F8A"/>
    <w:rsid w:val="003E5C70"/>
    <w:rsid w:val="003F1AF4"/>
    <w:rsid w:val="003F2931"/>
    <w:rsid w:val="003F6377"/>
    <w:rsid w:val="003F76B5"/>
    <w:rsid w:val="0040080A"/>
    <w:rsid w:val="00400C97"/>
    <w:rsid w:val="00403175"/>
    <w:rsid w:val="004068FC"/>
    <w:rsid w:val="00410203"/>
    <w:rsid w:val="00413796"/>
    <w:rsid w:val="004144E5"/>
    <w:rsid w:val="00417123"/>
    <w:rsid w:val="004173FA"/>
    <w:rsid w:val="0042132B"/>
    <w:rsid w:val="00424E10"/>
    <w:rsid w:val="0042515F"/>
    <w:rsid w:val="00425570"/>
    <w:rsid w:val="00426981"/>
    <w:rsid w:val="00433F30"/>
    <w:rsid w:val="00434211"/>
    <w:rsid w:val="00434EFC"/>
    <w:rsid w:val="00437AC9"/>
    <w:rsid w:val="004411AE"/>
    <w:rsid w:val="004460EB"/>
    <w:rsid w:val="00447476"/>
    <w:rsid w:val="00447DD8"/>
    <w:rsid w:val="00450AEF"/>
    <w:rsid w:val="00451AF7"/>
    <w:rsid w:val="00452165"/>
    <w:rsid w:val="00452833"/>
    <w:rsid w:val="00453FC0"/>
    <w:rsid w:val="00454609"/>
    <w:rsid w:val="004552D6"/>
    <w:rsid w:val="00455A74"/>
    <w:rsid w:val="004567C5"/>
    <w:rsid w:val="00457156"/>
    <w:rsid w:val="004575CF"/>
    <w:rsid w:val="004630B7"/>
    <w:rsid w:val="004633D0"/>
    <w:rsid w:val="00471B2F"/>
    <w:rsid w:val="0047383F"/>
    <w:rsid w:val="004752B3"/>
    <w:rsid w:val="004824A1"/>
    <w:rsid w:val="0048334F"/>
    <w:rsid w:val="00483B10"/>
    <w:rsid w:val="00483D16"/>
    <w:rsid w:val="00484BE8"/>
    <w:rsid w:val="00487C10"/>
    <w:rsid w:val="00492618"/>
    <w:rsid w:val="00495437"/>
    <w:rsid w:val="00497D6D"/>
    <w:rsid w:val="004A19A4"/>
    <w:rsid w:val="004A382D"/>
    <w:rsid w:val="004A4548"/>
    <w:rsid w:val="004A5358"/>
    <w:rsid w:val="004A707F"/>
    <w:rsid w:val="004B1908"/>
    <w:rsid w:val="004B472E"/>
    <w:rsid w:val="004B714B"/>
    <w:rsid w:val="004B7541"/>
    <w:rsid w:val="004B78CC"/>
    <w:rsid w:val="004C03C4"/>
    <w:rsid w:val="004C10E9"/>
    <w:rsid w:val="004C2657"/>
    <w:rsid w:val="004C2842"/>
    <w:rsid w:val="004C4DB4"/>
    <w:rsid w:val="004C5A4D"/>
    <w:rsid w:val="004C6776"/>
    <w:rsid w:val="004D0CE4"/>
    <w:rsid w:val="004D12CA"/>
    <w:rsid w:val="004D196F"/>
    <w:rsid w:val="004D1DAC"/>
    <w:rsid w:val="004D3447"/>
    <w:rsid w:val="004D6C61"/>
    <w:rsid w:val="004E0F0B"/>
    <w:rsid w:val="004E4523"/>
    <w:rsid w:val="004E6378"/>
    <w:rsid w:val="004E6A04"/>
    <w:rsid w:val="004E70B2"/>
    <w:rsid w:val="004F37C0"/>
    <w:rsid w:val="004F3DD3"/>
    <w:rsid w:val="004F3F89"/>
    <w:rsid w:val="004F6CBD"/>
    <w:rsid w:val="004F7899"/>
    <w:rsid w:val="0050050E"/>
    <w:rsid w:val="0050126B"/>
    <w:rsid w:val="0050152D"/>
    <w:rsid w:val="00501F81"/>
    <w:rsid w:val="005027FC"/>
    <w:rsid w:val="005029B1"/>
    <w:rsid w:val="0050431C"/>
    <w:rsid w:val="00504DB9"/>
    <w:rsid w:val="00504F4C"/>
    <w:rsid w:val="005050C8"/>
    <w:rsid w:val="00507CB0"/>
    <w:rsid w:val="00511EB5"/>
    <w:rsid w:val="00512A6B"/>
    <w:rsid w:val="00514929"/>
    <w:rsid w:val="00515844"/>
    <w:rsid w:val="005160FD"/>
    <w:rsid w:val="005171EE"/>
    <w:rsid w:val="00521292"/>
    <w:rsid w:val="005221E2"/>
    <w:rsid w:val="005223A6"/>
    <w:rsid w:val="00523700"/>
    <w:rsid w:val="00525DDA"/>
    <w:rsid w:val="005310EF"/>
    <w:rsid w:val="00531CC1"/>
    <w:rsid w:val="00532FA7"/>
    <w:rsid w:val="00535921"/>
    <w:rsid w:val="00535DBF"/>
    <w:rsid w:val="00536D0A"/>
    <w:rsid w:val="005378F8"/>
    <w:rsid w:val="00541BD1"/>
    <w:rsid w:val="005420EB"/>
    <w:rsid w:val="00542630"/>
    <w:rsid w:val="00545A20"/>
    <w:rsid w:val="00552B8E"/>
    <w:rsid w:val="0055527F"/>
    <w:rsid w:val="0056103E"/>
    <w:rsid w:val="00562B39"/>
    <w:rsid w:val="00571030"/>
    <w:rsid w:val="005729E8"/>
    <w:rsid w:val="005825DC"/>
    <w:rsid w:val="005838D3"/>
    <w:rsid w:val="00583E08"/>
    <w:rsid w:val="00583E3E"/>
    <w:rsid w:val="00585BFB"/>
    <w:rsid w:val="00586A84"/>
    <w:rsid w:val="00586AC5"/>
    <w:rsid w:val="00587559"/>
    <w:rsid w:val="005906FA"/>
    <w:rsid w:val="005931B7"/>
    <w:rsid w:val="005A10D4"/>
    <w:rsid w:val="005A28DB"/>
    <w:rsid w:val="005A3632"/>
    <w:rsid w:val="005A37F1"/>
    <w:rsid w:val="005A61FD"/>
    <w:rsid w:val="005A655A"/>
    <w:rsid w:val="005B0B9A"/>
    <w:rsid w:val="005B2A82"/>
    <w:rsid w:val="005B2C9D"/>
    <w:rsid w:val="005B3330"/>
    <w:rsid w:val="005B3C6E"/>
    <w:rsid w:val="005B5EE5"/>
    <w:rsid w:val="005C0309"/>
    <w:rsid w:val="005C20B7"/>
    <w:rsid w:val="005C57ED"/>
    <w:rsid w:val="005C635B"/>
    <w:rsid w:val="005D3605"/>
    <w:rsid w:val="005D5601"/>
    <w:rsid w:val="005D76F3"/>
    <w:rsid w:val="005E30F7"/>
    <w:rsid w:val="005E4D01"/>
    <w:rsid w:val="005E59F9"/>
    <w:rsid w:val="005E758F"/>
    <w:rsid w:val="005F19D8"/>
    <w:rsid w:val="005F3AF8"/>
    <w:rsid w:val="005F5E20"/>
    <w:rsid w:val="005F7997"/>
    <w:rsid w:val="005F7FB2"/>
    <w:rsid w:val="00602174"/>
    <w:rsid w:val="006053FC"/>
    <w:rsid w:val="0060628B"/>
    <w:rsid w:val="00606A9B"/>
    <w:rsid w:val="006071C3"/>
    <w:rsid w:val="00607F62"/>
    <w:rsid w:val="0061018F"/>
    <w:rsid w:val="00612863"/>
    <w:rsid w:val="00612CBC"/>
    <w:rsid w:val="006155F1"/>
    <w:rsid w:val="00615AC2"/>
    <w:rsid w:val="00616E20"/>
    <w:rsid w:val="00617B5E"/>
    <w:rsid w:val="00622ADF"/>
    <w:rsid w:val="00623D7E"/>
    <w:rsid w:val="00623EE4"/>
    <w:rsid w:val="006247B0"/>
    <w:rsid w:val="00625383"/>
    <w:rsid w:val="0062591D"/>
    <w:rsid w:val="00630DFB"/>
    <w:rsid w:val="006345A1"/>
    <w:rsid w:val="00635D13"/>
    <w:rsid w:val="0063681F"/>
    <w:rsid w:val="006424DD"/>
    <w:rsid w:val="006429AF"/>
    <w:rsid w:val="006440A0"/>
    <w:rsid w:val="00646059"/>
    <w:rsid w:val="0064630B"/>
    <w:rsid w:val="006541E1"/>
    <w:rsid w:val="006557AB"/>
    <w:rsid w:val="00656DB8"/>
    <w:rsid w:val="006573F4"/>
    <w:rsid w:val="00662F1E"/>
    <w:rsid w:val="00665FA7"/>
    <w:rsid w:val="006710FE"/>
    <w:rsid w:val="00671696"/>
    <w:rsid w:val="0067275E"/>
    <w:rsid w:val="00673757"/>
    <w:rsid w:val="00674E33"/>
    <w:rsid w:val="00681842"/>
    <w:rsid w:val="00681D42"/>
    <w:rsid w:val="0068334A"/>
    <w:rsid w:val="006940B8"/>
    <w:rsid w:val="00695B92"/>
    <w:rsid w:val="006B235E"/>
    <w:rsid w:val="006B3024"/>
    <w:rsid w:val="006B3E8A"/>
    <w:rsid w:val="006B5575"/>
    <w:rsid w:val="006C22AD"/>
    <w:rsid w:val="006C339F"/>
    <w:rsid w:val="006D15FB"/>
    <w:rsid w:val="006D484E"/>
    <w:rsid w:val="006D59F7"/>
    <w:rsid w:val="006D7811"/>
    <w:rsid w:val="006E041C"/>
    <w:rsid w:val="006E0EE7"/>
    <w:rsid w:val="006E1637"/>
    <w:rsid w:val="006E25C3"/>
    <w:rsid w:val="006E2874"/>
    <w:rsid w:val="006E435B"/>
    <w:rsid w:val="006F0EE5"/>
    <w:rsid w:val="006F6ACA"/>
    <w:rsid w:val="00700720"/>
    <w:rsid w:val="007017A0"/>
    <w:rsid w:val="00702032"/>
    <w:rsid w:val="00711C6C"/>
    <w:rsid w:val="00712469"/>
    <w:rsid w:val="00713367"/>
    <w:rsid w:val="00716034"/>
    <w:rsid w:val="00720951"/>
    <w:rsid w:val="00722184"/>
    <w:rsid w:val="0072459E"/>
    <w:rsid w:val="00727798"/>
    <w:rsid w:val="0073074F"/>
    <w:rsid w:val="00733D81"/>
    <w:rsid w:val="00733F76"/>
    <w:rsid w:val="00734FB5"/>
    <w:rsid w:val="007354D9"/>
    <w:rsid w:val="00737B20"/>
    <w:rsid w:val="00737F7F"/>
    <w:rsid w:val="00744B93"/>
    <w:rsid w:val="00745A82"/>
    <w:rsid w:val="00745B12"/>
    <w:rsid w:val="00750249"/>
    <w:rsid w:val="0075093D"/>
    <w:rsid w:val="00750E1B"/>
    <w:rsid w:val="00750F5B"/>
    <w:rsid w:val="00754A70"/>
    <w:rsid w:val="00756449"/>
    <w:rsid w:val="007572BB"/>
    <w:rsid w:val="00762873"/>
    <w:rsid w:val="007630EA"/>
    <w:rsid w:val="00763BF2"/>
    <w:rsid w:val="00763D1A"/>
    <w:rsid w:val="00766FAE"/>
    <w:rsid w:val="0077000F"/>
    <w:rsid w:val="007719BD"/>
    <w:rsid w:val="007725C7"/>
    <w:rsid w:val="007730AE"/>
    <w:rsid w:val="00775D55"/>
    <w:rsid w:val="007762B5"/>
    <w:rsid w:val="00777C72"/>
    <w:rsid w:val="00781B3F"/>
    <w:rsid w:val="00786BBB"/>
    <w:rsid w:val="00790837"/>
    <w:rsid w:val="007918C3"/>
    <w:rsid w:val="00792106"/>
    <w:rsid w:val="00797C58"/>
    <w:rsid w:val="007C0442"/>
    <w:rsid w:val="007C0FF4"/>
    <w:rsid w:val="007C13A3"/>
    <w:rsid w:val="007C16E6"/>
    <w:rsid w:val="007C5556"/>
    <w:rsid w:val="007C6CC4"/>
    <w:rsid w:val="007D1B33"/>
    <w:rsid w:val="007D1FA3"/>
    <w:rsid w:val="007D2403"/>
    <w:rsid w:val="007D2716"/>
    <w:rsid w:val="007D64F8"/>
    <w:rsid w:val="007D655D"/>
    <w:rsid w:val="007E06DF"/>
    <w:rsid w:val="007E2042"/>
    <w:rsid w:val="007E36FF"/>
    <w:rsid w:val="007E3F83"/>
    <w:rsid w:val="007E611E"/>
    <w:rsid w:val="007E62A7"/>
    <w:rsid w:val="007F1BF5"/>
    <w:rsid w:val="007F3F3F"/>
    <w:rsid w:val="007F4382"/>
    <w:rsid w:val="007F65D8"/>
    <w:rsid w:val="007F6D45"/>
    <w:rsid w:val="007F7F08"/>
    <w:rsid w:val="00800B53"/>
    <w:rsid w:val="00801A39"/>
    <w:rsid w:val="00801EA9"/>
    <w:rsid w:val="0080321E"/>
    <w:rsid w:val="008050BB"/>
    <w:rsid w:val="008061F5"/>
    <w:rsid w:val="0080730A"/>
    <w:rsid w:val="00811696"/>
    <w:rsid w:val="00814F81"/>
    <w:rsid w:val="00815326"/>
    <w:rsid w:val="008164A3"/>
    <w:rsid w:val="00817C70"/>
    <w:rsid w:val="00820C54"/>
    <w:rsid w:val="008237C5"/>
    <w:rsid w:val="00826E3A"/>
    <w:rsid w:val="0083145D"/>
    <w:rsid w:val="008350FC"/>
    <w:rsid w:val="008401A6"/>
    <w:rsid w:val="00840514"/>
    <w:rsid w:val="00841D59"/>
    <w:rsid w:val="0084446B"/>
    <w:rsid w:val="00846F9D"/>
    <w:rsid w:val="0084732A"/>
    <w:rsid w:val="0085306A"/>
    <w:rsid w:val="008601D2"/>
    <w:rsid w:val="00860609"/>
    <w:rsid w:val="008615DC"/>
    <w:rsid w:val="00861E04"/>
    <w:rsid w:val="00862558"/>
    <w:rsid w:val="0086330D"/>
    <w:rsid w:val="0086381B"/>
    <w:rsid w:val="00864099"/>
    <w:rsid w:val="00864CF2"/>
    <w:rsid w:val="008669A9"/>
    <w:rsid w:val="00866F58"/>
    <w:rsid w:val="00867689"/>
    <w:rsid w:val="008734C3"/>
    <w:rsid w:val="00873A97"/>
    <w:rsid w:val="0088264A"/>
    <w:rsid w:val="00887D4B"/>
    <w:rsid w:val="00894A29"/>
    <w:rsid w:val="00895B39"/>
    <w:rsid w:val="008A1C11"/>
    <w:rsid w:val="008A3339"/>
    <w:rsid w:val="008B1BE3"/>
    <w:rsid w:val="008B2505"/>
    <w:rsid w:val="008B271E"/>
    <w:rsid w:val="008B37DD"/>
    <w:rsid w:val="008B4340"/>
    <w:rsid w:val="008B5729"/>
    <w:rsid w:val="008B57C2"/>
    <w:rsid w:val="008B64C9"/>
    <w:rsid w:val="008B788C"/>
    <w:rsid w:val="008B7CDF"/>
    <w:rsid w:val="008C4487"/>
    <w:rsid w:val="008C5129"/>
    <w:rsid w:val="008C5424"/>
    <w:rsid w:val="008C5E34"/>
    <w:rsid w:val="008C667D"/>
    <w:rsid w:val="008C6D97"/>
    <w:rsid w:val="008C7BF2"/>
    <w:rsid w:val="008D0D97"/>
    <w:rsid w:val="008D0E98"/>
    <w:rsid w:val="008E088E"/>
    <w:rsid w:val="008E18C0"/>
    <w:rsid w:val="008E20FA"/>
    <w:rsid w:val="008E6165"/>
    <w:rsid w:val="008E6D0C"/>
    <w:rsid w:val="008E78AE"/>
    <w:rsid w:val="008E7924"/>
    <w:rsid w:val="008F50E0"/>
    <w:rsid w:val="008F54E1"/>
    <w:rsid w:val="008F581D"/>
    <w:rsid w:val="008F5E03"/>
    <w:rsid w:val="00910151"/>
    <w:rsid w:val="00913496"/>
    <w:rsid w:val="00917711"/>
    <w:rsid w:val="00920BD4"/>
    <w:rsid w:val="00926A0E"/>
    <w:rsid w:val="009276E5"/>
    <w:rsid w:val="00927E54"/>
    <w:rsid w:val="009314E3"/>
    <w:rsid w:val="009340ED"/>
    <w:rsid w:val="0093424F"/>
    <w:rsid w:val="00934795"/>
    <w:rsid w:val="009358AC"/>
    <w:rsid w:val="009363B6"/>
    <w:rsid w:val="00937C69"/>
    <w:rsid w:val="00941A18"/>
    <w:rsid w:val="00941EE0"/>
    <w:rsid w:val="00944C5F"/>
    <w:rsid w:val="00947BB9"/>
    <w:rsid w:val="00952448"/>
    <w:rsid w:val="009528C1"/>
    <w:rsid w:val="009543BF"/>
    <w:rsid w:val="009546F9"/>
    <w:rsid w:val="00954AAE"/>
    <w:rsid w:val="00957DA8"/>
    <w:rsid w:val="009605BC"/>
    <w:rsid w:val="0096064A"/>
    <w:rsid w:val="00962825"/>
    <w:rsid w:val="00965D6D"/>
    <w:rsid w:val="00966CF7"/>
    <w:rsid w:val="00975E3A"/>
    <w:rsid w:val="0098182E"/>
    <w:rsid w:val="00982783"/>
    <w:rsid w:val="00984048"/>
    <w:rsid w:val="00985B97"/>
    <w:rsid w:val="00986A73"/>
    <w:rsid w:val="00990197"/>
    <w:rsid w:val="00990A2C"/>
    <w:rsid w:val="00992ED0"/>
    <w:rsid w:val="009937FD"/>
    <w:rsid w:val="00993AB0"/>
    <w:rsid w:val="009941D6"/>
    <w:rsid w:val="00995190"/>
    <w:rsid w:val="00996FDC"/>
    <w:rsid w:val="009977CD"/>
    <w:rsid w:val="009A7922"/>
    <w:rsid w:val="009B0BCE"/>
    <w:rsid w:val="009B2470"/>
    <w:rsid w:val="009B3009"/>
    <w:rsid w:val="009B385E"/>
    <w:rsid w:val="009B396D"/>
    <w:rsid w:val="009B495C"/>
    <w:rsid w:val="009B5477"/>
    <w:rsid w:val="009B7D2D"/>
    <w:rsid w:val="009C07EF"/>
    <w:rsid w:val="009C2C56"/>
    <w:rsid w:val="009C4F88"/>
    <w:rsid w:val="009C6DBB"/>
    <w:rsid w:val="009C71F5"/>
    <w:rsid w:val="009D07E3"/>
    <w:rsid w:val="009D2EB3"/>
    <w:rsid w:val="009D2F3E"/>
    <w:rsid w:val="009D743F"/>
    <w:rsid w:val="009E0947"/>
    <w:rsid w:val="009E2BBB"/>
    <w:rsid w:val="009E3EF4"/>
    <w:rsid w:val="009E77F4"/>
    <w:rsid w:val="009F000A"/>
    <w:rsid w:val="009F2861"/>
    <w:rsid w:val="00A006A2"/>
    <w:rsid w:val="00A01977"/>
    <w:rsid w:val="00A02416"/>
    <w:rsid w:val="00A0307A"/>
    <w:rsid w:val="00A038FB"/>
    <w:rsid w:val="00A0440E"/>
    <w:rsid w:val="00A046A6"/>
    <w:rsid w:val="00A0777A"/>
    <w:rsid w:val="00A1037E"/>
    <w:rsid w:val="00A1251F"/>
    <w:rsid w:val="00A12847"/>
    <w:rsid w:val="00A140A1"/>
    <w:rsid w:val="00A15C06"/>
    <w:rsid w:val="00A17C38"/>
    <w:rsid w:val="00A216B1"/>
    <w:rsid w:val="00A218EA"/>
    <w:rsid w:val="00A22B18"/>
    <w:rsid w:val="00A238C5"/>
    <w:rsid w:val="00A25828"/>
    <w:rsid w:val="00A277C3"/>
    <w:rsid w:val="00A32400"/>
    <w:rsid w:val="00A34CBB"/>
    <w:rsid w:val="00A37288"/>
    <w:rsid w:val="00A4099A"/>
    <w:rsid w:val="00A40DF9"/>
    <w:rsid w:val="00A420EB"/>
    <w:rsid w:val="00A42C72"/>
    <w:rsid w:val="00A43D5C"/>
    <w:rsid w:val="00A50276"/>
    <w:rsid w:val="00A576C7"/>
    <w:rsid w:val="00A602E2"/>
    <w:rsid w:val="00A60885"/>
    <w:rsid w:val="00A62DFC"/>
    <w:rsid w:val="00A71097"/>
    <w:rsid w:val="00A71959"/>
    <w:rsid w:val="00A72B2B"/>
    <w:rsid w:val="00A730F0"/>
    <w:rsid w:val="00A7485B"/>
    <w:rsid w:val="00A81094"/>
    <w:rsid w:val="00A84EC0"/>
    <w:rsid w:val="00A862D4"/>
    <w:rsid w:val="00A867C8"/>
    <w:rsid w:val="00A92C81"/>
    <w:rsid w:val="00A93D5D"/>
    <w:rsid w:val="00AA333B"/>
    <w:rsid w:val="00AA5893"/>
    <w:rsid w:val="00AA6654"/>
    <w:rsid w:val="00AA78E9"/>
    <w:rsid w:val="00AB69A0"/>
    <w:rsid w:val="00AC11C7"/>
    <w:rsid w:val="00AC65EA"/>
    <w:rsid w:val="00AD1C0E"/>
    <w:rsid w:val="00AD3CDF"/>
    <w:rsid w:val="00AD7DED"/>
    <w:rsid w:val="00AE00EA"/>
    <w:rsid w:val="00AE1F92"/>
    <w:rsid w:val="00AE45B6"/>
    <w:rsid w:val="00AE46DD"/>
    <w:rsid w:val="00AE476D"/>
    <w:rsid w:val="00AE4812"/>
    <w:rsid w:val="00AE5985"/>
    <w:rsid w:val="00AE64BF"/>
    <w:rsid w:val="00AE6CFF"/>
    <w:rsid w:val="00AE759B"/>
    <w:rsid w:val="00AF0495"/>
    <w:rsid w:val="00AF167A"/>
    <w:rsid w:val="00AF48BA"/>
    <w:rsid w:val="00AF4F45"/>
    <w:rsid w:val="00AF51DC"/>
    <w:rsid w:val="00AF5A19"/>
    <w:rsid w:val="00AF742B"/>
    <w:rsid w:val="00AF783E"/>
    <w:rsid w:val="00B00B71"/>
    <w:rsid w:val="00B03E07"/>
    <w:rsid w:val="00B05267"/>
    <w:rsid w:val="00B0678E"/>
    <w:rsid w:val="00B079E0"/>
    <w:rsid w:val="00B14F5C"/>
    <w:rsid w:val="00B15F24"/>
    <w:rsid w:val="00B22335"/>
    <w:rsid w:val="00B22943"/>
    <w:rsid w:val="00B268ED"/>
    <w:rsid w:val="00B3039E"/>
    <w:rsid w:val="00B3244B"/>
    <w:rsid w:val="00B3301C"/>
    <w:rsid w:val="00B34AAC"/>
    <w:rsid w:val="00B359F4"/>
    <w:rsid w:val="00B367AA"/>
    <w:rsid w:val="00B40BB9"/>
    <w:rsid w:val="00B40BE6"/>
    <w:rsid w:val="00B4643D"/>
    <w:rsid w:val="00B50D79"/>
    <w:rsid w:val="00B565D6"/>
    <w:rsid w:val="00B57E14"/>
    <w:rsid w:val="00B57E9F"/>
    <w:rsid w:val="00B60124"/>
    <w:rsid w:val="00B601FE"/>
    <w:rsid w:val="00B61A2B"/>
    <w:rsid w:val="00B62067"/>
    <w:rsid w:val="00B6254B"/>
    <w:rsid w:val="00B64639"/>
    <w:rsid w:val="00B71ED7"/>
    <w:rsid w:val="00B7363A"/>
    <w:rsid w:val="00B75C78"/>
    <w:rsid w:val="00B75EEF"/>
    <w:rsid w:val="00B81470"/>
    <w:rsid w:val="00B814A2"/>
    <w:rsid w:val="00B82CB1"/>
    <w:rsid w:val="00B83CF0"/>
    <w:rsid w:val="00B91278"/>
    <w:rsid w:val="00B922DC"/>
    <w:rsid w:val="00B9341E"/>
    <w:rsid w:val="00B93484"/>
    <w:rsid w:val="00B9418A"/>
    <w:rsid w:val="00BA00DF"/>
    <w:rsid w:val="00BA02C5"/>
    <w:rsid w:val="00BA4010"/>
    <w:rsid w:val="00BB1D63"/>
    <w:rsid w:val="00BB23F9"/>
    <w:rsid w:val="00BB6F30"/>
    <w:rsid w:val="00BB791C"/>
    <w:rsid w:val="00BC4D8A"/>
    <w:rsid w:val="00BC6461"/>
    <w:rsid w:val="00BD2E65"/>
    <w:rsid w:val="00BD578A"/>
    <w:rsid w:val="00BE0128"/>
    <w:rsid w:val="00BE0B87"/>
    <w:rsid w:val="00BE182A"/>
    <w:rsid w:val="00BE1EAD"/>
    <w:rsid w:val="00BE41CD"/>
    <w:rsid w:val="00BE641F"/>
    <w:rsid w:val="00BF20E4"/>
    <w:rsid w:val="00BF25E9"/>
    <w:rsid w:val="00BF2B15"/>
    <w:rsid w:val="00BF3BDD"/>
    <w:rsid w:val="00BF4FD1"/>
    <w:rsid w:val="00BF5D24"/>
    <w:rsid w:val="00C026F5"/>
    <w:rsid w:val="00C0481E"/>
    <w:rsid w:val="00C10681"/>
    <w:rsid w:val="00C12A2B"/>
    <w:rsid w:val="00C17D1F"/>
    <w:rsid w:val="00C21014"/>
    <w:rsid w:val="00C22BE5"/>
    <w:rsid w:val="00C2495C"/>
    <w:rsid w:val="00C250F8"/>
    <w:rsid w:val="00C25A86"/>
    <w:rsid w:val="00C31C59"/>
    <w:rsid w:val="00C33955"/>
    <w:rsid w:val="00C342F8"/>
    <w:rsid w:val="00C3482E"/>
    <w:rsid w:val="00C34F3A"/>
    <w:rsid w:val="00C35A5D"/>
    <w:rsid w:val="00C36B09"/>
    <w:rsid w:val="00C44D0F"/>
    <w:rsid w:val="00C45DF3"/>
    <w:rsid w:val="00C46BEF"/>
    <w:rsid w:val="00C52DCE"/>
    <w:rsid w:val="00C5340B"/>
    <w:rsid w:val="00C5347C"/>
    <w:rsid w:val="00C5474B"/>
    <w:rsid w:val="00C54979"/>
    <w:rsid w:val="00C56A2B"/>
    <w:rsid w:val="00C57007"/>
    <w:rsid w:val="00C6346A"/>
    <w:rsid w:val="00C64F56"/>
    <w:rsid w:val="00C66339"/>
    <w:rsid w:val="00C679DC"/>
    <w:rsid w:val="00C67B8E"/>
    <w:rsid w:val="00C71FDC"/>
    <w:rsid w:val="00C7355E"/>
    <w:rsid w:val="00C75006"/>
    <w:rsid w:val="00C76609"/>
    <w:rsid w:val="00C7692E"/>
    <w:rsid w:val="00C8082A"/>
    <w:rsid w:val="00C848F5"/>
    <w:rsid w:val="00C84E3E"/>
    <w:rsid w:val="00C861A9"/>
    <w:rsid w:val="00C86779"/>
    <w:rsid w:val="00C93ACF"/>
    <w:rsid w:val="00C955F7"/>
    <w:rsid w:val="00CA06AF"/>
    <w:rsid w:val="00CA17D0"/>
    <w:rsid w:val="00CA229D"/>
    <w:rsid w:val="00CA2345"/>
    <w:rsid w:val="00CA26F1"/>
    <w:rsid w:val="00CA43A1"/>
    <w:rsid w:val="00CA4790"/>
    <w:rsid w:val="00CA4AEA"/>
    <w:rsid w:val="00CB14DD"/>
    <w:rsid w:val="00CB2810"/>
    <w:rsid w:val="00CB2DBC"/>
    <w:rsid w:val="00CB32B2"/>
    <w:rsid w:val="00CB5EA7"/>
    <w:rsid w:val="00CB765F"/>
    <w:rsid w:val="00CC0B91"/>
    <w:rsid w:val="00CC0E3E"/>
    <w:rsid w:val="00CC35EB"/>
    <w:rsid w:val="00CC4D76"/>
    <w:rsid w:val="00CC5B33"/>
    <w:rsid w:val="00CC6FC3"/>
    <w:rsid w:val="00CD0B87"/>
    <w:rsid w:val="00CD1289"/>
    <w:rsid w:val="00CD28A9"/>
    <w:rsid w:val="00CD2950"/>
    <w:rsid w:val="00CD3EB8"/>
    <w:rsid w:val="00CD45AE"/>
    <w:rsid w:val="00CD4F72"/>
    <w:rsid w:val="00CD5205"/>
    <w:rsid w:val="00CD56A8"/>
    <w:rsid w:val="00CD7060"/>
    <w:rsid w:val="00CE05EA"/>
    <w:rsid w:val="00CE2CF1"/>
    <w:rsid w:val="00CE6486"/>
    <w:rsid w:val="00CE6835"/>
    <w:rsid w:val="00CE6C91"/>
    <w:rsid w:val="00CE7F97"/>
    <w:rsid w:val="00CF0384"/>
    <w:rsid w:val="00CF159E"/>
    <w:rsid w:val="00CF1F8E"/>
    <w:rsid w:val="00CF515B"/>
    <w:rsid w:val="00CF77BE"/>
    <w:rsid w:val="00D003D3"/>
    <w:rsid w:val="00D00946"/>
    <w:rsid w:val="00D0165E"/>
    <w:rsid w:val="00D042CB"/>
    <w:rsid w:val="00D077EB"/>
    <w:rsid w:val="00D11968"/>
    <w:rsid w:val="00D17880"/>
    <w:rsid w:val="00D20118"/>
    <w:rsid w:val="00D20B4C"/>
    <w:rsid w:val="00D21E0C"/>
    <w:rsid w:val="00D24F50"/>
    <w:rsid w:val="00D26104"/>
    <w:rsid w:val="00D33744"/>
    <w:rsid w:val="00D35577"/>
    <w:rsid w:val="00D35AAE"/>
    <w:rsid w:val="00D40CC7"/>
    <w:rsid w:val="00D42835"/>
    <w:rsid w:val="00D4453B"/>
    <w:rsid w:val="00D453DB"/>
    <w:rsid w:val="00D478CB"/>
    <w:rsid w:val="00D50213"/>
    <w:rsid w:val="00D51F99"/>
    <w:rsid w:val="00D548B9"/>
    <w:rsid w:val="00D55FAC"/>
    <w:rsid w:val="00D56D32"/>
    <w:rsid w:val="00D5786A"/>
    <w:rsid w:val="00D578DD"/>
    <w:rsid w:val="00D61B0D"/>
    <w:rsid w:val="00D624B6"/>
    <w:rsid w:val="00D652FD"/>
    <w:rsid w:val="00D661B2"/>
    <w:rsid w:val="00D665A1"/>
    <w:rsid w:val="00D66808"/>
    <w:rsid w:val="00D7105F"/>
    <w:rsid w:val="00D71234"/>
    <w:rsid w:val="00D736E7"/>
    <w:rsid w:val="00D806C5"/>
    <w:rsid w:val="00D8130A"/>
    <w:rsid w:val="00D81DBB"/>
    <w:rsid w:val="00D829D3"/>
    <w:rsid w:val="00D83694"/>
    <w:rsid w:val="00D83F3E"/>
    <w:rsid w:val="00D83FB7"/>
    <w:rsid w:val="00D852E5"/>
    <w:rsid w:val="00D85AEA"/>
    <w:rsid w:val="00D863D9"/>
    <w:rsid w:val="00D872C8"/>
    <w:rsid w:val="00D87D45"/>
    <w:rsid w:val="00D91C04"/>
    <w:rsid w:val="00D94839"/>
    <w:rsid w:val="00DA1106"/>
    <w:rsid w:val="00DA25AD"/>
    <w:rsid w:val="00DA5101"/>
    <w:rsid w:val="00DA5E0C"/>
    <w:rsid w:val="00DA75E2"/>
    <w:rsid w:val="00DA7D1B"/>
    <w:rsid w:val="00DB05A9"/>
    <w:rsid w:val="00DB0ED7"/>
    <w:rsid w:val="00DB2ECE"/>
    <w:rsid w:val="00DB482D"/>
    <w:rsid w:val="00DB592E"/>
    <w:rsid w:val="00DB6F71"/>
    <w:rsid w:val="00DB7881"/>
    <w:rsid w:val="00DC2277"/>
    <w:rsid w:val="00DC2BF2"/>
    <w:rsid w:val="00DC34C0"/>
    <w:rsid w:val="00DC55E7"/>
    <w:rsid w:val="00DC65D0"/>
    <w:rsid w:val="00DC682E"/>
    <w:rsid w:val="00DD2181"/>
    <w:rsid w:val="00DD3028"/>
    <w:rsid w:val="00DD6637"/>
    <w:rsid w:val="00DD6652"/>
    <w:rsid w:val="00DE0133"/>
    <w:rsid w:val="00DE1E76"/>
    <w:rsid w:val="00DE2292"/>
    <w:rsid w:val="00DE3231"/>
    <w:rsid w:val="00DE51A9"/>
    <w:rsid w:val="00DE5423"/>
    <w:rsid w:val="00DE7BA6"/>
    <w:rsid w:val="00DF0E27"/>
    <w:rsid w:val="00DF0F26"/>
    <w:rsid w:val="00DF4157"/>
    <w:rsid w:val="00DF4B50"/>
    <w:rsid w:val="00DF53B4"/>
    <w:rsid w:val="00E01D8F"/>
    <w:rsid w:val="00E020CF"/>
    <w:rsid w:val="00E04ED4"/>
    <w:rsid w:val="00E06AA1"/>
    <w:rsid w:val="00E06CA9"/>
    <w:rsid w:val="00E06FE9"/>
    <w:rsid w:val="00E12B50"/>
    <w:rsid w:val="00E14034"/>
    <w:rsid w:val="00E144FE"/>
    <w:rsid w:val="00E14EF5"/>
    <w:rsid w:val="00E20A01"/>
    <w:rsid w:val="00E21726"/>
    <w:rsid w:val="00E244CB"/>
    <w:rsid w:val="00E26641"/>
    <w:rsid w:val="00E27CF2"/>
    <w:rsid w:val="00E31EFF"/>
    <w:rsid w:val="00E33849"/>
    <w:rsid w:val="00E3634B"/>
    <w:rsid w:val="00E36468"/>
    <w:rsid w:val="00E4234D"/>
    <w:rsid w:val="00E44C24"/>
    <w:rsid w:val="00E5124C"/>
    <w:rsid w:val="00E51315"/>
    <w:rsid w:val="00E60455"/>
    <w:rsid w:val="00E621E9"/>
    <w:rsid w:val="00E63730"/>
    <w:rsid w:val="00E65381"/>
    <w:rsid w:val="00E65A4C"/>
    <w:rsid w:val="00E702F7"/>
    <w:rsid w:val="00E745A4"/>
    <w:rsid w:val="00E8598A"/>
    <w:rsid w:val="00E91E4E"/>
    <w:rsid w:val="00E92393"/>
    <w:rsid w:val="00E9256B"/>
    <w:rsid w:val="00E92CEE"/>
    <w:rsid w:val="00E9604C"/>
    <w:rsid w:val="00E9790B"/>
    <w:rsid w:val="00E97F53"/>
    <w:rsid w:val="00EA1267"/>
    <w:rsid w:val="00EA24D8"/>
    <w:rsid w:val="00EA31CC"/>
    <w:rsid w:val="00EA69A5"/>
    <w:rsid w:val="00EB047E"/>
    <w:rsid w:val="00EB1D5A"/>
    <w:rsid w:val="00EB282C"/>
    <w:rsid w:val="00EB6F61"/>
    <w:rsid w:val="00EC19C2"/>
    <w:rsid w:val="00EC36D3"/>
    <w:rsid w:val="00EC4CCE"/>
    <w:rsid w:val="00ED00DE"/>
    <w:rsid w:val="00ED0852"/>
    <w:rsid w:val="00ED1A3F"/>
    <w:rsid w:val="00ED544E"/>
    <w:rsid w:val="00ED54D6"/>
    <w:rsid w:val="00EE1C23"/>
    <w:rsid w:val="00EE1C96"/>
    <w:rsid w:val="00EE3228"/>
    <w:rsid w:val="00EE35E8"/>
    <w:rsid w:val="00EE40B4"/>
    <w:rsid w:val="00EE7FA9"/>
    <w:rsid w:val="00EF2553"/>
    <w:rsid w:val="00EF594B"/>
    <w:rsid w:val="00F0008C"/>
    <w:rsid w:val="00F01663"/>
    <w:rsid w:val="00F065F3"/>
    <w:rsid w:val="00F1135C"/>
    <w:rsid w:val="00F12679"/>
    <w:rsid w:val="00F163A4"/>
    <w:rsid w:val="00F174D4"/>
    <w:rsid w:val="00F17C45"/>
    <w:rsid w:val="00F20660"/>
    <w:rsid w:val="00F21B1C"/>
    <w:rsid w:val="00F22975"/>
    <w:rsid w:val="00F22D71"/>
    <w:rsid w:val="00F23634"/>
    <w:rsid w:val="00F25ABD"/>
    <w:rsid w:val="00F2785D"/>
    <w:rsid w:val="00F27C7E"/>
    <w:rsid w:val="00F27D78"/>
    <w:rsid w:val="00F309A5"/>
    <w:rsid w:val="00F32748"/>
    <w:rsid w:val="00F34730"/>
    <w:rsid w:val="00F36775"/>
    <w:rsid w:val="00F37123"/>
    <w:rsid w:val="00F3792A"/>
    <w:rsid w:val="00F40A22"/>
    <w:rsid w:val="00F41B16"/>
    <w:rsid w:val="00F43D1C"/>
    <w:rsid w:val="00F454F3"/>
    <w:rsid w:val="00F50F8A"/>
    <w:rsid w:val="00F51280"/>
    <w:rsid w:val="00F513CB"/>
    <w:rsid w:val="00F51929"/>
    <w:rsid w:val="00F5758A"/>
    <w:rsid w:val="00F605FE"/>
    <w:rsid w:val="00F64C57"/>
    <w:rsid w:val="00F66BA7"/>
    <w:rsid w:val="00F71469"/>
    <w:rsid w:val="00F7194F"/>
    <w:rsid w:val="00F733C6"/>
    <w:rsid w:val="00F7356A"/>
    <w:rsid w:val="00F73AC8"/>
    <w:rsid w:val="00F77C4A"/>
    <w:rsid w:val="00F84972"/>
    <w:rsid w:val="00F84D52"/>
    <w:rsid w:val="00F92A5C"/>
    <w:rsid w:val="00F92DA1"/>
    <w:rsid w:val="00F978E5"/>
    <w:rsid w:val="00FA0E8E"/>
    <w:rsid w:val="00FA181A"/>
    <w:rsid w:val="00FA1850"/>
    <w:rsid w:val="00FA3ED9"/>
    <w:rsid w:val="00FA43C7"/>
    <w:rsid w:val="00FA56E7"/>
    <w:rsid w:val="00FB0AE8"/>
    <w:rsid w:val="00FB2FEE"/>
    <w:rsid w:val="00FB44DD"/>
    <w:rsid w:val="00FB57D6"/>
    <w:rsid w:val="00FC3961"/>
    <w:rsid w:val="00FC6311"/>
    <w:rsid w:val="00FC7AF4"/>
    <w:rsid w:val="00FD0664"/>
    <w:rsid w:val="00FD0CFF"/>
    <w:rsid w:val="00FD340C"/>
    <w:rsid w:val="00FD7AA7"/>
    <w:rsid w:val="00FE0F2A"/>
    <w:rsid w:val="00FE1C7C"/>
    <w:rsid w:val="00FE5430"/>
    <w:rsid w:val="00FE60E4"/>
    <w:rsid w:val="00FE6D61"/>
    <w:rsid w:val="00FE73CB"/>
    <w:rsid w:val="00FE7A04"/>
    <w:rsid w:val="00FF04E9"/>
    <w:rsid w:val="00FF2E28"/>
    <w:rsid w:val="00FF2EA9"/>
    <w:rsid w:val="00FF7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BA8AE-9A63-43E7-96EE-DE03C75A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D0C"/>
  </w:style>
  <w:style w:type="paragraph" w:styleId="1">
    <w:name w:val="heading 1"/>
    <w:basedOn w:val="a"/>
    <w:next w:val="a"/>
    <w:link w:val="10"/>
    <w:uiPriority w:val="9"/>
    <w:qFormat/>
    <w:rsid w:val="00695B92"/>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unhideWhenUsed/>
    <w:qFormat/>
    <w:rsid w:val="00695B92"/>
    <w:pPr>
      <w:keepNext/>
      <w:spacing w:before="240" w:after="60" w:line="240" w:lineRule="auto"/>
      <w:outlineLvl w:val="1"/>
    </w:pPr>
    <w:rPr>
      <w:rFonts w:ascii="Calibri Light" w:eastAsia="Times New Roman" w:hAnsi="Calibri Light" w:cs="Times New Roman"/>
      <w:b/>
      <w:bCs/>
      <w:i/>
      <w:iCs/>
      <w:sz w:val="28"/>
      <w:szCs w:val="28"/>
      <w:lang w:eastAsia="ru-RU"/>
    </w:rPr>
  </w:style>
  <w:style w:type="paragraph" w:styleId="3">
    <w:name w:val="heading 3"/>
    <w:aliases w:val="Sec"/>
    <w:basedOn w:val="a"/>
    <w:link w:val="30"/>
    <w:uiPriority w:val="9"/>
    <w:qFormat/>
    <w:rsid w:val="00695B9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695B92"/>
    <w:pPr>
      <w:keepNext/>
      <w:keepLines/>
      <w:spacing w:before="40" w:after="0"/>
      <w:outlineLvl w:val="3"/>
    </w:pPr>
    <w:rPr>
      <w:rFonts w:ascii="Calibri Light" w:eastAsia="Times New Roman" w:hAnsi="Calibri Light" w:cs="Times New Roman"/>
      <w:i/>
      <w:iCs/>
      <w:color w:val="2E74B5"/>
    </w:rPr>
  </w:style>
  <w:style w:type="paragraph" w:styleId="5">
    <w:name w:val="heading 5"/>
    <w:basedOn w:val="a"/>
    <w:link w:val="50"/>
    <w:uiPriority w:val="9"/>
    <w:qFormat/>
    <w:rsid w:val="00695B9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next w:val="a"/>
    <w:link w:val="60"/>
    <w:uiPriority w:val="9"/>
    <w:unhideWhenUsed/>
    <w:qFormat/>
    <w:rsid w:val="00695B92"/>
    <w:pPr>
      <w:keepNext/>
      <w:keepLines/>
      <w:spacing w:before="40" w:after="0"/>
      <w:outlineLvl w:val="5"/>
    </w:pPr>
    <w:rPr>
      <w:rFonts w:ascii="Calibri Light" w:eastAsia="DengXian Light" w:hAnsi="Calibri Light" w:cs="Times New Roman"/>
      <w:color w:val="1F3763"/>
      <w:sz w:val="24"/>
      <w:szCs w:val="24"/>
      <w:lang w:eastAsia="ru-RU"/>
    </w:rPr>
  </w:style>
  <w:style w:type="paragraph" w:styleId="8">
    <w:name w:val="heading 8"/>
    <w:basedOn w:val="a"/>
    <w:next w:val="a"/>
    <w:link w:val="80"/>
    <w:uiPriority w:val="9"/>
    <w:semiHidden/>
    <w:unhideWhenUsed/>
    <w:qFormat/>
    <w:rsid w:val="00695B92"/>
    <w:pPr>
      <w:spacing w:before="240" w:after="60" w:line="240" w:lineRule="auto"/>
      <w:outlineLvl w:val="7"/>
    </w:pPr>
    <w:rPr>
      <w:rFonts w:ascii="Calibri" w:eastAsia="Times New Roman" w:hAnsi="Calibri" w:cs="Times New Roman"/>
      <w:i/>
      <w:i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695B92"/>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qFormat/>
    <w:rsid w:val="00695B92"/>
    <w:rPr>
      <w:rFonts w:ascii="Calibri Light" w:eastAsia="Times New Roman" w:hAnsi="Calibri Light" w:cs="Times New Roman"/>
      <w:b/>
      <w:bCs/>
      <w:i/>
      <w:iCs/>
      <w:sz w:val="28"/>
      <w:szCs w:val="28"/>
      <w:lang w:eastAsia="ru-RU"/>
    </w:rPr>
  </w:style>
  <w:style w:type="character" w:customStyle="1" w:styleId="30">
    <w:name w:val="Заголовок 3 Знак"/>
    <w:aliases w:val="Sec Знак"/>
    <w:basedOn w:val="a0"/>
    <w:link w:val="3"/>
    <w:uiPriority w:val="9"/>
    <w:qFormat/>
    <w:rsid w:val="00695B9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qFormat/>
    <w:rsid w:val="00695B92"/>
    <w:rPr>
      <w:rFonts w:ascii="Calibri Light" w:eastAsia="Times New Roman" w:hAnsi="Calibri Light" w:cs="Times New Roman"/>
      <w:i/>
      <w:iCs/>
      <w:color w:val="2E74B5"/>
    </w:rPr>
  </w:style>
  <w:style w:type="character" w:customStyle="1" w:styleId="50">
    <w:name w:val="Заголовок 5 Знак"/>
    <w:basedOn w:val="a0"/>
    <w:link w:val="5"/>
    <w:uiPriority w:val="9"/>
    <w:qFormat/>
    <w:rsid w:val="00695B92"/>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695B92"/>
    <w:rPr>
      <w:rFonts w:ascii="Calibri Light" w:eastAsia="DengXian Light" w:hAnsi="Calibri Light" w:cs="Times New Roman"/>
      <w:color w:val="1F3763"/>
      <w:sz w:val="24"/>
      <w:szCs w:val="24"/>
      <w:lang w:eastAsia="ru-RU"/>
    </w:rPr>
  </w:style>
  <w:style w:type="character" w:customStyle="1" w:styleId="80">
    <w:name w:val="Заголовок 8 Знак"/>
    <w:basedOn w:val="a0"/>
    <w:link w:val="8"/>
    <w:uiPriority w:val="9"/>
    <w:semiHidden/>
    <w:qFormat/>
    <w:rsid w:val="00695B92"/>
    <w:rPr>
      <w:rFonts w:ascii="Calibri" w:eastAsia="Times New Roman" w:hAnsi="Calibri" w:cs="Times New Roman"/>
      <w:i/>
      <w:iCs/>
      <w:sz w:val="24"/>
      <w:szCs w:val="24"/>
      <w:lang w:val="en-US" w:eastAsia="ru-RU"/>
    </w:rPr>
  </w:style>
  <w:style w:type="paragraph" w:customStyle="1" w:styleId="61">
    <w:name w:val="Заголовок 61"/>
    <w:basedOn w:val="a"/>
    <w:next w:val="a"/>
    <w:uiPriority w:val="9"/>
    <w:unhideWhenUsed/>
    <w:qFormat/>
    <w:rsid w:val="00695B92"/>
    <w:pPr>
      <w:keepNext/>
      <w:keepLines/>
      <w:spacing w:before="40" w:after="0" w:line="240" w:lineRule="auto"/>
      <w:outlineLvl w:val="5"/>
    </w:pPr>
    <w:rPr>
      <w:rFonts w:ascii="Calibri Light" w:eastAsia="DengXian Light" w:hAnsi="Calibri Light" w:cs="Times New Roman"/>
      <w:color w:val="1F3763"/>
      <w:sz w:val="24"/>
      <w:szCs w:val="24"/>
      <w:lang w:eastAsia="ru-RU"/>
    </w:rPr>
  </w:style>
  <w:style w:type="numbering" w:customStyle="1" w:styleId="11">
    <w:name w:val="Нет списка1"/>
    <w:next w:val="a2"/>
    <w:uiPriority w:val="99"/>
    <w:semiHidden/>
    <w:unhideWhenUsed/>
    <w:rsid w:val="00695B92"/>
  </w:style>
  <w:style w:type="table" w:styleId="a3">
    <w:name w:val="Table Grid"/>
    <w:basedOn w:val="a1"/>
    <w:uiPriority w:val="39"/>
    <w:rsid w:val="00695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веб)1,Обычный (Web)1, Знак4,Знак4 Знак Знак,Знак4 Знак,Знак4,Обычный (веб) Знак1,Обычный (веб) Знак Знак1, Знак Знак1 Знак,Обычный (веб) Знак Знак Знак, Знак Знак1 Знак Знак,Обычный (веб) Знак Знак Знак Знак,Знак4 Зн"/>
    <w:basedOn w:val="a"/>
    <w:link w:val="a5"/>
    <w:uiPriority w:val="99"/>
    <w:unhideWhenUsed/>
    <w:qFormat/>
    <w:rsid w:val="00695B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веб)1 Знак,Обычный (Web)1 Знак, Знак4 Знак,Знак4 Знак Знак Знак,Знак4 Знак Знак1,Знак4 Знак1,Обычный (веб) Знак1 Знак,Обычный (веб) Знак Знак1 Знак, Знак Знак1 Знак Знак1,Обычный (веб) Знак Знак Знак Знак1,Знак4 Зн Знак"/>
    <w:basedOn w:val="a0"/>
    <w:link w:val="a4"/>
    <w:uiPriority w:val="99"/>
    <w:qFormat/>
    <w:rsid w:val="00695B92"/>
    <w:rPr>
      <w:rFonts w:ascii="Times New Roman" w:eastAsia="Times New Roman" w:hAnsi="Times New Roman" w:cs="Times New Roman"/>
      <w:sz w:val="24"/>
      <w:szCs w:val="24"/>
      <w:lang w:eastAsia="ru-RU"/>
    </w:rPr>
  </w:style>
  <w:style w:type="paragraph" w:customStyle="1" w:styleId="111">
    <w:name w:val="Абзац списка111"/>
    <w:basedOn w:val="a"/>
    <w:next w:val="a6"/>
    <w:link w:val="a7"/>
    <w:uiPriority w:val="34"/>
    <w:qFormat/>
    <w:rsid w:val="00695B92"/>
    <w:pPr>
      <w:ind w:left="720"/>
      <w:contextualSpacing/>
    </w:pPr>
  </w:style>
  <w:style w:type="character" w:customStyle="1" w:styleId="a7">
    <w:name w:val="Абзац списка Знак"/>
    <w:aliases w:val="маркированный Знак,Абзац списка1 Знак,Абзац списка11 Знак"/>
    <w:link w:val="111"/>
    <w:uiPriority w:val="34"/>
    <w:qFormat/>
    <w:rsid w:val="00695B92"/>
  </w:style>
  <w:style w:type="paragraph" w:customStyle="1" w:styleId="12">
    <w:name w:val="Текст выноски1"/>
    <w:basedOn w:val="a"/>
    <w:next w:val="a8"/>
    <w:link w:val="a9"/>
    <w:uiPriority w:val="99"/>
    <w:semiHidden/>
    <w:unhideWhenUsed/>
    <w:qFormat/>
    <w:rsid w:val="00695B92"/>
    <w:pPr>
      <w:spacing w:after="0" w:line="240" w:lineRule="auto"/>
    </w:pPr>
    <w:rPr>
      <w:rFonts w:ascii="Tahoma" w:hAnsi="Tahoma" w:cs="Tahoma"/>
      <w:sz w:val="16"/>
      <w:szCs w:val="16"/>
    </w:rPr>
  </w:style>
  <w:style w:type="character" w:customStyle="1" w:styleId="a9">
    <w:name w:val="Текст выноски Знак"/>
    <w:basedOn w:val="a0"/>
    <w:link w:val="12"/>
    <w:uiPriority w:val="99"/>
    <w:semiHidden/>
    <w:qFormat/>
    <w:rsid w:val="00695B92"/>
    <w:rPr>
      <w:rFonts w:ascii="Tahoma" w:hAnsi="Tahoma" w:cs="Tahoma"/>
      <w:sz w:val="16"/>
      <w:szCs w:val="16"/>
    </w:rPr>
  </w:style>
  <w:style w:type="paragraph" w:styleId="aa">
    <w:name w:val="header"/>
    <w:basedOn w:val="a"/>
    <w:link w:val="ab"/>
    <w:uiPriority w:val="99"/>
    <w:unhideWhenUsed/>
    <w:rsid w:val="00695B9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qFormat/>
    <w:rsid w:val="00695B92"/>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95B9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qFormat/>
    <w:rsid w:val="00695B92"/>
    <w:rPr>
      <w:rFonts w:ascii="Times New Roman" w:eastAsia="Times New Roman" w:hAnsi="Times New Roman" w:cs="Times New Roman"/>
      <w:sz w:val="24"/>
      <w:szCs w:val="24"/>
      <w:lang w:eastAsia="ru-RU"/>
    </w:rPr>
  </w:style>
  <w:style w:type="character" w:styleId="ae">
    <w:name w:val="Hyperlink"/>
    <w:uiPriority w:val="99"/>
    <w:unhideWhenUsed/>
    <w:rsid w:val="00695B92"/>
    <w:rPr>
      <w:color w:val="0000FF"/>
      <w:u w:val="single"/>
    </w:rPr>
  </w:style>
  <w:style w:type="paragraph" w:styleId="af">
    <w:name w:val="No Spacing"/>
    <w:link w:val="af0"/>
    <w:uiPriority w:val="1"/>
    <w:qFormat/>
    <w:rsid w:val="00695B92"/>
    <w:pPr>
      <w:spacing w:after="0" w:line="240" w:lineRule="auto"/>
      <w:jc w:val="both"/>
    </w:pPr>
    <w:rPr>
      <w:rFonts w:ascii="Calibri" w:eastAsia="Calibri" w:hAnsi="Calibri" w:cs="Times New Roman"/>
    </w:rPr>
  </w:style>
  <w:style w:type="numbering" w:customStyle="1" w:styleId="110">
    <w:name w:val="Нет списка11"/>
    <w:next w:val="a2"/>
    <w:uiPriority w:val="99"/>
    <w:semiHidden/>
    <w:unhideWhenUsed/>
    <w:qFormat/>
    <w:rsid w:val="00695B92"/>
  </w:style>
  <w:style w:type="character" w:customStyle="1" w:styleId="apple-converted-space">
    <w:name w:val="apple-converted-space"/>
    <w:qFormat/>
    <w:rsid w:val="00695B92"/>
  </w:style>
  <w:style w:type="table" w:customStyle="1" w:styleId="13">
    <w:name w:val="Сетка таблицы1"/>
    <w:basedOn w:val="a1"/>
    <w:next w:val="a3"/>
    <w:uiPriority w:val="39"/>
    <w:rsid w:val="00695B9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Без интервала Знак"/>
    <w:link w:val="af"/>
    <w:uiPriority w:val="1"/>
    <w:qFormat/>
    <w:rsid w:val="00695B92"/>
    <w:rPr>
      <w:rFonts w:ascii="Calibri" w:eastAsia="Calibri" w:hAnsi="Calibri" w:cs="Times New Roman"/>
    </w:rPr>
  </w:style>
  <w:style w:type="character" w:customStyle="1" w:styleId="baec5a81-e4d6-4674-97f3-e9220f0136c1">
    <w:name w:val="baec5a81-e4d6-4674-97f3-e9220f0136c1"/>
    <w:qFormat/>
    <w:rsid w:val="00695B92"/>
  </w:style>
  <w:style w:type="paragraph" w:customStyle="1" w:styleId="formattext">
    <w:name w:val="formattext"/>
    <w:basedOn w:val="a"/>
    <w:uiPriority w:val="99"/>
    <w:qFormat/>
    <w:rsid w:val="00695B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Revision"/>
    <w:hidden/>
    <w:uiPriority w:val="99"/>
    <w:semiHidden/>
    <w:qFormat/>
    <w:rsid w:val="00695B92"/>
    <w:pPr>
      <w:spacing w:after="0" w:line="240" w:lineRule="auto"/>
    </w:pPr>
    <w:rPr>
      <w:rFonts w:ascii="Times New Roman" w:eastAsia="Times New Roman" w:hAnsi="Times New Roman" w:cs="Times New Roman"/>
      <w:sz w:val="24"/>
      <w:szCs w:val="24"/>
      <w:lang w:eastAsia="ru-RU"/>
    </w:rPr>
  </w:style>
  <w:style w:type="character" w:styleId="af2">
    <w:name w:val="Strong"/>
    <w:uiPriority w:val="22"/>
    <w:qFormat/>
    <w:rsid w:val="00695B92"/>
    <w:rPr>
      <w:b/>
      <w:bCs/>
    </w:rPr>
  </w:style>
  <w:style w:type="character" w:customStyle="1" w:styleId="FontStyle106">
    <w:name w:val="Font Style106"/>
    <w:qFormat/>
    <w:rsid w:val="00695B92"/>
    <w:rPr>
      <w:rFonts w:ascii="Times New Roman" w:hAnsi="Times New Roman" w:cs="Times New Roman"/>
      <w:sz w:val="22"/>
      <w:szCs w:val="22"/>
    </w:rPr>
  </w:style>
  <w:style w:type="paragraph" w:customStyle="1" w:styleId="p3">
    <w:name w:val="p3"/>
    <w:basedOn w:val="a"/>
    <w:uiPriority w:val="99"/>
    <w:qFormat/>
    <w:rsid w:val="00695B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qFormat/>
    <w:rsid w:val="00695B92"/>
  </w:style>
  <w:style w:type="paragraph" w:customStyle="1" w:styleId="xl71">
    <w:name w:val="xl71"/>
    <w:basedOn w:val="a"/>
    <w:uiPriority w:val="99"/>
    <w:qFormat/>
    <w:rsid w:val="00695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695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695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Exact">
    <w:name w:val="Основной текст Exact"/>
    <w:qFormat/>
    <w:rsid w:val="00695B92"/>
    <w:rPr>
      <w:rFonts w:ascii="Arial" w:eastAsia="Arial" w:hAnsi="Arial" w:cs="Arial"/>
      <w:b w:val="0"/>
      <w:bCs w:val="0"/>
      <w:i w:val="0"/>
      <w:iCs w:val="0"/>
      <w:smallCaps w:val="0"/>
      <w:strike w:val="0"/>
      <w:spacing w:val="5"/>
      <w:sz w:val="13"/>
      <w:szCs w:val="13"/>
      <w:u w:val="none"/>
    </w:rPr>
  </w:style>
  <w:style w:type="character" w:customStyle="1" w:styleId="af3">
    <w:name w:val="Основной текст_"/>
    <w:link w:val="31"/>
    <w:qFormat/>
    <w:rsid w:val="00695B92"/>
    <w:rPr>
      <w:rFonts w:ascii="Arial" w:eastAsia="Arial" w:hAnsi="Arial" w:cs="Arial"/>
      <w:sz w:val="13"/>
      <w:szCs w:val="13"/>
      <w:shd w:val="clear" w:color="auto" w:fill="FFFFFF"/>
    </w:rPr>
  </w:style>
  <w:style w:type="paragraph" w:customStyle="1" w:styleId="31">
    <w:name w:val="Основной текст3"/>
    <w:basedOn w:val="a"/>
    <w:link w:val="af3"/>
    <w:qFormat/>
    <w:rsid w:val="00695B92"/>
    <w:pPr>
      <w:widowControl w:val="0"/>
      <w:shd w:val="clear" w:color="auto" w:fill="FFFFFF"/>
      <w:spacing w:after="0" w:line="0" w:lineRule="atLeast"/>
      <w:ind w:hanging="280"/>
    </w:pPr>
    <w:rPr>
      <w:rFonts w:ascii="Arial" w:eastAsia="Arial" w:hAnsi="Arial" w:cs="Arial"/>
      <w:sz w:val="13"/>
      <w:szCs w:val="13"/>
    </w:rPr>
  </w:style>
  <w:style w:type="character" w:styleId="af4">
    <w:name w:val="FollowedHyperlink"/>
    <w:uiPriority w:val="99"/>
    <w:semiHidden/>
    <w:unhideWhenUsed/>
    <w:rsid w:val="00695B92"/>
    <w:rPr>
      <w:color w:val="954F72"/>
      <w:u w:val="single"/>
    </w:rPr>
  </w:style>
  <w:style w:type="paragraph" w:customStyle="1" w:styleId="310">
    <w:name w:val="Основной текст 31"/>
    <w:basedOn w:val="a"/>
    <w:uiPriority w:val="99"/>
    <w:qFormat/>
    <w:rsid w:val="00695B92"/>
    <w:pPr>
      <w:suppressAutoHyphens/>
      <w:spacing w:after="0" w:line="240" w:lineRule="auto"/>
      <w:jc w:val="both"/>
    </w:pPr>
    <w:rPr>
      <w:rFonts w:ascii="Times New Roman" w:eastAsia="Times New Roman" w:hAnsi="Times New Roman" w:cs="Times New Roman"/>
      <w:sz w:val="24"/>
      <w:szCs w:val="20"/>
      <w:lang w:eastAsia="ar-SA"/>
    </w:rPr>
  </w:style>
  <w:style w:type="character" w:styleId="af5">
    <w:name w:val="Emphasis"/>
    <w:uiPriority w:val="20"/>
    <w:qFormat/>
    <w:rsid w:val="00695B92"/>
    <w:rPr>
      <w:i/>
      <w:iCs/>
    </w:rPr>
  </w:style>
  <w:style w:type="character" w:customStyle="1" w:styleId="FontStyle32">
    <w:name w:val="Font Style32"/>
    <w:qFormat/>
    <w:rsid w:val="00695B92"/>
    <w:rPr>
      <w:rFonts w:ascii="Arial" w:hAnsi="Arial" w:cs="Arial" w:hint="default"/>
      <w:sz w:val="16"/>
      <w:szCs w:val="16"/>
    </w:rPr>
  </w:style>
  <w:style w:type="character" w:styleId="af6">
    <w:name w:val="annotation reference"/>
    <w:uiPriority w:val="99"/>
    <w:semiHidden/>
    <w:unhideWhenUsed/>
    <w:qFormat/>
    <w:rsid w:val="00695B92"/>
    <w:rPr>
      <w:sz w:val="16"/>
      <w:szCs w:val="16"/>
    </w:rPr>
  </w:style>
  <w:style w:type="paragraph" w:styleId="af7">
    <w:name w:val="annotation text"/>
    <w:basedOn w:val="a"/>
    <w:link w:val="af8"/>
    <w:uiPriority w:val="99"/>
    <w:semiHidden/>
    <w:unhideWhenUsed/>
    <w:qFormat/>
    <w:rsid w:val="00695B92"/>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semiHidden/>
    <w:qFormat/>
    <w:rsid w:val="00695B92"/>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qFormat/>
    <w:rsid w:val="00695B92"/>
    <w:rPr>
      <w:b/>
      <w:bCs/>
    </w:rPr>
  </w:style>
  <w:style w:type="character" w:customStyle="1" w:styleId="afa">
    <w:name w:val="Тема примечания Знак"/>
    <w:basedOn w:val="af8"/>
    <w:link w:val="af9"/>
    <w:uiPriority w:val="99"/>
    <w:semiHidden/>
    <w:qFormat/>
    <w:rsid w:val="00695B92"/>
    <w:rPr>
      <w:rFonts w:ascii="Times New Roman" w:eastAsia="Times New Roman" w:hAnsi="Times New Roman" w:cs="Times New Roman"/>
      <w:b/>
      <w:bCs/>
      <w:sz w:val="20"/>
      <w:szCs w:val="20"/>
      <w:lang w:eastAsia="ru-RU"/>
    </w:rPr>
  </w:style>
  <w:style w:type="paragraph" w:customStyle="1" w:styleId="14">
    <w:name w:val="Обычный1"/>
    <w:uiPriority w:val="99"/>
    <w:qFormat/>
    <w:rsid w:val="00695B92"/>
    <w:pPr>
      <w:widowControl w:val="0"/>
      <w:suppressAutoHyphens/>
      <w:snapToGrid w:val="0"/>
      <w:spacing w:after="0" w:line="240" w:lineRule="auto"/>
    </w:pPr>
    <w:rPr>
      <w:rFonts w:ascii="Times New Roman" w:eastAsia="Times New Roman" w:hAnsi="Times New Roman" w:cs="Times New Roman"/>
      <w:bCs/>
      <w:sz w:val="20"/>
      <w:szCs w:val="20"/>
      <w:lang w:eastAsia="ar-SA"/>
    </w:rPr>
  </w:style>
  <w:style w:type="paragraph" w:styleId="afb">
    <w:name w:val="Body Text"/>
    <w:aliases w:val="Текст1,Текст2,Текст3,Текст4"/>
    <w:basedOn w:val="a"/>
    <w:link w:val="afc"/>
    <w:uiPriority w:val="99"/>
    <w:rsid w:val="00695B92"/>
    <w:pPr>
      <w:spacing w:after="0" w:line="240" w:lineRule="auto"/>
      <w:jc w:val="both"/>
    </w:pPr>
    <w:rPr>
      <w:rFonts w:ascii="Times New Roman" w:eastAsia="Times New Roman" w:hAnsi="Times New Roman" w:cs="Times New Roman"/>
      <w:bCs/>
      <w:sz w:val="28"/>
      <w:szCs w:val="20"/>
    </w:rPr>
  </w:style>
  <w:style w:type="character" w:customStyle="1" w:styleId="afc">
    <w:name w:val="Основной текст Знак"/>
    <w:aliases w:val="Текст1 Знак,Текст2 Знак,Текст3 Знак,Текст4 Знак"/>
    <w:basedOn w:val="a0"/>
    <w:link w:val="afb"/>
    <w:uiPriority w:val="99"/>
    <w:qFormat/>
    <w:rsid w:val="00695B92"/>
    <w:rPr>
      <w:rFonts w:ascii="Times New Roman" w:eastAsia="Times New Roman" w:hAnsi="Times New Roman" w:cs="Times New Roman"/>
      <w:bCs/>
      <w:sz w:val="28"/>
      <w:szCs w:val="20"/>
    </w:rPr>
  </w:style>
  <w:style w:type="character" w:styleId="afd">
    <w:name w:val="page number"/>
    <w:uiPriority w:val="99"/>
    <w:qFormat/>
    <w:rsid w:val="00695B92"/>
  </w:style>
  <w:style w:type="paragraph" w:styleId="afe">
    <w:name w:val="endnote text"/>
    <w:basedOn w:val="a"/>
    <w:link w:val="aff"/>
    <w:uiPriority w:val="99"/>
    <w:semiHidden/>
    <w:rsid w:val="00695B92"/>
    <w:pPr>
      <w:spacing w:after="0" w:line="240" w:lineRule="auto"/>
    </w:pPr>
    <w:rPr>
      <w:rFonts w:ascii="Times New Roman" w:eastAsia="Times New Roman" w:hAnsi="Times New Roman" w:cs="Times New Roman"/>
      <w:sz w:val="20"/>
      <w:szCs w:val="20"/>
      <w:lang w:val="en-US" w:eastAsia="ru-RU"/>
    </w:rPr>
  </w:style>
  <w:style w:type="character" w:customStyle="1" w:styleId="aff">
    <w:name w:val="Текст концевой сноски Знак"/>
    <w:basedOn w:val="a0"/>
    <w:link w:val="afe"/>
    <w:uiPriority w:val="99"/>
    <w:semiHidden/>
    <w:qFormat/>
    <w:rsid w:val="00695B92"/>
    <w:rPr>
      <w:rFonts w:ascii="Times New Roman" w:eastAsia="Times New Roman" w:hAnsi="Times New Roman" w:cs="Times New Roman"/>
      <w:sz w:val="20"/>
      <w:szCs w:val="20"/>
      <w:lang w:val="en-US" w:eastAsia="ru-RU"/>
    </w:rPr>
  </w:style>
  <w:style w:type="character" w:styleId="aff0">
    <w:name w:val="endnote reference"/>
    <w:uiPriority w:val="99"/>
    <w:semiHidden/>
    <w:rsid w:val="00695B92"/>
    <w:rPr>
      <w:vertAlign w:val="superscript"/>
    </w:rPr>
  </w:style>
  <w:style w:type="paragraph" w:styleId="aff1">
    <w:name w:val="Body Text Indent"/>
    <w:basedOn w:val="a"/>
    <w:link w:val="aff2"/>
    <w:uiPriority w:val="99"/>
    <w:unhideWhenUsed/>
    <w:rsid w:val="00695B92"/>
    <w:pPr>
      <w:spacing w:after="120" w:line="240" w:lineRule="auto"/>
      <w:ind w:left="283"/>
    </w:pPr>
    <w:rPr>
      <w:rFonts w:ascii="Times New Roman" w:eastAsia="Times New Roman" w:hAnsi="Times New Roman" w:cs="Times New Roman"/>
      <w:sz w:val="24"/>
      <w:szCs w:val="24"/>
      <w:lang w:eastAsia="ru-RU"/>
    </w:rPr>
  </w:style>
  <w:style w:type="character" w:customStyle="1" w:styleId="aff2">
    <w:name w:val="Основной текст с отступом Знак"/>
    <w:basedOn w:val="a0"/>
    <w:link w:val="aff1"/>
    <w:uiPriority w:val="99"/>
    <w:qFormat/>
    <w:rsid w:val="00695B92"/>
    <w:rPr>
      <w:rFonts w:ascii="Times New Roman" w:eastAsia="Times New Roman" w:hAnsi="Times New Roman" w:cs="Times New Roman"/>
      <w:sz w:val="24"/>
      <w:szCs w:val="24"/>
      <w:lang w:eastAsia="ru-RU"/>
    </w:rPr>
  </w:style>
  <w:style w:type="paragraph" w:styleId="21">
    <w:name w:val="Body Text Indent 2"/>
    <w:basedOn w:val="a"/>
    <w:link w:val="22"/>
    <w:qFormat/>
    <w:rsid w:val="00695B92"/>
    <w:pPr>
      <w:spacing w:after="120" w:line="480" w:lineRule="auto"/>
      <w:ind w:left="283"/>
    </w:pPr>
    <w:rPr>
      <w:rFonts w:ascii="Times New Roman" w:eastAsia="Times New Roman" w:hAnsi="Times New Roman" w:cs="Times New Roman"/>
      <w:sz w:val="24"/>
      <w:szCs w:val="24"/>
      <w:lang w:val="x-none" w:eastAsia="ru-RU"/>
    </w:rPr>
  </w:style>
  <w:style w:type="character" w:customStyle="1" w:styleId="22">
    <w:name w:val="Основной текст с отступом 2 Знак"/>
    <w:basedOn w:val="a0"/>
    <w:link w:val="21"/>
    <w:qFormat/>
    <w:rsid w:val="00695B92"/>
    <w:rPr>
      <w:rFonts w:ascii="Times New Roman" w:eastAsia="Times New Roman" w:hAnsi="Times New Roman" w:cs="Times New Roman"/>
      <w:sz w:val="24"/>
      <w:szCs w:val="24"/>
      <w:lang w:val="x-none" w:eastAsia="ru-RU"/>
    </w:rPr>
  </w:style>
  <w:style w:type="character" w:customStyle="1" w:styleId="15">
    <w:name w:val="Основной текст Знак1"/>
    <w:aliases w:val="Текст1 Знак1,Текст2 Знак1,Текст3 Знак1,Текст4 Знак1"/>
    <w:uiPriority w:val="99"/>
    <w:qFormat/>
    <w:rsid w:val="00695B92"/>
    <w:rPr>
      <w:rFonts w:ascii="Times New Roman" w:eastAsia="Times New Roman" w:hAnsi="Times New Roman"/>
      <w:sz w:val="24"/>
      <w:szCs w:val="24"/>
      <w:lang w:val="kk-KZ" w:eastAsia="kk-KZ"/>
    </w:rPr>
  </w:style>
  <w:style w:type="paragraph" w:customStyle="1" w:styleId="23">
    <w:name w:val="Тит лист (отчет) 2"/>
    <w:basedOn w:val="5"/>
    <w:uiPriority w:val="99"/>
    <w:qFormat/>
    <w:rsid w:val="00695B92"/>
    <w:pPr>
      <w:spacing w:before="0" w:beforeAutospacing="0" w:after="0" w:afterAutospacing="0" w:line="360" w:lineRule="auto"/>
      <w:ind w:firstLine="340"/>
      <w:jc w:val="center"/>
    </w:pPr>
    <w:rPr>
      <w:b w:val="0"/>
      <w:bCs w:val="0"/>
      <w:sz w:val="24"/>
    </w:rPr>
  </w:style>
  <w:style w:type="paragraph" w:customStyle="1" w:styleId="p">
    <w:name w:val="p"/>
    <w:basedOn w:val="a"/>
    <w:uiPriority w:val="99"/>
    <w:qFormat/>
    <w:rsid w:val="00695B92"/>
    <w:pPr>
      <w:spacing w:before="48" w:after="48" w:line="240" w:lineRule="auto"/>
      <w:ind w:firstLine="480"/>
      <w:jc w:val="both"/>
    </w:pPr>
    <w:rPr>
      <w:rFonts w:ascii="Times New Roman" w:eastAsia="Times New Roman" w:hAnsi="Times New Roman" w:cs="Times New Roman"/>
      <w:sz w:val="24"/>
      <w:szCs w:val="24"/>
      <w:lang w:eastAsia="ru-RU"/>
    </w:rPr>
  </w:style>
  <w:style w:type="paragraph" w:styleId="aff3">
    <w:name w:val="Title"/>
    <w:basedOn w:val="a"/>
    <w:link w:val="aff4"/>
    <w:qFormat/>
    <w:rsid w:val="00695B92"/>
    <w:pPr>
      <w:spacing w:after="0" w:line="240" w:lineRule="auto"/>
      <w:ind w:firstLine="4536"/>
      <w:jc w:val="center"/>
    </w:pPr>
    <w:rPr>
      <w:rFonts w:ascii="Times New Roman" w:eastAsia="Times New Roman" w:hAnsi="Times New Roman" w:cs="Times New Roman"/>
      <w:b/>
      <w:bCs/>
      <w:caps/>
      <w:sz w:val="28"/>
      <w:szCs w:val="28"/>
      <w:lang w:eastAsia="ru-RU"/>
    </w:rPr>
  </w:style>
  <w:style w:type="character" w:customStyle="1" w:styleId="aff4">
    <w:name w:val="Название Знак"/>
    <w:basedOn w:val="a0"/>
    <w:link w:val="aff3"/>
    <w:qFormat/>
    <w:rsid w:val="00695B92"/>
    <w:rPr>
      <w:rFonts w:ascii="Times New Roman" w:eastAsia="Times New Roman" w:hAnsi="Times New Roman" w:cs="Times New Roman"/>
      <w:b/>
      <w:bCs/>
      <w:caps/>
      <w:sz w:val="28"/>
      <w:szCs w:val="28"/>
      <w:lang w:eastAsia="ru-RU"/>
    </w:rPr>
  </w:style>
  <w:style w:type="character" w:customStyle="1" w:styleId="s0">
    <w:name w:val="s0"/>
    <w:qFormat/>
    <w:rsid w:val="00695B92"/>
    <w:rPr>
      <w:rFonts w:ascii="Times New Roman" w:hAnsi="Times New Roman" w:cs="Times New Roman"/>
      <w:b w:val="0"/>
      <w:bCs w:val="0"/>
      <w:i w:val="0"/>
      <w:iCs w:val="0"/>
      <w:strike w:val="0"/>
      <w:dstrike w:val="0"/>
      <w:color w:val="000000"/>
      <w:sz w:val="32"/>
      <w:szCs w:val="32"/>
      <w:u w:val="none"/>
    </w:rPr>
  </w:style>
  <w:style w:type="character" w:customStyle="1" w:styleId="longtext">
    <w:name w:val="long_text"/>
    <w:qFormat/>
    <w:rsid w:val="00695B92"/>
  </w:style>
  <w:style w:type="character" w:customStyle="1" w:styleId="FontStyle17">
    <w:name w:val="Font Style17"/>
    <w:qFormat/>
    <w:rsid w:val="00695B92"/>
    <w:rPr>
      <w:rFonts w:ascii="Times New Roman" w:hAnsi="Times New Roman" w:cs="Times New Roman"/>
      <w:b/>
      <w:bCs/>
      <w:sz w:val="22"/>
      <w:szCs w:val="22"/>
    </w:rPr>
  </w:style>
  <w:style w:type="character" w:customStyle="1" w:styleId="FontStyle15">
    <w:name w:val="Font Style15"/>
    <w:qFormat/>
    <w:rsid w:val="00695B92"/>
    <w:rPr>
      <w:rFonts w:ascii="Times New Roman" w:hAnsi="Times New Roman" w:cs="Times New Roman"/>
      <w:sz w:val="26"/>
      <w:szCs w:val="26"/>
    </w:rPr>
  </w:style>
  <w:style w:type="paragraph" w:customStyle="1" w:styleId="FR1">
    <w:name w:val="FR1"/>
    <w:uiPriority w:val="99"/>
    <w:qFormat/>
    <w:rsid w:val="00695B92"/>
    <w:pPr>
      <w:widowControl w:val="0"/>
      <w:autoSpaceDE w:val="0"/>
      <w:autoSpaceDN w:val="0"/>
      <w:spacing w:before="180" w:after="0" w:line="240" w:lineRule="auto"/>
      <w:ind w:left="480"/>
    </w:pPr>
    <w:rPr>
      <w:rFonts w:ascii="Times New Roman" w:eastAsia="Times New Roman" w:hAnsi="Times New Roman" w:cs="Times New Roman"/>
      <w:b/>
      <w:bCs/>
      <w:sz w:val="28"/>
      <w:szCs w:val="28"/>
      <w:lang w:eastAsia="ru-RU"/>
    </w:rPr>
  </w:style>
  <w:style w:type="paragraph" w:styleId="32">
    <w:name w:val="Body Text Indent 3"/>
    <w:basedOn w:val="a"/>
    <w:link w:val="33"/>
    <w:uiPriority w:val="99"/>
    <w:unhideWhenUsed/>
    <w:qFormat/>
    <w:rsid w:val="00695B92"/>
    <w:pPr>
      <w:spacing w:after="120"/>
      <w:ind w:left="283"/>
    </w:pPr>
    <w:rPr>
      <w:rFonts w:ascii="Calibri" w:eastAsia="Calibri" w:hAnsi="Calibri" w:cs="Times New Roman"/>
      <w:sz w:val="16"/>
      <w:szCs w:val="16"/>
    </w:rPr>
  </w:style>
  <w:style w:type="character" w:customStyle="1" w:styleId="33">
    <w:name w:val="Основной текст с отступом 3 Знак"/>
    <w:basedOn w:val="a0"/>
    <w:link w:val="32"/>
    <w:uiPriority w:val="99"/>
    <w:qFormat/>
    <w:rsid w:val="00695B92"/>
    <w:rPr>
      <w:rFonts w:ascii="Calibri" w:eastAsia="Calibri" w:hAnsi="Calibri" w:cs="Times New Roman"/>
      <w:sz w:val="16"/>
      <w:szCs w:val="16"/>
    </w:rPr>
  </w:style>
  <w:style w:type="paragraph" w:customStyle="1" w:styleId="aff5">
    <w:name w:val="Текст обычный"/>
    <w:basedOn w:val="a"/>
    <w:link w:val="aff6"/>
    <w:qFormat/>
    <w:rsid w:val="00695B92"/>
    <w:pPr>
      <w:autoSpaceDE w:val="0"/>
      <w:autoSpaceDN w:val="0"/>
      <w:adjustRightInd w:val="0"/>
      <w:spacing w:after="0" w:line="360" w:lineRule="auto"/>
      <w:ind w:firstLine="709"/>
      <w:jc w:val="both"/>
    </w:pPr>
    <w:rPr>
      <w:rFonts w:ascii="Times New Roman" w:eastAsia="Times New Roman" w:hAnsi="Times New Roman" w:cs="Times New Roman"/>
      <w:sz w:val="24"/>
      <w:szCs w:val="24"/>
      <w:lang w:val="fr-FR" w:eastAsia="fr-FR"/>
    </w:rPr>
  </w:style>
  <w:style w:type="character" w:customStyle="1" w:styleId="aff6">
    <w:name w:val="Текст обычный Знак"/>
    <w:link w:val="aff5"/>
    <w:qFormat/>
    <w:rsid w:val="00695B92"/>
    <w:rPr>
      <w:rFonts w:ascii="Times New Roman" w:eastAsia="Times New Roman" w:hAnsi="Times New Roman" w:cs="Times New Roman"/>
      <w:sz w:val="24"/>
      <w:szCs w:val="24"/>
      <w:lang w:val="fr-FR" w:eastAsia="fr-FR"/>
    </w:rPr>
  </w:style>
  <w:style w:type="paragraph" w:customStyle="1" w:styleId="CharChar1">
    <w:name w:val="Char Char1"/>
    <w:basedOn w:val="a"/>
    <w:autoRedefine/>
    <w:uiPriority w:val="99"/>
    <w:qFormat/>
    <w:rsid w:val="00695B92"/>
    <w:pPr>
      <w:spacing w:line="240" w:lineRule="exact"/>
    </w:pPr>
    <w:rPr>
      <w:rFonts w:ascii="Times New Roman" w:eastAsia="SimSun" w:hAnsi="Times New Roman" w:cs="Times New Roman"/>
      <w:b/>
      <w:sz w:val="28"/>
      <w:szCs w:val="24"/>
      <w:lang w:val="en-US"/>
    </w:rPr>
  </w:style>
  <w:style w:type="paragraph" w:customStyle="1" w:styleId="aff7">
    <w:name w:val="Знак Знак Знак Знак Знак Знак Знак"/>
    <w:basedOn w:val="a"/>
    <w:autoRedefine/>
    <w:uiPriority w:val="99"/>
    <w:qFormat/>
    <w:rsid w:val="00695B92"/>
    <w:pPr>
      <w:spacing w:line="240" w:lineRule="exact"/>
    </w:pPr>
    <w:rPr>
      <w:rFonts w:ascii="Times New Roman" w:eastAsia="SimSun" w:hAnsi="Times New Roman" w:cs="Times New Roman"/>
      <w:b/>
      <w:sz w:val="28"/>
      <w:szCs w:val="24"/>
      <w:lang w:val="en-US"/>
    </w:rPr>
  </w:style>
  <w:style w:type="paragraph" w:customStyle="1" w:styleId="16">
    <w:name w:val="Знак Знак Знак1 Знак Знак Знак Знак Знак Знак Знак"/>
    <w:basedOn w:val="a"/>
    <w:autoRedefine/>
    <w:uiPriority w:val="99"/>
    <w:qFormat/>
    <w:rsid w:val="00695B92"/>
    <w:pPr>
      <w:widowControl w:val="0"/>
      <w:adjustRightInd w:val="0"/>
      <w:spacing w:line="240" w:lineRule="exact"/>
      <w:ind w:right="-26" w:firstLine="900"/>
      <w:jc w:val="both"/>
      <w:textAlignment w:val="baseline"/>
    </w:pPr>
    <w:rPr>
      <w:rFonts w:ascii="Times New Roman" w:eastAsia="SimSun" w:hAnsi="Times New Roman" w:cs="Times New Roman"/>
      <w:b/>
      <w:sz w:val="24"/>
      <w:szCs w:val="24"/>
    </w:rPr>
  </w:style>
  <w:style w:type="paragraph" w:customStyle="1" w:styleId="aff8">
    <w:name w:val="Красный"/>
    <w:basedOn w:val="a"/>
    <w:uiPriority w:val="99"/>
    <w:qFormat/>
    <w:rsid w:val="00695B92"/>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34">
    <w:name w:val="Знак3 Знак Знак Знак Знак Знак Знак Знак Знак Знак Знак Знак Знак Знак Знак Знак"/>
    <w:basedOn w:val="a"/>
    <w:autoRedefine/>
    <w:uiPriority w:val="99"/>
    <w:qFormat/>
    <w:rsid w:val="00695B92"/>
    <w:pPr>
      <w:spacing w:line="240" w:lineRule="exact"/>
    </w:pPr>
    <w:rPr>
      <w:rFonts w:ascii="Times New Roman" w:eastAsia="SimSun" w:hAnsi="Times New Roman" w:cs="Times New Roman"/>
      <w:b/>
      <w:sz w:val="28"/>
      <w:szCs w:val="24"/>
      <w:lang w:val="en-US"/>
    </w:rPr>
  </w:style>
  <w:style w:type="paragraph" w:customStyle="1" w:styleId="17">
    <w:name w:val="Знак Знак Знак1"/>
    <w:basedOn w:val="a"/>
    <w:autoRedefine/>
    <w:uiPriority w:val="99"/>
    <w:qFormat/>
    <w:rsid w:val="00695B92"/>
    <w:pPr>
      <w:spacing w:line="240" w:lineRule="exact"/>
    </w:pPr>
    <w:rPr>
      <w:rFonts w:ascii="Times New Roman" w:eastAsia="SimSun" w:hAnsi="Times New Roman" w:cs="Times New Roman"/>
      <w:b/>
      <w:sz w:val="28"/>
      <w:szCs w:val="24"/>
      <w:lang w:val="en-US"/>
    </w:rPr>
  </w:style>
  <w:style w:type="paragraph" w:styleId="HTML">
    <w:name w:val="HTML Preformatted"/>
    <w:basedOn w:val="a"/>
    <w:link w:val="HTML0"/>
    <w:uiPriority w:val="99"/>
    <w:qFormat/>
    <w:rsid w:val="00695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695B92"/>
    <w:rPr>
      <w:rFonts w:ascii="Courier New" w:eastAsia="Times New Roman" w:hAnsi="Courier New" w:cs="Courier New"/>
      <w:sz w:val="20"/>
      <w:szCs w:val="20"/>
      <w:lang w:eastAsia="ru-RU"/>
    </w:rPr>
  </w:style>
  <w:style w:type="paragraph" w:customStyle="1" w:styleId="aff9">
    <w:name w:val="Заголовки"/>
    <w:basedOn w:val="1"/>
    <w:uiPriority w:val="99"/>
    <w:qFormat/>
    <w:rsid w:val="00695B92"/>
    <w:pPr>
      <w:spacing w:after="240"/>
      <w:jc w:val="center"/>
    </w:pPr>
    <w:rPr>
      <w:rFonts w:ascii="Arial" w:hAnsi="Arial" w:cs="Arial"/>
      <w:bCs w:val="0"/>
      <w:kern w:val="0"/>
      <w:sz w:val="24"/>
      <w:szCs w:val="24"/>
    </w:rPr>
  </w:style>
  <w:style w:type="paragraph" w:customStyle="1" w:styleId="18">
    <w:name w:val="Знак Знак Знак Знак Знак Знак Знак Знак1 Знак Знак Знак Знак Знак Знак"/>
    <w:basedOn w:val="a"/>
    <w:autoRedefine/>
    <w:uiPriority w:val="99"/>
    <w:qFormat/>
    <w:rsid w:val="00695B92"/>
    <w:pPr>
      <w:spacing w:line="240" w:lineRule="exact"/>
    </w:pPr>
    <w:rPr>
      <w:rFonts w:ascii="Times New Roman" w:eastAsia="SimSun" w:hAnsi="Times New Roman" w:cs="Times New Roman"/>
      <w:b/>
      <w:sz w:val="28"/>
      <w:szCs w:val="24"/>
      <w:lang w:val="en-US"/>
    </w:rPr>
  </w:style>
  <w:style w:type="paragraph" w:customStyle="1" w:styleId="19">
    <w:name w:val="Знак Знак Знак1 Знак Знак Знак Знак"/>
    <w:basedOn w:val="a"/>
    <w:autoRedefine/>
    <w:uiPriority w:val="99"/>
    <w:qFormat/>
    <w:rsid w:val="00695B92"/>
    <w:pPr>
      <w:spacing w:line="240" w:lineRule="exact"/>
    </w:pPr>
    <w:rPr>
      <w:rFonts w:ascii="Times New Roman" w:eastAsia="Times New Roman" w:hAnsi="Times New Roman" w:cs="Times New Roman"/>
      <w:sz w:val="28"/>
      <w:szCs w:val="20"/>
      <w:lang w:val="en-US"/>
    </w:rPr>
  </w:style>
  <w:style w:type="paragraph" w:customStyle="1" w:styleId="affa">
    <w:name w:val="Знак Знак Знак Знак Знак Знак Знак Знак Знак"/>
    <w:basedOn w:val="a"/>
    <w:autoRedefine/>
    <w:uiPriority w:val="99"/>
    <w:qFormat/>
    <w:rsid w:val="00695B92"/>
    <w:pPr>
      <w:spacing w:line="240" w:lineRule="exact"/>
    </w:pPr>
    <w:rPr>
      <w:rFonts w:ascii="Times New Roman" w:eastAsia="SimSun" w:hAnsi="Times New Roman" w:cs="Times New Roman"/>
      <w:b/>
      <w:sz w:val="28"/>
      <w:szCs w:val="24"/>
      <w:lang w:val="en-US"/>
    </w:rPr>
  </w:style>
  <w:style w:type="paragraph" w:customStyle="1" w:styleId="affb">
    <w:name w:val="Знак"/>
    <w:basedOn w:val="a"/>
    <w:autoRedefine/>
    <w:uiPriority w:val="99"/>
    <w:qFormat/>
    <w:rsid w:val="00695B92"/>
    <w:pPr>
      <w:spacing w:line="240" w:lineRule="exact"/>
    </w:pPr>
    <w:rPr>
      <w:rFonts w:ascii="Times New Roman" w:eastAsia="SimSun" w:hAnsi="Times New Roman" w:cs="Times New Roman"/>
      <w:b/>
      <w:sz w:val="28"/>
      <w:szCs w:val="24"/>
      <w:lang w:val="en-US"/>
    </w:rPr>
  </w:style>
  <w:style w:type="paragraph" w:customStyle="1" w:styleId="Style4">
    <w:name w:val="Style4"/>
    <w:basedOn w:val="a"/>
    <w:next w:val="a"/>
    <w:uiPriority w:val="99"/>
    <w:qFormat/>
    <w:rsid w:val="00695B92"/>
    <w:pPr>
      <w:spacing w:after="0" w:line="240" w:lineRule="auto"/>
      <w:jc w:val="both"/>
    </w:pPr>
    <w:rPr>
      <w:rFonts w:ascii="Times New Roman" w:eastAsia="Times New Roman" w:hAnsi="Times New Roman" w:cs="Times New Roman"/>
      <w:sz w:val="28"/>
      <w:szCs w:val="24"/>
      <w:lang w:eastAsia="ru-RU"/>
    </w:rPr>
  </w:style>
  <w:style w:type="paragraph" w:customStyle="1" w:styleId="24">
    <w:name w:val="Знак2 Знак Знак Знак Знак Знак Знак Знак Знак Знак Знак Знак Знак"/>
    <w:basedOn w:val="a"/>
    <w:autoRedefine/>
    <w:uiPriority w:val="99"/>
    <w:qFormat/>
    <w:rsid w:val="00695B92"/>
    <w:pPr>
      <w:spacing w:line="240" w:lineRule="exact"/>
    </w:pPr>
    <w:rPr>
      <w:rFonts w:ascii="Times New Roman" w:eastAsia="SimSun" w:hAnsi="Times New Roman" w:cs="Times New Roman"/>
      <w:b/>
      <w:sz w:val="28"/>
      <w:szCs w:val="24"/>
      <w:lang w:val="en-US"/>
    </w:rPr>
  </w:style>
  <w:style w:type="paragraph" w:customStyle="1" w:styleId="1a">
    <w:name w:val="Знак1"/>
    <w:basedOn w:val="a"/>
    <w:autoRedefine/>
    <w:uiPriority w:val="99"/>
    <w:qFormat/>
    <w:rsid w:val="00695B92"/>
    <w:pPr>
      <w:spacing w:line="240" w:lineRule="exact"/>
    </w:pPr>
    <w:rPr>
      <w:rFonts w:ascii="Times New Roman" w:eastAsia="SimSun" w:hAnsi="Times New Roman" w:cs="Times New Roman"/>
      <w:b/>
      <w:sz w:val="28"/>
      <w:szCs w:val="24"/>
      <w:lang w:val="en-US"/>
    </w:rPr>
  </w:style>
  <w:style w:type="paragraph" w:styleId="35">
    <w:name w:val="Body Text 3"/>
    <w:basedOn w:val="a"/>
    <w:link w:val="36"/>
    <w:uiPriority w:val="99"/>
    <w:unhideWhenUsed/>
    <w:qFormat/>
    <w:rsid w:val="00695B92"/>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uiPriority w:val="99"/>
    <w:qFormat/>
    <w:rsid w:val="00695B92"/>
    <w:rPr>
      <w:rFonts w:ascii="Times New Roman" w:eastAsia="Times New Roman" w:hAnsi="Times New Roman" w:cs="Times New Roman"/>
      <w:sz w:val="16"/>
      <w:szCs w:val="16"/>
      <w:lang w:eastAsia="ru-RU"/>
    </w:rPr>
  </w:style>
  <w:style w:type="character" w:customStyle="1" w:styleId="s3">
    <w:name w:val="s3"/>
    <w:qFormat/>
    <w:rsid w:val="00695B92"/>
  </w:style>
  <w:style w:type="paragraph" w:customStyle="1" w:styleId="articleinfo">
    <w:name w:val="articleinfo"/>
    <w:basedOn w:val="a"/>
    <w:uiPriority w:val="99"/>
    <w:qFormat/>
    <w:rsid w:val="00695B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reated">
    <w:name w:val="created"/>
    <w:qFormat/>
    <w:rsid w:val="00695B92"/>
  </w:style>
  <w:style w:type="paragraph" w:customStyle="1" w:styleId="txt1">
    <w:name w:val="txt1"/>
    <w:basedOn w:val="a"/>
    <w:uiPriority w:val="99"/>
    <w:qFormat/>
    <w:rsid w:val="00695B9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5">
    <w:name w:val="Нет списка2"/>
    <w:next w:val="a2"/>
    <w:uiPriority w:val="99"/>
    <w:semiHidden/>
    <w:unhideWhenUsed/>
    <w:qFormat/>
    <w:rsid w:val="00695B92"/>
  </w:style>
  <w:style w:type="table" w:customStyle="1" w:styleId="26">
    <w:name w:val="Сетка таблицы2"/>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2"/>
    <w:uiPriority w:val="99"/>
    <w:semiHidden/>
    <w:unhideWhenUsed/>
    <w:qFormat/>
    <w:rsid w:val="00695B92"/>
  </w:style>
  <w:style w:type="table" w:customStyle="1" w:styleId="112">
    <w:name w:val="Сетка таблицы11"/>
    <w:basedOn w:val="a1"/>
    <w:next w:val="a3"/>
    <w:uiPriority w:val="39"/>
    <w:rsid w:val="00695B9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695B92"/>
    <w:pPr>
      <w:autoSpaceDE w:val="0"/>
      <w:autoSpaceDN w:val="0"/>
      <w:adjustRightInd w:val="0"/>
      <w:spacing w:after="0" w:line="240" w:lineRule="auto"/>
    </w:pPr>
    <w:rPr>
      <w:rFonts w:ascii="Bookman Old Style" w:eastAsia="Calibri" w:hAnsi="Bookman Old Style" w:cs="Bookman Old Style"/>
      <w:color w:val="000000"/>
      <w:sz w:val="24"/>
      <w:szCs w:val="24"/>
      <w:lang w:eastAsia="ru-RU"/>
    </w:rPr>
  </w:style>
  <w:style w:type="paragraph" w:customStyle="1" w:styleId="xl63">
    <w:name w:val="xl63"/>
    <w:basedOn w:val="a"/>
    <w:uiPriority w:val="99"/>
    <w:qFormat/>
    <w:rsid w:val="00695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a"/>
    <w:uiPriority w:val="99"/>
    <w:qFormat/>
    <w:rsid w:val="00695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
    <w:uiPriority w:val="99"/>
    <w:qFormat/>
    <w:rsid w:val="00695B9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uiPriority w:val="99"/>
    <w:qFormat/>
    <w:rsid w:val="00695B9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695B9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uiPriority w:val="99"/>
    <w:qFormat/>
    <w:rsid w:val="00695B9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695B9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uiPriority w:val="99"/>
    <w:qFormat/>
    <w:rsid w:val="00695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uiPriority w:val="99"/>
    <w:qFormat/>
    <w:rsid w:val="00695B9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uiPriority w:val="99"/>
    <w:qFormat/>
    <w:rsid w:val="00695B9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uiPriority w:val="99"/>
    <w:qFormat/>
    <w:rsid w:val="00695B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uiPriority w:val="99"/>
    <w:qFormat/>
    <w:rsid w:val="00695B92"/>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uiPriority w:val="99"/>
    <w:qFormat/>
    <w:rsid w:val="00695B9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695B9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uiPriority w:val="99"/>
    <w:qFormat/>
    <w:rsid w:val="00695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695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
    <w:uiPriority w:val="99"/>
    <w:qFormat/>
    <w:rsid w:val="00695B9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uiPriority w:val="99"/>
    <w:qFormat/>
    <w:rsid w:val="00695B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
    <w:uiPriority w:val="99"/>
    <w:qFormat/>
    <w:rsid w:val="00695B92"/>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uiPriority w:val="99"/>
    <w:qFormat/>
    <w:rsid w:val="00695B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uiPriority w:val="99"/>
    <w:qFormat/>
    <w:rsid w:val="00695B9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qFormat/>
    <w:rsid w:val="00695B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uiPriority w:val="99"/>
    <w:qFormat/>
    <w:rsid w:val="00695B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uiPriority w:val="99"/>
    <w:qFormat/>
    <w:rsid w:val="00695B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uiPriority w:val="99"/>
    <w:qFormat/>
    <w:rsid w:val="00695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uiPriority w:val="99"/>
    <w:qFormat/>
    <w:rsid w:val="00695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qFormat/>
    <w:rsid w:val="00695B9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uiPriority w:val="99"/>
    <w:qFormat/>
    <w:rsid w:val="00695B9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70C0"/>
      <w:sz w:val="24"/>
      <w:szCs w:val="24"/>
      <w:lang w:eastAsia="ru-RU"/>
    </w:rPr>
  </w:style>
  <w:style w:type="paragraph" w:customStyle="1" w:styleId="xl94">
    <w:name w:val="xl94"/>
    <w:basedOn w:val="a"/>
    <w:uiPriority w:val="99"/>
    <w:qFormat/>
    <w:rsid w:val="00695B92"/>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uiPriority w:val="99"/>
    <w:qFormat/>
    <w:rsid w:val="00695B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qFormat/>
    <w:rsid w:val="00695B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
    <w:uiPriority w:val="99"/>
    <w:qFormat/>
    <w:rsid w:val="00695B92"/>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a"/>
    <w:uiPriority w:val="99"/>
    <w:qFormat/>
    <w:rsid w:val="00695B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a"/>
    <w:uiPriority w:val="99"/>
    <w:qFormat/>
    <w:rsid w:val="00695B9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695B9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uiPriority w:val="99"/>
    <w:qFormat/>
    <w:rsid w:val="00695B92"/>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a"/>
    <w:uiPriority w:val="99"/>
    <w:qFormat/>
    <w:rsid w:val="00695B9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37">
    <w:name w:val="Нет списка3"/>
    <w:next w:val="a2"/>
    <w:uiPriority w:val="99"/>
    <w:semiHidden/>
    <w:unhideWhenUsed/>
    <w:rsid w:val="00695B92"/>
  </w:style>
  <w:style w:type="table" w:customStyle="1" w:styleId="38">
    <w:name w:val="Сетка таблицы3"/>
    <w:basedOn w:val="a1"/>
    <w:next w:val="a3"/>
    <w:uiPriority w:val="39"/>
    <w:rsid w:val="00695B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qFormat/>
    <w:rsid w:val="00695B92"/>
  </w:style>
  <w:style w:type="table" w:customStyle="1" w:styleId="42">
    <w:name w:val="Сетка таблицы4"/>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uiPriority w:val="99"/>
    <w:semiHidden/>
    <w:unhideWhenUsed/>
    <w:qFormat/>
    <w:rsid w:val="00695B92"/>
  </w:style>
  <w:style w:type="table" w:customStyle="1" w:styleId="121">
    <w:name w:val="Сетка таблицы12"/>
    <w:basedOn w:val="a1"/>
    <w:next w:val="a3"/>
    <w:uiPriority w:val="39"/>
    <w:rsid w:val="00695B9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qFormat/>
    <w:rsid w:val="00695B92"/>
  </w:style>
  <w:style w:type="table" w:customStyle="1" w:styleId="211">
    <w:name w:val="Сетка таблицы21"/>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
    <w:name w:val="Нет списка1111"/>
    <w:next w:val="a2"/>
    <w:uiPriority w:val="99"/>
    <w:semiHidden/>
    <w:unhideWhenUsed/>
    <w:qFormat/>
    <w:rsid w:val="00695B92"/>
  </w:style>
  <w:style w:type="table" w:customStyle="1" w:styleId="1112">
    <w:name w:val="Сетка таблицы111"/>
    <w:basedOn w:val="a1"/>
    <w:next w:val="a3"/>
    <w:uiPriority w:val="39"/>
    <w:rsid w:val="00695B9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qFormat/>
    <w:rsid w:val="00695B92"/>
  </w:style>
  <w:style w:type="table" w:customStyle="1" w:styleId="312">
    <w:name w:val="Сетка таблицы31"/>
    <w:basedOn w:val="a1"/>
    <w:next w:val="a3"/>
    <w:uiPriority w:val="39"/>
    <w:rsid w:val="00695B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Основной текст (2)_"/>
    <w:link w:val="28"/>
    <w:qFormat/>
    <w:rsid w:val="00695B92"/>
    <w:rPr>
      <w:rFonts w:ascii="Times New Roman" w:eastAsia="Times New Roman" w:hAnsi="Times New Roman"/>
      <w:sz w:val="28"/>
      <w:szCs w:val="28"/>
      <w:shd w:val="clear" w:color="auto" w:fill="FFFFFF"/>
    </w:rPr>
  </w:style>
  <w:style w:type="paragraph" w:customStyle="1" w:styleId="28">
    <w:name w:val="Основной текст (2)"/>
    <w:basedOn w:val="a"/>
    <w:link w:val="27"/>
    <w:qFormat/>
    <w:rsid w:val="00695B92"/>
    <w:pPr>
      <w:widowControl w:val="0"/>
      <w:shd w:val="clear" w:color="auto" w:fill="FFFFFF"/>
      <w:spacing w:before="120" w:after="0" w:line="317" w:lineRule="exact"/>
      <w:ind w:firstLine="740"/>
    </w:pPr>
    <w:rPr>
      <w:rFonts w:ascii="Times New Roman" w:eastAsia="Times New Roman" w:hAnsi="Times New Roman"/>
      <w:sz w:val="28"/>
      <w:szCs w:val="28"/>
    </w:rPr>
  </w:style>
  <w:style w:type="paragraph" w:customStyle="1" w:styleId="msolistparagraphmailrucssattributepostfix">
    <w:name w:val="msolistparagraph_mailru_css_attribute_postfix"/>
    <w:basedOn w:val="a"/>
    <w:uiPriority w:val="99"/>
    <w:qFormat/>
    <w:rsid w:val="00695B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1"/>
    <w:qFormat/>
    <w:rsid w:val="00695B92"/>
  </w:style>
  <w:style w:type="character" w:customStyle="1" w:styleId="a70">
    <w:name w:val="a7"/>
    <w:qFormat/>
    <w:rsid w:val="00695B92"/>
  </w:style>
  <w:style w:type="paragraph" w:customStyle="1" w:styleId="1b">
    <w:name w:val="Название1"/>
    <w:basedOn w:val="a"/>
    <w:uiPriority w:val="99"/>
    <w:qFormat/>
    <w:rsid w:val="00695B92"/>
    <w:pPr>
      <w:spacing w:after="0" w:line="240" w:lineRule="auto"/>
      <w:ind w:firstLine="4536"/>
      <w:jc w:val="center"/>
    </w:pPr>
    <w:rPr>
      <w:rFonts w:ascii="Times New Roman" w:eastAsia="Times New Roman" w:hAnsi="Times New Roman" w:cs="Times New Roman"/>
      <w:b/>
      <w:bCs/>
      <w:caps/>
      <w:sz w:val="28"/>
      <w:szCs w:val="28"/>
      <w:lang w:eastAsia="ru-RU"/>
    </w:rPr>
  </w:style>
  <w:style w:type="paragraph" w:customStyle="1" w:styleId="msonormal0">
    <w:name w:val="msonormal"/>
    <w:basedOn w:val="a"/>
    <w:uiPriority w:val="99"/>
    <w:qFormat/>
    <w:rsid w:val="00695B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3">
    <w:name w:val="Заголовок 3 Знак1"/>
    <w:aliases w:val="Sec Знак1"/>
    <w:uiPriority w:val="9"/>
    <w:semiHidden/>
    <w:qFormat/>
    <w:rsid w:val="00695B92"/>
    <w:rPr>
      <w:rFonts w:ascii="Calibri Light" w:eastAsia="Times New Roman" w:hAnsi="Calibri Light" w:cs="Times New Roman" w:hint="default"/>
      <w:color w:val="1F4D78"/>
      <w:sz w:val="24"/>
      <w:szCs w:val="24"/>
    </w:rPr>
  </w:style>
  <w:style w:type="paragraph" w:customStyle="1" w:styleId="font5">
    <w:name w:val="font5"/>
    <w:basedOn w:val="a"/>
    <w:uiPriority w:val="99"/>
    <w:qFormat/>
    <w:rsid w:val="00695B92"/>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uiPriority w:val="99"/>
    <w:qFormat/>
    <w:rsid w:val="00695B92"/>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7">
    <w:name w:val="font7"/>
    <w:basedOn w:val="a"/>
    <w:uiPriority w:val="99"/>
    <w:qFormat/>
    <w:rsid w:val="00695B92"/>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8">
    <w:name w:val="font8"/>
    <w:basedOn w:val="a"/>
    <w:uiPriority w:val="99"/>
    <w:qFormat/>
    <w:rsid w:val="00695B92"/>
    <w:pPr>
      <w:spacing w:before="100" w:beforeAutospacing="1" w:after="100" w:afterAutospacing="1" w:line="240" w:lineRule="auto"/>
    </w:pPr>
    <w:rPr>
      <w:rFonts w:ascii="Times New Roman" w:eastAsia="Times New Roman" w:hAnsi="Times New Roman" w:cs="Times New Roman"/>
      <w:b/>
      <w:bCs/>
      <w:color w:val="000000"/>
      <w:lang w:eastAsia="ru-RU"/>
    </w:rPr>
  </w:style>
  <w:style w:type="character" w:customStyle="1" w:styleId="1c">
    <w:name w:val="Текст примечания Знак1"/>
    <w:uiPriority w:val="99"/>
    <w:semiHidden/>
    <w:qFormat/>
    <w:rsid w:val="00695B92"/>
    <w:rPr>
      <w:rFonts w:ascii="Times New Roman" w:eastAsia="Times New Roman" w:hAnsi="Times New Roman" w:cs="Times New Roman" w:hint="default"/>
      <w:sz w:val="20"/>
      <w:szCs w:val="20"/>
      <w:lang w:eastAsia="ru-RU"/>
    </w:rPr>
  </w:style>
  <w:style w:type="character" w:customStyle="1" w:styleId="81">
    <w:name w:val="Заголовок 8 Знак1"/>
    <w:uiPriority w:val="9"/>
    <w:semiHidden/>
    <w:qFormat/>
    <w:rsid w:val="00695B92"/>
    <w:rPr>
      <w:rFonts w:ascii="Calibri Light" w:eastAsia="Times New Roman" w:hAnsi="Calibri Light" w:cs="Times New Roman" w:hint="default"/>
      <w:color w:val="272727"/>
      <w:sz w:val="21"/>
      <w:szCs w:val="21"/>
    </w:rPr>
  </w:style>
  <w:style w:type="character" w:customStyle="1" w:styleId="1d">
    <w:name w:val="Верхний колонтитул Знак1"/>
    <w:uiPriority w:val="99"/>
    <w:semiHidden/>
    <w:qFormat/>
    <w:rsid w:val="00695B92"/>
    <w:rPr>
      <w:rFonts w:ascii="Times New Roman" w:eastAsia="Times New Roman" w:hAnsi="Times New Roman" w:cs="Times New Roman" w:hint="default"/>
      <w:sz w:val="24"/>
      <w:szCs w:val="24"/>
      <w:lang w:eastAsia="ru-RU"/>
    </w:rPr>
  </w:style>
  <w:style w:type="character" w:customStyle="1" w:styleId="1e">
    <w:name w:val="Нижний колонтитул Знак1"/>
    <w:uiPriority w:val="99"/>
    <w:semiHidden/>
    <w:qFormat/>
    <w:rsid w:val="00695B92"/>
    <w:rPr>
      <w:rFonts w:ascii="Times New Roman" w:eastAsia="Times New Roman" w:hAnsi="Times New Roman" w:cs="Times New Roman" w:hint="default"/>
      <w:sz w:val="24"/>
      <w:szCs w:val="24"/>
      <w:lang w:eastAsia="ru-RU"/>
    </w:rPr>
  </w:style>
  <w:style w:type="character" w:customStyle="1" w:styleId="1f">
    <w:name w:val="Текст выноски Знак1"/>
    <w:uiPriority w:val="99"/>
    <w:semiHidden/>
    <w:qFormat/>
    <w:rsid w:val="00695B92"/>
    <w:rPr>
      <w:rFonts w:ascii="Segoe UI" w:eastAsia="Times New Roman" w:hAnsi="Segoe UI" w:cs="Segoe UI" w:hint="default"/>
      <w:sz w:val="18"/>
      <w:szCs w:val="18"/>
      <w:lang w:eastAsia="ru-RU"/>
    </w:rPr>
  </w:style>
  <w:style w:type="character" w:customStyle="1" w:styleId="1f0">
    <w:name w:val="Тема примечания Знак1"/>
    <w:uiPriority w:val="99"/>
    <w:semiHidden/>
    <w:qFormat/>
    <w:rsid w:val="00695B92"/>
    <w:rPr>
      <w:rFonts w:ascii="Times New Roman" w:eastAsia="Times New Roman" w:hAnsi="Times New Roman" w:cs="Times New Roman" w:hint="default"/>
      <w:b/>
      <w:bCs/>
      <w:sz w:val="20"/>
      <w:szCs w:val="20"/>
      <w:lang w:eastAsia="ru-RU"/>
    </w:rPr>
  </w:style>
  <w:style w:type="character" w:customStyle="1" w:styleId="1f1">
    <w:name w:val="Текст концевой сноски Знак1"/>
    <w:uiPriority w:val="99"/>
    <w:semiHidden/>
    <w:qFormat/>
    <w:rsid w:val="00695B92"/>
    <w:rPr>
      <w:rFonts w:ascii="Times New Roman" w:eastAsia="Times New Roman" w:hAnsi="Times New Roman" w:cs="Times New Roman" w:hint="default"/>
      <w:sz w:val="20"/>
      <w:szCs w:val="20"/>
      <w:lang w:eastAsia="ru-RU"/>
    </w:rPr>
  </w:style>
  <w:style w:type="character" w:customStyle="1" w:styleId="1f2">
    <w:name w:val="Основной текст с отступом Знак1"/>
    <w:uiPriority w:val="99"/>
    <w:semiHidden/>
    <w:qFormat/>
    <w:rsid w:val="00695B92"/>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semiHidden/>
    <w:qFormat/>
    <w:rsid w:val="00695B92"/>
    <w:rPr>
      <w:rFonts w:ascii="Times New Roman" w:eastAsia="Times New Roman" w:hAnsi="Times New Roman" w:cs="Times New Roman" w:hint="default"/>
      <w:sz w:val="24"/>
      <w:szCs w:val="24"/>
      <w:lang w:eastAsia="ru-RU"/>
    </w:rPr>
  </w:style>
  <w:style w:type="character" w:customStyle="1" w:styleId="314">
    <w:name w:val="Основной текст с отступом 3 Знак1"/>
    <w:uiPriority w:val="99"/>
    <w:semiHidden/>
    <w:qFormat/>
    <w:rsid w:val="00695B92"/>
    <w:rPr>
      <w:rFonts w:ascii="Times New Roman" w:eastAsia="Times New Roman" w:hAnsi="Times New Roman" w:cs="Times New Roman" w:hint="default"/>
      <w:sz w:val="16"/>
      <w:szCs w:val="16"/>
      <w:lang w:eastAsia="ru-RU"/>
    </w:rPr>
  </w:style>
  <w:style w:type="character" w:customStyle="1" w:styleId="315">
    <w:name w:val="Основной текст 3 Знак1"/>
    <w:uiPriority w:val="99"/>
    <w:semiHidden/>
    <w:qFormat/>
    <w:rsid w:val="00695B92"/>
    <w:rPr>
      <w:rFonts w:ascii="Times New Roman" w:eastAsia="Times New Roman" w:hAnsi="Times New Roman" w:cs="Times New Roman" w:hint="default"/>
      <w:sz w:val="16"/>
      <w:szCs w:val="16"/>
      <w:lang w:eastAsia="ru-RU"/>
    </w:rPr>
  </w:style>
  <w:style w:type="character" w:customStyle="1" w:styleId="FontStyle33">
    <w:name w:val="Font Style33"/>
    <w:qFormat/>
    <w:rsid w:val="00695B92"/>
    <w:rPr>
      <w:rFonts w:ascii="Arial" w:hAnsi="Arial" w:cs="Arial" w:hint="default"/>
      <w:sz w:val="22"/>
      <w:szCs w:val="22"/>
    </w:rPr>
  </w:style>
  <w:style w:type="paragraph" w:customStyle="1" w:styleId="xl103">
    <w:name w:val="xl103"/>
    <w:basedOn w:val="a"/>
    <w:uiPriority w:val="99"/>
    <w:qFormat/>
    <w:rsid w:val="00695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04">
    <w:name w:val="xl104"/>
    <w:basedOn w:val="a"/>
    <w:uiPriority w:val="99"/>
    <w:qFormat/>
    <w:rsid w:val="00695B9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5">
    <w:name w:val="xl105"/>
    <w:basedOn w:val="a"/>
    <w:uiPriority w:val="99"/>
    <w:qFormat/>
    <w:rsid w:val="00695B9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6">
    <w:name w:val="xl106"/>
    <w:basedOn w:val="a"/>
    <w:uiPriority w:val="99"/>
    <w:qFormat/>
    <w:rsid w:val="00695B92"/>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7">
    <w:name w:val="xl107"/>
    <w:basedOn w:val="a"/>
    <w:uiPriority w:val="99"/>
    <w:qFormat/>
    <w:rsid w:val="00695B9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8">
    <w:name w:val="xl108"/>
    <w:basedOn w:val="a"/>
    <w:uiPriority w:val="99"/>
    <w:qFormat/>
    <w:rsid w:val="00695B9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9">
    <w:name w:val="xl109"/>
    <w:basedOn w:val="a"/>
    <w:uiPriority w:val="99"/>
    <w:qFormat/>
    <w:rsid w:val="00695B92"/>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0">
    <w:name w:val="xl110"/>
    <w:basedOn w:val="a"/>
    <w:uiPriority w:val="99"/>
    <w:qFormat/>
    <w:rsid w:val="00695B9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1">
    <w:name w:val="xl111"/>
    <w:basedOn w:val="a"/>
    <w:uiPriority w:val="99"/>
    <w:qFormat/>
    <w:rsid w:val="00695B92"/>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2">
    <w:name w:val="xl112"/>
    <w:basedOn w:val="a"/>
    <w:uiPriority w:val="99"/>
    <w:qFormat/>
    <w:rsid w:val="00695B9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uiPriority w:val="99"/>
    <w:qFormat/>
    <w:rsid w:val="00695B92"/>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uiPriority w:val="99"/>
    <w:qFormat/>
    <w:rsid w:val="00695B92"/>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uiPriority w:val="99"/>
    <w:qFormat/>
    <w:rsid w:val="00695B92"/>
    <w:pPr>
      <w:pBdr>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6">
    <w:name w:val="xl116"/>
    <w:basedOn w:val="a"/>
    <w:uiPriority w:val="99"/>
    <w:qFormat/>
    <w:rsid w:val="00695B92"/>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7">
    <w:name w:val="xl117"/>
    <w:basedOn w:val="a"/>
    <w:uiPriority w:val="99"/>
    <w:qFormat/>
    <w:rsid w:val="00695B92"/>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8">
    <w:name w:val="xl118"/>
    <w:basedOn w:val="a"/>
    <w:uiPriority w:val="99"/>
    <w:qFormat/>
    <w:rsid w:val="00695B9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19">
    <w:name w:val="xl119"/>
    <w:basedOn w:val="a"/>
    <w:uiPriority w:val="99"/>
    <w:qFormat/>
    <w:rsid w:val="00695B92"/>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0">
    <w:name w:val="xl120"/>
    <w:basedOn w:val="a"/>
    <w:uiPriority w:val="99"/>
    <w:qFormat/>
    <w:rsid w:val="00695B9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1">
    <w:name w:val="xl121"/>
    <w:basedOn w:val="a"/>
    <w:uiPriority w:val="99"/>
    <w:qFormat/>
    <w:rsid w:val="00695B9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uiPriority w:val="99"/>
    <w:qFormat/>
    <w:rsid w:val="00695B9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3">
    <w:name w:val="xl123"/>
    <w:basedOn w:val="a"/>
    <w:uiPriority w:val="99"/>
    <w:qFormat/>
    <w:rsid w:val="00695B9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4">
    <w:name w:val="xl124"/>
    <w:basedOn w:val="a"/>
    <w:uiPriority w:val="99"/>
    <w:qFormat/>
    <w:rsid w:val="00695B9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5">
    <w:name w:val="xl125"/>
    <w:basedOn w:val="a"/>
    <w:uiPriority w:val="99"/>
    <w:qFormat/>
    <w:rsid w:val="00695B92"/>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6">
    <w:name w:val="xl126"/>
    <w:basedOn w:val="a"/>
    <w:uiPriority w:val="99"/>
    <w:qFormat/>
    <w:rsid w:val="00695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7">
    <w:name w:val="xl127"/>
    <w:basedOn w:val="a"/>
    <w:uiPriority w:val="99"/>
    <w:qFormat/>
    <w:rsid w:val="00695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8">
    <w:name w:val="xl128"/>
    <w:basedOn w:val="a"/>
    <w:uiPriority w:val="99"/>
    <w:qFormat/>
    <w:rsid w:val="00695B9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9">
    <w:name w:val="xl129"/>
    <w:basedOn w:val="a"/>
    <w:uiPriority w:val="99"/>
    <w:qFormat/>
    <w:rsid w:val="00695B9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0">
    <w:name w:val="xl130"/>
    <w:basedOn w:val="a"/>
    <w:uiPriority w:val="99"/>
    <w:qFormat/>
    <w:rsid w:val="00695B9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1">
    <w:name w:val="xl131"/>
    <w:basedOn w:val="a"/>
    <w:uiPriority w:val="99"/>
    <w:qFormat/>
    <w:rsid w:val="00695B9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2">
    <w:name w:val="xl132"/>
    <w:basedOn w:val="a"/>
    <w:uiPriority w:val="99"/>
    <w:qFormat/>
    <w:rsid w:val="00695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3">
    <w:name w:val="xl133"/>
    <w:basedOn w:val="a"/>
    <w:uiPriority w:val="99"/>
    <w:qFormat/>
    <w:rsid w:val="00695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51">
    <w:name w:val="Нет списка5"/>
    <w:next w:val="a2"/>
    <w:uiPriority w:val="99"/>
    <w:semiHidden/>
    <w:unhideWhenUsed/>
    <w:qFormat/>
    <w:rsid w:val="00695B92"/>
  </w:style>
  <w:style w:type="table" w:customStyle="1" w:styleId="52">
    <w:name w:val="Сетка таблицы5"/>
    <w:basedOn w:val="a1"/>
    <w:next w:val="a3"/>
    <w:uiPriority w:val="39"/>
    <w:rsid w:val="00695B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2887989712036307323msolistparagraph">
    <w:name w:val="m_2887989712036307323msolistparagraph"/>
    <w:basedOn w:val="a"/>
    <w:qFormat/>
    <w:rsid w:val="00695B9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2">
    <w:name w:val="Нет списка6"/>
    <w:next w:val="a2"/>
    <w:uiPriority w:val="99"/>
    <w:semiHidden/>
    <w:unhideWhenUsed/>
    <w:qFormat/>
    <w:rsid w:val="00695B92"/>
  </w:style>
  <w:style w:type="table" w:customStyle="1" w:styleId="63">
    <w:name w:val="Сетка таблицы6"/>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uiPriority w:val="99"/>
    <w:semiHidden/>
    <w:unhideWhenUsed/>
    <w:qFormat/>
    <w:rsid w:val="00695B92"/>
  </w:style>
  <w:style w:type="table" w:customStyle="1" w:styleId="131">
    <w:name w:val="Сетка таблицы13"/>
    <w:basedOn w:val="a1"/>
    <w:next w:val="a3"/>
    <w:uiPriority w:val="39"/>
    <w:rsid w:val="00695B9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qFormat/>
    <w:rsid w:val="00695B92"/>
  </w:style>
  <w:style w:type="table" w:customStyle="1" w:styleId="221">
    <w:name w:val="Сетка таблицы22"/>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2"/>
    <w:uiPriority w:val="99"/>
    <w:semiHidden/>
    <w:unhideWhenUsed/>
    <w:qFormat/>
    <w:rsid w:val="00695B92"/>
  </w:style>
  <w:style w:type="table" w:customStyle="1" w:styleId="1121">
    <w:name w:val="Сетка таблицы112"/>
    <w:basedOn w:val="a1"/>
    <w:next w:val="a3"/>
    <w:uiPriority w:val="39"/>
    <w:rsid w:val="00695B9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qFormat/>
    <w:rsid w:val="00695B92"/>
  </w:style>
  <w:style w:type="table" w:customStyle="1" w:styleId="321">
    <w:name w:val="Сетка таблицы32"/>
    <w:basedOn w:val="a1"/>
    <w:next w:val="a3"/>
    <w:uiPriority w:val="39"/>
    <w:rsid w:val="00695B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qFormat/>
    <w:rsid w:val="00695B92"/>
  </w:style>
  <w:style w:type="table" w:customStyle="1" w:styleId="411">
    <w:name w:val="Сетка таблицы41"/>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2"/>
    <w:uiPriority w:val="99"/>
    <w:semiHidden/>
    <w:unhideWhenUsed/>
    <w:qFormat/>
    <w:rsid w:val="00695B92"/>
  </w:style>
  <w:style w:type="table" w:customStyle="1" w:styleId="1211">
    <w:name w:val="Сетка таблицы121"/>
    <w:basedOn w:val="a1"/>
    <w:next w:val="a3"/>
    <w:uiPriority w:val="39"/>
    <w:rsid w:val="00695B9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qFormat/>
    <w:rsid w:val="00695B92"/>
  </w:style>
  <w:style w:type="table" w:customStyle="1" w:styleId="2111">
    <w:name w:val="Сетка таблицы211"/>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
    <w:name w:val="Нет списка11111"/>
    <w:next w:val="a2"/>
    <w:uiPriority w:val="99"/>
    <w:semiHidden/>
    <w:unhideWhenUsed/>
    <w:qFormat/>
    <w:rsid w:val="00695B92"/>
  </w:style>
  <w:style w:type="table" w:customStyle="1" w:styleId="11110">
    <w:name w:val="Сетка таблицы1111"/>
    <w:basedOn w:val="a1"/>
    <w:next w:val="a3"/>
    <w:uiPriority w:val="39"/>
    <w:rsid w:val="00695B9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2"/>
    <w:uiPriority w:val="99"/>
    <w:semiHidden/>
    <w:unhideWhenUsed/>
    <w:qFormat/>
    <w:rsid w:val="00695B92"/>
  </w:style>
  <w:style w:type="table" w:customStyle="1" w:styleId="3111">
    <w:name w:val="Сетка таблицы311"/>
    <w:basedOn w:val="a1"/>
    <w:next w:val="a3"/>
    <w:uiPriority w:val="39"/>
    <w:rsid w:val="00695B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qFormat/>
    <w:rsid w:val="00695B92"/>
  </w:style>
  <w:style w:type="table" w:customStyle="1" w:styleId="511">
    <w:name w:val="Сетка таблицы51"/>
    <w:basedOn w:val="a1"/>
    <w:next w:val="a3"/>
    <w:uiPriority w:val="39"/>
    <w:rsid w:val="00695B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qFormat/>
    <w:rsid w:val="00695B92"/>
  </w:style>
  <w:style w:type="table" w:customStyle="1" w:styleId="70">
    <w:name w:val="Сетка таблицы7"/>
    <w:basedOn w:val="a1"/>
    <w:next w:val="a3"/>
    <w:uiPriority w:val="39"/>
    <w:rsid w:val="00695B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uiPriority w:val="99"/>
    <w:semiHidden/>
    <w:unhideWhenUsed/>
    <w:qFormat/>
    <w:rsid w:val="00695B92"/>
  </w:style>
  <w:style w:type="table" w:customStyle="1" w:styleId="83">
    <w:name w:val="Сетка таблицы8"/>
    <w:basedOn w:val="a1"/>
    <w:next w:val="a3"/>
    <w:uiPriority w:val="39"/>
    <w:rsid w:val="00695B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Plain Text"/>
    <w:basedOn w:val="a"/>
    <w:link w:val="affd"/>
    <w:uiPriority w:val="99"/>
    <w:unhideWhenUsed/>
    <w:qFormat/>
    <w:rsid w:val="00695B92"/>
    <w:pPr>
      <w:spacing w:after="0" w:line="240" w:lineRule="auto"/>
    </w:pPr>
    <w:rPr>
      <w:rFonts w:ascii="Courier New" w:eastAsia="Times New Roman" w:hAnsi="Courier New" w:cs="Courier New"/>
      <w:sz w:val="20"/>
      <w:szCs w:val="20"/>
      <w:lang w:eastAsia="ru-RU"/>
    </w:rPr>
  </w:style>
  <w:style w:type="character" w:customStyle="1" w:styleId="affd">
    <w:name w:val="Текст Знак"/>
    <w:basedOn w:val="a0"/>
    <w:link w:val="affc"/>
    <w:uiPriority w:val="99"/>
    <w:qFormat/>
    <w:rsid w:val="00695B92"/>
    <w:rPr>
      <w:rFonts w:ascii="Courier New" w:eastAsia="Times New Roman" w:hAnsi="Courier New" w:cs="Courier New"/>
      <w:sz w:val="20"/>
      <w:szCs w:val="20"/>
      <w:lang w:eastAsia="ru-RU"/>
    </w:rPr>
  </w:style>
  <w:style w:type="numbering" w:customStyle="1" w:styleId="9">
    <w:name w:val="Нет списка9"/>
    <w:next w:val="a2"/>
    <w:uiPriority w:val="99"/>
    <w:semiHidden/>
    <w:unhideWhenUsed/>
    <w:qFormat/>
    <w:rsid w:val="00695B92"/>
  </w:style>
  <w:style w:type="table" w:customStyle="1" w:styleId="90">
    <w:name w:val="Сетка таблицы9"/>
    <w:basedOn w:val="a1"/>
    <w:next w:val="a3"/>
    <w:uiPriority w:val="39"/>
    <w:rsid w:val="00695B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695B92"/>
  </w:style>
  <w:style w:type="table" w:customStyle="1" w:styleId="101">
    <w:name w:val="Сетка таблицы10"/>
    <w:basedOn w:val="a1"/>
    <w:next w:val="a3"/>
    <w:uiPriority w:val="39"/>
    <w:rsid w:val="00695B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qFormat/>
    <w:rsid w:val="00695B92"/>
  </w:style>
  <w:style w:type="table" w:customStyle="1" w:styleId="141">
    <w:name w:val="Сетка таблицы14"/>
    <w:basedOn w:val="a1"/>
    <w:next w:val="a3"/>
    <w:uiPriority w:val="39"/>
    <w:rsid w:val="00695B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3">
    <w:name w:val="Название Знак1"/>
    <w:qFormat/>
    <w:rsid w:val="00695B92"/>
    <w:rPr>
      <w:rFonts w:ascii="Calibri Light" w:eastAsia="Times New Roman" w:hAnsi="Calibri Light" w:cs="Times New Roman"/>
      <w:spacing w:val="-10"/>
      <w:kern w:val="28"/>
      <w:sz w:val="56"/>
      <w:szCs w:val="56"/>
    </w:rPr>
  </w:style>
  <w:style w:type="numbering" w:customStyle="1" w:styleId="111111">
    <w:name w:val="Нет списка111111"/>
    <w:next w:val="a2"/>
    <w:uiPriority w:val="99"/>
    <w:semiHidden/>
    <w:unhideWhenUsed/>
    <w:qFormat/>
    <w:rsid w:val="00695B92"/>
  </w:style>
  <w:style w:type="character" w:customStyle="1" w:styleId="1f4">
    <w:name w:val="Неразрешенное упоминание1"/>
    <w:basedOn w:val="a0"/>
    <w:uiPriority w:val="99"/>
    <w:semiHidden/>
    <w:unhideWhenUsed/>
    <w:qFormat/>
    <w:rsid w:val="00695B92"/>
    <w:rPr>
      <w:color w:val="605E5C"/>
      <w:shd w:val="clear" w:color="auto" w:fill="E1DFDD"/>
    </w:rPr>
  </w:style>
  <w:style w:type="character" w:customStyle="1" w:styleId="wmi-callto">
    <w:name w:val="wmi-callto"/>
    <w:basedOn w:val="a0"/>
    <w:rsid w:val="00695B92"/>
  </w:style>
  <w:style w:type="character" w:customStyle="1" w:styleId="-">
    <w:name w:val="Интернет-ссылка"/>
    <w:uiPriority w:val="99"/>
    <w:unhideWhenUsed/>
    <w:rsid w:val="00695B92"/>
    <w:rPr>
      <w:color w:val="0000FF"/>
      <w:u w:val="single"/>
    </w:rPr>
  </w:style>
  <w:style w:type="character" w:customStyle="1" w:styleId="affe">
    <w:name w:val="Посещённая гиперссылка"/>
    <w:uiPriority w:val="99"/>
    <w:semiHidden/>
    <w:unhideWhenUsed/>
    <w:rsid w:val="00695B92"/>
    <w:rPr>
      <w:color w:val="954F72"/>
      <w:u w:val="single"/>
    </w:rPr>
  </w:style>
  <w:style w:type="character" w:customStyle="1" w:styleId="afff">
    <w:name w:val="Привязка концевой сноски"/>
    <w:rsid w:val="00695B92"/>
    <w:rPr>
      <w:vertAlign w:val="superscript"/>
    </w:rPr>
  </w:style>
  <w:style w:type="character" w:customStyle="1" w:styleId="EndnoteCharacters">
    <w:name w:val="Endnote Characters"/>
    <w:uiPriority w:val="99"/>
    <w:semiHidden/>
    <w:qFormat/>
    <w:rsid w:val="00695B92"/>
    <w:rPr>
      <w:vertAlign w:val="superscript"/>
    </w:rPr>
  </w:style>
  <w:style w:type="paragraph" w:customStyle="1" w:styleId="1f5">
    <w:name w:val="Заголовок1"/>
    <w:basedOn w:val="a"/>
    <w:next w:val="afb"/>
    <w:qFormat/>
    <w:rsid w:val="00695B92"/>
    <w:pPr>
      <w:keepNext/>
      <w:suppressAutoHyphens/>
      <w:spacing w:before="240" w:after="120" w:line="240" w:lineRule="auto"/>
    </w:pPr>
    <w:rPr>
      <w:rFonts w:ascii="Liberation Sans" w:eastAsia="Microsoft YaHei" w:hAnsi="Liberation Sans" w:cs="Arial"/>
      <w:sz w:val="28"/>
      <w:szCs w:val="28"/>
      <w:lang w:eastAsia="ru-RU"/>
    </w:rPr>
  </w:style>
  <w:style w:type="character" w:customStyle="1" w:styleId="29">
    <w:name w:val="Основной текст Знак2"/>
    <w:basedOn w:val="a0"/>
    <w:uiPriority w:val="99"/>
    <w:rsid w:val="00695B92"/>
    <w:rPr>
      <w:rFonts w:ascii="Times New Roman" w:eastAsia="Times New Roman" w:hAnsi="Times New Roman" w:cs="Times New Roman"/>
      <w:bCs/>
      <w:sz w:val="28"/>
      <w:szCs w:val="20"/>
    </w:rPr>
  </w:style>
  <w:style w:type="paragraph" w:styleId="afff0">
    <w:name w:val="List"/>
    <w:basedOn w:val="afb"/>
    <w:rsid w:val="00695B92"/>
    <w:pPr>
      <w:suppressAutoHyphens/>
    </w:pPr>
    <w:rPr>
      <w:rFonts w:cs="Arial"/>
    </w:rPr>
  </w:style>
  <w:style w:type="paragraph" w:styleId="afff1">
    <w:name w:val="caption"/>
    <w:basedOn w:val="a"/>
    <w:qFormat/>
    <w:rsid w:val="00695B92"/>
    <w:pPr>
      <w:suppressLineNumbers/>
      <w:suppressAutoHyphens/>
      <w:spacing w:before="120" w:after="120" w:line="240" w:lineRule="auto"/>
    </w:pPr>
    <w:rPr>
      <w:rFonts w:ascii="Times New Roman" w:eastAsia="Times New Roman" w:hAnsi="Times New Roman" w:cs="Arial"/>
      <w:i/>
      <w:iCs/>
      <w:sz w:val="24"/>
      <w:szCs w:val="24"/>
      <w:lang w:eastAsia="ru-RU"/>
    </w:rPr>
  </w:style>
  <w:style w:type="paragraph" w:styleId="1f6">
    <w:name w:val="index 1"/>
    <w:basedOn w:val="a"/>
    <w:next w:val="a"/>
    <w:autoRedefine/>
    <w:uiPriority w:val="99"/>
    <w:semiHidden/>
    <w:unhideWhenUsed/>
    <w:rsid w:val="00695B92"/>
    <w:pPr>
      <w:suppressAutoHyphens/>
      <w:spacing w:after="0" w:line="240" w:lineRule="auto"/>
      <w:ind w:left="240" w:hanging="240"/>
    </w:pPr>
    <w:rPr>
      <w:rFonts w:ascii="Times New Roman" w:eastAsia="Times New Roman" w:hAnsi="Times New Roman" w:cs="Times New Roman"/>
      <w:sz w:val="24"/>
      <w:szCs w:val="24"/>
      <w:lang w:eastAsia="ru-RU"/>
    </w:rPr>
  </w:style>
  <w:style w:type="paragraph" w:styleId="afff2">
    <w:name w:val="index heading"/>
    <w:basedOn w:val="a"/>
    <w:qFormat/>
    <w:rsid w:val="00695B92"/>
    <w:pPr>
      <w:suppressLineNumbers/>
      <w:suppressAutoHyphens/>
      <w:spacing w:after="0" w:line="240" w:lineRule="auto"/>
    </w:pPr>
    <w:rPr>
      <w:rFonts w:ascii="Times New Roman" w:eastAsia="Times New Roman" w:hAnsi="Times New Roman" w:cs="Arial"/>
      <w:sz w:val="24"/>
      <w:szCs w:val="24"/>
      <w:lang w:eastAsia="ru-RU"/>
    </w:rPr>
  </w:style>
  <w:style w:type="paragraph" w:customStyle="1" w:styleId="afff3">
    <w:name w:val="Верхний и нижний колонтитулы"/>
    <w:basedOn w:val="a"/>
    <w:qFormat/>
    <w:rsid w:val="00695B92"/>
    <w:pPr>
      <w:suppressAutoHyphens/>
      <w:spacing w:after="0" w:line="240" w:lineRule="auto"/>
    </w:pPr>
    <w:rPr>
      <w:rFonts w:ascii="Times New Roman" w:eastAsia="Times New Roman" w:hAnsi="Times New Roman" w:cs="Times New Roman"/>
      <w:sz w:val="24"/>
      <w:szCs w:val="24"/>
      <w:lang w:eastAsia="ru-RU"/>
    </w:rPr>
  </w:style>
  <w:style w:type="character" w:customStyle="1" w:styleId="2a">
    <w:name w:val="Верхний колонтитул Знак2"/>
    <w:basedOn w:val="a0"/>
    <w:uiPriority w:val="99"/>
    <w:rsid w:val="00695B92"/>
    <w:rPr>
      <w:rFonts w:ascii="Times New Roman" w:eastAsia="Times New Roman" w:hAnsi="Times New Roman" w:cs="Times New Roman"/>
      <w:sz w:val="24"/>
      <w:szCs w:val="24"/>
      <w:lang w:eastAsia="ru-RU"/>
    </w:rPr>
  </w:style>
  <w:style w:type="character" w:customStyle="1" w:styleId="2b">
    <w:name w:val="Нижний колонтитул Знак2"/>
    <w:basedOn w:val="a0"/>
    <w:uiPriority w:val="99"/>
    <w:rsid w:val="00695B92"/>
    <w:rPr>
      <w:rFonts w:ascii="Times New Roman" w:eastAsia="Times New Roman" w:hAnsi="Times New Roman" w:cs="Times New Roman"/>
      <w:sz w:val="24"/>
      <w:szCs w:val="24"/>
      <w:lang w:eastAsia="ru-RU"/>
    </w:rPr>
  </w:style>
  <w:style w:type="character" w:customStyle="1" w:styleId="2c">
    <w:name w:val="Текст выноски Знак2"/>
    <w:basedOn w:val="a0"/>
    <w:uiPriority w:val="99"/>
    <w:semiHidden/>
    <w:rsid w:val="00695B92"/>
    <w:rPr>
      <w:rFonts w:ascii="Segoe UI" w:eastAsia="Times New Roman" w:hAnsi="Segoe UI" w:cs="Segoe UI"/>
      <w:sz w:val="18"/>
      <w:szCs w:val="18"/>
      <w:lang w:eastAsia="ru-RU"/>
    </w:rPr>
  </w:style>
  <w:style w:type="character" w:customStyle="1" w:styleId="2d">
    <w:name w:val="Текст примечания Знак2"/>
    <w:basedOn w:val="a0"/>
    <w:uiPriority w:val="99"/>
    <w:semiHidden/>
    <w:rsid w:val="00695B92"/>
    <w:rPr>
      <w:rFonts w:ascii="Times New Roman" w:eastAsia="Times New Roman" w:hAnsi="Times New Roman" w:cs="Times New Roman"/>
      <w:sz w:val="20"/>
      <w:szCs w:val="20"/>
      <w:lang w:eastAsia="ru-RU"/>
    </w:rPr>
  </w:style>
  <w:style w:type="character" w:customStyle="1" w:styleId="2e">
    <w:name w:val="Тема примечания Знак2"/>
    <w:basedOn w:val="2d"/>
    <w:uiPriority w:val="99"/>
    <w:semiHidden/>
    <w:rsid w:val="00695B92"/>
    <w:rPr>
      <w:rFonts w:ascii="Times New Roman" w:eastAsia="Times New Roman" w:hAnsi="Times New Roman" w:cs="Times New Roman"/>
      <w:b/>
      <w:bCs/>
      <w:sz w:val="20"/>
      <w:szCs w:val="20"/>
      <w:lang w:eastAsia="ru-RU"/>
    </w:rPr>
  </w:style>
  <w:style w:type="character" w:customStyle="1" w:styleId="2f">
    <w:name w:val="Текст концевой сноски Знак2"/>
    <w:basedOn w:val="a0"/>
    <w:uiPriority w:val="99"/>
    <w:semiHidden/>
    <w:rsid w:val="00695B92"/>
    <w:rPr>
      <w:rFonts w:ascii="Times New Roman" w:eastAsia="Times New Roman" w:hAnsi="Times New Roman" w:cs="Times New Roman"/>
      <w:sz w:val="20"/>
      <w:szCs w:val="20"/>
      <w:lang w:eastAsia="ru-RU"/>
    </w:rPr>
  </w:style>
  <w:style w:type="character" w:customStyle="1" w:styleId="2f0">
    <w:name w:val="Основной текст с отступом Знак2"/>
    <w:basedOn w:val="a0"/>
    <w:uiPriority w:val="99"/>
    <w:rsid w:val="00695B92"/>
    <w:rPr>
      <w:rFonts w:ascii="Times New Roman" w:eastAsia="Times New Roman" w:hAnsi="Times New Roman" w:cs="Times New Roman"/>
      <w:sz w:val="24"/>
      <w:szCs w:val="24"/>
      <w:lang w:eastAsia="ru-RU"/>
    </w:rPr>
  </w:style>
  <w:style w:type="character" w:customStyle="1" w:styleId="222">
    <w:name w:val="Основной текст с отступом 2 Знак2"/>
    <w:basedOn w:val="a0"/>
    <w:uiPriority w:val="99"/>
    <w:semiHidden/>
    <w:rsid w:val="00695B92"/>
    <w:rPr>
      <w:rFonts w:ascii="Times New Roman" w:eastAsia="Times New Roman" w:hAnsi="Times New Roman" w:cs="Times New Roman"/>
      <w:sz w:val="24"/>
      <w:szCs w:val="24"/>
      <w:lang w:eastAsia="ru-RU"/>
    </w:rPr>
  </w:style>
  <w:style w:type="character" w:customStyle="1" w:styleId="2f1">
    <w:name w:val="Название Знак2"/>
    <w:basedOn w:val="a0"/>
    <w:rsid w:val="00695B92"/>
    <w:rPr>
      <w:rFonts w:ascii="Times New Roman" w:eastAsia="Times New Roman" w:hAnsi="Times New Roman" w:cs="Times New Roman"/>
      <w:b/>
      <w:bCs/>
      <w:caps/>
      <w:sz w:val="28"/>
      <w:szCs w:val="28"/>
      <w:lang w:eastAsia="ru-RU"/>
    </w:rPr>
  </w:style>
  <w:style w:type="character" w:customStyle="1" w:styleId="322">
    <w:name w:val="Основной текст с отступом 3 Знак2"/>
    <w:basedOn w:val="a0"/>
    <w:uiPriority w:val="99"/>
    <w:rsid w:val="00695B92"/>
    <w:rPr>
      <w:rFonts w:ascii="Calibri" w:eastAsia="Calibri" w:hAnsi="Calibri" w:cs="Times New Roman"/>
      <w:sz w:val="16"/>
      <w:szCs w:val="16"/>
    </w:rPr>
  </w:style>
  <w:style w:type="character" w:customStyle="1" w:styleId="HTML1">
    <w:name w:val="Стандартный HTML Знак1"/>
    <w:basedOn w:val="a0"/>
    <w:rsid w:val="00695B92"/>
    <w:rPr>
      <w:rFonts w:ascii="Courier New" w:eastAsia="Times New Roman" w:hAnsi="Courier New" w:cs="Courier New"/>
      <w:sz w:val="20"/>
      <w:szCs w:val="20"/>
      <w:lang w:eastAsia="ru-RU"/>
    </w:rPr>
  </w:style>
  <w:style w:type="character" w:customStyle="1" w:styleId="323">
    <w:name w:val="Основной текст 3 Знак2"/>
    <w:basedOn w:val="a0"/>
    <w:uiPriority w:val="99"/>
    <w:rsid w:val="00695B92"/>
    <w:rPr>
      <w:rFonts w:ascii="Times New Roman" w:eastAsia="Times New Roman" w:hAnsi="Times New Roman" w:cs="Times New Roman"/>
      <w:sz w:val="16"/>
      <w:szCs w:val="16"/>
      <w:lang w:eastAsia="ru-RU"/>
    </w:rPr>
  </w:style>
  <w:style w:type="character" w:customStyle="1" w:styleId="1f7">
    <w:name w:val="Текст Знак1"/>
    <w:basedOn w:val="a0"/>
    <w:uiPriority w:val="99"/>
    <w:rsid w:val="00695B92"/>
    <w:rPr>
      <w:rFonts w:ascii="Courier New" w:eastAsia="Times New Roman" w:hAnsi="Courier New" w:cs="Courier New"/>
      <w:sz w:val="20"/>
      <w:szCs w:val="20"/>
      <w:lang w:eastAsia="ru-RU"/>
    </w:rPr>
  </w:style>
  <w:style w:type="numbering" w:customStyle="1" w:styleId="113">
    <w:name w:val="Заголовок 1 Знак1"/>
    <w:uiPriority w:val="99"/>
    <w:semiHidden/>
    <w:unhideWhenUsed/>
    <w:qFormat/>
    <w:rsid w:val="00695B92"/>
  </w:style>
  <w:style w:type="character" w:customStyle="1" w:styleId="2f2">
    <w:name w:val="Неразрешенное упоминание2"/>
    <w:basedOn w:val="a0"/>
    <w:uiPriority w:val="99"/>
    <w:semiHidden/>
    <w:unhideWhenUsed/>
    <w:rsid w:val="00695B92"/>
    <w:rPr>
      <w:color w:val="605E5C"/>
      <w:shd w:val="clear" w:color="auto" w:fill="E1DFDD"/>
    </w:rPr>
  </w:style>
  <w:style w:type="character" w:customStyle="1" w:styleId="39">
    <w:name w:val="Основной текст (3)_"/>
    <w:basedOn w:val="a0"/>
    <w:link w:val="3a"/>
    <w:rsid w:val="00695B92"/>
    <w:rPr>
      <w:rFonts w:ascii="Times New Roman" w:eastAsia="Times New Roman" w:hAnsi="Times New Roman" w:cs="Times New Roman"/>
      <w:b/>
      <w:bCs/>
      <w:sz w:val="28"/>
      <w:szCs w:val="28"/>
      <w:shd w:val="clear" w:color="auto" w:fill="FFFFFF"/>
    </w:rPr>
  </w:style>
  <w:style w:type="paragraph" w:customStyle="1" w:styleId="3a">
    <w:name w:val="Основной текст (3)"/>
    <w:basedOn w:val="a"/>
    <w:link w:val="39"/>
    <w:rsid w:val="00695B92"/>
    <w:pPr>
      <w:widowControl w:val="0"/>
      <w:shd w:val="clear" w:color="auto" w:fill="FFFFFF"/>
      <w:spacing w:after="120" w:line="370" w:lineRule="exact"/>
      <w:ind w:firstLine="1020"/>
    </w:pPr>
    <w:rPr>
      <w:rFonts w:ascii="Times New Roman" w:eastAsia="Times New Roman" w:hAnsi="Times New Roman" w:cs="Times New Roman"/>
      <w:b/>
      <w:bCs/>
      <w:sz w:val="28"/>
      <w:szCs w:val="28"/>
    </w:rPr>
  </w:style>
  <w:style w:type="character" w:customStyle="1" w:styleId="webkit-html-attribute-name">
    <w:name w:val="webkit-html-attribute-name"/>
    <w:basedOn w:val="a0"/>
    <w:rsid w:val="00695B92"/>
  </w:style>
  <w:style w:type="character" w:customStyle="1" w:styleId="webkit-html-attribute-value">
    <w:name w:val="webkit-html-attribute-value"/>
    <w:basedOn w:val="a0"/>
    <w:rsid w:val="00695B92"/>
  </w:style>
  <w:style w:type="table" w:customStyle="1" w:styleId="213">
    <w:name w:val="Таблица простая 21"/>
    <w:basedOn w:val="a1"/>
    <w:uiPriority w:val="42"/>
    <w:rsid w:val="00695B92"/>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4">
    <w:name w:val="Таблица простая 11"/>
    <w:basedOn w:val="a1"/>
    <w:uiPriority w:val="41"/>
    <w:rsid w:val="00695B92"/>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8">
    <w:name w:val="Сетка таблицы светлая1"/>
    <w:basedOn w:val="a1"/>
    <w:uiPriority w:val="40"/>
    <w:rsid w:val="00695B92"/>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6">
    <w:name w:val="Таблица простая 31"/>
    <w:basedOn w:val="a1"/>
    <w:uiPriority w:val="43"/>
    <w:rsid w:val="00695B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lead">
    <w:name w:val="lead"/>
    <w:basedOn w:val="a"/>
    <w:qFormat/>
    <w:rsid w:val="00695B9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50">
    <w:name w:val="Нет списка15"/>
    <w:next w:val="a2"/>
    <w:uiPriority w:val="99"/>
    <w:semiHidden/>
    <w:unhideWhenUsed/>
    <w:rsid w:val="00695B92"/>
  </w:style>
  <w:style w:type="table" w:customStyle="1" w:styleId="151">
    <w:name w:val="Сетка таблицы15"/>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695B92"/>
  </w:style>
  <w:style w:type="table" w:customStyle="1" w:styleId="161">
    <w:name w:val="Сетка таблицы16"/>
    <w:basedOn w:val="a1"/>
    <w:next w:val="a3"/>
    <w:uiPriority w:val="39"/>
    <w:rsid w:val="00695B9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695B92"/>
  </w:style>
  <w:style w:type="table" w:customStyle="1" w:styleId="231">
    <w:name w:val="Сетка таблицы23"/>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695B92"/>
  </w:style>
  <w:style w:type="table" w:customStyle="1" w:styleId="1131">
    <w:name w:val="Сетка таблицы113"/>
    <w:basedOn w:val="a1"/>
    <w:next w:val="a3"/>
    <w:uiPriority w:val="39"/>
    <w:rsid w:val="00695B9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695B92"/>
  </w:style>
  <w:style w:type="table" w:customStyle="1" w:styleId="331">
    <w:name w:val="Сетка таблицы33"/>
    <w:basedOn w:val="a1"/>
    <w:next w:val="a3"/>
    <w:uiPriority w:val="39"/>
    <w:rsid w:val="00695B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2"/>
    <w:uiPriority w:val="99"/>
    <w:semiHidden/>
    <w:unhideWhenUsed/>
    <w:rsid w:val="00695B92"/>
  </w:style>
  <w:style w:type="table" w:customStyle="1" w:styleId="421">
    <w:name w:val="Сетка таблицы42"/>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2"/>
    <w:next w:val="a2"/>
    <w:uiPriority w:val="99"/>
    <w:semiHidden/>
    <w:unhideWhenUsed/>
    <w:rsid w:val="00695B92"/>
  </w:style>
  <w:style w:type="table" w:customStyle="1" w:styleId="1220">
    <w:name w:val="Сетка таблицы122"/>
    <w:basedOn w:val="a1"/>
    <w:next w:val="a3"/>
    <w:uiPriority w:val="39"/>
    <w:rsid w:val="00695B9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2"/>
    <w:uiPriority w:val="99"/>
    <w:semiHidden/>
    <w:unhideWhenUsed/>
    <w:rsid w:val="00695B92"/>
  </w:style>
  <w:style w:type="table" w:customStyle="1" w:styleId="2121">
    <w:name w:val="Сетка таблицы212"/>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0">
    <w:name w:val="Нет списка1112"/>
    <w:next w:val="a2"/>
    <w:uiPriority w:val="99"/>
    <w:semiHidden/>
    <w:unhideWhenUsed/>
    <w:rsid w:val="00695B92"/>
  </w:style>
  <w:style w:type="table" w:customStyle="1" w:styleId="11121">
    <w:name w:val="Сетка таблицы1112"/>
    <w:basedOn w:val="a1"/>
    <w:next w:val="a3"/>
    <w:uiPriority w:val="39"/>
    <w:rsid w:val="00695B9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Нет списка312"/>
    <w:next w:val="a2"/>
    <w:uiPriority w:val="99"/>
    <w:semiHidden/>
    <w:unhideWhenUsed/>
    <w:rsid w:val="00695B92"/>
  </w:style>
  <w:style w:type="table" w:customStyle="1" w:styleId="3121">
    <w:name w:val="Сетка таблицы312"/>
    <w:basedOn w:val="a1"/>
    <w:next w:val="a3"/>
    <w:uiPriority w:val="39"/>
    <w:rsid w:val="00695B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2"/>
    <w:uiPriority w:val="99"/>
    <w:semiHidden/>
    <w:unhideWhenUsed/>
    <w:rsid w:val="00695B92"/>
  </w:style>
  <w:style w:type="table" w:customStyle="1" w:styleId="521">
    <w:name w:val="Сетка таблицы52"/>
    <w:basedOn w:val="a1"/>
    <w:next w:val="a3"/>
    <w:uiPriority w:val="39"/>
    <w:rsid w:val="00695B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uiPriority w:val="99"/>
    <w:semiHidden/>
    <w:unhideWhenUsed/>
    <w:rsid w:val="00695B92"/>
  </w:style>
  <w:style w:type="table" w:customStyle="1" w:styleId="611">
    <w:name w:val="Сетка таблицы61"/>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0">
    <w:name w:val="Нет списка131"/>
    <w:next w:val="a2"/>
    <w:uiPriority w:val="99"/>
    <w:semiHidden/>
    <w:unhideWhenUsed/>
    <w:rsid w:val="00695B92"/>
  </w:style>
  <w:style w:type="table" w:customStyle="1" w:styleId="1311">
    <w:name w:val="Сетка таблицы131"/>
    <w:basedOn w:val="a1"/>
    <w:next w:val="a3"/>
    <w:uiPriority w:val="39"/>
    <w:rsid w:val="00695B9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695B92"/>
  </w:style>
  <w:style w:type="table" w:customStyle="1" w:styleId="2211">
    <w:name w:val="Сетка таблицы221"/>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0">
    <w:name w:val="Нет списка1121"/>
    <w:next w:val="a2"/>
    <w:uiPriority w:val="99"/>
    <w:semiHidden/>
    <w:unhideWhenUsed/>
    <w:rsid w:val="00695B92"/>
  </w:style>
  <w:style w:type="table" w:customStyle="1" w:styleId="11211">
    <w:name w:val="Сетка таблицы1121"/>
    <w:basedOn w:val="a1"/>
    <w:next w:val="a3"/>
    <w:uiPriority w:val="39"/>
    <w:rsid w:val="00695B9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Нет списка321"/>
    <w:next w:val="a2"/>
    <w:uiPriority w:val="99"/>
    <w:semiHidden/>
    <w:unhideWhenUsed/>
    <w:rsid w:val="00695B92"/>
  </w:style>
  <w:style w:type="table" w:customStyle="1" w:styleId="3211">
    <w:name w:val="Сетка таблицы321"/>
    <w:basedOn w:val="a1"/>
    <w:next w:val="a3"/>
    <w:uiPriority w:val="39"/>
    <w:rsid w:val="00695B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2"/>
    <w:uiPriority w:val="99"/>
    <w:semiHidden/>
    <w:unhideWhenUsed/>
    <w:rsid w:val="00695B92"/>
  </w:style>
  <w:style w:type="table" w:customStyle="1" w:styleId="4111">
    <w:name w:val="Сетка таблицы411"/>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0">
    <w:name w:val="Нет списка1211"/>
    <w:next w:val="a2"/>
    <w:uiPriority w:val="99"/>
    <w:semiHidden/>
    <w:unhideWhenUsed/>
    <w:rsid w:val="00695B92"/>
  </w:style>
  <w:style w:type="table" w:customStyle="1" w:styleId="12111">
    <w:name w:val="Сетка таблицы1211"/>
    <w:basedOn w:val="a1"/>
    <w:next w:val="a3"/>
    <w:uiPriority w:val="39"/>
    <w:rsid w:val="00695B9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0">
    <w:name w:val="Нет списка2111"/>
    <w:next w:val="a2"/>
    <w:uiPriority w:val="99"/>
    <w:semiHidden/>
    <w:unhideWhenUsed/>
    <w:rsid w:val="00695B92"/>
  </w:style>
  <w:style w:type="table" w:customStyle="1" w:styleId="21111">
    <w:name w:val="Сетка таблицы2111"/>
    <w:basedOn w:val="a1"/>
    <w:next w:val="a3"/>
    <w:uiPriority w:val="39"/>
    <w:rsid w:val="00695B92"/>
    <w:pPr>
      <w:spacing w:after="0" w:line="240" w:lineRule="auto"/>
      <w:jc w:val="both"/>
    </w:pPr>
    <w:rPr>
      <w:rFonts w:ascii="Times New Roman" w:eastAsia="Calibri" w:hAnsi="Times New Roman" w:cs="Times New Roman"/>
      <w:sz w:val="28"/>
      <w:szCs w:val="28"/>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2">
    <w:name w:val="Нет списка11112"/>
    <w:next w:val="a2"/>
    <w:uiPriority w:val="99"/>
    <w:semiHidden/>
    <w:unhideWhenUsed/>
    <w:rsid w:val="00695B92"/>
  </w:style>
  <w:style w:type="table" w:customStyle="1" w:styleId="111110">
    <w:name w:val="Сетка таблицы11111"/>
    <w:basedOn w:val="a1"/>
    <w:next w:val="a3"/>
    <w:uiPriority w:val="39"/>
    <w:rsid w:val="00695B9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2"/>
    <w:uiPriority w:val="99"/>
    <w:semiHidden/>
    <w:unhideWhenUsed/>
    <w:rsid w:val="00695B92"/>
  </w:style>
  <w:style w:type="table" w:customStyle="1" w:styleId="31111">
    <w:name w:val="Сетка таблицы3111"/>
    <w:basedOn w:val="a1"/>
    <w:next w:val="a3"/>
    <w:uiPriority w:val="39"/>
    <w:rsid w:val="00695B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2"/>
    <w:uiPriority w:val="99"/>
    <w:semiHidden/>
    <w:unhideWhenUsed/>
    <w:rsid w:val="00695B92"/>
  </w:style>
  <w:style w:type="table" w:customStyle="1" w:styleId="5111">
    <w:name w:val="Сетка таблицы511"/>
    <w:basedOn w:val="a1"/>
    <w:next w:val="a3"/>
    <w:uiPriority w:val="39"/>
    <w:rsid w:val="00695B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1"/>
    <w:next w:val="a2"/>
    <w:uiPriority w:val="99"/>
    <w:semiHidden/>
    <w:unhideWhenUsed/>
    <w:rsid w:val="00695B92"/>
  </w:style>
  <w:style w:type="table" w:customStyle="1" w:styleId="710">
    <w:name w:val="Сетка таблицы71"/>
    <w:basedOn w:val="a1"/>
    <w:next w:val="a3"/>
    <w:uiPriority w:val="39"/>
    <w:rsid w:val="00695B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2"/>
    <w:uiPriority w:val="99"/>
    <w:semiHidden/>
    <w:unhideWhenUsed/>
    <w:rsid w:val="00695B92"/>
  </w:style>
  <w:style w:type="table" w:customStyle="1" w:styleId="811">
    <w:name w:val="Сетка таблицы81"/>
    <w:basedOn w:val="a1"/>
    <w:next w:val="a3"/>
    <w:uiPriority w:val="39"/>
    <w:rsid w:val="00695B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Нет списка91"/>
    <w:next w:val="a2"/>
    <w:uiPriority w:val="99"/>
    <w:semiHidden/>
    <w:unhideWhenUsed/>
    <w:rsid w:val="00695B92"/>
  </w:style>
  <w:style w:type="table" w:customStyle="1" w:styleId="910">
    <w:name w:val="Сетка таблицы91"/>
    <w:basedOn w:val="a1"/>
    <w:next w:val="a3"/>
    <w:uiPriority w:val="39"/>
    <w:rsid w:val="00695B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0">
    <w:name w:val="Нет списка101"/>
    <w:next w:val="a2"/>
    <w:uiPriority w:val="99"/>
    <w:semiHidden/>
    <w:unhideWhenUsed/>
    <w:rsid w:val="00695B92"/>
  </w:style>
  <w:style w:type="table" w:customStyle="1" w:styleId="1011">
    <w:name w:val="Сетка таблицы101"/>
    <w:basedOn w:val="a1"/>
    <w:next w:val="a3"/>
    <w:uiPriority w:val="39"/>
    <w:rsid w:val="00695B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2"/>
    <w:uiPriority w:val="99"/>
    <w:semiHidden/>
    <w:unhideWhenUsed/>
    <w:rsid w:val="00695B92"/>
  </w:style>
  <w:style w:type="table" w:customStyle="1" w:styleId="1411">
    <w:name w:val="Сетка таблицы141"/>
    <w:basedOn w:val="a1"/>
    <w:next w:val="a3"/>
    <w:uiPriority w:val="39"/>
    <w:rsid w:val="00695B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uiPriority w:val="99"/>
    <w:semiHidden/>
    <w:unhideWhenUsed/>
    <w:rsid w:val="00695B92"/>
  </w:style>
  <w:style w:type="character" w:customStyle="1" w:styleId="3b">
    <w:name w:val="Неразрешенное упоминание3"/>
    <w:basedOn w:val="a0"/>
    <w:uiPriority w:val="99"/>
    <w:semiHidden/>
    <w:unhideWhenUsed/>
    <w:rsid w:val="00695B92"/>
    <w:rPr>
      <w:color w:val="605E5C"/>
      <w:shd w:val="clear" w:color="auto" w:fill="E1DFDD"/>
    </w:rPr>
  </w:style>
  <w:style w:type="paragraph" w:customStyle="1" w:styleId="text-muted">
    <w:name w:val="text-muted"/>
    <w:basedOn w:val="a"/>
    <w:qFormat/>
    <w:rsid w:val="00695B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gray">
    <w:name w:val="text-gray"/>
    <w:basedOn w:val="a0"/>
    <w:rsid w:val="00695B92"/>
  </w:style>
  <w:style w:type="character" w:customStyle="1" w:styleId="text-primary">
    <w:name w:val="text-primary"/>
    <w:basedOn w:val="a0"/>
    <w:rsid w:val="00695B92"/>
  </w:style>
  <w:style w:type="character" w:customStyle="1" w:styleId="text-warning">
    <w:name w:val="text-warning"/>
    <w:basedOn w:val="a0"/>
    <w:rsid w:val="00695B92"/>
  </w:style>
  <w:style w:type="character" w:customStyle="1" w:styleId="text-blue">
    <w:name w:val="text-blue"/>
    <w:basedOn w:val="a0"/>
    <w:rsid w:val="00695B92"/>
  </w:style>
  <w:style w:type="character" w:customStyle="1" w:styleId="btn-inner-text">
    <w:name w:val="btn-inner-text"/>
    <w:basedOn w:val="a0"/>
    <w:rsid w:val="00695B92"/>
  </w:style>
  <w:style w:type="paragraph" w:customStyle="1" w:styleId="font-size-grid">
    <w:name w:val="font-size-grid"/>
    <w:basedOn w:val="a"/>
    <w:rsid w:val="00695B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43">
    <w:name w:val="Неразрешенное упоминание4"/>
    <w:basedOn w:val="a0"/>
    <w:uiPriority w:val="99"/>
    <w:semiHidden/>
    <w:unhideWhenUsed/>
    <w:rsid w:val="00695B92"/>
    <w:rPr>
      <w:color w:val="605E5C"/>
      <w:shd w:val="clear" w:color="auto" w:fill="E1DFDD"/>
    </w:rPr>
  </w:style>
  <w:style w:type="character" w:customStyle="1" w:styleId="53">
    <w:name w:val="Неразрешенное упоминание5"/>
    <w:basedOn w:val="a0"/>
    <w:uiPriority w:val="99"/>
    <w:semiHidden/>
    <w:unhideWhenUsed/>
    <w:rsid w:val="00695B92"/>
    <w:rPr>
      <w:color w:val="605E5C"/>
      <w:shd w:val="clear" w:color="auto" w:fill="E1DFDD"/>
    </w:rPr>
  </w:style>
  <w:style w:type="character" w:customStyle="1" w:styleId="UnresolvedMention">
    <w:name w:val="Unresolved Mention"/>
    <w:basedOn w:val="a0"/>
    <w:uiPriority w:val="99"/>
    <w:semiHidden/>
    <w:unhideWhenUsed/>
    <w:rsid w:val="00695B92"/>
    <w:rPr>
      <w:color w:val="605E5C"/>
      <w:shd w:val="clear" w:color="auto" w:fill="E1DFDD"/>
    </w:rPr>
  </w:style>
  <w:style w:type="character" w:customStyle="1" w:styleId="612">
    <w:name w:val="Заголовок 6 Знак1"/>
    <w:basedOn w:val="a0"/>
    <w:uiPriority w:val="9"/>
    <w:semiHidden/>
    <w:rsid w:val="00695B92"/>
    <w:rPr>
      <w:rFonts w:asciiTheme="majorHAnsi" w:eastAsiaTheme="majorEastAsia" w:hAnsiTheme="majorHAnsi" w:cstheme="majorBidi"/>
      <w:color w:val="1F4D78" w:themeColor="accent1" w:themeShade="7F"/>
    </w:rPr>
  </w:style>
  <w:style w:type="paragraph" w:styleId="a6">
    <w:name w:val="List Paragraph"/>
    <w:aliases w:val="маркированный,Абзац списка1,Абзац списка11"/>
    <w:basedOn w:val="a"/>
    <w:uiPriority w:val="34"/>
    <w:qFormat/>
    <w:rsid w:val="00695B92"/>
    <w:pPr>
      <w:ind w:left="720"/>
      <w:contextualSpacing/>
    </w:pPr>
  </w:style>
  <w:style w:type="paragraph" w:styleId="a8">
    <w:name w:val="Balloon Text"/>
    <w:basedOn w:val="a"/>
    <w:link w:val="3c"/>
    <w:uiPriority w:val="99"/>
    <w:semiHidden/>
    <w:unhideWhenUsed/>
    <w:qFormat/>
    <w:rsid w:val="00695B92"/>
    <w:pPr>
      <w:spacing w:after="0" w:line="240" w:lineRule="auto"/>
    </w:pPr>
    <w:rPr>
      <w:rFonts w:ascii="Segoe UI" w:hAnsi="Segoe UI" w:cs="Segoe UI"/>
      <w:sz w:val="18"/>
      <w:szCs w:val="18"/>
    </w:rPr>
  </w:style>
  <w:style w:type="character" w:customStyle="1" w:styleId="3c">
    <w:name w:val="Текст выноски Знак3"/>
    <w:basedOn w:val="a0"/>
    <w:link w:val="a8"/>
    <w:uiPriority w:val="99"/>
    <w:semiHidden/>
    <w:rsid w:val="00695B92"/>
    <w:rPr>
      <w:rFonts w:ascii="Segoe UI" w:hAnsi="Segoe UI" w:cs="Segoe UI"/>
      <w:sz w:val="18"/>
      <w:szCs w:val="18"/>
    </w:rPr>
  </w:style>
  <w:style w:type="numbering" w:customStyle="1" w:styleId="170">
    <w:name w:val="Нет списка17"/>
    <w:next w:val="a2"/>
    <w:uiPriority w:val="99"/>
    <w:semiHidden/>
    <w:unhideWhenUsed/>
    <w:rsid w:val="00695B92"/>
  </w:style>
  <w:style w:type="numbering" w:customStyle="1" w:styleId="180">
    <w:name w:val="Нет списка18"/>
    <w:next w:val="a2"/>
    <w:uiPriority w:val="99"/>
    <w:semiHidden/>
    <w:unhideWhenUsed/>
    <w:qFormat/>
    <w:rsid w:val="00695B92"/>
  </w:style>
  <w:style w:type="numbering" w:customStyle="1" w:styleId="240">
    <w:name w:val="Нет списка24"/>
    <w:next w:val="a2"/>
    <w:uiPriority w:val="99"/>
    <w:semiHidden/>
    <w:unhideWhenUsed/>
    <w:qFormat/>
    <w:rsid w:val="00695B92"/>
  </w:style>
  <w:style w:type="numbering" w:customStyle="1" w:styleId="1140">
    <w:name w:val="Нет списка114"/>
    <w:next w:val="a2"/>
    <w:uiPriority w:val="99"/>
    <w:semiHidden/>
    <w:unhideWhenUsed/>
    <w:qFormat/>
    <w:rsid w:val="00695B92"/>
  </w:style>
  <w:style w:type="numbering" w:customStyle="1" w:styleId="340">
    <w:name w:val="Нет списка34"/>
    <w:next w:val="a2"/>
    <w:uiPriority w:val="99"/>
    <w:semiHidden/>
    <w:unhideWhenUsed/>
    <w:rsid w:val="00695B92"/>
  </w:style>
  <w:style w:type="numbering" w:customStyle="1" w:styleId="430">
    <w:name w:val="Нет списка43"/>
    <w:next w:val="a2"/>
    <w:uiPriority w:val="99"/>
    <w:semiHidden/>
    <w:unhideWhenUsed/>
    <w:qFormat/>
    <w:rsid w:val="00695B92"/>
  </w:style>
  <w:style w:type="numbering" w:customStyle="1" w:styleId="123">
    <w:name w:val="Нет списка123"/>
    <w:next w:val="a2"/>
    <w:uiPriority w:val="99"/>
    <w:semiHidden/>
    <w:unhideWhenUsed/>
    <w:qFormat/>
    <w:rsid w:val="00695B92"/>
  </w:style>
  <w:style w:type="numbering" w:customStyle="1" w:styleId="2130">
    <w:name w:val="Нет списка213"/>
    <w:next w:val="a2"/>
    <w:uiPriority w:val="99"/>
    <w:semiHidden/>
    <w:unhideWhenUsed/>
    <w:qFormat/>
    <w:rsid w:val="00695B92"/>
  </w:style>
  <w:style w:type="numbering" w:customStyle="1" w:styleId="1113">
    <w:name w:val="Нет списка1113"/>
    <w:next w:val="a2"/>
    <w:uiPriority w:val="99"/>
    <w:semiHidden/>
    <w:unhideWhenUsed/>
    <w:qFormat/>
    <w:rsid w:val="00695B92"/>
  </w:style>
  <w:style w:type="numbering" w:customStyle="1" w:styleId="3130">
    <w:name w:val="Нет списка313"/>
    <w:next w:val="a2"/>
    <w:uiPriority w:val="99"/>
    <w:semiHidden/>
    <w:unhideWhenUsed/>
    <w:qFormat/>
    <w:rsid w:val="00695B92"/>
  </w:style>
  <w:style w:type="numbering" w:customStyle="1" w:styleId="530">
    <w:name w:val="Нет списка53"/>
    <w:next w:val="a2"/>
    <w:uiPriority w:val="99"/>
    <w:semiHidden/>
    <w:unhideWhenUsed/>
    <w:qFormat/>
    <w:rsid w:val="00695B92"/>
  </w:style>
  <w:style w:type="numbering" w:customStyle="1" w:styleId="620">
    <w:name w:val="Нет списка62"/>
    <w:next w:val="a2"/>
    <w:uiPriority w:val="99"/>
    <w:semiHidden/>
    <w:unhideWhenUsed/>
    <w:qFormat/>
    <w:rsid w:val="00695B92"/>
  </w:style>
  <w:style w:type="numbering" w:customStyle="1" w:styleId="132">
    <w:name w:val="Нет списка132"/>
    <w:next w:val="a2"/>
    <w:uiPriority w:val="99"/>
    <w:semiHidden/>
    <w:unhideWhenUsed/>
    <w:qFormat/>
    <w:rsid w:val="00695B92"/>
  </w:style>
  <w:style w:type="numbering" w:customStyle="1" w:styleId="2220">
    <w:name w:val="Нет списка222"/>
    <w:next w:val="a2"/>
    <w:uiPriority w:val="99"/>
    <w:semiHidden/>
    <w:unhideWhenUsed/>
    <w:qFormat/>
    <w:rsid w:val="00695B92"/>
  </w:style>
  <w:style w:type="numbering" w:customStyle="1" w:styleId="1122">
    <w:name w:val="Нет списка1122"/>
    <w:next w:val="a2"/>
    <w:uiPriority w:val="99"/>
    <w:semiHidden/>
    <w:unhideWhenUsed/>
    <w:qFormat/>
    <w:rsid w:val="00695B92"/>
  </w:style>
  <w:style w:type="numbering" w:customStyle="1" w:styleId="3220">
    <w:name w:val="Нет списка322"/>
    <w:next w:val="a2"/>
    <w:uiPriority w:val="99"/>
    <w:semiHidden/>
    <w:unhideWhenUsed/>
    <w:qFormat/>
    <w:rsid w:val="00695B92"/>
  </w:style>
  <w:style w:type="numbering" w:customStyle="1" w:styleId="412">
    <w:name w:val="Нет списка412"/>
    <w:next w:val="a2"/>
    <w:uiPriority w:val="99"/>
    <w:semiHidden/>
    <w:unhideWhenUsed/>
    <w:qFormat/>
    <w:rsid w:val="00695B92"/>
  </w:style>
  <w:style w:type="numbering" w:customStyle="1" w:styleId="1212">
    <w:name w:val="Нет списка1212"/>
    <w:next w:val="a2"/>
    <w:uiPriority w:val="99"/>
    <w:semiHidden/>
    <w:unhideWhenUsed/>
    <w:qFormat/>
    <w:rsid w:val="00695B92"/>
  </w:style>
  <w:style w:type="numbering" w:customStyle="1" w:styleId="2112">
    <w:name w:val="Нет списка2112"/>
    <w:next w:val="a2"/>
    <w:uiPriority w:val="99"/>
    <w:semiHidden/>
    <w:unhideWhenUsed/>
    <w:qFormat/>
    <w:rsid w:val="00695B92"/>
  </w:style>
  <w:style w:type="numbering" w:customStyle="1" w:styleId="11113">
    <w:name w:val="Нет списка11113"/>
    <w:next w:val="a2"/>
    <w:uiPriority w:val="99"/>
    <w:semiHidden/>
    <w:unhideWhenUsed/>
    <w:qFormat/>
    <w:rsid w:val="00695B92"/>
  </w:style>
  <w:style w:type="numbering" w:customStyle="1" w:styleId="3112">
    <w:name w:val="Нет списка3112"/>
    <w:next w:val="a2"/>
    <w:uiPriority w:val="99"/>
    <w:semiHidden/>
    <w:unhideWhenUsed/>
    <w:qFormat/>
    <w:rsid w:val="00695B92"/>
  </w:style>
  <w:style w:type="numbering" w:customStyle="1" w:styleId="512">
    <w:name w:val="Нет списка512"/>
    <w:next w:val="a2"/>
    <w:uiPriority w:val="99"/>
    <w:semiHidden/>
    <w:unhideWhenUsed/>
    <w:qFormat/>
    <w:rsid w:val="00695B92"/>
  </w:style>
  <w:style w:type="numbering" w:customStyle="1" w:styleId="72">
    <w:name w:val="Нет списка72"/>
    <w:next w:val="a2"/>
    <w:uiPriority w:val="99"/>
    <w:semiHidden/>
    <w:unhideWhenUsed/>
    <w:qFormat/>
    <w:rsid w:val="00695B92"/>
  </w:style>
  <w:style w:type="numbering" w:customStyle="1" w:styleId="820">
    <w:name w:val="Нет списка82"/>
    <w:next w:val="a2"/>
    <w:uiPriority w:val="99"/>
    <w:semiHidden/>
    <w:unhideWhenUsed/>
    <w:qFormat/>
    <w:rsid w:val="00695B92"/>
  </w:style>
  <w:style w:type="numbering" w:customStyle="1" w:styleId="92">
    <w:name w:val="Нет списка92"/>
    <w:next w:val="a2"/>
    <w:uiPriority w:val="99"/>
    <w:semiHidden/>
    <w:unhideWhenUsed/>
    <w:qFormat/>
    <w:rsid w:val="00695B92"/>
  </w:style>
  <w:style w:type="numbering" w:customStyle="1" w:styleId="102">
    <w:name w:val="Нет списка102"/>
    <w:next w:val="a2"/>
    <w:uiPriority w:val="99"/>
    <w:semiHidden/>
    <w:unhideWhenUsed/>
    <w:rsid w:val="00695B92"/>
  </w:style>
  <w:style w:type="numbering" w:customStyle="1" w:styleId="142">
    <w:name w:val="Нет списка142"/>
    <w:next w:val="a2"/>
    <w:uiPriority w:val="99"/>
    <w:semiHidden/>
    <w:unhideWhenUsed/>
    <w:qFormat/>
    <w:rsid w:val="00695B92"/>
  </w:style>
  <w:style w:type="numbering" w:customStyle="1" w:styleId="111112">
    <w:name w:val="Нет списка111112"/>
    <w:next w:val="a2"/>
    <w:uiPriority w:val="99"/>
    <w:semiHidden/>
    <w:unhideWhenUsed/>
    <w:qFormat/>
    <w:rsid w:val="00695B92"/>
  </w:style>
  <w:style w:type="numbering" w:customStyle="1" w:styleId="1114">
    <w:name w:val="Заголовок 1 Знак11"/>
    <w:uiPriority w:val="99"/>
    <w:semiHidden/>
    <w:unhideWhenUsed/>
    <w:qFormat/>
    <w:rsid w:val="00695B92"/>
  </w:style>
  <w:style w:type="table" w:customStyle="1" w:styleId="2113">
    <w:name w:val="Таблица простая 211"/>
    <w:basedOn w:val="a1"/>
    <w:uiPriority w:val="42"/>
    <w:rsid w:val="00695B92"/>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15">
    <w:name w:val="Таблица простая 111"/>
    <w:basedOn w:val="a1"/>
    <w:uiPriority w:val="41"/>
    <w:rsid w:val="00695B92"/>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5">
    <w:name w:val="Сетка таблицы светлая11"/>
    <w:basedOn w:val="a1"/>
    <w:uiPriority w:val="40"/>
    <w:rsid w:val="00695B92"/>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13">
    <w:name w:val="Таблица простая 311"/>
    <w:basedOn w:val="a1"/>
    <w:uiPriority w:val="43"/>
    <w:rsid w:val="00695B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510">
    <w:name w:val="Нет списка151"/>
    <w:next w:val="a2"/>
    <w:uiPriority w:val="99"/>
    <w:semiHidden/>
    <w:unhideWhenUsed/>
    <w:rsid w:val="00695B92"/>
  </w:style>
  <w:style w:type="numbering" w:customStyle="1" w:styleId="1610">
    <w:name w:val="Нет списка161"/>
    <w:next w:val="a2"/>
    <w:uiPriority w:val="99"/>
    <w:semiHidden/>
    <w:unhideWhenUsed/>
    <w:rsid w:val="00695B92"/>
  </w:style>
  <w:style w:type="numbering" w:customStyle="1" w:styleId="2310">
    <w:name w:val="Нет списка231"/>
    <w:next w:val="a2"/>
    <w:uiPriority w:val="99"/>
    <w:semiHidden/>
    <w:unhideWhenUsed/>
    <w:rsid w:val="00695B92"/>
  </w:style>
  <w:style w:type="numbering" w:customStyle="1" w:styleId="11310">
    <w:name w:val="Нет списка1131"/>
    <w:next w:val="a2"/>
    <w:uiPriority w:val="99"/>
    <w:semiHidden/>
    <w:unhideWhenUsed/>
    <w:rsid w:val="00695B92"/>
  </w:style>
  <w:style w:type="numbering" w:customStyle="1" w:styleId="3310">
    <w:name w:val="Нет списка331"/>
    <w:next w:val="a2"/>
    <w:uiPriority w:val="99"/>
    <w:semiHidden/>
    <w:unhideWhenUsed/>
    <w:rsid w:val="00695B92"/>
  </w:style>
  <w:style w:type="numbering" w:customStyle="1" w:styleId="4210">
    <w:name w:val="Нет списка421"/>
    <w:next w:val="a2"/>
    <w:uiPriority w:val="99"/>
    <w:semiHidden/>
    <w:unhideWhenUsed/>
    <w:rsid w:val="00695B92"/>
  </w:style>
  <w:style w:type="numbering" w:customStyle="1" w:styleId="1221">
    <w:name w:val="Нет списка1221"/>
    <w:next w:val="a2"/>
    <w:uiPriority w:val="99"/>
    <w:semiHidden/>
    <w:unhideWhenUsed/>
    <w:rsid w:val="00695B92"/>
  </w:style>
  <w:style w:type="numbering" w:customStyle="1" w:styleId="21210">
    <w:name w:val="Нет списка2121"/>
    <w:next w:val="a2"/>
    <w:uiPriority w:val="99"/>
    <w:semiHidden/>
    <w:unhideWhenUsed/>
    <w:rsid w:val="00695B92"/>
  </w:style>
  <w:style w:type="numbering" w:customStyle="1" w:styleId="111210">
    <w:name w:val="Нет списка11121"/>
    <w:next w:val="a2"/>
    <w:uiPriority w:val="99"/>
    <w:semiHidden/>
    <w:unhideWhenUsed/>
    <w:rsid w:val="00695B92"/>
  </w:style>
  <w:style w:type="numbering" w:customStyle="1" w:styleId="31210">
    <w:name w:val="Нет списка3121"/>
    <w:next w:val="a2"/>
    <w:uiPriority w:val="99"/>
    <w:semiHidden/>
    <w:unhideWhenUsed/>
    <w:rsid w:val="00695B92"/>
  </w:style>
  <w:style w:type="numbering" w:customStyle="1" w:styleId="5210">
    <w:name w:val="Нет списка521"/>
    <w:next w:val="a2"/>
    <w:uiPriority w:val="99"/>
    <w:semiHidden/>
    <w:unhideWhenUsed/>
    <w:rsid w:val="00695B92"/>
  </w:style>
  <w:style w:type="numbering" w:customStyle="1" w:styleId="6110">
    <w:name w:val="Нет списка611"/>
    <w:next w:val="a2"/>
    <w:uiPriority w:val="99"/>
    <w:semiHidden/>
    <w:unhideWhenUsed/>
    <w:rsid w:val="00695B92"/>
  </w:style>
  <w:style w:type="numbering" w:customStyle="1" w:styleId="13110">
    <w:name w:val="Нет списка1311"/>
    <w:next w:val="a2"/>
    <w:uiPriority w:val="99"/>
    <w:semiHidden/>
    <w:unhideWhenUsed/>
    <w:rsid w:val="00695B92"/>
  </w:style>
  <w:style w:type="numbering" w:customStyle="1" w:styleId="22110">
    <w:name w:val="Нет списка2211"/>
    <w:next w:val="a2"/>
    <w:uiPriority w:val="99"/>
    <w:semiHidden/>
    <w:unhideWhenUsed/>
    <w:rsid w:val="00695B92"/>
  </w:style>
  <w:style w:type="numbering" w:customStyle="1" w:styleId="112110">
    <w:name w:val="Нет списка11211"/>
    <w:next w:val="a2"/>
    <w:uiPriority w:val="99"/>
    <w:semiHidden/>
    <w:unhideWhenUsed/>
    <w:rsid w:val="00695B92"/>
  </w:style>
  <w:style w:type="numbering" w:customStyle="1" w:styleId="32110">
    <w:name w:val="Нет списка3211"/>
    <w:next w:val="a2"/>
    <w:uiPriority w:val="99"/>
    <w:semiHidden/>
    <w:unhideWhenUsed/>
    <w:rsid w:val="00695B92"/>
  </w:style>
  <w:style w:type="numbering" w:customStyle="1" w:styleId="41110">
    <w:name w:val="Нет списка4111"/>
    <w:next w:val="a2"/>
    <w:uiPriority w:val="99"/>
    <w:semiHidden/>
    <w:unhideWhenUsed/>
    <w:rsid w:val="00695B92"/>
  </w:style>
  <w:style w:type="numbering" w:customStyle="1" w:styleId="121110">
    <w:name w:val="Нет списка12111"/>
    <w:next w:val="a2"/>
    <w:uiPriority w:val="99"/>
    <w:semiHidden/>
    <w:unhideWhenUsed/>
    <w:rsid w:val="00695B92"/>
  </w:style>
  <w:style w:type="numbering" w:customStyle="1" w:styleId="211110">
    <w:name w:val="Нет списка21111"/>
    <w:next w:val="a2"/>
    <w:uiPriority w:val="99"/>
    <w:semiHidden/>
    <w:unhideWhenUsed/>
    <w:rsid w:val="00695B92"/>
  </w:style>
  <w:style w:type="numbering" w:customStyle="1" w:styleId="111121">
    <w:name w:val="Нет списка111121"/>
    <w:next w:val="a2"/>
    <w:uiPriority w:val="99"/>
    <w:semiHidden/>
    <w:unhideWhenUsed/>
    <w:rsid w:val="00695B92"/>
  </w:style>
  <w:style w:type="numbering" w:customStyle="1" w:styleId="311110">
    <w:name w:val="Нет списка31111"/>
    <w:next w:val="a2"/>
    <w:uiPriority w:val="99"/>
    <w:semiHidden/>
    <w:unhideWhenUsed/>
    <w:rsid w:val="00695B92"/>
  </w:style>
  <w:style w:type="numbering" w:customStyle="1" w:styleId="51110">
    <w:name w:val="Нет списка5111"/>
    <w:next w:val="a2"/>
    <w:uiPriority w:val="99"/>
    <w:semiHidden/>
    <w:unhideWhenUsed/>
    <w:rsid w:val="00695B92"/>
  </w:style>
  <w:style w:type="numbering" w:customStyle="1" w:styleId="711">
    <w:name w:val="Нет списка711"/>
    <w:next w:val="a2"/>
    <w:uiPriority w:val="99"/>
    <w:semiHidden/>
    <w:unhideWhenUsed/>
    <w:rsid w:val="00695B92"/>
  </w:style>
  <w:style w:type="numbering" w:customStyle="1" w:styleId="8110">
    <w:name w:val="Нет списка811"/>
    <w:next w:val="a2"/>
    <w:uiPriority w:val="99"/>
    <w:semiHidden/>
    <w:unhideWhenUsed/>
    <w:rsid w:val="00695B92"/>
  </w:style>
  <w:style w:type="numbering" w:customStyle="1" w:styleId="911">
    <w:name w:val="Нет списка911"/>
    <w:next w:val="a2"/>
    <w:uiPriority w:val="99"/>
    <w:semiHidden/>
    <w:unhideWhenUsed/>
    <w:rsid w:val="00695B92"/>
  </w:style>
  <w:style w:type="numbering" w:customStyle="1" w:styleId="10110">
    <w:name w:val="Нет списка1011"/>
    <w:next w:val="a2"/>
    <w:uiPriority w:val="99"/>
    <w:semiHidden/>
    <w:unhideWhenUsed/>
    <w:rsid w:val="00695B92"/>
  </w:style>
  <w:style w:type="numbering" w:customStyle="1" w:styleId="14110">
    <w:name w:val="Нет списка1411"/>
    <w:next w:val="a2"/>
    <w:uiPriority w:val="99"/>
    <w:semiHidden/>
    <w:unhideWhenUsed/>
    <w:rsid w:val="00695B92"/>
  </w:style>
  <w:style w:type="numbering" w:customStyle="1" w:styleId="1111112">
    <w:name w:val="Нет списка1111112"/>
    <w:next w:val="a2"/>
    <w:uiPriority w:val="99"/>
    <w:semiHidden/>
    <w:unhideWhenUsed/>
    <w:rsid w:val="00695B92"/>
  </w:style>
  <w:style w:type="numbering" w:customStyle="1" w:styleId="190">
    <w:name w:val="Нет списка19"/>
    <w:next w:val="a2"/>
    <w:uiPriority w:val="99"/>
    <w:semiHidden/>
    <w:unhideWhenUsed/>
    <w:rsid w:val="00695B92"/>
  </w:style>
  <w:style w:type="numbering" w:customStyle="1" w:styleId="1100">
    <w:name w:val="Нет списка110"/>
    <w:next w:val="a2"/>
    <w:uiPriority w:val="99"/>
    <w:semiHidden/>
    <w:unhideWhenUsed/>
    <w:qFormat/>
    <w:rsid w:val="00695B92"/>
  </w:style>
  <w:style w:type="numbering" w:customStyle="1" w:styleId="250">
    <w:name w:val="Нет списка25"/>
    <w:next w:val="a2"/>
    <w:uiPriority w:val="99"/>
    <w:semiHidden/>
    <w:unhideWhenUsed/>
    <w:qFormat/>
    <w:rsid w:val="00695B92"/>
  </w:style>
  <w:style w:type="numbering" w:customStyle="1" w:styleId="1150">
    <w:name w:val="Нет списка115"/>
    <w:next w:val="a2"/>
    <w:uiPriority w:val="99"/>
    <w:semiHidden/>
    <w:unhideWhenUsed/>
    <w:qFormat/>
    <w:rsid w:val="00695B92"/>
  </w:style>
  <w:style w:type="numbering" w:customStyle="1" w:styleId="350">
    <w:name w:val="Нет списка35"/>
    <w:next w:val="a2"/>
    <w:uiPriority w:val="99"/>
    <w:semiHidden/>
    <w:unhideWhenUsed/>
    <w:rsid w:val="00695B92"/>
  </w:style>
  <w:style w:type="numbering" w:customStyle="1" w:styleId="44">
    <w:name w:val="Нет списка44"/>
    <w:next w:val="a2"/>
    <w:uiPriority w:val="99"/>
    <w:semiHidden/>
    <w:unhideWhenUsed/>
    <w:qFormat/>
    <w:rsid w:val="00695B92"/>
  </w:style>
  <w:style w:type="numbering" w:customStyle="1" w:styleId="124">
    <w:name w:val="Нет списка124"/>
    <w:next w:val="a2"/>
    <w:uiPriority w:val="99"/>
    <w:semiHidden/>
    <w:unhideWhenUsed/>
    <w:qFormat/>
    <w:rsid w:val="00695B92"/>
  </w:style>
  <w:style w:type="numbering" w:customStyle="1" w:styleId="214">
    <w:name w:val="Нет списка214"/>
    <w:next w:val="a2"/>
    <w:uiPriority w:val="99"/>
    <w:semiHidden/>
    <w:unhideWhenUsed/>
    <w:qFormat/>
    <w:rsid w:val="00695B92"/>
  </w:style>
  <w:style w:type="numbering" w:customStyle="1" w:styleId="11140">
    <w:name w:val="Нет списка1114"/>
    <w:next w:val="a2"/>
    <w:uiPriority w:val="99"/>
    <w:semiHidden/>
    <w:unhideWhenUsed/>
    <w:qFormat/>
    <w:rsid w:val="00695B92"/>
  </w:style>
  <w:style w:type="numbering" w:customStyle="1" w:styleId="3140">
    <w:name w:val="Нет списка314"/>
    <w:next w:val="a2"/>
    <w:uiPriority w:val="99"/>
    <w:semiHidden/>
    <w:unhideWhenUsed/>
    <w:qFormat/>
    <w:rsid w:val="00695B92"/>
  </w:style>
  <w:style w:type="numbering" w:customStyle="1" w:styleId="54">
    <w:name w:val="Нет списка54"/>
    <w:next w:val="a2"/>
    <w:uiPriority w:val="99"/>
    <w:semiHidden/>
    <w:unhideWhenUsed/>
    <w:qFormat/>
    <w:rsid w:val="00695B92"/>
  </w:style>
  <w:style w:type="numbering" w:customStyle="1" w:styleId="630">
    <w:name w:val="Нет списка63"/>
    <w:next w:val="a2"/>
    <w:uiPriority w:val="99"/>
    <w:semiHidden/>
    <w:unhideWhenUsed/>
    <w:qFormat/>
    <w:rsid w:val="00695B92"/>
  </w:style>
  <w:style w:type="numbering" w:customStyle="1" w:styleId="133">
    <w:name w:val="Нет списка133"/>
    <w:next w:val="a2"/>
    <w:uiPriority w:val="99"/>
    <w:semiHidden/>
    <w:unhideWhenUsed/>
    <w:qFormat/>
    <w:rsid w:val="00695B92"/>
  </w:style>
  <w:style w:type="numbering" w:customStyle="1" w:styleId="223">
    <w:name w:val="Нет списка223"/>
    <w:next w:val="a2"/>
    <w:uiPriority w:val="99"/>
    <w:semiHidden/>
    <w:unhideWhenUsed/>
    <w:qFormat/>
    <w:rsid w:val="00695B92"/>
  </w:style>
  <w:style w:type="numbering" w:customStyle="1" w:styleId="1123">
    <w:name w:val="Нет списка1123"/>
    <w:next w:val="a2"/>
    <w:uiPriority w:val="99"/>
    <w:semiHidden/>
    <w:unhideWhenUsed/>
    <w:qFormat/>
    <w:rsid w:val="00695B92"/>
  </w:style>
  <w:style w:type="numbering" w:customStyle="1" w:styleId="3230">
    <w:name w:val="Нет списка323"/>
    <w:next w:val="a2"/>
    <w:uiPriority w:val="99"/>
    <w:semiHidden/>
    <w:unhideWhenUsed/>
    <w:qFormat/>
    <w:rsid w:val="00695B92"/>
  </w:style>
  <w:style w:type="numbering" w:customStyle="1" w:styleId="413">
    <w:name w:val="Нет списка413"/>
    <w:next w:val="a2"/>
    <w:uiPriority w:val="99"/>
    <w:semiHidden/>
    <w:unhideWhenUsed/>
    <w:qFormat/>
    <w:rsid w:val="00695B92"/>
  </w:style>
  <w:style w:type="numbering" w:customStyle="1" w:styleId="1213">
    <w:name w:val="Нет списка1213"/>
    <w:next w:val="a2"/>
    <w:uiPriority w:val="99"/>
    <w:semiHidden/>
    <w:unhideWhenUsed/>
    <w:qFormat/>
    <w:rsid w:val="00695B92"/>
  </w:style>
  <w:style w:type="numbering" w:customStyle="1" w:styleId="21130">
    <w:name w:val="Нет списка2113"/>
    <w:next w:val="a2"/>
    <w:uiPriority w:val="99"/>
    <w:semiHidden/>
    <w:unhideWhenUsed/>
    <w:qFormat/>
    <w:rsid w:val="00695B92"/>
  </w:style>
  <w:style w:type="numbering" w:customStyle="1" w:styleId="11114">
    <w:name w:val="Нет списка11114"/>
    <w:next w:val="a2"/>
    <w:uiPriority w:val="99"/>
    <w:semiHidden/>
    <w:unhideWhenUsed/>
    <w:qFormat/>
    <w:rsid w:val="00695B92"/>
  </w:style>
  <w:style w:type="numbering" w:customStyle="1" w:styleId="31130">
    <w:name w:val="Нет списка3113"/>
    <w:next w:val="a2"/>
    <w:uiPriority w:val="99"/>
    <w:semiHidden/>
    <w:unhideWhenUsed/>
    <w:qFormat/>
    <w:rsid w:val="00695B92"/>
  </w:style>
  <w:style w:type="numbering" w:customStyle="1" w:styleId="513">
    <w:name w:val="Нет списка513"/>
    <w:next w:val="a2"/>
    <w:uiPriority w:val="99"/>
    <w:semiHidden/>
    <w:unhideWhenUsed/>
    <w:qFormat/>
    <w:rsid w:val="00695B92"/>
  </w:style>
  <w:style w:type="numbering" w:customStyle="1" w:styleId="73">
    <w:name w:val="Нет списка73"/>
    <w:next w:val="a2"/>
    <w:uiPriority w:val="99"/>
    <w:semiHidden/>
    <w:unhideWhenUsed/>
    <w:qFormat/>
    <w:rsid w:val="00695B92"/>
  </w:style>
  <w:style w:type="numbering" w:customStyle="1" w:styleId="830">
    <w:name w:val="Нет списка83"/>
    <w:next w:val="a2"/>
    <w:uiPriority w:val="99"/>
    <w:semiHidden/>
    <w:unhideWhenUsed/>
    <w:qFormat/>
    <w:rsid w:val="00695B92"/>
  </w:style>
  <w:style w:type="numbering" w:customStyle="1" w:styleId="93">
    <w:name w:val="Нет списка93"/>
    <w:next w:val="a2"/>
    <w:uiPriority w:val="99"/>
    <w:semiHidden/>
    <w:unhideWhenUsed/>
    <w:qFormat/>
    <w:rsid w:val="00695B92"/>
  </w:style>
  <w:style w:type="numbering" w:customStyle="1" w:styleId="103">
    <w:name w:val="Нет списка103"/>
    <w:next w:val="a2"/>
    <w:uiPriority w:val="99"/>
    <w:semiHidden/>
    <w:unhideWhenUsed/>
    <w:rsid w:val="00695B92"/>
  </w:style>
  <w:style w:type="numbering" w:customStyle="1" w:styleId="143">
    <w:name w:val="Нет списка143"/>
    <w:next w:val="a2"/>
    <w:uiPriority w:val="99"/>
    <w:semiHidden/>
    <w:unhideWhenUsed/>
    <w:qFormat/>
    <w:rsid w:val="00695B92"/>
  </w:style>
  <w:style w:type="numbering" w:customStyle="1" w:styleId="111113">
    <w:name w:val="Нет списка111113"/>
    <w:next w:val="a2"/>
    <w:uiPriority w:val="99"/>
    <w:semiHidden/>
    <w:unhideWhenUsed/>
    <w:qFormat/>
    <w:rsid w:val="00695B92"/>
  </w:style>
  <w:style w:type="numbering" w:customStyle="1" w:styleId="1124">
    <w:name w:val="Заголовок 1 Знак12"/>
    <w:uiPriority w:val="99"/>
    <w:semiHidden/>
    <w:unhideWhenUsed/>
    <w:qFormat/>
    <w:rsid w:val="00695B92"/>
  </w:style>
  <w:style w:type="table" w:customStyle="1" w:styleId="2122">
    <w:name w:val="Таблица простая 212"/>
    <w:basedOn w:val="a1"/>
    <w:uiPriority w:val="42"/>
    <w:rsid w:val="00695B92"/>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25">
    <w:name w:val="Таблица простая 112"/>
    <w:basedOn w:val="a1"/>
    <w:uiPriority w:val="41"/>
    <w:rsid w:val="00695B92"/>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5">
    <w:name w:val="Сетка таблицы светлая12"/>
    <w:basedOn w:val="a1"/>
    <w:uiPriority w:val="40"/>
    <w:rsid w:val="00695B92"/>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22">
    <w:name w:val="Таблица простая 312"/>
    <w:basedOn w:val="a1"/>
    <w:uiPriority w:val="43"/>
    <w:rsid w:val="00695B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52">
    <w:name w:val="Нет списка152"/>
    <w:next w:val="a2"/>
    <w:uiPriority w:val="99"/>
    <w:semiHidden/>
    <w:unhideWhenUsed/>
    <w:rsid w:val="00695B92"/>
  </w:style>
  <w:style w:type="numbering" w:customStyle="1" w:styleId="162">
    <w:name w:val="Нет списка162"/>
    <w:next w:val="a2"/>
    <w:uiPriority w:val="99"/>
    <w:semiHidden/>
    <w:unhideWhenUsed/>
    <w:rsid w:val="00695B92"/>
  </w:style>
  <w:style w:type="numbering" w:customStyle="1" w:styleId="232">
    <w:name w:val="Нет списка232"/>
    <w:next w:val="a2"/>
    <w:uiPriority w:val="99"/>
    <w:semiHidden/>
    <w:unhideWhenUsed/>
    <w:rsid w:val="00695B92"/>
  </w:style>
  <w:style w:type="numbering" w:customStyle="1" w:styleId="1132">
    <w:name w:val="Нет списка1132"/>
    <w:next w:val="a2"/>
    <w:uiPriority w:val="99"/>
    <w:semiHidden/>
    <w:unhideWhenUsed/>
    <w:rsid w:val="00695B92"/>
  </w:style>
  <w:style w:type="numbering" w:customStyle="1" w:styleId="332">
    <w:name w:val="Нет списка332"/>
    <w:next w:val="a2"/>
    <w:uiPriority w:val="99"/>
    <w:semiHidden/>
    <w:unhideWhenUsed/>
    <w:rsid w:val="00695B92"/>
  </w:style>
  <w:style w:type="numbering" w:customStyle="1" w:styleId="422">
    <w:name w:val="Нет списка422"/>
    <w:next w:val="a2"/>
    <w:uiPriority w:val="99"/>
    <w:semiHidden/>
    <w:unhideWhenUsed/>
    <w:rsid w:val="00695B92"/>
  </w:style>
  <w:style w:type="numbering" w:customStyle="1" w:styleId="1222">
    <w:name w:val="Нет списка1222"/>
    <w:next w:val="a2"/>
    <w:uiPriority w:val="99"/>
    <w:semiHidden/>
    <w:unhideWhenUsed/>
    <w:rsid w:val="00695B92"/>
  </w:style>
  <w:style w:type="numbering" w:customStyle="1" w:styleId="21220">
    <w:name w:val="Нет списка2122"/>
    <w:next w:val="a2"/>
    <w:uiPriority w:val="99"/>
    <w:semiHidden/>
    <w:unhideWhenUsed/>
    <w:rsid w:val="00695B92"/>
  </w:style>
  <w:style w:type="numbering" w:customStyle="1" w:styleId="11122">
    <w:name w:val="Нет списка11122"/>
    <w:next w:val="a2"/>
    <w:uiPriority w:val="99"/>
    <w:semiHidden/>
    <w:unhideWhenUsed/>
    <w:rsid w:val="00695B92"/>
  </w:style>
  <w:style w:type="numbering" w:customStyle="1" w:styleId="31220">
    <w:name w:val="Нет списка3122"/>
    <w:next w:val="a2"/>
    <w:uiPriority w:val="99"/>
    <w:semiHidden/>
    <w:unhideWhenUsed/>
    <w:rsid w:val="00695B92"/>
  </w:style>
  <w:style w:type="numbering" w:customStyle="1" w:styleId="522">
    <w:name w:val="Нет списка522"/>
    <w:next w:val="a2"/>
    <w:uiPriority w:val="99"/>
    <w:semiHidden/>
    <w:unhideWhenUsed/>
    <w:rsid w:val="00695B92"/>
  </w:style>
  <w:style w:type="numbering" w:customStyle="1" w:styleId="6120">
    <w:name w:val="Нет списка612"/>
    <w:next w:val="a2"/>
    <w:uiPriority w:val="99"/>
    <w:semiHidden/>
    <w:unhideWhenUsed/>
    <w:rsid w:val="00695B92"/>
  </w:style>
  <w:style w:type="numbering" w:customStyle="1" w:styleId="1312">
    <w:name w:val="Нет списка1312"/>
    <w:next w:val="a2"/>
    <w:uiPriority w:val="99"/>
    <w:semiHidden/>
    <w:unhideWhenUsed/>
    <w:rsid w:val="00695B92"/>
  </w:style>
  <w:style w:type="numbering" w:customStyle="1" w:styleId="2212">
    <w:name w:val="Нет списка2212"/>
    <w:next w:val="a2"/>
    <w:uiPriority w:val="99"/>
    <w:semiHidden/>
    <w:unhideWhenUsed/>
    <w:rsid w:val="00695B92"/>
  </w:style>
  <w:style w:type="numbering" w:customStyle="1" w:styleId="11212">
    <w:name w:val="Нет списка11212"/>
    <w:next w:val="a2"/>
    <w:uiPriority w:val="99"/>
    <w:semiHidden/>
    <w:unhideWhenUsed/>
    <w:rsid w:val="00695B92"/>
  </w:style>
  <w:style w:type="numbering" w:customStyle="1" w:styleId="3212">
    <w:name w:val="Нет списка3212"/>
    <w:next w:val="a2"/>
    <w:uiPriority w:val="99"/>
    <w:semiHidden/>
    <w:unhideWhenUsed/>
    <w:rsid w:val="00695B92"/>
  </w:style>
  <w:style w:type="numbering" w:customStyle="1" w:styleId="4112">
    <w:name w:val="Нет списка4112"/>
    <w:next w:val="a2"/>
    <w:uiPriority w:val="99"/>
    <w:semiHidden/>
    <w:unhideWhenUsed/>
    <w:rsid w:val="00695B92"/>
  </w:style>
  <w:style w:type="numbering" w:customStyle="1" w:styleId="12112">
    <w:name w:val="Нет списка12112"/>
    <w:next w:val="a2"/>
    <w:uiPriority w:val="99"/>
    <w:semiHidden/>
    <w:unhideWhenUsed/>
    <w:rsid w:val="00695B92"/>
  </w:style>
  <w:style w:type="numbering" w:customStyle="1" w:styleId="21112">
    <w:name w:val="Нет списка21112"/>
    <w:next w:val="a2"/>
    <w:uiPriority w:val="99"/>
    <w:semiHidden/>
    <w:unhideWhenUsed/>
    <w:rsid w:val="00695B92"/>
  </w:style>
  <w:style w:type="numbering" w:customStyle="1" w:styleId="111122">
    <w:name w:val="Нет списка111122"/>
    <w:next w:val="a2"/>
    <w:uiPriority w:val="99"/>
    <w:semiHidden/>
    <w:unhideWhenUsed/>
    <w:rsid w:val="00695B92"/>
  </w:style>
  <w:style w:type="numbering" w:customStyle="1" w:styleId="31112">
    <w:name w:val="Нет списка31112"/>
    <w:next w:val="a2"/>
    <w:uiPriority w:val="99"/>
    <w:semiHidden/>
    <w:unhideWhenUsed/>
    <w:rsid w:val="00695B92"/>
  </w:style>
  <w:style w:type="numbering" w:customStyle="1" w:styleId="5112">
    <w:name w:val="Нет списка5112"/>
    <w:next w:val="a2"/>
    <w:uiPriority w:val="99"/>
    <w:semiHidden/>
    <w:unhideWhenUsed/>
    <w:rsid w:val="00695B92"/>
  </w:style>
  <w:style w:type="numbering" w:customStyle="1" w:styleId="712">
    <w:name w:val="Нет списка712"/>
    <w:next w:val="a2"/>
    <w:uiPriority w:val="99"/>
    <w:semiHidden/>
    <w:unhideWhenUsed/>
    <w:rsid w:val="00695B92"/>
  </w:style>
  <w:style w:type="numbering" w:customStyle="1" w:styleId="812">
    <w:name w:val="Нет списка812"/>
    <w:next w:val="a2"/>
    <w:uiPriority w:val="99"/>
    <w:semiHidden/>
    <w:unhideWhenUsed/>
    <w:rsid w:val="00695B92"/>
  </w:style>
  <w:style w:type="numbering" w:customStyle="1" w:styleId="912">
    <w:name w:val="Нет списка912"/>
    <w:next w:val="a2"/>
    <w:uiPriority w:val="99"/>
    <w:semiHidden/>
    <w:unhideWhenUsed/>
    <w:rsid w:val="00695B92"/>
  </w:style>
  <w:style w:type="numbering" w:customStyle="1" w:styleId="1012">
    <w:name w:val="Нет списка1012"/>
    <w:next w:val="a2"/>
    <w:uiPriority w:val="99"/>
    <w:semiHidden/>
    <w:unhideWhenUsed/>
    <w:rsid w:val="00695B92"/>
  </w:style>
  <w:style w:type="numbering" w:customStyle="1" w:styleId="1412">
    <w:name w:val="Нет списка1412"/>
    <w:next w:val="a2"/>
    <w:uiPriority w:val="99"/>
    <w:semiHidden/>
    <w:unhideWhenUsed/>
    <w:rsid w:val="00695B92"/>
  </w:style>
  <w:style w:type="numbering" w:customStyle="1" w:styleId="1111113">
    <w:name w:val="Нет списка1111113"/>
    <w:next w:val="a2"/>
    <w:uiPriority w:val="99"/>
    <w:semiHidden/>
    <w:unhideWhenUsed/>
    <w:rsid w:val="00695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460275">
      <w:bodyDiv w:val="1"/>
      <w:marLeft w:val="0"/>
      <w:marRight w:val="0"/>
      <w:marTop w:val="0"/>
      <w:marBottom w:val="0"/>
      <w:divBdr>
        <w:top w:val="none" w:sz="0" w:space="0" w:color="auto"/>
        <w:left w:val="none" w:sz="0" w:space="0" w:color="auto"/>
        <w:bottom w:val="none" w:sz="0" w:space="0" w:color="auto"/>
        <w:right w:val="none" w:sz="0" w:space="0" w:color="auto"/>
      </w:divBdr>
    </w:div>
    <w:div w:id="753939142">
      <w:bodyDiv w:val="1"/>
      <w:marLeft w:val="0"/>
      <w:marRight w:val="0"/>
      <w:marTop w:val="0"/>
      <w:marBottom w:val="0"/>
      <w:divBdr>
        <w:top w:val="none" w:sz="0" w:space="0" w:color="auto"/>
        <w:left w:val="none" w:sz="0" w:space="0" w:color="auto"/>
        <w:bottom w:val="none" w:sz="0" w:space="0" w:color="auto"/>
        <w:right w:val="none" w:sz="0" w:space="0" w:color="auto"/>
      </w:divBdr>
    </w:div>
    <w:div w:id="805513671">
      <w:bodyDiv w:val="1"/>
      <w:marLeft w:val="0"/>
      <w:marRight w:val="0"/>
      <w:marTop w:val="0"/>
      <w:marBottom w:val="0"/>
      <w:divBdr>
        <w:top w:val="none" w:sz="0" w:space="0" w:color="auto"/>
        <w:left w:val="none" w:sz="0" w:space="0" w:color="auto"/>
        <w:bottom w:val="none" w:sz="0" w:space="0" w:color="auto"/>
        <w:right w:val="none" w:sz="0" w:space="0" w:color="auto"/>
      </w:divBdr>
    </w:div>
    <w:div w:id="1176309099">
      <w:bodyDiv w:val="1"/>
      <w:marLeft w:val="0"/>
      <w:marRight w:val="0"/>
      <w:marTop w:val="0"/>
      <w:marBottom w:val="0"/>
      <w:divBdr>
        <w:top w:val="none" w:sz="0" w:space="0" w:color="auto"/>
        <w:left w:val="none" w:sz="0" w:space="0" w:color="auto"/>
        <w:bottom w:val="none" w:sz="0" w:space="0" w:color="auto"/>
        <w:right w:val="none" w:sz="0" w:space="0" w:color="auto"/>
      </w:divBdr>
    </w:div>
    <w:div w:id="1277324314">
      <w:bodyDiv w:val="1"/>
      <w:marLeft w:val="0"/>
      <w:marRight w:val="0"/>
      <w:marTop w:val="0"/>
      <w:marBottom w:val="0"/>
      <w:divBdr>
        <w:top w:val="none" w:sz="0" w:space="0" w:color="auto"/>
        <w:left w:val="none" w:sz="0" w:space="0" w:color="auto"/>
        <w:bottom w:val="none" w:sz="0" w:space="0" w:color="auto"/>
        <w:right w:val="none" w:sz="0" w:space="0" w:color="auto"/>
      </w:divBdr>
    </w:div>
    <w:div w:id="1350373902">
      <w:bodyDiv w:val="1"/>
      <w:marLeft w:val="0"/>
      <w:marRight w:val="0"/>
      <w:marTop w:val="0"/>
      <w:marBottom w:val="0"/>
      <w:divBdr>
        <w:top w:val="none" w:sz="0" w:space="0" w:color="auto"/>
        <w:left w:val="none" w:sz="0" w:space="0" w:color="auto"/>
        <w:bottom w:val="none" w:sz="0" w:space="0" w:color="auto"/>
        <w:right w:val="none" w:sz="0" w:space="0" w:color="auto"/>
      </w:divBdr>
    </w:div>
    <w:div w:id="1439644288">
      <w:bodyDiv w:val="1"/>
      <w:marLeft w:val="0"/>
      <w:marRight w:val="0"/>
      <w:marTop w:val="0"/>
      <w:marBottom w:val="0"/>
      <w:divBdr>
        <w:top w:val="none" w:sz="0" w:space="0" w:color="auto"/>
        <w:left w:val="none" w:sz="0" w:space="0" w:color="auto"/>
        <w:bottom w:val="none" w:sz="0" w:space="0" w:color="auto"/>
        <w:right w:val="none" w:sz="0" w:space="0" w:color="auto"/>
      </w:divBdr>
    </w:div>
    <w:div w:id="155334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kz/memleket/entities/atyrau-tabigat/press/news/1?directions=_8251&amp;lang=ru" TargetMode="External"/><Relationship Id="rId13" Type="http://schemas.openxmlformats.org/officeDocument/2006/relationships/hyperlink" Target="https://www.gov.kz/memleket/entities/kyzylorda-tabigat/activities/directions?lang=ru" TargetMode="External"/><Relationship Id="rId18" Type="http://schemas.openxmlformats.org/officeDocument/2006/relationships/hyperlink" Target="https://www.gov.kz/memleket/entities/turkestan-tabigi-resurstar/documents/1?lang=ru&amp;type=13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gov.kz/memleket/entities/atyrau-tabigat/activities/8249?lang=ru" TargetMode="External"/><Relationship Id="rId12" Type="http://schemas.openxmlformats.org/officeDocument/2006/relationships/hyperlink" Target="https://www.gov.kz/memleket/entities/kostanai-tabigi-resurstar/documents/1?directions=_7360&amp;lang=ru" TargetMode="External"/><Relationship Id="rId17" Type="http://schemas.openxmlformats.org/officeDocument/2006/relationships/hyperlink" Target="https://www.gov.kz/memleket/entities/sko-tabigat/press/article/1?lang=ru" TargetMode="External"/><Relationship Id="rId2" Type="http://schemas.openxmlformats.org/officeDocument/2006/relationships/numbering" Target="numbering.xml"/><Relationship Id="rId16" Type="http://schemas.openxmlformats.org/officeDocument/2006/relationships/hyperlink" Target="https://www.gov.kz/memleket/entities/mangystau-eco/documents/2?created_date=2021-10-25%20-%202021-10-29&amp;lang=ru" TargetMode="External"/><Relationship Id="rId20" Type="http://schemas.openxmlformats.org/officeDocument/2006/relationships/hyperlink" Target="https://www.gov.kz/memleket/entities/zhetysu-natural/press/article/1?lang=ru" TargetMode="External"/><Relationship Id="rId1" Type="http://schemas.openxmlformats.org/officeDocument/2006/relationships/customXml" Target="../customXml/item1.xml"/><Relationship Id="rId6" Type="http://schemas.openxmlformats.org/officeDocument/2006/relationships/hyperlink" Target="https://www.gov.kz/memleket/entities/almaty-eco/press/article/1?lang=ru" TargetMode="External"/><Relationship Id="rId11" Type="http://schemas.openxmlformats.org/officeDocument/2006/relationships/hyperlink" Target="https://www.gov.kz/memleket/entities/karaganda-tabigat/press/article/1?lang=ru" TargetMode="External"/><Relationship Id="rId5" Type="http://schemas.openxmlformats.org/officeDocument/2006/relationships/webSettings" Target="webSettings.xml"/><Relationship Id="rId15" Type="http://schemas.openxmlformats.org/officeDocument/2006/relationships/hyperlink" Target="https://www.gov.kz/memleket/entities/mangystau-eco/activities/directions?lang=ru" TargetMode="External"/><Relationship Id="rId10" Type="http://schemas.openxmlformats.org/officeDocument/2006/relationships/hyperlink" Target="https://www.gov.kz/memleket/entities/bko-zher-paidalanuy/documents/1?lang=ru" TargetMode="External"/><Relationship Id="rId19" Type="http://schemas.openxmlformats.org/officeDocument/2006/relationships/hyperlink" Target="https://www.gov.kz/memleket/entities/shymkent-tabigi-resurstar/press/article/1?lang=ru" TargetMode="External"/><Relationship Id="rId4" Type="http://schemas.openxmlformats.org/officeDocument/2006/relationships/settings" Target="settings.xml"/><Relationship Id="rId9" Type="http://schemas.openxmlformats.org/officeDocument/2006/relationships/hyperlink" Target="https://www.gov.kz/memleket/entities/vko-tabigat/press/article/1?directions=3727&amp;lang=ru" TargetMode="External"/><Relationship Id="rId14" Type="http://schemas.openxmlformats.org/officeDocument/2006/relationships/hyperlink" Target="https://www.gov.kz/memleket/entities/kyzylorda-tabigat/press/article/3?lang=ru&amp;publication_date=2022-01-05%20-%202022-01-1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EFFA0-0F1F-4673-B2C1-9ACF792E9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9676</TotalTime>
  <Pages>310</Pages>
  <Words>48863</Words>
  <Characters>278520</Characters>
  <Application>Microsoft Office Word</Application>
  <DocSecurity>0</DocSecurity>
  <Lines>2321</Lines>
  <Paragraphs>653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 Имангалиева</dc:creator>
  <cp:keywords/>
  <dc:description/>
  <cp:lastModifiedBy>admin domain</cp:lastModifiedBy>
  <cp:revision>769</cp:revision>
  <dcterms:created xsi:type="dcterms:W3CDTF">2025-07-10T09:59:00Z</dcterms:created>
  <dcterms:modified xsi:type="dcterms:W3CDTF">2025-12-29T06:55:00Z</dcterms:modified>
</cp:coreProperties>
</file>