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D" w:rsidRDefault="00405C66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16A08">
        <w:rPr>
          <w:sz w:val="24"/>
          <w:szCs w:val="24"/>
        </w:rPr>
        <w:t>Анализ работы сайтов местных исполнительных органов по доступности населения к информации о процессах принятия решений</w:t>
      </w:r>
      <w:r w:rsidR="00A365DD">
        <w:rPr>
          <w:sz w:val="24"/>
          <w:szCs w:val="24"/>
        </w:rPr>
        <w:t xml:space="preserve"> за а</w:t>
      </w:r>
      <w:r w:rsidR="00392004">
        <w:rPr>
          <w:sz w:val="24"/>
          <w:szCs w:val="24"/>
        </w:rPr>
        <w:t>п</w:t>
      </w:r>
      <w:r w:rsidR="00A365DD">
        <w:rPr>
          <w:sz w:val="24"/>
          <w:szCs w:val="24"/>
        </w:rPr>
        <w:t>р</w:t>
      </w:r>
      <w:r w:rsidR="00392004">
        <w:rPr>
          <w:sz w:val="24"/>
          <w:szCs w:val="24"/>
        </w:rPr>
        <w:t>ель</w:t>
      </w:r>
      <w:r w:rsidR="00A365DD">
        <w:rPr>
          <w:sz w:val="24"/>
          <w:szCs w:val="24"/>
        </w:rPr>
        <w:t xml:space="preserve"> месяц 2017 года.</w:t>
      </w:r>
    </w:p>
    <w:p w:rsidR="00041A4D" w:rsidRDefault="00041A4D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A16A08" w:rsidRDefault="00041A4D" w:rsidP="00041A4D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16A08">
        <w:rPr>
          <w:sz w:val="24"/>
          <w:szCs w:val="24"/>
        </w:rPr>
        <w:t>Министерство энергетики Республики Казахстан (далее Министерство) в результате постоянного мониторинга доступности населения к информации о процессах принятия решений на сайтах государственных органов и учета мнения общественности отмечает следующее.</w:t>
      </w:r>
    </w:p>
    <w:p w:rsidR="00041A4D" w:rsidRDefault="00041A4D" w:rsidP="00041A4D">
      <w:pPr>
        <w:pStyle w:val="20"/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A16A08">
        <w:rPr>
          <w:sz w:val="24"/>
          <w:szCs w:val="24"/>
        </w:rPr>
        <w:t xml:space="preserve">Проведенным анализом работы </w:t>
      </w:r>
      <w:r w:rsidR="00807D6E">
        <w:rPr>
          <w:sz w:val="24"/>
          <w:szCs w:val="24"/>
        </w:rPr>
        <w:t xml:space="preserve">местных исполнительных органов областей, городов Алматы и Астаны (далее – МИО) </w:t>
      </w:r>
      <w:r w:rsidRPr="00A16A08">
        <w:rPr>
          <w:sz w:val="24"/>
          <w:szCs w:val="24"/>
        </w:rPr>
        <w:t xml:space="preserve">в </w:t>
      </w:r>
      <w:r w:rsidR="00536364">
        <w:rPr>
          <w:sz w:val="24"/>
          <w:szCs w:val="24"/>
        </w:rPr>
        <w:t>апреле</w:t>
      </w:r>
      <w:r w:rsidRPr="00A16A08">
        <w:rPr>
          <w:sz w:val="24"/>
          <w:szCs w:val="24"/>
        </w:rPr>
        <w:t xml:space="preserve"> месяце 2017 года на</w:t>
      </w:r>
      <w:r w:rsidRPr="004E4E2A">
        <w:rPr>
          <w:sz w:val="24"/>
          <w:szCs w:val="24"/>
        </w:rPr>
        <w:t xml:space="preserve"> офи</w:t>
      </w:r>
      <w:r>
        <w:rPr>
          <w:sz w:val="24"/>
          <w:szCs w:val="24"/>
        </w:rPr>
        <w:t xml:space="preserve">циальных сайтах территориальных </w:t>
      </w:r>
      <w:r w:rsidRPr="004E4E2A">
        <w:rPr>
          <w:sz w:val="24"/>
          <w:szCs w:val="24"/>
        </w:rPr>
        <w:t>Управлений природных ресурсов и регулирования природопользования </w:t>
      </w:r>
      <w:r>
        <w:rPr>
          <w:sz w:val="24"/>
          <w:szCs w:val="24"/>
        </w:rPr>
        <w:t xml:space="preserve">установлено </w:t>
      </w:r>
      <w:r w:rsidRPr="004E4E2A">
        <w:rPr>
          <w:bCs/>
          <w:sz w:val="24"/>
          <w:szCs w:val="24"/>
        </w:rPr>
        <w:t>размещен</w:t>
      </w:r>
      <w:r>
        <w:rPr>
          <w:bCs/>
          <w:sz w:val="24"/>
          <w:szCs w:val="24"/>
        </w:rPr>
        <w:t xml:space="preserve">ие </w:t>
      </w:r>
      <w:r w:rsidR="00A04EDB">
        <w:rPr>
          <w:b/>
          <w:bCs/>
          <w:sz w:val="24"/>
          <w:szCs w:val="24"/>
        </w:rPr>
        <w:t>2</w:t>
      </w:r>
      <w:r w:rsidR="00ED4FAC">
        <w:rPr>
          <w:b/>
          <w:bCs/>
          <w:sz w:val="24"/>
          <w:szCs w:val="24"/>
        </w:rPr>
        <w:t>2</w:t>
      </w:r>
      <w:r w:rsidR="004E7A6D">
        <w:rPr>
          <w:b/>
          <w:bCs/>
          <w:sz w:val="24"/>
          <w:szCs w:val="24"/>
        </w:rPr>
        <w:t>1</w:t>
      </w:r>
      <w:r w:rsidRPr="004E4E2A">
        <w:rPr>
          <w:bCs/>
          <w:sz w:val="24"/>
          <w:szCs w:val="24"/>
        </w:rPr>
        <w:t>–</w:t>
      </w:r>
      <w:r w:rsidRPr="00AC2406">
        <w:rPr>
          <w:bCs/>
          <w:color w:val="000000" w:themeColor="text1"/>
          <w:sz w:val="24"/>
          <w:szCs w:val="24"/>
        </w:rPr>
        <w:t xml:space="preserve"> </w:t>
      </w:r>
      <w:r w:rsidRPr="004E4E2A">
        <w:rPr>
          <w:bCs/>
          <w:sz w:val="24"/>
          <w:szCs w:val="24"/>
        </w:rPr>
        <w:t>объявлений</w:t>
      </w:r>
      <w:r>
        <w:rPr>
          <w:bCs/>
          <w:sz w:val="24"/>
          <w:szCs w:val="24"/>
        </w:rPr>
        <w:t>,</w:t>
      </w:r>
      <w:r w:rsidR="00A04EDB" w:rsidRPr="00A04EDB">
        <w:rPr>
          <w:bCs/>
          <w:color w:val="000000" w:themeColor="text1"/>
          <w:sz w:val="24"/>
          <w:szCs w:val="24"/>
        </w:rPr>
        <w:t xml:space="preserve"> </w:t>
      </w:r>
      <w:r w:rsidR="00A04EDB">
        <w:rPr>
          <w:b/>
          <w:bCs/>
          <w:color w:val="000000" w:themeColor="text1"/>
          <w:sz w:val="24"/>
          <w:szCs w:val="24"/>
        </w:rPr>
        <w:t>5</w:t>
      </w:r>
      <w:r w:rsidR="004E7A6D">
        <w:rPr>
          <w:b/>
          <w:bCs/>
          <w:color w:val="000000" w:themeColor="text1"/>
          <w:sz w:val="24"/>
          <w:szCs w:val="24"/>
        </w:rPr>
        <w:t>8</w:t>
      </w:r>
      <w:r w:rsidRPr="001065D0">
        <w:rPr>
          <w:bCs/>
          <w:color w:val="000000" w:themeColor="text1"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протокола и </w:t>
      </w:r>
      <w:r w:rsidRPr="004E4E2A">
        <w:rPr>
          <w:bCs/>
          <w:sz w:val="24"/>
          <w:szCs w:val="24"/>
        </w:rPr>
        <w:t xml:space="preserve">выявлено </w:t>
      </w:r>
      <w:r>
        <w:rPr>
          <w:bCs/>
          <w:sz w:val="24"/>
          <w:szCs w:val="24"/>
        </w:rPr>
        <w:t xml:space="preserve">всего </w:t>
      </w:r>
      <w:r w:rsidRPr="004E4E2A">
        <w:rPr>
          <w:bCs/>
          <w:sz w:val="24"/>
          <w:szCs w:val="24"/>
        </w:rPr>
        <w:t xml:space="preserve">нарушений </w:t>
      </w:r>
      <w:r>
        <w:rPr>
          <w:bCs/>
          <w:sz w:val="24"/>
          <w:szCs w:val="24"/>
        </w:rPr>
        <w:t xml:space="preserve">по срокам размещения согласно </w:t>
      </w:r>
      <w:r w:rsidRPr="004E4E2A">
        <w:rPr>
          <w:bCs/>
          <w:sz w:val="24"/>
          <w:szCs w:val="24"/>
        </w:rPr>
        <w:t>«Правил проведения общественных слушаний</w:t>
      </w:r>
      <w:r w:rsidRPr="004102CC">
        <w:rPr>
          <w:bCs/>
          <w:sz w:val="24"/>
          <w:szCs w:val="24"/>
        </w:rPr>
        <w:t xml:space="preserve">» </w:t>
      </w:r>
      <w:r w:rsidRPr="0095248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  <w:lang w:val="kk-KZ"/>
        </w:rPr>
        <w:t>2</w:t>
      </w:r>
      <w:r w:rsidR="004E7A6D">
        <w:rPr>
          <w:b/>
          <w:bCs/>
          <w:sz w:val="24"/>
          <w:szCs w:val="24"/>
          <w:lang w:val="kk-KZ"/>
        </w:rPr>
        <w:t>1</w:t>
      </w:r>
      <w:r w:rsidRPr="0053125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из них: по объявлениям – </w:t>
      </w:r>
      <w:r>
        <w:rPr>
          <w:b/>
          <w:bCs/>
          <w:sz w:val="24"/>
          <w:szCs w:val="24"/>
        </w:rPr>
        <w:t>1</w:t>
      </w:r>
      <w:r w:rsidR="00ED4FAC">
        <w:rPr>
          <w:b/>
          <w:bCs/>
          <w:sz w:val="24"/>
          <w:szCs w:val="24"/>
        </w:rPr>
        <w:t>1</w:t>
      </w:r>
      <w:r w:rsidR="004E7A6D">
        <w:rPr>
          <w:b/>
          <w:bCs/>
          <w:sz w:val="24"/>
          <w:szCs w:val="24"/>
        </w:rPr>
        <w:t>7</w:t>
      </w:r>
      <w:r w:rsidR="00401077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по протоколам </w:t>
      </w:r>
      <w:r w:rsidRPr="006C10FB">
        <w:rPr>
          <w:b/>
          <w:bCs/>
          <w:sz w:val="24"/>
          <w:szCs w:val="24"/>
        </w:rPr>
        <w:t>-</w:t>
      </w:r>
      <w:r w:rsidR="00A04EDB">
        <w:rPr>
          <w:b/>
          <w:bCs/>
          <w:sz w:val="24"/>
          <w:szCs w:val="24"/>
        </w:rPr>
        <w:t xml:space="preserve"> 4</w:t>
      </w:r>
      <w:r w:rsidRPr="006C10FB">
        <w:rPr>
          <w:b/>
          <w:bCs/>
          <w:sz w:val="24"/>
          <w:szCs w:val="24"/>
        </w:rPr>
        <w:t>.</w:t>
      </w:r>
      <w:r w:rsidRPr="004E4E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041A4D" w:rsidRDefault="00041A4D" w:rsidP="00041A4D">
      <w:pPr>
        <w:ind w:firstLine="709"/>
        <w:rPr>
          <w:rFonts w:ascii="Times New Roman" w:hAnsi="Times New Roman"/>
          <w:bCs/>
        </w:rPr>
      </w:pPr>
      <w:r w:rsidRPr="004E4E2A">
        <w:rPr>
          <w:rFonts w:ascii="Times New Roman" w:hAnsi="Times New Roman"/>
          <w:bCs/>
        </w:rPr>
        <w:t xml:space="preserve">Ниже приведена таблица по проведенному мониторингу </w:t>
      </w:r>
      <w:r>
        <w:rPr>
          <w:rFonts w:ascii="Times New Roman" w:hAnsi="Times New Roman"/>
          <w:bCs/>
        </w:rPr>
        <w:t>за а</w:t>
      </w:r>
      <w:r w:rsidR="00536364">
        <w:rPr>
          <w:rFonts w:ascii="Times New Roman" w:hAnsi="Times New Roman"/>
          <w:bCs/>
        </w:rPr>
        <w:t xml:space="preserve">прель </w:t>
      </w:r>
      <w:r>
        <w:rPr>
          <w:rFonts w:ascii="Times New Roman" w:hAnsi="Times New Roman"/>
          <w:bCs/>
        </w:rPr>
        <w:t xml:space="preserve">м-ц 2017 г. </w:t>
      </w:r>
      <w:r w:rsidRPr="004E4E2A">
        <w:rPr>
          <w:rFonts w:ascii="Times New Roman" w:hAnsi="Times New Roman"/>
          <w:bCs/>
        </w:rPr>
        <w:t>в разрезе регионов:</w:t>
      </w:r>
    </w:p>
    <w:p w:rsidR="00041A4D" w:rsidRPr="00041A4D" w:rsidRDefault="00041A4D" w:rsidP="00041A4D">
      <w:pPr>
        <w:ind w:firstLine="709"/>
        <w:rPr>
          <w:rFonts w:ascii="Times New Roman" w:hAnsi="Times New Roman"/>
          <w:bCs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574"/>
        <w:gridCol w:w="1472"/>
        <w:gridCol w:w="1459"/>
        <w:gridCol w:w="1524"/>
        <w:gridCol w:w="1524"/>
      </w:tblGrid>
      <w:tr w:rsidR="00041A4D" w:rsidRPr="00657269" w:rsidTr="00523525">
        <w:trPr>
          <w:trHeight w:val="300"/>
          <w:jc w:val="center"/>
        </w:trPr>
        <w:tc>
          <w:tcPr>
            <w:tcW w:w="540" w:type="dxa"/>
            <w:vMerge w:val="restart"/>
            <w:vAlign w:val="center"/>
            <w:hideMark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4" w:type="dxa"/>
            <w:vMerge w:val="restart"/>
            <w:vAlign w:val="center"/>
            <w:hideMark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Административные единицы</w:t>
            </w:r>
          </w:p>
        </w:tc>
        <w:tc>
          <w:tcPr>
            <w:tcW w:w="1472" w:type="dxa"/>
            <w:vMerge w:val="restart"/>
            <w:vAlign w:val="center"/>
            <w:hideMark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Объявления</w:t>
            </w:r>
          </w:p>
        </w:tc>
        <w:tc>
          <w:tcPr>
            <w:tcW w:w="1459" w:type="dxa"/>
            <w:vMerge w:val="restart"/>
            <w:vAlign w:val="center"/>
            <w:hideMark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Протокола</w:t>
            </w:r>
          </w:p>
        </w:tc>
        <w:tc>
          <w:tcPr>
            <w:tcW w:w="3048" w:type="dxa"/>
            <w:gridSpan w:val="2"/>
            <w:noWrap/>
            <w:hideMark/>
          </w:tcPr>
          <w:p w:rsidR="00041A4D" w:rsidRPr="00657269" w:rsidRDefault="00041A4D" w:rsidP="00041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</w:tr>
      <w:tr w:rsidR="00041A4D" w:rsidRPr="00657269" w:rsidTr="00523525">
        <w:trPr>
          <w:trHeight w:val="300"/>
          <w:jc w:val="center"/>
        </w:trPr>
        <w:tc>
          <w:tcPr>
            <w:tcW w:w="540" w:type="dxa"/>
            <w:vMerge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041A4D" w:rsidRPr="00657269" w:rsidRDefault="00041A4D" w:rsidP="00041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</w:tcPr>
          <w:p w:rsidR="00041A4D" w:rsidRPr="00657269" w:rsidRDefault="00041A4D" w:rsidP="00041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По размещению объявлений</w:t>
            </w:r>
          </w:p>
        </w:tc>
        <w:tc>
          <w:tcPr>
            <w:tcW w:w="1524" w:type="dxa"/>
          </w:tcPr>
          <w:p w:rsidR="00041A4D" w:rsidRPr="00657269" w:rsidRDefault="00041A4D" w:rsidP="00041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По размещению протоколов</w:t>
            </w:r>
          </w:p>
        </w:tc>
      </w:tr>
      <w:tr w:rsidR="00314165" w:rsidRPr="00657269" w:rsidTr="00523525">
        <w:trPr>
          <w:trHeight w:val="325"/>
          <w:jc w:val="center"/>
        </w:trPr>
        <w:tc>
          <w:tcPr>
            <w:tcW w:w="540" w:type="dxa"/>
            <w:vAlign w:val="center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vAlign w:val="center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 xml:space="preserve">г. Астана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BD16B8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Акмолинская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Актюбинская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4E7A6D" w:rsidP="0031416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7166A6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566168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269">
              <w:rPr>
                <w:rFonts w:ascii="Times New Roman" w:hAnsi="Times New Roman"/>
                <w:sz w:val="24"/>
                <w:szCs w:val="24"/>
              </w:rPr>
              <w:t>Алматинская</w:t>
            </w:r>
            <w:proofErr w:type="spellEnd"/>
            <w:r w:rsidRPr="0065726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269">
              <w:rPr>
                <w:rFonts w:ascii="Times New Roman" w:hAnsi="Times New Roman"/>
                <w:sz w:val="24"/>
                <w:szCs w:val="24"/>
              </w:rPr>
              <w:t>Атырауская</w:t>
            </w:r>
            <w:proofErr w:type="spellEnd"/>
            <w:r w:rsidRPr="0065726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ВКО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ЗКО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shd w:val="clear" w:color="auto" w:fill="auto"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269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  <w:r w:rsidRPr="0065726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Карагандинская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Костанайская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Кызылординская обл.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269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  <w:r w:rsidRPr="0065726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Павлодарская обл.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noWrap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СКО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314165" w:rsidRPr="00F815C9" w:rsidRDefault="004E7A6D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4E7A6D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300"/>
          <w:jc w:val="center"/>
        </w:trPr>
        <w:tc>
          <w:tcPr>
            <w:tcW w:w="540" w:type="dxa"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4" w:type="dxa"/>
            <w:noWrap/>
            <w:hideMark/>
          </w:tcPr>
          <w:p w:rsidR="00314165" w:rsidRPr="00657269" w:rsidRDefault="00314165" w:rsidP="00314165">
            <w:pPr>
              <w:rPr>
                <w:rFonts w:ascii="Times New Roman" w:hAnsi="Times New Roman"/>
                <w:sz w:val="24"/>
                <w:szCs w:val="24"/>
              </w:rPr>
            </w:pPr>
            <w:r w:rsidRPr="00657269">
              <w:rPr>
                <w:rFonts w:ascii="Times New Roman" w:hAnsi="Times New Roman"/>
                <w:sz w:val="24"/>
                <w:szCs w:val="24"/>
              </w:rPr>
              <w:t>ЮКО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14165" w:rsidRPr="00F815C9" w:rsidRDefault="00BD16B8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165" w:rsidRPr="00F815C9" w:rsidRDefault="00314165" w:rsidP="0031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165" w:rsidRPr="00657269" w:rsidTr="00523525">
        <w:trPr>
          <w:trHeight w:val="214"/>
          <w:jc w:val="center"/>
        </w:trPr>
        <w:tc>
          <w:tcPr>
            <w:tcW w:w="3114" w:type="dxa"/>
            <w:gridSpan w:val="2"/>
            <w:noWrap/>
            <w:hideMark/>
          </w:tcPr>
          <w:p w:rsidR="00314165" w:rsidRPr="00657269" w:rsidRDefault="00314165" w:rsidP="00314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26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noWrap/>
            <w:vAlign w:val="center"/>
          </w:tcPr>
          <w:p w:rsidR="00314165" w:rsidRPr="00657269" w:rsidRDefault="00314165" w:rsidP="004E7A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22</w:t>
            </w:r>
            <w:r w:rsidR="004E7A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459" w:type="dxa"/>
            <w:noWrap/>
            <w:vAlign w:val="center"/>
          </w:tcPr>
          <w:p w:rsidR="00314165" w:rsidRPr="007764A6" w:rsidRDefault="00BD16B8" w:rsidP="001A1F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="001A1F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524" w:type="dxa"/>
            <w:noWrap/>
            <w:vAlign w:val="center"/>
          </w:tcPr>
          <w:p w:rsidR="00314165" w:rsidRPr="007764A6" w:rsidRDefault="007166A6" w:rsidP="001A1F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</w:t>
            </w:r>
            <w:r w:rsidR="001A1F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524" w:type="dxa"/>
            <w:vAlign w:val="center"/>
          </w:tcPr>
          <w:p w:rsidR="00314165" w:rsidRPr="00A80628" w:rsidRDefault="007166A6" w:rsidP="00314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</w:tr>
    </w:tbl>
    <w:p w:rsidR="00041A4D" w:rsidRPr="00041A4D" w:rsidRDefault="00041A4D" w:rsidP="00041A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>Наиболее чаще встречающиеся нарушения требований Правил:</w:t>
      </w:r>
    </w:p>
    <w:p w:rsidR="00041A4D" w:rsidRPr="00041A4D" w:rsidRDefault="00041A4D" w:rsidP="00041A4D">
      <w:pPr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>-</w:t>
      </w:r>
      <w:r w:rsidRPr="00041A4D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. 8 и 10 Правил, по которым Заказчик с МИО согласовывает «...время и место проведения общественных слушаний...», а также «...осуществляет информирование заинтересованной общественности на государственном и русском языках не позднее, чем за двадцать календарных дней до проведения общественных слушаний»;</w:t>
      </w:r>
    </w:p>
    <w:p w:rsidR="00041A4D" w:rsidRPr="00041A4D" w:rsidRDefault="00041A4D" w:rsidP="00041A4D">
      <w:pPr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>-</w:t>
      </w:r>
      <w:r w:rsidRPr="00041A4D">
        <w:rPr>
          <w:rFonts w:ascii="Times New Roman" w:hAnsi="Times New Roman" w:cs="Times New Roman"/>
          <w:sz w:val="24"/>
          <w:szCs w:val="24"/>
        </w:rPr>
        <w:tab/>
        <w:t xml:space="preserve">по п. 12 Правил, МИО «... за двадцать дней до проведения общественных слушаний 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, а также используя иные способы информирования».</w:t>
      </w:r>
    </w:p>
    <w:p w:rsidR="00041A4D" w:rsidRPr="00041A4D" w:rsidRDefault="00041A4D" w:rsidP="00C67D1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данного пункта Правил: «..., а также используя иные способы информирования...». Тогда как основным требованием является: «...обеспечивают открытый </w:t>
      </w:r>
      <w:r w:rsidRPr="00041A4D">
        <w:rPr>
          <w:rFonts w:ascii="Times New Roman" w:hAnsi="Times New Roman" w:cs="Times New Roman"/>
          <w:sz w:val="24"/>
          <w:szCs w:val="24"/>
        </w:rPr>
        <w:lastRenderedPageBreak/>
        <w:t xml:space="preserve">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...».</w:t>
      </w:r>
    </w:p>
    <w:p w:rsidR="00605780" w:rsidRPr="00605780" w:rsidRDefault="00190F0F" w:rsidP="0060578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190F0F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0F0F">
        <w:rPr>
          <w:rFonts w:ascii="Times New Roman" w:hAnsi="Times New Roman" w:cs="Times New Roman"/>
          <w:sz w:val="24"/>
          <w:szCs w:val="24"/>
        </w:rPr>
        <w:t xml:space="preserve"> по проведенному мониторингу </w:t>
      </w:r>
      <w:r>
        <w:rPr>
          <w:rFonts w:ascii="Times New Roman" w:hAnsi="Times New Roman" w:cs="Times New Roman"/>
          <w:sz w:val="24"/>
          <w:szCs w:val="24"/>
        </w:rPr>
        <w:t xml:space="preserve">сайтов МИО </w:t>
      </w:r>
      <w:r w:rsidRPr="00190F0F">
        <w:rPr>
          <w:rFonts w:ascii="Times New Roman" w:hAnsi="Times New Roman" w:cs="Times New Roman"/>
          <w:sz w:val="24"/>
          <w:szCs w:val="24"/>
        </w:rPr>
        <w:t xml:space="preserve">за </w:t>
      </w:r>
      <w:r w:rsidR="0053384F">
        <w:rPr>
          <w:rFonts w:ascii="Times New Roman" w:hAnsi="Times New Roman" w:cs="Times New Roman"/>
          <w:sz w:val="24"/>
          <w:szCs w:val="24"/>
        </w:rPr>
        <w:t>апрель</w:t>
      </w:r>
      <w:r w:rsidRPr="00190F0F">
        <w:rPr>
          <w:rFonts w:ascii="Times New Roman" w:hAnsi="Times New Roman" w:cs="Times New Roman"/>
          <w:sz w:val="24"/>
          <w:szCs w:val="24"/>
        </w:rPr>
        <w:t xml:space="preserve"> м-ц 2017 г. в разрезе регионов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467E0A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605780" w:rsidRPr="00605780">
        <w:rPr>
          <w:rFonts w:ascii="Times New Roman" w:hAnsi="Times New Roman" w:cs="Times New Roman"/>
          <w:sz w:val="24"/>
          <w:szCs w:val="24"/>
        </w:rPr>
        <w:t>:</w:t>
      </w:r>
    </w:p>
    <w:p w:rsidR="00605780" w:rsidRPr="00605780" w:rsidRDefault="00605780" w:rsidP="0060578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780">
        <w:rPr>
          <w:rFonts w:ascii="Times New Roman" w:hAnsi="Times New Roman" w:cs="Times New Roman"/>
          <w:sz w:val="24"/>
          <w:szCs w:val="24"/>
        </w:rPr>
        <w:t xml:space="preserve">- </w:t>
      </w:r>
      <w:r w:rsidR="0053384F">
        <w:rPr>
          <w:rFonts w:ascii="Times New Roman" w:hAnsi="Times New Roman" w:cs="Times New Roman"/>
          <w:sz w:val="24"/>
          <w:szCs w:val="24"/>
        </w:rPr>
        <w:t xml:space="preserve">по </w:t>
      </w:r>
      <w:r w:rsidRPr="00605780">
        <w:rPr>
          <w:rFonts w:ascii="Times New Roman" w:hAnsi="Times New Roman" w:cs="Times New Roman"/>
          <w:sz w:val="24"/>
          <w:szCs w:val="24"/>
        </w:rPr>
        <w:t>Акмолинской области с 01 марта 2017 года не размещает</w:t>
      </w:r>
      <w:r w:rsidR="0053384F">
        <w:rPr>
          <w:rFonts w:ascii="Times New Roman" w:hAnsi="Times New Roman" w:cs="Times New Roman"/>
          <w:sz w:val="24"/>
          <w:szCs w:val="24"/>
        </w:rPr>
        <w:t>ся</w:t>
      </w:r>
      <w:r w:rsidRPr="0060578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3384F">
        <w:rPr>
          <w:rFonts w:ascii="Times New Roman" w:hAnsi="Times New Roman" w:cs="Times New Roman"/>
          <w:sz w:val="24"/>
          <w:szCs w:val="24"/>
        </w:rPr>
        <w:t>я</w:t>
      </w:r>
      <w:r w:rsidRPr="00605780">
        <w:rPr>
          <w:rFonts w:ascii="Times New Roman" w:hAnsi="Times New Roman" w:cs="Times New Roman"/>
          <w:sz w:val="24"/>
          <w:szCs w:val="24"/>
        </w:rPr>
        <w:t xml:space="preserve"> по общественным слушаниям из-за отключения сайта в связи с отсутствием договора на оказание услуг по поддержке сайта на 2017 год;     </w:t>
      </w:r>
    </w:p>
    <w:p w:rsidR="00605780" w:rsidRPr="00605780" w:rsidRDefault="00605780" w:rsidP="0060578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780">
        <w:rPr>
          <w:rFonts w:ascii="Times New Roman" w:hAnsi="Times New Roman" w:cs="Times New Roman"/>
          <w:sz w:val="24"/>
          <w:szCs w:val="24"/>
        </w:rPr>
        <w:t xml:space="preserve">- </w:t>
      </w:r>
      <w:r w:rsidR="00CF4FC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F7FB8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="00BF7FB8">
        <w:rPr>
          <w:rFonts w:ascii="Times New Roman" w:hAnsi="Times New Roman" w:cs="Times New Roman"/>
          <w:sz w:val="24"/>
          <w:szCs w:val="24"/>
        </w:rPr>
        <w:t xml:space="preserve"> области в марте-</w:t>
      </w:r>
      <w:r w:rsidR="00CF4FC1">
        <w:rPr>
          <w:rFonts w:ascii="Times New Roman" w:hAnsi="Times New Roman" w:cs="Times New Roman"/>
          <w:sz w:val="24"/>
          <w:szCs w:val="24"/>
        </w:rPr>
        <w:t>апреле</w:t>
      </w:r>
      <w:r w:rsidR="00834152">
        <w:rPr>
          <w:rFonts w:ascii="Times New Roman" w:hAnsi="Times New Roman" w:cs="Times New Roman"/>
          <w:sz w:val="24"/>
          <w:szCs w:val="24"/>
        </w:rPr>
        <w:t xml:space="preserve"> месяце</w:t>
      </w:r>
      <w:bookmarkStart w:id="0" w:name="_GoBack"/>
      <w:bookmarkEnd w:id="0"/>
      <w:r w:rsidRPr="00605780">
        <w:rPr>
          <w:rFonts w:ascii="Times New Roman" w:hAnsi="Times New Roman" w:cs="Times New Roman"/>
          <w:sz w:val="24"/>
          <w:szCs w:val="24"/>
        </w:rPr>
        <w:t xml:space="preserve"> не размещает</w:t>
      </w:r>
      <w:r w:rsidR="00CF4FC1">
        <w:rPr>
          <w:rFonts w:ascii="Times New Roman" w:hAnsi="Times New Roman" w:cs="Times New Roman"/>
          <w:sz w:val="24"/>
          <w:szCs w:val="24"/>
        </w:rPr>
        <w:t>ся информация</w:t>
      </w:r>
      <w:r w:rsidRPr="00605780">
        <w:rPr>
          <w:rFonts w:ascii="Times New Roman" w:hAnsi="Times New Roman" w:cs="Times New Roman"/>
          <w:sz w:val="24"/>
          <w:szCs w:val="24"/>
        </w:rPr>
        <w:t xml:space="preserve"> по общественным слушаниям по причине того, что на данное время еще не закончена новая разработка и сопровождение сайта. </w:t>
      </w:r>
    </w:p>
    <w:p w:rsidR="004E55FE" w:rsidRDefault="00AC0B9E" w:rsidP="0060578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МИО </w:t>
      </w:r>
      <w:r w:rsidR="000E3C43">
        <w:rPr>
          <w:rFonts w:ascii="Times New Roman" w:hAnsi="Times New Roman" w:cs="Times New Roman"/>
          <w:sz w:val="24"/>
          <w:szCs w:val="24"/>
        </w:rPr>
        <w:t>Атырауской, Актюбинской</w:t>
      </w:r>
      <w:r w:rsidR="00362322">
        <w:rPr>
          <w:rFonts w:ascii="Times New Roman" w:hAnsi="Times New Roman" w:cs="Times New Roman"/>
          <w:sz w:val="24"/>
          <w:szCs w:val="24"/>
        </w:rPr>
        <w:t>,</w:t>
      </w:r>
      <w:r w:rsidR="000A659E">
        <w:rPr>
          <w:rFonts w:ascii="Times New Roman" w:hAnsi="Times New Roman" w:cs="Times New Roman"/>
          <w:sz w:val="24"/>
          <w:szCs w:val="24"/>
        </w:rPr>
        <w:t xml:space="preserve"> Кызылординской,</w:t>
      </w:r>
      <w:r w:rsidR="000E3C43">
        <w:rPr>
          <w:rFonts w:ascii="Times New Roman" w:hAnsi="Times New Roman" w:cs="Times New Roman"/>
          <w:sz w:val="24"/>
          <w:szCs w:val="24"/>
        </w:rPr>
        <w:t xml:space="preserve"> Павлодарской</w:t>
      </w:r>
      <w:r w:rsidR="00362322">
        <w:rPr>
          <w:rFonts w:ascii="Times New Roman" w:hAnsi="Times New Roman" w:cs="Times New Roman"/>
          <w:sz w:val="24"/>
          <w:szCs w:val="24"/>
        </w:rPr>
        <w:t xml:space="preserve"> и Южно-Казахстанской</w:t>
      </w:r>
      <w:r w:rsidR="000E3C43">
        <w:rPr>
          <w:rFonts w:ascii="Times New Roman" w:hAnsi="Times New Roman" w:cs="Times New Roman"/>
          <w:sz w:val="24"/>
          <w:szCs w:val="24"/>
        </w:rPr>
        <w:t xml:space="preserve"> областей</w:t>
      </w:r>
      <w:r w:rsidR="00605780" w:rsidRPr="00605780">
        <w:rPr>
          <w:rFonts w:ascii="Times New Roman" w:hAnsi="Times New Roman" w:cs="Times New Roman"/>
          <w:sz w:val="24"/>
          <w:szCs w:val="24"/>
        </w:rPr>
        <w:t xml:space="preserve"> </w:t>
      </w:r>
      <w:r w:rsidR="0099306F">
        <w:rPr>
          <w:rFonts w:ascii="Times New Roman" w:hAnsi="Times New Roman" w:cs="Times New Roman"/>
          <w:sz w:val="24"/>
          <w:szCs w:val="24"/>
        </w:rPr>
        <w:t>необходимо до</w:t>
      </w:r>
      <w:r w:rsidR="00A66FA3">
        <w:rPr>
          <w:rFonts w:ascii="Times New Roman" w:hAnsi="Times New Roman" w:cs="Times New Roman"/>
          <w:sz w:val="24"/>
          <w:szCs w:val="24"/>
        </w:rPr>
        <w:t>р</w:t>
      </w:r>
      <w:r w:rsidR="00A66FA3" w:rsidRPr="00605780">
        <w:rPr>
          <w:rFonts w:ascii="Times New Roman" w:hAnsi="Times New Roman" w:cs="Times New Roman"/>
          <w:sz w:val="24"/>
          <w:szCs w:val="24"/>
        </w:rPr>
        <w:t>абота</w:t>
      </w:r>
      <w:r w:rsidR="0099306F">
        <w:rPr>
          <w:rFonts w:ascii="Times New Roman" w:hAnsi="Times New Roman" w:cs="Times New Roman"/>
          <w:sz w:val="24"/>
          <w:szCs w:val="24"/>
        </w:rPr>
        <w:t>ть</w:t>
      </w:r>
      <w:r w:rsidR="00A66FA3" w:rsidRPr="00605780">
        <w:rPr>
          <w:rFonts w:ascii="Times New Roman" w:hAnsi="Times New Roman" w:cs="Times New Roman"/>
          <w:sz w:val="24"/>
          <w:szCs w:val="24"/>
        </w:rPr>
        <w:t xml:space="preserve"> интерфейс по доступу </w:t>
      </w:r>
      <w:r w:rsidR="00A66FA3"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="00A66FA3" w:rsidRPr="00605780">
        <w:rPr>
          <w:rFonts w:ascii="Times New Roman" w:hAnsi="Times New Roman" w:cs="Times New Roman"/>
          <w:sz w:val="24"/>
          <w:szCs w:val="24"/>
        </w:rPr>
        <w:t>к информации</w:t>
      </w:r>
      <w:r w:rsidR="00807D6E">
        <w:rPr>
          <w:rFonts w:ascii="Times New Roman" w:hAnsi="Times New Roman" w:cs="Times New Roman"/>
          <w:sz w:val="24"/>
          <w:szCs w:val="24"/>
        </w:rPr>
        <w:t xml:space="preserve">, </w:t>
      </w:r>
      <w:r w:rsidR="00E3386A">
        <w:rPr>
          <w:rFonts w:ascii="Times New Roman" w:hAnsi="Times New Roman" w:cs="Times New Roman"/>
          <w:sz w:val="24"/>
          <w:szCs w:val="24"/>
        </w:rPr>
        <w:t xml:space="preserve">где </w:t>
      </w:r>
      <w:r w:rsidR="00E3386A" w:rsidRPr="00605780">
        <w:rPr>
          <w:rFonts w:ascii="Times New Roman" w:hAnsi="Times New Roman" w:cs="Times New Roman"/>
          <w:sz w:val="24"/>
          <w:szCs w:val="24"/>
        </w:rPr>
        <w:t>опубликована</w:t>
      </w:r>
      <w:r w:rsidR="00605780" w:rsidRPr="0060578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07D6E">
        <w:rPr>
          <w:rFonts w:ascii="Times New Roman" w:hAnsi="Times New Roman" w:cs="Times New Roman"/>
          <w:sz w:val="24"/>
          <w:szCs w:val="24"/>
        </w:rPr>
        <w:t>я</w:t>
      </w:r>
      <w:r w:rsidR="00605780" w:rsidRPr="00605780">
        <w:rPr>
          <w:rFonts w:ascii="Times New Roman" w:hAnsi="Times New Roman" w:cs="Times New Roman"/>
          <w:sz w:val="24"/>
          <w:szCs w:val="24"/>
        </w:rPr>
        <w:t xml:space="preserve"> об общественных слушаниях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193F">
        <w:rPr>
          <w:rFonts w:ascii="Times New Roman" w:hAnsi="Times New Roman" w:cs="Times New Roman"/>
          <w:sz w:val="24"/>
          <w:szCs w:val="24"/>
        </w:rPr>
        <w:t>Н</w:t>
      </w:r>
      <w:r w:rsidR="00BC193F" w:rsidRPr="00BC193F">
        <w:rPr>
          <w:rFonts w:ascii="Times New Roman" w:hAnsi="Times New Roman" w:cs="Times New Roman"/>
          <w:sz w:val="24"/>
          <w:szCs w:val="24"/>
        </w:rPr>
        <w:t>а сайтах данных МИО</w:t>
      </w:r>
      <w:r w:rsidR="00605780" w:rsidRPr="00605780">
        <w:rPr>
          <w:rFonts w:ascii="Times New Roman" w:hAnsi="Times New Roman" w:cs="Times New Roman"/>
          <w:sz w:val="24"/>
          <w:szCs w:val="24"/>
        </w:rPr>
        <w:t xml:space="preserve"> </w:t>
      </w:r>
      <w:r w:rsidR="00BC193F" w:rsidRPr="00BC193F">
        <w:rPr>
          <w:rFonts w:ascii="Times New Roman" w:hAnsi="Times New Roman" w:cs="Times New Roman"/>
          <w:sz w:val="24"/>
          <w:szCs w:val="24"/>
        </w:rPr>
        <w:t>затруднен поиск протоколов, т.к. они размещаются там же, где и объявления. Для ознакомления с нужным протоколом необходимо открывать все объявления и в конце информационной странички смотреть: прикреплен ли протокол.</w:t>
      </w:r>
    </w:p>
    <w:p w:rsidR="00A43C05" w:rsidRDefault="00A43C05" w:rsidP="0060578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МИО Карагандинской области </w:t>
      </w:r>
      <w:r w:rsidR="0052257D">
        <w:rPr>
          <w:rFonts w:ascii="Times New Roman" w:hAnsi="Times New Roman" w:cs="Times New Roman"/>
          <w:sz w:val="24"/>
          <w:szCs w:val="24"/>
        </w:rPr>
        <w:t>не указываются даты размещения объявлений и протоколов</w:t>
      </w:r>
      <w:r w:rsidR="00BF4754">
        <w:rPr>
          <w:rFonts w:ascii="Times New Roman" w:hAnsi="Times New Roman" w:cs="Times New Roman"/>
          <w:sz w:val="24"/>
          <w:szCs w:val="24"/>
        </w:rPr>
        <w:t>.</w:t>
      </w:r>
      <w:r w:rsidR="00522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22A" w:rsidRDefault="00E7222A" w:rsidP="00E722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222A">
        <w:rPr>
          <w:rFonts w:ascii="Times New Roman" w:hAnsi="Times New Roman" w:cs="Times New Roman"/>
          <w:sz w:val="24"/>
          <w:szCs w:val="24"/>
        </w:rPr>
        <w:t>Необходимо отметить работу сайтов акиматов г. Астаны, г. Алматы, Костанайской, Восточно-Казахстанской областей, где оформление рубрики «Общественные слушания» в целом отвечают требованиям Правил. Доработки требует размещение на сайте документации по проектам.</w:t>
      </w:r>
    </w:p>
    <w:p w:rsidR="00676D4E" w:rsidRPr="00676D4E" w:rsidRDefault="0033213A" w:rsidP="00676D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78E4">
        <w:rPr>
          <w:rFonts w:ascii="Times New Roman" w:hAnsi="Times New Roman" w:cs="Times New Roman"/>
          <w:sz w:val="24"/>
          <w:szCs w:val="24"/>
        </w:rPr>
        <w:t xml:space="preserve">5 апреля 2017 года </w:t>
      </w:r>
      <w:r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0C78E4" w:rsidRPr="000C78E4">
        <w:rPr>
          <w:rFonts w:ascii="Times New Roman" w:hAnsi="Times New Roman" w:cs="Times New Roman"/>
          <w:sz w:val="24"/>
          <w:szCs w:val="24"/>
        </w:rPr>
        <w:t xml:space="preserve">Закон Республики Казахстан № 56-VI </w:t>
      </w:r>
      <w:r w:rsidR="000C78E4" w:rsidRPr="00FE29E2">
        <w:rPr>
          <w:rFonts w:ascii="Times New Roman" w:hAnsi="Times New Roman" w:cs="Times New Roman"/>
          <w:sz w:val="24"/>
          <w:szCs w:val="24"/>
        </w:rPr>
        <w:t>ЗРК</w:t>
      </w:r>
      <w:r w:rsidR="00521235" w:rsidRPr="00FE29E2">
        <w:rPr>
          <w:rFonts w:ascii="Times New Roman" w:hAnsi="Times New Roman" w:cs="Times New Roman"/>
          <w:sz w:val="24"/>
          <w:szCs w:val="24"/>
        </w:rPr>
        <w:t xml:space="preserve"> (рег. № 110875)</w:t>
      </w:r>
      <w:r w:rsidR="000C78E4">
        <w:rPr>
          <w:rFonts w:ascii="Times New Roman" w:hAnsi="Times New Roman" w:cs="Times New Roman"/>
          <w:sz w:val="24"/>
          <w:szCs w:val="24"/>
        </w:rPr>
        <w:t xml:space="preserve"> </w:t>
      </w:r>
      <w:r w:rsidR="007374C7" w:rsidRPr="007374C7">
        <w:rPr>
          <w:rFonts w:ascii="Times New Roman" w:hAnsi="Times New Roman" w:cs="Times New Roman"/>
          <w:sz w:val="24"/>
          <w:szCs w:val="24"/>
        </w:rPr>
        <w:t>«О внесении изменений и дополнений в Экологический кодекс Республики Казахстан»</w:t>
      </w:r>
      <w:r w:rsidR="007C1DA8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676D4E" w:rsidRPr="00676D4E">
        <w:rPr>
          <w:rFonts w:ascii="Times New Roman" w:hAnsi="Times New Roman" w:cs="Times New Roman"/>
          <w:sz w:val="24"/>
          <w:szCs w:val="24"/>
        </w:rPr>
        <w:t>подпункт 6) пункта</w:t>
      </w:r>
      <w:r w:rsidR="008C74EB">
        <w:rPr>
          <w:rFonts w:ascii="Times New Roman" w:hAnsi="Times New Roman" w:cs="Times New Roman"/>
          <w:sz w:val="24"/>
          <w:szCs w:val="24"/>
        </w:rPr>
        <w:t xml:space="preserve"> 1</w:t>
      </w:r>
      <w:r w:rsidR="00676D4E" w:rsidRPr="00676D4E">
        <w:rPr>
          <w:rFonts w:ascii="Times New Roman" w:hAnsi="Times New Roman" w:cs="Times New Roman"/>
          <w:sz w:val="24"/>
          <w:szCs w:val="24"/>
        </w:rPr>
        <w:t xml:space="preserve"> статьи 57-2 изл</w:t>
      </w:r>
      <w:r w:rsidR="002D3F33">
        <w:rPr>
          <w:rFonts w:ascii="Times New Roman" w:hAnsi="Times New Roman" w:cs="Times New Roman"/>
          <w:sz w:val="24"/>
          <w:szCs w:val="24"/>
        </w:rPr>
        <w:t>агается</w:t>
      </w:r>
      <w:r w:rsidR="00676D4E" w:rsidRPr="00676D4E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676D4E" w:rsidRDefault="00925D64" w:rsidP="00676D4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6D4E" w:rsidRPr="00676D4E">
        <w:rPr>
          <w:rFonts w:ascii="Times New Roman" w:hAnsi="Times New Roman" w:cs="Times New Roman"/>
          <w:sz w:val="24"/>
          <w:szCs w:val="24"/>
        </w:rPr>
        <w:t>6) являющимся объектами государственной экологической экспертизы, указанными в подпунктах 6), 8), 9) и 10) пункта</w:t>
      </w:r>
      <w:r w:rsidR="00EB3F15">
        <w:rPr>
          <w:rFonts w:ascii="Times New Roman" w:hAnsi="Times New Roman" w:cs="Times New Roman"/>
          <w:sz w:val="24"/>
          <w:szCs w:val="24"/>
        </w:rPr>
        <w:t xml:space="preserve"> 1 статьи 47 настоящего Кодекса».</w:t>
      </w:r>
    </w:p>
    <w:p w:rsidR="007374C7" w:rsidRDefault="003D1907" w:rsidP="006215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374C7">
        <w:rPr>
          <w:rFonts w:ascii="Times New Roman" w:hAnsi="Times New Roman" w:cs="Times New Roman"/>
          <w:sz w:val="24"/>
          <w:szCs w:val="24"/>
        </w:rPr>
        <w:t xml:space="preserve">зменения в Кодекс внесены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374C7" w:rsidRPr="007374C7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7374C7" w:rsidRPr="007374C7">
        <w:rPr>
          <w:rFonts w:ascii="Times New Roman" w:hAnsi="Times New Roman" w:cs="Times New Roman"/>
          <w:sz w:val="24"/>
          <w:szCs w:val="24"/>
        </w:rPr>
        <w:t xml:space="preserve"> создания благоприятных условий для ведения малого и среднего бизнеса, а именно исключение </w:t>
      </w:r>
      <w:proofErr w:type="spellStart"/>
      <w:r w:rsidR="007374C7" w:rsidRPr="007374C7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="007374C7" w:rsidRPr="007374C7">
        <w:rPr>
          <w:rFonts w:ascii="Times New Roman" w:hAnsi="Times New Roman" w:cs="Times New Roman"/>
          <w:sz w:val="24"/>
          <w:szCs w:val="24"/>
        </w:rPr>
        <w:t xml:space="preserve"> и проектной документации намечаемой деятельности, оказывающей воздействие на окружающую среду, из перечня проектов, по которым обязательно проведение общественных слушаний. Данная поправка соответствует международным обязательствам, предусмотренным Конвенцией о доступе к информации, участию общественности в процессе принятия решений и доступе к правосудию по вопросам, касающимся окружающей среды, ратифицированной Законом Республики Казахстан 23 октября 2000 года.</w:t>
      </w:r>
    </w:p>
    <w:p w:rsidR="00E10838" w:rsidRDefault="00B27FA4" w:rsidP="00E1083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="00E10838" w:rsidRPr="00E7222A">
        <w:rPr>
          <w:rFonts w:ascii="Times New Roman" w:hAnsi="Times New Roman" w:cs="Times New Roman"/>
          <w:sz w:val="24"/>
          <w:szCs w:val="24"/>
        </w:rPr>
        <w:t xml:space="preserve"> свободн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E10838" w:rsidRPr="00E7222A">
        <w:rPr>
          <w:rFonts w:ascii="Times New Roman" w:hAnsi="Times New Roman" w:cs="Times New Roman"/>
          <w:sz w:val="24"/>
          <w:szCs w:val="24"/>
        </w:rPr>
        <w:t>и облегченн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0838" w:rsidRPr="00E7222A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0838" w:rsidRPr="00E7222A">
        <w:rPr>
          <w:rFonts w:ascii="Times New Roman" w:hAnsi="Times New Roman" w:cs="Times New Roman"/>
          <w:sz w:val="24"/>
          <w:szCs w:val="24"/>
        </w:rPr>
        <w:t xml:space="preserve"> заинтересованной общественности к информации по общественным слушаниям</w:t>
      </w:r>
      <w:r w:rsidR="00811480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="003A69D0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811480">
        <w:rPr>
          <w:rFonts w:ascii="Times New Roman" w:hAnsi="Times New Roman" w:cs="Times New Roman"/>
          <w:sz w:val="24"/>
          <w:szCs w:val="24"/>
        </w:rPr>
        <w:t>о</w:t>
      </w:r>
      <w:r w:rsidR="003A69D0">
        <w:rPr>
          <w:rFonts w:ascii="Times New Roman" w:hAnsi="Times New Roman" w:cs="Times New Roman"/>
          <w:sz w:val="24"/>
          <w:szCs w:val="24"/>
        </w:rPr>
        <w:t xml:space="preserve"> сопровождать на сайте </w:t>
      </w:r>
      <w:r w:rsidR="007077F3">
        <w:rPr>
          <w:rFonts w:ascii="Times New Roman" w:hAnsi="Times New Roman" w:cs="Times New Roman"/>
          <w:sz w:val="24"/>
          <w:szCs w:val="24"/>
        </w:rPr>
        <w:t>Орхусского центра (</w:t>
      </w:r>
      <w:proofErr w:type="spellStart"/>
      <w:r w:rsidR="007077F3">
        <w:rPr>
          <w:rFonts w:ascii="Times New Roman" w:hAnsi="Times New Roman" w:cs="Times New Roman"/>
          <w:sz w:val="24"/>
          <w:szCs w:val="24"/>
          <w:lang w:val="en-US"/>
        </w:rPr>
        <w:t>aarhus</w:t>
      </w:r>
      <w:proofErr w:type="spellEnd"/>
      <w:r w:rsidR="007077F3" w:rsidRPr="007077F3">
        <w:rPr>
          <w:rFonts w:ascii="Times New Roman" w:hAnsi="Times New Roman" w:cs="Times New Roman"/>
          <w:sz w:val="24"/>
          <w:szCs w:val="24"/>
        </w:rPr>
        <w:t>.</w:t>
      </w:r>
      <w:r w:rsidR="007077F3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7077F3" w:rsidRPr="007077F3">
        <w:rPr>
          <w:rFonts w:ascii="Times New Roman" w:hAnsi="Times New Roman" w:cs="Times New Roman"/>
          <w:sz w:val="24"/>
          <w:szCs w:val="24"/>
        </w:rPr>
        <w:t xml:space="preserve">) </w:t>
      </w:r>
      <w:r w:rsidR="007077F3" w:rsidRPr="003A69D0">
        <w:rPr>
          <w:rFonts w:ascii="Times New Roman" w:hAnsi="Times New Roman" w:cs="Times New Roman"/>
          <w:sz w:val="24"/>
          <w:szCs w:val="24"/>
        </w:rPr>
        <w:t>объедин</w:t>
      </w:r>
      <w:r w:rsidR="005F6AFF">
        <w:rPr>
          <w:rFonts w:ascii="Times New Roman" w:hAnsi="Times New Roman" w:cs="Times New Roman"/>
          <w:sz w:val="24"/>
          <w:szCs w:val="24"/>
        </w:rPr>
        <w:t xml:space="preserve">енные ссылки на </w:t>
      </w:r>
      <w:r w:rsidR="007077F3" w:rsidRPr="003A69D0">
        <w:rPr>
          <w:rFonts w:ascii="Times New Roman" w:hAnsi="Times New Roman" w:cs="Times New Roman"/>
          <w:sz w:val="24"/>
          <w:szCs w:val="24"/>
        </w:rPr>
        <w:t xml:space="preserve">сайты МИО по </w:t>
      </w:r>
      <w:r w:rsidR="008F5E04">
        <w:rPr>
          <w:rFonts w:ascii="Times New Roman" w:hAnsi="Times New Roman" w:cs="Times New Roman"/>
          <w:sz w:val="24"/>
          <w:szCs w:val="24"/>
        </w:rPr>
        <w:t>общественным слушаниям в р</w:t>
      </w:r>
      <w:r w:rsidR="00FD6541" w:rsidRPr="00FD6541">
        <w:rPr>
          <w:rFonts w:ascii="Times New Roman" w:hAnsi="Times New Roman" w:cs="Times New Roman"/>
          <w:sz w:val="24"/>
          <w:szCs w:val="24"/>
        </w:rPr>
        <w:t>убрик</w:t>
      </w:r>
      <w:r w:rsidR="008F5E04">
        <w:rPr>
          <w:rFonts w:ascii="Times New Roman" w:hAnsi="Times New Roman" w:cs="Times New Roman"/>
          <w:sz w:val="24"/>
          <w:szCs w:val="24"/>
        </w:rPr>
        <w:t xml:space="preserve">е - </w:t>
      </w:r>
      <w:r w:rsidR="00FD6541" w:rsidRPr="00FD6541">
        <w:rPr>
          <w:rFonts w:ascii="Times New Roman" w:hAnsi="Times New Roman" w:cs="Times New Roman"/>
          <w:sz w:val="24"/>
          <w:szCs w:val="24"/>
        </w:rPr>
        <w:t>«Общественные слушания» на официальных сайтах Управлени</w:t>
      </w:r>
      <w:r w:rsidR="008F5E04">
        <w:rPr>
          <w:rFonts w:ascii="Times New Roman" w:hAnsi="Times New Roman" w:cs="Times New Roman"/>
          <w:sz w:val="24"/>
          <w:szCs w:val="24"/>
        </w:rPr>
        <w:t>й</w:t>
      </w:r>
      <w:r w:rsidR="00FD6541" w:rsidRPr="00FD6541">
        <w:rPr>
          <w:rFonts w:ascii="Times New Roman" w:hAnsi="Times New Roman" w:cs="Times New Roman"/>
          <w:sz w:val="24"/>
          <w:szCs w:val="24"/>
        </w:rPr>
        <w:t xml:space="preserve"> природных ресурсов и регулирования природопользования</w:t>
      </w:r>
      <w:r w:rsidR="00E10838" w:rsidRPr="00E7222A">
        <w:rPr>
          <w:rFonts w:ascii="Times New Roman" w:hAnsi="Times New Roman" w:cs="Times New Roman"/>
          <w:sz w:val="24"/>
          <w:szCs w:val="24"/>
        </w:rPr>
        <w:t>.</w:t>
      </w:r>
    </w:p>
    <w:p w:rsidR="007077F3" w:rsidRPr="007374C7" w:rsidRDefault="007077F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077F3" w:rsidRPr="007374C7" w:rsidSect="00405C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7"/>
    <w:rsid w:val="0003298C"/>
    <w:rsid w:val="00037664"/>
    <w:rsid w:val="00041A4D"/>
    <w:rsid w:val="000A659E"/>
    <w:rsid w:val="000C78E4"/>
    <w:rsid w:val="000E3C43"/>
    <w:rsid w:val="00150F41"/>
    <w:rsid w:val="00190F0F"/>
    <w:rsid w:val="001A1F21"/>
    <w:rsid w:val="001E7B9D"/>
    <w:rsid w:val="002670CF"/>
    <w:rsid w:val="002B76C9"/>
    <w:rsid w:val="002D3F33"/>
    <w:rsid w:val="00314165"/>
    <w:rsid w:val="0033213A"/>
    <w:rsid w:val="00362322"/>
    <w:rsid w:val="00392004"/>
    <w:rsid w:val="003A69D0"/>
    <w:rsid w:val="003D1907"/>
    <w:rsid w:val="00401077"/>
    <w:rsid w:val="00405C66"/>
    <w:rsid w:val="00457291"/>
    <w:rsid w:val="00467E0A"/>
    <w:rsid w:val="004E55FE"/>
    <w:rsid w:val="004E7A6D"/>
    <w:rsid w:val="005052F0"/>
    <w:rsid w:val="00513867"/>
    <w:rsid w:val="00521235"/>
    <w:rsid w:val="0052257D"/>
    <w:rsid w:val="00523525"/>
    <w:rsid w:val="0053384F"/>
    <w:rsid w:val="00536364"/>
    <w:rsid w:val="00566297"/>
    <w:rsid w:val="005F6AFF"/>
    <w:rsid w:val="00605780"/>
    <w:rsid w:val="006215B5"/>
    <w:rsid w:val="00676D4E"/>
    <w:rsid w:val="007077F3"/>
    <w:rsid w:val="007166A6"/>
    <w:rsid w:val="007374C7"/>
    <w:rsid w:val="007C1DA8"/>
    <w:rsid w:val="00807D6E"/>
    <w:rsid w:val="00811480"/>
    <w:rsid w:val="00834152"/>
    <w:rsid w:val="00885320"/>
    <w:rsid w:val="008C74EB"/>
    <w:rsid w:val="008F3A8B"/>
    <w:rsid w:val="008F5E04"/>
    <w:rsid w:val="00925D64"/>
    <w:rsid w:val="0099306F"/>
    <w:rsid w:val="009C3532"/>
    <w:rsid w:val="009E4B4D"/>
    <w:rsid w:val="00A04EDB"/>
    <w:rsid w:val="00A365DD"/>
    <w:rsid w:val="00A43C05"/>
    <w:rsid w:val="00A66FA3"/>
    <w:rsid w:val="00A92647"/>
    <w:rsid w:val="00AC0B9E"/>
    <w:rsid w:val="00B2513F"/>
    <w:rsid w:val="00B27FA4"/>
    <w:rsid w:val="00B9413E"/>
    <w:rsid w:val="00BC193F"/>
    <w:rsid w:val="00BD16B8"/>
    <w:rsid w:val="00BF4754"/>
    <w:rsid w:val="00BF7FB8"/>
    <w:rsid w:val="00C67D1C"/>
    <w:rsid w:val="00C8273C"/>
    <w:rsid w:val="00CF4FC1"/>
    <w:rsid w:val="00E10838"/>
    <w:rsid w:val="00E3386A"/>
    <w:rsid w:val="00E7222A"/>
    <w:rsid w:val="00EB3F15"/>
    <w:rsid w:val="00ED4FAC"/>
    <w:rsid w:val="00F02779"/>
    <w:rsid w:val="00F21F25"/>
    <w:rsid w:val="00FD6541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9531-79EF-4D88-91D4-A5BC324F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 Джусупов</dc:creator>
  <cp:lastModifiedBy>Абзал Джусупов</cp:lastModifiedBy>
  <cp:revision>35</cp:revision>
  <cp:lastPrinted>2017-05-16T08:30:00Z</cp:lastPrinted>
  <dcterms:created xsi:type="dcterms:W3CDTF">2017-04-24T03:09:00Z</dcterms:created>
  <dcterms:modified xsi:type="dcterms:W3CDTF">2017-05-30T10:08:00Z</dcterms:modified>
</cp:coreProperties>
</file>