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4C" w:rsidRDefault="00C26B4C" w:rsidP="00B64148">
      <w:pPr>
        <w:pStyle w:val="30"/>
        <w:shd w:val="clear" w:color="auto" w:fill="auto"/>
        <w:spacing w:after="162"/>
        <w:ind w:left="200" w:firstLine="651"/>
        <w:jc w:val="center"/>
        <w:rPr>
          <w:lang w:val="kk-KZ"/>
        </w:rPr>
      </w:pPr>
      <w:r>
        <w:rPr>
          <w:lang w:val="kk-KZ"/>
        </w:rPr>
        <w:t>Шешімдерді қабылдау үдерістері туралы жұртшылықтың ақпаратқа қол жетімділігі бойынша жергілікті атқарушы органдар сайттарының жұмысына талдау.</w:t>
      </w:r>
    </w:p>
    <w:p w:rsidR="00C26B4C" w:rsidRDefault="00C26B4C" w:rsidP="00B64148">
      <w:pPr>
        <w:pStyle w:val="20"/>
        <w:shd w:val="clear" w:color="auto" w:fill="auto"/>
        <w:spacing w:before="0"/>
        <w:ind w:firstLine="651"/>
        <w:jc w:val="both"/>
        <w:rPr>
          <w:lang w:val="kk-KZ"/>
        </w:rPr>
      </w:pPr>
      <w:r>
        <w:rPr>
          <w:lang w:val="kk-KZ"/>
        </w:rPr>
        <w:t>Қазақстан Республикасы Энергетика министрлігімен (бұдан әрі Министрлік)</w:t>
      </w:r>
      <w:r w:rsidRPr="00D834CC">
        <w:rPr>
          <w:lang w:val="kk-KZ"/>
        </w:rPr>
        <w:t xml:space="preserve"> </w:t>
      </w:r>
      <w:r>
        <w:rPr>
          <w:lang w:val="kk-KZ"/>
        </w:rPr>
        <w:t xml:space="preserve">мемлекеттік органдар сайттарында шешімдерді қабылдау үдерістері туралы жұртшылықтың ақпаратқа қол жетімділігіне тұрақты мониторинг </w:t>
      </w:r>
      <w:r w:rsidR="00F86479">
        <w:rPr>
          <w:lang w:val="kk-KZ"/>
        </w:rPr>
        <w:t>пен</w:t>
      </w:r>
      <w:r>
        <w:rPr>
          <w:lang w:val="kk-KZ"/>
        </w:rPr>
        <w:t xml:space="preserve"> жұртшылықтың пікірі есебі нәтижесінде жағымды динамикаға қол жеткізілді. </w:t>
      </w:r>
    </w:p>
    <w:p w:rsidR="00C26B4C" w:rsidRDefault="00C26B4C" w:rsidP="00B64148">
      <w:pPr>
        <w:pStyle w:val="20"/>
        <w:shd w:val="clear" w:color="auto" w:fill="auto"/>
        <w:spacing w:before="0"/>
        <w:ind w:firstLine="651"/>
        <w:jc w:val="both"/>
        <w:rPr>
          <w:lang w:val="kk-KZ"/>
        </w:rPr>
      </w:pPr>
      <w:r>
        <w:rPr>
          <w:lang w:val="kk-KZ"/>
        </w:rPr>
        <w:t xml:space="preserve">Қазіргі таңда 2017 жылдың қаңтар-ақпан айлары үшін мемлекеттік органдардың сайттарында шешімдерді қабылдау үдерістері туралы ақпаратқа қол жетімділікті қамтамасыз ету бойынша ЖАО жұмыстарына талдау жүргізілді. </w:t>
      </w:r>
    </w:p>
    <w:p w:rsidR="00C26B4C" w:rsidRDefault="00C26B4C" w:rsidP="00B64148">
      <w:pPr>
        <w:pStyle w:val="20"/>
        <w:shd w:val="clear" w:color="auto" w:fill="auto"/>
        <w:spacing w:before="0"/>
        <w:ind w:firstLine="651"/>
        <w:jc w:val="both"/>
        <w:rPr>
          <w:lang w:val="kk-KZ"/>
        </w:rPr>
      </w:pPr>
      <w:r>
        <w:rPr>
          <w:lang w:val="kk-KZ"/>
        </w:rPr>
        <w:t xml:space="preserve">2017 жылдың басынан бастап 1 наурыз аралығындағы жағдай бойынша қоғамдық тыңдаулардың мониторингі нәтижесі қорытындысы бойынша Табиғи ресурстар мен табиғат пайдалануды реттеу басқармасының аумақтық ресми сайттарында 371 хабарландыру, 178 хаттама орналастырылды. </w:t>
      </w:r>
    </w:p>
    <w:p w:rsidR="00C26B4C" w:rsidRDefault="00F86479" w:rsidP="00B64148">
      <w:pPr>
        <w:pStyle w:val="20"/>
        <w:shd w:val="clear" w:color="auto" w:fill="auto"/>
        <w:spacing w:before="0"/>
        <w:ind w:firstLine="651"/>
        <w:jc w:val="both"/>
        <w:rPr>
          <w:lang w:val="kk-KZ"/>
        </w:rPr>
      </w:pPr>
      <w:r>
        <w:rPr>
          <w:lang w:val="kk-KZ"/>
        </w:rPr>
        <w:t>Қағидаларға</w:t>
      </w:r>
      <w:r w:rsidR="00C26B4C">
        <w:rPr>
          <w:lang w:val="kk-KZ"/>
        </w:rPr>
        <w:t xml:space="preserve"> сәйкес орналастыру мерзімдері бойынша 271 бұзушылық анықталды, оның ішінде: хабарландыру бойынша – 250 және хаттамалар бойынша – 21.   </w:t>
      </w:r>
    </w:p>
    <w:p w:rsidR="00C26B4C" w:rsidRDefault="00C26B4C" w:rsidP="00B64148">
      <w:pPr>
        <w:pStyle w:val="20"/>
        <w:shd w:val="clear" w:color="auto" w:fill="auto"/>
        <w:spacing w:before="0"/>
        <w:ind w:firstLine="651"/>
        <w:jc w:val="both"/>
        <w:rPr>
          <w:lang w:val="kk-KZ"/>
        </w:rPr>
      </w:pPr>
      <w:r>
        <w:rPr>
          <w:lang w:val="kk-KZ"/>
        </w:rPr>
        <w:t>Біршама жиі кездесетін</w:t>
      </w:r>
      <w:r w:rsidRPr="00E47EB0">
        <w:rPr>
          <w:lang w:val="kk-KZ"/>
        </w:rPr>
        <w:t xml:space="preserve"> </w:t>
      </w:r>
      <w:r w:rsidR="00F86479">
        <w:rPr>
          <w:lang w:val="kk-KZ"/>
        </w:rPr>
        <w:t xml:space="preserve">Қағида </w:t>
      </w:r>
      <w:r>
        <w:rPr>
          <w:lang w:val="kk-KZ"/>
        </w:rPr>
        <w:t>талаптарының бұзушылығы:</w:t>
      </w:r>
    </w:p>
    <w:p w:rsidR="005A7AD3" w:rsidRDefault="00F86479" w:rsidP="00B64148">
      <w:pPr>
        <w:pStyle w:val="20"/>
        <w:numPr>
          <w:ilvl w:val="0"/>
          <w:numId w:val="1"/>
        </w:numPr>
        <w:shd w:val="clear" w:color="auto" w:fill="auto"/>
        <w:spacing w:before="0"/>
        <w:ind w:firstLine="651"/>
        <w:jc w:val="both"/>
        <w:rPr>
          <w:lang w:val="kk-KZ"/>
        </w:rPr>
      </w:pPr>
      <w:r>
        <w:rPr>
          <w:lang w:val="kk-KZ"/>
        </w:rPr>
        <w:t>Қағиданың</w:t>
      </w:r>
      <w:r w:rsidR="006142D6">
        <w:rPr>
          <w:lang w:val="kk-KZ"/>
        </w:rPr>
        <w:t xml:space="preserve"> 8 және 10 тармақшалары бойынша ЖАО Тапсырыс берушісі </w:t>
      </w:r>
      <w:r w:rsidR="005A7AD3">
        <w:rPr>
          <w:lang w:val="kk-KZ"/>
        </w:rPr>
        <w:t xml:space="preserve">«... қоғамдық тыңдауды өткізудің уақыты мен орнын» </w:t>
      </w:r>
      <w:r w:rsidR="006142D6">
        <w:rPr>
          <w:lang w:val="kk-KZ"/>
        </w:rPr>
        <w:t>«қоғамдық тыңдауды өткізудің уақыты мен орнын», сонымен қатар  «</w:t>
      </w:r>
      <w:r w:rsidR="005A7AD3" w:rsidRPr="005A7AD3">
        <w:rPr>
          <w:lang w:val="kk-KZ"/>
        </w:rPr>
        <w:t>мемлекеттік және орыс тілдерінде қоғамдық тыңдауларды өткізгенге дейін күнтізбелік жиырма күннен кешіктірмей мүдделі жұртшылықты хабарландыруды жүзеге асырады</w:t>
      </w:r>
      <w:r w:rsidR="005A7AD3">
        <w:rPr>
          <w:lang w:val="kk-KZ"/>
        </w:rPr>
        <w:t>»;</w:t>
      </w:r>
    </w:p>
    <w:p w:rsidR="005A7AD3" w:rsidRDefault="00F86479" w:rsidP="00B64148">
      <w:pPr>
        <w:pStyle w:val="20"/>
        <w:numPr>
          <w:ilvl w:val="0"/>
          <w:numId w:val="1"/>
        </w:numPr>
        <w:shd w:val="clear" w:color="auto" w:fill="auto"/>
        <w:spacing w:before="0"/>
        <w:ind w:firstLine="651"/>
        <w:jc w:val="both"/>
        <w:rPr>
          <w:lang w:val="kk-KZ"/>
        </w:rPr>
      </w:pPr>
      <w:r>
        <w:rPr>
          <w:lang w:val="kk-KZ"/>
        </w:rPr>
        <w:t>Қағиданың</w:t>
      </w:r>
      <w:r w:rsidR="005A7AD3">
        <w:rPr>
          <w:lang w:val="kk-KZ"/>
        </w:rPr>
        <w:t xml:space="preserve"> 12-тармағы бойынша ЖАО «... ж</w:t>
      </w:r>
      <w:r w:rsidR="005A7AD3" w:rsidRPr="005A7AD3">
        <w:rPr>
          <w:lang w:val="kk-KZ"/>
        </w:rPr>
        <w:t>ергілікті атқарушы органдар қоғамдық тыңдауларды өткізуге дейінгі жиырма күнге дейін белгiленiп отырған шаруашылық және өзге де қызметтің қоршаған ортаға әсерін бағалау жөніндегі рәсіміне және 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r w:rsidR="005A7AD3">
        <w:rPr>
          <w:lang w:val="kk-KZ"/>
        </w:rPr>
        <w:t>»</w:t>
      </w:r>
      <w:r w:rsidR="005A7AD3" w:rsidRPr="005A7AD3">
        <w:rPr>
          <w:lang w:val="kk-KZ"/>
        </w:rPr>
        <w:t xml:space="preserve">.   </w:t>
      </w:r>
    </w:p>
    <w:p w:rsidR="006142D6" w:rsidRPr="00CD4BF6" w:rsidRDefault="005A7AD3" w:rsidP="00B64148">
      <w:pPr>
        <w:pStyle w:val="20"/>
        <w:shd w:val="clear" w:color="auto" w:fill="auto"/>
        <w:spacing w:before="0"/>
        <w:ind w:firstLine="651"/>
        <w:jc w:val="both"/>
        <w:rPr>
          <w:lang w:val="kk-KZ"/>
        </w:rPr>
      </w:pPr>
      <w:r>
        <w:rPr>
          <w:lang w:val="kk-KZ"/>
        </w:rPr>
        <w:t xml:space="preserve">Хабарландырулардың көпшілігінде </w:t>
      </w:r>
      <w:r w:rsidR="00F86479">
        <w:rPr>
          <w:lang w:val="kk-KZ"/>
        </w:rPr>
        <w:t>Қағиданың</w:t>
      </w:r>
      <w:r w:rsidR="00CD4BF6">
        <w:rPr>
          <w:lang w:val="kk-KZ"/>
        </w:rPr>
        <w:t xml:space="preserve"> аталған тармағы талаптарының басты емес, екінші бөлігіне жатқызуға болатын электронды мекенжайы мен байланысулар көрсетіледі, </w:t>
      </w:r>
      <w:r>
        <w:rPr>
          <w:lang w:val="kk-KZ"/>
        </w:rPr>
        <w:t>«...,</w:t>
      </w:r>
      <w:r w:rsidR="00CD4BF6">
        <w:rPr>
          <w:lang w:val="kk-KZ"/>
        </w:rPr>
        <w:t xml:space="preserve"> </w:t>
      </w:r>
      <w:r w:rsidRPr="00F029DE">
        <w:rPr>
          <w:lang w:val="kk-KZ"/>
        </w:rPr>
        <w:t>сонымен қатар құлақтандырудың өзге де әдістерін қолдана</w:t>
      </w:r>
      <w:r w:rsidR="00CD4BF6">
        <w:rPr>
          <w:lang w:val="kk-KZ"/>
        </w:rPr>
        <w:t xml:space="preserve">ды». Ол кезде басты талаптарға «... </w:t>
      </w:r>
      <w:r w:rsidR="00CD4BF6" w:rsidRPr="00CD4BF6">
        <w:rPr>
          <w:lang w:val="kk-KZ"/>
        </w:rPr>
        <w:t>осы қызмет бойынша шешім қабылдау процесіне жататын экологиялық ақпаратқа ашық қолжетімділікті интернет-ресурсы арқылы, сонымен қатар құлақтандырудың өзге де әдістерін қолдана отыра қамтамасыз етеді</w:t>
      </w:r>
      <w:r w:rsidR="00CD4BF6">
        <w:rPr>
          <w:lang w:val="kk-KZ"/>
        </w:rPr>
        <w:t>...».</w:t>
      </w:r>
    </w:p>
    <w:p w:rsidR="00553200" w:rsidRDefault="00C26B4C" w:rsidP="00B64148">
      <w:pPr>
        <w:pStyle w:val="20"/>
        <w:shd w:val="clear" w:color="auto" w:fill="auto"/>
        <w:spacing w:before="0"/>
        <w:ind w:firstLine="651"/>
        <w:jc w:val="both"/>
        <w:rPr>
          <w:lang w:val="kk-KZ"/>
        </w:rPr>
      </w:pPr>
      <w:r>
        <w:rPr>
          <w:lang w:val="kk-KZ"/>
        </w:rPr>
        <w:t>Ақтөбе, Маңғыстау, Павл</w:t>
      </w:r>
      <w:r w:rsidR="00553200">
        <w:rPr>
          <w:lang w:val="kk-KZ"/>
        </w:rPr>
        <w:t>о</w:t>
      </w:r>
      <w:r>
        <w:rPr>
          <w:lang w:val="kk-KZ"/>
        </w:rPr>
        <w:t>дар және Оңтүстік-Қазақстан облыстарының сайттарына мониторинг жүргізу нәтижесінде орналастыру әртүрлі күндермен көрсетілуі арқылы кейбір хабарландырулардың қайталама орналастырылған</w:t>
      </w:r>
      <w:r w:rsidR="00553200">
        <w:rPr>
          <w:lang w:val="kk-KZ"/>
        </w:rPr>
        <w:t>ы</w:t>
      </w:r>
      <w:r>
        <w:rPr>
          <w:lang w:val="kk-KZ"/>
        </w:rPr>
        <w:t xml:space="preserve"> анықталды</w:t>
      </w:r>
      <w:r w:rsidR="00553200">
        <w:rPr>
          <w:lang w:val="kk-KZ"/>
        </w:rPr>
        <w:t>.</w:t>
      </w:r>
      <w:r>
        <w:rPr>
          <w:lang w:val="kk-KZ"/>
        </w:rPr>
        <w:t xml:space="preserve">  </w:t>
      </w:r>
      <w:r w:rsidR="00553200">
        <w:rPr>
          <w:lang w:val="kk-KZ"/>
        </w:rPr>
        <w:t xml:space="preserve">Сонымен қатар, аталған ЖАО сайттарында хаттамалар хабарландырулармен бірге  орналастырылғандықтан оларды іздеу қиындық туғызуда. Қажетті хаттамамен танысу үшін барлық хабарландырударды ашу және соңында ақпараттық бетте хаттаманың тіркелген немесе тіркелмегенін қарау қажет. </w:t>
      </w:r>
    </w:p>
    <w:p w:rsidR="00553200" w:rsidRDefault="00DD7D3C" w:rsidP="00B64148">
      <w:pPr>
        <w:pStyle w:val="20"/>
        <w:shd w:val="clear" w:color="auto" w:fill="auto"/>
        <w:spacing w:before="0"/>
        <w:ind w:firstLine="651"/>
        <w:jc w:val="both"/>
        <w:rPr>
          <w:lang w:val="kk-KZ"/>
        </w:rPr>
      </w:pPr>
      <w:r>
        <w:rPr>
          <w:lang w:val="kk-KZ"/>
        </w:rPr>
        <w:t xml:space="preserve">Мүдделі жұртшылыққа қолайлылық үшін қажетті ақпаратты іздеу бойынша интерфейсті жетілдіру талап етіледі.  </w:t>
      </w:r>
    </w:p>
    <w:p w:rsidR="00C26B4C" w:rsidRPr="00DD7D3C" w:rsidRDefault="00DD7D3C" w:rsidP="00B64148">
      <w:pPr>
        <w:pStyle w:val="20"/>
        <w:shd w:val="clear" w:color="auto" w:fill="auto"/>
        <w:spacing w:before="0"/>
        <w:ind w:firstLine="651"/>
        <w:jc w:val="both"/>
        <w:rPr>
          <w:lang w:val="kk-KZ"/>
        </w:rPr>
      </w:pPr>
      <w:r>
        <w:rPr>
          <w:lang w:val="kk-KZ"/>
        </w:rPr>
        <w:t xml:space="preserve">Солтүстік-Қазақстан облысының Табиғи ресурстар мен табиғат пайдалануды реттеу басқармасымен ЖАО интернт-ресурсына қоғамдық тыңдаулар туралы </w:t>
      </w:r>
      <w:r>
        <w:rPr>
          <w:lang w:val="kk-KZ"/>
        </w:rPr>
        <w:lastRenderedPageBreak/>
        <w:t>ақпараттың уақытылы орналастырылуы қадағаланбайды. Өткізілген қоғамдық тыңдаулар туралы сканирленген хаттамалардың көшірмелері электронды</w:t>
      </w:r>
      <w:r w:rsidR="00771BC0">
        <w:rPr>
          <w:lang w:val="kk-KZ"/>
        </w:rPr>
        <w:t xml:space="preserve"> </w:t>
      </w:r>
      <w:r>
        <w:rPr>
          <w:lang w:val="kk-KZ"/>
        </w:rPr>
        <w:t>почтамен министрлікке немесе ҚР ЭМ «ҚОҚ АТО» ШЖҚ РМК-ға жіберіледі. Қоғамдық тыңдаулар бойынша жиынтық ақпараттың жеке аудандық интернет ресурстарда емес</w:t>
      </w:r>
      <w:r w:rsidR="00BB67D5">
        <w:rPr>
          <w:lang w:val="kk-KZ"/>
        </w:rPr>
        <w:t>,</w:t>
      </w:r>
      <w:r>
        <w:rPr>
          <w:lang w:val="kk-KZ"/>
        </w:rPr>
        <w:t xml:space="preserve"> облдыстық интернет ресурстарда </w:t>
      </w:r>
      <w:r w:rsidR="00BB67D5">
        <w:rPr>
          <w:lang w:val="kk-KZ"/>
        </w:rPr>
        <w:t>болуы үшін ЖАО интернет ресурстарының бет белгі</w:t>
      </w:r>
      <w:r w:rsidR="00771BC0">
        <w:rPr>
          <w:lang w:val="kk-KZ"/>
        </w:rPr>
        <w:t>сін</w:t>
      </w:r>
      <w:r w:rsidR="00BB67D5">
        <w:rPr>
          <w:lang w:val="kk-KZ"/>
        </w:rPr>
        <w:t xml:space="preserve"> өңдеу қажет.  </w:t>
      </w:r>
    </w:p>
    <w:p w:rsidR="00BB67D5" w:rsidRDefault="00BB67D5" w:rsidP="00B64148">
      <w:pPr>
        <w:pStyle w:val="20"/>
        <w:shd w:val="clear" w:color="auto" w:fill="auto"/>
        <w:spacing w:before="0" w:line="322" w:lineRule="exact"/>
        <w:ind w:firstLine="651"/>
        <w:jc w:val="both"/>
        <w:rPr>
          <w:lang w:val="kk-KZ"/>
        </w:rPr>
      </w:pPr>
      <w:bookmarkStart w:id="0" w:name="_GoBack"/>
      <w:bookmarkEnd w:id="0"/>
      <w:r>
        <w:rPr>
          <w:lang w:val="kk-KZ"/>
        </w:rPr>
        <w:t xml:space="preserve"> «Қоғамдық тыңдаулар» айдарымен рәсімделген </w:t>
      </w:r>
      <w:r w:rsidR="001F559E">
        <w:rPr>
          <w:lang w:val="kk-KZ"/>
        </w:rPr>
        <w:t xml:space="preserve">толықтай </w:t>
      </w:r>
      <w:r w:rsidR="00F86479">
        <w:rPr>
          <w:lang w:val="kk-KZ"/>
        </w:rPr>
        <w:t xml:space="preserve">Қағида </w:t>
      </w:r>
      <w:r w:rsidR="001F559E">
        <w:rPr>
          <w:lang w:val="kk-KZ"/>
        </w:rPr>
        <w:t xml:space="preserve">талаптарына сәйкес </w:t>
      </w:r>
      <w:r>
        <w:rPr>
          <w:lang w:val="kk-KZ"/>
        </w:rPr>
        <w:t>Астана, Алматы, Қостанай, Шығыс-Қазақстан облыстары әкімдіктерінің сайттарының жұмыста</w:t>
      </w:r>
      <w:r w:rsidR="001F559E">
        <w:rPr>
          <w:lang w:val="kk-KZ"/>
        </w:rPr>
        <w:t xml:space="preserve">рын атап өту қажет. Жобалар бойынша сайт құжаттамаларын орналастыруда өңдеу талап етіледі. </w:t>
      </w:r>
    </w:p>
    <w:p w:rsidR="00BB67D5" w:rsidRDefault="001F559E" w:rsidP="00B64148">
      <w:pPr>
        <w:pStyle w:val="20"/>
        <w:shd w:val="clear" w:color="auto" w:fill="auto"/>
        <w:spacing w:before="0" w:line="322" w:lineRule="exact"/>
        <w:ind w:firstLine="651"/>
        <w:jc w:val="both"/>
        <w:rPr>
          <w:lang w:val="kk-KZ"/>
        </w:rPr>
      </w:pPr>
      <w:r>
        <w:rPr>
          <w:lang w:val="kk-KZ"/>
        </w:rPr>
        <w:t xml:space="preserve">Жоғарыда баяндалған бұзушылықтарды түзету және </w:t>
      </w:r>
      <w:r w:rsidR="00F86479">
        <w:rPr>
          <w:lang w:val="kk-KZ"/>
        </w:rPr>
        <w:t>Қағида</w:t>
      </w:r>
      <w:r>
        <w:rPr>
          <w:lang w:val="kk-KZ"/>
        </w:rPr>
        <w:t xml:space="preserve"> талаптарын орындау қоғамдық тыңдаулар бойынша мүдделі жұртшылықтың еркін және жеңілдетілген қол жетімділігін қамтамасыз етеді. </w:t>
      </w:r>
    </w:p>
    <w:sectPr w:rsidR="00BB67D5" w:rsidSect="00B64148">
      <w:pgSz w:w="11900" w:h="16840"/>
      <w:pgMar w:top="993" w:right="701" w:bottom="360"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E1" w:rsidRDefault="00F675E1">
      <w:r>
        <w:separator/>
      </w:r>
    </w:p>
  </w:endnote>
  <w:endnote w:type="continuationSeparator" w:id="0">
    <w:p w:rsidR="00F675E1" w:rsidRDefault="00F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E1" w:rsidRDefault="00F675E1"/>
  </w:footnote>
  <w:footnote w:type="continuationSeparator" w:id="0">
    <w:p w:rsidR="00F675E1" w:rsidRDefault="00F675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B42A2"/>
    <w:multiLevelType w:val="multilevel"/>
    <w:tmpl w:val="16B69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E6"/>
    <w:rsid w:val="000D1EE6"/>
    <w:rsid w:val="00140962"/>
    <w:rsid w:val="001F559E"/>
    <w:rsid w:val="00553200"/>
    <w:rsid w:val="005A7AD3"/>
    <w:rsid w:val="006142D6"/>
    <w:rsid w:val="0074413B"/>
    <w:rsid w:val="00771BC0"/>
    <w:rsid w:val="007B1229"/>
    <w:rsid w:val="00846708"/>
    <w:rsid w:val="009F0BB1"/>
    <w:rsid w:val="00AB08C7"/>
    <w:rsid w:val="00B64148"/>
    <w:rsid w:val="00BB67D5"/>
    <w:rsid w:val="00C26B4C"/>
    <w:rsid w:val="00CD4BF6"/>
    <w:rsid w:val="00D834CC"/>
    <w:rsid w:val="00DD7D3C"/>
    <w:rsid w:val="00E47EB0"/>
    <w:rsid w:val="00F675E1"/>
    <w:rsid w:val="00F8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FABE4-0C4E-49BA-8DF5-BB241A61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after="120" w:line="370" w:lineRule="exact"/>
      <w:ind w:firstLine="102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20" w:line="317" w:lineRule="exact"/>
      <w:ind w:firstLine="740"/>
    </w:pPr>
    <w:rPr>
      <w:rFonts w:ascii="Times New Roman" w:eastAsia="Times New Roman" w:hAnsi="Times New Roman" w:cs="Times New Roman"/>
      <w:sz w:val="28"/>
      <w:szCs w:val="28"/>
    </w:rPr>
  </w:style>
  <w:style w:type="paragraph" w:styleId="a4">
    <w:name w:val="List Paragraph"/>
    <w:basedOn w:val="a"/>
    <w:uiPriority w:val="34"/>
    <w:qFormat/>
    <w:rsid w:val="005A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Даулетиярова</dc:creator>
  <cp:lastModifiedBy>Абзал Джусупов</cp:lastModifiedBy>
  <cp:revision>7</cp:revision>
  <dcterms:created xsi:type="dcterms:W3CDTF">2017-03-07T03:08:00Z</dcterms:created>
  <dcterms:modified xsi:type="dcterms:W3CDTF">2017-03-07T05:21:00Z</dcterms:modified>
</cp:coreProperties>
</file>