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4E" w:rsidRDefault="00540F4E" w:rsidP="00405C66">
      <w:pPr>
        <w:pStyle w:val="30"/>
        <w:shd w:val="clear" w:color="auto" w:fill="auto"/>
        <w:spacing w:after="0" w:line="240" w:lineRule="auto"/>
        <w:ind w:firstLine="709"/>
        <w:jc w:val="both"/>
        <w:rPr>
          <w:sz w:val="24"/>
          <w:szCs w:val="24"/>
          <w:lang w:val="kk-KZ"/>
        </w:rPr>
      </w:pPr>
      <w:r>
        <w:rPr>
          <w:sz w:val="24"/>
          <w:szCs w:val="24"/>
          <w:lang w:val="kk-KZ"/>
        </w:rPr>
        <w:t>2017 жылдың наурыз айына ш</w:t>
      </w:r>
      <w:proofErr w:type="spellStart"/>
      <w:r w:rsidRPr="00540F4E">
        <w:rPr>
          <w:sz w:val="24"/>
          <w:szCs w:val="24"/>
        </w:rPr>
        <w:t>ешімдерді</w:t>
      </w:r>
      <w:proofErr w:type="spellEnd"/>
      <w:r w:rsidRPr="00540F4E">
        <w:rPr>
          <w:sz w:val="24"/>
          <w:szCs w:val="24"/>
        </w:rPr>
        <w:t xml:space="preserve"> </w:t>
      </w:r>
      <w:proofErr w:type="spellStart"/>
      <w:r w:rsidRPr="00540F4E">
        <w:rPr>
          <w:sz w:val="24"/>
          <w:szCs w:val="24"/>
        </w:rPr>
        <w:t>қабылдау</w:t>
      </w:r>
      <w:proofErr w:type="spellEnd"/>
      <w:r w:rsidRPr="00540F4E">
        <w:rPr>
          <w:sz w:val="24"/>
          <w:szCs w:val="24"/>
        </w:rPr>
        <w:t xml:space="preserve"> </w:t>
      </w:r>
      <w:proofErr w:type="spellStart"/>
      <w:r w:rsidRPr="00540F4E">
        <w:rPr>
          <w:sz w:val="24"/>
          <w:szCs w:val="24"/>
        </w:rPr>
        <w:t>үдерістері</w:t>
      </w:r>
      <w:proofErr w:type="spellEnd"/>
      <w:r w:rsidRPr="00540F4E">
        <w:rPr>
          <w:sz w:val="24"/>
          <w:szCs w:val="24"/>
        </w:rPr>
        <w:t xml:space="preserve"> </w:t>
      </w:r>
      <w:proofErr w:type="spellStart"/>
      <w:r w:rsidRPr="00540F4E">
        <w:rPr>
          <w:sz w:val="24"/>
          <w:szCs w:val="24"/>
        </w:rPr>
        <w:t>туралы</w:t>
      </w:r>
      <w:proofErr w:type="spellEnd"/>
      <w:r w:rsidRPr="00540F4E">
        <w:rPr>
          <w:sz w:val="24"/>
          <w:szCs w:val="24"/>
        </w:rPr>
        <w:t xml:space="preserve"> </w:t>
      </w:r>
      <w:proofErr w:type="spellStart"/>
      <w:r w:rsidRPr="00540F4E">
        <w:rPr>
          <w:sz w:val="24"/>
          <w:szCs w:val="24"/>
        </w:rPr>
        <w:t>жұртшылықтың</w:t>
      </w:r>
      <w:proofErr w:type="spellEnd"/>
      <w:r w:rsidRPr="00540F4E">
        <w:rPr>
          <w:sz w:val="24"/>
          <w:szCs w:val="24"/>
        </w:rPr>
        <w:t xml:space="preserve"> </w:t>
      </w:r>
      <w:proofErr w:type="spellStart"/>
      <w:r w:rsidRPr="00540F4E">
        <w:rPr>
          <w:sz w:val="24"/>
          <w:szCs w:val="24"/>
        </w:rPr>
        <w:t>ақпаратқа</w:t>
      </w:r>
      <w:proofErr w:type="spellEnd"/>
      <w:r w:rsidRPr="00540F4E">
        <w:rPr>
          <w:sz w:val="24"/>
          <w:szCs w:val="24"/>
        </w:rPr>
        <w:t xml:space="preserve"> </w:t>
      </w:r>
      <w:proofErr w:type="spellStart"/>
      <w:r w:rsidRPr="00540F4E">
        <w:rPr>
          <w:sz w:val="24"/>
          <w:szCs w:val="24"/>
        </w:rPr>
        <w:t>қол</w:t>
      </w:r>
      <w:proofErr w:type="spellEnd"/>
      <w:r w:rsidRPr="00540F4E">
        <w:rPr>
          <w:sz w:val="24"/>
          <w:szCs w:val="24"/>
        </w:rPr>
        <w:t xml:space="preserve"> </w:t>
      </w:r>
      <w:proofErr w:type="spellStart"/>
      <w:r w:rsidRPr="00540F4E">
        <w:rPr>
          <w:sz w:val="24"/>
          <w:szCs w:val="24"/>
        </w:rPr>
        <w:t>жетімділігі</w:t>
      </w:r>
      <w:proofErr w:type="spellEnd"/>
      <w:r w:rsidRPr="00540F4E">
        <w:rPr>
          <w:sz w:val="24"/>
          <w:szCs w:val="24"/>
        </w:rPr>
        <w:t xml:space="preserve"> </w:t>
      </w:r>
      <w:proofErr w:type="spellStart"/>
      <w:r w:rsidRPr="00540F4E">
        <w:rPr>
          <w:sz w:val="24"/>
          <w:szCs w:val="24"/>
        </w:rPr>
        <w:t>бойынша</w:t>
      </w:r>
      <w:proofErr w:type="spellEnd"/>
      <w:r w:rsidRPr="00540F4E">
        <w:rPr>
          <w:sz w:val="24"/>
          <w:szCs w:val="24"/>
        </w:rPr>
        <w:t xml:space="preserve"> </w:t>
      </w:r>
      <w:proofErr w:type="spellStart"/>
      <w:r w:rsidRPr="00540F4E">
        <w:rPr>
          <w:sz w:val="24"/>
          <w:szCs w:val="24"/>
        </w:rPr>
        <w:t>жергілікті</w:t>
      </w:r>
      <w:proofErr w:type="spellEnd"/>
      <w:r w:rsidRPr="00540F4E">
        <w:rPr>
          <w:sz w:val="24"/>
          <w:szCs w:val="24"/>
        </w:rPr>
        <w:t xml:space="preserve"> </w:t>
      </w:r>
      <w:proofErr w:type="spellStart"/>
      <w:r w:rsidRPr="00540F4E">
        <w:rPr>
          <w:sz w:val="24"/>
          <w:szCs w:val="24"/>
        </w:rPr>
        <w:t>атқарушы</w:t>
      </w:r>
      <w:proofErr w:type="spellEnd"/>
      <w:r w:rsidRPr="00540F4E">
        <w:rPr>
          <w:sz w:val="24"/>
          <w:szCs w:val="24"/>
        </w:rPr>
        <w:t xml:space="preserve"> </w:t>
      </w:r>
      <w:proofErr w:type="spellStart"/>
      <w:r w:rsidRPr="00540F4E">
        <w:rPr>
          <w:sz w:val="24"/>
          <w:szCs w:val="24"/>
        </w:rPr>
        <w:t>органдар</w:t>
      </w:r>
      <w:proofErr w:type="spellEnd"/>
      <w:r w:rsidRPr="00540F4E">
        <w:rPr>
          <w:sz w:val="24"/>
          <w:szCs w:val="24"/>
        </w:rPr>
        <w:t xml:space="preserve"> </w:t>
      </w:r>
      <w:proofErr w:type="spellStart"/>
      <w:r w:rsidRPr="00540F4E">
        <w:rPr>
          <w:sz w:val="24"/>
          <w:szCs w:val="24"/>
        </w:rPr>
        <w:t>сайттарының</w:t>
      </w:r>
      <w:proofErr w:type="spellEnd"/>
      <w:r w:rsidRPr="00540F4E">
        <w:rPr>
          <w:sz w:val="24"/>
          <w:szCs w:val="24"/>
        </w:rPr>
        <w:t xml:space="preserve"> </w:t>
      </w:r>
      <w:proofErr w:type="spellStart"/>
      <w:r w:rsidRPr="00540F4E">
        <w:rPr>
          <w:sz w:val="24"/>
          <w:szCs w:val="24"/>
        </w:rPr>
        <w:t>жұмысына</w:t>
      </w:r>
      <w:proofErr w:type="spellEnd"/>
      <w:r w:rsidRPr="00540F4E">
        <w:rPr>
          <w:sz w:val="24"/>
          <w:szCs w:val="24"/>
        </w:rPr>
        <w:t xml:space="preserve"> </w:t>
      </w:r>
      <w:proofErr w:type="spellStart"/>
      <w:r w:rsidRPr="00540F4E">
        <w:rPr>
          <w:sz w:val="24"/>
          <w:szCs w:val="24"/>
        </w:rPr>
        <w:t>талдау</w:t>
      </w:r>
      <w:proofErr w:type="spellEnd"/>
      <w:r>
        <w:rPr>
          <w:sz w:val="24"/>
          <w:szCs w:val="24"/>
          <w:lang w:val="kk-KZ"/>
        </w:rPr>
        <w:t>.</w:t>
      </w:r>
    </w:p>
    <w:p w:rsidR="00540F4E" w:rsidRPr="00540F4E" w:rsidRDefault="00540F4E" w:rsidP="00405C66">
      <w:pPr>
        <w:pStyle w:val="30"/>
        <w:shd w:val="clear" w:color="auto" w:fill="auto"/>
        <w:spacing w:after="0" w:line="240" w:lineRule="auto"/>
        <w:ind w:firstLine="709"/>
        <w:jc w:val="both"/>
        <w:rPr>
          <w:sz w:val="24"/>
          <w:szCs w:val="24"/>
          <w:lang w:val="kk-KZ"/>
        </w:rPr>
      </w:pPr>
    </w:p>
    <w:p w:rsidR="00540F4E" w:rsidRDefault="00540F4E" w:rsidP="00405C66">
      <w:pPr>
        <w:pStyle w:val="30"/>
        <w:shd w:val="clear" w:color="auto" w:fill="auto"/>
        <w:spacing w:after="0" w:line="240" w:lineRule="auto"/>
        <w:ind w:firstLine="709"/>
        <w:jc w:val="both"/>
        <w:rPr>
          <w:b w:val="0"/>
          <w:sz w:val="24"/>
          <w:szCs w:val="24"/>
          <w:lang w:val="kk-KZ"/>
        </w:rPr>
      </w:pPr>
      <w:r w:rsidRPr="00540F4E">
        <w:rPr>
          <w:b w:val="0"/>
          <w:sz w:val="24"/>
          <w:szCs w:val="24"/>
          <w:lang w:val="kk-KZ"/>
        </w:rPr>
        <w:t>Қазақстан Республикасы Энергетика министрлігімен (бұдан әрі Министрлік) мемлекеттік органдар сайттарында шешімдерді қабылдау үдерістері туралы жұртшылықтың ақпаратқа қол жетімділігіне тұрақты мониторинг пен жұртшылықтың пікірі есебі</w:t>
      </w:r>
      <w:r w:rsidR="00315BC7">
        <w:rPr>
          <w:b w:val="0"/>
          <w:sz w:val="24"/>
          <w:szCs w:val="24"/>
          <w:lang w:val="kk-KZ"/>
        </w:rPr>
        <w:t>нің</w:t>
      </w:r>
      <w:r w:rsidRPr="00540F4E">
        <w:rPr>
          <w:b w:val="0"/>
          <w:sz w:val="24"/>
          <w:szCs w:val="24"/>
          <w:lang w:val="kk-KZ"/>
        </w:rPr>
        <w:t xml:space="preserve"> нәтижесінде </w:t>
      </w:r>
      <w:r>
        <w:rPr>
          <w:b w:val="0"/>
          <w:sz w:val="24"/>
          <w:szCs w:val="24"/>
          <w:lang w:val="kk-KZ"/>
        </w:rPr>
        <w:t>келесіні атап өтеді.</w:t>
      </w:r>
    </w:p>
    <w:p w:rsidR="00540F4E" w:rsidRDefault="00540F4E" w:rsidP="00405C66">
      <w:pPr>
        <w:pStyle w:val="30"/>
        <w:shd w:val="clear" w:color="auto" w:fill="auto"/>
        <w:spacing w:after="0" w:line="240" w:lineRule="auto"/>
        <w:ind w:firstLine="709"/>
        <w:jc w:val="both"/>
        <w:rPr>
          <w:b w:val="0"/>
          <w:sz w:val="24"/>
          <w:szCs w:val="24"/>
          <w:lang w:val="kk-KZ"/>
        </w:rPr>
      </w:pPr>
      <w:r>
        <w:rPr>
          <w:b w:val="0"/>
          <w:sz w:val="24"/>
          <w:szCs w:val="24"/>
          <w:lang w:val="kk-KZ"/>
        </w:rPr>
        <w:t>Облыстардың, Алматы және Астана қалаларының ж</w:t>
      </w:r>
      <w:r w:rsidRPr="00540F4E">
        <w:rPr>
          <w:b w:val="0"/>
          <w:sz w:val="24"/>
          <w:szCs w:val="24"/>
          <w:lang w:val="kk-KZ"/>
        </w:rPr>
        <w:t xml:space="preserve">ергілікті </w:t>
      </w:r>
      <w:r>
        <w:rPr>
          <w:b w:val="0"/>
          <w:sz w:val="24"/>
          <w:szCs w:val="24"/>
          <w:lang w:val="kk-KZ"/>
        </w:rPr>
        <w:t xml:space="preserve">атқарушы органдарының </w:t>
      </w:r>
      <w:r w:rsidR="000A6A61">
        <w:rPr>
          <w:b w:val="0"/>
          <w:sz w:val="24"/>
          <w:szCs w:val="24"/>
          <w:lang w:val="kk-KZ"/>
        </w:rPr>
        <w:t xml:space="preserve"> (бұдан әрі - ЖАО) </w:t>
      </w:r>
      <w:r>
        <w:rPr>
          <w:b w:val="0"/>
          <w:sz w:val="24"/>
          <w:szCs w:val="24"/>
          <w:lang w:val="kk-KZ"/>
        </w:rPr>
        <w:t xml:space="preserve">жұмысына жүргізілген </w:t>
      </w:r>
      <w:r w:rsidR="000A6A61">
        <w:rPr>
          <w:b w:val="0"/>
          <w:sz w:val="24"/>
          <w:szCs w:val="24"/>
          <w:lang w:val="kk-KZ"/>
        </w:rPr>
        <w:t xml:space="preserve">талдаумен 2017 жылдың наурыз айында аумақтық Табиғи ресурстар және табиғатты пайдалануды реттеу басқармаларының ресми сайттарында </w:t>
      </w:r>
      <w:r w:rsidR="000A6A61" w:rsidRPr="000A6A61">
        <w:rPr>
          <w:sz w:val="24"/>
          <w:szCs w:val="24"/>
          <w:lang w:val="kk-KZ"/>
        </w:rPr>
        <w:t>219</w:t>
      </w:r>
      <w:r w:rsidR="000A6A61">
        <w:rPr>
          <w:b w:val="0"/>
          <w:sz w:val="24"/>
          <w:szCs w:val="24"/>
          <w:lang w:val="kk-KZ"/>
        </w:rPr>
        <w:t xml:space="preserve"> – хабарландыру, </w:t>
      </w:r>
      <w:r w:rsidR="000A6A61" w:rsidRPr="000A6A61">
        <w:rPr>
          <w:sz w:val="24"/>
          <w:szCs w:val="24"/>
          <w:lang w:val="kk-KZ"/>
        </w:rPr>
        <w:t>66</w:t>
      </w:r>
      <w:r w:rsidR="000A6A61">
        <w:rPr>
          <w:b w:val="0"/>
          <w:sz w:val="24"/>
          <w:szCs w:val="24"/>
          <w:lang w:val="kk-KZ"/>
        </w:rPr>
        <w:t xml:space="preserve"> – хаттама жарияланған және «Қоғамдық тыңдауларды өткізу қағидаларына» сәйкес жариялау мерзімдері бойынша барлығы – </w:t>
      </w:r>
      <w:r w:rsidR="000A6A61" w:rsidRPr="000A6A61">
        <w:rPr>
          <w:sz w:val="24"/>
          <w:szCs w:val="24"/>
          <w:lang w:val="kk-KZ"/>
        </w:rPr>
        <w:t>154</w:t>
      </w:r>
      <w:r w:rsidR="000A6A61">
        <w:rPr>
          <w:b w:val="0"/>
          <w:sz w:val="24"/>
          <w:szCs w:val="24"/>
          <w:lang w:val="kk-KZ"/>
        </w:rPr>
        <w:t xml:space="preserve"> бұзушылық анықталған, оның ішінде: хабарландыру бойынша – </w:t>
      </w:r>
      <w:r w:rsidR="000A6A61" w:rsidRPr="000A6A61">
        <w:rPr>
          <w:sz w:val="24"/>
          <w:szCs w:val="24"/>
          <w:lang w:val="kk-KZ"/>
        </w:rPr>
        <w:t>152</w:t>
      </w:r>
      <w:r w:rsidR="000A6A61">
        <w:rPr>
          <w:b w:val="0"/>
          <w:sz w:val="24"/>
          <w:szCs w:val="24"/>
          <w:lang w:val="kk-KZ"/>
        </w:rPr>
        <w:t xml:space="preserve"> және хаттамалар бойынша – </w:t>
      </w:r>
      <w:r w:rsidR="000A6A61" w:rsidRPr="000A6A61">
        <w:rPr>
          <w:sz w:val="24"/>
          <w:szCs w:val="24"/>
          <w:lang w:val="kk-KZ"/>
        </w:rPr>
        <w:t>2</w:t>
      </w:r>
      <w:r w:rsidR="000A6A61">
        <w:rPr>
          <w:b w:val="0"/>
          <w:sz w:val="24"/>
          <w:szCs w:val="24"/>
          <w:lang w:val="kk-KZ"/>
        </w:rPr>
        <w:t xml:space="preserve">. </w:t>
      </w:r>
    </w:p>
    <w:p w:rsidR="000A6A61" w:rsidRPr="00540F4E" w:rsidRDefault="000A6A61" w:rsidP="00405C66">
      <w:pPr>
        <w:pStyle w:val="30"/>
        <w:shd w:val="clear" w:color="auto" w:fill="auto"/>
        <w:spacing w:after="0" w:line="240" w:lineRule="auto"/>
        <w:ind w:firstLine="709"/>
        <w:jc w:val="both"/>
        <w:rPr>
          <w:b w:val="0"/>
          <w:sz w:val="24"/>
          <w:szCs w:val="24"/>
          <w:lang w:val="kk-KZ"/>
        </w:rPr>
      </w:pPr>
      <w:r>
        <w:rPr>
          <w:b w:val="0"/>
          <w:sz w:val="24"/>
          <w:szCs w:val="24"/>
          <w:lang w:val="kk-KZ"/>
        </w:rPr>
        <w:t>Төменде аумақтар шегінде 2017 жылдың наурыз айында өткізілген мониторинг бойынша кесте ұсынылған:</w:t>
      </w:r>
    </w:p>
    <w:p w:rsidR="008F744E" w:rsidRPr="006A1A63" w:rsidRDefault="008F744E" w:rsidP="008F744E">
      <w:pPr>
        <w:ind w:firstLine="709"/>
        <w:rPr>
          <w:rFonts w:ascii="Times New Roman" w:eastAsia="Times New Roman" w:hAnsi="Times New Roman" w:cs="Times New Roman"/>
          <w:bCs/>
          <w:sz w:val="16"/>
          <w:szCs w:val="16"/>
          <w:lang w:val="kk-KZ" w:eastAsia="ru-RU"/>
        </w:rPr>
      </w:pPr>
      <w:r w:rsidRPr="006A1A63">
        <w:rPr>
          <w:rFonts w:ascii="Times New Roman" w:eastAsia="Times New Roman" w:hAnsi="Times New Roman" w:cs="Times New Roman"/>
          <w:sz w:val="24"/>
          <w:szCs w:val="24"/>
          <w:lang w:val="kk-KZ" w:eastAsia="ru-RU"/>
        </w:rPr>
        <w:tab/>
      </w:r>
      <w:r w:rsidRPr="006A1A63">
        <w:rPr>
          <w:rFonts w:ascii="Times New Roman" w:eastAsia="Times New Roman" w:hAnsi="Times New Roman" w:cs="Times New Roman"/>
          <w:bCs/>
          <w:sz w:val="24"/>
          <w:szCs w:val="24"/>
          <w:lang w:val="kk-KZ" w:eastAsia="ru-RU"/>
        </w:rPr>
        <w:t xml:space="preserve"> </w:t>
      </w:r>
    </w:p>
    <w:tbl>
      <w:tblPr>
        <w:tblStyle w:val="1"/>
        <w:tblW w:w="0" w:type="auto"/>
        <w:jc w:val="center"/>
        <w:tblLayout w:type="fixed"/>
        <w:tblLook w:val="04A0" w:firstRow="1" w:lastRow="0" w:firstColumn="1" w:lastColumn="0" w:noHBand="0" w:noVBand="1"/>
      </w:tblPr>
      <w:tblGrid>
        <w:gridCol w:w="540"/>
        <w:gridCol w:w="2574"/>
        <w:gridCol w:w="1472"/>
        <w:gridCol w:w="1459"/>
        <w:gridCol w:w="1500"/>
        <w:gridCol w:w="1500"/>
      </w:tblGrid>
      <w:tr w:rsidR="008F744E" w:rsidRPr="008F744E" w:rsidTr="00264FA9">
        <w:trPr>
          <w:trHeight w:val="300"/>
          <w:jc w:val="center"/>
        </w:trPr>
        <w:tc>
          <w:tcPr>
            <w:tcW w:w="540" w:type="dxa"/>
            <w:vMerge w:val="restart"/>
            <w:vAlign w:val="center"/>
            <w:hideMark/>
          </w:tcPr>
          <w:p w:rsidR="008F744E" w:rsidRPr="000A6A61" w:rsidRDefault="008F744E" w:rsidP="000A6A61">
            <w:pPr>
              <w:framePr w:hSpace="180" w:wrap="around" w:vAnchor="text" w:hAnchor="text" w:xAlign="right" w:y="1"/>
              <w:suppressOverlap/>
              <w:rPr>
                <w:rFonts w:eastAsia="Times New Roman"/>
                <w:sz w:val="24"/>
                <w:szCs w:val="24"/>
                <w:lang w:val="kk-KZ"/>
              </w:rPr>
            </w:pPr>
            <w:r w:rsidRPr="008F744E">
              <w:rPr>
                <w:rFonts w:eastAsia="Times New Roman"/>
                <w:sz w:val="24"/>
                <w:szCs w:val="24"/>
              </w:rPr>
              <w:t xml:space="preserve">№ </w:t>
            </w:r>
            <w:r w:rsidR="00315BC7">
              <w:rPr>
                <w:rFonts w:eastAsia="Times New Roman"/>
                <w:sz w:val="24"/>
                <w:szCs w:val="24"/>
                <w:lang w:val="kk-KZ"/>
              </w:rPr>
              <w:t>р/с</w:t>
            </w:r>
          </w:p>
        </w:tc>
        <w:tc>
          <w:tcPr>
            <w:tcW w:w="2574" w:type="dxa"/>
            <w:vMerge w:val="restart"/>
            <w:vAlign w:val="center"/>
            <w:hideMark/>
          </w:tcPr>
          <w:p w:rsidR="000A6A61" w:rsidRPr="000A6A61" w:rsidRDefault="000A6A61" w:rsidP="008F744E">
            <w:pPr>
              <w:framePr w:hSpace="180" w:wrap="around" w:vAnchor="text" w:hAnchor="text" w:xAlign="right" w:y="1"/>
              <w:suppressOverlap/>
              <w:rPr>
                <w:rFonts w:eastAsia="Times New Roman"/>
                <w:sz w:val="24"/>
                <w:szCs w:val="24"/>
                <w:lang w:val="kk-KZ"/>
              </w:rPr>
            </w:pPr>
            <w:r>
              <w:rPr>
                <w:rFonts w:eastAsia="Times New Roman"/>
                <w:sz w:val="24"/>
                <w:szCs w:val="24"/>
                <w:lang w:val="kk-KZ"/>
              </w:rPr>
              <w:t>Әкімшілік бірліктер</w:t>
            </w:r>
          </w:p>
          <w:p w:rsidR="008F744E" w:rsidRPr="008F744E" w:rsidRDefault="008F744E" w:rsidP="008F744E">
            <w:pPr>
              <w:framePr w:hSpace="180" w:wrap="around" w:vAnchor="text" w:hAnchor="text" w:xAlign="right" w:y="1"/>
              <w:suppressOverlap/>
              <w:rPr>
                <w:rFonts w:eastAsia="Times New Roman"/>
                <w:sz w:val="24"/>
                <w:szCs w:val="24"/>
              </w:rPr>
            </w:pPr>
          </w:p>
        </w:tc>
        <w:tc>
          <w:tcPr>
            <w:tcW w:w="1472" w:type="dxa"/>
            <w:vMerge w:val="restart"/>
            <w:vAlign w:val="center"/>
            <w:hideMark/>
          </w:tcPr>
          <w:p w:rsidR="008F744E" w:rsidRPr="000A6A61" w:rsidRDefault="000A6A61" w:rsidP="007B4490">
            <w:pPr>
              <w:framePr w:hSpace="180" w:wrap="around" w:vAnchor="text" w:hAnchor="text" w:xAlign="right" w:y="1"/>
              <w:suppressOverlap/>
              <w:jc w:val="center"/>
              <w:rPr>
                <w:rFonts w:eastAsia="Times New Roman"/>
                <w:sz w:val="24"/>
                <w:szCs w:val="24"/>
                <w:lang w:val="kk-KZ"/>
              </w:rPr>
            </w:pPr>
            <w:r>
              <w:rPr>
                <w:rFonts w:eastAsia="Times New Roman"/>
                <w:sz w:val="24"/>
                <w:szCs w:val="24"/>
                <w:lang w:val="kk-KZ"/>
              </w:rPr>
              <w:t>Хабарлан</w:t>
            </w:r>
            <w:bookmarkStart w:id="0" w:name="_GoBack"/>
            <w:bookmarkEnd w:id="0"/>
            <w:r>
              <w:rPr>
                <w:rFonts w:eastAsia="Times New Roman"/>
                <w:sz w:val="24"/>
                <w:szCs w:val="24"/>
                <w:lang w:val="kk-KZ"/>
              </w:rPr>
              <w:t>дырулар</w:t>
            </w:r>
          </w:p>
        </w:tc>
        <w:tc>
          <w:tcPr>
            <w:tcW w:w="1459" w:type="dxa"/>
            <w:vMerge w:val="restart"/>
            <w:vAlign w:val="center"/>
            <w:hideMark/>
          </w:tcPr>
          <w:p w:rsidR="008F744E" w:rsidRPr="000A6A61" w:rsidRDefault="000A6A61" w:rsidP="007B4490">
            <w:pPr>
              <w:framePr w:hSpace="180" w:wrap="around" w:vAnchor="text" w:hAnchor="text" w:xAlign="right" w:y="1"/>
              <w:suppressOverlap/>
              <w:jc w:val="center"/>
              <w:rPr>
                <w:rFonts w:eastAsia="Times New Roman"/>
                <w:sz w:val="24"/>
                <w:szCs w:val="24"/>
                <w:lang w:val="kk-KZ"/>
              </w:rPr>
            </w:pPr>
            <w:r>
              <w:rPr>
                <w:rFonts w:eastAsia="Times New Roman"/>
                <w:sz w:val="24"/>
                <w:szCs w:val="24"/>
                <w:lang w:val="kk-KZ"/>
              </w:rPr>
              <w:t>Хаттамалар</w:t>
            </w:r>
          </w:p>
        </w:tc>
        <w:tc>
          <w:tcPr>
            <w:tcW w:w="3000" w:type="dxa"/>
            <w:gridSpan w:val="2"/>
            <w:noWrap/>
            <w:hideMark/>
          </w:tcPr>
          <w:p w:rsidR="008F744E" w:rsidRPr="000A6A61" w:rsidRDefault="000A6A61" w:rsidP="008F744E">
            <w:pPr>
              <w:framePr w:hSpace="180" w:wrap="around" w:vAnchor="text" w:hAnchor="text" w:xAlign="right" w:y="1"/>
              <w:suppressOverlap/>
              <w:jc w:val="center"/>
              <w:rPr>
                <w:rFonts w:eastAsia="Times New Roman"/>
                <w:sz w:val="24"/>
                <w:szCs w:val="24"/>
                <w:lang w:val="kk-KZ"/>
              </w:rPr>
            </w:pPr>
            <w:r>
              <w:rPr>
                <w:rFonts w:eastAsia="Times New Roman"/>
                <w:sz w:val="24"/>
                <w:szCs w:val="24"/>
                <w:lang w:val="kk-KZ"/>
              </w:rPr>
              <w:t xml:space="preserve">Бұзушылықтар </w:t>
            </w:r>
          </w:p>
        </w:tc>
      </w:tr>
      <w:tr w:rsidR="008F744E" w:rsidRPr="008F744E" w:rsidTr="00264FA9">
        <w:trPr>
          <w:trHeight w:val="300"/>
          <w:jc w:val="center"/>
        </w:trPr>
        <w:tc>
          <w:tcPr>
            <w:tcW w:w="540" w:type="dxa"/>
            <w:vMerge/>
          </w:tcPr>
          <w:p w:rsidR="008F744E" w:rsidRPr="008F744E" w:rsidRDefault="008F744E" w:rsidP="008F744E">
            <w:pPr>
              <w:framePr w:hSpace="180" w:wrap="around" w:vAnchor="text" w:hAnchor="text" w:xAlign="right" w:y="1"/>
              <w:suppressOverlap/>
              <w:rPr>
                <w:rFonts w:eastAsia="Times New Roman"/>
                <w:sz w:val="24"/>
                <w:szCs w:val="24"/>
              </w:rPr>
            </w:pPr>
          </w:p>
        </w:tc>
        <w:tc>
          <w:tcPr>
            <w:tcW w:w="2574" w:type="dxa"/>
            <w:vMerge/>
          </w:tcPr>
          <w:p w:rsidR="008F744E" w:rsidRPr="008F744E" w:rsidRDefault="008F744E" w:rsidP="008F744E">
            <w:pPr>
              <w:framePr w:hSpace="180" w:wrap="around" w:vAnchor="text" w:hAnchor="text" w:xAlign="right" w:y="1"/>
              <w:suppressOverlap/>
              <w:rPr>
                <w:rFonts w:eastAsia="Times New Roman"/>
                <w:sz w:val="24"/>
                <w:szCs w:val="24"/>
              </w:rPr>
            </w:pPr>
          </w:p>
        </w:tc>
        <w:tc>
          <w:tcPr>
            <w:tcW w:w="1472" w:type="dxa"/>
            <w:vMerge/>
          </w:tcPr>
          <w:p w:rsidR="008F744E" w:rsidRPr="008F744E" w:rsidRDefault="008F744E" w:rsidP="008F744E">
            <w:pPr>
              <w:framePr w:hSpace="180" w:wrap="around" w:vAnchor="text" w:hAnchor="text" w:xAlign="right" w:y="1"/>
              <w:suppressOverlap/>
              <w:rPr>
                <w:rFonts w:eastAsia="Times New Roman"/>
                <w:sz w:val="24"/>
                <w:szCs w:val="24"/>
              </w:rPr>
            </w:pPr>
          </w:p>
        </w:tc>
        <w:tc>
          <w:tcPr>
            <w:tcW w:w="1459" w:type="dxa"/>
            <w:vMerge/>
          </w:tcPr>
          <w:p w:rsidR="008F744E" w:rsidRPr="008F744E" w:rsidRDefault="008F744E" w:rsidP="008F744E">
            <w:pPr>
              <w:framePr w:hSpace="180" w:wrap="around" w:vAnchor="text" w:hAnchor="text" w:xAlign="right" w:y="1"/>
              <w:suppressOverlap/>
              <w:rPr>
                <w:rFonts w:eastAsia="Times New Roman"/>
                <w:sz w:val="24"/>
                <w:szCs w:val="24"/>
              </w:rPr>
            </w:pPr>
          </w:p>
        </w:tc>
        <w:tc>
          <w:tcPr>
            <w:tcW w:w="1500" w:type="dxa"/>
            <w:noWrap/>
          </w:tcPr>
          <w:p w:rsidR="008F744E" w:rsidRPr="000A6A61" w:rsidRDefault="000A6A61" w:rsidP="000A6A61">
            <w:pPr>
              <w:framePr w:hSpace="180" w:wrap="around" w:vAnchor="text" w:hAnchor="text" w:xAlign="right" w:y="1"/>
              <w:suppressOverlap/>
              <w:jc w:val="center"/>
              <w:rPr>
                <w:rFonts w:eastAsia="Times New Roman"/>
                <w:sz w:val="18"/>
                <w:szCs w:val="18"/>
                <w:lang w:val="kk-KZ"/>
              </w:rPr>
            </w:pPr>
            <w:r>
              <w:rPr>
                <w:rFonts w:eastAsia="Times New Roman"/>
                <w:sz w:val="18"/>
                <w:szCs w:val="18"/>
                <w:lang w:val="kk-KZ"/>
              </w:rPr>
              <w:t xml:space="preserve">Хабарландыру жариялау бойынша  </w:t>
            </w:r>
          </w:p>
        </w:tc>
        <w:tc>
          <w:tcPr>
            <w:tcW w:w="1500" w:type="dxa"/>
          </w:tcPr>
          <w:p w:rsidR="008F744E" w:rsidRPr="008F744E" w:rsidRDefault="000A6A61" w:rsidP="000A6A61">
            <w:pPr>
              <w:framePr w:hSpace="180" w:wrap="around" w:vAnchor="text" w:hAnchor="text" w:xAlign="right" w:y="1"/>
              <w:suppressOverlap/>
              <w:jc w:val="center"/>
              <w:rPr>
                <w:rFonts w:eastAsia="Times New Roman"/>
                <w:sz w:val="24"/>
                <w:szCs w:val="24"/>
              </w:rPr>
            </w:pPr>
            <w:r>
              <w:rPr>
                <w:rFonts w:eastAsia="Times New Roman"/>
                <w:sz w:val="18"/>
                <w:szCs w:val="18"/>
                <w:lang w:val="kk-KZ"/>
              </w:rPr>
              <w:t xml:space="preserve">Хаттама жариялау бойынша </w:t>
            </w:r>
          </w:p>
        </w:tc>
      </w:tr>
      <w:tr w:rsidR="008F744E" w:rsidRPr="008F744E" w:rsidTr="00264FA9">
        <w:trPr>
          <w:trHeight w:val="325"/>
          <w:jc w:val="center"/>
        </w:trPr>
        <w:tc>
          <w:tcPr>
            <w:tcW w:w="540" w:type="dxa"/>
            <w:vAlign w:val="center"/>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w:t>
            </w:r>
          </w:p>
        </w:tc>
        <w:tc>
          <w:tcPr>
            <w:tcW w:w="2574" w:type="dxa"/>
            <w:vAlign w:val="center"/>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 xml:space="preserve">Астана </w:t>
            </w:r>
            <w:r w:rsidR="000A6A61">
              <w:rPr>
                <w:rFonts w:eastAsia="Times New Roman"/>
                <w:sz w:val="24"/>
                <w:szCs w:val="24"/>
                <w:lang w:val="kk-KZ"/>
              </w:rPr>
              <w:t>қ.</w:t>
            </w:r>
            <w:r w:rsidRPr="008F744E">
              <w:rPr>
                <w:rFonts w:eastAsia="Times New Roman"/>
                <w:sz w:val="24"/>
                <w:szCs w:val="24"/>
              </w:rPr>
              <w:t xml:space="preserve">                                                                                                                                                                                                                                                                                                                                                                                                                                                                                                                                                                                                                                                                                                                                                                                                                                                                                                                                                                                                                                                                                                                                                                                                                                                                                                                                                                                                                                                                                                                                                                                                                                                                                                                                                                                                                                                                                                                                                                                                                                                                                                                                                                                                                                                                                                                                                                                                                                                                                                                                                                                                                                                                                                                                                                                                                                                                                                                                                                                                                                                                                                                                                                                                                                                                                                                                                                                                                                                                                                                                                                                                                                                                                                                                                                                                                                                                                                                                                                                                                                                                                                                                                                                                                                                                                                                                                                                                                                                                                                                                                                                                                                                                                                                                                                                                                                                                                                                                                                                                                                                                                                                                                                                                                                                                                                                                                                                                                                                                                                                                                                                                                                                                                                                                                                                                                                                                                                                                                                                                                                                                                                                                                                                                                                                                                                                                                                                                                                                                                                                                                                                                                                                                                                                                                                                                                                                                                                                                                                                                                                                                                                                                                                                                                                                                                                                                                                                                                                                                                                                                                                                                                                                                                                                                                                                                                                                                                                                                                                                                                                                                                                                                                                                                                                                                                                                                                                                                                                                                                                                                                                                                                                                                                                                                                                                                                                                                                                                                                                                                                                                                                                                                                                                                                                                                                                                                                                                                                                                                                                                                                                                                                                                                                                                                                                                                                                                                                                                                                                                                                                                                                                                                                                                                                                                                                                                                                                                                                                                                                                                                                                                                                                                                                                                                                                                                                                                                                                                                                                                                                                                                                                                                                                                                                                                                                                                                                                                                                                                                                                                                                                                                                                                                                                                                                                                                                                                                                                                                                                                                                                                                                                                                                                                                                                                                                                                                                                                                                                                                                                                                                                                                                                                                                                                                                                                                                                                                                                                                             </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2</w:t>
            </w:r>
          </w:p>
        </w:tc>
        <w:tc>
          <w:tcPr>
            <w:tcW w:w="2574" w:type="dxa"/>
            <w:hideMark/>
          </w:tcPr>
          <w:p w:rsidR="008F744E" w:rsidRPr="000A6A61" w:rsidRDefault="008F744E" w:rsidP="008F744E">
            <w:pPr>
              <w:framePr w:hSpace="180" w:wrap="around" w:vAnchor="text" w:hAnchor="text" w:xAlign="right" w:y="1"/>
              <w:suppressOverlap/>
              <w:rPr>
                <w:rFonts w:eastAsia="Times New Roman"/>
                <w:sz w:val="24"/>
                <w:szCs w:val="24"/>
                <w:lang w:val="kk-KZ"/>
              </w:rPr>
            </w:pPr>
            <w:r w:rsidRPr="008F744E">
              <w:rPr>
                <w:rFonts w:eastAsia="Times New Roman"/>
                <w:sz w:val="24"/>
                <w:szCs w:val="24"/>
              </w:rPr>
              <w:t>Алматы</w:t>
            </w:r>
            <w:r w:rsidR="000A6A61">
              <w:rPr>
                <w:rFonts w:eastAsia="Times New Roman"/>
                <w:sz w:val="24"/>
                <w:szCs w:val="24"/>
                <w:lang w:val="kk-KZ"/>
              </w:rPr>
              <w:t xml:space="preserve"> қ.</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10</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7</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4</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3</w:t>
            </w:r>
          </w:p>
        </w:tc>
        <w:tc>
          <w:tcPr>
            <w:tcW w:w="2574" w:type="dxa"/>
            <w:hideMark/>
          </w:tcPr>
          <w:p w:rsidR="008F744E" w:rsidRPr="000A6A61" w:rsidRDefault="000A6A61" w:rsidP="008F744E">
            <w:pPr>
              <w:framePr w:hSpace="180" w:wrap="around" w:vAnchor="text" w:hAnchor="text" w:xAlign="right" w:y="1"/>
              <w:suppressOverlap/>
              <w:rPr>
                <w:rFonts w:eastAsia="Times New Roman"/>
                <w:sz w:val="24"/>
                <w:szCs w:val="24"/>
                <w:lang w:val="kk-KZ"/>
              </w:rPr>
            </w:pPr>
            <w:r>
              <w:rPr>
                <w:rFonts w:eastAsia="Times New Roman"/>
                <w:sz w:val="24"/>
                <w:szCs w:val="24"/>
                <w:lang w:val="kk-KZ"/>
              </w:rPr>
              <w:t>Ақмола облысы</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4</w:t>
            </w:r>
          </w:p>
        </w:tc>
        <w:tc>
          <w:tcPr>
            <w:tcW w:w="2574" w:type="dxa"/>
            <w:shd w:val="clear" w:color="auto" w:fill="auto"/>
            <w:hideMark/>
          </w:tcPr>
          <w:p w:rsidR="008F744E" w:rsidRPr="000A6A61" w:rsidRDefault="000A6A61" w:rsidP="008F744E">
            <w:pPr>
              <w:framePr w:hSpace="180" w:wrap="around" w:vAnchor="text" w:hAnchor="text" w:xAlign="right" w:y="1"/>
              <w:suppressOverlap/>
              <w:rPr>
                <w:rFonts w:eastAsia="Times New Roman"/>
                <w:sz w:val="24"/>
                <w:szCs w:val="24"/>
                <w:lang w:val="kk-KZ"/>
              </w:rPr>
            </w:pPr>
            <w:r>
              <w:rPr>
                <w:rFonts w:eastAsia="Times New Roman"/>
                <w:sz w:val="24"/>
                <w:szCs w:val="24"/>
                <w:lang w:val="kk-KZ"/>
              </w:rPr>
              <w:t>Ақтөбе облысы</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lang w:val="kk-KZ"/>
              </w:rPr>
            </w:pPr>
            <w:r w:rsidRPr="008F744E">
              <w:rPr>
                <w:rFonts w:eastAsia="Times New Roman"/>
                <w:sz w:val="24"/>
                <w:szCs w:val="24"/>
                <w:lang w:val="kk-KZ"/>
              </w:rPr>
              <w:t>45</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10</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33</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5</w:t>
            </w:r>
          </w:p>
        </w:tc>
        <w:tc>
          <w:tcPr>
            <w:tcW w:w="2574" w:type="dxa"/>
            <w:shd w:val="clear" w:color="auto" w:fill="auto"/>
            <w:hideMark/>
          </w:tcPr>
          <w:p w:rsidR="008F744E" w:rsidRPr="000A6A61" w:rsidRDefault="000A6A61" w:rsidP="008F744E">
            <w:pPr>
              <w:framePr w:hSpace="180" w:wrap="around" w:vAnchor="text" w:hAnchor="text" w:xAlign="right" w:y="1"/>
              <w:suppressOverlap/>
              <w:rPr>
                <w:rFonts w:eastAsia="Times New Roman"/>
                <w:sz w:val="24"/>
                <w:szCs w:val="24"/>
                <w:lang w:val="kk-KZ"/>
              </w:rPr>
            </w:pPr>
            <w:r>
              <w:rPr>
                <w:rFonts w:eastAsia="Times New Roman"/>
                <w:sz w:val="24"/>
                <w:szCs w:val="24"/>
                <w:lang w:val="kk-KZ"/>
              </w:rPr>
              <w:t>Алматы облысы</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2</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6</w:t>
            </w:r>
          </w:p>
        </w:tc>
        <w:tc>
          <w:tcPr>
            <w:tcW w:w="2574" w:type="dxa"/>
            <w:shd w:val="clear" w:color="auto" w:fill="auto"/>
            <w:hideMark/>
          </w:tcPr>
          <w:p w:rsidR="008F744E" w:rsidRPr="000A6A61" w:rsidRDefault="000A6A61" w:rsidP="008F744E">
            <w:pPr>
              <w:framePr w:hSpace="180" w:wrap="around" w:vAnchor="text" w:hAnchor="text" w:xAlign="right" w:y="1"/>
              <w:suppressOverlap/>
              <w:rPr>
                <w:rFonts w:eastAsia="Times New Roman"/>
                <w:sz w:val="24"/>
                <w:szCs w:val="24"/>
                <w:lang w:val="kk-KZ"/>
              </w:rPr>
            </w:pPr>
            <w:r>
              <w:rPr>
                <w:rFonts w:eastAsia="Times New Roman"/>
                <w:sz w:val="24"/>
                <w:szCs w:val="24"/>
                <w:lang w:val="kk-KZ"/>
              </w:rPr>
              <w:t>Атырау облысы</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31</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12</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7</w:t>
            </w:r>
          </w:p>
        </w:tc>
        <w:tc>
          <w:tcPr>
            <w:tcW w:w="2574" w:type="dxa"/>
            <w:shd w:val="clear" w:color="auto" w:fill="auto"/>
            <w:hideMark/>
          </w:tcPr>
          <w:p w:rsidR="008F744E" w:rsidRPr="000A6A61" w:rsidRDefault="000A6A61" w:rsidP="008F744E">
            <w:pPr>
              <w:framePr w:hSpace="180" w:wrap="around" w:vAnchor="text" w:hAnchor="text" w:xAlign="right" w:y="1"/>
              <w:suppressOverlap/>
              <w:rPr>
                <w:rFonts w:eastAsia="Times New Roman"/>
                <w:sz w:val="24"/>
                <w:szCs w:val="24"/>
                <w:lang w:val="kk-KZ"/>
              </w:rPr>
            </w:pPr>
            <w:r>
              <w:rPr>
                <w:rFonts w:eastAsia="Times New Roman"/>
                <w:sz w:val="24"/>
                <w:szCs w:val="24"/>
                <w:lang w:val="kk-KZ"/>
              </w:rPr>
              <w:t>ШҚО</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10</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10</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9</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8</w:t>
            </w:r>
          </w:p>
        </w:tc>
        <w:tc>
          <w:tcPr>
            <w:tcW w:w="2574" w:type="dxa"/>
            <w:shd w:val="clear" w:color="auto" w:fill="auto"/>
          </w:tcPr>
          <w:p w:rsidR="008F744E" w:rsidRPr="000A6A61" w:rsidRDefault="000A6A61" w:rsidP="008F744E">
            <w:pPr>
              <w:framePr w:hSpace="180" w:wrap="around" w:vAnchor="text" w:hAnchor="text" w:xAlign="right" w:y="1"/>
              <w:suppressOverlap/>
              <w:rPr>
                <w:rFonts w:eastAsia="Times New Roman"/>
                <w:sz w:val="24"/>
                <w:szCs w:val="24"/>
                <w:lang w:val="kk-KZ"/>
              </w:rPr>
            </w:pPr>
            <w:r>
              <w:rPr>
                <w:rFonts w:eastAsia="Times New Roman"/>
                <w:sz w:val="24"/>
                <w:szCs w:val="24"/>
                <w:lang w:val="kk-KZ"/>
              </w:rPr>
              <w:t>БҚО</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r>
      <w:tr w:rsidR="008F744E" w:rsidRPr="008F744E" w:rsidTr="00264FA9">
        <w:trPr>
          <w:trHeight w:val="300"/>
          <w:jc w:val="center"/>
        </w:trPr>
        <w:tc>
          <w:tcPr>
            <w:tcW w:w="540" w:type="dxa"/>
            <w:shd w:val="clear" w:color="auto" w:fill="auto"/>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9</w:t>
            </w:r>
          </w:p>
        </w:tc>
        <w:tc>
          <w:tcPr>
            <w:tcW w:w="2574" w:type="dxa"/>
            <w:shd w:val="clear" w:color="auto" w:fill="auto"/>
          </w:tcPr>
          <w:p w:rsidR="008F744E" w:rsidRPr="008F744E" w:rsidRDefault="000A6A61" w:rsidP="008F744E">
            <w:pPr>
              <w:framePr w:hSpace="180" w:wrap="around" w:vAnchor="text" w:hAnchor="text" w:xAlign="right" w:y="1"/>
              <w:suppressOverlap/>
              <w:rPr>
                <w:rFonts w:eastAsia="Times New Roman"/>
                <w:sz w:val="24"/>
                <w:szCs w:val="24"/>
              </w:rPr>
            </w:pPr>
            <w:r>
              <w:rPr>
                <w:rFonts w:eastAsia="Times New Roman"/>
                <w:sz w:val="24"/>
                <w:szCs w:val="24"/>
              </w:rPr>
              <w:t xml:space="preserve">Жамбыл </w:t>
            </w:r>
            <w:proofErr w:type="spellStart"/>
            <w:r>
              <w:rPr>
                <w:rFonts w:eastAsia="Times New Roman"/>
                <w:sz w:val="24"/>
                <w:szCs w:val="24"/>
              </w:rPr>
              <w:t>облысы</w:t>
            </w:r>
            <w:proofErr w:type="spellEnd"/>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10</w:t>
            </w:r>
          </w:p>
        </w:tc>
        <w:tc>
          <w:tcPr>
            <w:tcW w:w="2574" w:type="dxa"/>
            <w:shd w:val="clear" w:color="auto" w:fill="auto"/>
            <w:hideMark/>
          </w:tcPr>
          <w:p w:rsidR="008F744E" w:rsidRPr="000A6A61" w:rsidRDefault="000A6A61" w:rsidP="008F744E">
            <w:pPr>
              <w:framePr w:hSpace="180" w:wrap="around" w:vAnchor="text" w:hAnchor="text" w:xAlign="right" w:y="1"/>
              <w:suppressOverlap/>
              <w:rPr>
                <w:rFonts w:eastAsia="Times New Roman"/>
                <w:sz w:val="24"/>
                <w:szCs w:val="24"/>
                <w:lang w:val="kk-KZ"/>
              </w:rPr>
            </w:pPr>
            <w:r>
              <w:rPr>
                <w:rFonts w:eastAsia="Times New Roman"/>
                <w:sz w:val="24"/>
                <w:szCs w:val="24"/>
                <w:lang w:val="kk-KZ"/>
              </w:rPr>
              <w:t>Қарағанды облысы</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11</w:t>
            </w:r>
          </w:p>
        </w:tc>
        <w:tc>
          <w:tcPr>
            <w:tcW w:w="2574" w:type="dxa"/>
            <w:shd w:val="clear" w:color="auto" w:fill="auto"/>
            <w:hideMark/>
          </w:tcPr>
          <w:p w:rsidR="008F744E" w:rsidRPr="000A6A61" w:rsidRDefault="008F744E" w:rsidP="000A6A61">
            <w:pPr>
              <w:framePr w:hSpace="180" w:wrap="around" w:vAnchor="text" w:hAnchor="text" w:xAlign="right" w:y="1"/>
              <w:suppressOverlap/>
              <w:rPr>
                <w:rFonts w:eastAsia="Times New Roman"/>
                <w:sz w:val="24"/>
                <w:szCs w:val="24"/>
                <w:lang w:val="kk-KZ"/>
              </w:rPr>
            </w:pPr>
            <w:proofErr w:type="spellStart"/>
            <w:r w:rsidRPr="008F744E">
              <w:rPr>
                <w:rFonts w:eastAsia="Times New Roman"/>
                <w:sz w:val="24"/>
                <w:szCs w:val="24"/>
              </w:rPr>
              <w:t>Костанай</w:t>
            </w:r>
            <w:proofErr w:type="spellEnd"/>
            <w:r w:rsidR="000A6A61">
              <w:rPr>
                <w:rFonts w:eastAsia="Times New Roman"/>
                <w:sz w:val="24"/>
                <w:szCs w:val="24"/>
                <w:lang w:val="kk-KZ"/>
              </w:rPr>
              <w:t xml:space="preserve"> облысы</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4</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6</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12</w:t>
            </w:r>
          </w:p>
        </w:tc>
        <w:tc>
          <w:tcPr>
            <w:tcW w:w="2574" w:type="dxa"/>
            <w:shd w:val="clear" w:color="auto" w:fill="auto"/>
            <w:hideMark/>
          </w:tcPr>
          <w:p w:rsidR="008F744E" w:rsidRPr="000A6A61" w:rsidRDefault="008F744E" w:rsidP="000A6A61">
            <w:pPr>
              <w:framePr w:hSpace="180" w:wrap="around" w:vAnchor="text" w:hAnchor="text" w:xAlign="right" w:y="1"/>
              <w:suppressOverlap/>
              <w:rPr>
                <w:rFonts w:eastAsia="Times New Roman"/>
                <w:sz w:val="24"/>
                <w:szCs w:val="24"/>
                <w:lang w:val="kk-KZ"/>
              </w:rPr>
            </w:pPr>
            <w:proofErr w:type="spellStart"/>
            <w:r w:rsidRPr="008F744E">
              <w:rPr>
                <w:rFonts w:eastAsia="Times New Roman"/>
                <w:sz w:val="24"/>
                <w:szCs w:val="24"/>
              </w:rPr>
              <w:t>Кызылорд</w:t>
            </w:r>
            <w:proofErr w:type="spellEnd"/>
            <w:r w:rsidR="000A6A61">
              <w:rPr>
                <w:rFonts w:eastAsia="Times New Roman"/>
                <w:sz w:val="24"/>
                <w:szCs w:val="24"/>
                <w:lang w:val="kk-KZ"/>
              </w:rPr>
              <w:t>а облысы</w:t>
            </w:r>
          </w:p>
        </w:tc>
        <w:tc>
          <w:tcPr>
            <w:tcW w:w="1472"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7</w:t>
            </w:r>
          </w:p>
        </w:tc>
        <w:tc>
          <w:tcPr>
            <w:tcW w:w="1459"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13</w:t>
            </w:r>
          </w:p>
        </w:tc>
        <w:tc>
          <w:tcPr>
            <w:tcW w:w="2574" w:type="dxa"/>
            <w:shd w:val="clear" w:color="auto" w:fill="auto"/>
            <w:noWrap/>
            <w:hideMark/>
          </w:tcPr>
          <w:p w:rsidR="008F744E" w:rsidRPr="000A6A61" w:rsidRDefault="000A6A61" w:rsidP="008F744E">
            <w:pPr>
              <w:framePr w:hSpace="180" w:wrap="around" w:vAnchor="text" w:hAnchor="text" w:xAlign="right" w:y="1"/>
              <w:suppressOverlap/>
              <w:rPr>
                <w:rFonts w:eastAsia="Times New Roman"/>
                <w:sz w:val="24"/>
                <w:szCs w:val="24"/>
                <w:lang w:val="kk-KZ"/>
              </w:rPr>
            </w:pPr>
            <w:r>
              <w:rPr>
                <w:rFonts w:eastAsia="Times New Roman"/>
                <w:sz w:val="24"/>
                <w:szCs w:val="24"/>
                <w:lang w:val="kk-KZ"/>
              </w:rPr>
              <w:t>Маңғыстау облысы</w:t>
            </w:r>
          </w:p>
        </w:tc>
        <w:tc>
          <w:tcPr>
            <w:tcW w:w="1472"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26</w:t>
            </w:r>
          </w:p>
        </w:tc>
        <w:tc>
          <w:tcPr>
            <w:tcW w:w="1459"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18</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25</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14</w:t>
            </w:r>
          </w:p>
        </w:tc>
        <w:tc>
          <w:tcPr>
            <w:tcW w:w="2574" w:type="dxa"/>
            <w:shd w:val="clear" w:color="auto" w:fill="auto"/>
            <w:noWrap/>
            <w:hideMark/>
          </w:tcPr>
          <w:p w:rsidR="008F744E" w:rsidRPr="000A6A61" w:rsidRDefault="008F744E" w:rsidP="000A6A61">
            <w:pPr>
              <w:framePr w:hSpace="180" w:wrap="around" w:vAnchor="text" w:hAnchor="text" w:xAlign="right" w:y="1"/>
              <w:suppressOverlap/>
              <w:rPr>
                <w:rFonts w:eastAsia="Times New Roman"/>
                <w:sz w:val="24"/>
                <w:szCs w:val="24"/>
                <w:lang w:val="kk-KZ"/>
              </w:rPr>
            </w:pPr>
            <w:r w:rsidRPr="008F744E">
              <w:rPr>
                <w:rFonts w:eastAsia="Times New Roman"/>
                <w:sz w:val="24"/>
                <w:szCs w:val="24"/>
              </w:rPr>
              <w:t>Павлодар</w:t>
            </w:r>
            <w:r w:rsidR="000A6A61">
              <w:rPr>
                <w:rFonts w:eastAsia="Times New Roman"/>
                <w:sz w:val="24"/>
                <w:szCs w:val="24"/>
                <w:lang w:val="kk-KZ"/>
              </w:rPr>
              <w:t xml:space="preserve"> облысы</w:t>
            </w:r>
          </w:p>
        </w:tc>
        <w:tc>
          <w:tcPr>
            <w:tcW w:w="1472"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45</w:t>
            </w:r>
          </w:p>
        </w:tc>
        <w:tc>
          <w:tcPr>
            <w:tcW w:w="1459"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41</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300"/>
          <w:jc w:val="center"/>
        </w:trPr>
        <w:tc>
          <w:tcPr>
            <w:tcW w:w="540" w:type="dxa"/>
            <w:shd w:val="clear" w:color="auto" w:fill="auto"/>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15</w:t>
            </w:r>
          </w:p>
        </w:tc>
        <w:tc>
          <w:tcPr>
            <w:tcW w:w="2574" w:type="dxa"/>
            <w:noWrap/>
            <w:hideMark/>
          </w:tcPr>
          <w:p w:rsidR="008F744E" w:rsidRPr="008F744E" w:rsidRDefault="000A6A61" w:rsidP="008F744E">
            <w:pPr>
              <w:framePr w:hSpace="180" w:wrap="around" w:vAnchor="text" w:hAnchor="text" w:xAlign="right" w:y="1"/>
              <w:suppressOverlap/>
              <w:rPr>
                <w:rFonts w:eastAsia="Times New Roman"/>
                <w:sz w:val="24"/>
                <w:szCs w:val="24"/>
              </w:rPr>
            </w:pPr>
            <w:r>
              <w:rPr>
                <w:rFonts w:eastAsia="Times New Roman"/>
                <w:sz w:val="24"/>
                <w:szCs w:val="24"/>
              </w:rPr>
              <w:t>СҚ</w:t>
            </w:r>
            <w:r w:rsidR="008F744E" w:rsidRPr="008F744E">
              <w:rPr>
                <w:rFonts w:eastAsia="Times New Roman"/>
                <w:sz w:val="24"/>
                <w:szCs w:val="24"/>
              </w:rPr>
              <w:t>О</w:t>
            </w:r>
          </w:p>
        </w:tc>
        <w:tc>
          <w:tcPr>
            <w:tcW w:w="1472"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5</w:t>
            </w:r>
          </w:p>
        </w:tc>
        <w:tc>
          <w:tcPr>
            <w:tcW w:w="1459"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2</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4</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1</w:t>
            </w:r>
          </w:p>
        </w:tc>
      </w:tr>
      <w:tr w:rsidR="008F744E" w:rsidRPr="008F744E" w:rsidTr="00264FA9">
        <w:trPr>
          <w:trHeight w:val="300"/>
          <w:jc w:val="center"/>
        </w:trPr>
        <w:tc>
          <w:tcPr>
            <w:tcW w:w="540" w:type="dxa"/>
            <w:hideMark/>
          </w:tcPr>
          <w:p w:rsidR="008F744E" w:rsidRPr="008F744E" w:rsidRDefault="008F744E" w:rsidP="008F744E">
            <w:pPr>
              <w:framePr w:hSpace="180" w:wrap="around" w:vAnchor="text" w:hAnchor="text" w:xAlign="right" w:y="1"/>
              <w:suppressOverlap/>
              <w:rPr>
                <w:rFonts w:eastAsia="Times New Roman"/>
                <w:sz w:val="24"/>
                <w:szCs w:val="24"/>
              </w:rPr>
            </w:pPr>
            <w:r w:rsidRPr="008F744E">
              <w:rPr>
                <w:rFonts w:eastAsia="Times New Roman"/>
                <w:sz w:val="24"/>
                <w:szCs w:val="24"/>
              </w:rPr>
              <w:t>16</w:t>
            </w:r>
          </w:p>
        </w:tc>
        <w:tc>
          <w:tcPr>
            <w:tcW w:w="2574" w:type="dxa"/>
            <w:noWrap/>
            <w:hideMark/>
          </w:tcPr>
          <w:p w:rsidR="008F744E" w:rsidRPr="000A6A61" w:rsidRDefault="000A6A61" w:rsidP="008F744E">
            <w:pPr>
              <w:framePr w:hSpace="180" w:wrap="around" w:vAnchor="text" w:hAnchor="text" w:xAlign="right" w:y="1"/>
              <w:suppressOverlap/>
              <w:rPr>
                <w:rFonts w:eastAsia="Times New Roman"/>
                <w:sz w:val="24"/>
                <w:szCs w:val="24"/>
                <w:lang w:val="kk-KZ"/>
              </w:rPr>
            </w:pPr>
            <w:r>
              <w:rPr>
                <w:rFonts w:eastAsia="Times New Roman"/>
                <w:sz w:val="24"/>
                <w:szCs w:val="24"/>
                <w:lang w:val="kk-KZ"/>
              </w:rPr>
              <w:t>ОҚО</w:t>
            </w:r>
          </w:p>
        </w:tc>
        <w:tc>
          <w:tcPr>
            <w:tcW w:w="1472"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30</w:t>
            </w:r>
          </w:p>
        </w:tc>
        <w:tc>
          <w:tcPr>
            <w:tcW w:w="1459"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c>
          <w:tcPr>
            <w:tcW w:w="1500" w:type="dxa"/>
            <w:shd w:val="clear" w:color="auto" w:fill="auto"/>
            <w:noWrap/>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25</w:t>
            </w:r>
          </w:p>
        </w:tc>
        <w:tc>
          <w:tcPr>
            <w:tcW w:w="1500" w:type="dxa"/>
            <w:shd w:val="clear" w:color="auto" w:fill="auto"/>
            <w:vAlign w:val="center"/>
          </w:tcPr>
          <w:p w:rsidR="008F744E" w:rsidRPr="008F744E" w:rsidRDefault="008F744E" w:rsidP="008F744E">
            <w:pPr>
              <w:framePr w:hSpace="180" w:wrap="around" w:vAnchor="text" w:hAnchor="text" w:xAlign="right" w:y="1"/>
              <w:suppressOverlap/>
              <w:jc w:val="center"/>
              <w:rPr>
                <w:rFonts w:eastAsia="Times New Roman"/>
                <w:sz w:val="24"/>
                <w:szCs w:val="24"/>
              </w:rPr>
            </w:pPr>
            <w:r w:rsidRPr="008F744E">
              <w:rPr>
                <w:rFonts w:eastAsia="Times New Roman"/>
                <w:sz w:val="24"/>
                <w:szCs w:val="24"/>
              </w:rPr>
              <w:t>-</w:t>
            </w:r>
          </w:p>
        </w:tc>
      </w:tr>
      <w:tr w:rsidR="008F744E" w:rsidRPr="008F744E" w:rsidTr="00264FA9">
        <w:trPr>
          <w:trHeight w:val="214"/>
          <w:jc w:val="center"/>
        </w:trPr>
        <w:tc>
          <w:tcPr>
            <w:tcW w:w="3114" w:type="dxa"/>
            <w:gridSpan w:val="2"/>
            <w:noWrap/>
            <w:hideMark/>
          </w:tcPr>
          <w:p w:rsidR="008F744E" w:rsidRPr="000A6A61" w:rsidRDefault="000A6A61" w:rsidP="008F744E">
            <w:pPr>
              <w:framePr w:hSpace="180" w:wrap="around" w:vAnchor="text" w:hAnchor="text" w:xAlign="right" w:y="1"/>
              <w:suppressOverlap/>
              <w:jc w:val="center"/>
              <w:rPr>
                <w:rFonts w:eastAsia="Times New Roman"/>
                <w:b/>
                <w:bCs/>
                <w:sz w:val="24"/>
                <w:szCs w:val="24"/>
                <w:lang w:val="kk-KZ"/>
              </w:rPr>
            </w:pPr>
            <w:r>
              <w:rPr>
                <w:rFonts w:eastAsia="Times New Roman"/>
                <w:b/>
                <w:bCs/>
                <w:sz w:val="24"/>
                <w:szCs w:val="24"/>
                <w:lang w:val="kk-KZ"/>
              </w:rPr>
              <w:t xml:space="preserve">Барлығы </w:t>
            </w:r>
          </w:p>
        </w:tc>
        <w:tc>
          <w:tcPr>
            <w:tcW w:w="1472" w:type="dxa"/>
            <w:noWrap/>
            <w:vAlign w:val="center"/>
          </w:tcPr>
          <w:p w:rsidR="008F744E" w:rsidRPr="008F744E" w:rsidRDefault="008F744E" w:rsidP="008F744E">
            <w:pPr>
              <w:framePr w:hSpace="180" w:wrap="around" w:vAnchor="text" w:hAnchor="text" w:xAlign="right" w:y="1"/>
              <w:suppressOverlap/>
              <w:jc w:val="center"/>
              <w:rPr>
                <w:rFonts w:eastAsia="Times New Roman"/>
                <w:b/>
                <w:bCs/>
                <w:sz w:val="24"/>
                <w:szCs w:val="24"/>
                <w:lang w:val="kk-KZ"/>
              </w:rPr>
            </w:pPr>
            <w:r w:rsidRPr="008F744E">
              <w:rPr>
                <w:rFonts w:eastAsia="Times New Roman"/>
                <w:b/>
                <w:bCs/>
                <w:sz w:val="24"/>
                <w:szCs w:val="24"/>
                <w:lang w:val="kk-KZ"/>
              </w:rPr>
              <w:t>219</w:t>
            </w:r>
          </w:p>
        </w:tc>
        <w:tc>
          <w:tcPr>
            <w:tcW w:w="1459" w:type="dxa"/>
            <w:noWrap/>
            <w:vAlign w:val="center"/>
          </w:tcPr>
          <w:p w:rsidR="008F744E" w:rsidRPr="008F744E" w:rsidRDefault="008F744E" w:rsidP="008F744E">
            <w:pPr>
              <w:framePr w:hSpace="180" w:wrap="around" w:vAnchor="text" w:hAnchor="text" w:xAlign="right" w:y="1"/>
              <w:suppressOverlap/>
              <w:jc w:val="center"/>
              <w:rPr>
                <w:rFonts w:eastAsia="Times New Roman"/>
                <w:b/>
                <w:bCs/>
                <w:sz w:val="24"/>
                <w:szCs w:val="24"/>
              </w:rPr>
            </w:pPr>
            <w:r w:rsidRPr="008F744E">
              <w:rPr>
                <w:rFonts w:eastAsia="Times New Roman"/>
                <w:b/>
                <w:bCs/>
                <w:sz w:val="24"/>
                <w:szCs w:val="24"/>
              </w:rPr>
              <w:t>66</w:t>
            </w:r>
          </w:p>
        </w:tc>
        <w:tc>
          <w:tcPr>
            <w:tcW w:w="1500" w:type="dxa"/>
            <w:noWrap/>
            <w:vAlign w:val="center"/>
          </w:tcPr>
          <w:p w:rsidR="008F744E" w:rsidRPr="008F744E" w:rsidRDefault="008F744E" w:rsidP="008F744E">
            <w:pPr>
              <w:framePr w:hSpace="180" w:wrap="around" w:vAnchor="text" w:hAnchor="text" w:xAlign="right" w:y="1"/>
              <w:suppressOverlap/>
              <w:jc w:val="center"/>
              <w:rPr>
                <w:rFonts w:eastAsia="Times New Roman"/>
                <w:b/>
                <w:bCs/>
                <w:sz w:val="24"/>
                <w:szCs w:val="24"/>
                <w:lang w:val="kk-KZ"/>
              </w:rPr>
            </w:pPr>
            <w:r w:rsidRPr="008F744E">
              <w:rPr>
                <w:rFonts w:eastAsia="Times New Roman"/>
                <w:b/>
                <w:bCs/>
                <w:sz w:val="24"/>
                <w:szCs w:val="24"/>
                <w:lang w:val="kk-KZ"/>
              </w:rPr>
              <w:t>152</w:t>
            </w:r>
          </w:p>
        </w:tc>
        <w:tc>
          <w:tcPr>
            <w:tcW w:w="1500" w:type="dxa"/>
            <w:vAlign w:val="center"/>
          </w:tcPr>
          <w:p w:rsidR="008F744E" w:rsidRPr="008F744E" w:rsidRDefault="008F744E" w:rsidP="008F744E">
            <w:pPr>
              <w:framePr w:hSpace="180" w:wrap="around" w:vAnchor="text" w:hAnchor="text" w:xAlign="right" w:y="1"/>
              <w:suppressOverlap/>
              <w:jc w:val="center"/>
              <w:rPr>
                <w:rFonts w:eastAsia="Times New Roman"/>
                <w:b/>
                <w:bCs/>
                <w:sz w:val="24"/>
                <w:szCs w:val="24"/>
                <w:lang w:val="kk-KZ"/>
              </w:rPr>
            </w:pPr>
            <w:r w:rsidRPr="008F744E">
              <w:rPr>
                <w:rFonts w:eastAsia="Times New Roman"/>
                <w:b/>
                <w:bCs/>
                <w:sz w:val="24"/>
                <w:szCs w:val="24"/>
                <w:lang w:val="kk-KZ"/>
              </w:rPr>
              <w:t>2</w:t>
            </w:r>
          </w:p>
        </w:tc>
      </w:tr>
    </w:tbl>
    <w:p w:rsidR="008F744E" w:rsidRDefault="008F744E" w:rsidP="00041A4D">
      <w:pPr>
        <w:pStyle w:val="20"/>
        <w:shd w:val="clear" w:color="auto" w:fill="auto"/>
        <w:spacing w:before="0" w:line="240" w:lineRule="auto"/>
        <w:jc w:val="both"/>
        <w:rPr>
          <w:sz w:val="24"/>
          <w:szCs w:val="24"/>
        </w:rPr>
      </w:pPr>
    </w:p>
    <w:p w:rsidR="0012786F" w:rsidRDefault="0012786F" w:rsidP="003F68FC">
      <w:pPr>
        <w:ind w:firstLine="709"/>
        <w:rPr>
          <w:rFonts w:ascii="Times New Roman" w:hAnsi="Times New Roman" w:cs="Times New Roman"/>
          <w:sz w:val="24"/>
          <w:szCs w:val="24"/>
        </w:rPr>
      </w:pPr>
      <w:proofErr w:type="spellStart"/>
      <w:r w:rsidRPr="0012786F">
        <w:rPr>
          <w:rFonts w:ascii="Times New Roman" w:hAnsi="Times New Roman" w:cs="Times New Roman"/>
          <w:sz w:val="24"/>
          <w:szCs w:val="24"/>
        </w:rPr>
        <w:t>Біршама</w:t>
      </w:r>
      <w:proofErr w:type="spellEnd"/>
      <w:r w:rsidRPr="0012786F">
        <w:rPr>
          <w:rFonts w:ascii="Times New Roman" w:hAnsi="Times New Roman" w:cs="Times New Roman"/>
          <w:sz w:val="24"/>
          <w:szCs w:val="24"/>
        </w:rPr>
        <w:t xml:space="preserve"> </w:t>
      </w:r>
      <w:proofErr w:type="spellStart"/>
      <w:r w:rsidRPr="0012786F">
        <w:rPr>
          <w:rFonts w:ascii="Times New Roman" w:hAnsi="Times New Roman" w:cs="Times New Roman"/>
          <w:sz w:val="24"/>
          <w:szCs w:val="24"/>
        </w:rPr>
        <w:t>жиі</w:t>
      </w:r>
      <w:proofErr w:type="spellEnd"/>
      <w:r w:rsidRPr="0012786F">
        <w:rPr>
          <w:rFonts w:ascii="Times New Roman" w:hAnsi="Times New Roman" w:cs="Times New Roman"/>
          <w:sz w:val="24"/>
          <w:szCs w:val="24"/>
        </w:rPr>
        <w:t xml:space="preserve"> </w:t>
      </w:r>
      <w:proofErr w:type="spellStart"/>
      <w:r w:rsidRPr="0012786F">
        <w:rPr>
          <w:rFonts w:ascii="Times New Roman" w:hAnsi="Times New Roman" w:cs="Times New Roman"/>
          <w:sz w:val="24"/>
          <w:szCs w:val="24"/>
        </w:rPr>
        <w:t>кездесетін</w:t>
      </w:r>
      <w:proofErr w:type="spellEnd"/>
      <w:r w:rsidRPr="0012786F">
        <w:rPr>
          <w:rFonts w:ascii="Times New Roman" w:hAnsi="Times New Roman" w:cs="Times New Roman"/>
          <w:sz w:val="24"/>
          <w:szCs w:val="24"/>
        </w:rPr>
        <w:t xml:space="preserve"> </w:t>
      </w:r>
      <w:proofErr w:type="spellStart"/>
      <w:r w:rsidRPr="0012786F">
        <w:rPr>
          <w:rFonts w:ascii="Times New Roman" w:hAnsi="Times New Roman" w:cs="Times New Roman"/>
          <w:sz w:val="24"/>
          <w:szCs w:val="24"/>
        </w:rPr>
        <w:t>Қағида</w:t>
      </w:r>
      <w:proofErr w:type="spellEnd"/>
      <w:r w:rsidRPr="0012786F">
        <w:rPr>
          <w:rFonts w:ascii="Times New Roman" w:hAnsi="Times New Roman" w:cs="Times New Roman"/>
          <w:sz w:val="24"/>
          <w:szCs w:val="24"/>
        </w:rPr>
        <w:t xml:space="preserve"> </w:t>
      </w:r>
      <w:proofErr w:type="spellStart"/>
      <w:r w:rsidRPr="0012786F">
        <w:rPr>
          <w:rFonts w:ascii="Times New Roman" w:hAnsi="Times New Roman" w:cs="Times New Roman"/>
          <w:sz w:val="24"/>
          <w:szCs w:val="24"/>
        </w:rPr>
        <w:t>талаптарының</w:t>
      </w:r>
      <w:proofErr w:type="spellEnd"/>
      <w:r w:rsidRPr="0012786F">
        <w:rPr>
          <w:rFonts w:ascii="Times New Roman" w:hAnsi="Times New Roman" w:cs="Times New Roman"/>
          <w:sz w:val="24"/>
          <w:szCs w:val="24"/>
        </w:rPr>
        <w:t xml:space="preserve"> </w:t>
      </w:r>
      <w:proofErr w:type="spellStart"/>
      <w:r w:rsidRPr="0012786F">
        <w:rPr>
          <w:rFonts w:ascii="Times New Roman" w:hAnsi="Times New Roman" w:cs="Times New Roman"/>
          <w:sz w:val="24"/>
          <w:szCs w:val="24"/>
        </w:rPr>
        <w:t>бұзушылығы</w:t>
      </w:r>
      <w:proofErr w:type="spellEnd"/>
      <w:r w:rsidRPr="0012786F">
        <w:rPr>
          <w:rFonts w:ascii="Times New Roman" w:hAnsi="Times New Roman" w:cs="Times New Roman"/>
          <w:sz w:val="24"/>
          <w:szCs w:val="24"/>
        </w:rPr>
        <w:t>:</w:t>
      </w:r>
    </w:p>
    <w:p w:rsidR="0012786F" w:rsidRPr="0012786F" w:rsidRDefault="0012786F" w:rsidP="0012786F">
      <w:pPr>
        <w:pStyle w:val="20"/>
        <w:shd w:val="clear" w:color="auto" w:fill="auto"/>
        <w:spacing w:before="0" w:line="20" w:lineRule="atLeast"/>
        <w:ind w:firstLine="533"/>
        <w:jc w:val="both"/>
        <w:rPr>
          <w:sz w:val="24"/>
          <w:szCs w:val="24"/>
          <w:lang w:val="kk-KZ"/>
        </w:rPr>
      </w:pPr>
      <w:r w:rsidRPr="0012786F">
        <w:rPr>
          <w:sz w:val="24"/>
          <w:szCs w:val="24"/>
          <w:lang w:val="kk-KZ"/>
        </w:rPr>
        <w:t>- Қағиданың 8 және 10 тармақшалары бойынша ЖАО Тапсырыс берушісі «... қоғамдық тыңдауды өткізудің уақыты мен орнын», сонымен қатар  «</w:t>
      </w:r>
      <w:r>
        <w:rPr>
          <w:sz w:val="24"/>
          <w:szCs w:val="24"/>
          <w:lang w:val="kk-KZ"/>
        </w:rPr>
        <w:t>...</w:t>
      </w:r>
      <w:r w:rsidRPr="0012786F">
        <w:rPr>
          <w:sz w:val="24"/>
          <w:szCs w:val="24"/>
          <w:lang w:val="kk-KZ"/>
        </w:rPr>
        <w:t>мемлекеттік және орыс тілдерінде қоғамдық тыңдауларды өткізгенге дейін күнтізбелік жиырма күннен кешіктірмей мүдделі жұртшылықты хабарландыруды жүзеге асырады»;</w:t>
      </w:r>
    </w:p>
    <w:p w:rsidR="0012786F" w:rsidRDefault="0012786F" w:rsidP="0012786F">
      <w:pPr>
        <w:pStyle w:val="20"/>
        <w:shd w:val="clear" w:color="auto" w:fill="auto"/>
        <w:spacing w:before="0" w:line="20" w:lineRule="atLeast"/>
        <w:ind w:firstLine="533"/>
        <w:jc w:val="both"/>
        <w:rPr>
          <w:sz w:val="24"/>
          <w:szCs w:val="24"/>
          <w:lang w:val="kk-KZ"/>
        </w:rPr>
      </w:pPr>
      <w:r w:rsidRPr="0012786F">
        <w:rPr>
          <w:sz w:val="24"/>
          <w:szCs w:val="24"/>
          <w:lang w:val="kk-KZ"/>
        </w:rPr>
        <w:t>- Қағиданың 12-тармағы бойынша ЖАО «... жергілікті атқарушы органдар қоғамдық тыңдауларды өткізуге дейінгі жиырма күнге дейін белгiленiп отырған шаруашылық және өзге де қызметтің қоршаған ортаға әсерін бағалау жөніндегі рәсіміне және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w:t>
      </w:r>
    </w:p>
    <w:p w:rsidR="0012786F" w:rsidRDefault="0012786F" w:rsidP="0012786F">
      <w:pPr>
        <w:pStyle w:val="20"/>
        <w:shd w:val="clear" w:color="auto" w:fill="auto"/>
        <w:spacing w:before="0" w:line="20" w:lineRule="atLeast"/>
        <w:ind w:firstLine="651"/>
        <w:jc w:val="both"/>
        <w:rPr>
          <w:sz w:val="24"/>
          <w:szCs w:val="24"/>
          <w:lang w:val="kk-KZ"/>
        </w:rPr>
      </w:pPr>
      <w:r w:rsidRPr="0012786F">
        <w:rPr>
          <w:sz w:val="24"/>
          <w:szCs w:val="24"/>
          <w:lang w:val="kk-KZ"/>
        </w:rPr>
        <w:t xml:space="preserve">Хабарландырулардың көпшілігінде Қағиданың аталған тармағы талаптарының басты </w:t>
      </w:r>
      <w:r w:rsidRPr="0012786F">
        <w:rPr>
          <w:sz w:val="24"/>
          <w:szCs w:val="24"/>
          <w:lang w:val="kk-KZ"/>
        </w:rPr>
        <w:lastRenderedPageBreak/>
        <w:t xml:space="preserve">емес, екінші бөлігіне жатқызуға болатын </w:t>
      </w:r>
      <w:r w:rsidR="003F68FC">
        <w:rPr>
          <w:sz w:val="24"/>
          <w:szCs w:val="24"/>
          <w:lang w:val="kk-KZ"/>
        </w:rPr>
        <w:t xml:space="preserve">қоғамдық тыңдаулардың материалдарымен танысуға болатын </w:t>
      </w:r>
      <w:r w:rsidRPr="0012786F">
        <w:rPr>
          <w:sz w:val="24"/>
          <w:szCs w:val="24"/>
          <w:lang w:val="kk-KZ"/>
        </w:rPr>
        <w:t>электронды мекенжайы мен байланысулар көрсетіледі, «..., сонымен қатар құлақтандырудың өзге де әдістерін қолданады». Ол кезде басты талаптарға «...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w:t>
      </w:r>
    </w:p>
    <w:p w:rsidR="003F68FC" w:rsidRDefault="003F68FC" w:rsidP="003D25E5">
      <w:pPr>
        <w:pStyle w:val="20"/>
        <w:shd w:val="clear" w:color="auto" w:fill="auto"/>
        <w:spacing w:before="0" w:line="20" w:lineRule="atLeast"/>
        <w:ind w:firstLine="708"/>
        <w:jc w:val="both"/>
        <w:rPr>
          <w:sz w:val="24"/>
          <w:szCs w:val="24"/>
          <w:lang w:val="kk-KZ"/>
        </w:rPr>
      </w:pPr>
      <w:r>
        <w:rPr>
          <w:sz w:val="24"/>
          <w:szCs w:val="24"/>
          <w:lang w:val="kk-KZ"/>
        </w:rPr>
        <w:t>2017 жылдың наурыз айында аумақтар шегінде өткізілген ЖАО сайттардың мониторингі бойынша жасалған кестеден келесі анықталды:</w:t>
      </w:r>
    </w:p>
    <w:p w:rsidR="003F68FC" w:rsidRDefault="003F68FC" w:rsidP="003D25E5">
      <w:pPr>
        <w:pStyle w:val="20"/>
        <w:shd w:val="clear" w:color="auto" w:fill="auto"/>
        <w:spacing w:before="0" w:line="20" w:lineRule="atLeast"/>
        <w:ind w:firstLine="708"/>
        <w:jc w:val="both"/>
        <w:rPr>
          <w:sz w:val="24"/>
          <w:szCs w:val="24"/>
          <w:lang w:val="kk-KZ"/>
        </w:rPr>
      </w:pPr>
      <w:r>
        <w:rPr>
          <w:sz w:val="24"/>
          <w:szCs w:val="24"/>
          <w:lang w:val="kk-KZ"/>
        </w:rPr>
        <w:t xml:space="preserve">- Астана қ. </w:t>
      </w:r>
      <w:r w:rsidR="003D25E5" w:rsidRPr="003D25E5">
        <w:rPr>
          <w:sz w:val="24"/>
          <w:szCs w:val="24"/>
          <w:lang w:val="kk-KZ"/>
        </w:rPr>
        <w:t>жобалары қоғамдық тыңдауларға шығарылуға жататын шаруашылық қызметі түрлерінің тізбесін</w:t>
      </w:r>
      <w:r w:rsidR="003D25E5">
        <w:rPr>
          <w:sz w:val="24"/>
          <w:szCs w:val="24"/>
          <w:lang w:val="kk-KZ"/>
        </w:rPr>
        <w:t>е</w:t>
      </w:r>
      <w:r w:rsidR="003D25E5" w:rsidRPr="003D25E5">
        <w:rPr>
          <w:sz w:val="24"/>
          <w:szCs w:val="24"/>
          <w:lang w:val="kk-KZ"/>
        </w:rPr>
        <w:t xml:space="preserve"> </w:t>
      </w:r>
      <w:r w:rsidR="003D25E5">
        <w:rPr>
          <w:sz w:val="24"/>
          <w:szCs w:val="24"/>
          <w:lang w:val="kk-KZ"/>
        </w:rPr>
        <w:t>сәйкес келетін хабарландырулардың жоқтығының себебі бойынша қоғамдық тыңдаулар бойынша ақпарат жарияланбады (ҚР Энергетика министрінің 2016 жылғы 10 маусымдағы №</w:t>
      </w:r>
      <w:r w:rsidR="006A1A63">
        <w:rPr>
          <w:sz w:val="24"/>
          <w:szCs w:val="24"/>
          <w:lang w:val="kk-KZ"/>
        </w:rPr>
        <w:t xml:space="preserve"> </w:t>
      </w:r>
      <w:r w:rsidR="003D25E5">
        <w:rPr>
          <w:sz w:val="24"/>
          <w:szCs w:val="24"/>
          <w:lang w:val="kk-KZ"/>
        </w:rPr>
        <w:t>240 бұйрығы);</w:t>
      </w:r>
    </w:p>
    <w:p w:rsidR="003D25E5" w:rsidRDefault="003D25E5" w:rsidP="003D25E5">
      <w:pPr>
        <w:pStyle w:val="20"/>
        <w:shd w:val="clear" w:color="auto" w:fill="auto"/>
        <w:spacing w:before="0" w:line="20" w:lineRule="atLeast"/>
        <w:ind w:firstLine="708"/>
        <w:jc w:val="both"/>
        <w:rPr>
          <w:sz w:val="24"/>
          <w:szCs w:val="24"/>
          <w:lang w:val="kk-KZ"/>
        </w:rPr>
      </w:pPr>
      <w:r>
        <w:rPr>
          <w:sz w:val="24"/>
          <w:szCs w:val="24"/>
          <w:lang w:val="kk-KZ"/>
        </w:rPr>
        <w:t xml:space="preserve">- Ақмола облысы 2017 жылдың 1 </w:t>
      </w:r>
      <w:r w:rsidR="00155248">
        <w:rPr>
          <w:sz w:val="24"/>
          <w:szCs w:val="24"/>
          <w:lang w:val="kk-KZ"/>
        </w:rPr>
        <w:t>наурызынан бастап 2017 жылға сайтты қолдау бойынша қызметтерді көрсетуге шарттың жоқтығына байланысты сайттың сөніп қалуынан қоғамдық тыңдаулар бойынша ақпарат жарияламады;</w:t>
      </w:r>
    </w:p>
    <w:p w:rsidR="00155248" w:rsidRDefault="00155248" w:rsidP="00155248">
      <w:pPr>
        <w:pStyle w:val="20"/>
        <w:shd w:val="clear" w:color="auto" w:fill="auto"/>
        <w:spacing w:before="0" w:line="20" w:lineRule="atLeast"/>
        <w:ind w:firstLine="708"/>
        <w:jc w:val="both"/>
        <w:rPr>
          <w:sz w:val="24"/>
          <w:szCs w:val="24"/>
          <w:lang w:val="kk-KZ"/>
        </w:rPr>
      </w:pPr>
      <w:r>
        <w:rPr>
          <w:sz w:val="24"/>
          <w:szCs w:val="24"/>
          <w:lang w:val="kk-KZ"/>
        </w:rPr>
        <w:t>- Жамбыл облысы наурыз айында қазіргі таңда жаңа сайттың әзірленуі мен сүйемелденуі аяқталмағандығының себебінен қоғамдық тыңдаулар бойынша ақпарат жарияламады.</w:t>
      </w:r>
    </w:p>
    <w:p w:rsidR="00155248" w:rsidRPr="0012786F" w:rsidRDefault="00155248" w:rsidP="00155248">
      <w:pPr>
        <w:pStyle w:val="20"/>
        <w:shd w:val="clear" w:color="auto" w:fill="auto"/>
        <w:spacing w:before="0" w:line="20" w:lineRule="atLeast"/>
        <w:ind w:firstLine="708"/>
        <w:jc w:val="both"/>
        <w:rPr>
          <w:sz w:val="24"/>
          <w:szCs w:val="24"/>
          <w:lang w:val="kk-KZ"/>
        </w:rPr>
      </w:pPr>
      <w:r>
        <w:rPr>
          <w:sz w:val="24"/>
          <w:szCs w:val="24"/>
          <w:lang w:val="kk-KZ"/>
        </w:rPr>
        <w:t>Солтүстік Қазақстан облысының Табиғи ресурстар және табиғатты пайдалануды реттеу басқармасымен жұртшылықтың ақпаратқа қол жетімділігі бойынша ыңғайлы интерфейс әзірленді, онда қоғамдық тыңдау туралы ақпарат жарияланған.</w:t>
      </w:r>
    </w:p>
    <w:p w:rsidR="0012786F" w:rsidRPr="0012786F" w:rsidRDefault="00155248" w:rsidP="0012786F">
      <w:pPr>
        <w:pStyle w:val="20"/>
        <w:shd w:val="clear" w:color="auto" w:fill="auto"/>
        <w:spacing w:before="0" w:line="20" w:lineRule="atLeast"/>
        <w:ind w:firstLine="533"/>
        <w:jc w:val="both"/>
        <w:rPr>
          <w:sz w:val="24"/>
          <w:szCs w:val="24"/>
          <w:lang w:val="kk-KZ"/>
        </w:rPr>
      </w:pPr>
      <w:r>
        <w:rPr>
          <w:sz w:val="24"/>
          <w:szCs w:val="24"/>
          <w:lang w:val="kk-KZ"/>
        </w:rPr>
        <w:tab/>
        <w:t>Атырау, Шығыс Қазақстан облыстарының ЖАО сайттары өңделді, онда қоғамдық тыңдауларды сұрау нысанында өткізу үшін ха</w:t>
      </w:r>
      <w:r w:rsidR="00315BC7">
        <w:rPr>
          <w:sz w:val="24"/>
          <w:szCs w:val="24"/>
          <w:lang w:val="kk-KZ"/>
        </w:rPr>
        <w:t>барландыруды жариялау кезінде с</w:t>
      </w:r>
      <w:r>
        <w:rPr>
          <w:sz w:val="24"/>
          <w:szCs w:val="24"/>
          <w:lang w:val="kk-KZ"/>
        </w:rPr>
        <w:t xml:space="preserve">ұрау мерзімінің аяқталғандығын көрсету қажеттілігі туралы ескертулер ескерілген. </w:t>
      </w:r>
    </w:p>
    <w:p w:rsidR="00605780" w:rsidRPr="003D25E5" w:rsidRDefault="003D25E5" w:rsidP="00605780">
      <w:pPr>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05780" w:rsidRPr="00155248" w:rsidRDefault="00155248" w:rsidP="00605780">
      <w:pPr>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05780" w:rsidRPr="00155248" w:rsidRDefault="00155248" w:rsidP="00605780">
      <w:pPr>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05780" w:rsidRPr="00155248" w:rsidRDefault="00155248" w:rsidP="00605780">
      <w:pPr>
        <w:ind w:firstLine="709"/>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540F4E" w:rsidRPr="006A1A63" w:rsidRDefault="00540F4E" w:rsidP="00605780">
      <w:pPr>
        <w:ind w:firstLine="709"/>
        <w:rPr>
          <w:rFonts w:ascii="Times New Roman" w:hAnsi="Times New Roman" w:cs="Times New Roman"/>
          <w:sz w:val="24"/>
          <w:szCs w:val="24"/>
          <w:lang w:val="kk-KZ"/>
        </w:rPr>
      </w:pPr>
    </w:p>
    <w:p w:rsidR="00315BC7" w:rsidRPr="006A1A63" w:rsidRDefault="00315BC7"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p w:rsidR="00540F4E" w:rsidRPr="006A1A63" w:rsidRDefault="00540F4E" w:rsidP="00605780">
      <w:pPr>
        <w:ind w:firstLine="709"/>
        <w:rPr>
          <w:rFonts w:ascii="Times New Roman" w:hAnsi="Times New Roman" w:cs="Times New Roman"/>
          <w:sz w:val="24"/>
          <w:szCs w:val="24"/>
          <w:lang w:val="kk-KZ"/>
        </w:rPr>
      </w:pPr>
    </w:p>
    <w:sectPr w:rsidR="00540F4E" w:rsidRPr="006A1A63" w:rsidSect="00405C6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B42A2"/>
    <w:multiLevelType w:val="multilevel"/>
    <w:tmpl w:val="16B69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67"/>
    <w:rsid w:val="00041A4D"/>
    <w:rsid w:val="0009554D"/>
    <w:rsid w:val="000A6A61"/>
    <w:rsid w:val="0012786F"/>
    <w:rsid w:val="00155248"/>
    <w:rsid w:val="00190F0F"/>
    <w:rsid w:val="001E7B9D"/>
    <w:rsid w:val="002B76C9"/>
    <w:rsid w:val="00315BC7"/>
    <w:rsid w:val="003B63F8"/>
    <w:rsid w:val="003D25E5"/>
    <w:rsid w:val="003F68FC"/>
    <w:rsid w:val="00405C66"/>
    <w:rsid w:val="00457291"/>
    <w:rsid w:val="00467E0A"/>
    <w:rsid w:val="004862BA"/>
    <w:rsid w:val="004B0684"/>
    <w:rsid w:val="005052F0"/>
    <w:rsid w:val="00513867"/>
    <w:rsid w:val="00540F4E"/>
    <w:rsid w:val="00605780"/>
    <w:rsid w:val="006A1A63"/>
    <w:rsid w:val="007B4490"/>
    <w:rsid w:val="00807D6E"/>
    <w:rsid w:val="008F744E"/>
    <w:rsid w:val="00A365DD"/>
    <w:rsid w:val="00A66FA3"/>
    <w:rsid w:val="00B9413E"/>
    <w:rsid w:val="00C67D1C"/>
    <w:rsid w:val="00C8273C"/>
    <w:rsid w:val="00C94566"/>
    <w:rsid w:val="00D33739"/>
    <w:rsid w:val="00F0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A4834-D910-436B-A4B5-861D6436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1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05C6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05C66"/>
    <w:pPr>
      <w:widowControl w:val="0"/>
      <w:shd w:val="clear" w:color="auto" w:fill="FFFFFF"/>
      <w:spacing w:after="120" w:line="370" w:lineRule="exact"/>
      <w:ind w:firstLine="1020"/>
      <w:jc w:val="left"/>
    </w:pPr>
    <w:rPr>
      <w:rFonts w:ascii="Times New Roman" w:eastAsia="Times New Roman" w:hAnsi="Times New Roman" w:cs="Times New Roman"/>
      <w:b/>
      <w:bCs/>
      <w:sz w:val="28"/>
      <w:szCs w:val="28"/>
    </w:rPr>
  </w:style>
  <w:style w:type="character" w:customStyle="1" w:styleId="2">
    <w:name w:val="Основной текст (2)_"/>
    <w:basedOn w:val="a0"/>
    <w:link w:val="20"/>
    <w:rsid w:val="00041A4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41A4D"/>
    <w:pPr>
      <w:widowControl w:val="0"/>
      <w:shd w:val="clear" w:color="auto" w:fill="FFFFFF"/>
      <w:spacing w:before="120" w:line="317" w:lineRule="exact"/>
      <w:ind w:firstLine="740"/>
      <w:jc w:val="left"/>
    </w:pPr>
    <w:rPr>
      <w:rFonts w:ascii="Times New Roman" w:eastAsia="Times New Roman" w:hAnsi="Times New Roman" w:cs="Times New Roman"/>
      <w:sz w:val="28"/>
      <w:szCs w:val="28"/>
    </w:rPr>
  </w:style>
  <w:style w:type="table" w:styleId="a3">
    <w:name w:val="Table Grid"/>
    <w:basedOn w:val="a1"/>
    <w:uiPriority w:val="39"/>
    <w:rsid w:val="00041A4D"/>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02779"/>
    <w:rPr>
      <w:color w:val="0563C1" w:themeColor="hyperlink"/>
      <w:u w:val="single"/>
    </w:rPr>
  </w:style>
  <w:style w:type="table" w:customStyle="1" w:styleId="1">
    <w:name w:val="Сетка таблицы1"/>
    <w:basedOn w:val="a1"/>
    <w:next w:val="a3"/>
    <w:uiPriority w:val="39"/>
    <w:rsid w:val="008F744E"/>
    <w:pPr>
      <w:ind w:firstLine="0"/>
    </w:pPr>
    <w:rPr>
      <w:rFonts w:ascii="Times New Roman" w:eastAsia="Calibri" w:hAnsi="Times New Roman" w:cs="Times New Roman"/>
      <w:sz w:val="28"/>
      <w:szCs w:val="28"/>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 Джусупов</dc:creator>
  <cp:lastModifiedBy>Абзал Джусупов</cp:lastModifiedBy>
  <cp:revision>10</cp:revision>
  <dcterms:created xsi:type="dcterms:W3CDTF">2017-03-29T06:15:00Z</dcterms:created>
  <dcterms:modified xsi:type="dcterms:W3CDTF">2017-03-30T09:10:00Z</dcterms:modified>
</cp:coreProperties>
</file>