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6C" w:rsidRPr="00B86119" w:rsidRDefault="006F71CB"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B86119">
        <w:rPr>
          <w:rFonts w:ascii="Times New Roman" w:eastAsia="Times New Roman" w:hAnsi="Times New Roman" w:cs="Times New Roman"/>
          <w:b/>
          <w:color w:val="FF0000"/>
          <w:sz w:val="32"/>
          <w:szCs w:val="32"/>
          <w:lang w:val="kk-KZ" w:eastAsia="en-US" w:bidi="en-US"/>
        </w:rPr>
        <w:t>Қазақстан Республикасының 201</w:t>
      </w:r>
      <w:r w:rsidR="00207E90" w:rsidRPr="00B86119">
        <w:rPr>
          <w:rFonts w:ascii="Times New Roman" w:eastAsia="Times New Roman" w:hAnsi="Times New Roman" w:cs="Times New Roman"/>
          <w:b/>
          <w:color w:val="FF0000"/>
          <w:sz w:val="32"/>
          <w:szCs w:val="32"/>
          <w:lang w:val="kk-KZ" w:eastAsia="en-US" w:bidi="en-US"/>
        </w:rPr>
        <w:t>6</w:t>
      </w:r>
      <w:r w:rsidR="009B316C" w:rsidRPr="00B86119">
        <w:rPr>
          <w:rFonts w:ascii="Times New Roman" w:eastAsia="Times New Roman" w:hAnsi="Times New Roman" w:cs="Times New Roman"/>
          <w:b/>
          <w:color w:val="FF0000"/>
          <w:sz w:val="32"/>
          <w:szCs w:val="32"/>
          <w:lang w:val="kk-KZ" w:eastAsia="en-US" w:bidi="en-US"/>
        </w:rPr>
        <w:t xml:space="preserve"> жылғы </w:t>
      </w:r>
    </w:p>
    <w:p w:rsidR="009B316C" w:rsidRPr="00B86119" w:rsidRDefault="00375F1B"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B86119">
        <w:rPr>
          <w:rFonts w:ascii="Times New Roman" w:eastAsia="Times New Roman" w:hAnsi="Times New Roman" w:cs="Times New Roman"/>
          <w:b/>
          <w:color w:val="FF0000"/>
          <w:sz w:val="32"/>
          <w:szCs w:val="32"/>
          <w:lang w:val="kk-KZ" w:eastAsia="en-US" w:bidi="en-US"/>
        </w:rPr>
        <w:t>сәуір</w:t>
      </w:r>
      <w:r w:rsidR="005058D0" w:rsidRPr="00B86119">
        <w:rPr>
          <w:rFonts w:ascii="Times New Roman" w:eastAsia="Times New Roman" w:hAnsi="Times New Roman" w:cs="Times New Roman"/>
          <w:b/>
          <w:color w:val="FF0000"/>
          <w:sz w:val="32"/>
          <w:szCs w:val="32"/>
          <w:lang w:val="kk-KZ" w:eastAsia="en-US" w:bidi="en-US"/>
        </w:rPr>
        <w:t xml:space="preserve"> </w:t>
      </w:r>
      <w:r w:rsidR="009B316C" w:rsidRPr="00B86119">
        <w:rPr>
          <w:rFonts w:ascii="Times New Roman" w:eastAsia="Times New Roman" w:hAnsi="Times New Roman" w:cs="Times New Roman"/>
          <w:b/>
          <w:color w:val="FF0000"/>
          <w:sz w:val="32"/>
          <w:szCs w:val="32"/>
          <w:lang w:val="kk-KZ" w:eastAsia="en-US" w:bidi="en-US"/>
        </w:rPr>
        <w:t>айындағы қоршаған орта жай-күйі</w:t>
      </w:r>
    </w:p>
    <w:p w:rsidR="009946B3" w:rsidRPr="00B86119"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p>
    <w:p w:rsidR="009B316C" w:rsidRPr="00B86119"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B86119">
        <w:rPr>
          <w:rFonts w:ascii="Times New Roman" w:eastAsia="Times New Roman" w:hAnsi="Times New Roman" w:cs="Times New Roman"/>
          <w:b/>
          <w:noProof/>
          <w:color w:val="FF0000"/>
          <w:sz w:val="32"/>
          <w:szCs w:val="32"/>
        </w:rPr>
        <w:drawing>
          <wp:inline distT="0" distB="0" distL="0" distR="0">
            <wp:extent cx="5939790" cy="3867150"/>
            <wp:effectExtent l="19050" t="0" r="3810" b="0"/>
            <wp:docPr id="1" name="Рисунок 1" descr="C:\Documents and Settings\All Users\Документы\Мои рисунки\Образцы рисунков\авгу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Документы\Мои рисунки\Образцы рисунков\август.jpg"/>
                    <pic:cNvPicPr>
                      <a:picLocks noChangeAspect="1" noChangeArrowheads="1"/>
                    </pic:cNvPicPr>
                  </pic:nvPicPr>
                  <pic:blipFill>
                    <a:blip r:embed="rId8" cstate="print"/>
                    <a:srcRect/>
                    <a:stretch>
                      <a:fillRect/>
                    </a:stretch>
                  </pic:blipFill>
                  <pic:spPr bwMode="auto">
                    <a:xfrm>
                      <a:off x="0" y="0"/>
                      <a:ext cx="5939790" cy="3867150"/>
                    </a:xfrm>
                    <a:prstGeom prst="rect">
                      <a:avLst/>
                    </a:prstGeom>
                    <a:noFill/>
                    <a:ln w="9525">
                      <a:noFill/>
                      <a:miter lim="800000"/>
                      <a:headEnd/>
                      <a:tailEnd/>
                    </a:ln>
                  </pic:spPr>
                </pic:pic>
              </a:graphicData>
            </a:graphic>
          </wp:inline>
        </w:drawing>
      </w:r>
    </w:p>
    <w:p w:rsidR="00862D8A" w:rsidRPr="00B86119" w:rsidRDefault="00862D8A" w:rsidP="00106FC5">
      <w:pPr>
        <w:spacing w:after="0" w:line="240" w:lineRule="auto"/>
        <w:rPr>
          <w:lang w:val="kk-KZ"/>
        </w:rPr>
      </w:pPr>
    </w:p>
    <w:p w:rsidR="009B316C" w:rsidRPr="00B86119"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r w:rsidRPr="00B86119">
        <w:rPr>
          <w:rFonts w:ascii="Times New Roman" w:eastAsia="Times New Roman" w:hAnsi="Times New Roman" w:cs="Times New Roman"/>
          <w:b/>
          <w:color w:val="FF0000"/>
          <w:sz w:val="28"/>
          <w:szCs w:val="28"/>
          <w:lang w:val="kk-KZ" w:eastAsia="en-US" w:bidi="en-US"/>
        </w:rPr>
        <w:t>Атмосфералық ауа ластануының жай-күйі</w:t>
      </w:r>
    </w:p>
    <w:p w:rsidR="009B316C" w:rsidRPr="00B86119"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p>
    <w:p w:rsidR="00365A99" w:rsidRPr="00B86119" w:rsidRDefault="009B316C"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B86119">
        <w:rPr>
          <w:rFonts w:ascii="Times New Roman" w:eastAsia="Times New Roman" w:hAnsi="Times New Roman" w:cs="Times New Roman"/>
          <w:sz w:val="28"/>
          <w:szCs w:val="28"/>
          <w:lang w:val="kk-KZ" w:eastAsia="en-US" w:bidi="en-US"/>
        </w:rPr>
        <w:t>Атмосфералық ауа ластануының</w:t>
      </w:r>
      <w:r w:rsidR="00375F1B" w:rsidRPr="00B86119">
        <w:rPr>
          <w:rFonts w:ascii="Times New Roman" w:eastAsia="Times New Roman" w:hAnsi="Times New Roman" w:cs="Times New Roman"/>
          <w:sz w:val="28"/>
          <w:szCs w:val="28"/>
          <w:lang w:val="kk-KZ" w:eastAsia="en-US" w:bidi="en-US"/>
        </w:rPr>
        <w:t xml:space="preserve"> </w:t>
      </w:r>
      <w:r w:rsidRPr="00B86119">
        <w:rPr>
          <w:rFonts w:ascii="Times New Roman" w:eastAsia="Times New Roman" w:hAnsi="Times New Roman" w:cs="Times New Roman"/>
          <w:sz w:val="28"/>
          <w:szCs w:val="28"/>
          <w:lang w:val="kk-KZ" w:eastAsia="en-US" w:bidi="en-US"/>
        </w:rPr>
        <w:t>жалпы бағалауы</w:t>
      </w:r>
      <w:r w:rsidR="002E045D" w:rsidRPr="00B86119">
        <w:rPr>
          <w:rFonts w:ascii="Times New Roman" w:eastAsia="Times New Roman" w:hAnsi="Times New Roman" w:cs="Times New Roman"/>
          <w:sz w:val="28"/>
          <w:szCs w:val="28"/>
          <w:lang w:val="kk-KZ" w:eastAsia="en-US" w:bidi="en-US"/>
        </w:rPr>
        <w:t xml:space="preserve"> төмендегідей сипатталады:</w:t>
      </w:r>
    </w:p>
    <w:p w:rsidR="0093321B" w:rsidRPr="00B86119" w:rsidRDefault="00365A99" w:rsidP="00321026">
      <w:pPr>
        <w:spacing w:after="0" w:line="0" w:lineRule="atLeast"/>
        <w:ind w:firstLine="708"/>
        <w:jc w:val="both"/>
        <w:rPr>
          <w:rFonts w:ascii="Times New Roman" w:hAnsi="Times New Roman"/>
          <w:sz w:val="28"/>
          <w:szCs w:val="28"/>
          <w:lang w:val="kk-KZ"/>
        </w:rPr>
      </w:pPr>
      <w:r w:rsidRPr="00B86119">
        <w:rPr>
          <w:rFonts w:ascii="Times New Roman" w:eastAsia="Times New Roman" w:hAnsi="Times New Roman" w:cs="Times New Roman"/>
          <w:sz w:val="28"/>
          <w:szCs w:val="28"/>
          <w:lang w:val="kk-KZ" w:eastAsia="en-US" w:bidi="en-US"/>
        </w:rPr>
        <w:t xml:space="preserve">- </w:t>
      </w:r>
      <w:r w:rsidR="002E045D" w:rsidRPr="00B86119">
        <w:rPr>
          <w:rFonts w:ascii="Times New Roman" w:hAnsi="Times New Roman"/>
          <w:b/>
          <w:i/>
          <w:sz w:val="28"/>
          <w:szCs w:val="28"/>
          <w:lang w:val="kk-KZ"/>
        </w:rPr>
        <w:t>ең жоғарғы ластану</w:t>
      </w:r>
      <w:r w:rsidR="00905E3A" w:rsidRPr="00B86119">
        <w:rPr>
          <w:rFonts w:ascii="Times New Roman" w:hAnsi="Times New Roman"/>
          <w:b/>
          <w:i/>
          <w:sz w:val="28"/>
          <w:szCs w:val="28"/>
          <w:lang w:val="kk-KZ"/>
        </w:rPr>
        <w:t xml:space="preserve"> </w:t>
      </w:r>
      <w:r w:rsidR="002E045D" w:rsidRPr="00B86119">
        <w:rPr>
          <w:rFonts w:ascii="Times New Roman" w:hAnsi="Times New Roman"/>
          <w:sz w:val="28"/>
          <w:szCs w:val="28"/>
          <w:lang w:val="kk-KZ"/>
        </w:rPr>
        <w:t>деңгейіне</w:t>
      </w:r>
      <w:r w:rsidR="00C41427" w:rsidRPr="00B86119">
        <w:rPr>
          <w:rFonts w:ascii="Times New Roman" w:hAnsi="Times New Roman"/>
          <w:sz w:val="28"/>
          <w:szCs w:val="28"/>
          <w:lang w:val="kk-KZ"/>
        </w:rPr>
        <w:t xml:space="preserve"> </w:t>
      </w:r>
      <w:r w:rsidR="005F5C37" w:rsidRPr="00B86119">
        <w:rPr>
          <w:rFonts w:ascii="Times New Roman" w:hAnsi="Times New Roman"/>
          <w:i/>
          <w:sz w:val="28"/>
          <w:szCs w:val="28"/>
          <w:lang w:val="kk-KZ"/>
        </w:rPr>
        <w:t>–</w:t>
      </w:r>
      <w:r w:rsidR="00C41427" w:rsidRPr="00B86119">
        <w:rPr>
          <w:rFonts w:ascii="Times New Roman" w:hAnsi="Times New Roman"/>
          <w:i/>
          <w:sz w:val="28"/>
          <w:szCs w:val="28"/>
          <w:lang w:val="kk-KZ"/>
        </w:rPr>
        <w:t xml:space="preserve"> </w:t>
      </w:r>
      <w:r w:rsidR="00FC6C2F" w:rsidRPr="00B86119">
        <w:rPr>
          <w:rFonts w:ascii="Times New Roman" w:hAnsi="Times New Roman"/>
          <w:iCs/>
          <w:sz w:val="28"/>
          <w:szCs w:val="28"/>
          <w:lang w:val="kk-KZ"/>
        </w:rPr>
        <w:t>Балқаш, Қарағанды, Петропавл</w:t>
      </w:r>
      <w:r w:rsidR="007F4843" w:rsidRPr="00B86119">
        <w:rPr>
          <w:rFonts w:ascii="Times New Roman" w:hAnsi="Times New Roman"/>
          <w:iCs/>
          <w:sz w:val="28"/>
          <w:szCs w:val="28"/>
          <w:lang w:val="kk-KZ"/>
        </w:rPr>
        <w:t xml:space="preserve"> </w:t>
      </w:r>
      <w:r w:rsidR="003C181D" w:rsidRPr="00B86119">
        <w:rPr>
          <w:rFonts w:ascii="Times New Roman" w:hAnsi="Times New Roman"/>
          <w:sz w:val="28"/>
          <w:szCs w:val="28"/>
          <w:lang w:val="kk-KZ"/>
        </w:rPr>
        <w:t>қалалары</w:t>
      </w:r>
      <w:r w:rsidR="005058D0" w:rsidRPr="00B86119">
        <w:rPr>
          <w:rFonts w:ascii="Times New Roman" w:hAnsi="Times New Roman"/>
          <w:sz w:val="28"/>
          <w:szCs w:val="28"/>
          <w:lang w:val="kk-KZ"/>
        </w:rPr>
        <w:t xml:space="preserve"> </w:t>
      </w:r>
      <w:r w:rsidR="003C181D" w:rsidRPr="00B86119">
        <w:rPr>
          <w:rFonts w:ascii="Times New Roman" w:hAnsi="Times New Roman"/>
          <w:sz w:val="28"/>
          <w:szCs w:val="28"/>
          <w:lang w:val="kk-KZ"/>
        </w:rPr>
        <w:t>жатқызылады</w:t>
      </w:r>
      <w:r w:rsidR="00C41427" w:rsidRPr="00B86119">
        <w:rPr>
          <w:rFonts w:ascii="Times New Roman" w:hAnsi="Times New Roman"/>
          <w:sz w:val="28"/>
          <w:szCs w:val="28"/>
          <w:lang w:val="kk-KZ"/>
        </w:rPr>
        <w:t xml:space="preserve"> </w:t>
      </w:r>
      <w:r w:rsidR="001D2A84" w:rsidRPr="00B86119">
        <w:rPr>
          <w:rFonts w:ascii="Times New Roman" w:hAnsi="Times New Roman"/>
          <w:iCs/>
          <w:sz w:val="28"/>
          <w:szCs w:val="28"/>
          <w:lang w:val="kk-KZ"/>
        </w:rPr>
        <w:t>(СИ – 10</w:t>
      </w:r>
      <w:r w:rsidR="0093321B" w:rsidRPr="00B86119">
        <w:rPr>
          <w:rFonts w:ascii="Times New Roman" w:hAnsi="Times New Roman"/>
          <w:iCs/>
          <w:sz w:val="28"/>
          <w:szCs w:val="28"/>
          <w:lang w:val="kk-KZ"/>
        </w:rPr>
        <w:t>%  аса</w:t>
      </w:r>
      <w:r w:rsidR="001D2A84" w:rsidRPr="00B86119">
        <w:rPr>
          <w:rFonts w:ascii="Times New Roman" w:hAnsi="Times New Roman"/>
          <w:iCs/>
          <w:sz w:val="28"/>
          <w:szCs w:val="28"/>
          <w:lang w:val="kk-KZ"/>
        </w:rPr>
        <w:t xml:space="preserve">, </w:t>
      </w:r>
      <w:r w:rsidR="004A37B7" w:rsidRPr="00B86119">
        <w:rPr>
          <w:rFonts w:ascii="Times New Roman" w:hAnsi="Times New Roman" w:cs="Times New Roman"/>
          <w:sz w:val="28"/>
          <w:szCs w:val="28"/>
          <w:lang w:val="kk-KZ"/>
        </w:rPr>
        <w:t>Е</w:t>
      </w:r>
      <w:r w:rsidR="005A77C9" w:rsidRPr="00B86119">
        <w:rPr>
          <w:rFonts w:ascii="Times New Roman" w:hAnsi="Times New Roman" w:cs="Times New Roman"/>
          <w:sz w:val="28"/>
          <w:szCs w:val="28"/>
          <w:lang w:val="kk-KZ"/>
        </w:rPr>
        <w:t>Ж</w:t>
      </w:r>
      <w:r w:rsidR="004A37B7" w:rsidRPr="00B86119">
        <w:rPr>
          <w:rFonts w:ascii="Times New Roman" w:hAnsi="Times New Roman" w:cs="Times New Roman"/>
          <w:sz w:val="28"/>
          <w:szCs w:val="28"/>
          <w:lang w:val="kk-KZ"/>
        </w:rPr>
        <w:t>Қ</w:t>
      </w:r>
      <w:r w:rsidR="001D2A84" w:rsidRPr="00B86119">
        <w:rPr>
          <w:rFonts w:ascii="Times New Roman" w:hAnsi="Times New Roman"/>
          <w:iCs/>
          <w:sz w:val="28"/>
          <w:szCs w:val="28"/>
          <w:lang w:val="kk-KZ"/>
        </w:rPr>
        <w:t xml:space="preserve"> – 50%</w:t>
      </w:r>
      <w:r w:rsidR="0093321B" w:rsidRPr="00B86119">
        <w:rPr>
          <w:rFonts w:ascii="Times New Roman" w:hAnsi="Times New Roman"/>
          <w:iCs/>
          <w:sz w:val="28"/>
          <w:szCs w:val="28"/>
          <w:lang w:val="kk-KZ"/>
        </w:rPr>
        <w:t xml:space="preserve"> аса</w:t>
      </w:r>
      <w:r w:rsidR="001D2A84" w:rsidRPr="00B86119">
        <w:rPr>
          <w:rFonts w:ascii="Times New Roman" w:hAnsi="Times New Roman"/>
          <w:iCs/>
          <w:sz w:val="28"/>
          <w:szCs w:val="28"/>
          <w:lang w:val="kk-KZ"/>
        </w:rPr>
        <w:t>)</w:t>
      </w:r>
      <w:r w:rsidR="003C181D" w:rsidRPr="00B86119">
        <w:rPr>
          <w:rFonts w:ascii="Times New Roman" w:hAnsi="Times New Roman"/>
          <w:sz w:val="28"/>
          <w:szCs w:val="28"/>
          <w:lang w:val="kk-KZ"/>
        </w:rPr>
        <w:t xml:space="preserve">; </w:t>
      </w:r>
    </w:p>
    <w:p w:rsidR="005058D0" w:rsidRPr="00B86119" w:rsidRDefault="00BA0651" w:rsidP="00321026">
      <w:pPr>
        <w:spacing w:after="0" w:line="0" w:lineRule="atLeast"/>
        <w:ind w:firstLine="708"/>
        <w:jc w:val="both"/>
        <w:rPr>
          <w:rFonts w:ascii="Times New Roman" w:hAnsi="Times New Roman"/>
          <w:i/>
          <w:sz w:val="28"/>
          <w:szCs w:val="28"/>
          <w:lang w:val="kk-KZ"/>
        </w:rPr>
      </w:pPr>
      <w:r w:rsidRPr="00B86119">
        <w:rPr>
          <w:rFonts w:ascii="Times New Roman" w:hAnsi="Times New Roman"/>
          <w:b/>
          <w:i/>
          <w:sz w:val="28"/>
          <w:szCs w:val="28"/>
          <w:lang w:val="kk-KZ"/>
        </w:rPr>
        <w:t xml:space="preserve">- </w:t>
      </w:r>
      <w:r w:rsidR="00D9544C" w:rsidRPr="00B86119">
        <w:rPr>
          <w:rFonts w:ascii="Times New Roman" w:hAnsi="Times New Roman"/>
          <w:b/>
          <w:i/>
          <w:sz w:val="28"/>
          <w:szCs w:val="28"/>
          <w:lang w:val="kk-KZ"/>
        </w:rPr>
        <w:t>ж</w:t>
      </w:r>
      <w:r w:rsidR="00365A99" w:rsidRPr="00B86119">
        <w:rPr>
          <w:rFonts w:ascii="Times New Roman" w:hAnsi="Times New Roman"/>
          <w:b/>
          <w:i/>
          <w:sz w:val="28"/>
          <w:szCs w:val="28"/>
          <w:lang w:val="kk-KZ"/>
        </w:rPr>
        <w:t>оғарғы ластан</w:t>
      </w:r>
      <w:r w:rsidRPr="00B86119">
        <w:rPr>
          <w:rFonts w:ascii="Times New Roman" w:hAnsi="Times New Roman"/>
          <w:b/>
          <w:i/>
          <w:sz w:val="28"/>
          <w:szCs w:val="28"/>
          <w:lang w:val="kk-KZ"/>
        </w:rPr>
        <w:t xml:space="preserve">у </w:t>
      </w:r>
      <w:r w:rsidR="00365A99" w:rsidRPr="00B86119">
        <w:rPr>
          <w:rFonts w:ascii="Times New Roman" w:hAnsi="Times New Roman"/>
          <w:sz w:val="28"/>
          <w:szCs w:val="28"/>
          <w:lang w:val="kk-KZ"/>
        </w:rPr>
        <w:t>деңгейіне</w:t>
      </w:r>
      <w:r w:rsidR="00C41427" w:rsidRPr="00B86119">
        <w:rPr>
          <w:rFonts w:ascii="Times New Roman" w:hAnsi="Times New Roman"/>
          <w:sz w:val="28"/>
          <w:szCs w:val="28"/>
          <w:lang w:val="kk-KZ"/>
        </w:rPr>
        <w:t xml:space="preserve"> </w:t>
      </w:r>
      <w:r w:rsidR="00371FE8" w:rsidRPr="00B86119">
        <w:rPr>
          <w:rFonts w:ascii="Times New Roman" w:hAnsi="Times New Roman"/>
          <w:i/>
          <w:sz w:val="28"/>
          <w:szCs w:val="28"/>
          <w:lang w:val="kk-KZ"/>
        </w:rPr>
        <w:t>–</w:t>
      </w:r>
      <w:r w:rsidR="005058D0" w:rsidRPr="00B86119">
        <w:rPr>
          <w:rFonts w:ascii="Times New Roman" w:hAnsi="Times New Roman"/>
          <w:i/>
          <w:sz w:val="28"/>
          <w:szCs w:val="28"/>
          <w:lang w:val="kk-KZ"/>
        </w:rPr>
        <w:t xml:space="preserve"> </w:t>
      </w:r>
      <w:r w:rsidR="00FC6C2F" w:rsidRPr="00B86119">
        <w:rPr>
          <w:rFonts w:ascii="Times New Roman" w:hAnsi="Times New Roman"/>
          <w:sz w:val="28"/>
          <w:szCs w:val="28"/>
          <w:lang w:val="kk-KZ"/>
        </w:rPr>
        <w:t>Түркістан, Астана, Қостанай, Шу, Екібастұз, Теміртау, Ақтөбе, Жезқазған қалалары және Қарабалық кенті</w:t>
      </w:r>
      <w:r w:rsidR="00FC6C2F" w:rsidRPr="00B86119">
        <w:rPr>
          <w:rFonts w:ascii="Times New Roman" w:hAnsi="Times New Roman"/>
          <w:i/>
          <w:sz w:val="28"/>
          <w:szCs w:val="28"/>
          <w:lang w:val="kk-KZ"/>
        </w:rPr>
        <w:t xml:space="preserve"> </w:t>
      </w:r>
      <w:r w:rsidR="005058D0" w:rsidRPr="00B86119">
        <w:rPr>
          <w:rFonts w:ascii="Times New Roman" w:hAnsi="Times New Roman"/>
          <w:sz w:val="28"/>
          <w:szCs w:val="28"/>
          <w:lang w:val="kk-KZ"/>
        </w:rPr>
        <w:t xml:space="preserve">жатқызылады </w:t>
      </w:r>
      <w:r w:rsidR="005058D0" w:rsidRPr="00B86119">
        <w:rPr>
          <w:rFonts w:ascii="Times New Roman" w:hAnsi="Times New Roman"/>
          <w:iCs/>
          <w:sz w:val="28"/>
          <w:szCs w:val="28"/>
          <w:lang w:val="kk-KZ"/>
        </w:rPr>
        <w:t xml:space="preserve">(СИ – 5-10, </w:t>
      </w:r>
      <w:r w:rsidR="005A77C9" w:rsidRPr="00B86119">
        <w:rPr>
          <w:rFonts w:ascii="Times New Roman" w:hAnsi="Times New Roman" w:cs="Times New Roman"/>
          <w:sz w:val="28"/>
          <w:szCs w:val="28"/>
          <w:lang w:val="kk-KZ"/>
        </w:rPr>
        <w:t>ЕЖҚ</w:t>
      </w:r>
      <w:r w:rsidR="005A77C9" w:rsidRPr="00B86119">
        <w:rPr>
          <w:rFonts w:ascii="Times New Roman" w:hAnsi="Times New Roman"/>
          <w:iCs/>
          <w:sz w:val="28"/>
          <w:szCs w:val="28"/>
          <w:lang w:val="kk-KZ"/>
        </w:rPr>
        <w:t xml:space="preserve"> </w:t>
      </w:r>
      <w:r w:rsidR="005058D0" w:rsidRPr="00B86119">
        <w:rPr>
          <w:rFonts w:ascii="Times New Roman" w:hAnsi="Times New Roman"/>
          <w:iCs/>
          <w:sz w:val="28"/>
          <w:szCs w:val="28"/>
          <w:lang w:val="kk-KZ"/>
        </w:rPr>
        <w:t>– 20-49%);</w:t>
      </w:r>
      <w:r w:rsidR="00375F1B" w:rsidRPr="00B86119">
        <w:rPr>
          <w:rFonts w:ascii="Times New Roman" w:hAnsi="Times New Roman"/>
          <w:iCs/>
          <w:sz w:val="28"/>
          <w:szCs w:val="28"/>
          <w:lang w:val="kk-KZ"/>
        </w:rPr>
        <w:t xml:space="preserve"> </w:t>
      </w:r>
    </w:p>
    <w:p w:rsidR="005058D0" w:rsidRPr="00B86119" w:rsidRDefault="00D9544C" w:rsidP="00FC6C2F">
      <w:pPr>
        <w:spacing w:after="0" w:line="0" w:lineRule="atLeast"/>
        <w:ind w:firstLine="708"/>
        <w:jc w:val="both"/>
        <w:rPr>
          <w:rFonts w:ascii="Times New Roman" w:hAnsi="Times New Roman"/>
          <w:sz w:val="28"/>
          <w:szCs w:val="28"/>
          <w:lang w:val="kk-KZ"/>
        </w:rPr>
      </w:pPr>
      <w:r w:rsidRPr="00B86119">
        <w:rPr>
          <w:rFonts w:ascii="Times New Roman" w:hAnsi="Times New Roman"/>
          <w:b/>
          <w:i/>
          <w:sz w:val="28"/>
          <w:szCs w:val="28"/>
          <w:lang w:val="kk-KZ"/>
        </w:rPr>
        <w:t>- о</w:t>
      </w:r>
      <w:r w:rsidR="009B316C" w:rsidRPr="00B86119">
        <w:rPr>
          <w:rFonts w:ascii="Times New Roman" w:hAnsi="Times New Roman"/>
          <w:b/>
          <w:i/>
          <w:sz w:val="28"/>
          <w:szCs w:val="28"/>
          <w:lang w:val="kk-KZ"/>
        </w:rPr>
        <w:t>рташа ластану</w:t>
      </w:r>
      <w:r w:rsidR="005058D0" w:rsidRPr="00B86119">
        <w:rPr>
          <w:rFonts w:ascii="Times New Roman" w:hAnsi="Times New Roman"/>
          <w:b/>
          <w:i/>
          <w:sz w:val="28"/>
          <w:szCs w:val="28"/>
          <w:lang w:val="kk-KZ"/>
        </w:rPr>
        <w:t xml:space="preserve"> </w:t>
      </w:r>
      <w:r w:rsidR="00CF2DFD" w:rsidRPr="00B86119">
        <w:rPr>
          <w:rFonts w:ascii="Times New Roman" w:hAnsi="Times New Roman"/>
          <w:sz w:val="28"/>
          <w:szCs w:val="28"/>
          <w:lang w:val="kk-KZ"/>
        </w:rPr>
        <w:t>деңгейіне</w:t>
      </w:r>
      <w:r w:rsidR="00AE7AC6" w:rsidRPr="00B86119">
        <w:rPr>
          <w:rFonts w:ascii="Times New Roman" w:hAnsi="Times New Roman"/>
          <w:sz w:val="28"/>
          <w:szCs w:val="28"/>
          <w:lang w:val="kk-KZ"/>
        </w:rPr>
        <w:t>–</w:t>
      </w:r>
      <w:r w:rsidR="005058D0" w:rsidRPr="00B86119">
        <w:rPr>
          <w:rFonts w:ascii="Times New Roman" w:hAnsi="Times New Roman"/>
          <w:iCs/>
          <w:sz w:val="28"/>
          <w:szCs w:val="28"/>
          <w:lang w:val="kk-KZ"/>
        </w:rPr>
        <w:t xml:space="preserve"> </w:t>
      </w:r>
      <w:r w:rsidR="00FC6C2F" w:rsidRPr="00B86119">
        <w:rPr>
          <w:rFonts w:ascii="Times New Roman" w:hAnsi="Times New Roman"/>
          <w:iCs/>
          <w:sz w:val="28"/>
          <w:szCs w:val="28"/>
          <w:lang w:val="kk-KZ"/>
        </w:rPr>
        <w:t>Құлсары, Зыряновск, Көкшетау, Ақсай, Өскемен, Алматы, Шымкент, Орал, Риддер, Семей, Жаңаөзен, Павлодар, Қаратау, Рудный, Талдықорған, Ақтау, Атырау, Жаңатас қалалары және Төретам, Глубокое, Бейнеу кенттері</w:t>
      </w:r>
      <w:r w:rsidR="007F4843" w:rsidRPr="00B86119">
        <w:rPr>
          <w:rFonts w:ascii="Times New Roman" w:hAnsi="Times New Roman"/>
          <w:sz w:val="28"/>
          <w:szCs w:val="28"/>
          <w:lang w:val="kk-KZ"/>
        </w:rPr>
        <w:t xml:space="preserve"> </w:t>
      </w:r>
      <w:r w:rsidR="005058D0" w:rsidRPr="00B86119">
        <w:rPr>
          <w:rFonts w:ascii="Times New Roman" w:hAnsi="Times New Roman"/>
          <w:sz w:val="28"/>
          <w:szCs w:val="28"/>
          <w:lang w:val="kk-KZ"/>
        </w:rPr>
        <w:t xml:space="preserve">жатқызылады </w:t>
      </w:r>
      <w:r w:rsidR="005058D0" w:rsidRPr="00B86119">
        <w:rPr>
          <w:rFonts w:ascii="Times New Roman" w:hAnsi="Times New Roman"/>
          <w:iCs/>
          <w:sz w:val="28"/>
          <w:szCs w:val="28"/>
          <w:lang w:val="kk-KZ"/>
        </w:rPr>
        <w:t xml:space="preserve">(СИ – 2-4, </w:t>
      </w:r>
      <w:r w:rsidR="005A77C9" w:rsidRPr="00B86119">
        <w:rPr>
          <w:rFonts w:ascii="Times New Roman" w:hAnsi="Times New Roman" w:cs="Times New Roman"/>
          <w:sz w:val="28"/>
          <w:szCs w:val="28"/>
          <w:lang w:val="kk-KZ"/>
        </w:rPr>
        <w:t>ЕЖҚ</w:t>
      </w:r>
      <w:r w:rsidR="005A77C9" w:rsidRPr="00B86119">
        <w:rPr>
          <w:rFonts w:ascii="Times New Roman" w:hAnsi="Times New Roman"/>
          <w:iCs/>
          <w:sz w:val="28"/>
          <w:szCs w:val="28"/>
          <w:lang w:val="kk-KZ"/>
        </w:rPr>
        <w:t xml:space="preserve"> </w:t>
      </w:r>
      <w:r w:rsidR="005058D0" w:rsidRPr="00B86119">
        <w:rPr>
          <w:rFonts w:ascii="Times New Roman" w:hAnsi="Times New Roman"/>
          <w:iCs/>
          <w:sz w:val="28"/>
          <w:szCs w:val="28"/>
          <w:lang w:val="kk-KZ"/>
        </w:rPr>
        <w:t>– 1-19%);</w:t>
      </w:r>
      <w:r w:rsidR="00375F1B" w:rsidRPr="00B86119">
        <w:rPr>
          <w:rFonts w:ascii="Times New Roman" w:hAnsi="Times New Roman"/>
          <w:iCs/>
          <w:sz w:val="28"/>
          <w:szCs w:val="28"/>
          <w:lang w:val="kk-KZ"/>
        </w:rPr>
        <w:t xml:space="preserve"> </w:t>
      </w:r>
    </w:p>
    <w:p w:rsidR="00B4782E" w:rsidRPr="00B86119" w:rsidRDefault="00D9544C" w:rsidP="005A77C9">
      <w:pPr>
        <w:spacing w:after="0" w:line="0" w:lineRule="atLeast"/>
        <w:ind w:firstLine="708"/>
        <w:jc w:val="both"/>
        <w:rPr>
          <w:rFonts w:ascii="Times New Roman" w:hAnsi="Times New Roman"/>
          <w:sz w:val="28"/>
          <w:szCs w:val="28"/>
          <w:lang w:val="kk-KZ"/>
        </w:rPr>
      </w:pPr>
      <w:r w:rsidRPr="00B86119">
        <w:rPr>
          <w:rFonts w:ascii="Times New Roman" w:hAnsi="Times New Roman"/>
          <w:b/>
          <w:i/>
          <w:sz w:val="28"/>
          <w:szCs w:val="28"/>
          <w:lang w:val="kk-KZ"/>
        </w:rPr>
        <w:t>- т</w:t>
      </w:r>
      <w:r w:rsidR="009B316C" w:rsidRPr="00B86119">
        <w:rPr>
          <w:rFonts w:ascii="Times New Roman" w:hAnsi="Times New Roman"/>
          <w:b/>
          <w:i/>
          <w:sz w:val="28"/>
          <w:szCs w:val="28"/>
          <w:lang w:val="kk-KZ"/>
        </w:rPr>
        <w:t>өмен ластану</w:t>
      </w:r>
      <w:r w:rsidR="005058D0" w:rsidRPr="00B86119">
        <w:rPr>
          <w:rFonts w:ascii="Times New Roman" w:hAnsi="Times New Roman"/>
          <w:b/>
          <w:i/>
          <w:sz w:val="28"/>
          <w:szCs w:val="28"/>
          <w:lang w:val="kk-KZ"/>
        </w:rPr>
        <w:t xml:space="preserve"> </w:t>
      </w:r>
      <w:r w:rsidR="009B316C" w:rsidRPr="00B86119">
        <w:rPr>
          <w:rFonts w:ascii="Times New Roman" w:hAnsi="Times New Roman"/>
          <w:sz w:val="28"/>
          <w:szCs w:val="28"/>
          <w:lang w:val="kk-KZ"/>
        </w:rPr>
        <w:t>деңгейі</w:t>
      </w:r>
      <w:r w:rsidR="00365A99" w:rsidRPr="00B86119">
        <w:rPr>
          <w:rFonts w:ascii="Times New Roman" w:hAnsi="Times New Roman"/>
          <w:sz w:val="28"/>
          <w:szCs w:val="28"/>
          <w:lang w:val="kk-KZ"/>
        </w:rPr>
        <w:t xml:space="preserve">не </w:t>
      </w:r>
      <w:r w:rsidRPr="00B86119">
        <w:rPr>
          <w:rFonts w:ascii="Times New Roman" w:hAnsi="Times New Roman"/>
          <w:sz w:val="28"/>
          <w:szCs w:val="28"/>
          <w:lang w:val="kk-KZ"/>
        </w:rPr>
        <w:t>–</w:t>
      </w:r>
      <w:r w:rsidR="005058D0" w:rsidRPr="00B86119">
        <w:rPr>
          <w:rFonts w:ascii="Times New Roman" w:hAnsi="Times New Roman"/>
          <w:sz w:val="28"/>
          <w:szCs w:val="28"/>
          <w:lang w:val="kk-KZ"/>
        </w:rPr>
        <w:t xml:space="preserve"> </w:t>
      </w:r>
      <w:r w:rsidR="005A77C9" w:rsidRPr="00B86119">
        <w:rPr>
          <w:rFonts w:ascii="Times New Roman" w:hAnsi="Times New Roman"/>
          <w:sz w:val="28"/>
          <w:szCs w:val="28"/>
          <w:lang w:val="kk-KZ"/>
        </w:rPr>
        <w:t xml:space="preserve"> </w:t>
      </w:r>
      <w:r w:rsidR="00FC6C2F" w:rsidRPr="00B86119">
        <w:rPr>
          <w:rFonts w:ascii="Times New Roman" w:hAnsi="Times New Roman"/>
          <w:sz w:val="28"/>
          <w:szCs w:val="28"/>
          <w:lang w:val="kk-KZ"/>
        </w:rPr>
        <w:t>Ақсу, Кентау, Саран, Тараз, Степногорск, Қызылорда қалалары және Қордай, Январцево, Сарыбұлақ,</w:t>
      </w:r>
      <w:r w:rsidR="005A77C9" w:rsidRPr="00B86119">
        <w:rPr>
          <w:rFonts w:ascii="Times New Roman" w:hAnsi="Times New Roman"/>
          <w:sz w:val="28"/>
          <w:szCs w:val="28"/>
          <w:lang w:val="kk-KZ"/>
        </w:rPr>
        <w:t xml:space="preserve"> </w:t>
      </w:r>
      <w:r w:rsidR="00D46746" w:rsidRPr="00B86119">
        <w:rPr>
          <w:rFonts w:ascii="Times New Roman" w:hAnsi="Times New Roman"/>
          <w:sz w:val="28"/>
          <w:szCs w:val="28"/>
          <w:lang w:val="kk-KZ"/>
        </w:rPr>
        <w:t xml:space="preserve">Березовка, Ақай, </w:t>
      </w:r>
      <w:r w:rsidR="007F4843" w:rsidRPr="00B86119">
        <w:rPr>
          <w:rFonts w:ascii="Times New Roman" w:hAnsi="Times New Roman"/>
          <w:iCs/>
          <w:sz w:val="28"/>
          <w:szCs w:val="28"/>
          <w:lang w:val="kk-KZ"/>
        </w:rPr>
        <w:t xml:space="preserve">«Боровое»КФМС және Щучинск-Бурабай курорттық аймағы жатады </w:t>
      </w:r>
      <w:r w:rsidR="00B4782E" w:rsidRPr="00B86119">
        <w:rPr>
          <w:rFonts w:ascii="Times New Roman" w:hAnsi="Times New Roman"/>
          <w:iCs/>
          <w:sz w:val="28"/>
          <w:szCs w:val="28"/>
          <w:lang w:val="kk-KZ"/>
        </w:rPr>
        <w:t xml:space="preserve">(СИ – 0-1, </w:t>
      </w:r>
      <w:r w:rsidR="005A77C9" w:rsidRPr="00B86119">
        <w:rPr>
          <w:rFonts w:ascii="Times New Roman" w:hAnsi="Times New Roman" w:cs="Times New Roman"/>
          <w:sz w:val="28"/>
          <w:szCs w:val="28"/>
          <w:lang w:val="kk-KZ"/>
        </w:rPr>
        <w:t>ЕЖҚ</w:t>
      </w:r>
      <w:r w:rsidR="005A77C9" w:rsidRPr="00B86119">
        <w:rPr>
          <w:rFonts w:ascii="Times New Roman" w:hAnsi="Times New Roman"/>
          <w:iCs/>
          <w:sz w:val="28"/>
          <w:szCs w:val="28"/>
          <w:lang w:val="kk-KZ"/>
        </w:rPr>
        <w:t xml:space="preserve"> </w:t>
      </w:r>
      <w:r w:rsidR="00B4782E" w:rsidRPr="00B86119">
        <w:rPr>
          <w:rFonts w:ascii="Times New Roman" w:hAnsi="Times New Roman"/>
          <w:iCs/>
          <w:sz w:val="28"/>
          <w:szCs w:val="28"/>
          <w:lang w:val="kk-KZ"/>
        </w:rPr>
        <w:t>– 0%)</w:t>
      </w:r>
      <w:r w:rsidR="00B4782E" w:rsidRPr="00B86119">
        <w:rPr>
          <w:rFonts w:ascii="Times New Roman" w:hAnsi="Times New Roman"/>
          <w:sz w:val="28"/>
          <w:szCs w:val="28"/>
          <w:lang w:val="kk-KZ"/>
        </w:rPr>
        <w:t>.</w:t>
      </w:r>
      <w:r w:rsidR="005058D0" w:rsidRPr="00B86119">
        <w:rPr>
          <w:rFonts w:ascii="Times New Roman" w:hAnsi="Times New Roman"/>
          <w:sz w:val="28"/>
          <w:szCs w:val="28"/>
          <w:lang w:val="kk-KZ"/>
        </w:rPr>
        <w:t xml:space="preserve"> </w:t>
      </w:r>
    </w:p>
    <w:p w:rsidR="005B3FBF" w:rsidRPr="00B86119" w:rsidRDefault="005B3FBF" w:rsidP="00106FC5">
      <w:pPr>
        <w:spacing w:after="0" w:line="240" w:lineRule="auto"/>
        <w:rPr>
          <w:lang w:val="kk-KZ"/>
        </w:rPr>
      </w:pPr>
    </w:p>
    <w:p w:rsidR="0096331B" w:rsidRPr="00B86119" w:rsidRDefault="0096331B" w:rsidP="00106FC5">
      <w:pPr>
        <w:spacing w:after="0" w:line="240" w:lineRule="auto"/>
        <w:ind w:firstLine="709"/>
        <w:jc w:val="center"/>
        <w:rPr>
          <w:rFonts w:ascii="Times New Roman" w:hAnsi="Times New Roman" w:cs="Times New Roman"/>
          <w:b/>
          <w:i/>
          <w:color w:val="00B050"/>
          <w:sz w:val="24"/>
          <w:szCs w:val="24"/>
          <w:lang w:val="kk-KZ"/>
        </w:rPr>
      </w:pPr>
    </w:p>
    <w:p w:rsidR="005B3FBF" w:rsidRPr="00B86119" w:rsidRDefault="00375F1B" w:rsidP="00106FC5">
      <w:pPr>
        <w:spacing w:after="0" w:line="240" w:lineRule="auto"/>
        <w:jc w:val="center"/>
        <w:rPr>
          <w:rFonts w:ascii="Times New Roman" w:hAnsi="Times New Roman" w:cs="Times New Roman"/>
          <w:b/>
          <w:i/>
          <w:noProof/>
          <w:color w:val="00B050"/>
          <w:sz w:val="24"/>
          <w:szCs w:val="24"/>
          <w:lang w:val="kk-KZ"/>
        </w:rPr>
      </w:pPr>
      <w:r w:rsidRPr="00B86119">
        <w:rPr>
          <w:rFonts w:ascii="Times New Roman" w:hAnsi="Times New Roman" w:cs="Times New Roman"/>
          <w:b/>
          <w:i/>
          <w:noProof/>
          <w:color w:val="00B050"/>
          <w:sz w:val="24"/>
          <w:szCs w:val="24"/>
        </w:rPr>
        <w:lastRenderedPageBreak/>
        <w:drawing>
          <wp:inline distT="0" distB="0" distL="0" distR="0">
            <wp:extent cx="5939790" cy="8157164"/>
            <wp:effectExtent l="19050" t="0" r="2286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1026" w:rsidRPr="00B86119" w:rsidRDefault="00321026" w:rsidP="00373BF4">
      <w:pPr>
        <w:spacing w:after="0" w:line="240" w:lineRule="auto"/>
        <w:ind w:firstLine="709"/>
        <w:jc w:val="center"/>
        <w:rPr>
          <w:rFonts w:ascii="Times New Roman" w:hAnsi="Times New Roman" w:cs="Times New Roman"/>
          <w:b/>
          <w:i/>
          <w:color w:val="4F6228" w:themeColor="accent3" w:themeShade="80"/>
          <w:sz w:val="24"/>
          <w:szCs w:val="24"/>
          <w:lang w:val="kk-KZ"/>
        </w:rPr>
      </w:pPr>
      <w:r w:rsidRPr="00B86119">
        <w:rPr>
          <w:rFonts w:ascii="Times New Roman" w:hAnsi="Times New Roman" w:cs="Times New Roman"/>
          <w:b/>
          <w:i/>
          <w:color w:val="4F6228" w:themeColor="accent3" w:themeShade="80"/>
          <w:sz w:val="24"/>
          <w:szCs w:val="24"/>
          <w:lang w:val="kk-KZ"/>
        </w:rPr>
        <w:t>Сурет- 1. Қазақстан Республикасы елді мекендерінің</w:t>
      </w:r>
    </w:p>
    <w:p w:rsidR="00321026" w:rsidRPr="00B86119" w:rsidRDefault="00321026" w:rsidP="00373BF4">
      <w:pPr>
        <w:spacing w:after="0" w:line="240" w:lineRule="auto"/>
        <w:ind w:firstLine="709"/>
        <w:jc w:val="center"/>
        <w:rPr>
          <w:rFonts w:ascii="Times New Roman" w:hAnsi="Times New Roman"/>
          <w:color w:val="4F6228" w:themeColor="accent3" w:themeShade="80"/>
          <w:sz w:val="28"/>
          <w:szCs w:val="28"/>
          <w:lang w:val="kk-KZ"/>
        </w:rPr>
      </w:pPr>
      <w:r w:rsidRPr="00B86119">
        <w:rPr>
          <w:rFonts w:ascii="Times New Roman" w:hAnsi="Times New Roman" w:cs="Times New Roman"/>
          <w:b/>
          <w:i/>
          <w:color w:val="4F6228" w:themeColor="accent3" w:themeShade="80"/>
          <w:sz w:val="24"/>
          <w:szCs w:val="24"/>
          <w:lang w:val="kk-KZ"/>
        </w:rPr>
        <w:t>201</w:t>
      </w:r>
      <w:r w:rsidR="00A07A5D" w:rsidRPr="00B86119">
        <w:rPr>
          <w:rFonts w:ascii="Times New Roman" w:hAnsi="Times New Roman" w:cs="Times New Roman"/>
          <w:b/>
          <w:i/>
          <w:color w:val="4F6228" w:themeColor="accent3" w:themeShade="80"/>
          <w:sz w:val="24"/>
          <w:szCs w:val="24"/>
          <w:lang w:val="kk-KZ"/>
        </w:rPr>
        <w:t>6</w:t>
      </w:r>
      <w:r w:rsidRPr="00B86119">
        <w:rPr>
          <w:rFonts w:ascii="Times New Roman" w:hAnsi="Times New Roman" w:cs="Times New Roman"/>
          <w:b/>
          <w:i/>
          <w:color w:val="4F6228" w:themeColor="accent3" w:themeShade="80"/>
          <w:sz w:val="24"/>
          <w:szCs w:val="24"/>
          <w:lang w:val="kk-KZ"/>
        </w:rPr>
        <w:t xml:space="preserve"> жылғы </w:t>
      </w:r>
      <w:r w:rsidR="00373BF4" w:rsidRPr="00B86119">
        <w:rPr>
          <w:rFonts w:ascii="Times New Roman" w:eastAsia="Times New Roman" w:hAnsi="Times New Roman" w:cs="Times New Roman"/>
          <w:b/>
          <w:i/>
          <w:color w:val="4F6228" w:themeColor="accent3" w:themeShade="80"/>
          <w:sz w:val="24"/>
          <w:szCs w:val="24"/>
          <w:lang w:val="kk-KZ" w:eastAsia="en-US" w:bidi="en-US"/>
        </w:rPr>
        <w:t>сәуір</w:t>
      </w:r>
      <w:r w:rsidRPr="00B86119">
        <w:rPr>
          <w:rFonts w:ascii="Times New Roman" w:hAnsi="Times New Roman" w:cs="Times New Roman"/>
          <w:b/>
          <w:i/>
          <w:color w:val="4F6228" w:themeColor="accent3" w:themeShade="80"/>
          <w:sz w:val="24"/>
          <w:szCs w:val="24"/>
          <w:lang w:val="kk-KZ"/>
        </w:rPr>
        <w:t xml:space="preserve"> айындағы стандартты индекс (СИ) мәні</w:t>
      </w:r>
    </w:p>
    <w:p w:rsidR="002150F1" w:rsidRPr="00B86119" w:rsidRDefault="002150F1" w:rsidP="00321026">
      <w:pPr>
        <w:tabs>
          <w:tab w:val="left" w:pos="3345"/>
        </w:tabs>
        <w:rPr>
          <w:rFonts w:ascii="Times New Roman" w:hAnsi="Times New Roman" w:cs="Times New Roman"/>
          <w:sz w:val="24"/>
          <w:szCs w:val="24"/>
          <w:lang w:val="kk-KZ"/>
        </w:rPr>
      </w:pPr>
    </w:p>
    <w:p w:rsidR="002150F1" w:rsidRPr="00B86119" w:rsidRDefault="002150F1" w:rsidP="00106FC5">
      <w:pPr>
        <w:spacing w:after="0" w:line="240" w:lineRule="auto"/>
        <w:jc w:val="center"/>
        <w:rPr>
          <w:rFonts w:ascii="Times New Roman" w:hAnsi="Times New Roman" w:cs="Times New Roman"/>
          <w:b/>
          <w:i/>
          <w:color w:val="00B050"/>
          <w:sz w:val="24"/>
          <w:szCs w:val="24"/>
          <w:lang w:val="kk-KZ"/>
        </w:rPr>
      </w:pPr>
    </w:p>
    <w:p w:rsidR="0096331B" w:rsidRPr="00B86119" w:rsidRDefault="0096331B" w:rsidP="00106FC5">
      <w:pPr>
        <w:spacing w:after="0" w:line="240" w:lineRule="auto"/>
        <w:jc w:val="center"/>
        <w:rPr>
          <w:rFonts w:ascii="Times New Roman" w:hAnsi="Times New Roman" w:cs="Times New Roman"/>
          <w:b/>
          <w:i/>
          <w:color w:val="00B050"/>
          <w:sz w:val="24"/>
          <w:szCs w:val="24"/>
          <w:lang w:val="kk-KZ"/>
        </w:rPr>
      </w:pPr>
    </w:p>
    <w:p w:rsidR="00090A90" w:rsidRPr="00B86119" w:rsidRDefault="00375F1B" w:rsidP="00106FC5">
      <w:pPr>
        <w:spacing w:after="0" w:line="240" w:lineRule="auto"/>
        <w:jc w:val="center"/>
        <w:rPr>
          <w:rFonts w:ascii="Times New Roman" w:hAnsi="Times New Roman" w:cs="Times New Roman"/>
          <w:b/>
          <w:i/>
          <w:color w:val="4F6228" w:themeColor="accent3" w:themeShade="80"/>
          <w:sz w:val="24"/>
          <w:szCs w:val="24"/>
          <w:lang w:val="kk-KZ"/>
        </w:rPr>
      </w:pPr>
      <w:r w:rsidRPr="00B86119">
        <w:rPr>
          <w:rFonts w:ascii="Times New Roman" w:hAnsi="Times New Roman" w:cs="Times New Roman"/>
          <w:b/>
          <w:i/>
          <w:noProof/>
          <w:color w:val="4F6228" w:themeColor="accent3" w:themeShade="80"/>
          <w:sz w:val="24"/>
          <w:szCs w:val="24"/>
        </w:rPr>
        <w:lastRenderedPageBreak/>
        <w:drawing>
          <wp:inline distT="0" distB="0" distL="0" distR="0">
            <wp:extent cx="5939790" cy="8303557"/>
            <wp:effectExtent l="19050" t="0" r="22860" b="2243"/>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02B3" w:rsidRPr="00B86119" w:rsidRDefault="00BF4308" w:rsidP="00106FC5">
      <w:pPr>
        <w:spacing w:after="0" w:line="240" w:lineRule="auto"/>
        <w:jc w:val="center"/>
        <w:rPr>
          <w:rFonts w:ascii="Times New Roman" w:hAnsi="Times New Roman" w:cs="Times New Roman"/>
          <w:b/>
          <w:i/>
          <w:color w:val="4F6228" w:themeColor="accent3" w:themeShade="80"/>
          <w:sz w:val="24"/>
          <w:szCs w:val="24"/>
          <w:lang w:val="kk-KZ"/>
        </w:rPr>
      </w:pPr>
      <w:r w:rsidRPr="00B86119">
        <w:rPr>
          <w:rFonts w:ascii="Times New Roman" w:hAnsi="Times New Roman" w:cs="Times New Roman"/>
          <w:b/>
          <w:i/>
          <w:color w:val="4F6228" w:themeColor="accent3" w:themeShade="80"/>
          <w:sz w:val="24"/>
          <w:szCs w:val="24"/>
          <w:lang w:val="kk-KZ"/>
        </w:rPr>
        <w:t>Сурет - 2</w:t>
      </w:r>
      <w:r w:rsidR="00622AFF" w:rsidRPr="00B86119">
        <w:rPr>
          <w:rFonts w:ascii="Times New Roman" w:hAnsi="Times New Roman" w:cs="Times New Roman"/>
          <w:b/>
          <w:i/>
          <w:color w:val="4F6228" w:themeColor="accent3" w:themeShade="80"/>
          <w:sz w:val="24"/>
          <w:szCs w:val="24"/>
          <w:lang w:val="kk-KZ"/>
        </w:rPr>
        <w:t xml:space="preserve">. </w:t>
      </w:r>
      <w:r w:rsidR="00BA13E6" w:rsidRPr="00B86119">
        <w:rPr>
          <w:rFonts w:ascii="Times New Roman" w:hAnsi="Times New Roman" w:cs="Times New Roman"/>
          <w:b/>
          <w:i/>
          <w:color w:val="4F6228" w:themeColor="accent3" w:themeShade="80"/>
          <w:sz w:val="24"/>
          <w:szCs w:val="24"/>
          <w:lang w:val="kk-KZ"/>
        </w:rPr>
        <w:t xml:space="preserve">Қазақстан Республикасы елді мекендерінің </w:t>
      </w:r>
    </w:p>
    <w:p w:rsidR="00BA13E6" w:rsidRPr="00B86119" w:rsidRDefault="00A07A5D" w:rsidP="00106FC5">
      <w:pPr>
        <w:spacing w:after="0" w:line="240" w:lineRule="auto"/>
        <w:jc w:val="center"/>
        <w:rPr>
          <w:rFonts w:ascii="Times New Roman" w:hAnsi="Times New Roman" w:cs="Times New Roman"/>
          <w:b/>
          <w:i/>
          <w:color w:val="4F6228" w:themeColor="accent3" w:themeShade="80"/>
          <w:sz w:val="24"/>
          <w:szCs w:val="24"/>
          <w:lang w:val="kk-KZ"/>
        </w:rPr>
      </w:pPr>
      <w:r w:rsidRPr="00B86119">
        <w:rPr>
          <w:rFonts w:ascii="Times New Roman" w:hAnsi="Times New Roman" w:cs="Times New Roman"/>
          <w:b/>
          <w:i/>
          <w:color w:val="4F6228" w:themeColor="accent3" w:themeShade="80"/>
          <w:sz w:val="24"/>
          <w:szCs w:val="24"/>
          <w:lang w:val="kk-KZ"/>
        </w:rPr>
        <w:t>2016</w:t>
      </w:r>
      <w:r w:rsidR="00BA13E6" w:rsidRPr="00B86119">
        <w:rPr>
          <w:rFonts w:ascii="Times New Roman" w:hAnsi="Times New Roman" w:cs="Times New Roman"/>
          <w:b/>
          <w:i/>
          <w:color w:val="4F6228" w:themeColor="accent3" w:themeShade="80"/>
          <w:sz w:val="24"/>
          <w:szCs w:val="24"/>
          <w:lang w:val="kk-KZ"/>
        </w:rPr>
        <w:t xml:space="preserve"> жылғы </w:t>
      </w:r>
      <w:r w:rsidR="00997EFD" w:rsidRPr="00B86119">
        <w:rPr>
          <w:rFonts w:ascii="Times New Roman" w:eastAsia="Times New Roman" w:hAnsi="Times New Roman" w:cs="Times New Roman"/>
          <w:b/>
          <w:i/>
          <w:color w:val="4F6228" w:themeColor="accent3" w:themeShade="80"/>
          <w:sz w:val="24"/>
          <w:szCs w:val="24"/>
          <w:lang w:val="kk-KZ" w:eastAsia="en-US" w:bidi="en-US"/>
        </w:rPr>
        <w:t xml:space="preserve">сәуір </w:t>
      </w:r>
      <w:r w:rsidR="00BA13E6" w:rsidRPr="00B86119">
        <w:rPr>
          <w:rFonts w:ascii="Times New Roman" w:hAnsi="Times New Roman" w:cs="Times New Roman"/>
          <w:b/>
          <w:i/>
          <w:color w:val="4F6228" w:themeColor="accent3" w:themeShade="80"/>
          <w:sz w:val="24"/>
          <w:szCs w:val="24"/>
          <w:lang w:val="kk-KZ"/>
        </w:rPr>
        <w:t xml:space="preserve">айындағы </w:t>
      </w:r>
      <w:r w:rsidR="00997EFD" w:rsidRPr="00B86119">
        <w:rPr>
          <w:rFonts w:ascii="Times New Roman" w:hAnsi="Times New Roman" w:cs="Times New Roman"/>
          <w:b/>
          <w:i/>
          <w:color w:val="4F6228" w:themeColor="accent3" w:themeShade="80"/>
          <w:sz w:val="24"/>
          <w:szCs w:val="24"/>
          <w:lang w:val="kk-KZ"/>
        </w:rPr>
        <w:t>ең жоғары</w:t>
      </w:r>
      <w:r w:rsidR="00622AFF" w:rsidRPr="00B86119">
        <w:rPr>
          <w:rFonts w:ascii="Times New Roman" w:hAnsi="Times New Roman" w:cs="Times New Roman"/>
          <w:b/>
          <w:i/>
          <w:color w:val="4F6228" w:themeColor="accent3" w:themeShade="80"/>
          <w:sz w:val="24"/>
          <w:szCs w:val="24"/>
          <w:lang w:val="kk-KZ"/>
        </w:rPr>
        <w:t xml:space="preserve"> қайталан</w:t>
      </w:r>
      <w:r w:rsidR="00997EFD" w:rsidRPr="00B86119">
        <w:rPr>
          <w:rFonts w:ascii="Times New Roman" w:hAnsi="Times New Roman" w:cs="Times New Roman"/>
          <w:b/>
          <w:i/>
          <w:color w:val="4F6228" w:themeColor="accent3" w:themeShade="80"/>
          <w:sz w:val="24"/>
          <w:szCs w:val="24"/>
          <w:lang w:val="kk-KZ"/>
        </w:rPr>
        <w:t>ғыштық</w:t>
      </w:r>
      <w:r w:rsidR="00622AFF" w:rsidRPr="00B86119">
        <w:rPr>
          <w:rFonts w:ascii="Times New Roman" w:hAnsi="Times New Roman" w:cs="Times New Roman"/>
          <w:b/>
          <w:i/>
          <w:color w:val="4F6228" w:themeColor="accent3" w:themeShade="80"/>
          <w:sz w:val="24"/>
          <w:szCs w:val="24"/>
          <w:lang w:val="kk-KZ"/>
        </w:rPr>
        <w:t xml:space="preserve"> (</w:t>
      </w:r>
      <w:r w:rsidR="00997EFD" w:rsidRPr="00B86119">
        <w:rPr>
          <w:rFonts w:ascii="Times New Roman" w:hAnsi="Times New Roman" w:cs="Times New Roman"/>
          <w:b/>
          <w:i/>
          <w:color w:val="4F6228" w:themeColor="accent3" w:themeShade="80"/>
          <w:sz w:val="24"/>
          <w:szCs w:val="24"/>
          <w:lang w:val="kk-KZ"/>
        </w:rPr>
        <w:t>ЕЖ</w:t>
      </w:r>
      <w:r w:rsidR="00BA13E6" w:rsidRPr="00B86119">
        <w:rPr>
          <w:rFonts w:ascii="Times New Roman" w:hAnsi="Times New Roman" w:cs="Times New Roman"/>
          <w:b/>
          <w:i/>
          <w:color w:val="4F6228" w:themeColor="accent3" w:themeShade="80"/>
          <w:sz w:val="24"/>
          <w:szCs w:val="24"/>
          <w:lang w:val="kk-KZ"/>
        </w:rPr>
        <w:t>Қ</w:t>
      </w:r>
      <w:r w:rsidR="00622AFF" w:rsidRPr="00B86119">
        <w:rPr>
          <w:rFonts w:ascii="Times New Roman" w:hAnsi="Times New Roman" w:cs="Times New Roman"/>
          <w:b/>
          <w:i/>
          <w:color w:val="4F6228" w:themeColor="accent3" w:themeShade="80"/>
          <w:sz w:val="24"/>
          <w:szCs w:val="24"/>
          <w:lang w:val="kk-KZ"/>
        </w:rPr>
        <w:t xml:space="preserve">) </w:t>
      </w:r>
      <w:r w:rsidR="00BA13E6" w:rsidRPr="00B86119">
        <w:rPr>
          <w:rFonts w:ascii="Times New Roman" w:hAnsi="Times New Roman" w:cs="Times New Roman"/>
          <w:b/>
          <w:i/>
          <w:color w:val="4F6228" w:themeColor="accent3" w:themeShade="80"/>
          <w:sz w:val="24"/>
          <w:szCs w:val="24"/>
          <w:lang w:val="kk-KZ"/>
        </w:rPr>
        <w:t>мәні</w:t>
      </w:r>
    </w:p>
    <w:p w:rsidR="00BA0651" w:rsidRPr="00B86119" w:rsidRDefault="00BA0651"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090A90" w:rsidRPr="00B86119" w:rsidRDefault="00090A90"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090A90" w:rsidRPr="00B86119" w:rsidRDefault="00090A90"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8F798E" w:rsidRPr="00B86119" w:rsidRDefault="008F798E"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5B3FBF" w:rsidRPr="00B86119" w:rsidRDefault="005B3FBF"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B86119">
        <w:rPr>
          <w:rFonts w:ascii="Times New Roman" w:eastAsia="Times New Roman" w:hAnsi="Times New Roman" w:cs="Times New Roman"/>
          <w:b/>
          <w:color w:val="FF0000"/>
          <w:sz w:val="28"/>
          <w:szCs w:val="28"/>
          <w:lang w:val="kk-KZ" w:eastAsia="en-US" w:bidi="en-US"/>
        </w:rPr>
        <w:lastRenderedPageBreak/>
        <w:t>Жер үсті суларының жай-күйі</w:t>
      </w:r>
    </w:p>
    <w:p w:rsidR="005B3FBF" w:rsidRPr="00B86119" w:rsidRDefault="005B3FBF" w:rsidP="00106FC5">
      <w:pPr>
        <w:spacing w:after="0" w:line="240" w:lineRule="auto"/>
        <w:ind w:hanging="284"/>
        <w:jc w:val="center"/>
        <w:rPr>
          <w:rFonts w:ascii="Times New Roman" w:eastAsia="Times New Roman" w:hAnsi="Times New Roman" w:cs="Times New Roman"/>
          <w:b/>
          <w:sz w:val="28"/>
          <w:szCs w:val="28"/>
          <w:lang w:val="kk-KZ" w:eastAsia="en-US" w:bidi="en-US"/>
        </w:rPr>
      </w:pPr>
    </w:p>
    <w:p w:rsidR="007078C7" w:rsidRPr="00B86119" w:rsidRDefault="005B3FBF" w:rsidP="000169FC">
      <w:pPr>
        <w:tabs>
          <w:tab w:val="left" w:pos="851"/>
        </w:tabs>
        <w:spacing w:after="0" w:line="240" w:lineRule="auto"/>
        <w:ind w:firstLine="709"/>
        <w:jc w:val="both"/>
        <w:rPr>
          <w:rFonts w:ascii="Times New Roman" w:eastAsia="Times New Roman" w:hAnsi="Times New Roman" w:cs="Times New Roman"/>
          <w:sz w:val="28"/>
          <w:szCs w:val="28"/>
          <w:lang w:val="kk-KZ" w:eastAsia="en-US" w:bidi="en-US"/>
        </w:rPr>
      </w:pPr>
      <w:r w:rsidRPr="00B86119">
        <w:rPr>
          <w:rFonts w:ascii="Times New Roman" w:eastAsia="Times New Roman" w:hAnsi="Times New Roman" w:cs="Times New Roman"/>
          <w:sz w:val="28"/>
          <w:szCs w:val="28"/>
          <w:lang w:val="kk-KZ" w:eastAsia="en-US" w:bidi="en-US"/>
        </w:rPr>
        <w:t>Барлық су объектілеріне жүргізілген зерттеу</w:t>
      </w:r>
      <w:r w:rsidR="00F4771E" w:rsidRPr="00B86119">
        <w:rPr>
          <w:rFonts w:ascii="Times New Roman" w:eastAsia="Times New Roman" w:hAnsi="Times New Roman" w:cs="Times New Roman"/>
          <w:sz w:val="28"/>
          <w:szCs w:val="28"/>
          <w:lang w:val="kk-KZ" w:eastAsia="en-US" w:bidi="en-US"/>
        </w:rPr>
        <w:t>лер</w:t>
      </w:r>
      <w:r w:rsidR="00DB37A3" w:rsidRPr="00B86119">
        <w:rPr>
          <w:rFonts w:ascii="Times New Roman" w:eastAsia="Times New Roman" w:hAnsi="Times New Roman" w:cs="Times New Roman"/>
          <w:sz w:val="28"/>
          <w:szCs w:val="28"/>
          <w:lang w:val="kk-KZ" w:eastAsia="en-US" w:bidi="en-US"/>
        </w:rPr>
        <w:t xml:space="preserve">ден </w:t>
      </w:r>
      <w:r w:rsidR="004821F2" w:rsidRPr="00B86119">
        <w:rPr>
          <w:rFonts w:ascii="Times New Roman" w:eastAsia="Times New Roman" w:hAnsi="Times New Roman" w:cs="Times New Roman"/>
          <w:sz w:val="28"/>
          <w:szCs w:val="28"/>
          <w:lang w:val="kk-KZ" w:eastAsia="en-US" w:bidi="en-US"/>
        </w:rPr>
        <w:t>су сапасы төмендегідей топтастырылады</w:t>
      </w:r>
      <w:r w:rsidRPr="00B86119">
        <w:rPr>
          <w:rFonts w:ascii="Times New Roman" w:eastAsia="Times New Roman" w:hAnsi="Times New Roman" w:cs="Times New Roman"/>
          <w:sz w:val="28"/>
          <w:szCs w:val="28"/>
          <w:lang w:val="kk-KZ" w:eastAsia="en-US" w:bidi="en-US"/>
        </w:rPr>
        <w:t xml:space="preserve">: </w:t>
      </w:r>
    </w:p>
    <w:p w:rsidR="00C2169E" w:rsidRPr="00B86119" w:rsidRDefault="004821F2" w:rsidP="000169FC">
      <w:pPr>
        <w:pStyle w:val="212"/>
        <w:numPr>
          <w:ilvl w:val="0"/>
          <w:numId w:val="11"/>
        </w:numPr>
        <w:tabs>
          <w:tab w:val="left" w:pos="851"/>
        </w:tabs>
        <w:ind w:left="0" w:firstLine="709"/>
        <w:rPr>
          <w:rFonts w:ascii="Times New Roman" w:hAnsi="Times New Roman"/>
          <w:szCs w:val="24"/>
          <w:lang w:val="kk-KZ"/>
        </w:rPr>
      </w:pPr>
      <w:r w:rsidRPr="00B86119">
        <w:rPr>
          <w:rFonts w:ascii="Times New Roman" w:hAnsi="Times New Roman"/>
          <w:b/>
          <w:szCs w:val="28"/>
          <w:lang w:val="kk-KZ"/>
        </w:rPr>
        <w:t>«</w:t>
      </w:r>
      <w:r w:rsidR="00430DC2" w:rsidRPr="00B86119">
        <w:rPr>
          <w:rFonts w:ascii="Times New Roman" w:hAnsi="Times New Roman"/>
          <w:b/>
          <w:szCs w:val="28"/>
          <w:lang w:val="kk-KZ"/>
        </w:rPr>
        <w:t>нормативті таза</w:t>
      </w:r>
      <w:r w:rsidRPr="00B86119">
        <w:rPr>
          <w:rFonts w:ascii="Times New Roman" w:hAnsi="Times New Roman"/>
          <w:b/>
          <w:szCs w:val="28"/>
          <w:lang w:val="kk-KZ"/>
        </w:rPr>
        <w:t>»</w:t>
      </w:r>
      <w:r w:rsidR="000169FC" w:rsidRPr="00B86119">
        <w:rPr>
          <w:rFonts w:ascii="Times New Roman" w:hAnsi="Times New Roman"/>
          <w:b/>
          <w:szCs w:val="28"/>
          <w:lang w:val="kk-KZ"/>
        </w:rPr>
        <w:t xml:space="preserve"> </w:t>
      </w:r>
      <w:r w:rsidR="000169FC" w:rsidRPr="00B86119">
        <w:rPr>
          <w:rFonts w:ascii="Times New Roman" w:hAnsi="Times New Roman"/>
          <w:szCs w:val="28"/>
          <w:lang w:val="kk-KZ"/>
        </w:rPr>
        <w:t xml:space="preserve">деңгейде </w:t>
      </w:r>
      <w:r w:rsidR="00D74FB3" w:rsidRPr="00B86119">
        <w:rPr>
          <w:rFonts w:ascii="Times New Roman" w:hAnsi="Times New Roman"/>
          <w:szCs w:val="28"/>
          <w:lang w:val="kk-KZ"/>
        </w:rPr>
        <w:t xml:space="preserve"> - </w:t>
      </w:r>
      <w:r w:rsidR="000169FC" w:rsidRPr="00B86119">
        <w:rPr>
          <w:rFonts w:ascii="Times New Roman" w:hAnsi="Times New Roman"/>
          <w:szCs w:val="28"/>
          <w:lang w:val="kk-KZ"/>
        </w:rPr>
        <w:t>7 өзен, 1 теңіз</w:t>
      </w:r>
      <w:r w:rsidR="004304FF" w:rsidRPr="00B86119">
        <w:rPr>
          <w:rFonts w:ascii="Times New Roman" w:hAnsi="Times New Roman"/>
          <w:szCs w:val="28"/>
          <w:lang w:val="kk-KZ"/>
        </w:rPr>
        <w:t xml:space="preserve">; </w:t>
      </w:r>
      <w:r w:rsidR="000169FC" w:rsidRPr="00B86119">
        <w:rPr>
          <w:rFonts w:ascii="Times New Roman" w:hAnsi="Times New Roman"/>
          <w:szCs w:val="28"/>
          <w:lang w:val="kk-KZ"/>
        </w:rPr>
        <w:t>Жайық (Атырау обл.), Ембі (Атырау обл.), Баянкөл, Шілік, Шарын, Есік, Берікқара өзендері, Каспий теңізі;</w:t>
      </w:r>
    </w:p>
    <w:p w:rsidR="00EF674B" w:rsidRPr="00B86119" w:rsidRDefault="000169FC" w:rsidP="000169FC">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B86119">
        <w:rPr>
          <w:rFonts w:ascii="Times New Roman" w:eastAsia="Times New Roman" w:hAnsi="Times New Roman" w:cs="Times New Roman"/>
          <w:b/>
          <w:sz w:val="28"/>
          <w:szCs w:val="28"/>
          <w:lang w:val="kk-KZ" w:eastAsia="en-US" w:bidi="en-US"/>
        </w:rPr>
        <w:t xml:space="preserve">«ластанудың орташа деңгейі»  </w:t>
      </w:r>
      <w:r w:rsidRPr="00B86119">
        <w:rPr>
          <w:rFonts w:ascii="Times New Roman" w:eastAsia="Times New Roman" w:hAnsi="Times New Roman" w:cs="Times New Roman"/>
          <w:sz w:val="28"/>
          <w:szCs w:val="28"/>
          <w:lang w:val="kk-KZ" w:eastAsia="en-US" w:bidi="en-US"/>
        </w:rPr>
        <w:t>дәрежесіне</w:t>
      </w:r>
      <w:r w:rsidRPr="00B86119">
        <w:rPr>
          <w:rFonts w:ascii="Times New Roman" w:eastAsia="Times New Roman" w:hAnsi="Times New Roman" w:cs="Times New Roman"/>
          <w:b/>
          <w:sz w:val="28"/>
          <w:szCs w:val="28"/>
          <w:lang w:val="kk-KZ" w:eastAsia="en-US" w:bidi="en-US"/>
        </w:rPr>
        <w:t xml:space="preserve"> – </w:t>
      </w:r>
      <w:r w:rsidRPr="00B86119">
        <w:rPr>
          <w:rFonts w:ascii="Times New Roman" w:eastAsia="Times New Roman" w:hAnsi="Times New Roman" w:cs="Times New Roman"/>
          <w:sz w:val="28"/>
          <w:szCs w:val="28"/>
          <w:lang w:val="kk-KZ" w:eastAsia="en-US" w:bidi="en-US"/>
        </w:rPr>
        <w:t>39 өзен, 6 су қоймасы, 5 көл, 1 су арнасы: Қара Ертіс, Ертіс (Павлодар обл.), Емел, Шаронова, Қиғаш, Жайық (БҚО), Шаған, Деркөл, Сарыөзен, Караөзен, Үлкен Кобда, Кара Кобда, Ембі (Ақтөбе обл.), Темір, Есіл, Нұра, Соқыр Шерубайнұра,</w:t>
      </w:r>
      <w:r w:rsidRPr="00B86119">
        <w:rPr>
          <w:rFonts w:ascii="Times New Roman" w:eastAsia="Times New Roman" w:hAnsi="Times New Roman" w:cs="Times New Roman"/>
          <w:bCs/>
          <w:sz w:val="28"/>
          <w:szCs w:val="28"/>
          <w:lang w:val="kk-KZ" w:eastAsia="en-US" w:bidi="en-US"/>
        </w:rPr>
        <w:t xml:space="preserve"> Көкпекті,</w:t>
      </w:r>
      <w:r w:rsidRPr="00B86119">
        <w:rPr>
          <w:rFonts w:ascii="Times New Roman" w:eastAsia="Times New Roman" w:hAnsi="Times New Roman" w:cs="Times New Roman"/>
          <w:sz w:val="28"/>
          <w:szCs w:val="28"/>
          <w:lang w:val="kk-KZ" w:eastAsia="en-US" w:bidi="en-US"/>
        </w:rPr>
        <w:t xml:space="preserve"> Іле, Текес, Қорғас, Қаскелең, Қарқара, Түрген, Талғар, Темірлік, Кіші Алматы, Есентай, Үлкен Алматы, Талас, Асса, Ақсу, Қарабалта, Тоқташ, Сырдария (ОҚО), Бөген, Катта бугун, Бадам, Арыс өзендері, Щучье, Карасье, Сұлукөл, Билікөл, Шалқар (Ақтөбе обл.) көлдері; Самарқан, Капшағай, Күрті, Бартоғай, Шардара, Кеңгір су қоймалары, Ертіс-Карағанды су арнасы;</w:t>
      </w:r>
    </w:p>
    <w:p w:rsidR="000169FC" w:rsidRPr="00B86119" w:rsidRDefault="000169FC" w:rsidP="000169FC">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B86119">
        <w:rPr>
          <w:rFonts w:ascii="Times New Roman" w:eastAsia="Times New Roman" w:hAnsi="Times New Roman" w:cs="Times New Roman"/>
          <w:b/>
          <w:sz w:val="28"/>
          <w:szCs w:val="28"/>
          <w:lang w:val="kk-KZ" w:eastAsia="en-US" w:bidi="en-US"/>
        </w:rPr>
        <w:t xml:space="preserve">«ластанудың жоғары деңгейі» </w:t>
      </w:r>
      <w:r w:rsidRPr="00B86119">
        <w:rPr>
          <w:rFonts w:ascii="Times New Roman" w:eastAsia="Times New Roman" w:hAnsi="Times New Roman" w:cs="Times New Roman"/>
          <w:sz w:val="28"/>
          <w:szCs w:val="28"/>
          <w:lang w:val="kk-KZ" w:eastAsia="en-US" w:bidi="en-US"/>
        </w:rPr>
        <w:t>дәрежесіне – 29 өзен, 5 су қоймасы,</w:t>
      </w:r>
      <w:r w:rsidRPr="00B86119">
        <w:rPr>
          <w:rFonts w:ascii="Times New Roman" w:eastAsia="Times New Roman" w:hAnsi="Times New Roman" w:cs="Times New Roman"/>
          <w:bCs/>
          <w:sz w:val="28"/>
          <w:szCs w:val="28"/>
          <w:lang w:val="kk-KZ" w:eastAsia="en-US" w:bidi="en-US"/>
        </w:rPr>
        <w:t xml:space="preserve"> 8 көл; 2 су арнасы жатқызылды:</w:t>
      </w:r>
      <w:r w:rsidRPr="00B86119">
        <w:rPr>
          <w:rFonts w:ascii="Times New Roman" w:eastAsia="Times New Roman" w:hAnsi="Times New Roman" w:cs="Times New Roman"/>
          <w:sz w:val="28"/>
          <w:szCs w:val="28"/>
          <w:lang w:val="kk-KZ" w:eastAsia="en-US" w:bidi="en-US"/>
        </w:rPr>
        <w:t xml:space="preserve"> Ертіс (ШҚО), Бұқтырма, Брекса, Тихая, Үлбі, Глубочанка, Красноярка, Оба, Елек (Ақтөбе обл.), Қарғалы, Қосестек, Ақтасты, Ойыл, Ор, Ырғыз, Тобыл, Әйет, Тоғызақ, Үй, Обаған, Ақбұлақ, Сарыбұлақ, Беттібұлақ, Жабай, Қара Кеңгір, Шу, Сарықау, Келес, Сырдария (Қызылорда обл.) өзендері, Шалқар (БҚО), Бурабай, Үлкен Шабақты, Кіші Шабақты, Сұлтанкелді, Қопа, Зеренді көлдері, Арал теңізі, Сергеевское, Аманкелді, Қаратомар, Жоғарғы Тобыл, Вячеславское су қоймалары, Нұра-Есіл ағынды су арнасы;</w:t>
      </w:r>
      <w:r w:rsidR="00CB58DD" w:rsidRPr="00B86119">
        <w:rPr>
          <w:rFonts w:ascii="Times New Roman" w:eastAsia="Times New Roman" w:hAnsi="Times New Roman" w:cs="Times New Roman"/>
          <w:sz w:val="28"/>
          <w:szCs w:val="28"/>
          <w:lang w:val="kk-KZ" w:eastAsia="en-US" w:bidi="en-US"/>
        </w:rPr>
        <w:t xml:space="preserve"> </w:t>
      </w:r>
    </w:p>
    <w:p w:rsidR="000169FC" w:rsidRPr="00B86119" w:rsidRDefault="000169FC" w:rsidP="000169FC">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B86119">
        <w:rPr>
          <w:rFonts w:ascii="Times New Roman" w:hAnsi="Times New Roman"/>
          <w:b/>
          <w:sz w:val="28"/>
          <w:szCs w:val="28"/>
          <w:lang w:val="kk-KZ"/>
        </w:rPr>
        <w:t>«ластанудың өте жоғары деңгейі»</w:t>
      </w:r>
      <w:r w:rsidRPr="00B86119">
        <w:rPr>
          <w:rFonts w:ascii="Times New Roman" w:hAnsi="Times New Roman"/>
          <w:sz w:val="28"/>
          <w:szCs w:val="28"/>
          <w:lang w:val="kk-KZ"/>
        </w:rPr>
        <w:t xml:space="preserve"> дәрежесіне Желқуар өзені</w:t>
      </w:r>
      <w:r w:rsidRPr="00B86119">
        <w:rPr>
          <w:rFonts w:ascii="Times New Roman" w:hAnsi="Times New Roman"/>
          <w:bCs/>
          <w:sz w:val="28"/>
          <w:szCs w:val="28"/>
          <w:lang w:val="kk-KZ"/>
        </w:rPr>
        <w:t>.</w:t>
      </w:r>
    </w:p>
    <w:p w:rsidR="000169FC" w:rsidRPr="00B86119" w:rsidRDefault="000169FC" w:rsidP="000169FC">
      <w:pPr>
        <w:pStyle w:val="BodyTextIndent22"/>
        <w:tabs>
          <w:tab w:val="left" w:pos="851"/>
        </w:tabs>
        <w:ind w:right="281"/>
        <w:rPr>
          <w:rFonts w:ascii="Times New Roman" w:hAnsi="Times New Roman"/>
          <w:bCs/>
          <w:szCs w:val="28"/>
          <w:lang w:val="kk-KZ"/>
        </w:rPr>
      </w:pPr>
      <w:r w:rsidRPr="00B86119">
        <w:rPr>
          <w:rFonts w:ascii="Times New Roman" w:hAnsi="Times New Roman"/>
          <w:bCs/>
          <w:szCs w:val="28"/>
          <w:lang w:val="kk-KZ"/>
        </w:rPr>
        <w:t xml:space="preserve">Оттегінің 5 тәуліктегі биохимиялық тұтынылуының мәні бойынша төменгідей жіктелген: </w:t>
      </w:r>
    </w:p>
    <w:p w:rsidR="000169FC" w:rsidRPr="00B86119" w:rsidRDefault="000169FC" w:rsidP="000169FC">
      <w:pPr>
        <w:pStyle w:val="BodyTextIndent22"/>
        <w:tabs>
          <w:tab w:val="left" w:pos="851"/>
        </w:tabs>
        <w:ind w:right="281"/>
        <w:rPr>
          <w:rFonts w:ascii="Times New Roman" w:hAnsi="Times New Roman"/>
          <w:bCs/>
          <w:szCs w:val="28"/>
          <w:lang w:val="kk-KZ"/>
        </w:rPr>
      </w:pPr>
      <w:r w:rsidRPr="00B86119">
        <w:rPr>
          <w:rFonts w:ascii="Times New Roman" w:hAnsi="Times New Roman"/>
          <w:bCs/>
          <w:szCs w:val="28"/>
          <w:lang w:val="kk-KZ"/>
        </w:rPr>
        <w:t xml:space="preserve">– </w:t>
      </w:r>
      <w:r w:rsidRPr="00B86119">
        <w:rPr>
          <w:rFonts w:ascii="Times New Roman" w:hAnsi="Times New Roman"/>
          <w:b/>
          <w:bCs/>
          <w:szCs w:val="28"/>
          <w:lang w:val="kk-KZ"/>
        </w:rPr>
        <w:t>«</w:t>
      </w:r>
      <w:r w:rsidRPr="00B86119">
        <w:rPr>
          <w:rFonts w:ascii="Times New Roman" w:hAnsi="Times New Roman"/>
          <w:b/>
          <w:szCs w:val="28"/>
          <w:lang w:val="kk-KZ"/>
        </w:rPr>
        <w:t>ластанудың өте жоғары деңгейі»</w:t>
      </w:r>
      <w:r w:rsidRPr="00B86119">
        <w:rPr>
          <w:rFonts w:ascii="Times New Roman" w:hAnsi="Times New Roman"/>
          <w:szCs w:val="28"/>
          <w:lang w:val="kk-KZ"/>
        </w:rPr>
        <w:t xml:space="preserve"> дәрежесіне -</w:t>
      </w:r>
      <w:r w:rsidRPr="00B86119">
        <w:rPr>
          <w:rFonts w:ascii="Times New Roman" w:hAnsi="Times New Roman"/>
          <w:bCs/>
          <w:szCs w:val="28"/>
          <w:lang w:val="kk-KZ"/>
        </w:rPr>
        <w:t xml:space="preserve"> Билікөл көлі</w:t>
      </w:r>
      <w:r w:rsidRPr="00B86119">
        <w:rPr>
          <w:rFonts w:ascii="Times New Roman" w:hAnsi="Times New Roman"/>
          <w:szCs w:val="28"/>
          <w:lang w:val="kk-KZ"/>
        </w:rPr>
        <w:t>;</w:t>
      </w:r>
      <w:r w:rsidRPr="00B86119">
        <w:rPr>
          <w:rFonts w:ascii="Times New Roman" w:hAnsi="Times New Roman"/>
          <w:bCs/>
          <w:szCs w:val="28"/>
          <w:lang w:val="kk-KZ"/>
        </w:rPr>
        <w:t xml:space="preserve"> </w:t>
      </w:r>
    </w:p>
    <w:p w:rsidR="000169FC" w:rsidRPr="00B86119" w:rsidRDefault="000169FC" w:rsidP="000169FC">
      <w:pPr>
        <w:pStyle w:val="BodyTextIndent22"/>
        <w:numPr>
          <w:ilvl w:val="0"/>
          <w:numId w:val="11"/>
        </w:numPr>
        <w:tabs>
          <w:tab w:val="left" w:pos="851"/>
        </w:tabs>
        <w:ind w:left="0" w:right="281" w:firstLine="709"/>
        <w:rPr>
          <w:rFonts w:ascii="Times New Roman" w:hAnsi="Times New Roman"/>
          <w:bCs/>
          <w:szCs w:val="28"/>
          <w:lang w:val="kk-KZ"/>
        </w:rPr>
      </w:pPr>
      <w:r w:rsidRPr="00B86119">
        <w:rPr>
          <w:rFonts w:ascii="Times New Roman" w:hAnsi="Times New Roman"/>
          <w:b/>
          <w:bCs/>
          <w:szCs w:val="28"/>
          <w:lang w:val="kk-KZ"/>
        </w:rPr>
        <w:t>«ластанудың орташа деңгейі»</w:t>
      </w:r>
      <w:r w:rsidRPr="00B86119">
        <w:rPr>
          <w:rFonts w:ascii="Times New Roman" w:hAnsi="Times New Roman"/>
          <w:bCs/>
          <w:szCs w:val="28"/>
          <w:lang w:val="kk-KZ"/>
        </w:rPr>
        <w:t xml:space="preserve"> дәрежесіне - Жайық (Атырау обл.), Шаронова, Қиғаш, </w:t>
      </w:r>
      <w:r w:rsidRPr="00B86119">
        <w:rPr>
          <w:rFonts w:ascii="Times New Roman" w:hAnsi="Times New Roman"/>
          <w:color w:val="000000"/>
          <w:szCs w:val="28"/>
          <w:lang w:val="kk-KZ"/>
        </w:rPr>
        <w:t xml:space="preserve">Ембі (Атырау обл.), Елек (Ақтөбе обл.), </w:t>
      </w:r>
      <w:r w:rsidRPr="00B86119">
        <w:rPr>
          <w:rFonts w:ascii="Times New Roman" w:hAnsi="Times New Roman"/>
          <w:szCs w:val="28"/>
          <w:lang w:val="kk-KZ"/>
        </w:rPr>
        <w:t xml:space="preserve">Қосестек, Ақтасты, Ойыл, Ор, Ырғыз, Темір, Тобыл, Әйет, Желқуар, Обаған, </w:t>
      </w:r>
      <w:r w:rsidRPr="00B86119">
        <w:rPr>
          <w:rFonts w:ascii="Times New Roman" w:hAnsi="Times New Roman"/>
          <w:bCs/>
          <w:szCs w:val="28"/>
          <w:lang w:val="kk-KZ"/>
        </w:rPr>
        <w:t>Шу, Ақсу, Тоқташ, Қарабалта өзендері;</w:t>
      </w:r>
      <w:r w:rsidRPr="00B86119">
        <w:rPr>
          <w:rFonts w:ascii="Times New Roman" w:hAnsi="Times New Roman"/>
          <w:szCs w:val="28"/>
          <w:lang w:val="kk-KZ"/>
        </w:rPr>
        <w:t xml:space="preserve"> Шалқар (Ақтөбе обл.), Сұлтанкелді, Зеренді көлдері, Аманкелді су қоймасы.</w:t>
      </w:r>
    </w:p>
    <w:p w:rsidR="00764E01" w:rsidRPr="00B86119" w:rsidRDefault="000169FC" w:rsidP="000169FC">
      <w:pPr>
        <w:pStyle w:val="BodyTextIndent22"/>
        <w:tabs>
          <w:tab w:val="left" w:pos="851"/>
        </w:tabs>
        <w:ind w:right="281"/>
        <w:rPr>
          <w:rFonts w:ascii="Times New Roman" w:hAnsi="Times New Roman"/>
          <w:bCs/>
          <w:szCs w:val="28"/>
          <w:lang w:val="kk-KZ"/>
        </w:rPr>
      </w:pPr>
      <w:r w:rsidRPr="00B86119">
        <w:rPr>
          <w:rFonts w:ascii="Times New Roman" w:hAnsi="Times New Roman"/>
          <w:bCs/>
          <w:szCs w:val="28"/>
          <w:lang w:val="kk-KZ"/>
        </w:rPr>
        <w:t xml:space="preserve">Суда еріген оттегінің тапшылығы бойынша </w:t>
      </w:r>
      <w:r w:rsidRPr="00B86119">
        <w:rPr>
          <w:rFonts w:ascii="Times New Roman" w:hAnsi="Times New Roman"/>
          <w:b/>
          <w:bCs/>
          <w:i/>
          <w:szCs w:val="28"/>
          <w:lang w:val="kk-KZ"/>
        </w:rPr>
        <w:t>«ластанудың орташа деңгейі</w:t>
      </w:r>
      <w:r w:rsidRPr="00B86119">
        <w:rPr>
          <w:rFonts w:ascii="Times New Roman" w:hAnsi="Times New Roman"/>
          <w:bCs/>
          <w:i/>
          <w:szCs w:val="28"/>
          <w:lang w:val="kk-KZ"/>
        </w:rPr>
        <w:t>»</w:t>
      </w:r>
      <w:r w:rsidRPr="00B86119">
        <w:rPr>
          <w:rFonts w:ascii="Times New Roman" w:hAnsi="Times New Roman"/>
          <w:bCs/>
          <w:szCs w:val="28"/>
          <w:lang w:val="kk-KZ"/>
        </w:rPr>
        <w:t xml:space="preserve"> дәрежесі</w:t>
      </w:r>
      <w:r w:rsidRPr="00B86119">
        <w:rPr>
          <w:rFonts w:ascii="Times New Roman" w:hAnsi="Times New Roman"/>
          <w:szCs w:val="28"/>
          <w:lang w:val="kk-KZ"/>
        </w:rPr>
        <w:t xml:space="preserve"> Сұлукөл көлі жатады. </w:t>
      </w:r>
    </w:p>
    <w:p w:rsidR="007A4F4C" w:rsidRPr="00B86119" w:rsidRDefault="007A4F4C" w:rsidP="007A4F4C">
      <w:pPr>
        <w:pStyle w:val="212"/>
        <w:rPr>
          <w:rFonts w:ascii="Times New Roman" w:hAnsi="Times New Roman"/>
          <w:szCs w:val="28"/>
          <w:lang w:val="kk-KZ"/>
        </w:rPr>
      </w:pPr>
    </w:p>
    <w:p w:rsidR="00BA0651" w:rsidRPr="00B86119" w:rsidRDefault="00BA0651" w:rsidP="00106FC5">
      <w:pPr>
        <w:spacing w:after="0" w:line="240" w:lineRule="auto"/>
        <w:jc w:val="center"/>
        <w:rPr>
          <w:rFonts w:ascii="Times New Roman" w:hAnsi="Times New Roman" w:cs="Times New Roman"/>
          <w:b/>
          <w:i/>
          <w:color w:val="00B050"/>
          <w:sz w:val="28"/>
          <w:szCs w:val="28"/>
          <w:lang w:val="kk-KZ"/>
        </w:rPr>
      </w:pPr>
    </w:p>
    <w:p w:rsidR="00A36E17" w:rsidRPr="00B86119" w:rsidRDefault="00A36E17" w:rsidP="00106FC5">
      <w:pPr>
        <w:spacing w:after="0" w:line="240" w:lineRule="auto"/>
        <w:jc w:val="center"/>
        <w:rPr>
          <w:rFonts w:ascii="Times New Roman" w:hAnsi="Times New Roman" w:cs="Times New Roman"/>
          <w:b/>
          <w:i/>
          <w:color w:val="00B050"/>
          <w:sz w:val="28"/>
          <w:szCs w:val="28"/>
          <w:lang w:val="kk-KZ"/>
        </w:rPr>
      </w:pPr>
    </w:p>
    <w:p w:rsidR="00A36E17" w:rsidRPr="00B86119" w:rsidRDefault="00A36E17" w:rsidP="00106FC5">
      <w:pPr>
        <w:spacing w:after="0" w:line="240" w:lineRule="auto"/>
        <w:jc w:val="center"/>
        <w:rPr>
          <w:rFonts w:ascii="Times New Roman" w:hAnsi="Times New Roman" w:cs="Times New Roman"/>
          <w:b/>
          <w:i/>
          <w:color w:val="00B050"/>
          <w:sz w:val="28"/>
          <w:szCs w:val="28"/>
          <w:lang w:val="kk-KZ"/>
        </w:rPr>
      </w:pPr>
    </w:p>
    <w:p w:rsidR="00A36E17" w:rsidRPr="00B86119" w:rsidRDefault="00A36E17" w:rsidP="00106FC5">
      <w:pPr>
        <w:spacing w:after="0" w:line="240" w:lineRule="auto"/>
        <w:jc w:val="center"/>
        <w:rPr>
          <w:rFonts w:ascii="Times New Roman" w:hAnsi="Times New Roman" w:cs="Times New Roman"/>
          <w:b/>
          <w:i/>
          <w:color w:val="00B050"/>
          <w:sz w:val="28"/>
          <w:szCs w:val="28"/>
          <w:lang w:val="kk-KZ"/>
        </w:rPr>
      </w:pPr>
    </w:p>
    <w:p w:rsidR="00A36E17" w:rsidRPr="00B86119" w:rsidRDefault="00A36E17" w:rsidP="00106FC5">
      <w:pPr>
        <w:spacing w:after="0" w:line="240" w:lineRule="auto"/>
        <w:jc w:val="center"/>
        <w:rPr>
          <w:rFonts w:ascii="Times New Roman" w:hAnsi="Times New Roman" w:cs="Times New Roman"/>
          <w:b/>
          <w:i/>
          <w:color w:val="00B050"/>
          <w:sz w:val="28"/>
          <w:szCs w:val="28"/>
          <w:lang w:val="kk-KZ"/>
        </w:rPr>
      </w:pPr>
    </w:p>
    <w:p w:rsidR="00A36E17" w:rsidRPr="00B86119" w:rsidRDefault="00A36E17" w:rsidP="00106FC5">
      <w:pPr>
        <w:spacing w:after="0" w:line="240" w:lineRule="auto"/>
        <w:jc w:val="center"/>
        <w:rPr>
          <w:rFonts w:ascii="Times New Roman" w:hAnsi="Times New Roman" w:cs="Times New Roman"/>
          <w:b/>
          <w:i/>
          <w:color w:val="00B050"/>
          <w:sz w:val="28"/>
          <w:szCs w:val="28"/>
          <w:lang w:val="kk-KZ"/>
        </w:rPr>
      </w:pPr>
    </w:p>
    <w:p w:rsidR="00A36E17" w:rsidRPr="00B86119" w:rsidRDefault="00A36E17" w:rsidP="00106FC5">
      <w:pPr>
        <w:spacing w:after="0" w:line="240" w:lineRule="auto"/>
        <w:jc w:val="center"/>
        <w:rPr>
          <w:rFonts w:ascii="Times New Roman" w:hAnsi="Times New Roman" w:cs="Times New Roman"/>
          <w:b/>
          <w:i/>
          <w:color w:val="00B050"/>
          <w:sz w:val="28"/>
          <w:szCs w:val="28"/>
          <w:lang w:val="kk-KZ"/>
        </w:rPr>
      </w:pPr>
      <w:bookmarkStart w:id="0" w:name="_GoBack"/>
      <w:bookmarkEnd w:id="0"/>
    </w:p>
    <w:p w:rsidR="00EF10BE" w:rsidRPr="00B86119" w:rsidRDefault="00EF10BE" w:rsidP="00106FC5">
      <w:pPr>
        <w:spacing w:after="0" w:line="240" w:lineRule="auto"/>
        <w:jc w:val="center"/>
        <w:rPr>
          <w:rFonts w:ascii="Times New Roman" w:hAnsi="Times New Roman" w:cs="Times New Roman"/>
          <w:b/>
          <w:i/>
          <w:color w:val="00B050"/>
          <w:sz w:val="28"/>
          <w:szCs w:val="28"/>
          <w:lang w:val="kk-KZ"/>
        </w:rPr>
      </w:pPr>
    </w:p>
    <w:p w:rsidR="00EE236C" w:rsidRPr="00B86119" w:rsidRDefault="00986815" w:rsidP="00106FC5">
      <w:pPr>
        <w:spacing w:after="0" w:line="240" w:lineRule="auto"/>
        <w:jc w:val="center"/>
        <w:rPr>
          <w:rFonts w:ascii="Times New Roman" w:hAnsi="Times New Roman" w:cs="Times New Roman"/>
          <w:b/>
          <w:i/>
          <w:color w:val="00B050"/>
          <w:sz w:val="28"/>
          <w:szCs w:val="28"/>
          <w:lang w:val="kk-KZ"/>
        </w:rPr>
      </w:pPr>
      <w:r w:rsidRPr="00B86119">
        <w:rPr>
          <w:rFonts w:ascii="Times New Roman" w:hAnsi="Times New Roman" w:cs="Times New Roman"/>
          <w:b/>
          <w:i/>
          <w:color w:val="00B050"/>
          <w:sz w:val="28"/>
          <w:szCs w:val="28"/>
          <w:lang w:val="kk-KZ"/>
        </w:rPr>
        <w:lastRenderedPageBreak/>
        <w:t xml:space="preserve">Қазақстан Республикасы су объектілерінің </w:t>
      </w:r>
      <w:r w:rsidR="00BF4308" w:rsidRPr="00B86119">
        <w:rPr>
          <w:rFonts w:ascii="Times New Roman" w:hAnsi="Times New Roman" w:cs="Times New Roman"/>
          <w:b/>
          <w:i/>
          <w:color w:val="00B050"/>
          <w:sz w:val="28"/>
          <w:szCs w:val="28"/>
          <w:lang w:val="kk-KZ"/>
        </w:rPr>
        <w:t xml:space="preserve">кешенді </w:t>
      </w:r>
      <w:r w:rsidRPr="00B86119">
        <w:rPr>
          <w:rFonts w:ascii="Times New Roman" w:hAnsi="Times New Roman" w:cs="Times New Roman"/>
          <w:b/>
          <w:i/>
          <w:color w:val="00B050"/>
          <w:sz w:val="28"/>
          <w:szCs w:val="28"/>
          <w:lang w:val="kk-KZ"/>
        </w:rPr>
        <w:t>ластану индексінің өзгеруі</w:t>
      </w:r>
    </w:p>
    <w:p w:rsidR="00A36E17" w:rsidRPr="00B86119" w:rsidRDefault="00A36E17" w:rsidP="00106FC5">
      <w:pPr>
        <w:spacing w:after="0" w:line="240" w:lineRule="auto"/>
        <w:jc w:val="center"/>
        <w:rPr>
          <w:rFonts w:ascii="Times New Roman" w:hAnsi="Times New Roman" w:cs="Times New Roman"/>
          <w:b/>
          <w:i/>
          <w:color w:val="00B050"/>
          <w:sz w:val="28"/>
          <w:szCs w:val="28"/>
          <w:lang w:val="kk-KZ"/>
        </w:rPr>
      </w:pPr>
    </w:p>
    <w:p w:rsidR="00436C60" w:rsidRPr="00B86119" w:rsidRDefault="00D33AC1" w:rsidP="00106FC5">
      <w:pPr>
        <w:spacing w:after="0" w:line="240" w:lineRule="auto"/>
        <w:jc w:val="center"/>
        <w:rPr>
          <w:rFonts w:ascii="Times New Roman" w:hAnsi="Times New Roman" w:cs="Times New Roman"/>
          <w:b/>
          <w:i/>
          <w:color w:val="00B050"/>
          <w:sz w:val="28"/>
          <w:szCs w:val="28"/>
          <w:lang w:val="kk-KZ"/>
        </w:rPr>
      </w:pPr>
      <w:r w:rsidRPr="00B86119">
        <w:rPr>
          <w:rFonts w:ascii="Times New Roman" w:hAnsi="Times New Roman"/>
          <w:b/>
          <w:noProof/>
        </w:rPr>
        <w:drawing>
          <wp:inline distT="0" distB="0" distL="0" distR="0">
            <wp:extent cx="5939790" cy="7847865"/>
            <wp:effectExtent l="57150" t="57150" r="22860" b="203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10BE" w:rsidRPr="00B86119" w:rsidRDefault="00EF10BE" w:rsidP="00106FC5">
      <w:pPr>
        <w:spacing w:after="0" w:line="240" w:lineRule="auto"/>
        <w:jc w:val="center"/>
        <w:rPr>
          <w:rFonts w:ascii="Times New Roman" w:hAnsi="Times New Roman" w:cs="Times New Roman"/>
          <w:b/>
          <w:i/>
          <w:color w:val="00B050"/>
          <w:sz w:val="28"/>
          <w:szCs w:val="28"/>
          <w:lang w:val="kk-KZ"/>
        </w:rPr>
      </w:pPr>
    </w:p>
    <w:p w:rsidR="00EF10BE" w:rsidRPr="00B86119" w:rsidRDefault="00EF10BE" w:rsidP="00106FC5">
      <w:pPr>
        <w:spacing w:after="0" w:line="240" w:lineRule="auto"/>
        <w:jc w:val="center"/>
        <w:rPr>
          <w:rFonts w:ascii="Times New Roman" w:hAnsi="Times New Roman" w:cs="Times New Roman"/>
          <w:b/>
          <w:i/>
          <w:color w:val="00B050"/>
          <w:sz w:val="28"/>
          <w:szCs w:val="28"/>
          <w:lang w:val="kk-KZ"/>
        </w:rPr>
      </w:pPr>
    </w:p>
    <w:p w:rsidR="00FC6C2F" w:rsidRPr="00B86119" w:rsidRDefault="00FC6C2F" w:rsidP="00106FC5">
      <w:pPr>
        <w:spacing w:after="0" w:line="240" w:lineRule="auto"/>
        <w:jc w:val="center"/>
        <w:rPr>
          <w:rFonts w:ascii="Times New Roman" w:hAnsi="Times New Roman" w:cs="Times New Roman"/>
          <w:b/>
          <w:i/>
          <w:color w:val="00B050"/>
          <w:sz w:val="28"/>
          <w:szCs w:val="28"/>
          <w:lang w:val="kk-KZ"/>
        </w:rPr>
      </w:pPr>
    </w:p>
    <w:p w:rsidR="00D33AC1" w:rsidRPr="00B86119" w:rsidRDefault="00D33AC1" w:rsidP="00106FC5">
      <w:pPr>
        <w:spacing w:after="0" w:line="240" w:lineRule="auto"/>
        <w:jc w:val="center"/>
        <w:rPr>
          <w:rFonts w:ascii="Times New Roman" w:hAnsi="Times New Roman" w:cs="Times New Roman"/>
          <w:b/>
          <w:i/>
          <w:color w:val="00B050"/>
          <w:sz w:val="28"/>
          <w:szCs w:val="28"/>
          <w:lang w:val="kk-KZ"/>
        </w:rPr>
      </w:pPr>
    </w:p>
    <w:p w:rsidR="00986815" w:rsidRPr="00B86119" w:rsidRDefault="00986815" w:rsidP="00106FC5">
      <w:pPr>
        <w:spacing w:after="0" w:line="240" w:lineRule="auto"/>
        <w:jc w:val="center"/>
        <w:rPr>
          <w:rFonts w:ascii="Times New Roman" w:hAnsi="Times New Roman" w:cs="Times New Roman"/>
          <w:b/>
          <w:i/>
          <w:color w:val="00B050"/>
          <w:sz w:val="28"/>
          <w:szCs w:val="28"/>
          <w:lang w:val="kk-KZ"/>
        </w:rPr>
      </w:pPr>
      <w:r w:rsidRPr="00B86119">
        <w:rPr>
          <w:rFonts w:ascii="Times New Roman" w:hAnsi="Times New Roman" w:cs="Times New Roman"/>
          <w:b/>
          <w:i/>
          <w:color w:val="00B050"/>
          <w:sz w:val="28"/>
          <w:szCs w:val="28"/>
          <w:lang w:val="kk-KZ"/>
        </w:rPr>
        <w:lastRenderedPageBreak/>
        <w:t xml:space="preserve">Қазақстан Республикасы су бөгендерінің, көлдерінің және </w:t>
      </w:r>
    </w:p>
    <w:p w:rsidR="00986815" w:rsidRPr="00B86119" w:rsidRDefault="00085A85" w:rsidP="00106FC5">
      <w:pPr>
        <w:spacing w:after="0" w:line="240" w:lineRule="auto"/>
        <w:jc w:val="center"/>
        <w:rPr>
          <w:rFonts w:ascii="Times New Roman" w:hAnsi="Times New Roman" w:cs="Times New Roman"/>
          <w:b/>
          <w:i/>
          <w:color w:val="00B050"/>
          <w:sz w:val="28"/>
          <w:szCs w:val="28"/>
          <w:lang w:val="kk-KZ"/>
        </w:rPr>
      </w:pPr>
      <w:r w:rsidRPr="00B86119">
        <w:rPr>
          <w:rFonts w:ascii="Times New Roman" w:hAnsi="Times New Roman" w:cs="Times New Roman"/>
          <w:b/>
          <w:i/>
          <w:color w:val="00B050"/>
          <w:sz w:val="28"/>
          <w:szCs w:val="28"/>
          <w:lang w:val="kk-KZ"/>
        </w:rPr>
        <w:t xml:space="preserve">су арналарының </w:t>
      </w:r>
      <w:r w:rsidR="00BF4308" w:rsidRPr="00B86119">
        <w:rPr>
          <w:rFonts w:ascii="Times New Roman" w:hAnsi="Times New Roman" w:cs="Times New Roman"/>
          <w:b/>
          <w:i/>
          <w:color w:val="00B050"/>
          <w:sz w:val="28"/>
          <w:szCs w:val="28"/>
          <w:lang w:val="kk-KZ"/>
        </w:rPr>
        <w:t xml:space="preserve">кешенді </w:t>
      </w:r>
      <w:r w:rsidR="00986815" w:rsidRPr="00B86119">
        <w:rPr>
          <w:rFonts w:ascii="Times New Roman" w:hAnsi="Times New Roman" w:cs="Times New Roman"/>
          <w:b/>
          <w:i/>
          <w:color w:val="00B050"/>
          <w:sz w:val="28"/>
          <w:szCs w:val="28"/>
          <w:lang w:val="kk-KZ"/>
        </w:rPr>
        <w:t xml:space="preserve">ластану индексінің өзгеруі </w:t>
      </w:r>
    </w:p>
    <w:p w:rsidR="006704F5" w:rsidRPr="00B86119" w:rsidRDefault="006704F5" w:rsidP="00106FC5">
      <w:pPr>
        <w:spacing w:after="0" w:line="240" w:lineRule="auto"/>
        <w:jc w:val="center"/>
        <w:rPr>
          <w:rFonts w:ascii="Times New Roman" w:hAnsi="Times New Roman" w:cs="Times New Roman"/>
          <w:b/>
          <w:i/>
          <w:color w:val="00B050"/>
          <w:sz w:val="16"/>
          <w:szCs w:val="16"/>
          <w:lang w:val="kk-KZ"/>
        </w:rPr>
      </w:pPr>
    </w:p>
    <w:p w:rsidR="00986815" w:rsidRPr="00B86119" w:rsidRDefault="00D33AC1" w:rsidP="00106FC5">
      <w:pPr>
        <w:spacing w:after="0" w:line="240" w:lineRule="auto"/>
        <w:jc w:val="center"/>
        <w:rPr>
          <w:rFonts w:ascii="Times New Roman" w:hAnsi="Times New Roman" w:cs="Times New Roman"/>
          <w:b/>
          <w:i/>
          <w:color w:val="00B050"/>
          <w:sz w:val="28"/>
          <w:szCs w:val="28"/>
          <w:lang w:val="en-US"/>
        </w:rPr>
      </w:pPr>
      <w:r w:rsidRPr="00B86119">
        <w:rPr>
          <w:noProof/>
        </w:rPr>
        <w:drawing>
          <wp:inline distT="0" distB="0" distL="0" distR="0">
            <wp:extent cx="5286375" cy="5381626"/>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2D5F" w:rsidRPr="00B86119" w:rsidRDefault="00582D5F" w:rsidP="00106FC5">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D33AC1" w:rsidRPr="00B86119" w:rsidRDefault="00D33AC1"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FB3A31" w:rsidRPr="00B86119"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B86119">
        <w:rPr>
          <w:rFonts w:ascii="Times New Roman" w:eastAsia="Times New Roman" w:hAnsi="Times New Roman" w:cs="Times New Roman"/>
          <w:b/>
          <w:color w:val="FF0000"/>
          <w:sz w:val="28"/>
          <w:szCs w:val="28"/>
          <w:lang w:val="kk-KZ" w:eastAsia="en-US" w:bidi="en-US"/>
        </w:rPr>
        <w:t xml:space="preserve">Радиациялық жай-күйі </w:t>
      </w:r>
    </w:p>
    <w:p w:rsidR="00464C5B" w:rsidRPr="00B86119" w:rsidRDefault="00464C5B"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B6B5F" w:rsidRPr="00B86119" w:rsidRDefault="006B6B5F"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B86119">
        <w:rPr>
          <w:rFonts w:ascii="Times New Roman" w:eastAsia="Times New Roman" w:hAnsi="Times New Roman" w:cs="Times New Roman"/>
          <w:sz w:val="28"/>
          <w:szCs w:val="28"/>
          <w:lang w:val="kk-KZ" w:eastAsia="en-US" w:bidi="en-US"/>
        </w:rPr>
        <w:t xml:space="preserve">Қазақстан Республикасының елді-мекендерінің атмосфералық ауа қабатына орташа тәуліктік радиоактивтілік түсу тығыздығының мәні </w:t>
      </w:r>
      <w:r w:rsidR="002A675A" w:rsidRPr="00B86119">
        <w:rPr>
          <w:rFonts w:ascii="Times New Roman" w:hAnsi="Times New Roman"/>
          <w:sz w:val="28"/>
          <w:szCs w:val="28"/>
          <w:lang w:val="kk-KZ"/>
        </w:rPr>
        <w:t>0,</w:t>
      </w:r>
      <w:r w:rsidR="00CF55A4" w:rsidRPr="00B86119">
        <w:rPr>
          <w:rFonts w:ascii="Times New Roman" w:hAnsi="Times New Roman"/>
          <w:sz w:val="28"/>
          <w:szCs w:val="28"/>
          <w:lang w:val="kk-KZ"/>
        </w:rPr>
        <w:t>0</w:t>
      </w:r>
      <w:r w:rsidR="00FC6C2F" w:rsidRPr="00B86119">
        <w:rPr>
          <w:rFonts w:ascii="Times New Roman" w:hAnsi="Times New Roman"/>
          <w:sz w:val="28"/>
          <w:szCs w:val="28"/>
          <w:lang w:val="kk-KZ"/>
        </w:rPr>
        <w:t>5</w:t>
      </w:r>
      <w:r w:rsidR="002A675A" w:rsidRPr="00B86119">
        <w:rPr>
          <w:rFonts w:ascii="Times New Roman" w:hAnsi="Times New Roman"/>
          <w:sz w:val="28"/>
          <w:szCs w:val="28"/>
          <w:lang w:val="kk-KZ"/>
        </w:rPr>
        <w:t>-0,</w:t>
      </w:r>
      <w:r w:rsidR="00F631FD" w:rsidRPr="00B86119">
        <w:rPr>
          <w:rFonts w:ascii="Times New Roman" w:hAnsi="Times New Roman"/>
          <w:sz w:val="28"/>
          <w:szCs w:val="28"/>
          <w:lang w:val="kk-KZ"/>
        </w:rPr>
        <w:t>2</w:t>
      </w:r>
      <w:r w:rsidR="00FC6C2F" w:rsidRPr="00B86119">
        <w:rPr>
          <w:rFonts w:ascii="Times New Roman" w:hAnsi="Times New Roman"/>
          <w:sz w:val="28"/>
          <w:szCs w:val="28"/>
          <w:lang w:val="kk-KZ"/>
        </w:rPr>
        <w:t>9</w:t>
      </w:r>
      <w:r w:rsidR="0018742E" w:rsidRPr="00B86119">
        <w:rPr>
          <w:rFonts w:ascii="Times New Roman" w:hAnsi="Times New Roman"/>
          <w:sz w:val="28"/>
          <w:szCs w:val="28"/>
          <w:lang w:val="kk-KZ"/>
        </w:rPr>
        <w:t xml:space="preserve"> </w:t>
      </w:r>
      <w:r w:rsidR="002A675A" w:rsidRPr="00B86119">
        <w:rPr>
          <w:rFonts w:ascii="Times New Roman" w:hAnsi="Times New Roman"/>
          <w:sz w:val="28"/>
          <w:szCs w:val="28"/>
          <w:lang w:val="kk-KZ"/>
        </w:rPr>
        <w:t>мкЗв/ч</w:t>
      </w:r>
      <w:r w:rsidR="00F4771E" w:rsidRPr="00B86119">
        <w:rPr>
          <w:rFonts w:ascii="Times New Roman" w:hAnsi="Times New Roman"/>
          <w:sz w:val="28"/>
          <w:szCs w:val="28"/>
          <w:lang w:val="kk-KZ"/>
        </w:rPr>
        <w:t xml:space="preserve"> шегінде болды.</w:t>
      </w:r>
      <w:r w:rsidR="007078C7" w:rsidRPr="00B86119">
        <w:rPr>
          <w:rFonts w:ascii="Times New Roman" w:hAnsi="Times New Roman"/>
          <w:sz w:val="28"/>
          <w:szCs w:val="28"/>
          <w:lang w:val="kk-KZ"/>
        </w:rPr>
        <w:t xml:space="preserve"> Қазақстан Республикасында</w:t>
      </w:r>
      <w:r w:rsidRPr="00B86119">
        <w:rPr>
          <w:rFonts w:ascii="Times New Roman" w:eastAsia="Times New Roman" w:hAnsi="Times New Roman" w:cs="Times New Roman"/>
          <w:sz w:val="28"/>
          <w:szCs w:val="28"/>
          <w:lang w:val="kk-KZ" w:eastAsia="en-US" w:bidi="en-US"/>
        </w:rPr>
        <w:t xml:space="preserve">радиациялық гамма- фонның орташа мәні </w:t>
      </w:r>
      <w:r w:rsidR="00622C20" w:rsidRPr="00B86119">
        <w:rPr>
          <w:rFonts w:ascii="Times New Roman" w:hAnsi="Times New Roman"/>
          <w:sz w:val="28"/>
          <w:szCs w:val="28"/>
          <w:lang w:val="kk-KZ"/>
        </w:rPr>
        <w:t>0,1</w:t>
      </w:r>
      <w:r w:rsidR="00776298" w:rsidRPr="00B86119">
        <w:rPr>
          <w:rFonts w:ascii="Times New Roman" w:hAnsi="Times New Roman"/>
          <w:sz w:val="28"/>
          <w:szCs w:val="28"/>
          <w:lang w:val="kk-KZ"/>
        </w:rPr>
        <w:t>3</w:t>
      </w:r>
      <w:r w:rsidR="00FC6C2F" w:rsidRPr="00B86119">
        <w:rPr>
          <w:rFonts w:ascii="Times New Roman" w:hAnsi="Times New Roman"/>
          <w:sz w:val="28"/>
          <w:szCs w:val="28"/>
          <w:lang w:val="kk-KZ"/>
        </w:rPr>
        <w:t xml:space="preserve"> </w:t>
      </w:r>
      <w:r w:rsidR="00DD0396" w:rsidRPr="00B86119">
        <w:rPr>
          <w:rFonts w:ascii="Times New Roman" w:hAnsi="Times New Roman"/>
          <w:sz w:val="28"/>
          <w:szCs w:val="28"/>
          <w:lang w:val="kk-KZ"/>
        </w:rPr>
        <w:t>мкЗв/ч</w:t>
      </w:r>
      <w:r w:rsidR="00F4771E" w:rsidRPr="00B86119">
        <w:rPr>
          <w:rFonts w:ascii="Times New Roman" w:hAnsi="Times New Roman"/>
          <w:sz w:val="28"/>
          <w:szCs w:val="28"/>
          <w:lang w:val="kk-KZ"/>
        </w:rPr>
        <w:t xml:space="preserve">, </w:t>
      </w:r>
      <w:r w:rsidRPr="00B86119">
        <w:rPr>
          <w:rFonts w:ascii="Times New Roman" w:hAnsi="Times New Roman"/>
          <w:sz w:val="28"/>
          <w:szCs w:val="28"/>
          <w:lang w:val="kk-KZ"/>
        </w:rPr>
        <w:t xml:space="preserve">яғни </w:t>
      </w:r>
      <w:r w:rsidR="00942DA4" w:rsidRPr="00B86119">
        <w:rPr>
          <w:rFonts w:ascii="Times New Roman" w:hAnsi="Times New Roman"/>
          <w:sz w:val="28"/>
          <w:szCs w:val="28"/>
          <w:lang w:val="kk-KZ"/>
        </w:rPr>
        <w:t xml:space="preserve">шекті жол берілетін </w:t>
      </w:r>
      <w:r w:rsidRPr="00B86119">
        <w:rPr>
          <w:rFonts w:ascii="Times New Roman" w:eastAsia="Times New Roman" w:hAnsi="Times New Roman" w:cs="Times New Roman"/>
          <w:sz w:val="28"/>
          <w:szCs w:val="28"/>
          <w:lang w:val="kk-KZ" w:eastAsia="en-US" w:bidi="en-US"/>
        </w:rPr>
        <w:t xml:space="preserve">нормаға сәйкес келеді. </w:t>
      </w:r>
    </w:p>
    <w:p w:rsidR="00986815" w:rsidRPr="00B86119" w:rsidRDefault="00BE0451"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B86119">
        <w:rPr>
          <w:rFonts w:ascii="Times New Roman" w:eastAsia="Times New Roman" w:hAnsi="Times New Roman" w:cs="Times New Roman"/>
          <w:sz w:val="28"/>
          <w:szCs w:val="28"/>
          <w:lang w:val="kk-KZ" w:eastAsia="en-US" w:bidi="en-US"/>
        </w:rPr>
        <w:t>ҚР аумағында атмосфераның жерге жақын қабатында орта тәуліктік ра</w:t>
      </w:r>
      <w:r w:rsidR="00FB3A31" w:rsidRPr="00B86119">
        <w:rPr>
          <w:rFonts w:ascii="Times New Roman" w:eastAsia="Times New Roman" w:hAnsi="Times New Roman" w:cs="Times New Roman"/>
          <w:sz w:val="28"/>
          <w:szCs w:val="28"/>
          <w:lang w:val="kk-KZ" w:eastAsia="en-US" w:bidi="en-US"/>
        </w:rPr>
        <w:t>д</w:t>
      </w:r>
      <w:r w:rsidR="008B4239" w:rsidRPr="00B86119">
        <w:rPr>
          <w:rFonts w:ascii="Times New Roman" w:eastAsia="Times New Roman" w:hAnsi="Times New Roman" w:cs="Times New Roman"/>
          <w:sz w:val="28"/>
          <w:szCs w:val="28"/>
          <w:lang w:val="kk-KZ" w:eastAsia="en-US" w:bidi="en-US"/>
        </w:rPr>
        <w:t xml:space="preserve">иоактивтердің түсу тығыздығы </w:t>
      </w:r>
      <w:r w:rsidR="00622C20" w:rsidRPr="00B86119">
        <w:rPr>
          <w:rFonts w:ascii="Times New Roman" w:eastAsia="Times New Roman" w:hAnsi="Times New Roman" w:cs="Times New Roman"/>
          <w:sz w:val="28"/>
          <w:szCs w:val="28"/>
          <w:lang w:val="kk-KZ" w:eastAsia="en-US" w:bidi="en-US"/>
        </w:rPr>
        <w:t>0,</w:t>
      </w:r>
      <w:r w:rsidR="0012717F" w:rsidRPr="00B86119">
        <w:rPr>
          <w:rFonts w:ascii="Times New Roman" w:eastAsia="Times New Roman" w:hAnsi="Times New Roman" w:cs="Times New Roman"/>
          <w:sz w:val="28"/>
          <w:szCs w:val="28"/>
          <w:lang w:val="kk-KZ" w:eastAsia="en-US" w:bidi="en-US"/>
        </w:rPr>
        <w:t>6</w:t>
      </w:r>
      <w:r w:rsidR="007F4843" w:rsidRPr="00B86119">
        <w:rPr>
          <w:rFonts w:ascii="Times New Roman" w:eastAsia="Times New Roman" w:hAnsi="Times New Roman" w:cs="Times New Roman"/>
          <w:sz w:val="28"/>
          <w:szCs w:val="28"/>
          <w:lang w:val="kk-KZ" w:eastAsia="en-US" w:bidi="en-US"/>
        </w:rPr>
        <w:t xml:space="preserve"> </w:t>
      </w:r>
      <w:r w:rsidR="00106FC5" w:rsidRPr="00B86119">
        <w:rPr>
          <w:rFonts w:ascii="Times New Roman" w:eastAsia="Times New Roman" w:hAnsi="Times New Roman" w:cs="Times New Roman"/>
          <w:sz w:val="28"/>
          <w:szCs w:val="28"/>
          <w:lang w:val="kk-KZ" w:eastAsia="en-US" w:bidi="en-US"/>
        </w:rPr>
        <w:t>-</w:t>
      </w:r>
      <w:r w:rsidR="007F4843" w:rsidRPr="00B86119">
        <w:rPr>
          <w:rFonts w:ascii="Times New Roman" w:eastAsia="Times New Roman" w:hAnsi="Times New Roman" w:cs="Times New Roman"/>
          <w:sz w:val="28"/>
          <w:szCs w:val="28"/>
          <w:lang w:val="kk-KZ" w:eastAsia="en-US" w:bidi="en-US"/>
        </w:rPr>
        <w:t xml:space="preserve"> </w:t>
      </w:r>
      <w:r w:rsidR="00FC6C2F" w:rsidRPr="00B86119">
        <w:rPr>
          <w:rFonts w:ascii="Times New Roman" w:eastAsia="Times New Roman" w:hAnsi="Times New Roman" w:cs="Times New Roman"/>
          <w:sz w:val="28"/>
          <w:szCs w:val="28"/>
          <w:lang w:val="kk-KZ" w:eastAsia="en-US" w:bidi="en-US"/>
        </w:rPr>
        <w:t>2</w:t>
      </w:r>
      <w:r w:rsidR="007F4843" w:rsidRPr="00B86119">
        <w:rPr>
          <w:rFonts w:ascii="Times New Roman" w:eastAsia="Times New Roman" w:hAnsi="Times New Roman" w:cs="Times New Roman"/>
          <w:sz w:val="28"/>
          <w:szCs w:val="28"/>
          <w:lang w:val="kk-KZ" w:eastAsia="en-US" w:bidi="en-US"/>
        </w:rPr>
        <w:t>,2</w:t>
      </w:r>
      <w:r w:rsidR="0018742E" w:rsidRPr="00B86119">
        <w:rPr>
          <w:rFonts w:ascii="Times New Roman" w:eastAsia="Times New Roman" w:hAnsi="Times New Roman" w:cs="Times New Roman"/>
          <w:sz w:val="28"/>
          <w:szCs w:val="28"/>
          <w:lang w:val="kk-KZ" w:eastAsia="en-US" w:bidi="en-US"/>
        </w:rPr>
        <w:t xml:space="preserve"> </w:t>
      </w:r>
      <w:r w:rsidRPr="00B86119">
        <w:rPr>
          <w:rFonts w:ascii="Times New Roman" w:eastAsia="Times New Roman" w:hAnsi="Times New Roman" w:cs="Times New Roman"/>
          <w:sz w:val="28"/>
          <w:szCs w:val="28"/>
          <w:lang w:val="kk-KZ" w:eastAsia="en-US" w:bidi="en-US"/>
        </w:rPr>
        <w:t>Бк/м2 шегінде болды. ҚР аумағында радиоактивті түсулерд</w:t>
      </w:r>
      <w:r w:rsidR="007078C7" w:rsidRPr="00B86119">
        <w:rPr>
          <w:rFonts w:ascii="Times New Roman" w:eastAsia="Times New Roman" w:hAnsi="Times New Roman" w:cs="Times New Roman"/>
          <w:sz w:val="28"/>
          <w:szCs w:val="28"/>
          <w:lang w:val="kk-KZ" w:eastAsia="en-US" w:bidi="en-US"/>
        </w:rPr>
        <w:t>ің орташа тығыздығы 1,</w:t>
      </w:r>
      <w:r w:rsidR="00FC6C2F" w:rsidRPr="00B86119">
        <w:rPr>
          <w:rFonts w:ascii="Times New Roman" w:eastAsia="Times New Roman" w:hAnsi="Times New Roman" w:cs="Times New Roman"/>
          <w:sz w:val="28"/>
          <w:szCs w:val="28"/>
          <w:lang w:val="kk-KZ" w:eastAsia="en-US" w:bidi="en-US"/>
        </w:rPr>
        <w:t>1</w:t>
      </w:r>
      <w:r w:rsidR="007078C7" w:rsidRPr="00B86119">
        <w:rPr>
          <w:rFonts w:ascii="Times New Roman" w:eastAsia="Times New Roman" w:hAnsi="Times New Roman" w:cs="Times New Roman"/>
          <w:sz w:val="28"/>
          <w:szCs w:val="28"/>
          <w:lang w:val="kk-KZ" w:eastAsia="en-US" w:bidi="en-US"/>
        </w:rPr>
        <w:t xml:space="preserve"> Бк/м</w:t>
      </w:r>
      <w:r w:rsidR="007078C7" w:rsidRPr="00B86119">
        <w:rPr>
          <w:rFonts w:ascii="Times New Roman" w:eastAsia="Times New Roman" w:hAnsi="Times New Roman" w:cs="Times New Roman"/>
          <w:sz w:val="28"/>
          <w:szCs w:val="28"/>
          <w:vertAlign w:val="superscript"/>
          <w:lang w:val="kk-KZ" w:eastAsia="en-US" w:bidi="en-US"/>
        </w:rPr>
        <w:t>2</w:t>
      </w:r>
      <w:r w:rsidR="007078C7" w:rsidRPr="00B86119">
        <w:rPr>
          <w:rFonts w:ascii="Times New Roman" w:eastAsia="Times New Roman" w:hAnsi="Times New Roman" w:cs="Times New Roman"/>
          <w:sz w:val="28"/>
          <w:szCs w:val="28"/>
          <w:lang w:val="kk-KZ" w:eastAsia="en-US" w:bidi="en-US"/>
        </w:rPr>
        <w:t xml:space="preserve">, бұл шекті жол берілетін </w:t>
      </w:r>
      <w:r w:rsidRPr="00B86119">
        <w:rPr>
          <w:rFonts w:ascii="Times New Roman" w:eastAsia="Times New Roman" w:hAnsi="Times New Roman" w:cs="Times New Roman"/>
          <w:sz w:val="28"/>
          <w:szCs w:val="28"/>
          <w:lang w:val="kk-KZ" w:eastAsia="en-US" w:bidi="en-US"/>
        </w:rPr>
        <w:t>деңгейінен аспады.</w:t>
      </w:r>
    </w:p>
    <w:p w:rsidR="008E3954" w:rsidRPr="00B86119" w:rsidRDefault="008E3954"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FB3A31" w:rsidRPr="00B86119"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B86119">
        <w:rPr>
          <w:rFonts w:ascii="Times New Roman" w:eastAsia="Times New Roman" w:hAnsi="Times New Roman" w:cs="Times New Roman"/>
          <w:b/>
          <w:color w:val="FF0000"/>
          <w:sz w:val="28"/>
          <w:szCs w:val="28"/>
          <w:lang w:val="kk-KZ" w:eastAsia="en-US" w:bidi="en-US"/>
        </w:rPr>
        <w:t xml:space="preserve">Қосымша: </w:t>
      </w:r>
    </w:p>
    <w:p w:rsidR="00106FC5" w:rsidRPr="007E08A3" w:rsidRDefault="00986815"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B86119">
        <w:rPr>
          <w:rFonts w:ascii="Times New Roman" w:eastAsia="Times New Roman" w:hAnsi="Times New Roman" w:cs="Times New Roman"/>
          <w:sz w:val="28"/>
          <w:szCs w:val="28"/>
          <w:lang w:val="kk-KZ" w:eastAsia="en-US" w:bidi="en-US"/>
        </w:rPr>
        <w:t xml:space="preserve">Толығырақ мәліметтер </w:t>
      </w:r>
      <w:r w:rsidR="007C6B14" w:rsidRPr="00B86119">
        <w:rPr>
          <w:rFonts w:ascii="Times New Roman" w:eastAsia="Times New Roman" w:hAnsi="Times New Roman" w:cs="Times New Roman"/>
          <w:sz w:val="28"/>
          <w:szCs w:val="28"/>
          <w:lang w:val="kk-KZ" w:eastAsia="en-US" w:bidi="en-US"/>
        </w:rPr>
        <w:t xml:space="preserve">Қазақстан Республикасы Энергетика министрлігі және </w:t>
      </w:r>
      <w:r w:rsidRPr="00B86119">
        <w:rPr>
          <w:rFonts w:ascii="Times New Roman" w:eastAsia="Times New Roman" w:hAnsi="Times New Roman" w:cs="Times New Roman"/>
          <w:sz w:val="28"/>
          <w:szCs w:val="28"/>
          <w:lang w:val="kk-KZ" w:eastAsia="en-US" w:bidi="en-US"/>
        </w:rPr>
        <w:t>«Қазгидромет»</w:t>
      </w:r>
      <w:r w:rsidR="007C6B14" w:rsidRPr="00B86119">
        <w:rPr>
          <w:rFonts w:ascii="Times New Roman" w:eastAsia="Times New Roman" w:hAnsi="Times New Roman" w:cs="Times New Roman"/>
          <w:sz w:val="28"/>
          <w:szCs w:val="28"/>
          <w:lang w:val="kk-KZ" w:eastAsia="en-US" w:bidi="en-US"/>
        </w:rPr>
        <w:t xml:space="preserve"> РМК </w:t>
      </w:r>
      <w:r w:rsidRPr="00B86119">
        <w:rPr>
          <w:rFonts w:ascii="Times New Roman" w:eastAsia="Times New Roman" w:hAnsi="Times New Roman" w:cs="Times New Roman"/>
          <w:sz w:val="28"/>
          <w:szCs w:val="28"/>
          <w:lang w:val="kk-KZ" w:eastAsia="en-US" w:bidi="en-US"/>
        </w:rPr>
        <w:t>сайт</w:t>
      </w:r>
      <w:r w:rsidR="007C6B14" w:rsidRPr="00B86119">
        <w:rPr>
          <w:rFonts w:ascii="Times New Roman" w:eastAsia="Times New Roman" w:hAnsi="Times New Roman" w:cs="Times New Roman"/>
          <w:sz w:val="28"/>
          <w:szCs w:val="28"/>
          <w:lang w:val="kk-KZ" w:eastAsia="en-US" w:bidi="en-US"/>
        </w:rPr>
        <w:t>тар</w:t>
      </w:r>
      <w:r w:rsidRPr="00B86119">
        <w:rPr>
          <w:rFonts w:ascii="Times New Roman" w:eastAsia="Times New Roman" w:hAnsi="Times New Roman" w:cs="Times New Roman"/>
          <w:sz w:val="28"/>
          <w:szCs w:val="28"/>
          <w:lang w:val="kk-KZ" w:eastAsia="en-US" w:bidi="en-US"/>
        </w:rPr>
        <w:t>ында енгізілетін ақпараттық бюлетенінде жарияланады.</w:t>
      </w:r>
    </w:p>
    <w:sectPr w:rsidR="00106FC5" w:rsidRPr="007E08A3" w:rsidSect="00436C60">
      <w:pgSz w:w="11906" w:h="16838"/>
      <w:pgMar w:top="709" w:right="851"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3FF" w:rsidRDefault="009403FF" w:rsidP="0074420A">
      <w:pPr>
        <w:spacing w:after="0" w:line="240" w:lineRule="auto"/>
      </w:pPr>
      <w:r>
        <w:separator/>
      </w:r>
    </w:p>
  </w:endnote>
  <w:endnote w:type="continuationSeparator" w:id="0">
    <w:p w:rsidR="009403FF" w:rsidRDefault="009403FF" w:rsidP="0074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3FF" w:rsidRDefault="009403FF" w:rsidP="0074420A">
      <w:pPr>
        <w:spacing w:after="0" w:line="240" w:lineRule="auto"/>
      </w:pPr>
      <w:r>
        <w:separator/>
      </w:r>
    </w:p>
  </w:footnote>
  <w:footnote w:type="continuationSeparator" w:id="0">
    <w:p w:rsidR="009403FF" w:rsidRDefault="009403FF" w:rsidP="00744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4279"/>
    <w:multiLevelType w:val="hybridMultilevel"/>
    <w:tmpl w:val="0308821C"/>
    <w:lvl w:ilvl="0" w:tplc="3AC63E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3E1506E"/>
    <w:multiLevelType w:val="hybridMultilevel"/>
    <w:tmpl w:val="4BCAE8A8"/>
    <w:lvl w:ilvl="0" w:tplc="347002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47B98"/>
    <w:multiLevelType w:val="hybridMultilevel"/>
    <w:tmpl w:val="1E86841C"/>
    <w:lvl w:ilvl="0" w:tplc="7C6E10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96359B"/>
    <w:multiLevelType w:val="hybridMultilevel"/>
    <w:tmpl w:val="33F0DA4A"/>
    <w:lvl w:ilvl="0" w:tplc="C7162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280C00"/>
    <w:multiLevelType w:val="hybridMultilevel"/>
    <w:tmpl w:val="A5E6D382"/>
    <w:lvl w:ilvl="0" w:tplc="21E818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30C52F0"/>
    <w:multiLevelType w:val="hybridMultilevel"/>
    <w:tmpl w:val="E8743764"/>
    <w:lvl w:ilvl="0" w:tplc="4074F2B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58713C6A"/>
    <w:multiLevelType w:val="hybridMultilevel"/>
    <w:tmpl w:val="73FC1C12"/>
    <w:lvl w:ilvl="0" w:tplc="53F0AA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8E06A8"/>
    <w:multiLevelType w:val="hybridMultilevel"/>
    <w:tmpl w:val="C29C722C"/>
    <w:lvl w:ilvl="0" w:tplc="B9822AA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6AAA4B2C"/>
    <w:multiLevelType w:val="hybridMultilevel"/>
    <w:tmpl w:val="4422265E"/>
    <w:lvl w:ilvl="0" w:tplc="FA10B9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8E94F43"/>
    <w:multiLevelType w:val="hybridMultilevel"/>
    <w:tmpl w:val="B3D8EFD2"/>
    <w:lvl w:ilvl="0" w:tplc="2984F7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9F86132"/>
    <w:multiLevelType w:val="hybridMultilevel"/>
    <w:tmpl w:val="37F66296"/>
    <w:lvl w:ilvl="0" w:tplc="41D4D48A">
      <w:start w:val="2015"/>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0"/>
  </w:num>
  <w:num w:numId="6">
    <w:abstractNumId w:val="3"/>
  </w:num>
  <w:num w:numId="7">
    <w:abstractNumId w:val="5"/>
  </w:num>
  <w:num w:numId="8">
    <w:abstractNumId w:val="6"/>
  </w:num>
  <w:num w:numId="9">
    <w:abstractNumId w:val="2"/>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B316C"/>
    <w:rsid w:val="00005DB3"/>
    <w:rsid w:val="000169FC"/>
    <w:rsid w:val="00021A18"/>
    <w:rsid w:val="00030335"/>
    <w:rsid w:val="000355DF"/>
    <w:rsid w:val="000411FD"/>
    <w:rsid w:val="0005158C"/>
    <w:rsid w:val="00066C57"/>
    <w:rsid w:val="00080D6E"/>
    <w:rsid w:val="00083484"/>
    <w:rsid w:val="00085A85"/>
    <w:rsid w:val="00090A90"/>
    <w:rsid w:val="00092202"/>
    <w:rsid w:val="00093071"/>
    <w:rsid w:val="000B0345"/>
    <w:rsid w:val="000B0A2F"/>
    <w:rsid w:val="000B10D3"/>
    <w:rsid w:val="000D177B"/>
    <w:rsid w:val="000E01A2"/>
    <w:rsid w:val="000E4A31"/>
    <w:rsid w:val="000F45E8"/>
    <w:rsid w:val="00102CC2"/>
    <w:rsid w:val="00102F89"/>
    <w:rsid w:val="00105635"/>
    <w:rsid w:val="00106FC5"/>
    <w:rsid w:val="00110DDD"/>
    <w:rsid w:val="0012717F"/>
    <w:rsid w:val="00133145"/>
    <w:rsid w:val="00134CDB"/>
    <w:rsid w:val="00141EEE"/>
    <w:rsid w:val="00152C09"/>
    <w:rsid w:val="0015443B"/>
    <w:rsid w:val="001767DD"/>
    <w:rsid w:val="0018742E"/>
    <w:rsid w:val="001A4DFB"/>
    <w:rsid w:val="001A6819"/>
    <w:rsid w:val="001B4EE0"/>
    <w:rsid w:val="001D2A84"/>
    <w:rsid w:val="001E02D3"/>
    <w:rsid w:val="001F7BBB"/>
    <w:rsid w:val="00200506"/>
    <w:rsid w:val="00206DD3"/>
    <w:rsid w:val="00207D11"/>
    <w:rsid w:val="00207E90"/>
    <w:rsid w:val="00213BA3"/>
    <w:rsid w:val="00214F78"/>
    <w:rsid w:val="002150F1"/>
    <w:rsid w:val="00215915"/>
    <w:rsid w:val="00217D60"/>
    <w:rsid w:val="002229F5"/>
    <w:rsid w:val="002365DF"/>
    <w:rsid w:val="00240FD4"/>
    <w:rsid w:val="002423E3"/>
    <w:rsid w:val="00270A4F"/>
    <w:rsid w:val="00275E5B"/>
    <w:rsid w:val="00277D6F"/>
    <w:rsid w:val="00285A30"/>
    <w:rsid w:val="002934A6"/>
    <w:rsid w:val="00293AD4"/>
    <w:rsid w:val="00294FEA"/>
    <w:rsid w:val="00295DC2"/>
    <w:rsid w:val="00297C00"/>
    <w:rsid w:val="002A4A24"/>
    <w:rsid w:val="002A52BD"/>
    <w:rsid w:val="002A675A"/>
    <w:rsid w:val="002C3057"/>
    <w:rsid w:val="002C39CF"/>
    <w:rsid w:val="002E045D"/>
    <w:rsid w:val="002E2D65"/>
    <w:rsid w:val="002E67A6"/>
    <w:rsid w:val="002F4944"/>
    <w:rsid w:val="002F73BD"/>
    <w:rsid w:val="002F73CC"/>
    <w:rsid w:val="00301546"/>
    <w:rsid w:val="00301A80"/>
    <w:rsid w:val="0032042C"/>
    <w:rsid w:val="00321026"/>
    <w:rsid w:val="00347147"/>
    <w:rsid w:val="00352F72"/>
    <w:rsid w:val="00365A99"/>
    <w:rsid w:val="00367340"/>
    <w:rsid w:val="0037176E"/>
    <w:rsid w:val="00371FE8"/>
    <w:rsid w:val="00373BF4"/>
    <w:rsid w:val="00373FB4"/>
    <w:rsid w:val="00374163"/>
    <w:rsid w:val="00375F1B"/>
    <w:rsid w:val="0038026C"/>
    <w:rsid w:val="00381393"/>
    <w:rsid w:val="003A1013"/>
    <w:rsid w:val="003B61D3"/>
    <w:rsid w:val="003C181D"/>
    <w:rsid w:val="003C20E2"/>
    <w:rsid w:val="003C3141"/>
    <w:rsid w:val="003D7F8E"/>
    <w:rsid w:val="003E62B9"/>
    <w:rsid w:val="003E6D95"/>
    <w:rsid w:val="003F02B3"/>
    <w:rsid w:val="00412221"/>
    <w:rsid w:val="00420FD4"/>
    <w:rsid w:val="004246AC"/>
    <w:rsid w:val="004304FF"/>
    <w:rsid w:val="00430DC2"/>
    <w:rsid w:val="004327FD"/>
    <w:rsid w:val="00432C6F"/>
    <w:rsid w:val="00433D44"/>
    <w:rsid w:val="00436589"/>
    <w:rsid w:val="00436C60"/>
    <w:rsid w:val="00437F98"/>
    <w:rsid w:val="00460093"/>
    <w:rsid w:val="00462BFF"/>
    <w:rsid w:val="00464C5B"/>
    <w:rsid w:val="004672BC"/>
    <w:rsid w:val="0047062A"/>
    <w:rsid w:val="00477ACD"/>
    <w:rsid w:val="00477B44"/>
    <w:rsid w:val="004821F2"/>
    <w:rsid w:val="004A0554"/>
    <w:rsid w:val="004A37B7"/>
    <w:rsid w:val="004B1F26"/>
    <w:rsid w:val="004B3277"/>
    <w:rsid w:val="004B617F"/>
    <w:rsid w:val="004C3FA1"/>
    <w:rsid w:val="004C5703"/>
    <w:rsid w:val="004C775F"/>
    <w:rsid w:val="005058D0"/>
    <w:rsid w:val="00516FAF"/>
    <w:rsid w:val="005227BA"/>
    <w:rsid w:val="00526AE3"/>
    <w:rsid w:val="005352A9"/>
    <w:rsid w:val="00544CEA"/>
    <w:rsid w:val="005470FB"/>
    <w:rsid w:val="00552036"/>
    <w:rsid w:val="00554C82"/>
    <w:rsid w:val="005555A7"/>
    <w:rsid w:val="00571B75"/>
    <w:rsid w:val="00573658"/>
    <w:rsid w:val="00575BFD"/>
    <w:rsid w:val="00582D5F"/>
    <w:rsid w:val="00583A65"/>
    <w:rsid w:val="00584D7D"/>
    <w:rsid w:val="00591247"/>
    <w:rsid w:val="00596C78"/>
    <w:rsid w:val="005A768E"/>
    <w:rsid w:val="005A77C9"/>
    <w:rsid w:val="005B3FBF"/>
    <w:rsid w:val="005D0DEE"/>
    <w:rsid w:val="005F5C37"/>
    <w:rsid w:val="005F635C"/>
    <w:rsid w:val="005F70E8"/>
    <w:rsid w:val="0060224A"/>
    <w:rsid w:val="00612BF8"/>
    <w:rsid w:val="00622AFF"/>
    <w:rsid w:val="00622C20"/>
    <w:rsid w:val="00641AB2"/>
    <w:rsid w:val="00642CB8"/>
    <w:rsid w:val="00656A50"/>
    <w:rsid w:val="00664865"/>
    <w:rsid w:val="006704F5"/>
    <w:rsid w:val="00672B66"/>
    <w:rsid w:val="006A7693"/>
    <w:rsid w:val="006B0AC8"/>
    <w:rsid w:val="006B53BA"/>
    <w:rsid w:val="006B6B5F"/>
    <w:rsid w:val="006D00F8"/>
    <w:rsid w:val="006D1151"/>
    <w:rsid w:val="006D2E87"/>
    <w:rsid w:val="006D7C9C"/>
    <w:rsid w:val="006E04AB"/>
    <w:rsid w:val="006F71CB"/>
    <w:rsid w:val="006F7619"/>
    <w:rsid w:val="0070199D"/>
    <w:rsid w:val="00702577"/>
    <w:rsid w:val="007078C7"/>
    <w:rsid w:val="00726298"/>
    <w:rsid w:val="00732CEB"/>
    <w:rsid w:val="0073429C"/>
    <w:rsid w:val="00741A82"/>
    <w:rsid w:val="0074420A"/>
    <w:rsid w:val="0074498B"/>
    <w:rsid w:val="00746C7E"/>
    <w:rsid w:val="00755EEC"/>
    <w:rsid w:val="00756A1C"/>
    <w:rsid w:val="00763718"/>
    <w:rsid w:val="00764248"/>
    <w:rsid w:val="00764E01"/>
    <w:rsid w:val="00767CDC"/>
    <w:rsid w:val="00776298"/>
    <w:rsid w:val="00780B49"/>
    <w:rsid w:val="007A4F4C"/>
    <w:rsid w:val="007C6B14"/>
    <w:rsid w:val="007E08A3"/>
    <w:rsid w:val="007F4843"/>
    <w:rsid w:val="00805298"/>
    <w:rsid w:val="00806F51"/>
    <w:rsid w:val="00812C0E"/>
    <w:rsid w:val="00824094"/>
    <w:rsid w:val="00824D37"/>
    <w:rsid w:val="00826FAB"/>
    <w:rsid w:val="00837614"/>
    <w:rsid w:val="00844C15"/>
    <w:rsid w:val="00850DB8"/>
    <w:rsid w:val="00851065"/>
    <w:rsid w:val="00862D8A"/>
    <w:rsid w:val="00872FFF"/>
    <w:rsid w:val="008736C2"/>
    <w:rsid w:val="00881FD6"/>
    <w:rsid w:val="00883399"/>
    <w:rsid w:val="008A580F"/>
    <w:rsid w:val="008B05A1"/>
    <w:rsid w:val="008B4239"/>
    <w:rsid w:val="008B57FE"/>
    <w:rsid w:val="008C0F57"/>
    <w:rsid w:val="008C160E"/>
    <w:rsid w:val="008C2986"/>
    <w:rsid w:val="008C607A"/>
    <w:rsid w:val="008E20DE"/>
    <w:rsid w:val="008E3954"/>
    <w:rsid w:val="008F19B5"/>
    <w:rsid w:val="008F4B0B"/>
    <w:rsid w:val="008F6811"/>
    <w:rsid w:val="008F798E"/>
    <w:rsid w:val="00905E3A"/>
    <w:rsid w:val="00907C25"/>
    <w:rsid w:val="00914D28"/>
    <w:rsid w:val="0093321B"/>
    <w:rsid w:val="00937DA7"/>
    <w:rsid w:val="009403FF"/>
    <w:rsid w:val="00940411"/>
    <w:rsid w:val="00942DA4"/>
    <w:rsid w:val="00943382"/>
    <w:rsid w:val="0095256A"/>
    <w:rsid w:val="0095456B"/>
    <w:rsid w:val="00962783"/>
    <w:rsid w:val="0096331B"/>
    <w:rsid w:val="00967987"/>
    <w:rsid w:val="00983387"/>
    <w:rsid w:val="00984B0B"/>
    <w:rsid w:val="00986815"/>
    <w:rsid w:val="009917C5"/>
    <w:rsid w:val="009923CC"/>
    <w:rsid w:val="009946B3"/>
    <w:rsid w:val="00996CF2"/>
    <w:rsid w:val="00997EFD"/>
    <w:rsid w:val="009A0688"/>
    <w:rsid w:val="009A1F4B"/>
    <w:rsid w:val="009B316C"/>
    <w:rsid w:val="009B3EFB"/>
    <w:rsid w:val="009B6E40"/>
    <w:rsid w:val="009E6A84"/>
    <w:rsid w:val="009E6AB8"/>
    <w:rsid w:val="009F32A7"/>
    <w:rsid w:val="00A02551"/>
    <w:rsid w:val="00A07011"/>
    <w:rsid w:val="00A07A5D"/>
    <w:rsid w:val="00A30385"/>
    <w:rsid w:val="00A36E17"/>
    <w:rsid w:val="00A547F6"/>
    <w:rsid w:val="00A60CC4"/>
    <w:rsid w:val="00A873F8"/>
    <w:rsid w:val="00A87AAF"/>
    <w:rsid w:val="00AA4C5C"/>
    <w:rsid w:val="00AD4F03"/>
    <w:rsid w:val="00AE3857"/>
    <w:rsid w:val="00AE42F3"/>
    <w:rsid w:val="00AE7AC6"/>
    <w:rsid w:val="00AF578B"/>
    <w:rsid w:val="00B05995"/>
    <w:rsid w:val="00B22A92"/>
    <w:rsid w:val="00B24172"/>
    <w:rsid w:val="00B30F2A"/>
    <w:rsid w:val="00B33831"/>
    <w:rsid w:val="00B4782E"/>
    <w:rsid w:val="00B61165"/>
    <w:rsid w:val="00B657F8"/>
    <w:rsid w:val="00B679EF"/>
    <w:rsid w:val="00B86119"/>
    <w:rsid w:val="00B91F95"/>
    <w:rsid w:val="00BA0651"/>
    <w:rsid w:val="00BA13E6"/>
    <w:rsid w:val="00BB1164"/>
    <w:rsid w:val="00BB191B"/>
    <w:rsid w:val="00BC5CB6"/>
    <w:rsid w:val="00BC69AD"/>
    <w:rsid w:val="00BD1AF4"/>
    <w:rsid w:val="00BD78DB"/>
    <w:rsid w:val="00BE0451"/>
    <w:rsid w:val="00BE3EB2"/>
    <w:rsid w:val="00BE63C7"/>
    <w:rsid w:val="00BF255A"/>
    <w:rsid w:val="00BF4308"/>
    <w:rsid w:val="00C2169E"/>
    <w:rsid w:val="00C41427"/>
    <w:rsid w:val="00C45056"/>
    <w:rsid w:val="00C459FD"/>
    <w:rsid w:val="00C53148"/>
    <w:rsid w:val="00C958D7"/>
    <w:rsid w:val="00CA5D3A"/>
    <w:rsid w:val="00CA6091"/>
    <w:rsid w:val="00CB51EC"/>
    <w:rsid w:val="00CB58DD"/>
    <w:rsid w:val="00CB6DF9"/>
    <w:rsid w:val="00CC19CA"/>
    <w:rsid w:val="00CC7113"/>
    <w:rsid w:val="00CE16AB"/>
    <w:rsid w:val="00CF2DFD"/>
    <w:rsid w:val="00CF3B7C"/>
    <w:rsid w:val="00CF55A4"/>
    <w:rsid w:val="00D00DC7"/>
    <w:rsid w:val="00D02BEA"/>
    <w:rsid w:val="00D03293"/>
    <w:rsid w:val="00D0695F"/>
    <w:rsid w:val="00D1033E"/>
    <w:rsid w:val="00D12A39"/>
    <w:rsid w:val="00D3322D"/>
    <w:rsid w:val="00D33AC1"/>
    <w:rsid w:val="00D35DD9"/>
    <w:rsid w:val="00D36BBE"/>
    <w:rsid w:val="00D421C1"/>
    <w:rsid w:val="00D44A66"/>
    <w:rsid w:val="00D46746"/>
    <w:rsid w:val="00D54DF9"/>
    <w:rsid w:val="00D700D6"/>
    <w:rsid w:val="00D7065C"/>
    <w:rsid w:val="00D74FB3"/>
    <w:rsid w:val="00D75629"/>
    <w:rsid w:val="00D76C20"/>
    <w:rsid w:val="00D86759"/>
    <w:rsid w:val="00D9544C"/>
    <w:rsid w:val="00DB37A3"/>
    <w:rsid w:val="00DB4E58"/>
    <w:rsid w:val="00DB7604"/>
    <w:rsid w:val="00DD0377"/>
    <w:rsid w:val="00DD0396"/>
    <w:rsid w:val="00DD123B"/>
    <w:rsid w:val="00DF3FAF"/>
    <w:rsid w:val="00DF7006"/>
    <w:rsid w:val="00E018CD"/>
    <w:rsid w:val="00E0718A"/>
    <w:rsid w:val="00E1290F"/>
    <w:rsid w:val="00E13C44"/>
    <w:rsid w:val="00E15DC5"/>
    <w:rsid w:val="00E25581"/>
    <w:rsid w:val="00E34B5B"/>
    <w:rsid w:val="00E56871"/>
    <w:rsid w:val="00E63E38"/>
    <w:rsid w:val="00E65C6F"/>
    <w:rsid w:val="00E70344"/>
    <w:rsid w:val="00E80CC7"/>
    <w:rsid w:val="00E9562D"/>
    <w:rsid w:val="00E97BBE"/>
    <w:rsid w:val="00EA46A3"/>
    <w:rsid w:val="00EA7584"/>
    <w:rsid w:val="00EB1AEC"/>
    <w:rsid w:val="00EB577F"/>
    <w:rsid w:val="00EC23CA"/>
    <w:rsid w:val="00EC2B3C"/>
    <w:rsid w:val="00EE0421"/>
    <w:rsid w:val="00EE0C9E"/>
    <w:rsid w:val="00EE236C"/>
    <w:rsid w:val="00EE2849"/>
    <w:rsid w:val="00EF05AF"/>
    <w:rsid w:val="00EF10BE"/>
    <w:rsid w:val="00EF45D5"/>
    <w:rsid w:val="00EF674B"/>
    <w:rsid w:val="00F1568B"/>
    <w:rsid w:val="00F17810"/>
    <w:rsid w:val="00F4771E"/>
    <w:rsid w:val="00F631FD"/>
    <w:rsid w:val="00F669C8"/>
    <w:rsid w:val="00F763BE"/>
    <w:rsid w:val="00F76F78"/>
    <w:rsid w:val="00F863E6"/>
    <w:rsid w:val="00F948C0"/>
    <w:rsid w:val="00FA129F"/>
    <w:rsid w:val="00FA28F0"/>
    <w:rsid w:val="00FB2073"/>
    <w:rsid w:val="00FB3A31"/>
    <w:rsid w:val="00FC6C2F"/>
    <w:rsid w:val="00FD39D8"/>
    <w:rsid w:val="00FD4FBB"/>
    <w:rsid w:val="00FF3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16C"/>
    <w:rPr>
      <w:rFonts w:ascii="Tahoma" w:eastAsiaTheme="minorEastAsia" w:hAnsi="Tahoma" w:cs="Tahoma"/>
      <w:sz w:val="16"/>
      <w:szCs w:val="16"/>
      <w:lang w:eastAsia="ru-RU"/>
    </w:rPr>
  </w:style>
  <w:style w:type="paragraph" w:styleId="a5">
    <w:name w:val="header"/>
    <w:basedOn w:val="a"/>
    <w:link w:val="a6"/>
    <w:uiPriority w:val="99"/>
    <w:unhideWhenUsed/>
    <w:rsid w:val="00744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20A"/>
    <w:rPr>
      <w:rFonts w:eastAsiaTheme="minorEastAsia"/>
      <w:lang w:eastAsia="ru-RU"/>
    </w:rPr>
  </w:style>
  <w:style w:type="paragraph" w:styleId="a7">
    <w:name w:val="footer"/>
    <w:basedOn w:val="a"/>
    <w:link w:val="a8"/>
    <w:uiPriority w:val="99"/>
    <w:unhideWhenUsed/>
    <w:rsid w:val="00744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20A"/>
    <w:rPr>
      <w:rFonts w:eastAsiaTheme="minorEastAsia"/>
      <w:lang w:eastAsia="ru-RU"/>
    </w:rPr>
  </w:style>
  <w:style w:type="paragraph" w:styleId="a9">
    <w:name w:val="List Paragraph"/>
    <w:basedOn w:val="a"/>
    <w:uiPriority w:val="34"/>
    <w:qFormat/>
    <w:rsid w:val="002E045D"/>
    <w:pPr>
      <w:ind w:left="720"/>
      <w:contextualSpacing/>
    </w:pPr>
  </w:style>
  <w:style w:type="paragraph" w:customStyle="1" w:styleId="212">
    <w:name w:val="Основной текст с отступом 212"/>
    <w:basedOn w:val="a"/>
    <w:uiPriority w:val="99"/>
    <w:rsid w:val="002150F1"/>
    <w:pPr>
      <w:spacing w:after="0" w:line="240" w:lineRule="auto"/>
      <w:ind w:firstLine="709"/>
      <w:jc w:val="both"/>
    </w:pPr>
    <w:rPr>
      <w:rFonts w:ascii="Calibri" w:eastAsia="Times New Roman" w:hAnsi="Calibri" w:cs="Times New Roman"/>
      <w:sz w:val="28"/>
      <w:szCs w:val="20"/>
      <w:lang w:eastAsia="en-US" w:bidi="en-US"/>
    </w:rPr>
  </w:style>
  <w:style w:type="character" w:customStyle="1" w:styleId="FontStyle204">
    <w:name w:val="Font Style204"/>
    <w:rsid w:val="00672B66"/>
    <w:rPr>
      <w:rFonts w:ascii="Times New Roman" w:hAnsi="Times New Roman" w:cs="Times New Roman"/>
      <w:sz w:val="26"/>
      <w:szCs w:val="26"/>
    </w:rPr>
  </w:style>
  <w:style w:type="paragraph" w:customStyle="1" w:styleId="BodyTextIndent22">
    <w:name w:val="Body Text Indent 22"/>
    <w:basedOn w:val="a"/>
    <w:uiPriority w:val="99"/>
    <w:rsid w:val="000169FC"/>
    <w:pPr>
      <w:spacing w:after="0" w:line="240" w:lineRule="auto"/>
      <w:ind w:firstLine="709"/>
      <w:jc w:val="both"/>
    </w:pPr>
    <w:rPr>
      <w:rFonts w:ascii="Calibri" w:eastAsia="Times New Roman" w:hAnsi="Calibri" w:cs="Times New Roman"/>
      <w:sz w:val="28"/>
      <w:szCs w:val="20"/>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ortbayeva_a\Desktop\&#1075;&#1088;&#1072;&#1092;&#1080;&#1082;%20-%20&#1050;&#1040;&#1047;%20&#1072;&#1087;&#1088;&#1077;&#1083;&#1100;%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rtbayeva_a\Desktop\&#1075;&#1088;&#1072;&#1092;&#1080;&#1082;%20-%20&#1050;&#1040;&#1047;%20&#1072;&#1087;&#1088;&#1077;&#1083;&#110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9407360315307967"/>
          <c:y val="6.0169005025162203E-2"/>
          <c:w val="0.69316773363001427"/>
          <c:h val="0.89514517109979275"/>
        </c:manualLayout>
      </c:layout>
      <c:barChart>
        <c:barDir val="bar"/>
        <c:grouping val="clustered"/>
        <c:ser>
          <c:idx val="0"/>
          <c:order val="0"/>
          <c:tx>
            <c:strRef>
              <c:f>Лист1!$B$1</c:f>
              <c:strCache>
                <c:ptCount val="1"/>
                <c:pt idx="0">
                  <c:v>СИ</c:v>
                </c:pt>
              </c:strCache>
            </c:strRef>
          </c:tx>
          <c:dLbls>
            <c:spPr>
              <a:noFill/>
              <a:ln>
                <a:noFill/>
              </a:ln>
              <a:effectLst/>
            </c:spPr>
            <c:showVal val="1"/>
            <c:extLst>
              <c:ext xmlns:c15="http://schemas.microsoft.com/office/drawing/2012/chart" uri="{CE6537A1-D6FC-4f65-9D91-7224C49458BB}">
                <c15:showLeaderLines val="0"/>
              </c:ext>
            </c:extLst>
          </c:dLbls>
          <c:cat>
            <c:strRef>
              <c:f>Лист1!$A$2:$A$47</c:f>
              <c:strCache>
                <c:ptCount val="46"/>
                <c:pt idx="0">
                  <c:v>Ақсу</c:v>
                </c:pt>
                <c:pt idx="1">
                  <c:v>Қордай кенті</c:v>
                </c:pt>
                <c:pt idx="2">
                  <c:v>Кентау</c:v>
                </c:pt>
                <c:pt idx="3">
                  <c:v>Январцево кенті</c:v>
                </c:pt>
                <c:pt idx="4">
                  <c:v>Саран</c:v>
                </c:pt>
                <c:pt idx="5">
                  <c:v>ЩБКЗ</c:v>
                </c:pt>
                <c:pt idx="6">
                  <c:v>п. Сарыбулак</c:v>
                </c:pt>
                <c:pt idx="7">
                  <c:v>п. Березовка</c:v>
                </c:pt>
                <c:pt idx="8">
                  <c:v>Бурабай КФМС</c:v>
                </c:pt>
                <c:pt idx="9">
                  <c:v>Тараз</c:v>
                </c:pt>
                <c:pt idx="10">
                  <c:v>Ақай кенті</c:v>
                </c:pt>
                <c:pt idx="11">
                  <c:v>Степногорск</c:v>
                </c:pt>
                <c:pt idx="12">
                  <c:v>Қызылорда</c:v>
                </c:pt>
                <c:pt idx="13">
                  <c:v>Төретам кенті</c:v>
                </c:pt>
                <c:pt idx="14">
                  <c:v>Құлсары</c:v>
                </c:pt>
                <c:pt idx="15">
                  <c:v>Зыряновск</c:v>
                </c:pt>
                <c:pt idx="16">
                  <c:v>Көкшетау</c:v>
                </c:pt>
                <c:pt idx="17">
                  <c:v>Ақсай</c:v>
                </c:pt>
                <c:pt idx="18">
                  <c:v>Түркістан</c:v>
                </c:pt>
                <c:pt idx="19">
                  <c:v>Өскемен</c:v>
                </c:pt>
                <c:pt idx="20">
                  <c:v>Алматы</c:v>
                </c:pt>
                <c:pt idx="21">
                  <c:v>Шымкент</c:v>
                </c:pt>
                <c:pt idx="22">
                  <c:v>Орал</c:v>
                </c:pt>
                <c:pt idx="23">
                  <c:v>Риддер</c:v>
                </c:pt>
                <c:pt idx="24">
                  <c:v>Жаңатас</c:v>
                </c:pt>
                <c:pt idx="25">
                  <c:v>Семей</c:v>
                </c:pt>
                <c:pt idx="26">
                  <c:v>Глубокое кенті</c:v>
                </c:pt>
                <c:pt idx="27">
                  <c:v>Астана</c:v>
                </c:pt>
                <c:pt idx="28">
                  <c:v>Жаңаөзен</c:v>
                </c:pt>
                <c:pt idx="29">
                  <c:v>Павлодар</c:v>
                </c:pt>
                <c:pt idx="30">
                  <c:v>Қаратау</c:v>
                </c:pt>
                <c:pt idx="31">
                  <c:v>Рудный</c:v>
                </c:pt>
                <c:pt idx="32">
                  <c:v>Талдықорған</c:v>
                </c:pt>
                <c:pt idx="33">
                  <c:v>Ақтау</c:v>
                </c:pt>
                <c:pt idx="34">
                  <c:v>Бейнеу кенті</c:v>
                </c:pt>
                <c:pt idx="35">
                  <c:v>Атырау</c:v>
                </c:pt>
                <c:pt idx="36">
                  <c:v>Қарабалық кенті</c:v>
                </c:pt>
                <c:pt idx="37">
                  <c:v>Қостанай</c:v>
                </c:pt>
                <c:pt idx="38">
                  <c:v>Шу</c:v>
                </c:pt>
                <c:pt idx="39">
                  <c:v>Екібастұз</c:v>
                </c:pt>
                <c:pt idx="40">
                  <c:v>Теміртау</c:v>
                </c:pt>
                <c:pt idx="41">
                  <c:v>Ақтөбе</c:v>
                </c:pt>
                <c:pt idx="42">
                  <c:v>Жезқазған</c:v>
                </c:pt>
                <c:pt idx="43">
                  <c:v>Балқаш</c:v>
                </c:pt>
                <c:pt idx="44">
                  <c:v>Қарағанды</c:v>
                </c:pt>
                <c:pt idx="45">
                  <c:v>Петропавл</c:v>
                </c:pt>
              </c:strCache>
            </c:strRef>
          </c:cat>
          <c:val>
            <c:numRef>
              <c:f>Лист1!$B$2:$B$47</c:f>
              <c:numCache>
                <c:formatCode>General</c:formatCode>
                <c:ptCount val="46"/>
                <c:pt idx="0">
                  <c:v>0.5</c:v>
                </c:pt>
                <c:pt idx="1">
                  <c:v>0.8</c:v>
                </c:pt>
                <c:pt idx="2">
                  <c:v>0.9</c:v>
                </c:pt>
                <c:pt idx="3">
                  <c:v>0.9</c:v>
                </c:pt>
                <c:pt idx="4">
                  <c:v>0.9</c:v>
                </c:pt>
                <c:pt idx="5">
                  <c:v>1</c:v>
                </c:pt>
                <c:pt idx="6">
                  <c:v>1</c:v>
                </c:pt>
                <c:pt idx="7">
                  <c:v>1</c:v>
                </c:pt>
                <c:pt idx="8">
                  <c:v>1</c:v>
                </c:pt>
                <c:pt idx="9">
                  <c:v>1.2</c:v>
                </c:pt>
                <c:pt idx="10">
                  <c:v>1.3</c:v>
                </c:pt>
                <c:pt idx="11">
                  <c:v>1.4</c:v>
                </c:pt>
                <c:pt idx="12">
                  <c:v>1.5</c:v>
                </c:pt>
                <c:pt idx="13">
                  <c:v>1.5</c:v>
                </c:pt>
                <c:pt idx="14">
                  <c:v>1.5</c:v>
                </c:pt>
                <c:pt idx="15">
                  <c:v>1.6</c:v>
                </c:pt>
                <c:pt idx="16">
                  <c:v>1.6</c:v>
                </c:pt>
                <c:pt idx="17">
                  <c:v>1.7000000000000006</c:v>
                </c:pt>
                <c:pt idx="18">
                  <c:v>1.8</c:v>
                </c:pt>
                <c:pt idx="19">
                  <c:v>2.2999999999999998</c:v>
                </c:pt>
                <c:pt idx="20">
                  <c:v>2.5</c:v>
                </c:pt>
                <c:pt idx="21">
                  <c:v>2.8</c:v>
                </c:pt>
                <c:pt idx="22">
                  <c:v>3</c:v>
                </c:pt>
                <c:pt idx="23">
                  <c:v>3</c:v>
                </c:pt>
                <c:pt idx="24">
                  <c:v>3</c:v>
                </c:pt>
                <c:pt idx="25">
                  <c:v>3.2</c:v>
                </c:pt>
                <c:pt idx="26">
                  <c:v>3.4</c:v>
                </c:pt>
                <c:pt idx="27">
                  <c:v>3.6</c:v>
                </c:pt>
                <c:pt idx="28">
                  <c:v>3.8</c:v>
                </c:pt>
                <c:pt idx="29">
                  <c:v>3.9</c:v>
                </c:pt>
                <c:pt idx="30">
                  <c:v>4</c:v>
                </c:pt>
                <c:pt idx="31">
                  <c:v>4.2</c:v>
                </c:pt>
                <c:pt idx="32">
                  <c:v>4.2</c:v>
                </c:pt>
                <c:pt idx="33">
                  <c:v>4.2</c:v>
                </c:pt>
                <c:pt idx="34">
                  <c:v>4.3</c:v>
                </c:pt>
                <c:pt idx="35">
                  <c:v>4.4000000000000004</c:v>
                </c:pt>
                <c:pt idx="36">
                  <c:v>4.7</c:v>
                </c:pt>
                <c:pt idx="37">
                  <c:v>5.6</c:v>
                </c:pt>
                <c:pt idx="38">
                  <c:v>5.7</c:v>
                </c:pt>
                <c:pt idx="39">
                  <c:v>6</c:v>
                </c:pt>
                <c:pt idx="40">
                  <c:v>6.1</c:v>
                </c:pt>
                <c:pt idx="41">
                  <c:v>9.6</c:v>
                </c:pt>
                <c:pt idx="42">
                  <c:v>9.99</c:v>
                </c:pt>
                <c:pt idx="43">
                  <c:v>11.6</c:v>
                </c:pt>
                <c:pt idx="44">
                  <c:v>16.600000000000001</c:v>
                </c:pt>
                <c:pt idx="45">
                  <c:v>23.9</c:v>
                </c:pt>
              </c:numCache>
            </c:numRef>
          </c:val>
        </c:ser>
        <c:dLbls>
          <c:showVal val="1"/>
        </c:dLbls>
        <c:axId val="128384000"/>
        <c:axId val="133817088"/>
      </c:barChart>
      <c:catAx>
        <c:axId val="128384000"/>
        <c:scaling>
          <c:orientation val="minMax"/>
        </c:scaling>
        <c:axPos val="l"/>
        <c:numFmt formatCode="General" sourceLinked="0"/>
        <c:tickLblPos val="nextTo"/>
        <c:crossAx val="133817088"/>
        <c:crosses val="autoZero"/>
        <c:auto val="1"/>
        <c:lblAlgn val="ctr"/>
        <c:lblOffset val="100"/>
      </c:catAx>
      <c:valAx>
        <c:axId val="133817088"/>
        <c:scaling>
          <c:orientation val="minMax"/>
        </c:scaling>
        <c:axPos val="b"/>
        <c:majorGridlines/>
        <c:numFmt formatCode="General" sourceLinked="1"/>
        <c:tickLblPos val="nextTo"/>
        <c:crossAx val="128384000"/>
        <c:crosses val="autoZero"/>
        <c:crossBetween val="between"/>
      </c:valAx>
      <c:spPr>
        <a:ln>
          <a:solidFill>
            <a:schemeClr val="tx1"/>
          </a:solidFill>
        </a:ln>
      </c:spPr>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title/>
    <c:plotArea>
      <c:layout/>
      <c:barChart>
        <c:barDir val="bar"/>
        <c:grouping val="clustered"/>
        <c:ser>
          <c:idx val="0"/>
          <c:order val="0"/>
          <c:tx>
            <c:strRef>
              <c:f>Лист1!$B$1</c:f>
              <c:strCache>
                <c:ptCount val="1"/>
                <c:pt idx="0">
                  <c:v>ЕЖҚ, %</c:v>
                </c:pt>
              </c:strCache>
            </c:strRef>
          </c:tx>
          <c:dLbls>
            <c:spPr>
              <a:noFill/>
              <a:ln>
                <a:noFill/>
              </a:ln>
              <a:effectLst/>
            </c:spPr>
            <c:showVal val="1"/>
            <c:extLst>
              <c:ext xmlns:c15="http://schemas.microsoft.com/office/drawing/2012/chart" uri="{CE6537A1-D6FC-4f65-9D91-7224C49458BB}">
                <c15:showLeaderLines val="0"/>
              </c:ext>
            </c:extLst>
          </c:dLbls>
          <c:cat>
            <c:strRef>
              <c:f>Лист1!$A$2:$A$47</c:f>
              <c:strCache>
                <c:ptCount val="46"/>
                <c:pt idx="0">
                  <c:v>Ақсу</c:v>
                </c:pt>
                <c:pt idx="1">
                  <c:v>Қордай кенті</c:v>
                </c:pt>
                <c:pt idx="2">
                  <c:v>Кентау</c:v>
                </c:pt>
                <c:pt idx="3">
                  <c:v>Январцево кенті</c:v>
                </c:pt>
                <c:pt idx="4">
                  <c:v>Саран</c:v>
                </c:pt>
                <c:pt idx="5">
                  <c:v>ЩБКЗ</c:v>
                </c:pt>
                <c:pt idx="6">
                  <c:v>п. Сарыбулак</c:v>
                </c:pt>
                <c:pt idx="7">
                  <c:v>п. Березовка</c:v>
                </c:pt>
                <c:pt idx="8">
                  <c:v>Бурабай КФМС</c:v>
                </c:pt>
                <c:pt idx="9">
                  <c:v>Қызылорда</c:v>
                </c:pt>
                <c:pt idx="10">
                  <c:v>Төретам кенті</c:v>
                </c:pt>
                <c:pt idx="11">
                  <c:v>Екібастұз</c:v>
                </c:pt>
                <c:pt idx="12">
                  <c:v>Ақай кенті</c:v>
                </c:pt>
                <c:pt idx="13">
                  <c:v>Степногорск</c:v>
                </c:pt>
                <c:pt idx="14">
                  <c:v>Құлсары</c:v>
                </c:pt>
                <c:pt idx="15">
                  <c:v>Ақсай</c:v>
                </c:pt>
                <c:pt idx="16">
                  <c:v>Өскемен</c:v>
                </c:pt>
                <c:pt idx="17">
                  <c:v>Жаңаөзен</c:v>
                </c:pt>
                <c:pt idx="18">
                  <c:v>Тараз</c:v>
                </c:pt>
                <c:pt idx="19">
                  <c:v>Рудный</c:v>
                </c:pt>
                <c:pt idx="20">
                  <c:v>Орал</c:v>
                </c:pt>
                <c:pt idx="21">
                  <c:v>Зыряновск</c:v>
                </c:pt>
                <c:pt idx="22">
                  <c:v>Павлодар</c:v>
                </c:pt>
                <c:pt idx="23">
                  <c:v>Риддер</c:v>
                </c:pt>
                <c:pt idx="24">
                  <c:v>Талдықорған</c:v>
                </c:pt>
                <c:pt idx="25">
                  <c:v>Көкшетау</c:v>
                </c:pt>
                <c:pt idx="26">
                  <c:v>Глубокое кенті</c:v>
                </c:pt>
                <c:pt idx="27">
                  <c:v>Ақтөбе</c:v>
                </c:pt>
                <c:pt idx="28">
                  <c:v>Семей</c:v>
                </c:pt>
                <c:pt idx="29">
                  <c:v>Шымкент</c:v>
                </c:pt>
                <c:pt idx="30">
                  <c:v>Атырау</c:v>
                </c:pt>
                <c:pt idx="31">
                  <c:v>Бейнеу кенті</c:v>
                </c:pt>
                <c:pt idx="32">
                  <c:v>Балқаш</c:v>
                </c:pt>
                <c:pt idx="33">
                  <c:v>Қарабалық кенті</c:v>
                </c:pt>
                <c:pt idx="34">
                  <c:v>Алматы</c:v>
                </c:pt>
                <c:pt idx="35">
                  <c:v>Ақтау</c:v>
                </c:pt>
                <c:pt idx="36">
                  <c:v>Шу</c:v>
                </c:pt>
                <c:pt idx="37">
                  <c:v>Қаратау</c:v>
                </c:pt>
                <c:pt idx="38">
                  <c:v>Қостанай</c:v>
                </c:pt>
                <c:pt idx="39">
                  <c:v>Қарағанды</c:v>
                </c:pt>
                <c:pt idx="40">
                  <c:v>Жезқазған</c:v>
                </c:pt>
                <c:pt idx="41">
                  <c:v>Жаңатас</c:v>
                </c:pt>
                <c:pt idx="42">
                  <c:v>Астана</c:v>
                </c:pt>
                <c:pt idx="43">
                  <c:v>Түркістан</c:v>
                </c:pt>
                <c:pt idx="44">
                  <c:v>Теміртау</c:v>
                </c:pt>
                <c:pt idx="45">
                  <c:v>Петропавл</c:v>
                </c:pt>
              </c:strCache>
            </c:strRef>
          </c:cat>
          <c:val>
            <c:numRef>
              <c:f>Лист1!$B$2:$B$47</c:f>
              <c:numCache>
                <c:formatCode>General</c:formatCode>
                <c:ptCount val="46"/>
                <c:pt idx="0">
                  <c:v>0</c:v>
                </c:pt>
                <c:pt idx="1">
                  <c:v>0</c:v>
                </c:pt>
                <c:pt idx="2">
                  <c:v>0</c:v>
                </c:pt>
                <c:pt idx="3">
                  <c:v>0</c:v>
                </c:pt>
                <c:pt idx="4">
                  <c:v>0</c:v>
                </c:pt>
                <c:pt idx="5">
                  <c:v>0</c:v>
                </c:pt>
                <c:pt idx="6">
                  <c:v>0</c:v>
                </c:pt>
                <c:pt idx="7">
                  <c:v>0</c:v>
                </c:pt>
                <c:pt idx="8">
                  <c:v>0</c:v>
                </c:pt>
                <c:pt idx="9">
                  <c:v>0</c:v>
                </c:pt>
                <c:pt idx="10">
                  <c:v>0</c:v>
                </c:pt>
                <c:pt idx="11">
                  <c:v>0</c:v>
                </c:pt>
                <c:pt idx="12">
                  <c:v>0.1</c:v>
                </c:pt>
                <c:pt idx="13">
                  <c:v>0.1</c:v>
                </c:pt>
                <c:pt idx="14">
                  <c:v>0.1</c:v>
                </c:pt>
                <c:pt idx="15">
                  <c:v>0.1</c:v>
                </c:pt>
                <c:pt idx="16">
                  <c:v>0.1</c:v>
                </c:pt>
                <c:pt idx="17">
                  <c:v>0.1</c:v>
                </c:pt>
                <c:pt idx="18">
                  <c:v>0.2</c:v>
                </c:pt>
                <c:pt idx="19">
                  <c:v>0.30000000000000032</c:v>
                </c:pt>
                <c:pt idx="20">
                  <c:v>0.70000000000000062</c:v>
                </c:pt>
                <c:pt idx="21">
                  <c:v>0.8</c:v>
                </c:pt>
                <c:pt idx="22">
                  <c:v>0.8</c:v>
                </c:pt>
                <c:pt idx="23">
                  <c:v>1</c:v>
                </c:pt>
                <c:pt idx="24">
                  <c:v>1</c:v>
                </c:pt>
                <c:pt idx="25">
                  <c:v>1.4</c:v>
                </c:pt>
                <c:pt idx="26">
                  <c:v>1.4</c:v>
                </c:pt>
                <c:pt idx="27">
                  <c:v>1.5</c:v>
                </c:pt>
                <c:pt idx="28">
                  <c:v>2</c:v>
                </c:pt>
                <c:pt idx="29">
                  <c:v>2.4</c:v>
                </c:pt>
                <c:pt idx="30">
                  <c:v>3.2</c:v>
                </c:pt>
                <c:pt idx="31">
                  <c:v>4.0999999999999996</c:v>
                </c:pt>
                <c:pt idx="32">
                  <c:v>4.3</c:v>
                </c:pt>
                <c:pt idx="33">
                  <c:v>4.4000000000000004</c:v>
                </c:pt>
                <c:pt idx="34">
                  <c:v>6.3</c:v>
                </c:pt>
                <c:pt idx="35">
                  <c:v>6.9</c:v>
                </c:pt>
                <c:pt idx="36">
                  <c:v>7.1</c:v>
                </c:pt>
                <c:pt idx="37">
                  <c:v>8.4</c:v>
                </c:pt>
                <c:pt idx="38">
                  <c:v>9.4</c:v>
                </c:pt>
                <c:pt idx="39">
                  <c:v>9.4</c:v>
                </c:pt>
                <c:pt idx="40">
                  <c:v>12.2</c:v>
                </c:pt>
                <c:pt idx="41">
                  <c:v>13.3</c:v>
                </c:pt>
                <c:pt idx="42">
                  <c:v>29.6</c:v>
                </c:pt>
                <c:pt idx="43">
                  <c:v>30.1</c:v>
                </c:pt>
                <c:pt idx="44">
                  <c:v>31.6</c:v>
                </c:pt>
                <c:pt idx="45">
                  <c:v>33.4</c:v>
                </c:pt>
              </c:numCache>
            </c:numRef>
          </c:val>
        </c:ser>
        <c:dLbls>
          <c:showVal val="1"/>
        </c:dLbls>
        <c:axId val="121328000"/>
        <c:axId val="121329536"/>
      </c:barChart>
      <c:catAx>
        <c:axId val="121328000"/>
        <c:scaling>
          <c:orientation val="minMax"/>
        </c:scaling>
        <c:axPos val="l"/>
        <c:numFmt formatCode="General" sourceLinked="0"/>
        <c:tickLblPos val="nextTo"/>
        <c:crossAx val="121329536"/>
        <c:crosses val="autoZero"/>
        <c:auto val="1"/>
        <c:lblAlgn val="ctr"/>
        <c:lblOffset val="100"/>
      </c:catAx>
      <c:valAx>
        <c:axId val="121329536"/>
        <c:scaling>
          <c:orientation val="minMax"/>
        </c:scaling>
        <c:axPos val="b"/>
        <c:majorGridlines/>
        <c:numFmt formatCode="General" sourceLinked="1"/>
        <c:tickLblPos val="nextTo"/>
        <c:crossAx val="121328000"/>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2031770538487447"/>
          <c:y val="2.0455602045560291E-2"/>
          <c:w val="0.66108760914690001"/>
          <c:h val="0.91378484802192517"/>
        </c:manualLayout>
      </c:layout>
      <c:barChart>
        <c:barDir val="bar"/>
        <c:grouping val="clustered"/>
        <c:ser>
          <c:idx val="0"/>
          <c:order val="0"/>
          <c:tx>
            <c:strRef>
              <c:f>Лист1!$B$2</c:f>
              <c:strCache>
                <c:ptCount val="1"/>
                <c:pt idx="0">
                  <c:v>сәуір 2016 ж. (әкімшілік обл.)</c:v>
                </c:pt>
              </c:strCache>
            </c:strRef>
          </c:tx>
          <c:spPr>
            <a:solidFill>
              <a:srgbClr val="002060"/>
            </a:solidFill>
            <a:scene3d>
              <a:camera prst="orthographicFront"/>
              <a:lightRig rig="threePt" dir="t"/>
            </a:scene3d>
            <a:sp3d>
              <a:bevelT/>
              <a:bevelB w="0" h="0"/>
            </a:sp3d>
          </c:spPr>
          <c:dLbls>
            <c:spPr>
              <a:noFill/>
              <a:ln>
                <a:noFill/>
              </a:ln>
              <a:effectLst/>
            </c:spPr>
            <c:showVal val="1"/>
            <c:extLst>
              <c:ext xmlns:c15="http://schemas.microsoft.com/office/drawing/2012/chart" uri="{CE6537A1-D6FC-4f65-9D91-7224C49458BB}">
                <c15:showLeaderLines val="1"/>
              </c:ext>
            </c:extLst>
          </c:dLbls>
          <c:cat>
            <c:strRef>
              <c:f>Лист1!$A$3:$A$81</c:f>
              <c:strCache>
                <c:ptCount val="79"/>
                <c:pt idx="0">
                  <c:v>Қара Ертіс өз. (ШҚО)</c:v>
                </c:pt>
                <c:pt idx="1">
                  <c:v>Ертіс өз. (ШҚО)</c:v>
                </c:pt>
                <c:pt idx="2">
                  <c:v>Ертіс өз. (Павлодар обл.)</c:v>
                </c:pt>
                <c:pt idx="3">
                  <c:v>Бұқтырма өз. (ШҚО)</c:v>
                </c:pt>
                <c:pt idx="4">
                  <c:v>Брекса өз. (ШҚО) </c:v>
                </c:pt>
                <c:pt idx="5">
                  <c:v>Тихая өз.(ШҚО)</c:v>
                </c:pt>
                <c:pt idx="6">
                  <c:v>Үлбі өз. (ШҚО) </c:v>
                </c:pt>
                <c:pt idx="7">
                  <c:v>Глубочанка өз. (ШҚО)</c:v>
                </c:pt>
                <c:pt idx="8">
                  <c:v>Красноярка өз. (ШҚО)</c:v>
                </c:pt>
                <c:pt idx="9">
                  <c:v>Оба өз. (ШҚО)</c:v>
                </c:pt>
                <c:pt idx="10">
                  <c:v>Емел өз. (ШҚО)</c:v>
                </c:pt>
                <c:pt idx="11">
                  <c:v>Шаронова өз. (Атырау обл.)</c:v>
                </c:pt>
                <c:pt idx="12">
                  <c:v>Киғаш өз. (Атырау обл.)</c:v>
                </c:pt>
                <c:pt idx="13">
                  <c:v>Ембі өз. (Атырау обл.)</c:v>
                </c:pt>
                <c:pt idx="14">
                  <c:v>Жайық өз. (Атырау обл.)</c:v>
                </c:pt>
                <c:pt idx="15">
                  <c:v>Жайық өз. (БҚО)</c:v>
                </c:pt>
                <c:pt idx="16">
                  <c:v>Шаған өз. (БҚО)</c:v>
                </c:pt>
                <c:pt idx="17">
                  <c:v>Деркөл өз. (БҚО)</c:v>
                </c:pt>
                <c:pt idx="18">
                  <c:v>Сарыөзен өз. (БҚО)</c:v>
                </c:pt>
                <c:pt idx="19">
                  <c:v>Караөзен өз. (БҚО)</c:v>
                </c:pt>
                <c:pt idx="20">
                  <c:v>Елек өз. (Ақтөбе обл.)</c:v>
                </c:pt>
                <c:pt idx="21">
                  <c:v>Ембі өз. (Ақтөбе обл.)</c:v>
                </c:pt>
                <c:pt idx="22">
                  <c:v>Ор өз. (Ақтөбе обл.)</c:v>
                </c:pt>
                <c:pt idx="23">
                  <c:v>Қарғалы өз. (Ақтөбе обл.)</c:v>
                </c:pt>
                <c:pt idx="24">
                  <c:v>Қосестек өз. (Ақтөбе обл.)</c:v>
                </c:pt>
                <c:pt idx="25">
                  <c:v>Ырғыз өз. (Ақтөбе обл.)</c:v>
                </c:pt>
                <c:pt idx="26">
                  <c:v>Қара Қобда өз.(Ақтөбе обл.)</c:v>
                </c:pt>
                <c:pt idx="27">
                  <c:v>Үлкен Қобда өз. (Ақтөбе обл.)</c:v>
                </c:pt>
                <c:pt idx="28">
                  <c:v>Ойыл өз. (Ақтөбе обл.)</c:v>
                </c:pt>
                <c:pt idx="29">
                  <c:v>Темір өз. (Ақтөбе обл.)</c:v>
                </c:pt>
                <c:pt idx="30">
                  <c:v>Ақтасты өз. (Ақтөбе обл.)</c:v>
                </c:pt>
                <c:pt idx="31">
                  <c:v>Тобыл өз. (Қостанай обл.)</c:v>
                </c:pt>
                <c:pt idx="32">
                  <c:v>Әйет өз. (Қостанай обл.)</c:v>
                </c:pt>
                <c:pt idx="33">
                  <c:v>Тоғызақ өз. (Қостанай обл.)</c:v>
                </c:pt>
                <c:pt idx="34">
                  <c:v>Үй өз. (Қостанай обл.)</c:v>
                </c:pt>
                <c:pt idx="35">
                  <c:v>Желқуар өз. (Қостанай обл.)</c:v>
                </c:pt>
                <c:pt idx="36">
                  <c:v>Обаған өз. (Қостанай обл.)</c:v>
                </c:pt>
                <c:pt idx="37">
                  <c:v>Есіл өз. (СҚО)</c:v>
                </c:pt>
                <c:pt idx="38">
                  <c:v>Есіл өз. (Ақмола обл.)</c:v>
                </c:pt>
                <c:pt idx="39">
                  <c:v>Беттібұлақ өз. (Ақмола обл.)</c:v>
                </c:pt>
                <c:pt idx="40">
                  <c:v>Ақбұлақ өз. (Астана қ-сы)</c:v>
                </c:pt>
                <c:pt idx="41">
                  <c:v>Сарыбұлақ өз. (Астана қ-сы)</c:v>
                </c:pt>
                <c:pt idx="42">
                  <c:v>Нұра өз. (Ақмола обл.)</c:v>
                </c:pt>
                <c:pt idx="43">
                  <c:v>Жабай өз. (Ақмола обл.)</c:v>
                </c:pt>
                <c:pt idx="44">
                  <c:v>Нұра өз. (Карағанды обл.)</c:v>
                </c:pt>
                <c:pt idx="45">
                  <c:v>Қара Кеңгір өз. (Карағанды обл.)</c:v>
                </c:pt>
                <c:pt idx="46">
                  <c:v>Шерубайнұра өз. (Карағанды обл.)</c:v>
                </c:pt>
                <c:pt idx="47">
                  <c:v>Соқыр өз. (Карағанды обл.)</c:v>
                </c:pt>
                <c:pt idx="48">
                  <c:v>Көкпекті  өз. (Карағанды обл.)</c:v>
                </c:pt>
                <c:pt idx="49">
                  <c:v>Іле өз. (Алматы обл.)</c:v>
                </c:pt>
                <c:pt idx="50">
                  <c:v>Текес өз. (Алматы обл.)</c:v>
                </c:pt>
                <c:pt idx="51">
                  <c:v>Қорғас өз. (Алматы обл.)</c:v>
                </c:pt>
                <c:pt idx="52">
                  <c:v>Баянкөл өз.  (Алматы обл.)</c:v>
                </c:pt>
                <c:pt idx="53">
                  <c:v>Шілік өз. (Алматы обл.)</c:v>
                </c:pt>
                <c:pt idx="54">
                  <c:v>Шарын өз. (Алматы обл.)</c:v>
                </c:pt>
                <c:pt idx="55">
                  <c:v>Қаскелең өз. (Алматы обл.)</c:v>
                </c:pt>
                <c:pt idx="56">
                  <c:v>Қарқара өз. (Алматы обл.)</c:v>
                </c:pt>
                <c:pt idx="57">
                  <c:v>Есік өз. (Алматы обл.)</c:v>
                </c:pt>
                <c:pt idx="58">
                  <c:v>Түрген өз. (Алматы обл.)</c:v>
                </c:pt>
                <c:pt idx="59">
                  <c:v>Талғар өз. (Алматы обл.)</c:v>
                </c:pt>
                <c:pt idx="60">
                  <c:v>Темірлік өз. (Алматы обл.)</c:v>
                </c:pt>
                <c:pt idx="61">
                  <c:v>Кіші Алматы өз. (Алматы қ-сы)</c:v>
                </c:pt>
                <c:pt idx="62">
                  <c:v>Есентай өз. (Алматы қ-сы)</c:v>
                </c:pt>
                <c:pt idx="63">
                  <c:v>Үлкен Алматы өз. (Алматы қ-сы)</c:v>
                </c:pt>
                <c:pt idx="64">
                  <c:v>Талас өз. (Жамбыл обл.)</c:v>
                </c:pt>
                <c:pt idx="65">
                  <c:v>Шу өз. (Жамбыл обл.)</c:v>
                </c:pt>
                <c:pt idx="66">
                  <c:v>Аса өз. (Жамбыл обл.)</c:v>
                </c:pt>
                <c:pt idx="67">
                  <c:v>Ақсу өз. (Жамбыл обл.)</c:v>
                </c:pt>
                <c:pt idx="68">
                  <c:v>Қарабалта өз. (Жамбыл обл.)</c:v>
                </c:pt>
                <c:pt idx="69">
                  <c:v>Тоқташ өз. (Жамбыл обл.)</c:v>
                </c:pt>
                <c:pt idx="70">
                  <c:v>Берікқара өз. (Жамбыл обл.)</c:v>
                </c:pt>
                <c:pt idx="71">
                  <c:v>Сарықау өз. (Жамбыл обл.)</c:v>
                </c:pt>
                <c:pt idx="72">
                  <c:v>Келес өз. (ОҚО)</c:v>
                </c:pt>
                <c:pt idx="73">
                  <c:v>Бадам өз. (ОҚО)</c:v>
                </c:pt>
                <c:pt idx="74">
                  <c:v>Бөген өз.  (ОҚО)</c:v>
                </c:pt>
                <c:pt idx="75">
                  <c:v>Катта бугун өз. (ОҚО)</c:v>
                </c:pt>
                <c:pt idx="76">
                  <c:v>Арыс өз. (ОҚО)</c:v>
                </c:pt>
                <c:pt idx="77">
                  <c:v>Сырдария өз. (ОҚО)</c:v>
                </c:pt>
                <c:pt idx="78">
                  <c:v>Сырдария өз. (Қызылорда обл.)</c:v>
                </c:pt>
              </c:strCache>
            </c:strRef>
          </c:cat>
          <c:val>
            <c:numRef>
              <c:f>Лист1!$B$3:$B$81</c:f>
              <c:numCache>
                <c:formatCode>General</c:formatCode>
                <c:ptCount val="79"/>
                <c:pt idx="0">
                  <c:v>2.2999999999999998</c:v>
                </c:pt>
                <c:pt idx="1">
                  <c:v>3.3</c:v>
                </c:pt>
                <c:pt idx="2">
                  <c:v>1.5</c:v>
                </c:pt>
                <c:pt idx="3">
                  <c:v>4.7</c:v>
                </c:pt>
                <c:pt idx="4">
                  <c:v>8.2000000000000011</c:v>
                </c:pt>
                <c:pt idx="5">
                  <c:v>7.5</c:v>
                </c:pt>
                <c:pt idx="6">
                  <c:v>6.5</c:v>
                </c:pt>
                <c:pt idx="7">
                  <c:v>5</c:v>
                </c:pt>
                <c:pt idx="8">
                  <c:v>6.5</c:v>
                </c:pt>
                <c:pt idx="9">
                  <c:v>5.5</c:v>
                </c:pt>
                <c:pt idx="10">
                  <c:v>1.6</c:v>
                </c:pt>
                <c:pt idx="11">
                  <c:v>1.2</c:v>
                </c:pt>
                <c:pt idx="12">
                  <c:v>1.5</c:v>
                </c:pt>
                <c:pt idx="13">
                  <c:v>0</c:v>
                </c:pt>
                <c:pt idx="14">
                  <c:v>0</c:v>
                </c:pt>
                <c:pt idx="15">
                  <c:v>1.33</c:v>
                </c:pt>
                <c:pt idx="16">
                  <c:v>2.4</c:v>
                </c:pt>
                <c:pt idx="17">
                  <c:v>1.1000000000000001</c:v>
                </c:pt>
                <c:pt idx="18">
                  <c:v>1.9000000000000001</c:v>
                </c:pt>
                <c:pt idx="19">
                  <c:v>1.35</c:v>
                </c:pt>
                <c:pt idx="20">
                  <c:v>4.87</c:v>
                </c:pt>
                <c:pt idx="21">
                  <c:v>2.9699999999999998</c:v>
                </c:pt>
                <c:pt idx="22">
                  <c:v>4.07</c:v>
                </c:pt>
                <c:pt idx="23">
                  <c:v>3.03</c:v>
                </c:pt>
                <c:pt idx="24">
                  <c:v>5</c:v>
                </c:pt>
                <c:pt idx="25">
                  <c:v>3.5</c:v>
                </c:pt>
                <c:pt idx="26">
                  <c:v>2.9699999999999998</c:v>
                </c:pt>
                <c:pt idx="27">
                  <c:v>2.65</c:v>
                </c:pt>
                <c:pt idx="28">
                  <c:v>3.2</c:v>
                </c:pt>
                <c:pt idx="29">
                  <c:v>2.9299999999999997</c:v>
                </c:pt>
                <c:pt idx="30">
                  <c:v>3.8</c:v>
                </c:pt>
                <c:pt idx="31">
                  <c:v>3.68</c:v>
                </c:pt>
                <c:pt idx="32">
                  <c:v>5.03</c:v>
                </c:pt>
                <c:pt idx="33">
                  <c:v>5.4300000000000024</c:v>
                </c:pt>
                <c:pt idx="34">
                  <c:v>7.6499999999999995</c:v>
                </c:pt>
                <c:pt idx="35">
                  <c:v>11.75</c:v>
                </c:pt>
                <c:pt idx="36">
                  <c:v>5.07</c:v>
                </c:pt>
                <c:pt idx="37">
                  <c:v>2.06</c:v>
                </c:pt>
                <c:pt idx="38">
                  <c:v>2.9299999999999997</c:v>
                </c:pt>
                <c:pt idx="39">
                  <c:v>3.8</c:v>
                </c:pt>
                <c:pt idx="40">
                  <c:v>3.4</c:v>
                </c:pt>
                <c:pt idx="41">
                  <c:v>3.9</c:v>
                </c:pt>
                <c:pt idx="42">
                  <c:v>2.58</c:v>
                </c:pt>
                <c:pt idx="43">
                  <c:v>7.6</c:v>
                </c:pt>
                <c:pt idx="44">
                  <c:v>2.57</c:v>
                </c:pt>
                <c:pt idx="45">
                  <c:v>3.71</c:v>
                </c:pt>
                <c:pt idx="46">
                  <c:v>2.9</c:v>
                </c:pt>
                <c:pt idx="47">
                  <c:v>2.8699999999999997</c:v>
                </c:pt>
                <c:pt idx="48">
                  <c:v>2.7</c:v>
                </c:pt>
                <c:pt idx="49">
                  <c:v>1.6</c:v>
                </c:pt>
                <c:pt idx="50">
                  <c:v>2.4</c:v>
                </c:pt>
                <c:pt idx="51">
                  <c:v>2</c:v>
                </c:pt>
                <c:pt idx="52">
                  <c:v>0</c:v>
                </c:pt>
                <c:pt idx="53">
                  <c:v>0</c:v>
                </c:pt>
                <c:pt idx="54">
                  <c:v>0</c:v>
                </c:pt>
                <c:pt idx="55">
                  <c:v>1.5</c:v>
                </c:pt>
                <c:pt idx="56">
                  <c:v>1.6</c:v>
                </c:pt>
                <c:pt idx="57">
                  <c:v>0</c:v>
                </c:pt>
                <c:pt idx="58">
                  <c:v>2.2999999999999998</c:v>
                </c:pt>
                <c:pt idx="59">
                  <c:v>1.5</c:v>
                </c:pt>
                <c:pt idx="60">
                  <c:v>2</c:v>
                </c:pt>
                <c:pt idx="61">
                  <c:v>1.5</c:v>
                </c:pt>
                <c:pt idx="62">
                  <c:v>2.2000000000000002</c:v>
                </c:pt>
                <c:pt idx="63">
                  <c:v>1.5</c:v>
                </c:pt>
                <c:pt idx="64">
                  <c:v>2.0499999999999998</c:v>
                </c:pt>
                <c:pt idx="65">
                  <c:v>3.05</c:v>
                </c:pt>
                <c:pt idx="66">
                  <c:v>2.1</c:v>
                </c:pt>
                <c:pt idx="67">
                  <c:v>2.7800000000000002</c:v>
                </c:pt>
                <c:pt idx="68">
                  <c:v>2.8699999999999997</c:v>
                </c:pt>
                <c:pt idx="69">
                  <c:v>2.9499999999999997</c:v>
                </c:pt>
                <c:pt idx="70">
                  <c:v>0</c:v>
                </c:pt>
                <c:pt idx="71">
                  <c:v>3.23</c:v>
                </c:pt>
                <c:pt idx="72">
                  <c:v>3.57</c:v>
                </c:pt>
                <c:pt idx="73">
                  <c:v>2.5299999999999998</c:v>
                </c:pt>
                <c:pt idx="74">
                  <c:v>1.6</c:v>
                </c:pt>
                <c:pt idx="75">
                  <c:v>1.3</c:v>
                </c:pt>
                <c:pt idx="76">
                  <c:v>2.13</c:v>
                </c:pt>
                <c:pt idx="77">
                  <c:v>2.6</c:v>
                </c:pt>
                <c:pt idx="78">
                  <c:v>3.6</c:v>
                </c:pt>
              </c:numCache>
            </c:numRef>
          </c:val>
        </c:ser>
        <c:axId val="121399168"/>
        <c:axId val="121400704"/>
      </c:barChart>
      <c:catAx>
        <c:axId val="121399168"/>
        <c:scaling>
          <c:orientation val="minMax"/>
        </c:scaling>
        <c:axPos val="l"/>
        <c:numFmt formatCode="General" sourceLinked="0"/>
        <c:tickLblPos val="nextTo"/>
        <c:crossAx val="121400704"/>
        <c:crosses val="autoZero"/>
        <c:auto val="1"/>
        <c:lblAlgn val="ctr"/>
        <c:lblOffset val="100"/>
      </c:catAx>
      <c:valAx>
        <c:axId val="121400704"/>
        <c:scaling>
          <c:orientation val="minMax"/>
        </c:scaling>
        <c:axPos val="b"/>
        <c:majorGridlines/>
        <c:numFmt formatCode="General" sourceLinked="1"/>
        <c:tickLblPos val="nextTo"/>
        <c:crossAx val="121399168"/>
        <c:crosses val="autoZero"/>
        <c:crossBetween val="between"/>
      </c:valAx>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scene3d>
        <a:sp3d/>
      </c:spPr>
    </c:plotArea>
    <c:legend>
      <c:legendPos val="r"/>
      <c:layout>
        <c:manualLayout>
          <c:xMode val="edge"/>
          <c:yMode val="edge"/>
          <c:x val="0.61996819747725052"/>
          <c:y val="0.96065050489986603"/>
          <c:w val="0.32296719570233706"/>
          <c:h val="1.9039472760947581E-2"/>
        </c:manualLayout>
      </c:layout>
    </c:legend>
    <c:plotVisOnly val="1"/>
    <c:dispBlanksAs val="gap"/>
  </c:chart>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rot lat="0" lon="0" rev="0"/>
      </a:lightRig>
    </a:scene3d>
    <a:sp3d>
      <a:bevelT/>
      <a:bevelB/>
    </a:sp3d>
  </c:spPr>
  <c:txPr>
    <a:bodyPr/>
    <a:lstStyle/>
    <a:p>
      <a:pPr>
        <a:defRPr sz="800" baseline="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976335390508649"/>
          <c:y val="2.6618269812462191E-2"/>
          <c:w val="0.57998231302168313"/>
          <c:h val="0.86607790766242365"/>
        </c:manualLayout>
      </c:layout>
      <c:barChart>
        <c:barDir val="bar"/>
        <c:grouping val="clustered"/>
        <c:ser>
          <c:idx val="0"/>
          <c:order val="0"/>
          <c:tx>
            <c:strRef>
              <c:f>Лист1!$B$89</c:f>
              <c:strCache>
                <c:ptCount val="1"/>
                <c:pt idx="0">
                  <c:v>сәуір 2016 ж. (әкімшілік обл.)</c:v>
                </c:pt>
              </c:strCache>
            </c:strRef>
          </c:tx>
          <c:spPr>
            <a:solidFill>
              <a:srgbClr val="002060"/>
            </a:solidFill>
            <a:scene3d>
              <a:camera prst="orthographicFront"/>
              <a:lightRig rig="threePt" dir="t"/>
            </a:scene3d>
            <a:sp3d>
              <a:bevelT/>
              <a:bevelB/>
            </a:sp3d>
          </c:spPr>
          <c:dLbls>
            <c:spPr>
              <a:noFill/>
              <a:ln>
                <a:noFill/>
              </a:ln>
              <a:effectLst/>
            </c:spPr>
            <c:showVal val="1"/>
            <c:extLst>
              <c:ext xmlns:c15="http://schemas.microsoft.com/office/drawing/2012/chart" uri="{CE6537A1-D6FC-4f65-9D91-7224C49458BB}">
                <c15:showLeaderLines val="1"/>
              </c:ext>
            </c:extLst>
          </c:dLbls>
          <c:cat>
            <c:strRef>
              <c:f>Лист1!$A$90:$A$117</c:f>
              <c:strCache>
                <c:ptCount val="28"/>
                <c:pt idx="0">
                  <c:v>Шалқар көлі (БҚО)</c:v>
                </c:pt>
                <c:pt idx="1">
                  <c:v>Шалқар  көлі (Ақтөбе обл.)</c:v>
                </c:pt>
                <c:pt idx="2">
                  <c:v>Қаратомар су қоймасы (Қостанай обл.)</c:v>
                </c:pt>
                <c:pt idx="3">
                  <c:v>Аманкелді су қоймасы (Қостанай обл.)</c:v>
                </c:pt>
                <c:pt idx="4">
                  <c:v>Жоғарғы Тобыл су қоймасы (Қостанай обл.)</c:v>
                </c:pt>
                <c:pt idx="5">
                  <c:v>Сергеевское су қоймасы  (СҚО)</c:v>
                </c:pt>
                <c:pt idx="6">
                  <c:v>Вячеславское су қоймасы (Ақмола обл.)</c:v>
                </c:pt>
                <c:pt idx="7">
                  <c:v>Қопа  көлі  (Ақмола обл.)</c:v>
                </c:pt>
                <c:pt idx="8">
                  <c:v>Сұлтанкелді  көлі (Ақмола обл.)</c:v>
                </c:pt>
                <c:pt idx="9">
                  <c:v>Зеренді   көлі (Ақмола обл.)</c:v>
                </c:pt>
                <c:pt idx="10">
                  <c:v>Бурабай  көлі (Ақмола обл.)</c:v>
                </c:pt>
                <c:pt idx="11">
                  <c:v>Үлкен Шабақты көлі (Ақмола обл.)</c:v>
                </c:pt>
                <c:pt idx="12">
                  <c:v>Шучье  көлі (Ақмола обл.)</c:v>
                </c:pt>
                <c:pt idx="13">
                  <c:v>Кіші Шабақты  көлі (Ақмола обл.)</c:v>
                </c:pt>
                <c:pt idx="14">
                  <c:v>Карасье  көлі (Ақмола обл.)</c:v>
                </c:pt>
                <c:pt idx="15">
                  <c:v>Сұлукөл  көлі (Ақмола обл.)</c:v>
                </c:pt>
                <c:pt idx="16">
                  <c:v>Нұра Есіл су арнасы  (Ақмола обл.)</c:v>
                </c:pt>
                <c:pt idx="17">
                  <c:v>ағынды сулар арнасы  (Қарағанды обл.)</c:v>
                </c:pt>
                <c:pt idx="18">
                  <c:v>Кеңгір су қоймасы (Қарағанды обл.)</c:v>
                </c:pt>
                <c:pt idx="19">
                  <c:v>Самарқан су қоймасы (Қарағанды обл.)</c:v>
                </c:pt>
                <c:pt idx="20">
                  <c:v>Ертіс - Қарағанды су арнасы (Қарағанды обл.)</c:v>
                </c:pt>
                <c:pt idx="21">
                  <c:v>Капшағай су қоймасы (Алматы обл.)</c:v>
                </c:pt>
                <c:pt idx="22">
                  <c:v>Күрті су қоймасы (Алматы обл.)</c:v>
                </c:pt>
                <c:pt idx="23">
                  <c:v>Бартоғай су қоймасы(Алматы обл.)</c:v>
                </c:pt>
                <c:pt idx="24">
                  <c:v>Билікөл  көлі (Жамбыл обл.)</c:v>
                </c:pt>
                <c:pt idx="25">
                  <c:v>Шардара су қоймасы (ОҚО)</c:v>
                </c:pt>
                <c:pt idx="26">
                  <c:v>Арал теңізі</c:v>
                </c:pt>
                <c:pt idx="27">
                  <c:v>Каспий теңізі</c:v>
                </c:pt>
              </c:strCache>
            </c:strRef>
          </c:cat>
          <c:val>
            <c:numRef>
              <c:f>Лист1!$B$90:$B$117</c:f>
              <c:numCache>
                <c:formatCode>General</c:formatCode>
                <c:ptCount val="28"/>
                <c:pt idx="0">
                  <c:v>4.4000000000000004</c:v>
                </c:pt>
                <c:pt idx="1">
                  <c:v>2.4499999999999997</c:v>
                </c:pt>
                <c:pt idx="2">
                  <c:v>5.95</c:v>
                </c:pt>
                <c:pt idx="3">
                  <c:v>4.2</c:v>
                </c:pt>
                <c:pt idx="4">
                  <c:v>3.9</c:v>
                </c:pt>
                <c:pt idx="5">
                  <c:v>3.6</c:v>
                </c:pt>
                <c:pt idx="6">
                  <c:v>4.9000000000000004</c:v>
                </c:pt>
                <c:pt idx="7">
                  <c:v>3.2</c:v>
                </c:pt>
                <c:pt idx="8">
                  <c:v>3.9</c:v>
                </c:pt>
                <c:pt idx="9">
                  <c:v>4</c:v>
                </c:pt>
                <c:pt idx="10">
                  <c:v>2.25</c:v>
                </c:pt>
                <c:pt idx="11">
                  <c:v>3.1</c:v>
                </c:pt>
                <c:pt idx="12">
                  <c:v>2.8</c:v>
                </c:pt>
                <c:pt idx="13">
                  <c:v>4.9000000000000004</c:v>
                </c:pt>
                <c:pt idx="14">
                  <c:v>2.9</c:v>
                </c:pt>
                <c:pt idx="15">
                  <c:v>2.4</c:v>
                </c:pt>
                <c:pt idx="16">
                  <c:v>3.3</c:v>
                </c:pt>
                <c:pt idx="17">
                  <c:v>4.17</c:v>
                </c:pt>
                <c:pt idx="18">
                  <c:v>2.36</c:v>
                </c:pt>
                <c:pt idx="19">
                  <c:v>2.17</c:v>
                </c:pt>
                <c:pt idx="20">
                  <c:v>2.17</c:v>
                </c:pt>
                <c:pt idx="21">
                  <c:v>1.2</c:v>
                </c:pt>
                <c:pt idx="22">
                  <c:v>2.2999999999999998</c:v>
                </c:pt>
                <c:pt idx="23">
                  <c:v>1.2</c:v>
                </c:pt>
                <c:pt idx="24">
                  <c:v>2.73</c:v>
                </c:pt>
                <c:pt idx="25">
                  <c:v>2.67</c:v>
                </c:pt>
                <c:pt idx="26">
                  <c:v>3.2600000000000002</c:v>
                </c:pt>
                <c:pt idx="27">
                  <c:v>0</c:v>
                </c:pt>
              </c:numCache>
            </c:numRef>
          </c:val>
        </c:ser>
        <c:axId val="121421184"/>
        <c:axId val="121476224"/>
      </c:barChart>
      <c:catAx>
        <c:axId val="121421184"/>
        <c:scaling>
          <c:orientation val="minMax"/>
        </c:scaling>
        <c:axPos val="l"/>
        <c:numFmt formatCode="General" sourceLinked="0"/>
        <c:tickLblPos val="nextTo"/>
        <c:crossAx val="121476224"/>
        <c:crosses val="autoZero"/>
        <c:auto val="1"/>
        <c:lblAlgn val="ctr"/>
        <c:lblOffset val="100"/>
      </c:catAx>
      <c:valAx>
        <c:axId val="121476224"/>
        <c:scaling>
          <c:orientation val="minMax"/>
        </c:scaling>
        <c:axPos val="b"/>
        <c:majorGridlines/>
        <c:numFmt formatCode="General" sourceLinked="1"/>
        <c:tickLblPos val="nextTo"/>
        <c:crossAx val="121421184"/>
        <c:crosses val="autoZero"/>
        <c:crossBetween val="between"/>
      </c:valAx>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plotArea>
    <c:legend>
      <c:legendPos val="r"/>
      <c:layout>
        <c:manualLayout>
          <c:xMode val="edge"/>
          <c:yMode val="edge"/>
          <c:x val="0.50447726466623832"/>
          <c:y val="0.95563612426260158"/>
          <c:w val="0.47885611595848065"/>
          <c:h val="3.2267767172190452E-2"/>
        </c:manualLayout>
      </c:layout>
    </c:legend>
    <c:plotVisOnly val="1"/>
    <c:dispBlanksAs val="gap"/>
  </c:chart>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txPr>
    <a:bodyPr/>
    <a:lstStyle/>
    <a:p>
      <a:pPr>
        <a:defRPr sz="8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3A10-6236-4AA7-93C4-0B3FC93C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628</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kazhydromet</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ortbayeva_a</dc:creator>
  <cp:lastModifiedBy>ww</cp:lastModifiedBy>
  <cp:revision>11</cp:revision>
  <cp:lastPrinted>2015-05-19T09:00:00Z</cp:lastPrinted>
  <dcterms:created xsi:type="dcterms:W3CDTF">2016-05-16T05:26:00Z</dcterms:created>
  <dcterms:modified xsi:type="dcterms:W3CDTF">2016-05-18T04:26:00Z</dcterms:modified>
</cp:coreProperties>
</file>