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69" w:rsidRDefault="009665B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869" w:rsidRDefault="009665BD">
      <w:pPr>
        <w:spacing w:after="0"/>
      </w:pPr>
      <w:r>
        <w:rPr>
          <w:b/>
          <w:color w:val="000000"/>
          <w:sz w:val="28"/>
        </w:rPr>
        <w:t>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</w:t>
      </w:r>
    </w:p>
    <w:p w:rsidR="00216869" w:rsidRDefault="009665BD">
      <w:pPr>
        <w:spacing w:after="0"/>
      </w:pPr>
      <w:r>
        <w:rPr>
          <w:b/>
          <w:i/>
          <w:color w:val="888888"/>
        </w:rPr>
        <w:t>Утративший силу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Приказ Министра национальной </w:t>
      </w:r>
      <w:r>
        <w:rPr>
          <w:color w:val="000000"/>
          <w:sz w:val="28"/>
        </w:rPr>
        <w:t xml:space="preserve">экономики Республики Казахстан от 28 февраля 2015 года № 176. Зарегистрирован в Министерстве юстиции Республики Казахстан 5 мая 2015 года № 10936. </w:t>
      </w:r>
      <w:bookmarkStart w:id="0" w:name="_GoBack"/>
      <w:r>
        <w:rPr>
          <w:color w:val="000000"/>
          <w:sz w:val="28"/>
        </w:rPr>
        <w:t>Утратил силу приказом Министра здравоохранения Республики Казахстан от 23 апреля 2018 года № 187</w:t>
      </w:r>
      <w:bookmarkEnd w:id="0"/>
      <w:r>
        <w:rPr>
          <w:color w:val="000000"/>
          <w:sz w:val="28"/>
        </w:rPr>
        <w:t xml:space="preserve"> (вводится в </w:t>
      </w:r>
      <w:r>
        <w:rPr>
          <w:color w:val="000000"/>
          <w:sz w:val="28"/>
        </w:rPr>
        <w:t>действие по истечении двадцати одного календарного дня после дня его первого официального опубликования)</w:t>
      </w:r>
    </w:p>
    <w:p w:rsidR="00216869" w:rsidRDefault="009665BD">
      <w:pPr>
        <w:spacing w:after="0"/>
        <w:jc w:val="both"/>
      </w:pPr>
      <w:r>
        <w:rPr>
          <w:color w:val="FF0000"/>
          <w:sz w:val="28"/>
        </w:rPr>
        <w:t xml:space="preserve">       Сноска. Утратил силу приказом Министра здравоохранения РК от 23.04.2018 № 187 (вводится в действие по истечении двадцати одного календарного дня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</w:p>
    <w:p w:rsidR="00216869" w:rsidRDefault="009665BD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пунктом 6 статьи 144 Кодекса Республики Казахстан от 18 сентября 2009 года "О здоровье народа и системе здравоохранения", </w:t>
      </w:r>
      <w:r>
        <w:rPr>
          <w:b/>
          <w:color w:val="000000"/>
          <w:sz w:val="28"/>
        </w:rPr>
        <w:t>ПРИКАЗЫВАЮ:</w:t>
      </w:r>
    </w:p>
    <w:p w:rsidR="00216869" w:rsidRDefault="009665BD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Утвердить прилагаемые Санитарные пра</w:t>
      </w:r>
      <w:r>
        <w:rPr>
          <w:color w:val="000000"/>
          <w:sz w:val="28"/>
        </w:rPr>
        <w:t>вила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потребления". Комитету по защите прав потребителей Министерства национальной экономики Республи</w:t>
      </w:r>
      <w:r>
        <w:rPr>
          <w:color w:val="000000"/>
          <w:sz w:val="28"/>
        </w:rPr>
        <w:t>ки Казахстан обеспечить в установленном законодательством порядке:</w:t>
      </w:r>
    </w:p>
    <w:bookmarkEnd w:id="2"/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государственную</w:t>
      </w:r>
      <w:proofErr w:type="gramEnd"/>
      <w:r>
        <w:rPr>
          <w:color w:val="000000"/>
          <w:sz w:val="28"/>
        </w:rPr>
        <w:t xml:space="preserve"> регистрацию настоящего приказа в Министерстве юстиции Республики Казахстан;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течение десяти календарных дней после государственной регистрации настоящего </w:t>
      </w:r>
      <w:r>
        <w:rPr>
          <w:color w:val="000000"/>
          <w:sz w:val="28"/>
        </w:rPr>
        <w:t>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размещение</w:t>
      </w:r>
      <w:proofErr w:type="gramEnd"/>
      <w:r>
        <w:rPr>
          <w:color w:val="000000"/>
          <w:sz w:val="28"/>
        </w:rPr>
        <w:t xml:space="preserve"> настоящего приказа на официальном интернет-ресурсе Министерства национальной экономики Республики Казахс</w:t>
      </w:r>
      <w:r>
        <w:rPr>
          <w:color w:val="000000"/>
          <w:sz w:val="28"/>
        </w:rPr>
        <w:t>тан.</w:t>
      </w:r>
    </w:p>
    <w:p w:rsidR="00216869" w:rsidRDefault="009665BD">
      <w:pPr>
        <w:spacing w:after="0"/>
        <w:jc w:val="both"/>
      </w:pPr>
      <w:bookmarkStart w:id="3" w:name="z3"/>
      <w:r>
        <w:rPr>
          <w:color w:val="000000"/>
          <w:sz w:val="28"/>
        </w:rPr>
        <w:t>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p w:rsidR="00216869" w:rsidRDefault="009665BD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lastRenderedPageBreak/>
        <w:t xml:space="preserve">      4. Настоящий приказ вводится в действие по истечении десяти календарных дней со дня его первого официального </w:t>
      </w:r>
      <w:r>
        <w:rPr>
          <w:color w:val="000000"/>
          <w:sz w:val="28"/>
        </w:rPr>
        <w:t>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3411"/>
      </w:tblGrid>
      <w:tr w:rsidR="00216869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216869" w:rsidRDefault="009665BD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    </w:t>
            </w:r>
          </w:p>
        </w:tc>
      </w:tr>
      <w:tr w:rsidR="00216869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</w:pPr>
            <w:r>
              <w:rPr>
                <w:i/>
                <w:color w:val="000000"/>
                <w:sz w:val="20"/>
              </w:rPr>
              <w:t>Е. Досаев</w:t>
            </w:r>
          </w:p>
        </w:tc>
      </w:tr>
    </w:tbl>
    <w:p w:rsidR="00216869" w:rsidRDefault="009665B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"СОГЛАСОВАН"   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Министр энергетики   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____________ В. Школьник   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31 марта</w:t>
      </w:r>
      <w:proofErr w:type="gramEnd"/>
      <w:r>
        <w:rPr>
          <w:color w:val="000000"/>
          <w:sz w:val="28"/>
        </w:rPr>
        <w:t xml:space="preserve"> 2015 года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Министр здравоохранения   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социального развития   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____________ Т. Дуйсенова   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30 марта</w:t>
      </w:r>
      <w:proofErr w:type="gramEnd"/>
      <w:r>
        <w:rPr>
          <w:color w:val="000000"/>
          <w:sz w:val="28"/>
        </w:rPr>
        <w:t xml:space="preserve"> 2015 года</w:t>
      </w:r>
    </w:p>
    <w:p w:rsidR="00216869" w:rsidRDefault="009665BD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7"/>
        <w:gridCol w:w="3800"/>
      </w:tblGrid>
      <w:tr w:rsidR="002168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 национальной</w:t>
            </w:r>
            <w:r>
              <w:br/>
            </w:r>
            <w:r>
              <w:rPr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февраля 2015 года № 176 </w:t>
            </w:r>
          </w:p>
        </w:tc>
      </w:tr>
    </w:tbl>
    <w:p w:rsidR="00216869" w:rsidRDefault="009665BD">
      <w:pPr>
        <w:spacing w:after="0"/>
      </w:pPr>
      <w:bookmarkStart w:id="5" w:name="z6"/>
      <w:r>
        <w:rPr>
          <w:b/>
          <w:color w:val="000000"/>
        </w:rPr>
        <w:lastRenderedPageBreak/>
        <w:t xml:space="preserve"> Санитарные правила</w:t>
      </w:r>
      <w:r>
        <w:br/>
      </w:r>
      <w:r>
        <w:rPr>
          <w:b/>
          <w:color w:val="000000"/>
        </w:rPr>
        <w:t>"Санитарно-эпидемиологические требования к сбору, использованию, применению, обезвреживанию</w:t>
      </w:r>
      <w:proofErr w:type="gramStart"/>
      <w:r>
        <w:rPr>
          <w:b/>
          <w:color w:val="000000"/>
        </w:rPr>
        <w:t>,</w:t>
      </w:r>
      <w:proofErr w:type="gramEnd"/>
      <w:r>
        <w:br/>
      </w:r>
      <w:r>
        <w:rPr>
          <w:b/>
          <w:color w:val="000000"/>
        </w:rPr>
        <w:t>транспортировке, хранению и захоронению</w:t>
      </w:r>
      <w:r>
        <w:br/>
      </w:r>
      <w:r>
        <w:rPr>
          <w:b/>
          <w:color w:val="000000"/>
        </w:rPr>
        <w:t>отходов производства и потребления"</w:t>
      </w:r>
      <w:r>
        <w:br/>
      </w:r>
      <w:r>
        <w:rPr>
          <w:b/>
          <w:color w:val="000000"/>
        </w:rPr>
        <w:t>1. Основные положения</w:t>
      </w:r>
    </w:p>
    <w:p w:rsidR="00216869" w:rsidRDefault="009665BD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Санитарные правила определяют санитарно-эпидемиологические требования к сбору, использованию, применению, накоплению, обращению, обезвреживанию, транспортировке, хранению и захоронению отходов производства и потребления на производственн</w:t>
      </w:r>
      <w:r>
        <w:rPr>
          <w:color w:val="000000"/>
          <w:sz w:val="28"/>
        </w:rPr>
        <w:t>ых объектах, твердых бытовых и медицинских отходов (далее – Санитарные правила), разработаны в соответствии с пунктом 6 статьи 144 Кодекса Республики Казахстан от 18 сентября 2009 года "О здоровье народа и системе здравоохранения" (далее – Кодекс).</w:t>
      </w:r>
    </w:p>
    <w:p w:rsidR="00216869" w:rsidRDefault="009665BD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. В настоящих Санитарных правилах использованы следующие определения:</w:t>
      </w:r>
    </w:p>
    <w:p w:rsidR="00216869" w:rsidRDefault="009665BD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сливные</w:t>
      </w:r>
      <w:proofErr w:type="gramEnd"/>
      <w:r>
        <w:rPr>
          <w:color w:val="000000"/>
          <w:sz w:val="28"/>
        </w:rPr>
        <w:t xml:space="preserve"> станции – сооружения, предназначенные для приема и спуска в канализационную сеть жидких отходов из не канализованных районов населенного пункта;</w:t>
      </w:r>
    </w:p>
    <w:p w:rsidR="00216869" w:rsidRDefault="009665BD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сточные</w:t>
      </w:r>
      <w:proofErr w:type="gramEnd"/>
      <w:r>
        <w:rPr>
          <w:color w:val="000000"/>
          <w:sz w:val="28"/>
        </w:rPr>
        <w:t xml:space="preserve"> воды – </w:t>
      </w:r>
      <w:r>
        <w:rPr>
          <w:color w:val="000000"/>
          <w:sz w:val="28"/>
        </w:rPr>
        <w:t>воды, использованные на производственные или бытовые нужды и получившие при этом дополнительные примеси (загрязнения), изменившие их первоначальный состав или физические свойства. Воды, стекающие с территории населенных мест и промышленных предприятий в мо</w:t>
      </w:r>
      <w:r>
        <w:rPr>
          <w:color w:val="000000"/>
          <w:sz w:val="28"/>
        </w:rPr>
        <w:t>мент выпадения атмосферных осадков, поливки улиц или после этого, воды, образуемые при добыче полезных ископаемых, также считаются сточными;</w:t>
      </w:r>
    </w:p>
    <w:p w:rsidR="00216869" w:rsidRDefault="009665BD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поля</w:t>
      </w:r>
      <w:proofErr w:type="gramEnd"/>
      <w:r>
        <w:rPr>
          <w:color w:val="000000"/>
          <w:sz w:val="28"/>
        </w:rPr>
        <w:t xml:space="preserve"> ассенизации, поля запахивания – специально выделенная территория за пределами населенного пункта для </w:t>
      </w:r>
      <w:r>
        <w:rPr>
          <w:color w:val="000000"/>
          <w:sz w:val="28"/>
        </w:rPr>
        <w:t>сбора и обезвреживания жидких отходов;</w:t>
      </w:r>
    </w:p>
    <w:p w:rsidR="00216869" w:rsidRDefault="009665BD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>      4) планово-регулярная очистка – система мероприятий по сбору и удалению отходов с установленной кратностью;</w:t>
      </w:r>
    </w:p>
    <w:p w:rsidR="00216869" w:rsidRDefault="009665BD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рекультивация</w:t>
      </w:r>
      <w:proofErr w:type="gramEnd"/>
      <w:r>
        <w:rPr>
          <w:color w:val="000000"/>
          <w:sz w:val="28"/>
        </w:rPr>
        <w:t xml:space="preserve"> земель – комплекс работ, направленных на восстановление нарушенных земель для оп</w:t>
      </w:r>
      <w:r>
        <w:rPr>
          <w:color w:val="000000"/>
          <w:sz w:val="28"/>
        </w:rPr>
        <w:t>ределенного целевого использования, в том числе прилегающих земельных участков, полностью или частично утративших свою ценность в результате отрицательного воздействия нарушенных земель, а также на улучшение условий окружающей среды;</w:t>
      </w:r>
    </w:p>
    <w:p w:rsidR="00216869" w:rsidRDefault="009665BD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lastRenderedPageBreak/>
        <w:t xml:space="preserve">       6) </w:t>
      </w:r>
      <w:proofErr w:type="gramStart"/>
      <w:r>
        <w:rPr>
          <w:color w:val="000000"/>
          <w:sz w:val="28"/>
        </w:rPr>
        <w:t>коммунальные</w:t>
      </w:r>
      <w:proofErr w:type="gramEnd"/>
      <w:r>
        <w:rPr>
          <w:color w:val="000000"/>
          <w:sz w:val="28"/>
        </w:rPr>
        <w:t xml:space="preserve"> отходы – отходы потребления, образующиеся в населенных пунктах, в том числе в результате жизнедеятельности человека, а также отходы производства, близкие к ним по составу и характеру образования;</w:t>
      </w:r>
    </w:p>
    <w:p w:rsidR="00216869" w:rsidRDefault="009665BD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хвостохранилище</w:t>
      </w:r>
      <w:proofErr w:type="gramEnd"/>
      <w:r>
        <w:rPr>
          <w:color w:val="000000"/>
          <w:sz w:val="28"/>
        </w:rPr>
        <w:t xml:space="preserve"> – комплекс специальных сооружений </w:t>
      </w:r>
      <w:r>
        <w:rPr>
          <w:color w:val="000000"/>
          <w:sz w:val="28"/>
        </w:rPr>
        <w:t>и оборудования, предназначенный для хранения или захоронения радиоактивных, токсичных и других отвальных отходов обогащения полезных ископаемых именуемых хвостами;</w:t>
      </w:r>
    </w:p>
    <w:p w:rsidR="00216869" w:rsidRDefault="009665BD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       8) </w:t>
      </w:r>
      <w:proofErr w:type="gramStart"/>
      <w:r>
        <w:rPr>
          <w:color w:val="000000"/>
          <w:sz w:val="28"/>
        </w:rPr>
        <w:t>классификатор</w:t>
      </w:r>
      <w:proofErr w:type="gramEnd"/>
      <w:r>
        <w:rPr>
          <w:color w:val="000000"/>
          <w:sz w:val="28"/>
        </w:rPr>
        <w:t xml:space="preserve"> отходов – информационно-справочный документ прикладного характера, в</w:t>
      </w:r>
      <w:r>
        <w:rPr>
          <w:color w:val="000000"/>
          <w:sz w:val="28"/>
        </w:rPr>
        <w:t xml:space="preserve"> котором содержатся результаты классификации отходов;</w:t>
      </w:r>
    </w:p>
    <w:p w:rsidR="00216869" w:rsidRDefault="009665BD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учет</w:t>
      </w:r>
      <w:proofErr w:type="gramEnd"/>
      <w:r>
        <w:rPr>
          <w:color w:val="000000"/>
          <w:sz w:val="28"/>
        </w:rPr>
        <w:t xml:space="preserve"> отходов – система сбора и предоставления информации о количественных и качественных характеристиках отходов и способах обращения с ними;</w:t>
      </w:r>
    </w:p>
    <w:p w:rsidR="00216869" w:rsidRDefault="009665BD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      10) </w:t>
      </w:r>
      <w:proofErr w:type="gramStart"/>
      <w:r>
        <w:rPr>
          <w:color w:val="000000"/>
          <w:sz w:val="28"/>
        </w:rPr>
        <w:t>удаление</w:t>
      </w:r>
      <w:proofErr w:type="gramEnd"/>
      <w:r>
        <w:rPr>
          <w:color w:val="000000"/>
          <w:sz w:val="28"/>
        </w:rPr>
        <w:t xml:space="preserve"> отходов – операции по захоронени</w:t>
      </w:r>
      <w:r>
        <w:rPr>
          <w:color w:val="000000"/>
          <w:sz w:val="28"/>
        </w:rPr>
        <w:t>ю и уничтожению отходов;</w:t>
      </w:r>
    </w:p>
    <w:p w:rsidR="00216869" w:rsidRDefault="009665BD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 xml:space="preserve">      11) </w:t>
      </w:r>
      <w:proofErr w:type="gramStart"/>
      <w:r>
        <w:rPr>
          <w:color w:val="000000"/>
          <w:sz w:val="28"/>
        </w:rPr>
        <w:t>сбор</w:t>
      </w:r>
      <w:proofErr w:type="gramEnd"/>
      <w:r>
        <w:rPr>
          <w:color w:val="000000"/>
          <w:sz w:val="28"/>
        </w:rPr>
        <w:t xml:space="preserve"> отходов – деятельность, связанная с изъятием, накоплением и размещением отходов в специально отведенных местах или на объектах, включающая сортировку отходов с целью дальнейшей их утилизации или удаления;</w:t>
      </w:r>
    </w:p>
    <w:p w:rsidR="00216869" w:rsidRDefault="009665BD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      12) </w:t>
      </w:r>
      <w:proofErr w:type="gramStart"/>
      <w:r>
        <w:rPr>
          <w:color w:val="000000"/>
          <w:sz w:val="28"/>
        </w:rPr>
        <w:t>о</w:t>
      </w:r>
      <w:r>
        <w:rPr>
          <w:color w:val="000000"/>
          <w:sz w:val="28"/>
        </w:rPr>
        <w:t>безвреживание</w:t>
      </w:r>
      <w:proofErr w:type="gramEnd"/>
      <w:r>
        <w:rPr>
          <w:color w:val="000000"/>
          <w:sz w:val="28"/>
        </w:rPr>
        <w:t xml:space="preserve"> отходов – уменьшение или устранение опасных свойств отходов путем механической, физико-химической или биологической обработки;</w:t>
      </w:r>
    </w:p>
    <w:p w:rsidR="00216869" w:rsidRDefault="009665BD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 xml:space="preserve">      13) </w:t>
      </w:r>
      <w:proofErr w:type="gramStart"/>
      <w:r>
        <w:rPr>
          <w:color w:val="000000"/>
          <w:sz w:val="28"/>
        </w:rPr>
        <w:t>утилизация</w:t>
      </w:r>
      <w:proofErr w:type="gramEnd"/>
      <w:r>
        <w:rPr>
          <w:color w:val="000000"/>
          <w:sz w:val="28"/>
        </w:rPr>
        <w:t xml:space="preserve"> отходов – использование отходов в качестве вторичных материальных или энергетических ресурсов;</w:t>
      </w:r>
    </w:p>
    <w:p w:rsidR="00216869" w:rsidRDefault="009665BD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 xml:space="preserve">      14) </w:t>
      </w:r>
      <w:proofErr w:type="gramStart"/>
      <w:r>
        <w:rPr>
          <w:color w:val="000000"/>
          <w:sz w:val="28"/>
        </w:rPr>
        <w:t>захоронение</w:t>
      </w:r>
      <w:proofErr w:type="gramEnd"/>
      <w:r>
        <w:rPr>
          <w:color w:val="000000"/>
          <w:sz w:val="28"/>
        </w:rPr>
        <w:t xml:space="preserve"> отходов – складирование отходов в местах, специально установленных для их безопасного хранения в течение неограниченного срока;</w:t>
      </w:r>
    </w:p>
    <w:p w:rsidR="00216869" w:rsidRDefault="009665BD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>      15) переработка отходов – физические, химические или биологические процессы, включая сортировку, на</w:t>
      </w:r>
      <w:r>
        <w:rPr>
          <w:color w:val="000000"/>
          <w:sz w:val="28"/>
        </w:rPr>
        <w:t>правленные на извлечение из отходов сырья и (или) иных материалов, используемых в дальнейшем в производстве (изготовлении) товаров или иной продукции, а также на изменение свойств отходов в целях облегчения обращения с ними, уменьшения их объема или опасны</w:t>
      </w:r>
      <w:r>
        <w:rPr>
          <w:color w:val="000000"/>
          <w:sz w:val="28"/>
        </w:rPr>
        <w:t>х свойств;</w:t>
      </w:r>
    </w:p>
    <w:p w:rsidR="00216869" w:rsidRDefault="009665BD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 xml:space="preserve">      16) </w:t>
      </w:r>
      <w:proofErr w:type="gramStart"/>
      <w:r>
        <w:rPr>
          <w:color w:val="000000"/>
          <w:sz w:val="28"/>
        </w:rPr>
        <w:t>размещение</w:t>
      </w:r>
      <w:proofErr w:type="gramEnd"/>
      <w:r>
        <w:rPr>
          <w:color w:val="000000"/>
          <w:sz w:val="28"/>
        </w:rPr>
        <w:t xml:space="preserve"> отходов – хранение или захоронение отходов производства и потребления;</w:t>
      </w:r>
    </w:p>
    <w:p w:rsidR="00216869" w:rsidRDefault="009665BD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lastRenderedPageBreak/>
        <w:t xml:space="preserve">      17) </w:t>
      </w:r>
      <w:proofErr w:type="gramStart"/>
      <w:r>
        <w:rPr>
          <w:color w:val="000000"/>
          <w:sz w:val="28"/>
        </w:rPr>
        <w:t>хранение</w:t>
      </w:r>
      <w:proofErr w:type="gramEnd"/>
      <w:r>
        <w:rPr>
          <w:color w:val="000000"/>
          <w:sz w:val="28"/>
        </w:rPr>
        <w:t xml:space="preserve"> отходов – складирование отходов в специально установленных местах для последующей утилизации, переработки и (или) удаления;</w:t>
      </w:r>
    </w:p>
    <w:p w:rsidR="00216869" w:rsidRDefault="009665BD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 xml:space="preserve">      18) </w:t>
      </w:r>
      <w:proofErr w:type="gramStart"/>
      <w:r>
        <w:rPr>
          <w:color w:val="000000"/>
          <w:sz w:val="28"/>
        </w:rPr>
        <w:t>транспортировка</w:t>
      </w:r>
      <w:proofErr w:type="gramEnd"/>
      <w:r>
        <w:rPr>
          <w:color w:val="000000"/>
          <w:sz w:val="28"/>
        </w:rPr>
        <w:t xml:space="preserve"> отходов – перевозка отходов от мест их образования или хранения к местам или объектам переработки, утилизации или захоронения;</w:t>
      </w:r>
    </w:p>
    <w:p w:rsidR="00216869" w:rsidRDefault="009665BD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 xml:space="preserve">      19) </w:t>
      </w:r>
      <w:proofErr w:type="gramStart"/>
      <w:r>
        <w:rPr>
          <w:color w:val="000000"/>
          <w:sz w:val="28"/>
        </w:rPr>
        <w:t>класс</w:t>
      </w:r>
      <w:proofErr w:type="gramEnd"/>
      <w:r>
        <w:rPr>
          <w:color w:val="000000"/>
          <w:sz w:val="28"/>
        </w:rPr>
        <w:t xml:space="preserve"> опасности отходов – это числовая характеристика отходов, определяющая вид и степень его опасности</w:t>
      </w:r>
      <w:r>
        <w:rPr>
          <w:color w:val="000000"/>
          <w:sz w:val="28"/>
        </w:rPr>
        <w:t xml:space="preserve"> (токсичности);</w:t>
      </w:r>
    </w:p>
    <w:p w:rsidR="00216869" w:rsidRDefault="009665BD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 xml:space="preserve">      20) </w:t>
      </w:r>
      <w:proofErr w:type="gramStart"/>
      <w:r>
        <w:rPr>
          <w:color w:val="000000"/>
          <w:sz w:val="28"/>
        </w:rPr>
        <w:t>классификация</w:t>
      </w:r>
      <w:proofErr w:type="gramEnd"/>
      <w:r>
        <w:rPr>
          <w:color w:val="000000"/>
          <w:sz w:val="28"/>
        </w:rPr>
        <w:t xml:space="preserve"> отходов – порядок отнесения отходов к уровням в соответствии с их опасностью для окружающей среды и здоровья человека;</w:t>
      </w:r>
    </w:p>
    <w:p w:rsidR="00216869" w:rsidRDefault="009665BD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 xml:space="preserve">      21) </w:t>
      </w:r>
      <w:proofErr w:type="gramStart"/>
      <w:r>
        <w:rPr>
          <w:color w:val="000000"/>
          <w:sz w:val="28"/>
        </w:rPr>
        <w:t>вид</w:t>
      </w:r>
      <w:proofErr w:type="gramEnd"/>
      <w:r>
        <w:rPr>
          <w:color w:val="000000"/>
          <w:sz w:val="28"/>
        </w:rPr>
        <w:t xml:space="preserve"> отходов – совокупность отходов, имеющих общие признаки в соответствии с их происхож</w:t>
      </w:r>
      <w:r>
        <w:rPr>
          <w:color w:val="000000"/>
          <w:sz w:val="28"/>
        </w:rPr>
        <w:t>дением, свойствами и технологией обращения, определяемые на основании классификатора отходов;</w:t>
      </w:r>
    </w:p>
    <w:p w:rsidR="00216869" w:rsidRDefault="009665BD">
      <w:pPr>
        <w:spacing w:after="0"/>
        <w:jc w:val="both"/>
      </w:pPr>
      <w:bookmarkStart w:id="29" w:name="z31"/>
      <w:bookmarkEnd w:id="28"/>
      <w:r>
        <w:rPr>
          <w:color w:val="000000"/>
          <w:sz w:val="28"/>
        </w:rPr>
        <w:t>      22) обращение с отходами – виды деятельности, связанные с отходами, включая предупреждение и минимизацию образования отходов, учет и контроль, накопление от</w:t>
      </w:r>
      <w:r>
        <w:rPr>
          <w:color w:val="000000"/>
          <w:sz w:val="28"/>
        </w:rPr>
        <w:t>ходов, а также сбор, переработку, утилизацию, обезвреживание, транспортировку, хранение (складирование) и удаление отходов;</w:t>
      </w:r>
    </w:p>
    <w:p w:rsidR="00216869" w:rsidRDefault="009665BD">
      <w:pPr>
        <w:spacing w:after="0"/>
        <w:jc w:val="both"/>
      </w:pPr>
      <w:bookmarkStart w:id="30" w:name="z32"/>
      <w:bookmarkEnd w:id="29"/>
      <w:r>
        <w:rPr>
          <w:color w:val="000000"/>
          <w:sz w:val="28"/>
        </w:rPr>
        <w:t xml:space="preserve">      23) </w:t>
      </w:r>
      <w:proofErr w:type="gramStart"/>
      <w:r>
        <w:rPr>
          <w:color w:val="000000"/>
          <w:sz w:val="28"/>
        </w:rPr>
        <w:t>консервация</w:t>
      </w:r>
      <w:proofErr w:type="gramEnd"/>
      <w:r>
        <w:rPr>
          <w:color w:val="000000"/>
          <w:sz w:val="28"/>
        </w:rPr>
        <w:t xml:space="preserve"> хвостового хозяйства – временное прекращение деятельности по транспортировке хвостов и размещению их на хвосто</w:t>
      </w:r>
      <w:r>
        <w:rPr>
          <w:color w:val="000000"/>
          <w:sz w:val="28"/>
        </w:rPr>
        <w:t>хранилище. При этом сооружения хвостового хозяйства и хвостохранилище изолируют таким образом, чтобы исключить негативное влияние на окружающую среду;</w:t>
      </w:r>
    </w:p>
    <w:p w:rsidR="00216869" w:rsidRDefault="009665BD">
      <w:pPr>
        <w:spacing w:after="0"/>
        <w:jc w:val="both"/>
      </w:pPr>
      <w:bookmarkStart w:id="31" w:name="z33"/>
      <w:bookmarkEnd w:id="30"/>
      <w:r>
        <w:rPr>
          <w:color w:val="000000"/>
          <w:sz w:val="28"/>
        </w:rPr>
        <w:t xml:space="preserve">      24) </w:t>
      </w:r>
      <w:proofErr w:type="gramStart"/>
      <w:r>
        <w:rPr>
          <w:color w:val="000000"/>
          <w:sz w:val="28"/>
        </w:rPr>
        <w:t>ликвидация</w:t>
      </w:r>
      <w:proofErr w:type="gramEnd"/>
      <w:r>
        <w:rPr>
          <w:color w:val="000000"/>
          <w:sz w:val="28"/>
        </w:rPr>
        <w:t xml:space="preserve"> (захоронение) хвостового хозяйства – прекращение деятельности по транспортировке хво</w:t>
      </w:r>
      <w:r>
        <w:rPr>
          <w:color w:val="000000"/>
          <w:sz w:val="28"/>
        </w:rPr>
        <w:t>стов и размещению их на хвостохранилище. При этом необходимо ликвидировать все здания и сооружения хвостового хозяйства, а хвостохранилище изолировано таким образом, чтобы исключить влияние на окружающую среду;</w:t>
      </w:r>
    </w:p>
    <w:p w:rsidR="00216869" w:rsidRDefault="009665BD">
      <w:pPr>
        <w:spacing w:after="0"/>
        <w:jc w:val="both"/>
      </w:pPr>
      <w:bookmarkStart w:id="32" w:name="z34"/>
      <w:bookmarkEnd w:id="31"/>
      <w:r>
        <w:rPr>
          <w:color w:val="000000"/>
          <w:sz w:val="28"/>
        </w:rPr>
        <w:t xml:space="preserve">      25) </w:t>
      </w:r>
      <w:proofErr w:type="gramStart"/>
      <w:r>
        <w:rPr>
          <w:color w:val="000000"/>
          <w:sz w:val="28"/>
        </w:rPr>
        <w:t>объекты</w:t>
      </w:r>
      <w:proofErr w:type="gramEnd"/>
      <w:r>
        <w:rPr>
          <w:color w:val="000000"/>
          <w:sz w:val="28"/>
        </w:rPr>
        <w:t xml:space="preserve"> обращения с отходами – мест</w:t>
      </w:r>
      <w:r>
        <w:rPr>
          <w:color w:val="000000"/>
          <w:sz w:val="28"/>
        </w:rPr>
        <w:t>а или объекты, используемые для сбора, хранения, обработки, утилизации, удаления, обезвреживания и захоронения отходов;</w:t>
      </w:r>
    </w:p>
    <w:p w:rsidR="00216869" w:rsidRDefault="009665BD">
      <w:pPr>
        <w:spacing w:after="0"/>
        <w:jc w:val="both"/>
      </w:pPr>
      <w:bookmarkStart w:id="33" w:name="z35"/>
      <w:bookmarkEnd w:id="32"/>
      <w:r>
        <w:rPr>
          <w:color w:val="000000"/>
          <w:sz w:val="28"/>
        </w:rPr>
        <w:t xml:space="preserve">      26) </w:t>
      </w:r>
      <w:proofErr w:type="gramStart"/>
      <w:r>
        <w:rPr>
          <w:color w:val="000000"/>
          <w:sz w:val="28"/>
        </w:rPr>
        <w:t>твердые</w:t>
      </w:r>
      <w:proofErr w:type="gramEnd"/>
      <w:r>
        <w:rPr>
          <w:color w:val="000000"/>
          <w:sz w:val="28"/>
        </w:rPr>
        <w:t xml:space="preserve"> бытовые отходы – коммунальные отходы в твердой форме;</w:t>
      </w:r>
    </w:p>
    <w:p w:rsidR="00216869" w:rsidRDefault="009665BD">
      <w:pPr>
        <w:spacing w:after="0"/>
        <w:jc w:val="both"/>
      </w:pPr>
      <w:bookmarkStart w:id="34" w:name="z36"/>
      <w:bookmarkEnd w:id="33"/>
      <w:r>
        <w:rPr>
          <w:color w:val="000000"/>
          <w:sz w:val="28"/>
        </w:rPr>
        <w:t xml:space="preserve">      27) </w:t>
      </w:r>
      <w:proofErr w:type="gramStart"/>
      <w:r>
        <w:rPr>
          <w:color w:val="000000"/>
          <w:sz w:val="28"/>
        </w:rPr>
        <w:t>полигоны</w:t>
      </w:r>
      <w:proofErr w:type="gramEnd"/>
      <w:r>
        <w:rPr>
          <w:color w:val="000000"/>
          <w:sz w:val="28"/>
        </w:rPr>
        <w:t xml:space="preserve"> для твердых бытовых отходов – специальные соо</w:t>
      </w:r>
      <w:r>
        <w:rPr>
          <w:color w:val="000000"/>
          <w:sz w:val="28"/>
        </w:rPr>
        <w:t>ружения, предназначенные для изоляции и обезвреживания твердых бытовых отходов;</w:t>
      </w:r>
    </w:p>
    <w:p w:rsidR="00216869" w:rsidRDefault="009665BD">
      <w:pPr>
        <w:spacing w:after="0"/>
        <w:jc w:val="both"/>
      </w:pPr>
      <w:bookmarkStart w:id="35" w:name="z37"/>
      <w:bookmarkEnd w:id="34"/>
      <w:r>
        <w:rPr>
          <w:color w:val="000000"/>
          <w:sz w:val="28"/>
        </w:rPr>
        <w:t xml:space="preserve">      28) </w:t>
      </w:r>
      <w:proofErr w:type="gramStart"/>
      <w:r>
        <w:rPr>
          <w:color w:val="000000"/>
          <w:sz w:val="28"/>
        </w:rPr>
        <w:t>неопасные</w:t>
      </w:r>
      <w:proofErr w:type="gramEnd"/>
      <w:r>
        <w:rPr>
          <w:color w:val="000000"/>
          <w:sz w:val="28"/>
        </w:rPr>
        <w:t xml:space="preserve"> отходы – отходы, не обладающие опасными свойствами;</w:t>
      </w:r>
    </w:p>
    <w:p w:rsidR="00216869" w:rsidRDefault="009665BD">
      <w:pPr>
        <w:spacing w:after="0"/>
        <w:jc w:val="both"/>
      </w:pPr>
      <w:bookmarkStart w:id="36" w:name="z38"/>
      <w:bookmarkEnd w:id="35"/>
      <w:r>
        <w:rPr>
          <w:color w:val="000000"/>
          <w:sz w:val="28"/>
        </w:rPr>
        <w:lastRenderedPageBreak/>
        <w:t xml:space="preserve">       29) опасные отходы – отходы, которые содержат вредные вещества, обладающие одним или несколькими </w:t>
      </w:r>
      <w:r>
        <w:rPr>
          <w:color w:val="000000"/>
          <w:sz w:val="28"/>
        </w:rPr>
        <w:t>опасными свойствами (токсичностью, взрывоопасностью, радиоактивностью, пожароопасностью, высокой реакционной способностью) и могут представлять непосредственную или потенциальную опасность для окружающей среды и здоровья человека самостоятельно или при вст</w:t>
      </w:r>
      <w:r>
        <w:rPr>
          <w:color w:val="000000"/>
          <w:sz w:val="28"/>
        </w:rPr>
        <w:t>уплении в контакт с другими веществами;</w:t>
      </w:r>
    </w:p>
    <w:p w:rsidR="00216869" w:rsidRDefault="009665BD">
      <w:pPr>
        <w:spacing w:after="0"/>
        <w:jc w:val="both"/>
      </w:pPr>
      <w:bookmarkStart w:id="37" w:name="z39"/>
      <w:bookmarkEnd w:id="36"/>
      <w:r>
        <w:rPr>
          <w:color w:val="000000"/>
          <w:sz w:val="28"/>
        </w:rPr>
        <w:t xml:space="preserve">      30) </w:t>
      </w:r>
      <w:proofErr w:type="gramStart"/>
      <w:r>
        <w:rPr>
          <w:color w:val="000000"/>
          <w:sz w:val="28"/>
        </w:rPr>
        <w:t>опасные</w:t>
      </w:r>
      <w:proofErr w:type="gramEnd"/>
      <w:r>
        <w:rPr>
          <w:color w:val="000000"/>
          <w:sz w:val="28"/>
        </w:rPr>
        <w:t xml:space="preserve"> химические вещества – вещества, обладающие свойствами, которые могут оказать непосредственное или потенциальное вредное воздействие на здоровье человека и окружающую среду;</w:t>
      </w:r>
    </w:p>
    <w:p w:rsidR="00216869" w:rsidRDefault="009665BD">
      <w:pPr>
        <w:spacing w:after="0"/>
        <w:jc w:val="both"/>
      </w:pPr>
      <w:bookmarkStart w:id="38" w:name="z40"/>
      <w:bookmarkEnd w:id="37"/>
      <w:r>
        <w:rPr>
          <w:color w:val="000000"/>
          <w:sz w:val="28"/>
        </w:rPr>
        <w:t xml:space="preserve">      31) </w:t>
      </w:r>
      <w:proofErr w:type="gramStart"/>
      <w:r>
        <w:rPr>
          <w:color w:val="000000"/>
          <w:sz w:val="28"/>
        </w:rPr>
        <w:t>селитебная</w:t>
      </w:r>
      <w:proofErr w:type="gramEnd"/>
      <w:r>
        <w:rPr>
          <w:color w:val="000000"/>
          <w:sz w:val="28"/>
        </w:rPr>
        <w:t xml:space="preserve"> терр</w:t>
      </w:r>
      <w:r>
        <w:rPr>
          <w:color w:val="000000"/>
          <w:sz w:val="28"/>
        </w:rPr>
        <w:t>итория —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</w:t>
      </w:r>
      <w:r>
        <w:rPr>
          <w:color w:val="000000"/>
          <w:sz w:val="28"/>
        </w:rPr>
        <w:t xml:space="preserve"> не оказывает воздействия, требующего специальных санитарно-защитных зон;</w:t>
      </w:r>
    </w:p>
    <w:p w:rsidR="00216869" w:rsidRDefault="009665BD">
      <w:pPr>
        <w:spacing w:after="0"/>
        <w:jc w:val="both"/>
      </w:pPr>
      <w:bookmarkStart w:id="39" w:name="z41"/>
      <w:bookmarkEnd w:id="38"/>
      <w:r>
        <w:rPr>
          <w:color w:val="000000"/>
          <w:sz w:val="28"/>
        </w:rPr>
        <w:t xml:space="preserve">      32) </w:t>
      </w:r>
      <w:proofErr w:type="gramStart"/>
      <w:r>
        <w:rPr>
          <w:color w:val="000000"/>
          <w:sz w:val="28"/>
        </w:rPr>
        <w:t>специализированные</w:t>
      </w:r>
      <w:proofErr w:type="gramEnd"/>
      <w:r>
        <w:rPr>
          <w:color w:val="000000"/>
          <w:sz w:val="28"/>
        </w:rPr>
        <w:t xml:space="preserve"> предприятия – организации, осуществляющие сбор, использование, применение, обезвреживание, транспортировку, хранение, захоронение отходов;</w:t>
      </w:r>
    </w:p>
    <w:p w:rsidR="00216869" w:rsidRDefault="009665BD">
      <w:pPr>
        <w:spacing w:after="0"/>
        <w:jc w:val="both"/>
      </w:pPr>
      <w:bookmarkStart w:id="40" w:name="z42"/>
      <w:bookmarkEnd w:id="39"/>
      <w:r>
        <w:rPr>
          <w:color w:val="000000"/>
          <w:sz w:val="28"/>
        </w:rPr>
        <w:t xml:space="preserve">      33) </w:t>
      </w:r>
      <w:proofErr w:type="gramStart"/>
      <w:r>
        <w:rPr>
          <w:color w:val="000000"/>
          <w:sz w:val="28"/>
        </w:rPr>
        <w:t>меди</w:t>
      </w:r>
      <w:r>
        <w:rPr>
          <w:color w:val="000000"/>
          <w:sz w:val="28"/>
        </w:rPr>
        <w:t>цинские</w:t>
      </w:r>
      <w:proofErr w:type="gramEnd"/>
      <w:r>
        <w:rPr>
          <w:color w:val="000000"/>
          <w:sz w:val="28"/>
        </w:rPr>
        <w:t xml:space="preserve"> отходы – отходы, образующиеся в процессе оказания медицинских услуг и проведения медицинских манипуляций;</w:t>
      </w:r>
    </w:p>
    <w:p w:rsidR="00216869" w:rsidRDefault="009665BD">
      <w:pPr>
        <w:spacing w:after="0"/>
        <w:jc w:val="both"/>
      </w:pPr>
      <w:bookmarkStart w:id="41" w:name="z43"/>
      <w:bookmarkEnd w:id="40"/>
      <w:r>
        <w:rPr>
          <w:color w:val="000000"/>
          <w:sz w:val="28"/>
        </w:rPr>
        <w:t xml:space="preserve">      34) </w:t>
      </w:r>
      <w:proofErr w:type="gramStart"/>
      <w:r>
        <w:rPr>
          <w:color w:val="000000"/>
          <w:sz w:val="28"/>
        </w:rPr>
        <w:t>захоронение</w:t>
      </w:r>
      <w:proofErr w:type="gramEnd"/>
      <w:r>
        <w:rPr>
          <w:color w:val="000000"/>
          <w:sz w:val="28"/>
        </w:rPr>
        <w:t xml:space="preserve"> медицинских отходов – безопасное размещение обезвреженных медицинских отходов в грунт без намерения последующего их извл</w:t>
      </w:r>
      <w:r>
        <w:rPr>
          <w:color w:val="000000"/>
          <w:sz w:val="28"/>
        </w:rPr>
        <w:t>ечения, направленное на предотвращение попадания вредных веществ в окружающую среду и исключающее возможность использования этих медицинских отходов;</w:t>
      </w:r>
    </w:p>
    <w:p w:rsidR="00216869" w:rsidRDefault="009665BD">
      <w:pPr>
        <w:spacing w:after="0"/>
        <w:jc w:val="both"/>
      </w:pPr>
      <w:bookmarkStart w:id="42" w:name="z44"/>
      <w:bookmarkEnd w:id="41"/>
      <w:r>
        <w:rPr>
          <w:color w:val="000000"/>
          <w:sz w:val="28"/>
        </w:rPr>
        <w:t xml:space="preserve">      35) </w:t>
      </w:r>
      <w:proofErr w:type="gramStart"/>
      <w:r>
        <w:rPr>
          <w:color w:val="000000"/>
          <w:sz w:val="28"/>
        </w:rPr>
        <w:t>скотомогильник</w:t>
      </w:r>
      <w:proofErr w:type="gramEnd"/>
      <w:r>
        <w:rPr>
          <w:color w:val="000000"/>
          <w:sz w:val="28"/>
        </w:rPr>
        <w:t xml:space="preserve"> – сооружение для обезвреживания и захоронения трупов павших животных, либо после </w:t>
      </w:r>
      <w:r>
        <w:rPr>
          <w:color w:val="000000"/>
          <w:sz w:val="28"/>
        </w:rPr>
        <w:t>вынужденного убоя;</w:t>
      </w:r>
    </w:p>
    <w:p w:rsidR="00216869" w:rsidRDefault="009665BD">
      <w:pPr>
        <w:spacing w:after="0"/>
        <w:jc w:val="both"/>
      </w:pPr>
      <w:bookmarkStart w:id="43" w:name="z45"/>
      <w:bookmarkEnd w:id="42"/>
      <w:r>
        <w:rPr>
          <w:color w:val="000000"/>
          <w:sz w:val="28"/>
        </w:rPr>
        <w:t xml:space="preserve">      36) </w:t>
      </w:r>
      <w:proofErr w:type="gramStart"/>
      <w:r>
        <w:rPr>
          <w:color w:val="000000"/>
          <w:sz w:val="28"/>
        </w:rPr>
        <w:t>отходы</w:t>
      </w:r>
      <w:proofErr w:type="gramEnd"/>
      <w:r>
        <w:rPr>
          <w:color w:val="000000"/>
          <w:sz w:val="28"/>
        </w:rPr>
        <w:t xml:space="preserve"> производства – остатки сырья, материалов, иных изделий и продуктов, образовавшиеся в процессе производства и утратившие полностью или частично исходные потребительские свойства;</w:t>
      </w:r>
    </w:p>
    <w:p w:rsidR="00216869" w:rsidRDefault="009665BD">
      <w:pPr>
        <w:spacing w:after="0"/>
        <w:jc w:val="both"/>
      </w:pPr>
      <w:bookmarkStart w:id="44" w:name="z46"/>
      <w:bookmarkEnd w:id="43"/>
      <w:r>
        <w:rPr>
          <w:color w:val="000000"/>
          <w:sz w:val="28"/>
        </w:rPr>
        <w:t xml:space="preserve">      37) </w:t>
      </w:r>
      <w:proofErr w:type="gramStart"/>
      <w:r>
        <w:rPr>
          <w:color w:val="000000"/>
          <w:sz w:val="28"/>
        </w:rPr>
        <w:t>производственный</w:t>
      </w:r>
      <w:proofErr w:type="gramEnd"/>
      <w:r>
        <w:rPr>
          <w:color w:val="000000"/>
          <w:sz w:val="28"/>
        </w:rPr>
        <w:t xml:space="preserve"> объект – объект</w:t>
      </w:r>
      <w:r>
        <w:rPr>
          <w:color w:val="000000"/>
          <w:sz w:val="28"/>
        </w:rPr>
        <w:t xml:space="preserve"> хозяйственной деятельности, связанный с производством продукции, выполнением работ и оказанием услуг, которые осуществляются с использованием процессов, оборудования и технологии, являющихся источниками воздействия на среду обитания и здоровье человека;</w:t>
      </w:r>
    </w:p>
    <w:p w:rsidR="00216869" w:rsidRDefault="009665BD">
      <w:pPr>
        <w:spacing w:after="0"/>
        <w:jc w:val="both"/>
      </w:pPr>
      <w:bookmarkStart w:id="45" w:name="z47"/>
      <w:bookmarkEnd w:id="4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38) </w:t>
      </w:r>
      <w:proofErr w:type="gramStart"/>
      <w:r>
        <w:rPr>
          <w:color w:val="000000"/>
          <w:sz w:val="28"/>
        </w:rPr>
        <w:t>радиоактивные</w:t>
      </w:r>
      <w:proofErr w:type="gramEnd"/>
      <w:r>
        <w:rPr>
          <w:color w:val="000000"/>
          <w:sz w:val="28"/>
        </w:rPr>
        <w:t xml:space="preserve"> отходы – отходы, содержащие радиоактивные вещества в количестве и концентрации, которые превышают </w:t>
      </w:r>
      <w:r>
        <w:rPr>
          <w:color w:val="000000"/>
          <w:sz w:val="28"/>
        </w:rPr>
        <w:lastRenderedPageBreak/>
        <w:t>регламентированные для радиоактивных веществ значения, установленные законодательством Республики Казахстан в области использования ат</w:t>
      </w:r>
      <w:r>
        <w:rPr>
          <w:color w:val="000000"/>
          <w:sz w:val="28"/>
        </w:rPr>
        <w:t>омной энергии;</w:t>
      </w:r>
    </w:p>
    <w:p w:rsidR="00216869" w:rsidRDefault="009665BD">
      <w:pPr>
        <w:spacing w:after="0"/>
        <w:jc w:val="both"/>
      </w:pPr>
      <w:bookmarkStart w:id="46" w:name="z48"/>
      <w:bookmarkEnd w:id="45"/>
      <w:r>
        <w:rPr>
          <w:color w:val="000000"/>
          <w:sz w:val="28"/>
        </w:rPr>
        <w:t xml:space="preserve">       39) санитарно-защитная зона (далее – СЗЗ) – территория, отделяющая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близлежащих селитебны</w:t>
      </w:r>
      <w:r>
        <w:rPr>
          <w:color w:val="000000"/>
          <w:sz w:val="28"/>
        </w:rPr>
        <w:t>х территорий, зданий и сооружений жилищно-гражданского назначения в целях ослабления воздействия на них неблагоприятных факторов;</w:t>
      </w:r>
    </w:p>
    <w:p w:rsidR="00216869" w:rsidRDefault="009665BD">
      <w:pPr>
        <w:spacing w:after="0"/>
        <w:jc w:val="both"/>
      </w:pPr>
      <w:bookmarkStart w:id="47" w:name="z49"/>
      <w:bookmarkEnd w:id="46"/>
      <w:r>
        <w:rPr>
          <w:color w:val="000000"/>
          <w:sz w:val="28"/>
        </w:rPr>
        <w:t xml:space="preserve">      40) </w:t>
      </w:r>
      <w:proofErr w:type="gramStart"/>
      <w:r>
        <w:rPr>
          <w:color w:val="000000"/>
          <w:sz w:val="28"/>
        </w:rPr>
        <w:t>санитарная</w:t>
      </w:r>
      <w:proofErr w:type="gramEnd"/>
      <w:r>
        <w:rPr>
          <w:color w:val="000000"/>
          <w:sz w:val="28"/>
        </w:rPr>
        <w:t xml:space="preserve"> очистка – система мероприятий, имеющих целью сбор, удаление и обезвреживание отходов, образующихся в насе</w:t>
      </w:r>
      <w:r>
        <w:rPr>
          <w:color w:val="000000"/>
          <w:sz w:val="28"/>
        </w:rPr>
        <w:t>ленном месте в результате жизнедеятельности населения;</w:t>
      </w:r>
    </w:p>
    <w:p w:rsidR="00216869" w:rsidRDefault="009665BD">
      <w:pPr>
        <w:spacing w:after="0"/>
        <w:jc w:val="both"/>
      </w:pPr>
      <w:bookmarkStart w:id="48" w:name="z50"/>
      <w:bookmarkEnd w:id="47"/>
      <w:r>
        <w:rPr>
          <w:color w:val="000000"/>
          <w:sz w:val="28"/>
        </w:rPr>
        <w:t xml:space="preserve">      41) </w:t>
      </w:r>
      <w:proofErr w:type="gramStart"/>
      <w:r>
        <w:rPr>
          <w:color w:val="000000"/>
          <w:sz w:val="28"/>
        </w:rPr>
        <w:t>жидкие</w:t>
      </w:r>
      <w:proofErr w:type="gramEnd"/>
      <w:r>
        <w:rPr>
          <w:color w:val="000000"/>
          <w:sz w:val="28"/>
        </w:rPr>
        <w:t xml:space="preserve"> отходы – любые отходы в жидкой форме, за исключением сточных вод;</w:t>
      </w:r>
    </w:p>
    <w:p w:rsidR="00216869" w:rsidRDefault="009665BD">
      <w:pPr>
        <w:spacing w:after="0"/>
        <w:jc w:val="both"/>
      </w:pPr>
      <w:bookmarkStart w:id="49" w:name="z51"/>
      <w:bookmarkEnd w:id="48"/>
      <w:r>
        <w:rPr>
          <w:color w:val="000000"/>
          <w:sz w:val="28"/>
        </w:rPr>
        <w:t xml:space="preserve">      42) </w:t>
      </w:r>
      <w:proofErr w:type="gramStart"/>
      <w:r>
        <w:rPr>
          <w:color w:val="000000"/>
          <w:sz w:val="28"/>
        </w:rPr>
        <w:t>отходы</w:t>
      </w:r>
      <w:proofErr w:type="gramEnd"/>
      <w:r>
        <w:rPr>
          <w:color w:val="000000"/>
          <w:sz w:val="28"/>
        </w:rPr>
        <w:t xml:space="preserve"> потребления – остатки продуктов, изделий и иных веществ, образовавшихся в процессе их потребления или</w:t>
      </w:r>
      <w:r>
        <w:rPr>
          <w:color w:val="000000"/>
          <w:sz w:val="28"/>
        </w:rPr>
        <w:t xml:space="preserve"> эксплуатации, а также товары (продукция), утратившие полностью или частично исходные потребительские свойства.</w:t>
      </w:r>
    </w:p>
    <w:p w:rsidR="00216869" w:rsidRDefault="009665BD">
      <w:pPr>
        <w:spacing w:after="0"/>
      </w:pPr>
      <w:bookmarkStart w:id="50" w:name="z52"/>
      <w:bookmarkEnd w:id="49"/>
      <w:r>
        <w:rPr>
          <w:b/>
          <w:color w:val="000000"/>
        </w:rPr>
        <w:t xml:space="preserve"> 2. Санитарно-эпидемиологические требования к сбору</w:t>
      </w:r>
      <w:proofErr w:type="gramStart"/>
      <w:r>
        <w:rPr>
          <w:b/>
          <w:color w:val="000000"/>
        </w:rPr>
        <w:t>,</w:t>
      </w:r>
      <w:proofErr w:type="gramEnd"/>
      <w:r>
        <w:br/>
      </w:r>
      <w:r>
        <w:rPr>
          <w:b/>
          <w:color w:val="000000"/>
        </w:rPr>
        <w:t>использованию, применению, обезвреживанию, транспортировке,</w:t>
      </w:r>
      <w:r>
        <w:br/>
      </w:r>
      <w:r>
        <w:rPr>
          <w:b/>
          <w:color w:val="000000"/>
        </w:rPr>
        <w:t xml:space="preserve">хранению и захоронению отходов </w:t>
      </w:r>
      <w:r>
        <w:rPr>
          <w:b/>
          <w:color w:val="000000"/>
        </w:rPr>
        <w:t>на производственных объектах</w:t>
      </w:r>
    </w:p>
    <w:p w:rsidR="00216869" w:rsidRDefault="009665BD">
      <w:pPr>
        <w:spacing w:after="0"/>
        <w:jc w:val="both"/>
      </w:pPr>
      <w:bookmarkStart w:id="51" w:name="z53"/>
      <w:bookmarkEnd w:id="50"/>
      <w:r>
        <w:rPr>
          <w:color w:val="000000"/>
          <w:sz w:val="28"/>
        </w:rPr>
        <w:t xml:space="preserve">       3. На производственных объектах сбор и временное хранение (размещение) отходов производства проводится на специальных площадках (местах), соответствующих уровню опасности отходов (по степени токсичности). Отходы по мере </w:t>
      </w:r>
      <w:r>
        <w:rPr>
          <w:color w:val="000000"/>
          <w:sz w:val="28"/>
        </w:rPr>
        <w:t xml:space="preserve">их накопления собирают в тару, предназначенную для каждой группы отходов в соответствии с классом опасности (по степени токсичности). </w:t>
      </w:r>
    </w:p>
    <w:bookmarkEnd w:id="51"/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Физические и юридические лица при эксплуатации предприятий, зданий, строений, сооружений и иных объектов, связанных</w:t>
      </w:r>
      <w:r>
        <w:rPr>
          <w:color w:val="000000"/>
          <w:sz w:val="28"/>
        </w:rPr>
        <w:t xml:space="preserve"> с обращением с отходами, в случае возникновения или угрозы аварий, связанных с обращением с отходами, которые наносят или могут нанести ущерб окружающей среде, здоровью, имуществу физических и/или юридических лиц, обязаны немедленно информировать территор</w:t>
      </w:r>
      <w:r>
        <w:rPr>
          <w:color w:val="000000"/>
          <w:sz w:val="28"/>
        </w:rPr>
        <w:t>иальные подразделения ведомства государственного органа в сфере санитарно-эпидемиологического благополучия населения.</w:t>
      </w:r>
    </w:p>
    <w:p w:rsidR="00216869" w:rsidRDefault="009665BD">
      <w:pPr>
        <w:spacing w:after="0"/>
        <w:jc w:val="both"/>
      </w:pPr>
      <w:bookmarkStart w:id="52" w:name="z54"/>
      <w:r>
        <w:rPr>
          <w:color w:val="000000"/>
          <w:sz w:val="28"/>
        </w:rPr>
        <w:t xml:space="preserve">       4. Размеры СЗЗ от места хранения отходов (площадка) до территории жилой застройки, объектов производственного и коммунального назна</w:t>
      </w:r>
      <w:r>
        <w:rPr>
          <w:color w:val="000000"/>
          <w:sz w:val="28"/>
        </w:rPr>
        <w:t xml:space="preserve">чения </w:t>
      </w:r>
      <w:r>
        <w:rPr>
          <w:color w:val="000000"/>
          <w:sz w:val="28"/>
        </w:rPr>
        <w:lastRenderedPageBreak/>
        <w:t>определяются в соответствии с Санитарными правилами, утверждаемыми в соответствии с пунктом 6 статьи 144 Кодекса.</w:t>
      </w:r>
    </w:p>
    <w:p w:rsidR="00216869" w:rsidRDefault="009665BD">
      <w:pPr>
        <w:spacing w:after="0"/>
        <w:jc w:val="both"/>
      </w:pPr>
      <w:bookmarkStart w:id="53" w:name="z55"/>
      <w:bookmarkEnd w:id="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5. По степени воздействия на человека и окружающую среду (по степени токсичности) отходы распределяются на пять классов опасности: </w:t>
      </w:r>
    </w:p>
    <w:bookmarkEnd w:id="53"/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класс – чрезвычайно опасные, 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</w:t>
      </w:r>
      <w:proofErr w:type="gramEnd"/>
      <w:r>
        <w:rPr>
          <w:color w:val="000000"/>
          <w:sz w:val="28"/>
        </w:rPr>
        <w:t xml:space="preserve"> класс – высоко опасные, 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3</w:t>
      </w:r>
      <w:proofErr w:type="gramEnd"/>
      <w:r>
        <w:rPr>
          <w:color w:val="000000"/>
          <w:sz w:val="28"/>
        </w:rPr>
        <w:t xml:space="preserve"> класс – умеренно опасные,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4</w:t>
      </w:r>
      <w:proofErr w:type="gramEnd"/>
      <w:r>
        <w:rPr>
          <w:color w:val="000000"/>
          <w:sz w:val="28"/>
        </w:rPr>
        <w:t xml:space="preserve"> кл</w:t>
      </w:r>
      <w:r>
        <w:rPr>
          <w:color w:val="000000"/>
          <w:sz w:val="28"/>
        </w:rPr>
        <w:t xml:space="preserve">асс – мало опасные, 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5</w:t>
      </w:r>
      <w:proofErr w:type="gramEnd"/>
      <w:r>
        <w:rPr>
          <w:color w:val="000000"/>
          <w:sz w:val="28"/>
        </w:rPr>
        <w:t xml:space="preserve"> класс – неопасные.</w:t>
      </w:r>
    </w:p>
    <w:p w:rsidR="00216869" w:rsidRDefault="009665BD">
      <w:pPr>
        <w:spacing w:after="0"/>
        <w:jc w:val="both"/>
      </w:pPr>
      <w:bookmarkStart w:id="54" w:name="z56"/>
      <w:r>
        <w:rPr>
          <w:color w:val="000000"/>
          <w:sz w:val="28"/>
        </w:rPr>
        <w:t xml:space="preserve">      6. Отходы производства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класса опасности хранят в герметичной таре (стальные бочки, контейнеры). По мере наполнения, тару с отходами закрывают стальной крышкой, при необходимости заваривают электрогазо</w:t>
      </w:r>
      <w:r>
        <w:rPr>
          <w:color w:val="000000"/>
          <w:sz w:val="28"/>
        </w:rPr>
        <w:t>сваркой и обеспечивают маркировку упаковок с опасными отходами с указанием опасных свойств.</w:t>
      </w:r>
    </w:p>
    <w:p w:rsidR="00216869" w:rsidRDefault="009665BD">
      <w:pPr>
        <w:spacing w:after="0"/>
        <w:jc w:val="both"/>
      </w:pPr>
      <w:bookmarkStart w:id="55" w:name="z57"/>
      <w:bookmarkEnd w:id="54"/>
      <w:r>
        <w:rPr>
          <w:color w:val="000000"/>
          <w:sz w:val="28"/>
        </w:rPr>
        <w:t>      7. Отходы производства 2 класса опасности хранят, согласно агрегатному состоянию, в полиэтиленовых мешках, пакетах, бочках и других видах тары, препятствующей</w:t>
      </w:r>
      <w:r>
        <w:rPr>
          <w:color w:val="000000"/>
          <w:sz w:val="28"/>
        </w:rPr>
        <w:t xml:space="preserve"> распространению вредных веществ (ингредиентов).</w:t>
      </w:r>
    </w:p>
    <w:p w:rsidR="00216869" w:rsidRDefault="009665BD">
      <w:pPr>
        <w:spacing w:after="0"/>
        <w:jc w:val="both"/>
      </w:pPr>
      <w:bookmarkStart w:id="56" w:name="z58"/>
      <w:bookmarkEnd w:id="55"/>
      <w:r>
        <w:rPr>
          <w:color w:val="000000"/>
          <w:sz w:val="28"/>
        </w:rPr>
        <w:t xml:space="preserve">      8. Отходы производства 3 класса опасности хранят в таре, обеспечивающей локализованное хранение, позволяющей выполнять погрузочно-разгрузочные и транспортные работы и исключать распространение вредных </w:t>
      </w:r>
      <w:r>
        <w:rPr>
          <w:color w:val="000000"/>
          <w:sz w:val="28"/>
        </w:rPr>
        <w:t>веществ.</w:t>
      </w:r>
    </w:p>
    <w:p w:rsidR="00216869" w:rsidRDefault="009665BD">
      <w:pPr>
        <w:spacing w:after="0"/>
        <w:jc w:val="both"/>
      </w:pPr>
      <w:bookmarkStart w:id="57" w:name="z59"/>
      <w:bookmarkEnd w:id="56"/>
      <w:r>
        <w:rPr>
          <w:color w:val="000000"/>
          <w:sz w:val="28"/>
        </w:rPr>
        <w:t>      9. Отходы производства 4 класса опасности хранят открыто на промышленной площадке в виде конусообразной кучи, откуда их автопогрузчиком перегружают в автотранспорт и доставляют на место утилизации или захоронения. Допускается объединять отхо</w:t>
      </w:r>
      <w:r>
        <w:rPr>
          <w:color w:val="000000"/>
          <w:sz w:val="28"/>
        </w:rPr>
        <w:t>ды производства 4 класса с отходами потребления в местах захоронения последних или использовать в виде изолирующего материала или планировочных работ на территории.</w:t>
      </w:r>
    </w:p>
    <w:p w:rsidR="00216869" w:rsidRDefault="009665BD">
      <w:pPr>
        <w:spacing w:after="0"/>
        <w:jc w:val="both"/>
      </w:pPr>
      <w:bookmarkStart w:id="58" w:name="z60"/>
      <w:bookmarkEnd w:id="57"/>
      <w:r>
        <w:rPr>
          <w:color w:val="000000"/>
          <w:sz w:val="28"/>
        </w:rPr>
        <w:t>      10. Отходы в жидком и газообразном состоянии, хранят в герметичной таре и удаляют с т</w:t>
      </w:r>
      <w:r>
        <w:rPr>
          <w:color w:val="000000"/>
          <w:sz w:val="28"/>
        </w:rPr>
        <w:t>ерритории предприятия в течение суток или проводят их обезвреживание на производственном объекте.</w:t>
      </w:r>
    </w:p>
    <w:p w:rsidR="00216869" w:rsidRDefault="009665BD">
      <w:pPr>
        <w:spacing w:after="0"/>
        <w:jc w:val="both"/>
      </w:pPr>
      <w:bookmarkStart w:id="59" w:name="z61"/>
      <w:bookmarkEnd w:id="58"/>
      <w:r>
        <w:rPr>
          <w:color w:val="000000"/>
          <w:sz w:val="28"/>
        </w:rPr>
        <w:t>      11. Твердые отходы, в том числе сыпучие, хранят в контейнерах, пластиковых, бумажных пакетах или мешках, по мере их накопления удаляют.</w:t>
      </w:r>
    </w:p>
    <w:p w:rsidR="00216869" w:rsidRDefault="009665BD">
      <w:pPr>
        <w:spacing w:after="0"/>
        <w:jc w:val="both"/>
      </w:pPr>
      <w:bookmarkStart w:id="60" w:name="z62"/>
      <w:bookmarkEnd w:id="59"/>
      <w:r>
        <w:rPr>
          <w:color w:val="000000"/>
          <w:sz w:val="28"/>
        </w:rPr>
        <w:t>      12. Площад</w:t>
      </w:r>
      <w:r>
        <w:rPr>
          <w:color w:val="000000"/>
          <w:sz w:val="28"/>
        </w:rPr>
        <w:t xml:space="preserve">ку для временного хранения отходов располагают на территории предприятия с подветренной стороны. Площадку покрывают твердым и непроницаемым для токсичных отходов (веществ) материалом, </w:t>
      </w:r>
      <w:r>
        <w:rPr>
          <w:color w:val="000000"/>
          <w:sz w:val="28"/>
        </w:rPr>
        <w:lastRenderedPageBreak/>
        <w:t>обваловывают, с устройством слива и наклоном в сторону очистных сооружен</w:t>
      </w:r>
      <w:r>
        <w:rPr>
          <w:color w:val="000000"/>
          <w:sz w:val="28"/>
        </w:rPr>
        <w:t>ий. Направление поверхностного стока с площадок в общий ливнеотвод не допускается. Для поверхностного стока с площадки предусматривают специальные очистные сооружения, обеспечивающие улавливание токсичных веществ, очистку и их обезвреживание. На площадке п</w:t>
      </w:r>
      <w:r>
        <w:rPr>
          <w:color w:val="000000"/>
          <w:sz w:val="28"/>
        </w:rPr>
        <w:t>редусматривают защиту отходов от воздействия атмосферных осадков и ветра.</w:t>
      </w:r>
    </w:p>
    <w:p w:rsidR="00216869" w:rsidRDefault="009665BD">
      <w:pPr>
        <w:spacing w:after="0"/>
        <w:jc w:val="both"/>
      </w:pPr>
      <w:bookmarkStart w:id="61" w:name="z63"/>
      <w:bookmarkEnd w:id="60"/>
      <w:r>
        <w:rPr>
          <w:color w:val="000000"/>
          <w:sz w:val="28"/>
        </w:rPr>
        <w:t>      13. В местах хранения отходов производства предусматривают стационарные или передвижные погрузочно-разгрузочные механизмы.</w:t>
      </w:r>
    </w:p>
    <w:p w:rsidR="00216869" w:rsidRDefault="009665BD">
      <w:pPr>
        <w:spacing w:after="0"/>
        <w:jc w:val="both"/>
      </w:pPr>
      <w:bookmarkStart w:id="62" w:name="z64"/>
      <w:bookmarkEnd w:id="61"/>
      <w:r>
        <w:rPr>
          <w:color w:val="000000"/>
          <w:sz w:val="28"/>
        </w:rPr>
        <w:t xml:space="preserve">       14. Допустимое количество отходов на территори</w:t>
      </w:r>
      <w:r>
        <w:rPr>
          <w:color w:val="000000"/>
          <w:sz w:val="28"/>
        </w:rPr>
        <w:t xml:space="preserve">и промышленной площадки определяет предприятие на основе классификации отходов по уровню токсичности. </w:t>
      </w:r>
    </w:p>
    <w:p w:rsidR="00216869" w:rsidRDefault="009665BD">
      <w:pPr>
        <w:spacing w:after="0"/>
        <w:jc w:val="both"/>
      </w:pPr>
      <w:bookmarkStart w:id="63" w:name="z65"/>
      <w:bookmarkEnd w:id="62"/>
      <w:r>
        <w:rPr>
          <w:color w:val="000000"/>
          <w:sz w:val="28"/>
        </w:rPr>
        <w:t xml:space="preserve">       15. Контроль за состоянием окружающей среды на полигонах отходов осуществляется производственной лабораторией производственного объекта либо с при</w:t>
      </w:r>
      <w:r>
        <w:rPr>
          <w:color w:val="000000"/>
          <w:sz w:val="28"/>
        </w:rPr>
        <w:t>влечением аккредитованной лаборатории.</w:t>
      </w:r>
    </w:p>
    <w:p w:rsidR="00216869" w:rsidRDefault="009665BD">
      <w:pPr>
        <w:spacing w:after="0"/>
        <w:jc w:val="both"/>
      </w:pPr>
      <w:bookmarkStart w:id="64" w:name="z66"/>
      <w:bookmarkEnd w:id="63"/>
      <w:r>
        <w:rPr>
          <w:color w:val="000000"/>
          <w:sz w:val="28"/>
        </w:rPr>
        <w:t>      16. Условия накопления и хранения отходов на площадках производственных объектов определяется проектом нормативов размещения отходов.</w:t>
      </w:r>
    </w:p>
    <w:bookmarkEnd w:id="64"/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Допускается накопление и временное хранение отходов сроком не более тре</w:t>
      </w:r>
      <w:r>
        <w:rPr>
          <w:color w:val="000000"/>
          <w:sz w:val="28"/>
        </w:rPr>
        <w:t>х месяцев, которое не является объектом специального природопользования, как исключение, в следующих случаях: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при</w:t>
      </w:r>
      <w:proofErr w:type="gramEnd"/>
      <w:r>
        <w:rPr>
          <w:color w:val="000000"/>
          <w:sz w:val="28"/>
        </w:rPr>
        <w:t xml:space="preserve"> использовании отходов в последующем технологическом цикле с целью их полной утилизации;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при</w:t>
      </w:r>
      <w:proofErr w:type="gramEnd"/>
      <w:r>
        <w:rPr>
          <w:color w:val="000000"/>
          <w:sz w:val="28"/>
        </w:rPr>
        <w:t xml:space="preserve"> отправке отходов на утилизацию;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при</w:t>
      </w:r>
      <w:proofErr w:type="gramEnd"/>
      <w:r>
        <w:rPr>
          <w:color w:val="000000"/>
          <w:sz w:val="28"/>
        </w:rPr>
        <w:t xml:space="preserve"> временном отсутствии транспортных средств для вывоза отходов на утилизацию или свалку.</w:t>
      </w:r>
    </w:p>
    <w:p w:rsidR="00216869" w:rsidRDefault="009665BD">
      <w:pPr>
        <w:spacing w:after="0"/>
        <w:jc w:val="both"/>
      </w:pPr>
      <w:bookmarkStart w:id="65" w:name="z67"/>
      <w:r>
        <w:rPr>
          <w:color w:val="000000"/>
          <w:sz w:val="28"/>
        </w:rPr>
        <w:t xml:space="preserve">       17. Накопление, хранение и захоронение отходов допускается при наличии специально построенных шламо-, шлако-, хвосто-, золонакопителей и отвалов. </w:t>
      </w:r>
    </w:p>
    <w:p w:rsidR="00216869" w:rsidRDefault="009665BD">
      <w:pPr>
        <w:spacing w:after="0"/>
        <w:jc w:val="both"/>
      </w:pPr>
      <w:bookmarkStart w:id="66" w:name="z68"/>
      <w:bookmarkEnd w:id="65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18. Транспортировка отходов производства 1 и 2 класса опасности осуществляется специально оборудованными транспортными средствами при наличии санитарно-эпидемиологического заключения территориального подразделения ведомства государственного органа в с</w:t>
      </w:r>
      <w:r>
        <w:rPr>
          <w:color w:val="000000"/>
          <w:sz w:val="28"/>
        </w:rPr>
        <w:t>фере санитарно-эпидемиологического благополучия населения, в соответствии с пунктом 8 статьи 62 Кодекса.</w:t>
      </w:r>
    </w:p>
    <w:p w:rsidR="00216869" w:rsidRDefault="009665BD">
      <w:pPr>
        <w:spacing w:after="0"/>
        <w:jc w:val="both"/>
      </w:pPr>
      <w:bookmarkStart w:id="67" w:name="z69"/>
      <w:bookmarkEnd w:id="66"/>
      <w:r>
        <w:rPr>
          <w:color w:val="000000"/>
          <w:sz w:val="28"/>
        </w:rPr>
        <w:t xml:space="preserve">      19. Количество перевозимых отходов соответствует грузовому объему транспорта. При транспортировке отходов производства не допускается </w:t>
      </w:r>
      <w:r>
        <w:rPr>
          <w:color w:val="000000"/>
          <w:sz w:val="28"/>
        </w:rPr>
        <w:lastRenderedPageBreak/>
        <w:t>загрязнение</w:t>
      </w:r>
      <w:r>
        <w:rPr>
          <w:color w:val="000000"/>
          <w:sz w:val="28"/>
        </w:rPr>
        <w:t xml:space="preserve"> окружающей среды в местах их закачки, перевозки, погрузки и разгрузки.</w:t>
      </w:r>
    </w:p>
    <w:p w:rsidR="00216869" w:rsidRDefault="009665BD">
      <w:pPr>
        <w:spacing w:after="0"/>
        <w:jc w:val="both"/>
      </w:pPr>
      <w:bookmarkStart w:id="68" w:name="z70"/>
      <w:bookmarkEnd w:id="67"/>
      <w:r>
        <w:rPr>
          <w:color w:val="000000"/>
          <w:sz w:val="28"/>
        </w:rPr>
        <w:t xml:space="preserve">      20. Все процессы, связанные с погрузкой, транспортировкой и разгрузкой отходов с 1 по 3 класс опасности, механизируют. Транспорт для перевозки полужидких (пастообразных) отходов </w:t>
      </w:r>
      <w:r>
        <w:rPr>
          <w:color w:val="000000"/>
          <w:sz w:val="28"/>
        </w:rPr>
        <w:t>оснащают шланговым устройством для слива.</w:t>
      </w:r>
    </w:p>
    <w:p w:rsidR="00216869" w:rsidRDefault="009665BD">
      <w:pPr>
        <w:spacing w:after="0"/>
        <w:jc w:val="both"/>
      </w:pPr>
      <w:bookmarkStart w:id="69" w:name="z71"/>
      <w:bookmarkEnd w:id="68"/>
      <w:r>
        <w:rPr>
          <w:color w:val="000000"/>
          <w:sz w:val="28"/>
        </w:rPr>
        <w:t>      21. При перевозке твердых и пылевидных отходов транспорт обеспечивается защитной пленкой или укрывным материалом.</w:t>
      </w:r>
    </w:p>
    <w:p w:rsidR="00216869" w:rsidRDefault="009665BD">
      <w:pPr>
        <w:spacing w:after="0"/>
        <w:jc w:val="both"/>
      </w:pPr>
      <w:bookmarkStart w:id="70" w:name="z72"/>
      <w:bookmarkEnd w:id="69"/>
      <w:r>
        <w:rPr>
          <w:color w:val="000000"/>
          <w:sz w:val="28"/>
        </w:rPr>
        <w:t>      22. Пылевидные отходы увлажняют на всех этапах: при загрузке, транспортировке, выгрузке.</w:t>
      </w:r>
    </w:p>
    <w:p w:rsidR="00216869" w:rsidRDefault="009665BD">
      <w:pPr>
        <w:spacing w:after="0"/>
        <w:jc w:val="both"/>
      </w:pPr>
      <w:bookmarkStart w:id="71" w:name="z73"/>
      <w:bookmarkEnd w:id="70"/>
      <w:r>
        <w:rPr>
          <w:color w:val="000000"/>
          <w:sz w:val="28"/>
        </w:rPr>
        <w:t>      23. При транспортировке отходов производства 1 и 2 класса опасности не допускается присутствие посторонних лиц, кроме лица, управляющего транспортным средством и персонала предприятия, который сопровождает груз.</w:t>
      </w:r>
    </w:p>
    <w:p w:rsidR="00216869" w:rsidRDefault="009665BD">
      <w:pPr>
        <w:spacing w:after="0"/>
        <w:jc w:val="both"/>
      </w:pPr>
      <w:bookmarkStart w:id="72" w:name="z74"/>
      <w:bookmarkEnd w:id="71"/>
      <w:r>
        <w:rPr>
          <w:color w:val="000000"/>
          <w:sz w:val="28"/>
        </w:rPr>
        <w:t xml:space="preserve">      24. На предприятиях, </w:t>
      </w:r>
      <w:r>
        <w:rPr>
          <w:color w:val="000000"/>
          <w:sz w:val="28"/>
        </w:rPr>
        <w:t>использующих отходы в качестве сырья, обеспечиваются автоматизация и механизация технологических процессов.</w:t>
      </w:r>
    </w:p>
    <w:p w:rsidR="00216869" w:rsidRDefault="009665BD">
      <w:pPr>
        <w:spacing w:after="0"/>
        <w:jc w:val="both"/>
      </w:pPr>
      <w:bookmarkStart w:id="73" w:name="z75"/>
      <w:bookmarkEnd w:id="72"/>
      <w:r>
        <w:rPr>
          <w:color w:val="000000"/>
          <w:sz w:val="28"/>
        </w:rPr>
        <w:t>      25. Перед утилизацией опасные отходы подвергаются обезвреживанию в зависимости от уровня токсичности отходов</w:t>
      </w:r>
    </w:p>
    <w:p w:rsidR="00216869" w:rsidRDefault="009665BD">
      <w:pPr>
        <w:spacing w:after="0"/>
        <w:jc w:val="both"/>
      </w:pPr>
      <w:bookmarkStart w:id="74" w:name="z76"/>
      <w:bookmarkEnd w:id="73"/>
      <w:r>
        <w:rPr>
          <w:color w:val="000000"/>
          <w:sz w:val="28"/>
        </w:rPr>
        <w:t>      26. Для обезвреживания отхо</w:t>
      </w:r>
      <w:r>
        <w:rPr>
          <w:color w:val="000000"/>
          <w:sz w:val="28"/>
        </w:rPr>
        <w:t>дов производства (3 и 4 класса опасности) разрешается совместная обработка части отходов производства с отходами потребления на соответствующих предприятиях и складирование части отходов производства на полигоне ТБО. Обезвреживание токсичных отходов произв</w:t>
      </w:r>
      <w:r>
        <w:rPr>
          <w:color w:val="000000"/>
          <w:sz w:val="28"/>
        </w:rPr>
        <w:t>одства (1 и 2 класса опасности) осуществляют на полигонах захоронения токсичных отходов производства.</w:t>
      </w:r>
    </w:p>
    <w:p w:rsidR="00216869" w:rsidRDefault="009665BD">
      <w:pPr>
        <w:spacing w:after="0"/>
        <w:jc w:val="both"/>
      </w:pPr>
      <w:bookmarkStart w:id="75" w:name="z77"/>
      <w:bookmarkEnd w:id="74"/>
      <w:r>
        <w:rPr>
          <w:color w:val="000000"/>
          <w:sz w:val="28"/>
        </w:rPr>
        <w:t>      27. Захоронение твердых и пылевидных отходов 2 и 3 класса опасности, токсичные ингредиенты которых не растворяются в воде, осуществляют на полигонах</w:t>
      </w:r>
      <w:r>
        <w:rPr>
          <w:color w:val="000000"/>
          <w:sz w:val="28"/>
        </w:rPr>
        <w:t xml:space="preserve"> отходов производства. Отсыпку отходов в котлованах проводят с послойным уплотнением. Наивысший уровень отходов в котлованах предусматривают ниже планировочной отметки, прилегающей к территории котлованов не менее чем на 2 метра (далее – м).</w:t>
      </w:r>
    </w:p>
    <w:bookmarkEnd w:id="75"/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При </w:t>
      </w:r>
      <w:r>
        <w:rPr>
          <w:color w:val="000000"/>
          <w:sz w:val="28"/>
        </w:rPr>
        <w:t>оборудовании котлованов ширину территории, прилегающей к котлованам, предусматривают не менее 8 м. Захоронение разрешается при грунте с коэффициентом фильтрации не более 6 – 10 метров в сутки (далее – м/сут).</w:t>
      </w:r>
    </w:p>
    <w:p w:rsidR="00216869" w:rsidRDefault="009665BD">
      <w:pPr>
        <w:spacing w:after="0"/>
        <w:jc w:val="both"/>
      </w:pPr>
      <w:bookmarkStart w:id="76" w:name="z78"/>
      <w:r>
        <w:rPr>
          <w:color w:val="000000"/>
          <w:sz w:val="28"/>
        </w:rPr>
        <w:t>      28. Захоронение пылевидных отходов провод</w:t>
      </w:r>
      <w:r>
        <w:rPr>
          <w:color w:val="000000"/>
          <w:sz w:val="28"/>
        </w:rPr>
        <w:t xml:space="preserve">ят в котлованах с учетом мероприятий, гарантирующих исключение разноса этих отходов ветром. Суточная рабочая площадь захоронения предусматривается минимальной. </w:t>
      </w:r>
      <w:r>
        <w:rPr>
          <w:color w:val="000000"/>
          <w:sz w:val="28"/>
        </w:rPr>
        <w:lastRenderedPageBreak/>
        <w:t xml:space="preserve">После каждой загрузки в котлован пылевидных отходов их изолируют слоем грунта толщиной не менее </w:t>
      </w:r>
      <w:r>
        <w:rPr>
          <w:color w:val="000000"/>
          <w:sz w:val="28"/>
        </w:rPr>
        <w:t>20 сантиметров (далее – см).</w:t>
      </w:r>
    </w:p>
    <w:p w:rsidR="00216869" w:rsidRDefault="009665BD">
      <w:pPr>
        <w:spacing w:after="0"/>
        <w:jc w:val="both"/>
      </w:pPr>
      <w:bookmarkStart w:id="77" w:name="z79"/>
      <w:bookmarkEnd w:id="76"/>
      <w:r>
        <w:rPr>
          <w:color w:val="000000"/>
          <w:sz w:val="28"/>
        </w:rPr>
        <w:t xml:space="preserve">      29. Захоронение твердых и пастообразных отходов 2 и 3 класса опасности, содержащих токсичные, растворимые в воде вещества, осуществляют в котлованах с изоляцией дна и боковых стенок уплотненным слоем глины толщиной 1 м и </w:t>
      </w:r>
      <w:r>
        <w:rPr>
          <w:color w:val="000000"/>
          <w:sz w:val="28"/>
        </w:rPr>
        <w:t>защитным экраном из полиэтиленовой пленки.</w:t>
      </w:r>
    </w:p>
    <w:p w:rsidR="00216869" w:rsidRDefault="009665BD">
      <w:pPr>
        <w:spacing w:after="0"/>
        <w:jc w:val="both"/>
      </w:pPr>
      <w:bookmarkStart w:id="78" w:name="z80"/>
      <w:bookmarkEnd w:id="77"/>
      <w:r>
        <w:rPr>
          <w:color w:val="000000"/>
          <w:sz w:val="28"/>
        </w:rPr>
        <w:t>      30. Засыпанный участок котлована покрывают уплотняющим слоем грунта, по которому осуществляют подвоз отходов для заполнения остальной части котлована. Подвоз отходов по уплотненному слою почвы не допускает е</w:t>
      </w:r>
      <w:r>
        <w:rPr>
          <w:color w:val="000000"/>
          <w:sz w:val="28"/>
        </w:rPr>
        <w:t>го разрушение.</w:t>
      </w:r>
    </w:p>
    <w:p w:rsidR="00216869" w:rsidRDefault="009665BD">
      <w:pPr>
        <w:spacing w:after="0"/>
        <w:jc w:val="both"/>
      </w:pPr>
      <w:bookmarkStart w:id="79" w:name="z81"/>
      <w:bookmarkEnd w:id="78"/>
      <w:r>
        <w:rPr>
          <w:color w:val="000000"/>
          <w:sz w:val="28"/>
        </w:rPr>
        <w:t>      31. При захоронении отходов первого класса опасности, имеющих слаборастворимые токсичные вещества, принимают меры по предотвращению их миграции в грунтовые и подземные воды:</w:t>
      </w:r>
    </w:p>
    <w:bookmarkEnd w:id="79"/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обкладка</w:t>
      </w:r>
      <w:proofErr w:type="gramEnd"/>
      <w:r>
        <w:rPr>
          <w:color w:val="000000"/>
          <w:sz w:val="28"/>
        </w:rPr>
        <w:t xml:space="preserve"> стен и дна котлована глиной слоем не менее </w:t>
      </w:r>
      <w:r>
        <w:rPr>
          <w:color w:val="000000"/>
          <w:sz w:val="28"/>
        </w:rPr>
        <w:t>одного метра с коэффициентом фильтрации не более 10 м/сут;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укладка</w:t>
      </w:r>
      <w:proofErr w:type="gramEnd"/>
      <w:r>
        <w:rPr>
          <w:color w:val="000000"/>
          <w:sz w:val="28"/>
        </w:rPr>
        <w:t xml:space="preserve"> на дне и закрепление стен котлована бетонными плитами с заливкой мест стыка битумом, гудроном или другими водонепроницаемыми материалами.</w:t>
      </w:r>
    </w:p>
    <w:p w:rsidR="00216869" w:rsidRDefault="009665BD">
      <w:pPr>
        <w:spacing w:after="0"/>
        <w:jc w:val="both"/>
      </w:pPr>
      <w:bookmarkStart w:id="80" w:name="z82"/>
      <w:r>
        <w:rPr>
          <w:color w:val="000000"/>
          <w:sz w:val="28"/>
        </w:rPr>
        <w:t>      32. Захоронение водорастворимых отхо</w:t>
      </w:r>
      <w:r>
        <w:rPr>
          <w:color w:val="000000"/>
          <w:sz w:val="28"/>
        </w:rPr>
        <w:t>дов первого класса опасности проводят в котлованах в стальных контейнерах или баллонах с толщиной стенки не менее 10 миллиметров (далее – мм) с двойным контролем на герметичность до и после их заполнения, которые размещают в бетонном коробе.</w:t>
      </w:r>
    </w:p>
    <w:p w:rsidR="00216869" w:rsidRDefault="009665BD">
      <w:pPr>
        <w:spacing w:after="0"/>
        <w:jc w:val="both"/>
      </w:pPr>
      <w:bookmarkStart w:id="81" w:name="z83"/>
      <w:bookmarkEnd w:id="80"/>
      <w:r>
        <w:rPr>
          <w:color w:val="000000"/>
          <w:sz w:val="28"/>
        </w:rPr>
        <w:t>      33. Запо</w:t>
      </w:r>
      <w:r>
        <w:rPr>
          <w:color w:val="000000"/>
          <w:sz w:val="28"/>
        </w:rPr>
        <w:t>лненные отходами котлованы изолируют уплотненным слоем грунта толщиной 2 м, после чего покрывают водонепроницаемым покрытием из гудрона, быстротвердеющих смол, цементогудрона.</w:t>
      </w:r>
    </w:p>
    <w:p w:rsidR="00216869" w:rsidRDefault="009665BD">
      <w:pPr>
        <w:spacing w:after="0"/>
        <w:jc w:val="both"/>
      </w:pPr>
      <w:bookmarkStart w:id="82" w:name="z84"/>
      <w:bookmarkEnd w:id="81"/>
      <w:r>
        <w:rPr>
          <w:color w:val="000000"/>
          <w:sz w:val="28"/>
        </w:rPr>
        <w:t>      34. Уплотнительные слои, и водонепроницаемые покрытия выступают над террит</w:t>
      </w:r>
      <w:r>
        <w:rPr>
          <w:color w:val="000000"/>
          <w:sz w:val="28"/>
        </w:rPr>
        <w:t>орией, прилегающей к котлованам. Водонепроницаемые покрытия выходят за габариты котлована на 2 – 2</w:t>
      </w:r>
      <w:proofErr w:type="gramStart"/>
      <w:r>
        <w:rPr>
          <w:color w:val="000000"/>
          <w:sz w:val="28"/>
        </w:rPr>
        <w:t>,5</w:t>
      </w:r>
      <w:proofErr w:type="gramEnd"/>
      <w:r>
        <w:rPr>
          <w:color w:val="000000"/>
          <w:sz w:val="28"/>
        </w:rPr>
        <w:t xml:space="preserve"> м с каждой стороны и стыковывают с покрытиями соседних котлованов. Места стыков формируют таким образом, чтобы они способствовали сбору и отводу ливневых и</w:t>
      </w:r>
      <w:r>
        <w:rPr>
          <w:color w:val="000000"/>
          <w:sz w:val="28"/>
        </w:rPr>
        <w:t xml:space="preserve"> талых вод с поверхности котлованов на специальную выпарительную площадку.</w:t>
      </w:r>
    </w:p>
    <w:p w:rsidR="00216869" w:rsidRDefault="009665BD">
      <w:pPr>
        <w:spacing w:after="0"/>
        <w:jc w:val="both"/>
      </w:pPr>
      <w:bookmarkStart w:id="83" w:name="z85"/>
      <w:bookmarkEnd w:id="82"/>
      <w:r>
        <w:rPr>
          <w:color w:val="000000"/>
          <w:sz w:val="28"/>
        </w:rPr>
        <w:t xml:space="preserve">      35. Организация работ по оборудованию изолирующего покрытия, водоотводных каналов котлованов, способа их заполнения решают в каждом конкретном случае с учетом рельефа участка </w:t>
      </w:r>
      <w:r>
        <w:rPr>
          <w:color w:val="000000"/>
          <w:sz w:val="28"/>
        </w:rPr>
        <w:t>и гидрогеологических условий.</w:t>
      </w:r>
    </w:p>
    <w:p w:rsidR="00216869" w:rsidRDefault="009665BD">
      <w:pPr>
        <w:spacing w:after="0"/>
        <w:jc w:val="both"/>
      </w:pPr>
      <w:bookmarkStart w:id="84" w:name="z86"/>
      <w:bookmarkEnd w:id="83"/>
      <w:r>
        <w:rPr>
          <w:color w:val="000000"/>
          <w:sz w:val="28"/>
        </w:rPr>
        <w:t xml:space="preserve">       36. При уничтожении отходов производства, подлежащих сжиганию, используют печи с режимом работы при температуре 1000 – 1200 градусов </w:t>
      </w:r>
      <w:r>
        <w:rPr>
          <w:color w:val="000000"/>
          <w:sz w:val="28"/>
        </w:rPr>
        <w:lastRenderedPageBreak/>
        <w:t xml:space="preserve">Цельсия (далее –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С). Не допускается принимать на полигон отходы производства, для кот</w:t>
      </w:r>
      <w:r>
        <w:rPr>
          <w:color w:val="000000"/>
          <w:sz w:val="28"/>
        </w:rPr>
        <w:t>орых разработаны эффективные методы извлечения тяжелых металлов и веществ, радиоактивные отходы, нефтепродукты, подлежащие регенерации.</w:t>
      </w:r>
    </w:p>
    <w:p w:rsidR="00216869" w:rsidRDefault="009665BD">
      <w:pPr>
        <w:spacing w:after="0"/>
        <w:jc w:val="both"/>
      </w:pPr>
      <w:bookmarkStart w:id="85" w:name="z87"/>
      <w:bookmarkEnd w:id="84"/>
      <w:r>
        <w:rPr>
          <w:color w:val="000000"/>
          <w:sz w:val="28"/>
        </w:rPr>
        <w:t>      37. Жидкие отходы 1 – 3 класса опасности, перед вывозом на полигон переводят в пастообразную консистенцию. Захорон</w:t>
      </w:r>
      <w:r>
        <w:rPr>
          <w:color w:val="000000"/>
          <w:sz w:val="28"/>
        </w:rPr>
        <w:t>ение отходов в жидком состоянии не допускается.</w:t>
      </w:r>
    </w:p>
    <w:p w:rsidR="00216869" w:rsidRDefault="009665BD">
      <w:pPr>
        <w:spacing w:after="0"/>
        <w:jc w:val="both"/>
      </w:pPr>
      <w:bookmarkStart w:id="86" w:name="z88"/>
      <w:bookmarkEnd w:id="85"/>
      <w:r>
        <w:rPr>
          <w:color w:val="000000"/>
          <w:sz w:val="28"/>
        </w:rPr>
        <w:t>      38. Хвостохранилища располагают, как на территории самого рудоперерабатывающего предприятия (в пределах единой промплощадки), так и на удалении от него на самостоятельной (отчужденной) территории с учет</w:t>
      </w:r>
      <w:r>
        <w:rPr>
          <w:color w:val="000000"/>
          <w:sz w:val="28"/>
        </w:rPr>
        <w:t>ом СЗЗ.</w:t>
      </w:r>
    </w:p>
    <w:p w:rsidR="00216869" w:rsidRDefault="009665BD">
      <w:pPr>
        <w:spacing w:after="0"/>
        <w:jc w:val="both"/>
      </w:pPr>
      <w:bookmarkStart w:id="87" w:name="z89"/>
      <w:bookmarkEnd w:id="86"/>
      <w:r>
        <w:rPr>
          <w:color w:val="000000"/>
          <w:sz w:val="28"/>
        </w:rPr>
        <w:t xml:space="preserve">       39. Район размещения хвостохранилища предусматривает возможность организации вокруг него СЗЗ необходимых размеров. Его местоположение увязывают с перспективным планом развития района и предприятия. </w:t>
      </w:r>
    </w:p>
    <w:p w:rsidR="00216869" w:rsidRDefault="009665BD">
      <w:pPr>
        <w:spacing w:after="0"/>
        <w:jc w:val="both"/>
      </w:pPr>
      <w:bookmarkStart w:id="88" w:name="z90"/>
      <w:bookmarkEnd w:id="87"/>
      <w:r>
        <w:rPr>
          <w:color w:val="000000"/>
          <w:sz w:val="28"/>
        </w:rPr>
        <w:t xml:space="preserve">       40. Не допускается размещение хвост</w:t>
      </w:r>
      <w:r>
        <w:rPr>
          <w:color w:val="000000"/>
          <w:sz w:val="28"/>
        </w:rPr>
        <w:t xml:space="preserve">охранилищ в местах простирания поверхностных водоносных горизонтов, являющихся источниками водоснабжения, в непосредственной близости (менее 1000 м) от крупных рек и озер, имеющих народнохозяйственное значение, а также городов с населением более 50 тыс. </w:t>
      </w:r>
      <w:proofErr w:type="gramStart"/>
      <w:r>
        <w:rPr>
          <w:color w:val="000000"/>
          <w:sz w:val="28"/>
        </w:rPr>
        <w:t>че</w:t>
      </w:r>
      <w:r>
        <w:rPr>
          <w:color w:val="000000"/>
          <w:sz w:val="28"/>
        </w:rPr>
        <w:t>ловек</w:t>
      </w:r>
      <w:proofErr w:type="gramEnd"/>
      <w:r>
        <w:rPr>
          <w:color w:val="000000"/>
          <w:sz w:val="28"/>
        </w:rPr>
        <w:t xml:space="preserve"> с перспективой дальнейшего развития (в соответствии с размером СЗЗ). </w:t>
      </w:r>
    </w:p>
    <w:p w:rsidR="00216869" w:rsidRDefault="009665BD">
      <w:pPr>
        <w:spacing w:after="0"/>
        <w:jc w:val="both"/>
      </w:pPr>
      <w:bookmarkStart w:id="89" w:name="z91"/>
      <w:bookmarkEnd w:id="88"/>
      <w:r>
        <w:rPr>
          <w:color w:val="000000"/>
          <w:sz w:val="28"/>
        </w:rPr>
        <w:t xml:space="preserve">       41. На территории предприятия, хвостохранилища размещают на расстоянии, равной половине размера его СЗЗ от производственных, административных и бытовых зданий предприятия, н</w:t>
      </w:r>
      <w:r>
        <w:rPr>
          <w:color w:val="000000"/>
          <w:sz w:val="28"/>
        </w:rPr>
        <w:t xml:space="preserve">о не ближе 500 м. </w:t>
      </w:r>
    </w:p>
    <w:p w:rsidR="00216869" w:rsidRDefault="009665BD">
      <w:pPr>
        <w:spacing w:after="0"/>
        <w:jc w:val="both"/>
      </w:pPr>
      <w:bookmarkStart w:id="90" w:name="z92"/>
      <w:bookmarkEnd w:id="89"/>
      <w:r>
        <w:rPr>
          <w:color w:val="000000"/>
          <w:sz w:val="28"/>
        </w:rPr>
        <w:t xml:space="preserve">       42. Хвостохранилища размещают: </w:t>
      </w:r>
    </w:p>
    <w:bookmarkEnd w:id="90"/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ниже</w:t>
      </w:r>
      <w:proofErr w:type="gramEnd"/>
      <w:r>
        <w:rPr>
          <w:color w:val="000000"/>
          <w:sz w:val="28"/>
        </w:rPr>
        <w:t xml:space="preserve"> мест водозабора питьевой воды и рыболовных хозяйств; 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на</w:t>
      </w:r>
      <w:proofErr w:type="gramEnd"/>
      <w:r>
        <w:rPr>
          <w:color w:val="000000"/>
          <w:sz w:val="28"/>
        </w:rPr>
        <w:t xml:space="preserve"> участках со слабофильтрующими грунтами (глиной, суглинками, сланцами), с залеганием грунтовых вод при их наибольшем п</w:t>
      </w:r>
      <w:r>
        <w:rPr>
          <w:color w:val="000000"/>
          <w:sz w:val="28"/>
        </w:rPr>
        <w:t>одъеме (с учетом подъема воды при эксплуатации хвостохранилища) не менее 2 м от нижнего уровня складируемых отходов. При неблагоприятных гидрогеологических условиях на выбранной площадке предусматривают мероприятия, обеспечивающие снижение уровня грунтовых</w:t>
      </w:r>
      <w:r>
        <w:rPr>
          <w:color w:val="000000"/>
          <w:sz w:val="28"/>
        </w:rPr>
        <w:t xml:space="preserve"> вод.</w:t>
      </w:r>
    </w:p>
    <w:p w:rsidR="00216869" w:rsidRDefault="009665BD">
      <w:pPr>
        <w:spacing w:after="0"/>
        <w:jc w:val="both"/>
      </w:pPr>
      <w:bookmarkStart w:id="91" w:name="z93"/>
      <w:r>
        <w:rPr>
          <w:color w:val="000000"/>
          <w:sz w:val="28"/>
        </w:rPr>
        <w:t>      43. Перед началом захоронения хвостохранилища проводятся мероприятия по его осушению до кондиции, позволяющей использовать технику необходимую для земляных работ.</w:t>
      </w:r>
    </w:p>
    <w:p w:rsidR="00216869" w:rsidRDefault="009665BD">
      <w:pPr>
        <w:spacing w:after="0"/>
        <w:jc w:val="both"/>
      </w:pPr>
      <w:bookmarkStart w:id="92" w:name="z94"/>
      <w:bookmarkEnd w:id="91"/>
      <w:r>
        <w:rPr>
          <w:color w:val="000000"/>
          <w:sz w:val="28"/>
        </w:rPr>
        <w:t>      44. Территорию отработанного хвостохранилища не допускается использовать дл</w:t>
      </w:r>
      <w:r>
        <w:rPr>
          <w:color w:val="000000"/>
          <w:sz w:val="28"/>
        </w:rPr>
        <w:t xml:space="preserve">я любых народнохозяйственных целей. На территории СЗЗ не допускается строительство жилья, детских учреждений, объектов </w:t>
      </w:r>
      <w:r>
        <w:rPr>
          <w:color w:val="000000"/>
          <w:sz w:val="28"/>
        </w:rPr>
        <w:lastRenderedPageBreak/>
        <w:t>социально-культурного и бытового обслуживания, а также устройство мест для отдыха и занятия спортом.</w:t>
      </w:r>
    </w:p>
    <w:p w:rsidR="00216869" w:rsidRDefault="009665BD">
      <w:pPr>
        <w:spacing w:after="0"/>
        <w:jc w:val="both"/>
      </w:pPr>
      <w:bookmarkStart w:id="93" w:name="z95"/>
      <w:bookmarkEnd w:id="92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45. Если захороненное хвостох</w:t>
      </w:r>
      <w:r>
        <w:rPr>
          <w:color w:val="000000"/>
          <w:sz w:val="28"/>
        </w:rPr>
        <w:t>ранилище находится на расстоянии до 2 км от населенных пунктов, промышленных предприятий или земельных угодий, то предусматривается ограда из сборного железобетона высотой не менее 2 м. Ограда располагается не ближе 30 м от хвостохранилища, при условии, чт</w:t>
      </w:r>
      <w:r>
        <w:rPr>
          <w:color w:val="000000"/>
          <w:sz w:val="28"/>
        </w:rPr>
        <w:t>о за пределами ограды мощность дозы гамма-излучения от поверхности почвы и от тела дамбы не превышает 0,3 микро Зиверта в час над естественным фоном.</w:t>
      </w:r>
      <w:proofErr w:type="gramEnd"/>
      <w:r>
        <w:rPr>
          <w:color w:val="000000"/>
          <w:sz w:val="28"/>
        </w:rPr>
        <w:t xml:space="preserve"> Если хвостохранилище находится на расстоянии более 2 км от населенных пунктов, ограждение сооружается из д</w:t>
      </w:r>
      <w:r>
        <w:rPr>
          <w:color w:val="000000"/>
          <w:sz w:val="28"/>
        </w:rPr>
        <w:t>вух рядов колючей проволоки на железобетонных столбах. Хвостохранилище, расположенное на расстоянии свыше 5 км от населенных пунктов и транспортных путей, в местности, не пригодной для народнохозяйственного использования (горные районы, пустыня и тому подо</w:t>
      </w:r>
      <w:r>
        <w:rPr>
          <w:color w:val="000000"/>
          <w:sz w:val="28"/>
        </w:rPr>
        <w:t>бное) по согласованию с территориальными подразделениями ведомства государственного органа в сфере санитарно-эпидемиологического благополучия населения не ограждаться. Вокруг хвостохранилища выставляются соответствующие предупреждающие и запрещающие надпис</w:t>
      </w:r>
      <w:r>
        <w:rPr>
          <w:color w:val="000000"/>
          <w:sz w:val="28"/>
        </w:rPr>
        <w:t xml:space="preserve">и. </w:t>
      </w:r>
    </w:p>
    <w:p w:rsidR="00216869" w:rsidRDefault="009665BD">
      <w:pPr>
        <w:spacing w:after="0"/>
        <w:jc w:val="both"/>
      </w:pPr>
      <w:bookmarkStart w:id="94" w:name="z96"/>
      <w:bookmarkEnd w:id="93"/>
      <w:r>
        <w:rPr>
          <w:color w:val="000000"/>
          <w:sz w:val="28"/>
        </w:rPr>
        <w:t>      46. На захороненное хвостохранилище составляется паспорт в котором указывается: время окончания захоронения, краткое описание мероприятий по захоронению, организация, выполнявшая проект, предприятие, осуществившее захоронение, организация, приняв</w:t>
      </w:r>
      <w:r>
        <w:rPr>
          <w:color w:val="000000"/>
          <w:sz w:val="28"/>
        </w:rPr>
        <w:t>шая захороненный объект под наблюдение, данные санитарно-дозиметрического контроля по окончании работ и те ограничения, которые наложены на захороненный объект и прилегающую территорию.</w:t>
      </w:r>
    </w:p>
    <w:p w:rsidR="00216869" w:rsidRDefault="009665BD">
      <w:pPr>
        <w:spacing w:after="0"/>
      </w:pPr>
      <w:bookmarkStart w:id="95" w:name="z97"/>
      <w:bookmarkEnd w:id="94"/>
      <w:r>
        <w:rPr>
          <w:b/>
          <w:color w:val="000000"/>
        </w:rPr>
        <w:t xml:space="preserve"> 3. Санитарно-эпидемиологические требования к сбору</w:t>
      </w:r>
      <w:proofErr w:type="gramStart"/>
      <w:r>
        <w:rPr>
          <w:b/>
          <w:color w:val="000000"/>
        </w:rPr>
        <w:t>,</w:t>
      </w:r>
      <w:proofErr w:type="gramEnd"/>
      <w:r>
        <w:br/>
      </w:r>
      <w:r>
        <w:rPr>
          <w:b/>
          <w:color w:val="000000"/>
        </w:rPr>
        <w:t xml:space="preserve">использованию, </w:t>
      </w:r>
      <w:r>
        <w:rPr>
          <w:b/>
          <w:color w:val="000000"/>
        </w:rPr>
        <w:t>применению, обезвреживанию, транспортировке,</w:t>
      </w:r>
      <w:r>
        <w:br/>
      </w:r>
      <w:r>
        <w:rPr>
          <w:b/>
          <w:color w:val="000000"/>
        </w:rPr>
        <w:t>хранению и захоронению твердых бытовых отходов</w:t>
      </w:r>
    </w:p>
    <w:p w:rsidR="00216869" w:rsidRDefault="009665BD">
      <w:pPr>
        <w:spacing w:after="0"/>
        <w:jc w:val="both"/>
      </w:pPr>
      <w:bookmarkStart w:id="96" w:name="z98"/>
      <w:bookmarkEnd w:id="95"/>
      <w:r>
        <w:rPr>
          <w:color w:val="000000"/>
          <w:sz w:val="28"/>
        </w:rPr>
        <w:t>      47. На территории населенных мест сбор, использование, применение, обезвреживание, транспортировка, хранение и захоронение отходов осуществляют специализирова</w:t>
      </w:r>
      <w:r>
        <w:rPr>
          <w:color w:val="000000"/>
          <w:sz w:val="28"/>
        </w:rPr>
        <w:t>нные предприятия. В малых населенных пунктах при отсутствии специализированных организаций по сбору, вывозу и содержанию мест захоронения ТБО, организуются места с самостоятельным вывозом отходов, под контролем и обслуживанием службы местного исполнительно</w:t>
      </w:r>
      <w:r>
        <w:rPr>
          <w:color w:val="000000"/>
          <w:sz w:val="28"/>
        </w:rPr>
        <w:t>го органа.</w:t>
      </w:r>
    </w:p>
    <w:p w:rsidR="00216869" w:rsidRDefault="009665BD">
      <w:pPr>
        <w:spacing w:after="0"/>
        <w:jc w:val="both"/>
      </w:pPr>
      <w:bookmarkStart w:id="97" w:name="z99"/>
      <w:bookmarkEnd w:id="96"/>
      <w:r>
        <w:rPr>
          <w:color w:val="000000"/>
          <w:sz w:val="28"/>
        </w:rPr>
        <w:t>      48. Пищевые отходы объектов общественного питания, торговли, общеобразовательных, санаторно-курортных организаций, за исключением инфекционных стационаров, в том числе противотуберкулезных, кожно-</w:t>
      </w:r>
      <w:r>
        <w:rPr>
          <w:color w:val="000000"/>
          <w:sz w:val="28"/>
        </w:rPr>
        <w:lastRenderedPageBreak/>
        <w:t>венерологических собирают в емкости с крышк</w:t>
      </w:r>
      <w:r>
        <w:rPr>
          <w:color w:val="000000"/>
          <w:sz w:val="28"/>
        </w:rPr>
        <w:t>ами, хранят в охлаждаемом помещении или в холодильных камерах. Пищевые отходы, за исключением пищевых отходов инфекционных стационаров, в том числе противотуберкулезных, кожно-венерологических допускаются использовать на корм скоту.</w:t>
      </w:r>
    </w:p>
    <w:p w:rsidR="00216869" w:rsidRDefault="009665BD">
      <w:pPr>
        <w:spacing w:after="0"/>
        <w:jc w:val="both"/>
      </w:pPr>
      <w:bookmarkStart w:id="98" w:name="z100"/>
      <w:bookmarkEnd w:id="97"/>
      <w:r>
        <w:rPr>
          <w:color w:val="000000"/>
          <w:sz w:val="28"/>
        </w:rPr>
        <w:t xml:space="preserve">      49. В населенных </w:t>
      </w:r>
      <w:r>
        <w:rPr>
          <w:color w:val="000000"/>
          <w:sz w:val="28"/>
        </w:rPr>
        <w:t xml:space="preserve">пунктах (на территории домовладений, организаций, культурно-массовых учреждений, зон отдыха) выделяют специальные площадки для размещения контейнеров для сбора отходов с подъездами для транспорта. Площадку устраивают с твердым покрытием и ограждают с трех </w:t>
      </w:r>
      <w:r>
        <w:rPr>
          <w:color w:val="000000"/>
          <w:sz w:val="28"/>
        </w:rPr>
        <w:t>сторон на высоту не менее 1</w:t>
      </w:r>
      <w:proofErr w:type="gramStart"/>
      <w:r>
        <w:rPr>
          <w:color w:val="000000"/>
          <w:sz w:val="28"/>
        </w:rPr>
        <w:t>,5</w:t>
      </w:r>
      <w:proofErr w:type="gramEnd"/>
      <w:r>
        <w:rPr>
          <w:color w:val="000000"/>
          <w:sz w:val="28"/>
        </w:rPr>
        <w:t xml:space="preserve"> м.</w:t>
      </w:r>
    </w:p>
    <w:p w:rsidR="00216869" w:rsidRDefault="009665BD">
      <w:pPr>
        <w:spacing w:after="0"/>
        <w:jc w:val="both"/>
      </w:pPr>
      <w:bookmarkStart w:id="99" w:name="z101"/>
      <w:bookmarkEnd w:id="98"/>
      <w:r>
        <w:rPr>
          <w:color w:val="000000"/>
          <w:sz w:val="28"/>
        </w:rPr>
        <w:t>      50. Контейнеры для сбора ТБО оснащают крышками. В населенных пунктах контейнерную площадку размещают на расстоянии не более 25 м от жилых и общественных зданий, организаций, спортивных площадок и мест отдыха населения</w:t>
      </w:r>
      <w:r>
        <w:rPr>
          <w:color w:val="000000"/>
          <w:sz w:val="28"/>
        </w:rPr>
        <w:t>, исключая временные поселения (вахтовые поселки, нестационарные объекты и сооружения).</w:t>
      </w:r>
    </w:p>
    <w:p w:rsidR="00216869" w:rsidRDefault="009665BD">
      <w:pPr>
        <w:spacing w:after="0"/>
        <w:jc w:val="both"/>
      </w:pPr>
      <w:bookmarkStart w:id="100" w:name="z102"/>
      <w:bookmarkEnd w:id="99"/>
      <w:r>
        <w:rPr>
          <w:color w:val="000000"/>
          <w:sz w:val="28"/>
        </w:rPr>
        <w:t>      51. Расчетный объем контейнеров соответствует фактическому накоплению отходов.</w:t>
      </w:r>
    </w:p>
    <w:bookmarkEnd w:id="100"/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Расчеты количества устанавливаемых контейнеров производят с учетом численност</w:t>
      </w:r>
      <w:r>
        <w:rPr>
          <w:color w:val="000000"/>
          <w:sz w:val="28"/>
        </w:rPr>
        <w:t>и населения, пользующегося контейнерами, норм накопления отходов, сроков их хранения.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Срок хранения отходов в контейнерах при температуре 0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и ниже допускается не более трех суток, при плюсовой температуре не более суток.</w:t>
      </w:r>
    </w:p>
    <w:p w:rsidR="00216869" w:rsidRDefault="009665BD">
      <w:pPr>
        <w:spacing w:after="0"/>
        <w:jc w:val="both"/>
      </w:pPr>
      <w:bookmarkStart w:id="101" w:name="z103"/>
      <w:r>
        <w:rPr>
          <w:color w:val="000000"/>
          <w:sz w:val="28"/>
        </w:rPr>
        <w:t>      52. Для сбора ТБО в</w:t>
      </w:r>
      <w:r>
        <w:rPr>
          <w:color w:val="000000"/>
          <w:sz w:val="28"/>
        </w:rPr>
        <w:t xml:space="preserve"> благоустроенном жилищном фонде применяют контейнеры, в частных домовладениях допускается использовать емкости произвольной конструкции с крышками.</w:t>
      </w:r>
    </w:p>
    <w:p w:rsidR="00216869" w:rsidRDefault="009665BD">
      <w:pPr>
        <w:spacing w:after="0"/>
        <w:jc w:val="both"/>
      </w:pPr>
      <w:bookmarkStart w:id="102" w:name="z104"/>
      <w:bookmarkEnd w:id="101"/>
      <w:r>
        <w:rPr>
          <w:color w:val="000000"/>
          <w:sz w:val="28"/>
        </w:rPr>
        <w:t>      53. На территории жилого объекта, организации и предприятий, подключенных к системам централизованного</w:t>
      </w:r>
      <w:r>
        <w:rPr>
          <w:color w:val="000000"/>
          <w:sz w:val="28"/>
        </w:rPr>
        <w:t xml:space="preserve"> водоснабжения и канализаций, не допускается строить и переоборудовать дворовые установки, выгребные ямы и площадки для сбора мусора.</w:t>
      </w:r>
    </w:p>
    <w:p w:rsidR="00216869" w:rsidRDefault="009665BD">
      <w:pPr>
        <w:spacing w:after="0"/>
        <w:jc w:val="both"/>
      </w:pPr>
      <w:bookmarkStart w:id="103" w:name="z105"/>
      <w:bookmarkEnd w:id="102"/>
      <w:r>
        <w:rPr>
          <w:color w:val="000000"/>
          <w:sz w:val="28"/>
        </w:rPr>
        <w:t xml:space="preserve">      54. Сбор жидких отходов потребления осуществляется в выгребные ямы с водонепроницаемым выгребом и наземной частью с </w:t>
      </w:r>
      <w:r>
        <w:rPr>
          <w:color w:val="000000"/>
          <w:sz w:val="28"/>
        </w:rPr>
        <w:t>крышкой и решеткой для отделения твердых фракций. При наличии дворовых уборных допускается устройство общего выгреба.</w:t>
      </w:r>
    </w:p>
    <w:p w:rsidR="00216869" w:rsidRDefault="009665BD">
      <w:pPr>
        <w:spacing w:after="0"/>
        <w:jc w:val="both"/>
      </w:pPr>
      <w:bookmarkStart w:id="104" w:name="z106"/>
      <w:bookmarkEnd w:id="103"/>
      <w:r>
        <w:rPr>
          <w:color w:val="000000"/>
          <w:sz w:val="28"/>
        </w:rPr>
        <w:t>      55. Не канализованные дворовые и общественные уборные удаляют от жилых и общественных зданий, от площадок для игр детей и отдыха нас</w:t>
      </w:r>
      <w:r>
        <w:rPr>
          <w:color w:val="000000"/>
          <w:sz w:val="28"/>
        </w:rPr>
        <w:t>еления на расстояние не менее 25 м, от колодцев и каптажей родников – не менее 50 м.</w:t>
      </w:r>
    </w:p>
    <w:p w:rsidR="00216869" w:rsidRDefault="009665BD">
      <w:pPr>
        <w:spacing w:after="0"/>
        <w:jc w:val="both"/>
      </w:pPr>
      <w:bookmarkStart w:id="105" w:name="z107"/>
      <w:bookmarkEnd w:id="104"/>
      <w:r>
        <w:rPr>
          <w:color w:val="000000"/>
          <w:sz w:val="28"/>
        </w:rPr>
        <w:lastRenderedPageBreak/>
        <w:t>      56. В районах многоэтажной жилой застройки проводят планово-регулярную очистку прилегающей территории к контейнерной площадке в радиусе 1</w:t>
      </w:r>
      <w:proofErr w:type="gramStart"/>
      <w:r>
        <w:rPr>
          <w:color w:val="000000"/>
          <w:sz w:val="28"/>
        </w:rPr>
        <w:t>,5</w:t>
      </w:r>
      <w:proofErr w:type="gramEnd"/>
      <w:r>
        <w:rPr>
          <w:color w:val="000000"/>
          <w:sz w:val="28"/>
        </w:rPr>
        <w:t xml:space="preserve"> м от края площадки ТБО по</w:t>
      </w:r>
      <w:r>
        <w:rPr>
          <w:color w:val="000000"/>
          <w:sz w:val="28"/>
        </w:rPr>
        <w:t xml:space="preserve"> мере необходимости.</w:t>
      </w:r>
    </w:p>
    <w:p w:rsidR="00216869" w:rsidRDefault="009665BD">
      <w:pPr>
        <w:spacing w:after="0"/>
        <w:jc w:val="both"/>
      </w:pPr>
      <w:bookmarkStart w:id="106" w:name="z108"/>
      <w:bookmarkEnd w:id="105"/>
      <w:r>
        <w:rPr>
          <w:color w:val="000000"/>
          <w:sz w:val="28"/>
        </w:rPr>
        <w:t>      57. Количество транспортных средств, для транспортировки отходов определяют с учетом фактического развития застраиваемого участка и местных условий конкретного населенного пункта.</w:t>
      </w:r>
    </w:p>
    <w:p w:rsidR="00216869" w:rsidRDefault="009665BD">
      <w:pPr>
        <w:spacing w:after="0"/>
        <w:jc w:val="both"/>
      </w:pPr>
      <w:bookmarkStart w:id="107" w:name="z109"/>
      <w:bookmarkEnd w:id="106"/>
      <w:r>
        <w:rPr>
          <w:color w:val="000000"/>
          <w:sz w:val="28"/>
        </w:rPr>
        <w:t>      58. Площадку для мойки транспортных средств</w:t>
      </w:r>
      <w:r>
        <w:rPr>
          <w:color w:val="000000"/>
          <w:sz w:val="28"/>
        </w:rPr>
        <w:t xml:space="preserve"> располагают вне территории хозяйственной зоны. На площадке предусматривают моечное отделение с подводкой холодной воды. Транспортные потоки чистых и грязных контейнеров и прибывающих на полигон мусоровозов разделяются и не должны пересекаться.</w:t>
      </w:r>
    </w:p>
    <w:p w:rsidR="00216869" w:rsidRDefault="009665BD">
      <w:pPr>
        <w:spacing w:after="0"/>
        <w:jc w:val="both"/>
      </w:pPr>
      <w:bookmarkStart w:id="108" w:name="z110"/>
      <w:bookmarkEnd w:id="10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59. При отсутствии водопроводной воды мытье контейнеров при температуре наружного воздуха выше плюс 5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допускается осуществлять поливомоечными машинами.</w:t>
      </w:r>
    </w:p>
    <w:p w:rsidR="00216869" w:rsidRDefault="009665BD">
      <w:pPr>
        <w:spacing w:after="0"/>
        <w:jc w:val="both"/>
      </w:pPr>
      <w:bookmarkStart w:id="109" w:name="z111"/>
      <w:bookmarkEnd w:id="108"/>
      <w:r>
        <w:rPr>
          <w:color w:val="000000"/>
          <w:sz w:val="28"/>
        </w:rPr>
        <w:t>      60. Сточные воды от мытья контейнеров и транспортных средств направляют на карты для испа</w:t>
      </w:r>
      <w:r>
        <w:rPr>
          <w:color w:val="000000"/>
          <w:sz w:val="28"/>
        </w:rPr>
        <w:t>рения или используют для увлажнения ТБО.</w:t>
      </w:r>
    </w:p>
    <w:p w:rsidR="00216869" w:rsidRDefault="009665BD">
      <w:pPr>
        <w:spacing w:after="0"/>
        <w:jc w:val="both"/>
      </w:pPr>
      <w:bookmarkStart w:id="110" w:name="z112"/>
      <w:bookmarkEnd w:id="109"/>
      <w:r>
        <w:rPr>
          <w:color w:val="000000"/>
          <w:sz w:val="28"/>
        </w:rPr>
        <w:t>      61. При выезде с полигона устраивают дезинфицирующую бетонную ванну для обеззараживания колес мусоровозов. Длину ванны предусматривают не менее 8 м, ширину 3 м, глубину 0</w:t>
      </w:r>
      <w:proofErr w:type="gramStart"/>
      <w:r>
        <w:rPr>
          <w:color w:val="000000"/>
          <w:sz w:val="28"/>
        </w:rPr>
        <w:t>,3</w:t>
      </w:r>
      <w:proofErr w:type="gramEnd"/>
      <w:r>
        <w:rPr>
          <w:color w:val="000000"/>
          <w:sz w:val="28"/>
        </w:rPr>
        <w:t xml:space="preserve"> м.</w:t>
      </w:r>
    </w:p>
    <w:p w:rsidR="00216869" w:rsidRDefault="009665BD">
      <w:pPr>
        <w:spacing w:after="0"/>
        <w:jc w:val="both"/>
      </w:pPr>
      <w:bookmarkStart w:id="111" w:name="z113"/>
      <w:bookmarkEnd w:id="110"/>
      <w:r>
        <w:rPr>
          <w:color w:val="000000"/>
          <w:sz w:val="28"/>
        </w:rPr>
        <w:t>      62. По периметру всей терри</w:t>
      </w:r>
      <w:r>
        <w:rPr>
          <w:color w:val="000000"/>
          <w:sz w:val="28"/>
        </w:rPr>
        <w:t>тории полигона устраивают легкое ограждение, осушительную траншею глубиной более 2 м, или земляной вал высотой не более 2 м.</w:t>
      </w:r>
    </w:p>
    <w:p w:rsidR="00216869" w:rsidRDefault="009665BD">
      <w:pPr>
        <w:spacing w:after="0"/>
      </w:pPr>
      <w:bookmarkStart w:id="112" w:name="z114"/>
      <w:bookmarkEnd w:id="111"/>
      <w:r>
        <w:rPr>
          <w:b/>
          <w:color w:val="000000"/>
        </w:rPr>
        <w:t xml:space="preserve"> 4. Санитарно-эпидемиологические требования к сбору</w:t>
      </w:r>
      <w:proofErr w:type="gramStart"/>
      <w:r>
        <w:rPr>
          <w:b/>
          <w:color w:val="000000"/>
        </w:rPr>
        <w:t>,</w:t>
      </w:r>
      <w:proofErr w:type="gramEnd"/>
      <w:r>
        <w:br/>
      </w:r>
      <w:r>
        <w:rPr>
          <w:b/>
          <w:color w:val="000000"/>
        </w:rPr>
        <w:t>использованию, применению, обезвреживанию, транспортировке,</w:t>
      </w:r>
      <w:r>
        <w:br/>
      </w:r>
      <w:r>
        <w:rPr>
          <w:b/>
          <w:color w:val="000000"/>
        </w:rPr>
        <w:t>хранению и захорон</w:t>
      </w:r>
      <w:r>
        <w:rPr>
          <w:b/>
          <w:color w:val="000000"/>
        </w:rPr>
        <w:t>ению медицинских отходов</w:t>
      </w:r>
    </w:p>
    <w:p w:rsidR="00216869" w:rsidRDefault="009665BD">
      <w:pPr>
        <w:spacing w:after="0"/>
        <w:jc w:val="both"/>
      </w:pPr>
      <w:bookmarkStart w:id="113" w:name="z115"/>
      <w:bookmarkEnd w:id="112"/>
      <w:r>
        <w:rPr>
          <w:color w:val="000000"/>
          <w:sz w:val="28"/>
        </w:rPr>
        <w:t>      63. Медицинские отходы (далее – МО) по степени опасности подразделяются на 5 классов опасности:</w:t>
      </w:r>
    </w:p>
    <w:bookmarkEnd w:id="113"/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класс</w:t>
      </w:r>
      <w:proofErr w:type="gramEnd"/>
      <w:r>
        <w:rPr>
          <w:color w:val="000000"/>
          <w:sz w:val="28"/>
        </w:rPr>
        <w:t xml:space="preserve"> А – неопасные медицинские отходы, подобные ТБО;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класс</w:t>
      </w:r>
      <w:proofErr w:type="gramEnd"/>
      <w:r>
        <w:rPr>
          <w:color w:val="000000"/>
          <w:sz w:val="28"/>
        </w:rPr>
        <w:t xml:space="preserve"> Б – опасные (эпидемиологически) медицинские отходы;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класс</w:t>
      </w:r>
      <w:proofErr w:type="gramEnd"/>
      <w:r>
        <w:rPr>
          <w:color w:val="000000"/>
          <w:sz w:val="28"/>
        </w:rPr>
        <w:t xml:space="preserve"> В – чрезвычайно (эпидемиологически) опасные медицинские отходы;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класс</w:t>
      </w:r>
      <w:proofErr w:type="gramEnd"/>
      <w:r>
        <w:rPr>
          <w:color w:val="000000"/>
          <w:sz w:val="28"/>
        </w:rPr>
        <w:t xml:space="preserve"> Г – токсикологически опасные медицинские отходы, по составу близкие к промышленным;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класс</w:t>
      </w:r>
      <w:proofErr w:type="gramEnd"/>
      <w:r>
        <w:rPr>
          <w:color w:val="000000"/>
          <w:sz w:val="28"/>
        </w:rPr>
        <w:t xml:space="preserve"> Д – радиоактивные медицинские отходы.</w:t>
      </w:r>
    </w:p>
    <w:p w:rsidR="00216869" w:rsidRDefault="009665BD">
      <w:pPr>
        <w:spacing w:after="0"/>
        <w:jc w:val="both"/>
      </w:pPr>
      <w:bookmarkStart w:id="114" w:name="z116"/>
      <w:r>
        <w:rPr>
          <w:color w:val="000000"/>
          <w:sz w:val="28"/>
        </w:rPr>
        <w:t xml:space="preserve">       64. На объектах здравоохранения,</w:t>
      </w:r>
      <w:r>
        <w:rPr>
          <w:color w:val="000000"/>
          <w:sz w:val="28"/>
        </w:rPr>
        <w:t xml:space="preserve"> помещения для сортировки и временного хранения медицинских отходов предусматриваются в соответствии с Санитарными правилами "Санитарно-эпидемиологические </w:t>
      </w:r>
      <w:r>
        <w:rPr>
          <w:color w:val="000000"/>
          <w:sz w:val="28"/>
        </w:rPr>
        <w:lastRenderedPageBreak/>
        <w:t>требования к объектам здравоохранения", утверждаемыми в соответствии с пунктом 6 статьи 144 Кодекса.</w:t>
      </w:r>
    </w:p>
    <w:p w:rsidR="00216869" w:rsidRDefault="009665BD">
      <w:pPr>
        <w:spacing w:after="0"/>
        <w:jc w:val="both"/>
      </w:pPr>
      <w:bookmarkStart w:id="115" w:name="z117"/>
      <w:bookmarkEnd w:id="114"/>
      <w:r>
        <w:rPr>
          <w:color w:val="000000"/>
          <w:sz w:val="28"/>
        </w:rPr>
        <w:t>      65. Лицам, осуществляющим транспортировку медицинских отходов с момента погрузки на транспортное средство и до приемки их в установленном месте, необходимо соблюдать меры безопасного обращения с ними.</w:t>
      </w:r>
    </w:p>
    <w:bookmarkEnd w:id="115"/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Сбор, прием и транспортировка медицинских </w:t>
      </w:r>
      <w:r>
        <w:rPr>
          <w:color w:val="000000"/>
          <w:sz w:val="28"/>
        </w:rPr>
        <w:t>отходов осуществляются в одноразовых пакетах, емкостях, коробках безопасной утилизации (далее – КБУ), контейнерах. Контейнеры для каждого класса медицинских отходов, емкости и пакеты для сбора отходов маркируются различной окраской. Конструкция контейнеров</w:t>
      </w:r>
      <w:r>
        <w:rPr>
          <w:color w:val="000000"/>
          <w:sz w:val="28"/>
        </w:rPr>
        <w:t xml:space="preserve"> влагонепроницаемая, не допускающая возможности контакта посторонних лиц с содержимым.</w:t>
      </w:r>
    </w:p>
    <w:p w:rsidR="00216869" w:rsidRDefault="009665BD">
      <w:pPr>
        <w:spacing w:after="0"/>
        <w:jc w:val="both"/>
      </w:pPr>
      <w:bookmarkStart w:id="116" w:name="z118"/>
      <w:r>
        <w:rPr>
          <w:color w:val="000000"/>
          <w:sz w:val="28"/>
        </w:rPr>
        <w:t>      66. Не допускается утрамбовывать медицинские отходы руками и осуществлять сбор, разбор медицинских отходов без средств индивидуальной защиты.</w:t>
      </w:r>
    </w:p>
    <w:p w:rsidR="00216869" w:rsidRDefault="009665BD">
      <w:pPr>
        <w:spacing w:after="0"/>
        <w:jc w:val="both"/>
      </w:pPr>
      <w:bookmarkStart w:id="117" w:name="z119"/>
      <w:bookmarkEnd w:id="116"/>
      <w:r>
        <w:rPr>
          <w:color w:val="000000"/>
          <w:sz w:val="28"/>
        </w:rPr>
        <w:t xml:space="preserve">       67. Медицински</w:t>
      </w:r>
      <w:r>
        <w:rPr>
          <w:color w:val="000000"/>
          <w:sz w:val="28"/>
        </w:rPr>
        <w:t xml:space="preserve">е отходы класса Б обезвреживаются на специальных установках: по сжиганию (инсинераторы), имеющих газоочистку, или установки по обеззараживанию. Продукты сжигания медотходов и обезвреженные отходы становятся медотходами класса А и подлежат захоронению, как </w:t>
      </w:r>
      <w:r>
        <w:rPr>
          <w:color w:val="000000"/>
          <w:sz w:val="28"/>
        </w:rPr>
        <w:t xml:space="preserve">ТБО. </w:t>
      </w:r>
    </w:p>
    <w:p w:rsidR="00216869" w:rsidRDefault="009665BD">
      <w:pPr>
        <w:spacing w:after="0"/>
        <w:jc w:val="both"/>
      </w:pPr>
      <w:bookmarkStart w:id="118" w:name="z120"/>
      <w:bookmarkEnd w:id="117"/>
      <w:r>
        <w:rPr>
          <w:color w:val="000000"/>
          <w:sz w:val="28"/>
        </w:rPr>
        <w:t>      68. Использованные колющие и другие острые предметы (иглы, перья, бритвы, ампулы) принимаются в КБУ, которые подлежат утилизации без предварительного разбора.</w:t>
      </w:r>
    </w:p>
    <w:p w:rsidR="00216869" w:rsidRDefault="009665BD">
      <w:pPr>
        <w:spacing w:after="0"/>
        <w:jc w:val="both"/>
      </w:pPr>
      <w:bookmarkStart w:id="119" w:name="z121"/>
      <w:bookmarkEnd w:id="118"/>
      <w:r>
        <w:rPr>
          <w:color w:val="000000"/>
          <w:sz w:val="28"/>
        </w:rPr>
        <w:t xml:space="preserve">       69. Органические отходы операционных (органы, ткани) от неинфекционных больных</w:t>
      </w:r>
      <w:r>
        <w:rPr>
          <w:color w:val="000000"/>
          <w:sz w:val="28"/>
        </w:rPr>
        <w:t xml:space="preserve"> подлежат захоронению в специально отведенных местах кладбищ в соответствии с Санитарными правилами "Санитарно-эпидемиологические требования к коммунальным объектам", утверждаемыми в соответствии с пунктом 6 статьи 144 Кодекса. </w:t>
      </w:r>
    </w:p>
    <w:p w:rsidR="00216869" w:rsidRDefault="009665BD">
      <w:pPr>
        <w:spacing w:after="0"/>
        <w:jc w:val="both"/>
      </w:pPr>
      <w:bookmarkStart w:id="120" w:name="z122"/>
      <w:bookmarkEnd w:id="119"/>
      <w:r>
        <w:rPr>
          <w:color w:val="000000"/>
          <w:sz w:val="28"/>
        </w:rPr>
        <w:t>      70. Использованные лю</w:t>
      </w:r>
      <w:r>
        <w:rPr>
          <w:color w:val="000000"/>
          <w:sz w:val="28"/>
        </w:rPr>
        <w:t>минесцентные лампы, ртутьсодержащие приборы и оборудование транспортируются и хранятся в плотно закрывающихся емкостях, предотвращающие бой во время хранения и транспортировки.</w:t>
      </w:r>
    </w:p>
    <w:p w:rsidR="00216869" w:rsidRDefault="009665BD">
      <w:pPr>
        <w:spacing w:after="0"/>
        <w:jc w:val="both"/>
      </w:pPr>
      <w:bookmarkStart w:id="121" w:name="z123"/>
      <w:bookmarkEnd w:id="120"/>
      <w:r>
        <w:rPr>
          <w:color w:val="000000"/>
          <w:sz w:val="28"/>
        </w:rPr>
        <w:t xml:space="preserve">       71. Захоронение медицинских отходов класса Г осуществляется на полигонах</w:t>
      </w:r>
      <w:r>
        <w:rPr>
          <w:color w:val="000000"/>
          <w:sz w:val="28"/>
        </w:rPr>
        <w:t xml:space="preserve"> для опасных отходов, а в случае их обезвреживания на полигонах ТБО. </w:t>
      </w:r>
    </w:p>
    <w:p w:rsidR="00216869" w:rsidRDefault="009665BD">
      <w:pPr>
        <w:spacing w:after="0"/>
        <w:jc w:val="both"/>
      </w:pPr>
      <w:bookmarkStart w:id="122" w:name="z124"/>
      <w:bookmarkEnd w:id="121"/>
      <w:r>
        <w:rPr>
          <w:color w:val="000000"/>
          <w:sz w:val="28"/>
        </w:rPr>
        <w:t xml:space="preserve">       72. Перевозка медицинских отходов допускается на транспортном средстве, оборудованном водонепроницаемым закрытым кузовом, легко подвергающимся дезинфекционной обработке при наличи</w:t>
      </w:r>
      <w:r>
        <w:rPr>
          <w:color w:val="000000"/>
          <w:sz w:val="28"/>
        </w:rPr>
        <w:t xml:space="preserve">и на транспорт </w:t>
      </w:r>
      <w:r>
        <w:rPr>
          <w:color w:val="000000"/>
          <w:sz w:val="28"/>
        </w:rPr>
        <w:lastRenderedPageBreak/>
        <w:t>санитарно-эпидемиологического заключения территориального подразделения ведомства государственного органа в сфере санитарно-эпидемиологического благополучия населения, в соответствии с пунктом 8 статьи 62 Кодекса.</w:t>
      </w:r>
    </w:p>
    <w:p w:rsidR="00216869" w:rsidRDefault="009665BD">
      <w:pPr>
        <w:spacing w:after="0"/>
        <w:jc w:val="both"/>
      </w:pPr>
      <w:bookmarkStart w:id="123" w:name="z125"/>
      <w:bookmarkEnd w:id="122"/>
      <w:r>
        <w:rPr>
          <w:color w:val="000000"/>
          <w:sz w:val="28"/>
        </w:rPr>
        <w:t>      73. После выгрузки ме</w:t>
      </w:r>
      <w:r>
        <w:rPr>
          <w:color w:val="000000"/>
          <w:sz w:val="28"/>
        </w:rPr>
        <w:t>дицинских отходов транспортное средство подвергается мытью, дезинфекции и содержится в чистоте.</w:t>
      </w:r>
    </w:p>
    <w:p w:rsidR="00216869" w:rsidRDefault="009665BD">
      <w:pPr>
        <w:spacing w:after="0"/>
        <w:jc w:val="both"/>
      </w:pPr>
      <w:bookmarkStart w:id="124" w:name="z126"/>
      <w:bookmarkEnd w:id="123"/>
      <w:r>
        <w:rPr>
          <w:color w:val="000000"/>
          <w:sz w:val="28"/>
        </w:rPr>
        <w:t xml:space="preserve">       74. Сжигание медицинских отходов предусматривается в специальных установках (необеззараженные МО класса "Б" и все МО класса "В"), размещенных с учетом ра</w:t>
      </w:r>
      <w:r>
        <w:rPr>
          <w:color w:val="000000"/>
          <w:sz w:val="28"/>
        </w:rPr>
        <w:t>змера СЗЗ, согласно Санитарным правилам по установлению СЗЗ производственных объектов, утверждаемых в соответствии с пунктом 6 статьи 144 Кодекса. Не допускается сжигание медицинских отходов на территории объектов и населенных пунктов вне специализированны</w:t>
      </w:r>
      <w:r>
        <w:rPr>
          <w:color w:val="000000"/>
          <w:sz w:val="28"/>
        </w:rPr>
        <w:t xml:space="preserve">х установок. </w:t>
      </w:r>
    </w:p>
    <w:p w:rsidR="00216869" w:rsidRDefault="009665BD">
      <w:pPr>
        <w:spacing w:after="0"/>
        <w:jc w:val="both"/>
      </w:pPr>
      <w:bookmarkStart w:id="125" w:name="z127"/>
      <w:bookmarkEnd w:id="124"/>
      <w:r>
        <w:rPr>
          <w:color w:val="000000"/>
          <w:sz w:val="28"/>
        </w:rPr>
        <w:t xml:space="preserve">       75. Обезвреживание термическим способом (сжигание) медицинских отходов проводится путем термического воздействия на медицинские отходы при температуре не ниже 800 – 1000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С.</w:t>
      </w:r>
    </w:p>
    <w:p w:rsidR="00216869" w:rsidRDefault="009665BD">
      <w:pPr>
        <w:spacing w:after="0"/>
        <w:jc w:val="both"/>
      </w:pPr>
      <w:bookmarkStart w:id="126" w:name="z128"/>
      <w:bookmarkEnd w:id="125"/>
      <w:r>
        <w:rPr>
          <w:color w:val="000000"/>
          <w:sz w:val="28"/>
        </w:rPr>
        <w:t xml:space="preserve">       76. Медицинские отходы на обезвреживание принимаются п</w:t>
      </w:r>
      <w:r>
        <w:rPr>
          <w:color w:val="000000"/>
          <w:sz w:val="28"/>
        </w:rPr>
        <w:t xml:space="preserve">ри наличии сопроводительного акта подписанного ответственным лицом объекта здравоохранения с указанием класса и объема отходов. </w:t>
      </w:r>
    </w:p>
    <w:p w:rsidR="00216869" w:rsidRDefault="009665BD">
      <w:pPr>
        <w:spacing w:after="0"/>
        <w:jc w:val="both"/>
      </w:pPr>
      <w:bookmarkStart w:id="127" w:name="z129"/>
      <w:bookmarkEnd w:id="126"/>
      <w:r>
        <w:rPr>
          <w:color w:val="000000"/>
          <w:sz w:val="28"/>
        </w:rPr>
        <w:t>      77. Прием медицинских отходов осуществляется в упакованном виде, с ведением качественного и количественного учета в специ</w:t>
      </w:r>
      <w:r>
        <w:rPr>
          <w:color w:val="000000"/>
          <w:sz w:val="28"/>
        </w:rPr>
        <w:t>альном журнале.</w:t>
      </w:r>
    </w:p>
    <w:p w:rsidR="00216869" w:rsidRDefault="009665BD">
      <w:pPr>
        <w:spacing w:after="0"/>
        <w:jc w:val="both"/>
      </w:pPr>
      <w:bookmarkStart w:id="128" w:name="z130"/>
      <w:bookmarkEnd w:id="127"/>
      <w:r>
        <w:rPr>
          <w:color w:val="000000"/>
          <w:sz w:val="28"/>
        </w:rPr>
        <w:t>      78. Специальная установка для обезвреживания медицинских отходов размещается и эксплуатируется согласно технической документации изготовителя.</w:t>
      </w:r>
    </w:p>
    <w:p w:rsidR="00216869" w:rsidRDefault="009665BD">
      <w:pPr>
        <w:spacing w:after="0"/>
        <w:jc w:val="both"/>
      </w:pPr>
      <w:bookmarkStart w:id="129" w:name="z131"/>
      <w:bookmarkEnd w:id="128"/>
      <w:r>
        <w:rPr>
          <w:color w:val="000000"/>
          <w:sz w:val="28"/>
        </w:rPr>
        <w:t>      79. На объектах захоронения и утилизации медицинских отходов предусматривается комнат</w:t>
      </w:r>
      <w:r>
        <w:rPr>
          <w:color w:val="000000"/>
          <w:sz w:val="28"/>
        </w:rPr>
        <w:t>а для сортировки и временного хранения медицинских отходов площадью не менее 12 квадратных метров (далее –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и оборудуется приточно-вытяжной вентиляцией, холодильным оборудованием для хранения биологических отходов, раздельными стеллажами, контейнерами д</w:t>
      </w:r>
      <w:r>
        <w:rPr>
          <w:color w:val="000000"/>
          <w:sz w:val="28"/>
        </w:rPr>
        <w:t>ля сбора пакетов с медицинскими отходами, весами, раковиной с подводкой горячей и холодной воды, бактерицидной лампой. В каждом помещении создаются условия для мытья, хранения и обеззараживания емкостей. Выделяется отдельная спецодежда для обслуживающего п</w:t>
      </w:r>
      <w:r>
        <w:rPr>
          <w:color w:val="000000"/>
          <w:sz w:val="28"/>
        </w:rPr>
        <w:t>ерсонала.</w:t>
      </w:r>
    </w:p>
    <w:p w:rsidR="00216869" w:rsidRDefault="009665BD">
      <w:pPr>
        <w:spacing w:after="0"/>
        <w:jc w:val="both"/>
      </w:pPr>
      <w:bookmarkStart w:id="130" w:name="z132"/>
      <w:bookmarkEnd w:id="129"/>
      <w:r>
        <w:rPr>
          <w:color w:val="000000"/>
          <w:sz w:val="28"/>
        </w:rPr>
        <w:t>      80. Пол, стены, потолок помещений для временного хранения медицинских отходов выполняются из материалов, устойчивых к моющим и дезинфицирующим средствам.</w:t>
      </w:r>
    </w:p>
    <w:p w:rsidR="00216869" w:rsidRDefault="009665BD">
      <w:pPr>
        <w:spacing w:after="0"/>
        <w:jc w:val="both"/>
      </w:pPr>
      <w:bookmarkStart w:id="131" w:name="z133"/>
      <w:bookmarkEnd w:id="130"/>
      <w:r>
        <w:rPr>
          <w:color w:val="000000"/>
          <w:sz w:val="28"/>
        </w:rPr>
        <w:lastRenderedPageBreak/>
        <w:t>      81. Кроме основных помещений, выделяются помещения для персонала площадью не мен</w:t>
      </w:r>
      <w:r>
        <w:rPr>
          <w:color w:val="000000"/>
          <w:sz w:val="28"/>
        </w:rPr>
        <w:t>ее 6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кладовая для уборочного инвентаря, моющих и дезинфицирующих средств площадью не менее 4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моечной оборотной тары.</w:t>
      </w:r>
    </w:p>
    <w:p w:rsidR="00216869" w:rsidRDefault="009665BD">
      <w:pPr>
        <w:spacing w:after="0"/>
        <w:jc w:val="both"/>
      </w:pPr>
      <w:bookmarkStart w:id="132" w:name="z134"/>
      <w:bookmarkEnd w:id="131"/>
      <w:r>
        <w:rPr>
          <w:color w:val="000000"/>
          <w:sz w:val="28"/>
        </w:rPr>
        <w:t>      82. Моечная оборудуется ванной с подведением проточной холодной и горячей воды или краном с напольным спуском. Для соблюдения</w:t>
      </w:r>
      <w:r>
        <w:rPr>
          <w:color w:val="000000"/>
          <w:sz w:val="28"/>
        </w:rPr>
        <w:t xml:space="preserve"> персоналом правил личной гигиены выделяется раковина с подведением проточной холодной и горячей воды, оснащенной средствами для мытья и сушки рук.</w:t>
      </w:r>
    </w:p>
    <w:p w:rsidR="00216869" w:rsidRDefault="009665BD">
      <w:pPr>
        <w:spacing w:after="0"/>
        <w:jc w:val="both"/>
      </w:pPr>
      <w:bookmarkStart w:id="133" w:name="z135"/>
      <w:bookmarkEnd w:id="132"/>
      <w:r>
        <w:rPr>
          <w:color w:val="000000"/>
          <w:sz w:val="28"/>
        </w:rPr>
        <w:t>      83. Рабочие, занятые сбором, обезвреживанием, транспортировкой, хранением и захоронением медицинских о</w:t>
      </w:r>
      <w:r>
        <w:rPr>
          <w:color w:val="000000"/>
          <w:sz w:val="28"/>
        </w:rPr>
        <w:t>тходов проходят предварительные (при поступлении на работу) и периодические медицинские осмотры в соответствии с "Перечнем вредных производственных факторов, профессий, при которых проводятся обязательные медицинские осмотры" и "Правилами проведения обязат</w:t>
      </w:r>
      <w:r>
        <w:rPr>
          <w:color w:val="000000"/>
          <w:sz w:val="28"/>
        </w:rPr>
        <w:t xml:space="preserve">ельных медицинских осмотров", утверждаемыми в соответствии с пунктом 4 статьи 155 Кодекса. </w:t>
      </w:r>
    </w:p>
    <w:p w:rsidR="00216869" w:rsidRDefault="009665BD">
      <w:pPr>
        <w:spacing w:after="0"/>
        <w:jc w:val="both"/>
      </w:pPr>
      <w:bookmarkStart w:id="134" w:name="z136"/>
      <w:bookmarkEnd w:id="133"/>
      <w:r>
        <w:rPr>
          <w:color w:val="000000"/>
          <w:sz w:val="28"/>
        </w:rPr>
        <w:t>      84. На местах захоронения медицинских отходов соблюдаются следующие условия личной гигиены:</w:t>
      </w:r>
    </w:p>
    <w:bookmarkEnd w:id="134"/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работа</w:t>
      </w:r>
      <w:proofErr w:type="gramEnd"/>
      <w:r>
        <w:rPr>
          <w:color w:val="000000"/>
          <w:sz w:val="28"/>
        </w:rPr>
        <w:t xml:space="preserve"> осуществляется в защитных масках, экранах, однораз</w:t>
      </w:r>
      <w:r>
        <w:rPr>
          <w:color w:val="000000"/>
          <w:sz w:val="28"/>
        </w:rPr>
        <w:t>овых резиновых или латексных перчатках;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не</w:t>
      </w:r>
      <w:proofErr w:type="gramEnd"/>
      <w:r>
        <w:rPr>
          <w:color w:val="000000"/>
          <w:sz w:val="28"/>
        </w:rPr>
        <w:t xml:space="preserve"> допускается курение и прием пищи на рабочем месте;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работа</w:t>
      </w:r>
      <w:proofErr w:type="gramEnd"/>
      <w:r>
        <w:rPr>
          <w:color w:val="000000"/>
          <w:sz w:val="28"/>
        </w:rPr>
        <w:t xml:space="preserve"> осуществляется в специальной одежде;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хранение</w:t>
      </w:r>
      <w:proofErr w:type="gramEnd"/>
      <w:r>
        <w:rPr>
          <w:color w:val="000000"/>
          <w:sz w:val="28"/>
        </w:rPr>
        <w:t xml:space="preserve"> личной и специальной одежды осуществляется раздельно в шкафах.</w:t>
      </w:r>
    </w:p>
    <w:p w:rsidR="00216869" w:rsidRDefault="009665BD">
      <w:pPr>
        <w:spacing w:after="0"/>
      </w:pPr>
      <w:bookmarkStart w:id="135" w:name="z137"/>
      <w:r>
        <w:rPr>
          <w:b/>
          <w:color w:val="000000"/>
        </w:rPr>
        <w:t xml:space="preserve"> 5. Санитарно-эпидемиологические требования к устройству</w:t>
      </w:r>
      <w:proofErr w:type="gramStart"/>
      <w:r>
        <w:rPr>
          <w:b/>
          <w:color w:val="000000"/>
        </w:rPr>
        <w:t>,</w:t>
      </w:r>
      <w:proofErr w:type="gramEnd"/>
      <w:r>
        <w:br/>
      </w:r>
      <w:r>
        <w:rPr>
          <w:b/>
          <w:color w:val="000000"/>
        </w:rPr>
        <w:t>содержанию и эксплуатации полигонов</w:t>
      </w:r>
    </w:p>
    <w:p w:rsidR="00216869" w:rsidRDefault="009665BD">
      <w:pPr>
        <w:spacing w:after="0"/>
        <w:jc w:val="both"/>
      </w:pPr>
      <w:bookmarkStart w:id="136" w:name="z138"/>
      <w:bookmarkEnd w:id="135"/>
      <w:r>
        <w:rPr>
          <w:color w:val="000000"/>
          <w:sz w:val="28"/>
        </w:rPr>
        <w:t>      85. Размер участка для полигона захоронения ТБО устанавливается исходя из срока накопления отходов в течение 20 – 25 лет.</w:t>
      </w:r>
    </w:p>
    <w:p w:rsidR="00216869" w:rsidRDefault="009665BD">
      <w:pPr>
        <w:spacing w:after="0"/>
        <w:jc w:val="both"/>
      </w:pPr>
      <w:bookmarkStart w:id="137" w:name="z139"/>
      <w:bookmarkEnd w:id="136"/>
      <w:r>
        <w:rPr>
          <w:color w:val="000000"/>
          <w:sz w:val="28"/>
        </w:rPr>
        <w:t>      86. Места для полигона преду</w:t>
      </w:r>
      <w:r>
        <w:rPr>
          <w:color w:val="000000"/>
          <w:sz w:val="28"/>
        </w:rPr>
        <w:t>сматриваются на отдельных, свободных от застройки, проветриваемых территориях, не затапливаемых ливневыми, талыми и паводковыми водами, которые допускают выполнение инженерных решений, исключающих возможное загрязнение населенных пунктов и зон массового от</w:t>
      </w:r>
      <w:r>
        <w:rPr>
          <w:color w:val="000000"/>
          <w:sz w:val="28"/>
        </w:rPr>
        <w:t>дыха людей, хозяйственного водоснабжения, минеральных источников, открытых водоемов и подземных вод.</w:t>
      </w:r>
    </w:p>
    <w:p w:rsidR="00216869" w:rsidRDefault="009665BD">
      <w:pPr>
        <w:spacing w:after="0"/>
        <w:jc w:val="both"/>
      </w:pPr>
      <w:bookmarkStart w:id="138" w:name="z140"/>
      <w:bookmarkEnd w:id="137"/>
      <w:r>
        <w:rPr>
          <w:color w:val="000000"/>
          <w:sz w:val="28"/>
        </w:rPr>
        <w:t>      87. Полигон размещают с подветренной стороны от населенных пунктов с учетом ветров преобладающего направления, ниже мест водозаборов хозяйственно-пит</w:t>
      </w:r>
      <w:r>
        <w:rPr>
          <w:color w:val="000000"/>
          <w:sz w:val="28"/>
        </w:rPr>
        <w:t xml:space="preserve">ьевого водоснабжения по течению рек, ниже и за </w:t>
      </w:r>
      <w:r>
        <w:rPr>
          <w:color w:val="000000"/>
          <w:sz w:val="28"/>
        </w:rPr>
        <w:lastRenderedPageBreak/>
        <w:t>границами зон водозабора открытых водоемов, зимовальных ям, мест массового нереста и нагула рыб.</w:t>
      </w:r>
    </w:p>
    <w:p w:rsidR="00216869" w:rsidRDefault="009665BD">
      <w:pPr>
        <w:spacing w:after="0"/>
        <w:jc w:val="both"/>
      </w:pPr>
      <w:bookmarkStart w:id="139" w:name="z141"/>
      <w:bookmarkEnd w:id="138"/>
      <w:r>
        <w:rPr>
          <w:color w:val="000000"/>
          <w:sz w:val="28"/>
        </w:rPr>
        <w:t xml:space="preserve">      88. Полигон размещают на участках, где подземные воды залегают на глубине более 20 м и перекрыты </w:t>
      </w:r>
      <w:r>
        <w:rPr>
          <w:color w:val="000000"/>
          <w:sz w:val="28"/>
        </w:rPr>
        <w:t>малопроницаемыми породами с коэффициентом фильтрации не более 10 м/сут. Основу дна полигона размещают не менее 4 м от наивысшего основного стояния уровня подземных вод. Дно и стенки устраивают с гидроизоляцией.</w:t>
      </w:r>
    </w:p>
    <w:p w:rsidR="00216869" w:rsidRDefault="009665BD">
      <w:pPr>
        <w:spacing w:after="0"/>
        <w:jc w:val="both"/>
      </w:pPr>
      <w:bookmarkStart w:id="140" w:name="z142"/>
      <w:bookmarkEnd w:id="139"/>
      <w:r>
        <w:rPr>
          <w:color w:val="000000"/>
          <w:sz w:val="28"/>
        </w:rPr>
        <w:t xml:space="preserve">       89. Размер и озеленение СЗЗ полигонов </w:t>
      </w:r>
      <w:r>
        <w:rPr>
          <w:color w:val="000000"/>
          <w:sz w:val="28"/>
        </w:rPr>
        <w:t>ТБО осуществляется в соответствии с Санитарными правилами "Санитарно-эпидемиологические требования по установлению санитарно-защитной зоны производственных обьектов", утверждаемыми в соответствии с пунктом 6 статьи 144 Кодекса.</w:t>
      </w:r>
    </w:p>
    <w:p w:rsidR="00216869" w:rsidRDefault="009665BD">
      <w:pPr>
        <w:spacing w:after="0"/>
        <w:jc w:val="both"/>
      </w:pPr>
      <w:bookmarkStart w:id="141" w:name="z143"/>
      <w:bookmarkEnd w:id="140"/>
      <w:r>
        <w:rPr>
          <w:color w:val="000000"/>
          <w:sz w:val="28"/>
        </w:rPr>
        <w:t>      90. Не допускается раз</w:t>
      </w:r>
      <w:r>
        <w:rPr>
          <w:color w:val="000000"/>
          <w:sz w:val="28"/>
        </w:rPr>
        <w:t>мещать полигон на резервных территориях жилищного строительства, расширения производственных объектов, рекреационных зон, в долинах рек, балках, на участках с проседаниями почвы, в местах развития карстовых процессов, на территории залегания полезных ископ</w:t>
      </w:r>
      <w:r>
        <w:rPr>
          <w:color w:val="000000"/>
          <w:sz w:val="28"/>
        </w:rPr>
        <w:t>аемых, в зоне питания подземных источников питьевой воды.</w:t>
      </w:r>
    </w:p>
    <w:p w:rsidR="00216869" w:rsidRDefault="009665BD">
      <w:pPr>
        <w:spacing w:after="0"/>
        <w:jc w:val="both"/>
      </w:pPr>
      <w:bookmarkStart w:id="142" w:name="z144"/>
      <w:bookmarkEnd w:id="141"/>
      <w:r>
        <w:rPr>
          <w:color w:val="000000"/>
          <w:sz w:val="28"/>
        </w:rPr>
        <w:t>      91. Наклон территории полигона в направлении населенных мест, производственных объектов, сельскохозяйственных угодий и водотоков не должно превышать 1</w:t>
      </w:r>
      <w:proofErr w:type="gramStart"/>
      <w:r>
        <w:rPr>
          <w:color w:val="000000"/>
          <w:sz w:val="28"/>
        </w:rPr>
        <w:t>,5</w:t>
      </w:r>
      <w:proofErr w:type="gramEnd"/>
      <w:r>
        <w:rPr>
          <w:color w:val="000000"/>
          <w:sz w:val="28"/>
        </w:rPr>
        <w:t xml:space="preserve"> %.</w:t>
      </w:r>
    </w:p>
    <w:p w:rsidR="00216869" w:rsidRDefault="009665BD">
      <w:pPr>
        <w:spacing w:after="0"/>
        <w:jc w:val="both"/>
      </w:pPr>
      <w:bookmarkStart w:id="143" w:name="z145"/>
      <w:bookmarkEnd w:id="142"/>
      <w:r>
        <w:rPr>
          <w:color w:val="000000"/>
          <w:sz w:val="28"/>
        </w:rPr>
        <w:t>      92. Размер СЗЗ полигона до нас</w:t>
      </w:r>
      <w:r>
        <w:rPr>
          <w:color w:val="000000"/>
          <w:sz w:val="28"/>
        </w:rPr>
        <w:t>еленных пунктов и открытых водоемов, а также объектов, которые используют в рекреационных целях, составляет не менее 1000 м.</w:t>
      </w:r>
    </w:p>
    <w:p w:rsidR="00216869" w:rsidRDefault="009665BD">
      <w:pPr>
        <w:spacing w:after="0"/>
        <w:jc w:val="both"/>
      </w:pPr>
      <w:bookmarkStart w:id="144" w:name="z146"/>
      <w:bookmarkEnd w:id="143"/>
      <w:r>
        <w:rPr>
          <w:color w:val="000000"/>
          <w:sz w:val="28"/>
        </w:rPr>
        <w:t xml:space="preserve">      93. Отходы производства 4 класса опасности принимаются без ограничений и используются в качестве изолирующего материала. Эти </w:t>
      </w:r>
      <w:r>
        <w:rPr>
          <w:color w:val="000000"/>
          <w:sz w:val="28"/>
        </w:rPr>
        <w:t>отходы характеризуются содержанием водной вытяжке (1 литр воды на 1 килограмм отходов) токсичных веществ на уровне фильтрата из ТБО, показателем биохимической потребности в кислороде (далее – БПК</w:t>
      </w:r>
      <w:r>
        <w:rPr>
          <w:color w:val="000000"/>
          <w:vertAlign w:val="subscript"/>
        </w:rPr>
        <w:t>полн</w:t>
      </w:r>
      <w:r>
        <w:rPr>
          <w:color w:val="000000"/>
          <w:sz w:val="28"/>
        </w:rPr>
        <w:t>) и химической потребности в кислороде (далее – ХПК) – не</w:t>
      </w:r>
      <w:r>
        <w:rPr>
          <w:color w:val="000000"/>
          <w:sz w:val="28"/>
        </w:rPr>
        <w:t xml:space="preserve"> выше 300 миллиграмм на литр (далее – мг/л), однородной структурой с размером фракций менее 250 мм.</w:t>
      </w:r>
    </w:p>
    <w:bookmarkEnd w:id="144"/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Перечень отходов производства 4 класса опасности, принимаемых на полигоны ТБО без ограничений и используемых в качестве изолирующего материала, приве</w:t>
      </w:r>
      <w:r>
        <w:rPr>
          <w:color w:val="000000"/>
          <w:sz w:val="28"/>
        </w:rPr>
        <w:t>ден в приложении 1 к настоящим Санитарным правилам.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Перечень отходов производства 3 и 4 класса опасности, принимаемых на полигоны в ограниченном количестве и складируемых совместно </w:t>
      </w:r>
      <w:r>
        <w:rPr>
          <w:color w:val="000000"/>
          <w:sz w:val="28"/>
        </w:rPr>
        <w:lastRenderedPageBreak/>
        <w:t>(нормативы на 1000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ТБО), приведен в приложении 2 к настоящим Санит</w:t>
      </w:r>
      <w:r>
        <w:rPr>
          <w:color w:val="000000"/>
          <w:sz w:val="28"/>
        </w:rPr>
        <w:t>арным правилам.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Перечень отходов производства 3 и 4 класса опасности, принимаемых в ограниченном количестве и складируемых с соблюдением особых условий, приведен в приложении 3 к настоящим Санитарным правилам.</w:t>
      </w:r>
    </w:p>
    <w:p w:rsidR="00216869" w:rsidRDefault="009665BD">
      <w:pPr>
        <w:spacing w:after="0"/>
        <w:jc w:val="both"/>
      </w:pPr>
      <w:bookmarkStart w:id="145" w:name="z147"/>
      <w:r>
        <w:rPr>
          <w:color w:val="000000"/>
          <w:sz w:val="28"/>
        </w:rPr>
        <w:t xml:space="preserve">      94. Территорию полигона делят на </w:t>
      </w:r>
      <w:r>
        <w:rPr>
          <w:color w:val="000000"/>
          <w:sz w:val="28"/>
        </w:rPr>
        <w:t>две зоны: зона складирования ТБО и зона размещения хозяйственно-бытовых объектов.</w:t>
      </w:r>
    </w:p>
    <w:bookmarkEnd w:id="145"/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Зону складирования делят на отдельные участки (карты), которые поочередно заполняют отходами, согласно графику эксплуатации карт, составленного администрацией полигона.</w:t>
      </w:r>
    </w:p>
    <w:p w:rsidR="00216869" w:rsidRDefault="009665BD">
      <w:pPr>
        <w:spacing w:after="0"/>
        <w:jc w:val="both"/>
      </w:pPr>
      <w:bookmarkStart w:id="146" w:name="z148"/>
      <w:r>
        <w:rPr>
          <w:color w:val="000000"/>
          <w:sz w:val="28"/>
        </w:rPr>
        <w:t>      95. Для персонала полигонов предусматривают бытовые помещения. В состав бытовых помещений входят: комната для приема пищи и комната для хранения специальной одежды, санитарный узел и душевая с подводкой горячей и холодной воды.</w:t>
      </w:r>
    </w:p>
    <w:p w:rsidR="00216869" w:rsidRDefault="009665BD">
      <w:pPr>
        <w:spacing w:after="0"/>
        <w:jc w:val="both"/>
      </w:pPr>
      <w:bookmarkStart w:id="147" w:name="z149"/>
      <w:bookmarkEnd w:id="146"/>
      <w:r>
        <w:rPr>
          <w:color w:val="000000"/>
          <w:sz w:val="28"/>
        </w:rPr>
        <w:t xml:space="preserve">       96. Работники,</w:t>
      </w:r>
      <w:r>
        <w:rPr>
          <w:color w:val="000000"/>
          <w:sz w:val="28"/>
        </w:rPr>
        <w:t xml:space="preserve"> связанные с обращением отходов производства и потребления работают в спецодежде, специальной обуви и средствах индивидуальной защиты. </w:t>
      </w:r>
    </w:p>
    <w:p w:rsidR="00216869" w:rsidRDefault="009665BD">
      <w:pPr>
        <w:spacing w:after="0"/>
        <w:jc w:val="both"/>
      </w:pPr>
      <w:bookmarkStart w:id="148" w:name="z150"/>
      <w:bookmarkEnd w:id="147"/>
      <w:r>
        <w:rPr>
          <w:color w:val="000000"/>
          <w:sz w:val="28"/>
        </w:rPr>
        <w:t>      97. Персонал, занятый сбором, утилизацией твердых и жидких отходов, эксплуатацией соответствующих сооружений, прох</w:t>
      </w:r>
      <w:r>
        <w:rPr>
          <w:color w:val="000000"/>
          <w:sz w:val="28"/>
        </w:rPr>
        <w:t>одит предварительный при поступлении на работу и периодические медицинские осмотры в соответствии с "Перечнем вредных производственных факторов, профессий, при которых проводятся обязательные медицинские осмотры" и "Правилами проведения обязательных медици</w:t>
      </w:r>
      <w:r>
        <w:rPr>
          <w:color w:val="000000"/>
          <w:sz w:val="28"/>
        </w:rPr>
        <w:t>нских осмотров", утверждаемыми в соответствии с пунктом 4 статьи 155 Кодекса.</w:t>
      </w:r>
    </w:p>
    <w:p w:rsidR="00216869" w:rsidRDefault="009665BD">
      <w:pPr>
        <w:spacing w:after="0"/>
        <w:jc w:val="both"/>
      </w:pPr>
      <w:bookmarkStart w:id="149" w:name="z151"/>
      <w:bookmarkEnd w:id="148"/>
      <w:r>
        <w:rPr>
          <w:color w:val="000000"/>
          <w:sz w:val="28"/>
        </w:rPr>
        <w:t xml:space="preserve">       98. Рекультивация/ликвидация полигона ТБО после его заполнения проводится в соответствии с проектом. </w:t>
      </w:r>
    </w:p>
    <w:p w:rsidR="00216869" w:rsidRDefault="009665BD">
      <w:pPr>
        <w:spacing w:after="0"/>
        <w:jc w:val="both"/>
      </w:pPr>
      <w:bookmarkStart w:id="150" w:name="z152"/>
      <w:bookmarkEnd w:id="149"/>
      <w:r>
        <w:rPr>
          <w:color w:val="000000"/>
          <w:sz w:val="28"/>
        </w:rPr>
        <w:t>      99. На полигоне обеспечивают контроль состава и учет поступающи</w:t>
      </w:r>
      <w:r>
        <w:rPr>
          <w:color w:val="000000"/>
          <w:sz w:val="28"/>
        </w:rPr>
        <w:t>х отходов, распределения отходов в работающей части полигона, технологического цикла по изоляции отходов.</w:t>
      </w:r>
    </w:p>
    <w:p w:rsidR="00216869" w:rsidRDefault="009665BD">
      <w:pPr>
        <w:spacing w:after="0"/>
        <w:jc w:val="both"/>
      </w:pPr>
      <w:bookmarkStart w:id="151" w:name="z153"/>
      <w:bookmarkEnd w:id="150"/>
      <w:r>
        <w:rPr>
          <w:color w:val="000000"/>
          <w:sz w:val="28"/>
        </w:rPr>
        <w:t>      100. На полигоне ТБО принимают отходы потребления и некоторые виды твердых отходов производства (3 и 4 класса опасности), а также не опасные отх</w:t>
      </w:r>
      <w:r>
        <w:rPr>
          <w:color w:val="000000"/>
          <w:sz w:val="28"/>
        </w:rPr>
        <w:t>оды, класс которых устанавливают экспериментальными методами.</w:t>
      </w:r>
    </w:p>
    <w:p w:rsidR="00216869" w:rsidRDefault="009665BD">
      <w:pPr>
        <w:spacing w:after="0"/>
        <w:jc w:val="both"/>
      </w:pPr>
      <w:bookmarkStart w:id="152" w:name="z154"/>
      <w:bookmarkEnd w:id="151"/>
      <w:r>
        <w:rPr>
          <w:color w:val="000000"/>
          <w:sz w:val="28"/>
        </w:rPr>
        <w:t>      101. Для совместного складирования ТБО принимают не взрывоопасные и не самовозгорающиеся отходы производства влажностью не более 85%. Жидкие и пастообразные отходы на полигон ТБО не приним</w:t>
      </w:r>
      <w:r>
        <w:rPr>
          <w:color w:val="000000"/>
          <w:sz w:val="28"/>
        </w:rPr>
        <w:t>ают.</w:t>
      </w:r>
    </w:p>
    <w:p w:rsidR="00216869" w:rsidRDefault="009665BD">
      <w:pPr>
        <w:spacing w:after="0"/>
        <w:jc w:val="both"/>
      </w:pPr>
      <w:bookmarkStart w:id="153" w:name="z155"/>
      <w:bookmarkEnd w:id="152"/>
      <w:r>
        <w:rPr>
          <w:color w:val="000000"/>
          <w:sz w:val="28"/>
        </w:rPr>
        <w:t>      102. На полигоне имеется список (перечень) обслуживаемых организаций с указанием отходов и их количества.</w:t>
      </w:r>
    </w:p>
    <w:p w:rsidR="00216869" w:rsidRDefault="009665BD">
      <w:pPr>
        <w:spacing w:after="0"/>
        <w:jc w:val="both"/>
      </w:pPr>
      <w:bookmarkStart w:id="154" w:name="z156"/>
      <w:bookmarkEnd w:id="153"/>
      <w:r>
        <w:rPr>
          <w:color w:val="000000"/>
          <w:sz w:val="28"/>
        </w:rPr>
        <w:lastRenderedPageBreak/>
        <w:t>      103. Отходы производства 3 и 4 класса опасности принимают в ограниченном количестве (не более 30% от массы ТБО) и складируют совместн</w:t>
      </w:r>
      <w:r>
        <w:rPr>
          <w:color w:val="000000"/>
          <w:sz w:val="28"/>
        </w:rPr>
        <w:t>о с бытовыми отходами, характеризующимися содержанием в водной вытяжке токсичных веществ на уровне фильтрата из ТБО и значениями БПК 20 и ХПК 400 – 5000 мг/л кислорода.</w:t>
      </w:r>
    </w:p>
    <w:p w:rsidR="00216869" w:rsidRDefault="009665BD">
      <w:pPr>
        <w:spacing w:after="0"/>
        <w:jc w:val="both"/>
      </w:pPr>
      <w:bookmarkStart w:id="155" w:name="z157"/>
      <w:bookmarkEnd w:id="154"/>
      <w:r>
        <w:rPr>
          <w:color w:val="000000"/>
          <w:sz w:val="28"/>
        </w:rPr>
        <w:t xml:space="preserve">       104. На каждую партию вывозимых на полигон отходов руководством производственног</w:t>
      </w:r>
      <w:r>
        <w:rPr>
          <w:color w:val="000000"/>
          <w:sz w:val="28"/>
        </w:rPr>
        <w:t xml:space="preserve">о объекта оформляется справка по форме согласно приложению 4 к настоящим Санитарным правилам. </w:t>
      </w:r>
    </w:p>
    <w:p w:rsidR="00216869" w:rsidRDefault="009665BD">
      <w:pPr>
        <w:spacing w:after="0"/>
        <w:jc w:val="both"/>
      </w:pPr>
      <w:bookmarkStart w:id="156" w:name="z158"/>
      <w:bookmarkEnd w:id="155"/>
      <w:r>
        <w:rPr>
          <w:color w:val="000000"/>
          <w:sz w:val="28"/>
        </w:rPr>
        <w:t>      105. На полигоны ТБО не допускается прием химических отходов и отходов, представляющих эпидемическую опасность, без обезвреживания на специальных сооружени</w:t>
      </w:r>
      <w:r>
        <w:rPr>
          <w:color w:val="000000"/>
          <w:sz w:val="28"/>
        </w:rPr>
        <w:t>ях. Обезвреживание и захоронение твердых, жидких и пастообразных отходов, обладающих радиоактивностью, осуществляют на специализированных полигонах.</w:t>
      </w:r>
    </w:p>
    <w:p w:rsidR="00216869" w:rsidRDefault="009665BD">
      <w:pPr>
        <w:spacing w:after="0"/>
        <w:jc w:val="both"/>
      </w:pPr>
      <w:bookmarkStart w:id="157" w:name="z159"/>
      <w:bookmarkEnd w:id="156"/>
      <w:r>
        <w:rPr>
          <w:color w:val="000000"/>
          <w:sz w:val="28"/>
        </w:rPr>
        <w:t>      106. На полигоны ТБО не допускается прием трупов павших животных, конфискатов, остатков мясных туш из</w:t>
      </w:r>
      <w:r>
        <w:rPr>
          <w:color w:val="000000"/>
          <w:sz w:val="28"/>
        </w:rPr>
        <w:t xml:space="preserve"> мясокомбинатов, их обезвреживание производят на скотомогильниках или утилизационных заводах.</w:t>
      </w:r>
    </w:p>
    <w:p w:rsidR="00216869" w:rsidRDefault="009665BD">
      <w:pPr>
        <w:spacing w:after="0"/>
        <w:jc w:val="both"/>
      </w:pPr>
      <w:bookmarkStart w:id="158" w:name="z160"/>
      <w:bookmarkEnd w:id="157"/>
      <w:r>
        <w:rPr>
          <w:color w:val="000000"/>
          <w:sz w:val="28"/>
        </w:rPr>
        <w:t>      107. Для обеззараживания отходов на полигоне используют методы полевого компостирования в буртах, для полигонов, принимающих менее 120000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ТБО в год, прим</w:t>
      </w:r>
      <w:r>
        <w:rPr>
          <w:color w:val="000000"/>
          <w:sz w:val="28"/>
        </w:rPr>
        <w:t>еняют траншейную схему складирования ТБО. Траншеи имеют глубину 3 – 6 м и ширину по верху 6 – 12 м. Траншеи устраивают перпендикулярно направлению господствующих ветров.</w:t>
      </w:r>
    </w:p>
    <w:p w:rsidR="00216869" w:rsidRDefault="009665BD">
      <w:pPr>
        <w:spacing w:after="0"/>
        <w:jc w:val="both"/>
      </w:pPr>
      <w:bookmarkStart w:id="159" w:name="z161"/>
      <w:bookmarkEnd w:id="158"/>
      <w:r>
        <w:rPr>
          <w:color w:val="000000"/>
          <w:sz w:val="28"/>
        </w:rPr>
        <w:t>      108. Грунт, полученный от рытья траншей, используют для их засыпки после заполне</w:t>
      </w:r>
      <w:r>
        <w:rPr>
          <w:color w:val="000000"/>
          <w:sz w:val="28"/>
        </w:rPr>
        <w:t>ния ТБО.</w:t>
      </w:r>
    </w:p>
    <w:p w:rsidR="00216869" w:rsidRDefault="009665BD">
      <w:pPr>
        <w:spacing w:after="0"/>
        <w:jc w:val="both"/>
      </w:pPr>
      <w:bookmarkStart w:id="160" w:name="z162"/>
      <w:bookmarkEnd w:id="159"/>
      <w:r>
        <w:rPr>
          <w:color w:val="000000"/>
          <w:sz w:val="28"/>
        </w:rPr>
        <w:t>      109. Длину одной траншеи устраивают с учетом времени ее заполнения:</w:t>
      </w:r>
    </w:p>
    <w:bookmarkEnd w:id="160"/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период температур выше 0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С, в течение 1 – 2 месяцев;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период температур ниже 0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– на весь период промерзания грунтов.</w:t>
      </w:r>
    </w:p>
    <w:p w:rsidR="00216869" w:rsidRDefault="009665BD">
      <w:pPr>
        <w:spacing w:after="0"/>
        <w:jc w:val="both"/>
      </w:pPr>
      <w:bookmarkStart w:id="161" w:name="z163"/>
      <w:r>
        <w:rPr>
          <w:color w:val="000000"/>
          <w:sz w:val="28"/>
        </w:rPr>
        <w:t xml:space="preserve">      110. Не допускается </w:t>
      </w:r>
      <w:r>
        <w:rPr>
          <w:color w:val="000000"/>
          <w:sz w:val="28"/>
        </w:rPr>
        <w:t>непосредственное складирование ТБО в воду на болотистых и заливаемых паводковыми водами участках. До использования таких участков под полигон ТБО на них устраивают подсыпку инертными материалами на высоту, превышающую на 1 м максимальный уровень поверхност</w:t>
      </w:r>
      <w:r>
        <w:rPr>
          <w:color w:val="000000"/>
          <w:sz w:val="28"/>
        </w:rPr>
        <w:t xml:space="preserve">ных или паводковых вод. При подсыпке устраивают водоупорный экран. При наличии грунтовых вод на глубине менее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м на поверхность наносят изолирующий слой с предварительным осушением грунта.</w:t>
      </w:r>
    </w:p>
    <w:p w:rsidR="00216869" w:rsidRDefault="009665BD">
      <w:pPr>
        <w:spacing w:after="0"/>
        <w:jc w:val="both"/>
      </w:pPr>
      <w:bookmarkStart w:id="162" w:name="z164"/>
      <w:bookmarkEnd w:id="161"/>
      <w:r>
        <w:rPr>
          <w:color w:val="000000"/>
          <w:sz w:val="28"/>
        </w:rPr>
        <w:t xml:space="preserve">      111. В зеленой зоне полигона (по периметру) устраивают </w:t>
      </w:r>
      <w:r>
        <w:rPr>
          <w:color w:val="000000"/>
          <w:sz w:val="28"/>
        </w:rPr>
        <w:t>контрольные скважины для учета влияния ТБО на грунтовые воды, одна из них выше полигона по потоку грунтовых вод, 1 – 2 скважины ниже полигона.</w:t>
      </w:r>
    </w:p>
    <w:p w:rsidR="00216869" w:rsidRDefault="009665BD">
      <w:pPr>
        <w:spacing w:after="0"/>
        <w:jc w:val="both"/>
      </w:pPr>
      <w:bookmarkStart w:id="163" w:name="z165"/>
      <w:bookmarkEnd w:id="162"/>
      <w:r>
        <w:rPr>
          <w:color w:val="000000"/>
          <w:sz w:val="28"/>
        </w:rPr>
        <w:lastRenderedPageBreak/>
        <w:t xml:space="preserve">       112. Учет количества ТБО, доставляемого на полигон, ведут в специальном журнале по форме согласно приложен</w:t>
      </w:r>
      <w:r>
        <w:rPr>
          <w:color w:val="000000"/>
          <w:sz w:val="28"/>
        </w:rPr>
        <w:t>ию 5 к настоящим Санитарным правилам.</w:t>
      </w:r>
    </w:p>
    <w:p w:rsidR="00216869" w:rsidRDefault="009665BD">
      <w:pPr>
        <w:spacing w:after="0"/>
        <w:jc w:val="both"/>
      </w:pPr>
      <w:bookmarkStart w:id="164" w:name="z166"/>
      <w:bookmarkEnd w:id="163"/>
      <w:r>
        <w:rPr>
          <w:color w:val="000000"/>
          <w:sz w:val="28"/>
        </w:rPr>
        <w:t xml:space="preserve">       113. При складировании ТБО на рабочей карте осуществляют промежуточную или окончательную изоляцию уплотненного слоя отходов толщиной 2</w:t>
      </w:r>
      <w:proofErr w:type="gramStart"/>
      <w:r>
        <w:rPr>
          <w:color w:val="000000"/>
          <w:sz w:val="28"/>
        </w:rPr>
        <w:t>,0</w:t>
      </w:r>
      <w:proofErr w:type="gramEnd"/>
      <w:r>
        <w:rPr>
          <w:color w:val="000000"/>
          <w:sz w:val="28"/>
        </w:rPr>
        <w:t xml:space="preserve"> м грунтом или другим инертным материалом. На плоских полигонах изоляцию от</w:t>
      </w:r>
      <w:r>
        <w:rPr>
          <w:color w:val="000000"/>
          <w:sz w:val="28"/>
        </w:rPr>
        <w:t xml:space="preserve">ходов проводят в летний период ежесуточно, при температуре ниже плюс 5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– не позднее 3 суток с момента складирования.</w:t>
      </w:r>
    </w:p>
    <w:p w:rsidR="00216869" w:rsidRDefault="009665BD">
      <w:pPr>
        <w:spacing w:after="0"/>
        <w:jc w:val="both"/>
      </w:pPr>
      <w:bookmarkStart w:id="165" w:name="z167"/>
      <w:bookmarkEnd w:id="164"/>
      <w:r>
        <w:rPr>
          <w:color w:val="000000"/>
          <w:sz w:val="28"/>
        </w:rPr>
        <w:t>      114. В качестве изолирующего материала используют шлаки и/или отходы производств: известь, мел, соду, гипс, графит, асбоцемент, ши</w:t>
      </w:r>
      <w:r>
        <w:rPr>
          <w:color w:val="000000"/>
          <w:sz w:val="28"/>
        </w:rPr>
        <w:t>фер.</w:t>
      </w:r>
    </w:p>
    <w:p w:rsidR="00216869" w:rsidRDefault="009665BD">
      <w:pPr>
        <w:spacing w:after="0"/>
        <w:jc w:val="both"/>
      </w:pPr>
      <w:bookmarkStart w:id="166" w:name="z168"/>
      <w:bookmarkEnd w:id="165"/>
      <w:r>
        <w:rPr>
          <w:color w:val="000000"/>
          <w:sz w:val="28"/>
        </w:rPr>
        <w:t>      115. При разгрузке из мусоровозов и складировании ТБО устанавливают переносные сетчатые ограждения перпендикулярно направлению господствующих ветров для задержки легких фракций отходов. Не реже одного раза в смену отходы, задерживаемые переносны</w:t>
      </w:r>
      <w:r>
        <w:rPr>
          <w:color w:val="000000"/>
          <w:sz w:val="28"/>
        </w:rPr>
        <w:t>ми щитами, собирают и размещают по поверхности рабочей карты, уплотняют сверху изолирующим слоем грунта.</w:t>
      </w:r>
    </w:p>
    <w:p w:rsidR="00216869" w:rsidRDefault="009665BD">
      <w:pPr>
        <w:spacing w:after="0"/>
        <w:jc w:val="both"/>
      </w:pPr>
      <w:bookmarkStart w:id="167" w:name="z169"/>
      <w:bookmarkEnd w:id="166"/>
      <w:r>
        <w:rPr>
          <w:color w:val="000000"/>
          <w:sz w:val="28"/>
        </w:rPr>
        <w:t>      116. Обводные каналы, отводящие грунтовые и поверхностные стоки в открытые водоемы, подлежат регулярной очистке от мусора.</w:t>
      </w:r>
    </w:p>
    <w:p w:rsidR="00216869" w:rsidRDefault="009665BD">
      <w:pPr>
        <w:spacing w:after="0"/>
        <w:jc w:val="both"/>
      </w:pPr>
      <w:bookmarkStart w:id="168" w:name="z170"/>
      <w:bookmarkEnd w:id="167"/>
      <w:r>
        <w:rPr>
          <w:color w:val="000000"/>
          <w:sz w:val="28"/>
        </w:rPr>
        <w:t>      117. На территор</w:t>
      </w:r>
      <w:r>
        <w:rPr>
          <w:color w:val="000000"/>
          <w:sz w:val="28"/>
        </w:rPr>
        <w:t>ии полигона не допускается сжигание ТБО, а при их самовозгорании до прибытия пожарной службы проводят тушение самостоятельно персоналом полигона.</w:t>
      </w:r>
    </w:p>
    <w:p w:rsidR="00216869" w:rsidRDefault="009665BD">
      <w:pPr>
        <w:spacing w:after="0"/>
        <w:jc w:val="both"/>
      </w:pPr>
      <w:bookmarkStart w:id="169" w:name="z171"/>
      <w:bookmarkEnd w:id="168"/>
      <w:r>
        <w:rPr>
          <w:color w:val="000000"/>
          <w:sz w:val="28"/>
        </w:rPr>
        <w:t xml:space="preserve">      118. Закрытие полигона осуществляют после отсыпки его на предусмотренную проектом высоту. На полигонах, </w:t>
      </w:r>
      <w:r>
        <w:rPr>
          <w:color w:val="000000"/>
          <w:sz w:val="28"/>
        </w:rPr>
        <w:t>срок эксплуатации которых менее 5 лет, допускается отсыпка в процессе на 10 % превышающей предусмотренную вертикальную отметку с учетом последующей усадки.</w:t>
      </w:r>
    </w:p>
    <w:p w:rsidR="00216869" w:rsidRDefault="009665BD">
      <w:pPr>
        <w:spacing w:after="0"/>
        <w:jc w:val="both"/>
      </w:pPr>
      <w:bookmarkStart w:id="170" w:name="z172"/>
      <w:bookmarkEnd w:id="169"/>
      <w:r>
        <w:rPr>
          <w:color w:val="000000"/>
          <w:sz w:val="28"/>
        </w:rPr>
        <w:t>      119. Последний слой отходов перед закрытием полигона окончательно перекрывают наружным изолиру</w:t>
      </w:r>
      <w:r>
        <w:rPr>
          <w:color w:val="000000"/>
          <w:sz w:val="28"/>
        </w:rPr>
        <w:t>ющим слоем грунта.</w:t>
      </w:r>
    </w:p>
    <w:p w:rsidR="00216869" w:rsidRDefault="009665BD">
      <w:pPr>
        <w:spacing w:after="0"/>
        <w:jc w:val="both"/>
      </w:pPr>
      <w:bookmarkStart w:id="171" w:name="z173"/>
      <w:bookmarkEnd w:id="170"/>
      <w:r>
        <w:rPr>
          <w:color w:val="000000"/>
          <w:sz w:val="28"/>
        </w:rPr>
        <w:t>      120. При окончательной планировке наружного изолирующего слоя устраивают скат к краям полигона для стока воды.</w:t>
      </w:r>
    </w:p>
    <w:p w:rsidR="00216869" w:rsidRDefault="009665BD">
      <w:pPr>
        <w:spacing w:after="0"/>
        <w:jc w:val="both"/>
      </w:pPr>
      <w:bookmarkStart w:id="172" w:name="z174"/>
      <w:bookmarkEnd w:id="171"/>
      <w:r>
        <w:rPr>
          <w:color w:val="000000"/>
          <w:sz w:val="28"/>
        </w:rPr>
        <w:t>      121. Укрепление наружных откосов полигона проводят с начала эксплуатации полигона и по мере увеличения его высоты.</w:t>
      </w:r>
      <w:r>
        <w:rPr>
          <w:color w:val="000000"/>
          <w:sz w:val="28"/>
        </w:rPr>
        <w:t xml:space="preserve"> Материалом для наружных откосов полигона служит грунт.</w:t>
      </w:r>
    </w:p>
    <w:p w:rsidR="00216869" w:rsidRDefault="009665BD">
      <w:pPr>
        <w:spacing w:after="0"/>
        <w:jc w:val="both"/>
      </w:pPr>
      <w:bookmarkStart w:id="173" w:name="z175"/>
      <w:bookmarkEnd w:id="172"/>
      <w:r>
        <w:rPr>
          <w:color w:val="000000"/>
          <w:sz w:val="28"/>
        </w:rPr>
        <w:t>      122. Устройство верхнего изолирующего слоя полигона определяется предусмотренными условиями его использования после закрытия полигона. При использовании закрытого полигона для создания лесопарко</w:t>
      </w:r>
      <w:r>
        <w:rPr>
          <w:color w:val="000000"/>
          <w:sz w:val="28"/>
        </w:rPr>
        <w:t xml:space="preserve">вого комплекса, горок для лыжного спорта или смотровых площадок для </w:t>
      </w:r>
      <w:r>
        <w:rPr>
          <w:color w:val="000000"/>
          <w:sz w:val="28"/>
        </w:rPr>
        <w:lastRenderedPageBreak/>
        <w:t>обозрения местности, толщину наружного изолирующего слоя предусматривают не менее 0</w:t>
      </w:r>
      <w:proofErr w:type="gramStart"/>
      <w:r>
        <w:rPr>
          <w:color w:val="000000"/>
          <w:sz w:val="28"/>
        </w:rPr>
        <w:t>,6</w:t>
      </w:r>
      <w:proofErr w:type="gramEnd"/>
      <w:r>
        <w:rPr>
          <w:color w:val="000000"/>
          <w:sz w:val="28"/>
        </w:rPr>
        <w:t xml:space="preserve"> м.</w:t>
      </w:r>
    </w:p>
    <w:p w:rsidR="00216869" w:rsidRDefault="009665BD">
      <w:pPr>
        <w:spacing w:after="0"/>
        <w:jc w:val="both"/>
      </w:pPr>
      <w:bookmarkStart w:id="174" w:name="z176"/>
      <w:bookmarkEnd w:id="173"/>
      <w:r>
        <w:rPr>
          <w:color w:val="000000"/>
          <w:sz w:val="28"/>
        </w:rPr>
        <w:t>      123. Для защиты от выветривания или смыва грунта с откосов полигона их озеленяют в виде терра</w:t>
      </w:r>
      <w:r>
        <w:rPr>
          <w:color w:val="000000"/>
          <w:sz w:val="28"/>
        </w:rPr>
        <w:t>с непосредственно после укладки наружного изолирующего слоя.</w:t>
      </w:r>
    </w:p>
    <w:p w:rsidR="00216869" w:rsidRDefault="009665BD">
      <w:pPr>
        <w:spacing w:after="0"/>
        <w:jc w:val="both"/>
      </w:pPr>
      <w:bookmarkStart w:id="175" w:name="z177"/>
      <w:bookmarkEnd w:id="174"/>
      <w:r>
        <w:rPr>
          <w:color w:val="000000"/>
          <w:sz w:val="28"/>
        </w:rPr>
        <w:t>      124. Не допускается использование территории рекультивируемого полигона под капитальное строительство.</w:t>
      </w:r>
    </w:p>
    <w:p w:rsidR="00216869" w:rsidRDefault="009665BD">
      <w:pPr>
        <w:spacing w:after="0"/>
        <w:jc w:val="both"/>
      </w:pPr>
      <w:bookmarkStart w:id="176" w:name="z178"/>
      <w:bookmarkEnd w:id="175"/>
      <w:r>
        <w:rPr>
          <w:color w:val="000000"/>
          <w:sz w:val="28"/>
        </w:rPr>
        <w:t>      125. Отработанные карьеры, искусственно созданные полости являются сборниками за</w:t>
      </w:r>
      <w:r>
        <w:rPr>
          <w:color w:val="000000"/>
          <w:sz w:val="28"/>
        </w:rPr>
        <w:t>грязненных ливневых вод и стоков. С целью возвращения данной территории в состояние, пригодное для хозяйственного использования, производят ее рекультивацию.</w:t>
      </w:r>
    </w:p>
    <w:p w:rsidR="00216869" w:rsidRDefault="009665BD">
      <w:pPr>
        <w:spacing w:after="0"/>
        <w:jc w:val="both"/>
      </w:pPr>
      <w:bookmarkStart w:id="177" w:name="z179"/>
      <w:bookmarkEnd w:id="176"/>
      <w:r>
        <w:rPr>
          <w:color w:val="000000"/>
          <w:sz w:val="28"/>
        </w:rPr>
        <w:t xml:space="preserve">       126. Допускается засыпка карьеров и других, искусственно созданных полостей с использование</w:t>
      </w:r>
      <w:r>
        <w:rPr>
          <w:color w:val="000000"/>
          <w:sz w:val="28"/>
        </w:rPr>
        <w:t>м неопасных отходов, ТБО и отходов 3 и 4 класса опасности производственного объекта. Также для захоронения допускается использовать установленные места с определением расчетной СЗЗ согласно Санитарным правилам "Санитарно-эпидемиологические требования по ус</w:t>
      </w:r>
      <w:r>
        <w:rPr>
          <w:color w:val="000000"/>
          <w:sz w:val="28"/>
        </w:rPr>
        <w:t>тановлению санитарно-защитной зоны производственных обьектов", утверждаемыми в соответствии с пунктом 6 статьи 144 Кодекса. При использовании любых видов отходов определяют их морфологический и физико-химический состав. Общее количество пищевых отходов, от</w:t>
      </w:r>
      <w:r>
        <w:rPr>
          <w:color w:val="000000"/>
          <w:sz w:val="28"/>
        </w:rPr>
        <w:t xml:space="preserve">ходов растительного происхождения не должно превышать 15 %. Основание под размещение отходов должно отвечать требованиям установленного порядка по проектированию, эксплуатации и рекультивации полигонов для ТБО. </w:t>
      </w:r>
    </w:p>
    <w:p w:rsidR="00216869" w:rsidRDefault="009665BD">
      <w:pPr>
        <w:spacing w:after="0"/>
        <w:jc w:val="both"/>
      </w:pPr>
      <w:bookmarkStart w:id="178" w:name="z180"/>
      <w:bookmarkEnd w:id="177"/>
      <w:r>
        <w:rPr>
          <w:color w:val="000000"/>
          <w:sz w:val="28"/>
        </w:rPr>
        <w:t xml:space="preserve">      127. Размер СЗЗ для рекультивируемого </w:t>
      </w:r>
      <w:r>
        <w:rPr>
          <w:color w:val="000000"/>
          <w:sz w:val="28"/>
        </w:rPr>
        <w:t>карьера принимают равным размеру СЗЗ для мусороперегрузочных станций ТБО и составляет не менее 100 м от ближайшей жилой застройки. Рекультивируемый карьер имеет ограждение и временные хозяйственно-бытовые объекты для обеспечения выполнения работ.</w:t>
      </w:r>
    </w:p>
    <w:p w:rsidR="00216869" w:rsidRDefault="009665BD">
      <w:pPr>
        <w:spacing w:after="0"/>
        <w:jc w:val="both"/>
      </w:pPr>
      <w:bookmarkStart w:id="179" w:name="z181"/>
      <w:bookmarkEnd w:id="178"/>
      <w:r>
        <w:rPr>
          <w:color w:val="000000"/>
          <w:sz w:val="28"/>
        </w:rPr>
        <w:t>      128</w:t>
      </w:r>
      <w:r>
        <w:rPr>
          <w:color w:val="000000"/>
          <w:sz w:val="28"/>
        </w:rPr>
        <w:t>. Технологический контроль на полигоне ТБО и полигоне захоронения отходов производства осуществляют предприятие – владелец полигона или аккредитованная лаборатория. Лаборатория обеспечивает контроль за состоянием загрязнения атмосферного воздуха, воды откр</w:t>
      </w:r>
      <w:r>
        <w:rPr>
          <w:color w:val="000000"/>
          <w:sz w:val="28"/>
        </w:rPr>
        <w:t>ытых водоемов, подземных вод в рабочей зоне полигона и в границе СЗЗ.</w:t>
      </w:r>
    </w:p>
    <w:p w:rsidR="00216869" w:rsidRDefault="009665BD">
      <w:pPr>
        <w:spacing w:after="0"/>
        <w:jc w:val="both"/>
      </w:pPr>
      <w:bookmarkStart w:id="180" w:name="z182"/>
      <w:bookmarkEnd w:id="179"/>
      <w:r>
        <w:rPr>
          <w:color w:val="000000"/>
          <w:sz w:val="28"/>
        </w:rPr>
        <w:t>      129. Производственный (лабораторный) контроль осуществляют выше и ниже полигона по потоку грунтовых вод, а также выше полигона на поверхностных водоисточниках и ниже полигона на во</w:t>
      </w:r>
      <w:r>
        <w:rPr>
          <w:color w:val="000000"/>
          <w:sz w:val="28"/>
        </w:rPr>
        <w:t>доотводных каналах.</w:t>
      </w:r>
    </w:p>
    <w:p w:rsidR="00216869" w:rsidRDefault="009665BD">
      <w:pPr>
        <w:spacing w:after="0"/>
        <w:jc w:val="both"/>
      </w:pPr>
      <w:bookmarkStart w:id="181" w:name="z183"/>
      <w:bookmarkEnd w:id="180"/>
      <w:r>
        <w:rPr>
          <w:color w:val="000000"/>
          <w:sz w:val="28"/>
        </w:rPr>
        <w:lastRenderedPageBreak/>
        <w:t>      130. Анализы проб атмосферного воздуха над отработанными участками полигона и на границе СЗЗ на содержание соединений производят ежеквартально. Объем определяемых показателей и периодичность объема проб обосновывают в проекте прои</w:t>
      </w:r>
      <w:r>
        <w:rPr>
          <w:color w:val="000000"/>
          <w:sz w:val="28"/>
        </w:rPr>
        <w:t>зводственного контроля полигонов. При анализе проб атмосферного воздуха определяют метан, сероводород, аммиак, окись углерода, бензол, трихлорметан, четыреххлористый углерод, хлорбензол.</w:t>
      </w:r>
    </w:p>
    <w:p w:rsidR="00216869" w:rsidRDefault="009665BD">
      <w:pPr>
        <w:spacing w:after="0"/>
        <w:jc w:val="both"/>
      </w:pPr>
      <w:bookmarkStart w:id="182" w:name="z184"/>
      <w:bookmarkEnd w:id="181"/>
      <w:r>
        <w:rPr>
          <w:color w:val="000000"/>
          <w:sz w:val="28"/>
        </w:rPr>
        <w:t>      131. На полигоне захоронения отходов производства перечень конт</w:t>
      </w:r>
      <w:r>
        <w:rPr>
          <w:color w:val="000000"/>
          <w:sz w:val="28"/>
        </w:rPr>
        <w:t>ролируемых вредных веществ, содержащихся в отходах, зависит от состава отходов.</w:t>
      </w:r>
    </w:p>
    <w:p w:rsidR="00216869" w:rsidRDefault="009665BD">
      <w:pPr>
        <w:spacing w:after="0"/>
        <w:jc w:val="both"/>
      </w:pPr>
      <w:bookmarkStart w:id="183" w:name="z185"/>
      <w:bookmarkEnd w:id="182"/>
      <w:r>
        <w:rPr>
          <w:color w:val="000000"/>
          <w:sz w:val="28"/>
        </w:rPr>
        <w:t>      132. В случае установления загрязнения атмосферы выше ПДК на границе СЗЗ и выше ПДК в рабочей зоне принимают меры по снижению уровня загрязнения.</w:t>
      </w:r>
    </w:p>
    <w:p w:rsidR="00216869" w:rsidRDefault="009665BD">
      <w:pPr>
        <w:spacing w:after="0"/>
        <w:jc w:val="both"/>
      </w:pPr>
      <w:bookmarkStart w:id="184" w:name="z186"/>
      <w:bookmarkEnd w:id="183"/>
      <w:r>
        <w:rPr>
          <w:color w:val="000000"/>
          <w:sz w:val="28"/>
        </w:rPr>
        <w:t>      133. Система произ</w:t>
      </w:r>
      <w:r>
        <w:rPr>
          <w:color w:val="000000"/>
          <w:sz w:val="28"/>
        </w:rPr>
        <w:t>водственного контроля включает наблюдение за состоянием почвы в зоне возможного влияния полигона. Качество почвы контролируют по химическим (содержание тяжелых металлов, нитритов, нитратов, гидрокарбонатов, органического углерода, рН, цианидов, свинца, рту</w:t>
      </w:r>
      <w:r>
        <w:rPr>
          <w:color w:val="000000"/>
          <w:sz w:val="28"/>
        </w:rPr>
        <w:t>ти, мышьяка), микробиологическим (общее бактериальное число, коли-титр, титр протея), паразитологическим (яйца гельминтов) и радиологическим показателям.</w:t>
      </w:r>
    </w:p>
    <w:p w:rsidR="00216869" w:rsidRDefault="009665BD">
      <w:pPr>
        <w:spacing w:after="0"/>
        <w:jc w:val="both"/>
      </w:pPr>
      <w:bookmarkStart w:id="185" w:name="z187"/>
      <w:bookmarkEnd w:id="184"/>
      <w:r>
        <w:rPr>
          <w:color w:val="000000"/>
          <w:sz w:val="28"/>
        </w:rPr>
        <w:t xml:space="preserve">       134. Размеры СЗЗ и СР сливных станций устанавливается в соответствии с Санитарными правилами "С</w:t>
      </w:r>
      <w:r>
        <w:rPr>
          <w:color w:val="000000"/>
          <w:sz w:val="28"/>
        </w:rPr>
        <w:t>анитарно-эпидемиологические требования по установлению санитарно-защитной зоны производственных обьектов", утверждаемыми в соответствии с пунктом 6 статьи 144 Кодекса.</w:t>
      </w:r>
    </w:p>
    <w:p w:rsidR="00216869" w:rsidRDefault="009665BD">
      <w:pPr>
        <w:spacing w:after="0"/>
        <w:jc w:val="both"/>
      </w:pPr>
      <w:bookmarkStart w:id="186" w:name="z188"/>
      <w:bookmarkEnd w:id="185"/>
      <w:r>
        <w:rPr>
          <w:color w:val="000000"/>
          <w:sz w:val="28"/>
        </w:rPr>
        <w:t xml:space="preserve">       135. При организации и проведении работ с радиоактивными отходами следует руковод</w:t>
      </w:r>
      <w:r>
        <w:rPr>
          <w:color w:val="000000"/>
          <w:sz w:val="28"/>
        </w:rPr>
        <w:t>ствоваться требованиями Санитарных правил "Санитарно-эпидемиологические требования к обеспечению радиационной безопасности", утверждаемые в соответствии с пунктом 6 статьи 144 Кодекса. Участок для сливной станции располагают с подветренной стороны по отнош</w:t>
      </w:r>
      <w:r>
        <w:rPr>
          <w:color w:val="000000"/>
          <w:sz w:val="28"/>
        </w:rPr>
        <w:t>ению к жилым и общественным зданиям и сооружениям. Размеры земельного участка определяются из расчета 0</w:t>
      </w:r>
      <w:proofErr w:type="gramStart"/>
      <w:r>
        <w:rPr>
          <w:color w:val="000000"/>
          <w:sz w:val="28"/>
        </w:rPr>
        <w:t>,2</w:t>
      </w:r>
      <w:proofErr w:type="gramEnd"/>
      <w:r>
        <w:rPr>
          <w:color w:val="000000"/>
          <w:sz w:val="28"/>
        </w:rPr>
        <w:t xml:space="preserve"> гектара на 1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.</w:t>
      </w:r>
    </w:p>
    <w:p w:rsidR="00216869" w:rsidRDefault="009665BD">
      <w:pPr>
        <w:spacing w:after="0"/>
        <w:jc w:val="both"/>
      </w:pPr>
      <w:bookmarkStart w:id="187" w:name="z189"/>
      <w:bookmarkEnd w:id="186"/>
      <w:r>
        <w:rPr>
          <w:color w:val="000000"/>
          <w:sz w:val="28"/>
        </w:rPr>
        <w:t>      136. Выгрузку жидких отходов из автоцистерн с вакуумным наполнением производят через заборные рукава в приемные устройства.</w:t>
      </w:r>
    </w:p>
    <w:p w:rsidR="00216869" w:rsidRDefault="009665BD">
      <w:pPr>
        <w:spacing w:after="0"/>
        <w:jc w:val="both"/>
      </w:pPr>
      <w:bookmarkStart w:id="188" w:name="z190"/>
      <w:bookmarkEnd w:id="18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137. К жидким отходам добавляют воду из расчета 1:1, твердые примеси измельчают на мусородробильных установках и спускают в канализацию, а при их отсутствии ежедневно вывозят в места, отведенного для обезвреживания ТБО.</w:t>
      </w:r>
    </w:p>
    <w:p w:rsidR="00216869" w:rsidRDefault="009665BD">
      <w:pPr>
        <w:spacing w:after="0"/>
        <w:jc w:val="both"/>
      </w:pPr>
      <w:bookmarkStart w:id="189" w:name="z191"/>
      <w:bookmarkEnd w:id="188"/>
      <w:r>
        <w:rPr>
          <w:color w:val="000000"/>
          <w:sz w:val="28"/>
        </w:rPr>
        <w:lastRenderedPageBreak/>
        <w:t xml:space="preserve">      138. В не канализованных </w:t>
      </w:r>
      <w:r>
        <w:rPr>
          <w:color w:val="000000"/>
          <w:sz w:val="28"/>
        </w:rPr>
        <w:t>населенных пунктах производят раздельный сбор твердых и жидких отходов. Жидкие отходы собирают в водонепроницаемые выгребные ямы и вывозят ассенизационным транспортом на поля ассенизации или поля запахивания.</w:t>
      </w:r>
    </w:p>
    <w:p w:rsidR="00216869" w:rsidRDefault="009665BD">
      <w:pPr>
        <w:spacing w:after="0"/>
        <w:jc w:val="both"/>
      </w:pPr>
      <w:bookmarkStart w:id="190" w:name="z192"/>
      <w:bookmarkEnd w:id="189"/>
      <w:r>
        <w:rPr>
          <w:color w:val="000000"/>
          <w:sz w:val="28"/>
        </w:rPr>
        <w:t>      139. Поля ассенизации устраивают на расст</w:t>
      </w:r>
      <w:r>
        <w:rPr>
          <w:color w:val="000000"/>
          <w:sz w:val="28"/>
        </w:rPr>
        <w:t>оянии не менее 1000 м от границ селитебной зоны с удобными подъездными путями.</w:t>
      </w:r>
    </w:p>
    <w:p w:rsidR="00216869" w:rsidRDefault="009665BD">
      <w:pPr>
        <w:spacing w:after="0"/>
        <w:jc w:val="both"/>
      </w:pPr>
      <w:bookmarkStart w:id="191" w:name="z193"/>
      <w:bookmarkEnd w:id="190"/>
      <w:r>
        <w:rPr>
          <w:color w:val="000000"/>
          <w:sz w:val="28"/>
        </w:rPr>
        <w:t>      140. Поля делят на летнюю и зимнюю территорию и на отдельные участки (карты). Жидкие отходы разливают на поле по вспаханной поверхности и запахивают на глубину 20 см. Зимн</w:t>
      </w:r>
      <w:r>
        <w:rPr>
          <w:color w:val="000000"/>
          <w:sz w:val="28"/>
        </w:rPr>
        <w:t>ие участки перепахивают с осени и заливают зимой, весной после подсыхания участок перепахивают снова.</w:t>
      </w:r>
    </w:p>
    <w:p w:rsidR="00216869" w:rsidRDefault="009665BD">
      <w:pPr>
        <w:spacing w:after="0"/>
        <w:jc w:val="both"/>
      </w:pPr>
      <w:bookmarkStart w:id="192" w:name="z194"/>
      <w:bookmarkEnd w:id="191"/>
      <w:r>
        <w:rPr>
          <w:color w:val="000000"/>
          <w:sz w:val="28"/>
        </w:rPr>
        <w:t>      141. На полях ассенизации допускается посев технических культур и не допускается использовать их для посева овощеводческой культуры.</w:t>
      </w:r>
    </w:p>
    <w:p w:rsidR="00216869" w:rsidRDefault="009665BD">
      <w:pPr>
        <w:spacing w:after="0"/>
        <w:jc w:val="both"/>
      </w:pPr>
      <w:bookmarkStart w:id="193" w:name="z195"/>
      <w:bookmarkEnd w:id="192"/>
      <w:r>
        <w:rPr>
          <w:color w:val="000000"/>
          <w:sz w:val="28"/>
        </w:rPr>
        <w:t>      142. Поля</w:t>
      </w:r>
      <w:r>
        <w:rPr>
          <w:color w:val="000000"/>
          <w:sz w:val="28"/>
        </w:rPr>
        <w:t xml:space="preserve"> запахивания и ассенизации ограждают, устанавливают площадки для мойки транспорта. Помещение для рабочих обеспечивается освещением и водой.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7"/>
        <w:gridCol w:w="3900"/>
      </w:tblGrid>
      <w:tr w:rsidR="002168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3"/>
          <w:p w:rsidR="00216869" w:rsidRDefault="009665B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сбору, использованию,</w:t>
            </w:r>
            <w:r>
              <w:br/>
            </w:r>
            <w:r>
              <w:rPr>
                <w:color w:val="000000"/>
                <w:sz w:val="20"/>
              </w:rPr>
              <w:t>применению, об</w:t>
            </w:r>
            <w:r>
              <w:rPr>
                <w:color w:val="000000"/>
                <w:sz w:val="20"/>
              </w:rPr>
              <w:t>езвреживанию,</w:t>
            </w:r>
            <w:r>
              <w:br/>
            </w:r>
            <w:r>
              <w:rPr>
                <w:color w:val="000000"/>
                <w:sz w:val="20"/>
              </w:rPr>
              <w:t>транспортировке, хранению</w:t>
            </w:r>
            <w:r>
              <w:br/>
            </w:r>
            <w:r>
              <w:rPr>
                <w:color w:val="000000"/>
                <w:sz w:val="20"/>
              </w:rPr>
              <w:t>и захоронению отходов</w:t>
            </w:r>
            <w:r>
              <w:br/>
            </w:r>
            <w:r>
              <w:rPr>
                <w:color w:val="000000"/>
                <w:sz w:val="20"/>
              </w:rPr>
              <w:t>производства и потребления"</w:t>
            </w:r>
          </w:p>
        </w:tc>
      </w:tr>
    </w:tbl>
    <w:p w:rsidR="00216869" w:rsidRDefault="009665BD">
      <w:pPr>
        <w:spacing w:after="0"/>
      </w:pPr>
      <w:bookmarkStart w:id="194" w:name="z197"/>
      <w:r>
        <w:rPr>
          <w:b/>
          <w:color w:val="000000"/>
        </w:rPr>
        <w:lastRenderedPageBreak/>
        <w:t xml:space="preserve"> Перечень</w:t>
      </w:r>
      <w:r>
        <w:br/>
      </w:r>
      <w:r>
        <w:rPr>
          <w:b/>
          <w:color w:val="000000"/>
        </w:rPr>
        <w:t>отходов производства 4 класса опасности (по степени</w:t>
      </w:r>
      <w:r>
        <w:br/>
      </w:r>
      <w:r>
        <w:rPr>
          <w:b/>
          <w:color w:val="000000"/>
        </w:rPr>
        <w:t>токсичности), принимаемых на полигоны твердых бытовых отходов</w:t>
      </w:r>
      <w:r>
        <w:br/>
      </w:r>
      <w:r>
        <w:rPr>
          <w:b/>
          <w:color w:val="000000"/>
        </w:rPr>
        <w:t>без ограничений и используемых в качестве</w:t>
      </w:r>
      <w:r>
        <w:rPr>
          <w:b/>
          <w:color w:val="000000"/>
        </w:rPr>
        <w:t xml:space="preserve"> изолирующего</w:t>
      </w:r>
      <w:r>
        <w:br/>
      </w:r>
      <w:r>
        <w:rPr>
          <w:b/>
          <w:color w:val="000000"/>
        </w:rPr>
        <w:t>материала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34"/>
        <w:gridCol w:w="4341"/>
        <w:gridCol w:w="3696"/>
        <w:gridCol w:w="61"/>
      </w:tblGrid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"/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отхода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Алюмосиликатный шлам СБ-Г-43-6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Асбестоцементный лом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Асбестовая крошка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Бентонита отходы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Графит отработанный производства карбида кальция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Гипсосодержащие отходы производства витамина В-6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Известь-кипелка, известняк, шламы после гашения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 химически осажденного твердые отходы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Окись алюминия в виде отработанных брикетов 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Окись кремния (при производстве ПВХ и А1С13)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Паратита-отходы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Плав солей сульфата натрия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Селикагель</w:t>
            </w:r>
            <w:r>
              <w:rPr>
                <w:color w:val="000000"/>
                <w:sz w:val="20"/>
              </w:rPr>
              <w:t xml:space="preserve"> (из адсорберов осушки нетоксичных газов)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Селикагеля производства шлам с фильтр-прессов 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Соды гранулированный шлам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Содово-цементного производства отходы дистилляции в виде CaSО4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Формовочные стержневые смеси, не содержащие тяжелых металлов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Химводоочистки и умягчения воды шламы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Хлорид-натриевые осадки сточных вод 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Хлорная известь нестандартная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Шиферного производства твердые отходы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Шлаки ТЭЦ, котельных, работающих на угле, торфе, сланцах или бытовых отходах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Шлифовальные материалы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Строительные отходы: строительный грунт, отходы бетона, раствора, ПГС, бой кирпича, отходы керамических изделий, самана, глины и т.п.</w:t>
            </w:r>
          </w:p>
        </w:tc>
      </w:tr>
      <w:tr w:rsidR="00216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сбору, использ</w:t>
            </w:r>
            <w:r>
              <w:rPr>
                <w:color w:val="000000"/>
                <w:sz w:val="20"/>
              </w:rPr>
              <w:t>ованию,</w:t>
            </w:r>
            <w:r>
              <w:br/>
            </w:r>
            <w:r>
              <w:rPr>
                <w:color w:val="000000"/>
                <w:sz w:val="20"/>
              </w:rPr>
              <w:t>применению, обезвреживанию,</w:t>
            </w:r>
            <w:r>
              <w:br/>
            </w:r>
            <w:r>
              <w:rPr>
                <w:color w:val="000000"/>
                <w:sz w:val="20"/>
              </w:rPr>
              <w:t>транспортировке, хранению</w:t>
            </w:r>
            <w:r>
              <w:br/>
            </w:r>
            <w:r>
              <w:rPr>
                <w:color w:val="000000"/>
                <w:sz w:val="20"/>
              </w:rPr>
              <w:t>и захоронению отходов</w:t>
            </w:r>
            <w:r>
              <w:br/>
            </w:r>
            <w:r>
              <w:rPr>
                <w:color w:val="000000"/>
                <w:sz w:val="20"/>
              </w:rPr>
              <w:t>производства и потребления"</w:t>
            </w:r>
          </w:p>
        </w:tc>
      </w:tr>
    </w:tbl>
    <w:p w:rsidR="00216869" w:rsidRDefault="009665BD">
      <w:pPr>
        <w:spacing w:after="0"/>
      </w:pPr>
      <w:bookmarkStart w:id="195" w:name="z199"/>
      <w:r>
        <w:rPr>
          <w:b/>
          <w:color w:val="000000"/>
        </w:rPr>
        <w:lastRenderedPageBreak/>
        <w:t xml:space="preserve"> Перечень</w:t>
      </w:r>
      <w:r>
        <w:br/>
      </w:r>
      <w:r>
        <w:rPr>
          <w:b/>
          <w:color w:val="000000"/>
        </w:rPr>
        <w:t>отходов производства 3 и 4 класса опасности (по степени</w:t>
      </w:r>
      <w:r>
        <w:br/>
      </w:r>
      <w:r>
        <w:rPr>
          <w:b/>
          <w:color w:val="000000"/>
        </w:rPr>
        <w:t>токсичности), принимаемых на полигоны в ограниченном количестве</w:t>
      </w:r>
      <w:r>
        <w:br/>
      </w:r>
      <w:r>
        <w:rPr>
          <w:b/>
          <w:color w:val="000000"/>
        </w:rPr>
        <w:t xml:space="preserve">и </w:t>
      </w:r>
      <w:r>
        <w:rPr>
          <w:b/>
          <w:color w:val="000000"/>
        </w:rPr>
        <w:t xml:space="preserve">складируемых совместно с твердыми бытовыми </w:t>
      </w:r>
      <w:proofErr w:type="gramStart"/>
      <w:r>
        <w:rPr>
          <w:b/>
          <w:color w:val="000000"/>
        </w:rPr>
        <w:t>отходами</w:t>
      </w:r>
      <w:proofErr w:type="gramEnd"/>
      <w:r>
        <w:br/>
      </w:r>
      <w:r>
        <w:rPr>
          <w:b/>
          <w:color w:val="000000"/>
        </w:rPr>
        <w:t>(нормативы на 1000 м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твердых бытовых отходов)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5"/>
        <w:gridCol w:w="4445"/>
        <w:gridCol w:w="997"/>
        <w:gridCol w:w="3412"/>
        <w:gridCol w:w="53"/>
      </w:tblGrid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5"/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отхода</w:t>
            </w:r>
          </w:p>
        </w:tc>
        <w:tc>
          <w:tcPr>
            <w:tcW w:w="5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Предельное количество отходов производства тонн на 1000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твердых бытовых отходов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Кубовые остатки производства уксусного ангидрид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5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Резита отходы (отвержденная формальдегидная смола)</w:t>
            </w:r>
          </w:p>
        </w:tc>
        <w:tc>
          <w:tcPr>
            <w:tcW w:w="5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Твердые отходы производства вспенивающихся полистирольных пластиков</w:t>
            </w:r>
          </w:p>
        </w:tc>
        <w:tc>
          <w:tcPr>
            <w:tcW w:w="5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Отходы при производстве электроизоляционных материалов: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Гетинакс электротехнический листовой Ш-8,0</w:t>
            </w:r>
          </w:p>
        </w:tc>
        <w:tc>
          <w:tcPr>
            <w:tcW w:w="5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Липкая лента </w:t>
            </w:r>
            <w:r>
              <w:rPr>
                <w:color w:val="000000"/>
                <w:sz w:val="20"/>
              </w:rPr>
              <w:t>ЛСНПЛ - 0,17</w:t>
            </w:r>
          </w:p>
        </w:tc>
        <w:tc>
          <w:tcPr>
            <w:tcW w:w="5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Полиэтиленовая трубка ПНП</w:t>
            </w:r>
          </w:p>
        </w:tc>
        <w:tc>
          <w:tcPr>
            <w:tcW w:w="5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Стеклолакоткань ЛСЭ - 0,15</w:t>
            </w:r>
          </w:p>
        </w:tc>
        <w:tc>
          <w:tcPr>
            <w:tcW w:w="5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Стеклянная ткань Э2-62</w:t>
            </w:r>
          </w:p>
        </w:tc>
        <w:tc>
          <w:tcPr>
            <w:tcW w:w="5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Текстолит электротехнический листовой Б-16,0</w:t>
            </w:r>
          </w:p>
        </w:tc>
        <w:tc>
          <w:tcPr>
            <w:tcW w:w="5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Фенопласт 03-010-02</w:t>
            </w:r>
          </w:p>
        </w:tc>
        <w:tc>
          <w:tcPr>
            <w:tcW w:w="5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Твердые отходы суспензионного, эмульсионного производства: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Сополимеры стирола с акрилонитрилом или метилметакрилатом</w:t>
            </w:r>
          </w:p>
        </w:tc>
        <w:tc>
          <w:tcPr>
            <w:tcW w:w="5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Полистирольных пластиков</w:t>
            </w:r>
          </w:p>
        </w:tc>
        <w:tc>
          <w:tcPr>
            <w:tcW w:w="5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Акрилонитрилбутадиенстирольных пластиков</w:t>
            </w:r>
          </w:p>
        </w:tc>
        <w:tc>
          <w:tcPr>
            <w:tcW w:w="5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Полистиролов</w:t>
            </w:r>
          </w:p>
        </w:tc>
        <w:tc>
          <w:tcPr>
            <w:tcW w:w="5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6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 xml:space="preserve">требования к сбору, </w:t>
            </w:r>
            <w:r>
              <w:rPr>
                <w:color w:val="000000"/>
                <w:sz w:val="20"/>
              </w:rPr>
              <w:t>использованию,</w:t>
            </w:r>
            <w:r>
              <w:br/>
            </w:r>
            <w:r>
              <w:rPr>
                <w:color w:val="000000"/>
                <w:sz w:val="20"/>
              </w:rPr>
              <w:t>применению, обезвреживанию,</w:t>
            </w:r>
            <w:r>
              <w:br/>
            </w:r>
            <w:r>
              <w:rPr>
                <w:color w:val="000000"/>
                <w:sz w:val="20"/>
              </w:rPr>
              <w:t>транспортировке, хранению</w:t>
            </w:r>
            <w:r>
              <w:br/>
            </w:r>
            <w:r>
              <w:rPr>
                <w:color w:val="000000"/>
                <w:sz w:val="20"/>
              </w:rPr>
              <w:t>и захоронению отходов</w:t>
            </w:r>
            <w:r>
              <w:br/>
            </w:r>
            <w:r>
              <w:rPr>
                <w:color w:val="000000"/>
                <w:sz w:val="20"/>
              </w:rPr>
              <w:t>производства и потребления"</w:t>
            </w:r>
          </w:p>
        </w:tc>
      </w:tr>
    </w:tbl>
    <w:p w:rsidR="00216869" w:rsidRDefault="009665BD">
      <w:pPr>
        <w:spacing w:after="0"/>
      </w:pPr>
      <w:bookmarkStart w:id="196" w:name="z201"/>
      <w:r>
        <w:rPr>
          <w:b/>
          <w:color w:val="000000"/>
        </w:rPr>
        <w:lastRenderedPageBreak/>
        <w:t xml:space="preserve"> Перечень</w:t>
      </w:r>
      <w:r>
        <w:br/>
      </w:r>
      <w:r>
        <w:rPr>
          <w:b/>
          <w:color w:val="000000"/>
        </w:rPr>
        <w:t>отходов производства 3 и 4 класса опасности (по степени</w:t>
      </w:r>
      <w:r>
        <w:br/>
      </w:r>
      <w:r>
        <w:rPr>
          <w:b/>
          <w:color w:val="000000"/>
        </w:rPr>
        <w:t>токсичности), принимаемых в ограниченном количестве и</w:t>
      </w:r>
      <w:r>
        <w:br/>
      </w:r>
      <w:r>
        <w:rPr>
          <w:b/>
          <w:color w:val="000000"/>
        </w:rPr>
        <w:t xml:space="preserve">складируемых с </w:t>
      </w:r>
      <w:r>
        <w:rPr>
          <w:b/>
          <w:color w:val="000000"/>
        </w:rPr>
        <w:t>соблюдением особых условий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8"/>
        <w:gridCol w:w="2208"/>
        <w:gridCol w:w="2866"/>
        <w:gridCol w:w="789"/>
        <w:gridCol w:w="3224"/>
        <w:gridCol w:w="47"/>
      </w:tblGrid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6"/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отходов</w:t>
            </w:r>
          </w:p>
        </w:tc>
        <w:tc>
          <w:tcPr>
            <w:tcW w:w="4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Предельное количество отходов производства (тонн на 1000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твердых бытовых отходов)</w:t>
            </w:r>
          </w:p>
        </w:tc>
        <w:tc>
          <w:tcPr>
            <w:tcW w:w="5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Особые условия складирования на полигоне или подготовки на производственных объектах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Активированный уголь </w:t>
            </w:r>
            <w:r>
              <w:rPr>
                <w:color w:val="000000"/>
                <w:sz w:val="20"/>
              </w:rPr>
              <w:t>производство витамина В-6</w:t>
            </w:r>
          </w:p>
        </w:tc>
        <w:tc>
          <w:tcPr>
            <w:tcW w:w="4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Укладка слоем не более 0,2 м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Ацетобутилатцеллюлозы отходы</w:t>
            </w:r>
          </w:p>
        </w:tc>
        <w:tc>
          <w:tcPr>
            <w:tcW w:w="4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Прессование в кипы размером не более 0,3 х 0,3 х 0,3 м в увлажненном состоянии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Древесные и опилочностружечные отходы</w:t>
            </w:r>
          </w:p>
        </w:tc>
        <w:tc>
          <w:tcPr>
            <w:tcW w:w="4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должны содержать опилки, идущие на </w:t>
            </w:r>
            <w:r>
              <w:rPr>
                <w:color w:val="000000"/>
                <w:sz w:val="20"/>
              </w:rPr>
              <w:t>посыпание полов в производственных помещениях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Лоскут хромовый</w:t>
            </w:r>
          </w:p>
        </w:tc>
        <w:tc>
          <w:tcPr>
            <w:tcW w:w="4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Укладка слоем до 0,2 м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Невозвратная деревянная и бумажная тара</w:t>
            </w:r>
          </w:p>
        </w:tc>
        <w:tc>
          <w:tcPr>
            <w:tcW w:w="4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включает промасленную бумагу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Обрезь кожезаменителей</w:t>
            </w:r>
          </w:p>
        </w:tc>
        <w:tc>
          <w:tcPr>
            <w:tcW w:w="4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Укладка слоем не более 0,2 м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Отбельная земля</w:t>
            </w:r>
          </w:p>
        </w:tc>
        <w:tc>
          <w:tcPr>
            <w:tcW w:w="4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Укладка </w:t>
            </w:r>
            <w:r>
              <w:rPr>
                <w:color w:val="000000"/>
                <w:sz w:val="20"/>
              </w:rPr>
              <w:t>слоем 0,2 м</w:t>
            </w:r>
          </w:p>
        </w:tc>
      </w:tr>
      <w:tr w:rsidR="00216869">
        <w:trPr>
          <w:gridAfter w:val="1"/>
          <w:wAfter w:w="80" w:type="dxa"/>
          <w:trHeight w:val="30"/>
          <w:tblCellSpacing w:w="0" w:type="auto"/>
        </w:trPr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Фаолитовая пыль</w:t>
            </w:r>
          </w:p>
        </w:tc>
        <w:tc>
          <w:tcPr>
            <w:tcW w:w="4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Затаривание в мешки в увлажненном состоянии</w:t>
            </w:r>
          </w:p>
        </w:tc>
      </w:tr>
      <w:tr w:rsidR="00216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сбору, использованию,</w:t>
            </w:r>
            <w:r>
              <w:br/>
            </w:r>
            <w:r>
              <w:rPr>
                <w:color w:val="000000"/>
                <w:sz w:val="20"/>
              </w:rPr>
              <w:t>применению, обезвреживанию,</w:t>
            </w:r>
            <w:r>
              <w:br/>
            </w:r>
            <w:r>
              <w:rPr>
                <w:color w:val="000000"/>
                <w:sz w:val="20"/>
              </w:rPr>
              <w:t>транспортировке, хранению</w:t>
            </w:r>
            <w:r>
              <w:br/>
            </w:r>
            <w:r>
              <w:rPr>
                <w:color w:val="000000"/>
                <w:sz w:val="20"/>
              </w:rPr>
              <w:t>и захоронению отходов</w:t>
            </w:r>
            <w:r>
              <w:br/>
            </w:r>
            <w:r>
              <w:rPr>
                <w:color w:val="000000"/>
                <w:sz w:val="20"/>
              </w:rPr>
              <w:t>производства и потребления"</w:t>
            </w:r>
          </w:p>
        </w:tc>
      </w:tr>
    </w:tbl>
    <w:p w:rsidR="00216869" w:rsidRDefault="009665B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Форма          </w:t>
      </w:r>
    </w:p>
    <w:p w:rsidR="00216869" w:rsidRDefault="009665BD">
      <w:pPr>
        <w:spacing w:after="0"/>
      </w:pPr>
      <w:bookmarkStart w:id="197" w:name="z203"/>
      <w:r>
        <w:rPr>
          <w:b/>
          <w:color w:val="000000"/>
        </w:rPr>
        <w:t xml:space="preserve"> Справка</w:t>
      </w:r>
      <w:r>
        <w:br/>
      </w:r>
      <w:r>
        <w:rPr>
          <w:b/>
          <w:color w:val="000000"/>
        </w:rPr>
        <w:t>об отходах производства, направляемых на полигон</w:t>
      </w:r>
    </w:p>
    <w:bookmarkEnd w:id="197"/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Регистрационный № _____________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Наименование предприятия, сдающего отходы _____________________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Дата отправления _______________</w:t>
      </w:r>
      <w:r>
        <w:rPr>
          <w:color w:val="000000"/>
          <w:sz w:val="28"/>
        </w:rPr>
        <w:t>_________ № машины ____________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Договор со спецавтохозяйством или полигоном № _________________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Наименование вида отхода ______________________________________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Количество: в тоннах _____________________________________ в м</w:t>
      </w:r>
      <w:r>
        <w:rPr>
          <w:color w:val="000000"/>
          <w:vertAlign w:val="superscript"/>
        </w:rPr>
        <w:t>3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Подписи: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Отгрузил отходы _______________________________________________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Сдал отходы на полигон ________________________________________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Принял отходы _________________________________________________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Дата приема "____"_____________20___год</w:t>
      </w:r>
      <w:r>
        <w:rPr>
          <w:color w:val="000000"/>
          <w:sz w:val="28"/>
        </w:rPr>
        <w:t>а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Не принято (с указанием причин) _______________________________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Контрольный талон к справке (выдается предприятию, сдающему отходы)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Наименование предприятия, сд</w:t>
      </w:r>
      <w:r>
        <w:rPr>
          <w:color w:val="000000"/>
          <w:sz w:val="28"/>
        </w:rPr>
        <w:t>авшего отходы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Дата приема __________________________________________________№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автомашины</w:t>
      </w:r>
      <w:proofErr w:type="gramEnd"/>
      <w:r>
        <w:rPr>
          <w:color w:val="000000"/>
          <w:sz w:val="28"/>
        </w:rPr>
        <w:t xml:space="preserve"> ____________________________________________________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 xml:space="preserve">      Вид отхода </w:t>
      </w:r>
      <w:r>
        <w:rPr>
          <w:color w:val="000000"/>
          <w:sz w:val="28"/>
        </w:rPr>
        <w:t>__________________________________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Количество в т, м</w:t>
      </w:r>
      <w:r>
        <w:rPr>
          <w:color w:val="000000"/>
          <w:vertAlign w:val="superscript"/>
        </w:rPr>
        <w:t xml:space="preserve">3 </w:t>
      </w:r>
      <w:r>
        <w:rPr>
          <w:color w:val="000000"/>
          <w:sz w:val="28"/>
        </w:rPr>
        <w:t>_________________________________________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Лицо, принявшее отходы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t>      Лицо, сдавшее отходы</w:t>
      </w:r>
    </w:p>
    <w:p w:rsidR="00216869" w:rsidRDefault="009665BD">
      <w:pPr>
        <w:spacing w:after="0"/>
        <w:jc w:val="both"/>
      </w:pPr>
      <w:r>
        <w:rPr>
          <w:color w:val="000000"/>
          <w:sz w:val="28"/>
        </w:rPr>
        <w:lastRenderedPageBreak/>
        <w:t>      ________________</w:t>
      </w:r>
      <w:r>
        <w:rPr>
          <w:color w:val="000000"/>
          <w:sz w:val="28"/>
        </w:rPr>
        <w:t>______________________________________________</w:t>
      </w:r>
      <w:r>
        <w:rPr>
          <w:color w:val="000000"/>
          <w:sz w:val="28"/>
        </w:rPr>
        <w:lastRenderedPageBreak/>
        <w:t>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7"/>
        <w:gridCol w:w="3900"/>
      </w:tblGrid>
      <w:tr w:rsidR="002168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сбору, использованию,</w:t>
            </w:r>
            <w:r>
              <w:br/>
            </w:r>
            <w:r>
              <w:rPr>
                <w:color w:val="000000"/>
                <w:sz w:val="20"/>
              </w:rPr>
              <w:t>применению, обезвреживанию,</w:t>
            </w:r>
            <w:r>
              <w:br/>
            </w:r>
            <w:r>
              <w:rPr>
                <w:color w:val="000000"/>
                <w:sz w:val="20"/>
              </w:rPr>
              <w:t>транспортировке, хранению</w:t>
            </w:r>
            <w:r>
              <w:br/>
            </w:r>
            <w:r>
              <w:rPr>
                <w:color w:val="000000"/>
                <w:sz w:val="20"/>
              </w:rPr>
              <w:t>и захоронению отходов</w:t>
            </w:r>
            <w:r>
              <w:br/>
            </w:r>
            <w:r>
              <w:rPr>
                <w:color w:val="000000"/>
                <w:sz w:val="20"/>
              </w:rPr>
              <w:t xml:space="preserve">производства и </w:t>
            </w:r>
            <w:r>
              <w:rPr>
                <w:color w:val="000000"/>
                <w:sz w:val="20"/>
              </w:rPr>
              <w:t>потребления"</w:t>
            </w:r>
          </w:p>
        </w:tc>
      </w:tr>
    </w:tbl>
    <w:p w:rsidR="00216869" w:rsidRDefault="009665B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Форма             </w:t>
      </w:r>
    </w:p>
    <w:p w:rsidR="00216869" w:rsidRDefault="009665BD">
      <w:pPr>
        <w:spacing w:after="0"/>
      </w:pPr>
      <w:bookmarkStart w:id="198" w:name="z205"/>
      <w:r>
        <w:rPr>
          <w:b/>
          <w:color w:val="000000"/>
        </w:rPr>
        <w:t xml:space="preserve">  Журнал учета количества твердых бытовых отходов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4"/>
        <w:gridCol w:w="1830"/>
        <w:gridCol w:w="1977"/>
        <w:gridCol w:w="1230"/>
        <w:gridCol w:w="1208"/>
        <w:gridCol w:w="1081"/>
        <w:gridCol w:w="1180"/>
      </w:tblGrid>
      <w:tr w:rsidR="00216869">
        <w:trPr>
          <w:trHeight w:val="30"/>
          <w:tblCellSpacing w:w="0" w:type="auto"/>
        </w:trPr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"/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Дата</w:t>
            </w:r>
          </w:p>
        </w:tc>
        <w:tc>
          <w:tcPr>
            <w:tcW w:w="20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справки организации</w:t>
            </w:r>
          </w:p>
        </w:tc>
        <w:tc>
          <w:tcPr>
            <w:tcW w:w="24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организации, отгрузившей отходы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отходов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отходов</w:t>
            </w:r>
          </w:p>
        </w:tc>
        <w:tc>
          <w:tcPr>
            <w:tcW w:w="15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карты</w:t>
            </w:r>
          </w:p>
        </w:tc>
      </w:tr>
      <w:tr w:rsidR="002168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869" w:rsidRDefault="002168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869" w:rsidRDefault="002168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869" w:rsidRDefault="002168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869" w:rsidRDefault="00216869"/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тонн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869" w:rsidRDefault="00216869"/>
        </w:tc>
      </w:tr>
      <w:tr w:rsidR="00216869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16869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</w:tr>
      <w:tr w:rsidR="00216869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</w:tr>
      <w:tr w:rsidR="00216869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</w:tr>
      <w:tr w:rsidR="00216869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</w:tr>
      <w:tr w:rsidR="00216869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</w:tr>
      <w:tr w:rsidR="00216869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</w:tr>
      <w:tr w:rsidR="00216869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69" w:rsidRDefault="009665BD">
            <w:pPr>
              <w:spacing w:after="0"/>
              <w:jc w:val="both"/>
            </w:pPr>
            <w:r>
              <w:br/>
            </w:r>
          </w:p>
        </w:tc>
      </w:tr>
    </w:tbl>
    <w:p w:rsidR="00216869" w:rsidRDefault="009665BD">
      <w:pPr>
        <w:spacing w:after="0"/>
      </w:pPr>
      <w:r>
        <w:lastRenderedPageBreak/>
        <w:br/>
      </w:r>
    </w:p>
    <w:p w:rsidR="00216869" w:rsidRDefault="009665BD">
      <w:pPr>
        <w:spacing w:after="0"/>
      </w:pPr>
      <w:r>
        <w:br/>
      </w:r>
      <w:r>
        <w:br/>
      </w:r>
    </w:p>
    <w:p w:rsidR="00216869" w:rsidRDefault="009665BD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16869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BD" w:rsidRDefault="009665BD">
      <w:pPr>
        <w:spacing w:after="0" w:line="240" w:lineRule="auto"/>
      </w:pPr>
      <w:r>
        <w:separator/>
      </w:r>
    </w:p>
  </w:endnote>
  <w:endnote w:type="continuationSeparator" w:id="0">
    <w:p w:rsidR="009665BD" w:rsidRDefault="0096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BD" w:rsidRDefault="009665BD">
      <w:pPr>
        <w:spacing w:after="0" w:line="240" w:lineRule="auto"/>
      </w:pPr>
      <w:r>
        <w:separator/>
      </w:r>
    </w:p>
  </w:footnote>
  <w:footnote w:type="continuationSeparator" w:id="0">
    <w:p w:rsidR="009665BD" w:rsidRDefault="0096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0E32AB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111D4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69"/>
    <w:rsid w:val="00013D12"/>
    <w:rsid w:val="000E32AB"/>
    <w:rsid w:val="00216869"/>
    <w:rsid w:val="0096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10A43-6236-4F5F-926A-3BB7651C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8661</Words>
  <Characters>49369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Гулсара</dc:creator>
  <cp:lastModifiedBy>Гулсара</cp:lastModifiedBy>
  <cp:revision>2</cp:revision>
  <dcterms:created xsi:type="dcterms:W3CDTF">2020-05-04T10:40:00Z</dcterms:created>
  <dcterms:modified xsi:type="dcterms:W3CDTF">2020-05-04T10:40:00Z</dcterms:modified>
</cp:coreProperties>
</file>