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82" w:rsidRDefault="00EE430A" w:rsidP="001A0302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</w:t>
      </w:r>
      <w:proofErr w:type="spellStart"/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518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мамыр</w:t>
      </w:r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айындағы шешімдерді қабылдау үдерістері туралы жұртшылықтың ақпаратқа қол жетімділігі бойынша жергілікті атқарушы органдар интернет ресурстарының жұмысына талдау</w:t>
      </w:r>
      <w:r w:rsidR="001A0302" w:rsidRPr="001A03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. </w:t>
      </w:r>
    </w:p>
    <w:p w:rsidR="00EE430A" w:rsidRPr="001A0302" w:rsidRDefault="00EE430A" w:rsidP="001A0302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A0302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Экология, геология және табиғат ресурстары минисрлігі 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EE430A" w:rsidRPr="001A0302" w:rsidRDefault="00EE430A" w:rsidP="00EE430A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сәйкес:</w:t>
      </w:r>
    </w:p>
    <w:p w:rsidR="00EE430A" w:rsidRPr="001A0302" w:rsidRDefault="006A5182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181</w:t>
      </w:r>
      <w:r w:rsidR="00770C55" w:rsidRPr="001A03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– хабарландыру;</w:t>
      </w:r>
    </w:p>
    <w:p w:rsidR="00EE430A" w:rsidRPr="001A0302" w:rsidRDefault="00EE430A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65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66</w:t>
      </w:r>
      <w:r w:rsidR="00770C55" w:rsidRPr="001A03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хаттама;</w:t>
      </w:r>
    </w:p>
    <w:p w:rsidR="00EE430A" w:rsidRPr="001A0302" w:rsidRDefault="00EE430A" w:rsidP="00EE430A">
      <w:pPr>
        <w:widowControl w:val="0"/>
        <w:ind w:left="39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оның ішінде:</w:t>
      </w:r>
    </w:p>
    <w:p w:rsidR="00EE430A" w:rsidRPr="001A0302" w:rsidRDefault="00A265AC" w:rsidP="00EE430A">
      <w:pPr>
        <w:widowControl w:val="0"/>
        <w:ind w:left="39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бұзушылықтар – </w:t>
      </w:r>
      <w:r w:rsidRPr="00A265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38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EE430A" w:rsidRPr="001A0302" w:rsidRDefault="00A265AC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</w:t>
      </w:r>
      <w:r w:rsidR="00EE430A" w:rsidRPr="001A03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бойынша;</w:t>
      </w:r>
    </w:p>
    <w:p w:rsidR="00EE430A" w:rsidRPr="001A0302" w:rsidRDefault="00770C55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A265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proofErr w:type="gramStart"/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</w:t>
      </w:r>
      <w:proofErr w:type="gramEnd"/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бойынша.</w:t>
      </w:r>
    </w:p>
    <w:p w:rsidR="00EE430A" w:rsidRPr="001A0302" w:rsidRDefault="00EE430A" w:rsidP="00EE430A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10935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1700"/>
        <w:gridCol w:w="1133"/>
        <w:gridCol w:w="1275"/>
        <w:gridCol w:w="709"/>
        <w:gridCol w:w="567"/>
        <w:gridCol w:w="851"/>
        <w:gridCol w:w="7"/>
        <w:gridCol w:w="518"/>
        <w:gridCol w:w="471"/>
        <w:gridCol w:w="992"/>
        <w:gridCol w:w="1134"/>
        <w:gridCol w:w="931"/>
      </w:tblGrid>
      <w:tr w:rsidR="00EE430A" w:rsidRPr="001A0302" w:rsidTr="001012DE">
        <w:trPr>
          <w:trHeight w:val="226"/>
          <w:jc w:val="center"/>
        </w:trPr>
        <w:tc>
          <w:tcPr>
            <w:tcW w:w="647" w:type="dxa"/>
            <w:vMerge w:val="restart"/>
            <w:vAlign w:val="center"/>
            <w:hideMark/>
          </w:tcPr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EE430A" w:rsidRPr="001A0302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ЖАО</w:t>
            </w:r>
          </w:p>
        </w:tc>
        <w:tc>
          <w:tcPr>
            <w:tcW w:w="2408" w:type="dxa"/>
            <w:gridSpan w:val="2"/>
            <w:vAlign w:val="center"/>
            <w:hideMark/>
          </w:tcPr>
          <w:p w:rsidR="00EE430A" w:rsidRPr="001A0302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Орналастыру</w:t>
            </w:r>
          </w:p>
        </w:tc>
        <w:tc>
          <w:tcPr>
            <w:tcW w:w="6180" w:type="dxa"/>
            <w:gridSpan w:val="9"/>
            <w:shd w:val="clear" w:color="auto" w:fill="C4BC96" w:themeFill="background2" w:themeFillShade="BF"/>
            <w:noWrap/>
            <w:vAlign w:val="center"/>
            <w:hideMark/>
          </w:tcPr>
          <w:p w:rsidR="00EE430A" w:rsidRPr="001A0302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Бұзушылық</w:t>
            </w:r>
          </w:p>
        </w:tc>
      </w:tr>
      <w:tr w:rsidR="00EE430A" w:rsidRPr="001A0302" w:rsidTr="001012DE">
        <w:trPr>
          <w:trHeight w:val="158"/>
          <w:jc w:val="center"/>
        </w:trPr>
        <w:tc>
          <w:tcPr>
            <w:tcW w:w="647" w:type="dxa"/>
            <w:vMerge/>
            <w:vAlign w:val="center"/>
            <w:hideMark/>
          </w:tcPr>
          <w:p w:rsidR="00EE430A" w:rsidRPr="001A0302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E430A" w:rsidRPr="001A0302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  <w:hideMark/>
          </w:tcPr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Хаттамалар</w:t>
            </w:r>
          </w:p>
        </w:tc>
        <w:tc>
          <w:tcPr>
            <w:tcW w:w="3123" w:type="dxa"/>
            <w:gridSpan w:val="6"/>
            <w:shd w:val="clear" w:color="auto" w:fill="C4BC96" w:themeFill="background2" w:themeFillShade="BF"/>
            <w:noWrap/>
            <w:vAlign w:val="center"/>
            <w:hideMark/>
          </w:tcPr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3057" w:type="dxa"/>
            <w:gridSpan w:val="3"/>
            <w:shd w:val="clear" w:color="auto" w:fill="C4BC96" w:themeFill="background2" w:themeFillShade="BF"/>
            <w:noWrap/>
            <w:vAlign w:val="center"/>
            <w:hideMark/>
          </w:tcPr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Хаттамалар</w:t>
            </w:r>
          </w:p>
        </w:tc>
      </w:tr>
      <w:tr w:rsidR="006A5182" w:rsidRPr="001A0302" w:rsidTr="006A5182">
        <w:trPr>
          <w:trHeight w:val="651"/>
          <w:jc w:val="center"/>
        </w:trPr>
        <w:tc>
          <w:tcPr>
            <w:tcW w:w="647" w:type="dxa"/>
            <w:vMerge/>
            <w:vAlign w:val="center"/>
          </w:tcPr>
          <w:p w:rsidR="006A5182" w:rsidRPr="001A0302" w:rsidRDefault="006A5182" w:rsidP="001012D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6A5182" w:rsidRPr="001A0302" w:rsidRDefault="006A5182" w:rsidP="001012D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A5182" w:rsidRPr="001A0302" w:rsidRDefault="006A5182" w:rsidP="0010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5182" w:rsidRPr="001A0302" w:rsidRDefault="006A5182" w:rsidP="0010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noWrap/>
            <w:vAlign w:val="center"/>
          </w:tcPr>
          <w:p w:rsidR="006A5182" w:rsidRPr="001A0302" w:rsidRDefault="006A5182" w:rsidP="001012D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күннен кеш</w:t>
            </w: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:rsidR="006A5182" w:rsidRPr="001A0302" w:rsidRDefault="006A5182" w:rsidP="001012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03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Өтіп кеткен күнмен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6A5182" w:rsidRPr="001A0302" w:rsidRDefault="006A5182" w:rsidP="001012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03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Сауалнама уақыты көрсетілмеген</w:t>
            </w:r>
          </w:p>
        </w:tc>
        <w:tc>
          <w:tcPr>
            <w:tcW w:w="525" w:type="dxa"/>
            <w:gridSpan w:val="2"/>
            <w:shd w:val="clear" w:color="auto" w:fill="C4BC96" w:themeFill="background2" w:themeFillShade="BF"/>
            <w:vAlign w:val="center"/>
          </w:tcPr>
          <w:p w:rsidR="006A5182" w:rsidRPr="001A0302" w:rsidRDefault="006A5182" w:rsidP="001012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0302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Орналастыру уақыты көрсетілмеген</w:t>
            </w:r>
          </w:p>
        </w:tc>
        <w:tc>
          <w:tcPr>
            <w:tcW w:w="471" w:type="dxa"/>
            <w:shd w:val="clear" w:color="auto" w:fill="C4BC96" w:themeFill="background2" w:themeFillShade="BF"/>
            <w:vAlign w:val="center"/>
          </w:tcPr>
          <w:p w:rsidR="006A5182" w:rsidRPr="001A0302" w:rsidRDefault="006A5182" w:rsidP="001012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Сауалнама уақыты 20 күннен кем </w:t>
            </w:r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center"/>
          </w:tcPr>
          <w:p w:rsidR="006A5182" w:rsidRPr="001A0302" w:rsidRDefault="006A5182" w:rsidP="001012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ж.к кешіктіріп салынған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6A5182" w:rsidRPr="001A0302" w:rsidRDefault="006A5182" w:rsidP="001012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Орналастыру күні көрсетілмеген </w:t>
            </w:r>
          </w:p>
        </w:tc>
        <w:tc>
          <w:tcPr>
            <w:tcW w:w="931" w:type="dxa"/>
            <w:shd w:val="clear" w:color="auto" w:fill="C4BC96" w:themeFill="background2" w:themeFillShade="BF"/>
            <w:vAlign w:val="center"/>
          </w:tcPr>
          <w:p w:rsidR="006A5182" w:rsidRPr="001A0302" w:rsidRDefault="006A5182" w:rsidP="001012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Хаттамалар жоқ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</w:t>
            </w:r>
            <w:r w:rsidRPr="001A0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ұлтан қ.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145D0E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145D0E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145D0E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145D0E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145D0E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145D0E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145D0E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145D0E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145D0E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145D0E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Ақмола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қтөбе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Алмат</w:t>
            </w:r>
            <w:proofErr w:type="spellEnd"/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5AC" w:rsidRPr="001A0302" w:rsidTr="00A265AC">
        <w:trPr>
          <w:trHeight w:val="70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БҚО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Жамбыл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</w:t>
            </w: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Қостанай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noWrap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Маңғыстау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  <w:noWrap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5AC" w:rsidRPr="001A0302" w:rsidTr="00801D21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noWrap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5AC" w:rsidRPr="001A0302" w:rsidTr="00801D21">
        <w:trPr>
          <w:trHeight w:val="114"/>
          <w:jc w:val="center"/>
        </w:trPr>
        <w:tc>
          <w:tcPr>
            <w:tcW w:w="647" w:type="dxa"/>
            <w:vAlign w:val="center"/>
            <w:hideMark/>
          </w:tcPr>
          <w:p w:rsidR="00A265AC" w:rsidRPr="001A0302" w:rsidRDefault="00A265AC" w:rsidP="00A265A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noWrap/>
            <w:vAlign w:val="center"/>
            <w:hideMark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5AC" w:rsidRPr="001A0302" w:rsidTr="00801D21">
        <w:trPr>
          <w:trHeight w:val="114"/>
          <w:jc w:val="center"/>
        </w:trPr>
        <w:tc>
          <w:tcPr>
            <w:tcW w:w="647" w:type="dxa"/>
            <w:vAlign w:val="center"/>
          </w:tcPr>
          <w:p w:rsidR="00A265AC" w:rsidRPr="001A0302" w:rsidRDefault="00A265AC" w:rsidP="00A265A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  <w:noWrap/>
            <w:vAlign w:val="center"/>
          </w:tcPr>
          <w:p w:rsidR="00A265AC" w:rsidRPr="001A0302" w:rsidRDefault="00A265AC" w:rsidP="00A265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қ.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65AC" w:rsidRPr="00C72673" w:rsidRDefault="00A265AC" w:rsidP="00A265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5182" w:rsidRPr="001A0302" w:rsidTr="001012DE">
        <w:trPr>
          <w:trHeight w:val="137"/>
          <w:jc w:val="center"/>
        </w:trPr>
        <w:tc>
          <w:tcPr>
            <w:tcW w:w="2347" w:type="dxa"/>
            <w:gridSpan w:val="2"/>
            <w:vMerge w:val="restart"/>
            <w:noWrap/>
            <w:hideMark/>
          </w:tcPr>
          <w:p w:rsidR="006A5182" w:rsidRPr="001A0302" w:rsidRDefault="006A5182" w:rsidP="006A518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Сәуір </w:t>
            </w: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айының қорытындысы</w:t>
            </w:r>
          </w:p>
        </w:tc>
        <w:tc>
          <w:tcPr>
            <w:tcW w:w="1133" w:type="dxa"/>
            <w:vMerge w:val="restart"/>
            <w:noWrap/>
          </w:tcPr>
          <w:p w:rsidR="006A5182" w:rsidRPr="001A0302" w:rsidRDefault="006A5182" w:rsidP="006A518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181</w:t>
            </w:r>
          </w:p>
        </w:tc>
        <w:tc>
          <w:tcPr>
            <w:tcW w:w="1275" w:type="dxa"/>
            <w:vMerge w:val="restart"/>
            <w:noWrap/>
          </w:tcPr>
          <w:p w:rsidR="006A5182" w:rsidRPr="001A0302" w:rsidRDefault="00A265AC" w:rsidP="006A518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3123" w:type="dxa"/>
            <w:gridSpan w:val="6"/>
            <w:vMerge w:val="restart"/>
            <w:noWrap/>
          </w:tcPr>
          <w:p w:rsidR="006A5182" w:rsidRPr="006A5182" w:rsidRDefault="00A265AC" w:rsidP="006A518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6A5182" w:rsidRPr="001A0302" w:rsidRDefault="006A5182" w:rsidP="006A518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6A5182" w:rsidRPr="001A0302" w:rsidRDefault="006A5182" w:rsidP="006A518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bottom w:val="nil"/>
            </w:tcBorders>
          </w:tcPr>
          <w:p w:rsidR="006A5182" w:rsidRPr="001A0302" w:rsidRDefault="00A265AC" w:rsidP="006A518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</w:t>
            </w:r>
          </w:p>
        </w:tc>
      </w:tr>
      <w:tr w:rsidR="006A5182" w:rsidRPr="001A0302" w:rsidTr="001012DE">
        <w:trPr>
          <w:trHeight w:val="70"/>
          <w:jc w:val="center"/>
        </w:trPr>
        <w:tc>
          <w:tcPr>
            <w:tcW w:w="2347" w:type="dxa"/>
            <w:gridSpan w:val="2"/>
            <w:vMerge/>
            <w:noWrap/>
            <w:vAlign w:val="center"/>
          </w:tcPr>
          <w:p w:rsidR="006A5182" w:rsidRPr="001A0302" w:rsidRDefault="006A5182" w:rsidP="006A518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noWrap/>
          </w:tcPr>
          <w:p w:rsidR="006A5182" w:rsidRPr="001A0302" w:rsidRDefault="006A5182" w:rsidP="006A51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noWrap/>
          </w:tcPr>
          <w:p w:rsidR="006A5182" w:rsidRPr="001A0302" w:rsidRDefault="006A5182" w:rsidP="006A51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6"/>
            <w:vMerge/>
            <w:noWrap/>
          </w:tcPr>
          <w:p w:rsidR="006A5182" w:rsidRPr="001A0302" w:rsidRDefault="006A5182" w:rsidP="006A51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5182" w:rsidRPr="001A0302" w:rsidRDefault="006A5182" w:rsidP="006A51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A5182" w:rsidRPr="001A0302" w:rsidRDefault="006A5182" w:rsidP="006A51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6A5182" w:rsidRPr="001A0302" w:rsidRDefault="006A5182" w:rsidP="006A51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E430A" w:rsidRPr="001A0302" w:rsidRDefault="00EE430A" w:rsidP="00EE430A">
      <w:pPr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E430A" w:rsidRPr="001A0302" w:rsidRDefault="00EE430A" w:rsidP="00EE430A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Қоғамдық тыңдауларды өткізу туралы ақпаратты орналастыру бойынша (хабарландыру жариялау 20 күннен кем емес) Қағиданың 12-тармағының талаптары бойынша бұзушылықтар келесі ЖАО байқалады: 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A51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обл. </w:t>
      </w:r>
      <w:r w:rsidR="00895F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(1), </w:t>
      </w:r>
      <w:r w:rsidR="00895FE7" w:rsidRPr="00895FE7">
        <w:rPr>
          <w:rFonts w:ascii="Times New Roman" w:hAnsi="Times New Roman" w:cs="Times New Roman"/>
          <w:i/>
          <w:sz w:val="24"/>
          <w:szCs w:val="24"/>
          <w:lang w:val="kk-KZ"/>
        </w:rPr>
        <w:t>Түркістан</w:t>
      </w:r>
      <w:r w:rsidR="00895FE7" w:rsidRPr="00895F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(2).</w:t>
      </w:r>
    </w:p>
    <w:p w:rsidR="00770C55" w:rsidRPr="001A0302" w:rsidRDefault="00274869" w:rsidP="00770C55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хабарландырулардың </w:t>
      </w:r>
      <w:r w:rsidR="00770C55"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өтіп кеткен күнмен орналастырылғаны анықталды: </w:t>
      </w:r>
      <w:r w:rsidR="00770C55" w:rsidRPr="001A0302">
        <w:rPr>
          <w:rFonts w:ascii="Times New Roman" w:hAnsi="Times New Roman" w:cs="Times New Roman"/>
          <w:i/>
          <w:sz w:val="24"/>
          <w:szCs w:val="24"/>
          <w:lang w:val="kk-KZ"/>
        </w:rPr>
        <w:t>Ақмола обл. (</w:t>
      </w:r>
      <w:r w:rsidR="006A5182">
        <w:rPr>
          <w:rFonts w:ascii="Times New Roman" w:hAnsi="Times New Roman" w:cs="Times New Roman"/>
          <w:i/>
          <w:sz w:val="24"/>
          <w:szCs w:val="24"/>
          <w:lang w:val="kk-KZ"/>
        </w:rPr>
        <w:t>1), Атырау обл. (3), Қарағанды  обл. (2</w:t>
      </w:r>
      <w:r w:rsidR="00770C55" w:rsidRPr="001A0302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770C55" w:rsidRPr="001A0302" w:rsidRDefault="00770C55" w:rsidP="00770C55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Сонымен қоса, қоғамдық тыңдаулардың сауалнама </w:t>
      </w:r>
      <w:bookmarkStart w:id="0" w:name="_GoBack"/>
      <w:bookmarkEnd w:id="0"/>
      <w:r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өткізу уақыты көрсетілмеген: </w:t>
      </w:r>
      <w:r w:rsidR="006A5182">
        <w:rPr>
          <w:rFonts w:ascii="Times New Roman" w:hAnsi="Times New Roman" w:cs="Times New Roman"/>
          <w:i/>
          <w:sz w:val="24"/>
          <w:szCs w:val="24"/>
          <w:lang w:val="kk-KZ"/>
        </w:rPr>
        <w:t>Алматы қ. (1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 және хабарландыруды орналастыру уақыты көрсетілмеген: </w:t>
      </w:r>
      <w:r w:rsidR="006A51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D482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</w:t>
      </w:r>
      <w:r w:rsidR="006A51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>. (</w:t>
      </w:r>
      <w:r w:rsidR="006A5182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895FE7" w:rsidRPr="00393187" w:rsidRDefault="00770C55" w:rsidP="00770C55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ЖАО интернет ресурсында хаттамаларды орналастыруға қатысты Қағидалардың 19 </w:t>
      </w:r>
      <w:r w:rsidRPr="00393187">
        <w:rPr>
          <w:rFonts w:ascii="Times New Roman" w:eastAsia="Times New Roman" w:hAnsi="Times New Roman" w:cs="Times New Roman"/>
          <w:sz w:val="24"/>
          <w:szCs w:val="24"/>
          <w:lang w:val="kk-KZ"/>
        </w:rPr>
        <w:t>және 28 т. талаптар бұзылғаны анықталды (хаттамалар орналастырылмаған)</w:t>
      </w:r>
      <w:r w:rsidRPr="0039318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: </w:t>
      </w:r>
    </w:p>
    <w:p w:rsidR="00770C55" w:rsidRPr="00393187" w:rsidRDefault="00895FE7" w:rsidP="00393187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93187">
        <w:rPr>
          <w:rFonts w:ascii="Times New Roman" w:hAnsi="Times New Roman" w:cs="Times New Roman"/>
          <w:i/>
          <w:sz w:val="24"/>
          <w:szCs w:val="24"/>
          <w:lang w:val="kk-KZ"/>
        </w:rPr>
        <w:t>Алматы қ.</w:t>
      </w:r>
      <w:r w:rsidRPr="00393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87">
        <w:rPr>
          <w:rFonts w:ascii="Times New Roman" w:hAnsi="Times New Roman" w:cs="Times New Roman"/>
          <w:i/>
          <w:sz w:val="24"/>
          <w:szCs w:val="24"/>
        </w:rPr>
        <w:t xml:space="preserve">(5), </w:t>
      </w:r>
      <w:r w:rsidRPr="00393187">
        <w:rPr>
          <w:rFonts w:ascii="Times New Roman" w:hAnsi="Times New Roman" w:cs="Times New Roman"/>
          <w:i/>
          <w:sz w:val="24"/>
          <w:szCs w:val="24"/>
          <w:lang w:val="kk-KZ"/>
        </w:rPr>
        <w:t>Ақмола</w:t>
      </w:r>
      <w:r w:rsidRPr="00393187">
        <w:rPr>
          <w:rFonts w:ascii="Times New Roman" w:hAnsi="Times New Roman" w:cs="Times New Roman"/>
          <w:i/>
          <w:sz w:val="24"/>
          <w:szCs w:val="24"/>
        </w:rPr>
        <w:t xml:space="preserve"> обл. (6), А</w:t>
      </w:r>
      <w:r w:rsidRPr="00393187">
        <w:rPr>
          <w:rFonts w:ascii="Times New Roman" w:hAnsi="Times New Roman" w:cs="Times New Roman"/>
          <w:i/>
          <w:sz w:val="24"/>
          <w:szCs w:val="24"/>
          <w:lang w:val="kk-KZ"/>
        </w:rPr>
        <w:t>қтөбе</w:t>
      </w:r>
      <w:r w:rsidRPr="00393187">
        <w:rPr>
          <w:rFonts w:ascii="Times New Roman" w:hAnsi="Times New Roman" w:cs="Times New Roman"/>
          <w:i/>
          <w:sz w:val="24"/>
          <w:szCs w:val="24"/>
        </w:rPr>
        <w:t xml:space="preserve"> обл.</w:t>
      </w:r>
      <w:r w:rsidRPr="00393187">
        <w:rPr>
          <w:rFonts w:ascii="Times New Roman" w:hAnsi="Times New Roman" w:cs="Times New Roman"/>
          <w:i/>
          <w:sz w:val="24"/>
          <w:szCs w:val="24"/>
        </w:rPr>
        <w:t xml:space="preserve">(1), </w:t>
      </w:r>
      <w:r w:rsidRPr="00393187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Pr="00393187">
        <w:rPr>
          <w:rFonts w:ascii="Times New Roman" w:hAnsi="Times New Roman" w:cs="Times New Roman"/>
          <w:i/>
          <w:sz w:val="24"/>
          <w:szCs w:val="24"/>
        </w:rPr>
        <w:t xml:space="preserve"> обл.</w:t>
      </w:r>
      <w:r w:rsidRPr="000F0066">
        <w:rPr>
          <w:rFonts w:ascii="Times New Roman" w:hAnsi="Times New Roman" w:cs="Times New Roman"/>
          <w:i/>
          <w:sz w:val="24"/>
          <w:szCs w:val="24"/>
        </w:rPr>
        <w:t xml:space="preserve"> (3), </w:t>
      </w:r>
      <w:r w:rsidRPr="000F0066">
        <w:rPr>
          <w:rFonts w:ascii="Times New Roman" w:hAnsi="Times New Roman" w:cs="Times New Roman"/>
          <w:i/>
          <w:sz w:val="24"/>
          <w:szCs w:val="24"/>
          <w:lang w:val="kk-KZ"/>
        </w:rPr>
        <w:t>Шығыс Қазақстан обл.</w:t>
      </w:r>
      <w:r w:rsidRPr="000F0066">
        <w:rPr>
          <w:rFonts w:ascii="Times New Roman" w:hAnsi="Times New Roman" w:cs="Times New Roman"/>
          <w:i/>
          <w:sz w:val="24"/>
          <w:szCs w:val="24"/>
        </w:rPr>
        <w:t xml:space="preserve"> (1), </w:t>
      </w:r>
      <w:r w:rsidR="000F0066" w:rsidRPr="000F0066">
        <w:rPr>
          <w:rFonts w:ascii="Times New Roman" w:hAnsi="Times New Roman" w:cs="Times New Roman"/>
          <w:i/>
          <w:sz w:val="24"/>
          <w:szCs w:val="24"/>
        </w:rPr>
        <w:t>Жамбыл</w:t>
      </w:r>
      <w:r w:rsidRPr="000F0066">
        <w:rPr>
          <w:rFonts w:ascii="Times New Roman" w:hAnsi="Times New Roman" w:cs="Times New Roman"/>
          <w:i/>
          <w:sz w:val="24"/>
          <w:szCs w:val="24"/>
        </w:rPr>
        <w:t xml:space="preserve"> обл. (1), </w:t>
      </w:r>
      <w:r w:rsidR="000F0066" w:rsidRPr="000F0066">
        <w:rPr>
          <w:rFonts w:ascii="Times New Roman" w:hAnsi="Times New Roman" w:cs="Times New Roman"/>
          <w:i/>
          <w:sz w:val="24"/>
          <w:szCs w:val="24"/>
          <w:lang w:val="kk-KZ"/>
        </w:rPr>
        <w:t>Қарағанд</w:t>
      </w:r>
      <w:r w:rsidR="000F0066" w:rsidRPr="000F0066">
        <w:rPr>
          <w:rFonts w:ascii="Times New Roman" w:hAnsi="Times New Roman" w:cs="Times New Roman"/>
          <w:i/>
          <w:sz w:val="24"/>
          <w:szCs w:val="24"/>
        </w:rPr>
        <w:t>ы</w:t>
      </w:r>
      <w:r w:rsidRPr="000F0066">
        <w:rPr>
          <w:rFonts w:ascii="Times New Roman" w:hAnsi="Times New Roman" w:cs="Times New Roman"/>
          <w:i/>
          <w:sz w:val="24"/>
          <w:szCs w:val="24"/>
        </w:rPr>
        <w:t xml:space="preserve"> обл. (1), </w:t>
      </w:r>
      <w:r w:rsidR="000F0066" w:rsidRPr="000F0066">
        <w:rPr>
          <w:rFonts w:ascii="Times New Roman" w:hAnsi="Times New Roman" w:cs="Times New Roman"/>
          <w:i/>
          <w:sz w:val="24"/>
          <w:szCs w:val="24"/>
          <w:lang w:val="kk-KZ"/>
        </w:rPr>
        <w:t>Қостанай</w:t>
      </w:r>
      <w:r w:rsidRPr="000F0066">
        <w:rPr>
          <w:rFonts w:ascii="Times New Roman" w:hAnsi="Times New Roman" w:cs="Times New Roman"/>
          <w:i/>
          <w:sz w:val="24"/>
          <w:szCs w:val="24"/>
        </w:rPr>
        <w:t xml:space="preserve">. (3), </w:t>
      </w:r>
      <w:r w:rsidR="000F0066" w:rsidRPr="000F0066">
        <w:rPr>
          <w:rFonts w:ascii="Times New Roman" w:hAnsi="Times New Roman" w:cs="Times New Roman"/>
          <w:i/>
          <w:sz w:val="24"/>
          <w:szCs w:val="24"/>
          <w:lang w:val="kk-KZ"/>
        </w:rPr>
        <w:t>Қызылорда</w:t>
      </w:r>
      <w:r w:rsidRPr="000F0066">
        <w:rPr>
          <w:rFonts w:ascii="Times New Roman" w:hAnsi="Times New Roman" w:cs="Times New Roman"/>
          <w:i/>
          <w:sz w:val="24"/>
          <w:szCs w:val="24"/>
        </w:rPr>
        <w:t xml:space="preserve"> обл. (1);</w:t>
      </w:r>
      <w:r w:rsidR="00393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C55" w:rsidRPr="001A0302">
        <w:rPr>
          <w:rFonts w:ascii="Times New Roman" w:hAnsi="Times New Roman" w:cs="Times New Roman"/>
          <w:sz w:val="24"/>
          <w:szCs w:val="24"/>
          <w:lang w:val="kk-KZ"/>
        </w:rPr>
        <w:t>және де хаттаманың салыну уақыты бұзылған (7 жұмыс күнінен кешіктіріп</w:t>
      </w:r>
      <w:r w:rsidR="00770C55" w:rsidRPr="001A03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): </w:t>
      </w:r>
      <w:r w:rsidR="00AE1E5E">
        <w:rPr>
          <w:rFonts w:ascii="Times New Roman" w:hAnsi="Times New Roman" w:cs="Times New Roman"/>
          <w:i/>
          <w:sz w:val="24"/>
          <w:szCs w:val="24"/>
          <w:lang w:val="kk-KZ"/>
        </w:rPr>
        <w:t>Шығыс Қазақстан обл. (1</w:t>
      </w:r>
      <w:proofErr w:type="gramStart"/>
      <w:r w:rsidR="00AE1E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770C55" w:rsidRPr="001A03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E1E5E">
        <w:rPr>
          <w:rFonts w:ascii="Times New Roman" w:hAnsi="Times New Roman" w:cs="Times New Roman"/>
          <w:i/>
          <w:sz w:val="24"/>
          <w:szCs w:val="24"/>
          <w:lang w:val="kk-KZ"/>
        </w:rPr>
        <w:t>Павлодар</w:t>
      </w:r>
      <w:proofErr w:type="gramEnd"/>
      <w:r w:rsidR="00AE1E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</w:t>
      </w:r>
      <w:r w:rsidR="00770C55" w:rsidRPr="001A03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E1E5E">
        <w:rPr>
          <w:rFonts w:ascii="Times New Roman" w:hAnsi="Times New Roman" w:cs="Times New Roman"/>
          <w:i/>
          <w:sz w:val="24"/>
          <w:szCs w:val="24"/>
          <w:lang w:val="kk-KZ"/>
        </w:rPr>
        <w:t>2)</w:t>
      </w:r>
      <w:r w:rsidR="00770C55" w:rsidRPr="001A0302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1A0302" w:rsidRPr="001A0302" w:rsidRDefault="00770C55" w:rsidP="001A0302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Сонымен бірге хаттаманың орналастыру уақыты көрсетілмей салынғаны анықталды: </w:t>
      </w:r>
      <w:r w:rsidR="00AE1E5E">
        <w:rPr>
          <w:rFonts w:ascii="Times New Roman" w:hAnsi="Times New Roman" w:cs="Times New Roman"/>
          <w:i/>
          <w:sz w:val="24"/>
          <w:szCs w:val="24"/>
          <w:lang w:val="kk-KZ"/>
        </w:rPr>
        <w:t>Қарағанды обл.</w:t>
      </w:r>
      <w:r w:rsidR="001A0302" w:rsidRPr="001A0302">
        <w:rPr>
          <w:rFonts w:ascii="Times New Roman" w:hAnsi="Times New Roman" w:cs="Times New Roman"/>
          <w:i/>
          <w:sz w:val="24"/>
          <w:szCs w:val="24"/>
          <w:lang w:val="kk-KZ"/>
        </w:rPr>
        <w:t>. (1).</w:t>
      </w:r>
    </w:p>
    <w:p w:rsidR="00770C55" w:rsidRDefault="00770C55" w:rsidP="00770C55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A030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осы бұзушылықтарды жоюға байланысты қажетті шараларды қолдану  және қоғамдық тыңдаулар туралы ақпаратты орналастырған кезде Қағидалардың талаптарын сақтау керек.</w:t>
      </w:r>
      <w:r w:rsidRPr="008832CA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</w:p>
    <w:p w:rsidR="000A5A93" w:rsidRPr="00EE430A" w:rsidRDefault="00001975">
      <w:pPr>
        <w:rPr>
          <w:lang w:val="kk-KZ"/>
        </w:rPr>
      </w:pPr>
    </w:p>
    <w:sectPr w:rsidR="000A5A93" w:rsidRPr="00EE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0A"/>
    <w:rsid w:val="00001975"/>
    <w:rsid w:val="000F0066"/>
    <w:rsid w:val="001012DE"/>
    <w:rsid w:val="00185F3D"/>
    <w:rsid w:val="001A0302"/>
    <w:rsid w:val="00274869"/>
    <w:rsid w:val="00393187"/>
    <w:rsid w:val="00576284"/>
    <w:rsid w:val="006A5182"/>
    <w:rsid w:val="006D5C64"/>
    <w:rsid w:val="00770C55"/>
    <w:rsid w:val="00895FE7"/>
    <w:rsid w:val="00A265AC"/>
    <w:rsid w:val="00AE1E5E"/>
    <w:rsid w:val="00BD4822"/>
    <w:rsid w:val="00CA33FE"/>
    <w:rsid w:val="00E07217"/>
    <w:rsid w:val="00E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0F973-50DB-44C1-B308-FA401EB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0A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4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30A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3"/>
    <w:uiPriority w:val="39"/>
    <w:rsid w:val="00E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3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3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4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Данагуль Абике</cp:lastModifiedBy>
  <cp:revision>2</cp:revision>
  <dcterms:created xsi:type="dcterms:W3CDTF">2020-06-05T10:16:00Z</dcterms:created>
  <dcterms:modified xsi:type="dcterms:W3CDTF">2020-06-05T10:16:00Z</dcterms:modified>
</cp:coreProperties>
</file>