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06" w:rsidRPr="00936406" w:rsidRDefault="00936406" w:rsidP="009364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2021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жылғы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AF0CA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тамыз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айындағы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шешімдерді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қабылдау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үдерістері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туралы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жұртшылықтың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ақпаратқа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қол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жетімділігі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бойынша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жергілікті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атқарушы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органдар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интернет -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ресурстарының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жұмыстарына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талдау</w:t>
      </w:r>
      <w:proofErr w:type="spellEnd"/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936406" w:rsidRPr="00936406" w:rsidRDefault="00936406" w:rsidP="009364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36406" w:rsidRPr="00936406" w:rsidRDefault="00936406" w:rsidP="009364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936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936406" w:rsidRPr="00936406" w:rsidRDefault="00936406" w:rsidP="009364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36406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 Республикасының экология,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:rsidR="00936406" w:rsidRPr="00936406" w:rsidRDefault="00936406" w:rsidP="009364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6406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Қоршаған ортаны қорғау министрінің 2007 жылғы 7 мамырдағы №135-ө бұйрығымен бекітілген Қоғамдық тыңдауларды өткізу қағидаларына (бұдан әрі – Қағидалар) сәйкес облыстард</w:t>
      </w:r>
      <w:bookmarkStart w:id="0" w:name="_GoBack"/>
      <w:bookmarkEnd w:id="0"/>
      <w:r w:rsidRPr="00936406">
        <w:rPr>
          <w:rFonts w:ascii="Times New Roman" w:eastAsia="Calibri" w:hAnsi="Times New Roman" w:cs="Times New Roman"/>
          <w:sz w:val="24"/>
          <w:szCs w:val="24"/>
          <w:lang w:val="kk-KZ"/>
        </w:rPr>
        <w:t>ың (бұдан әрі – облыстардың) және Республикалық маңызы бар қалалардың жергілікті атқарушы органдарының (бұдан әрі-ЖАО) Табиғи ресурстар және табиғат пайдалануды реттеу аумақтық басқармаларының (бұдан әрі – ЖАО) ресми Интернет-ресурстары мониторингінің қорытындылары бойынша облыстардың, республикалық маңызы бар қалалардың:</w:t>
      </w:r>
    </w:p>
    <w:p w:rsidR="00936406" w:rsidRPr="003936D4" w:rsidRDefault="00AF0CA5" w:rsidP="00936406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="00936406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936406" w:rsidRPr="003936D4">
        <w:rPr>
          <w:rFonts w:ascii="Times New Roman" w:hAnsi="Times New Roman" w:cs="Times New Roman"/>
          <w:sz w:val="24"/>
          <w:szCs w:val="24"/>
          <w:lang w:val="kk-KZ"/>
        </w:rPr>
        <w:t>хабарландыру;</w:t>
      </w:r>
    </w:p>
    <w:p w:rsidR="00936406" w:rsidRDefault="00AF0CA5" w:rsidP="00936406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84</w:t>
      </w:r>
      <w:r w:rsidR="00936406"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:rsidR="00936406" w:rsidRPr="00936406" w:rsidRDefault="00936406" w:rsidP="00936406">
      <w:pPr>
        <w:spacing w:after="0"/>
        <w:ind w:left="633"/>
        <w:rPr>
          <w:rFonts w:ascii="Times New Roman" w:hAnsi="Times New Roman" w:cs="Times New Roman"/>
          <w:sz w:val="24"/>
          <w:szCs w:val="24"/>
          <w:lang w:val="kk-KZ"/>
        </w:rPr>
      </w:pPr>
      <w:r w:rsidRPr="00936406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бұзушылықтар – </w:t>
      </w:r>
      <w:r w:rsidR="00AF0CA5">
        <w:rPr>
          <w:rFonts w:ascii="Times New Roman" w:hAnsi="Times New Roman" w:cs="Times New Roman"/>
          <w:b/>
          <w:sz w:val="24"/>
          <w:szCs w:val="24"/>
          <w:lang w:val="kk-KZ"/>
        </w:rPr>
        <w:t>46</w:t>
      </w:r>
      <w:r w:rsidRPr="0093640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36406" w:rsidRPr="003936D4" w:rsidRDefault="00936406" w:rsidP="00936406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хабар</w:t>
      </w:r>
      <w:r>
        <w:rPr>
          <w:rFonts w:ascii="Times New Roman" w:hAnsi="Times New Roman" w:cs="Times New Roman"/>
          <w:sz w:val="24"/>
          <w:szCs w:val="24"/>
          <w:lang w:val="kk-KZ"/>
        </w:rPr>
        <w:t>ландыру</w:t>
      </w:r>
      <w:r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бойынша;</w:t>
      </w:r>
    </w:p>
    <w:p w:rsidR="00936406" w:rsidRDefault="00AF0CA5" w:rsidP="00936406">
      <w:pPr>
        <w:pStyle w:val="a3"/>
        <w:numPr>
          <w:ilvl w:val="0"/>
          <w:numId w:val="1"/>
        </w:numPr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39</w:t>
      </w:r>
      <w:r w:rsidR="00936406"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6406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936406" w:rsidRPr="003936D4">
        <w:rPr>
          <w:rFonts w:ascii="Times New Roman" w:hAnsi="Times New Roman" w:cs="Times New Roman"/>
          <w:sz w:val="24"/>
          <w:szCs w:val="24"/>
          <w:lang w:val="kk-KZ"/>
        </w:rPr>
        <w:t xml:space="preserve"> хаттама бойынша.</w:t>
      </w:r>
    </w:p>
    <w:p w:rsidR="00936406" w:rsidRDefault="00936406" w:rsidP="00936406"/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377"/>
        <w:gridCol w:w="591"/>
        <w:gridCol w:w="675"/>
        <w:gridCol w:w="756"/>
        <w:gridCol w:w="756"/>
        <w:gridCol w:w="533"/>
        <w:gridCol w:w="516"/>
        <w:gridCol w:w="595"/>
        <w:gridCol w:w="13"/>
        <w:gridCol w:w="629"/>
        <w:gridCol w:w="505"/>
        <w:gridCol w:w="756"/>
        <w:gridCol w:w="629"/>
        <w:gridCol w:w="740"/>
        <w:gridCol w:w="15"/>
        <w:gridCol w:w="490"/>
        <w:gridCol w:w="18"/>
      </w:tblGrid>
      <w:tr w:rsidR="00936406" w:rsidRPr="00936406" w:rsidTr="00A22AE5">
        <w:trPr>
          <w:gridAfter w:val="1"/>
          <w:wAfter w:w="18" w:type="dxa"/>
          <w:trHeight w:val="980"/>
        </w:trPr>
        <w:tc>
          <w:tcPr>
            <w:tcW w:w="329" w:type="dxa"/>
            <w:vMerge w:val="restart"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№</w:t>
            </w:r>
          </w:p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№р/с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ЖАО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Орналастырылуы</w:t>
            </w:r>
            <w:proofErr w:type="spellEnd"/>
          </w:p>
        </w:tc>
        <w:tc>
          <w:tcPr>
            <w:tcW w:w="5672" w:type="dxa"/>
            <w:gridSpan w:val="10"/>
            <w:shd w:val="clear" w:color="auto" w:fill="BFBFBF"/>
          </w:tcPr>
          <w:p w:rsidR="00936406" w:rsidRPr="00936406" w:rsidRDefault="00936406" w:rsidP="00936406">
            <w:pPr>
              <w:tabs>
                <w:tab w:val="left" w:pos="2370"/>
                <w:tab w:val="center" w:pos="301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ab/>
            </w: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Бұзушылықтар</w:t>
            </w:r>
            <w:proofErr w:type="spellEnd"/>
          </w:p>
        </w:tc>
        <w:tc>
          <w:tcPr>
            <w:tcW w:w="505" w:type="dxa"/>
            <w:gridSpan w:val="2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936406" w:rsidRPr="00936406" w:rsidTr="00A22AE5">
        <w:trPr>
          <w:gridAfter w:val="1"/>
          <w:wAfter w:w="18" w:type="dxa"/>
          <w:trHeight w:val="152"/>
        </w:trPr>
        <w:tc>
          <w:tcPr>
            <w:tcW w:w="329" w:type="dxa"/>
            <w:vMerge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400" w:type="dxa"/>
            <w:gridSpan w:val="4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ru-RU" w:eastAsia="ru-RU"/>
              </w:rPr>
              <w:t>Хабарландырулар</w:t>
            </w:r>
            <w:proofErr w:type="spellEnd"/>
          </w:p>
        </w:tc>
        <w:tc>
          <w:tcPr>
            <w:tcW w:w="3272" w:type="dxa"/>
            <w:gridSpan w:val="6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ru-RU" w:eastAsia="ru-RU"/>
              </w:rPr>
              <w:t>Хаттамалар</w:t>
            </w:r>
            <w:proofErr w:type="spellEnd"/>
          </w:p>
        </w:tc>
        <w:tc>
          <w:tcPr>
            <w:tcW w:w="505" w:type="dxa"/>
            <w:gridSpan w:val="2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ru-RU" w:eastAsia="ru-RU"/>
              </w:rPr>
            </w:pPr>
          </w:p>
        </w:tc>
      </w:tr>
      <w:tr w:rsidR="00936406" w:rsidRPr="00936406" w:rsidTr="00A22AE5">
        <w:trPr>
          <w:trHeight w:val="675"/>
        </w:trPr>
        <w:tc>
          <w:tcPr>
            <w:tcW w:w="329" w:type="dxa"/>
            <w:vMerge/>
            <w:shd w:val="clear" w:color="auto" w:fill="auto"/>
            <w:vAlign w:val="center"/>
          </w:tcPr>
          <w:p w:rsidR="00936406" w:rsidRPr="00936406" w:rsidRDefault="00936406" w:rsidP="009364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936406" w:rsidRPr="00936406" w:rsidRDefault="00936406" w:rsidP="009364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Деректер жоқ, тапсырыс берушінің күні, орны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08" w:type="dxa"/>
            <w:gridSpan w:val="2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(20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күннен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кем)</w:t>
            </w:r>
          </w:p>
        </w:tc>
        <w:tc>
          <w:tcPr>
            <w:tcW w:w="629" w:type="dxa"/>
            <w:tcBorders>
              <w:left w:val="double" w:sz="4" w:space="0" w:color="auto"/>
            </w:tcBorders>
            <w:shd w:val="clear" w:color="auto" w:fill="C2D69B"/>
            <w:noWrap/>
            <w:vAlign w:val="center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Ө</w:t>
            </w: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shd w:val="clear" w:color="auto" w:fill="C2D69B"/>
            <w:vAlign w:val="center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756" w:type="dxa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ҚТ өткізу күні дұрыс көрсетілмеген</w:t>
            </w:r>
          </w:p>
        </w:tc>
        <w:tc>
          <w:tcPr>
            <w:tcW w:w="629" w:type="dxa"/>
            <w:shd w:val="clear" w:color="auto" w:fill="C2D69B"/>
            <w:vAlign w:val="center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755" w:type="dxa"/>
            <w:gridSpan w:val="2"/>
            <w:shd w:val="clear" w:color="auto" w:fill="C2D69B"/>
            <w:vAlign w:val="center"/>
          </w:tcPr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(жеті жұмыс күнінен артық</w:t>
            </w:r>
          </w:p>
        </w:tc>
        <w:tc>
          <w:tcPr>
            <w:tcW w:w="508" w:type="dxa"/>
            <w:gridSpan w:val="2"/>
            <w:shd w:val="clear" w:color="auto" w:fill="C2D69B"/>
          </w:tcPr>
          <w:p w:rsidR="00936406" w:rsidRPr="00936406" w:rsidRDefault="00936406" w:rsidP="0093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Барлығы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  <w:t>:</w:t>
            </w:r>
          </w:p>
          <w:p w:rsidR="00936406" w:rsidRPr="00936406" w:rsidRDefault="00936406" w:rsidP="0093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Нұр-Сұлтан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F8309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Алматы</w:t>
            </w: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AF0CA5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AF0CA5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8309E" w:rsidRDefault="001D45CD" w:rsidP="00F830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3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1D45CD" w:rsidP="00F8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  <w:r w:rsidR="00F83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3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Ақмола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AF0CA5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AF0CA5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A17144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F8309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4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Ақтөбе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AF0CA5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AF0CA5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F8309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5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Алматы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AF0CA5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AF0CA5" w:rsidP="00AF0C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066F2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6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Атырау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F8309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7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ШҚО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F8309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8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БҚО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F8309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Жамбыл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F8309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10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Қарағанды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1D45CD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11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Костанай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F8309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12</w:t>
            </w:r>
          </w:p>
        </w:tc>
        <w:tc>
          <w:tcPr>
            <w:tcW w:w="1377" w:type="dxa"/>
            <w:shd w:val="clear" w:color="auto" w:fill="auto"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Кызылорда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1D45CD" w:rsidRPr="00936406" w:rsidRDefault="001D45CD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13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Маңғыстау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AF0C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77AE3" w:rsidRDefault="00F77AE3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77AE3" w:rsidRDefault="00F77AE3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F8309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D45CD" w:rsidRPr="00936406" w:rsidTr="004B603A">
        <w:trPr>
          <w:trHeight w:val="23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14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Павлодар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77AE3" w:rsidRDefault="00F77AE3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F8309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D45CD" w:rsidRPr="00936406" w:rsidTr="004B603A">
        <w:trPr>
          <w:trHeight w:val="353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15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СҚО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A17144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77AE3" w:rsidRDefault="00F77AE3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F8309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D45CD" w:rsidRPr="00936406" w:rsidTr="004B603A">
        <w:trPr>
          <w:trHeight w:val="110"/>
        </w:trPr>
        <w:tc>
          <w:tcPr>
            <w:tcW w:w="329" w:type="dxa"/>
            <w:shd w:val="clear" w:color="auto" w:fill="auto"/>
            <w:vAlign w:val="center"/>
            <w:hideMark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16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Түркістан</w:t>
            </w:r>
            <w:proofErr w:type="spellEnd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Pr="00F77AE3" w:rsidRDefault="00F77AE3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Pr="00F77AE3" w:rsidRDefault="00F77AE3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1D45CD" w:rsidRPr="00936406" w:rsidRDefault="00F8309E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1D45CD" w:rsidRPr="00936406" w:rsidTr="004B603A">
        <w:trPr>
          <w:trHeight w:val="110"/>
        </w:trPr>
        <w:tc>
          <w:tcPr>
            <w:tcW w:w="329" w:type="dxa"/>
            <w:shd w:val="clear" w:color="auto" w:fill="auto"/>
            <w:vAlign w:val="center"/>
          </w:tcPr>
          <w:p w:rsidR="001D45CD" w:rsidRPr="00936406" w:rsidRDefault="001D45CD" w:rsidP="001D45CD">
            <w:pPr>
              <w:spacing w:after="0" w:line="240" w:lineRule="auto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17</w:t>
            </w:r>
          </w:p>
        </w:tc>
        <w:tc>
          <w:tcPr>
            <w:tcW w:w="1377" w:type="dxa"/>
            <w:shd w:val="clear" w:color="auto" w:fill="auto"/>
            <w:noWrap/>
          </w:tcPr>
          <w:p w:rsidR="001D45CD" w:rsidRPr="00936406" w:rsidRDefault="001D45CD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45CD" w:rsidRPr="00936406" w:rsidRDefault="001D45CD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36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D45CD" w:rsidRPr="00936406" w:rsidTr="004B603A">
        <w:trPr>
          <w:gridAfter w:val="1"/>
          <w:wAfter w:w="18" w:type="dxa"/>
          <w:trHeight w:val="184"/>
        </w:trPr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45CD" w:rsidRPr="00936406" w:rsidRDefault="00066F2E" w:rsidP="001D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Жиыны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: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45CD" w:rsidRPr="00936406" w:rsidRDefault="00AF0CA5" w:rsidP="001D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45CD" w:rsidRDefault="00AF0CA5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84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gree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2</w:t>
            </w: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Default="001D45CD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  <w:t>39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CD" w:rsidRPr="00F8309E" w:rsidRDefault="00F8309E" w:rsidP="001D45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  <w:t>46</w:t>
            </w:r>
          </w:p>
        </w:tc>
      </w:tr>
    </w:tbl>
    <w:p w:rsidR="00936406" w:rsidRDefault="00936406" w:rsidP="00936406"/>
    <w:p w:rsidR="00F77AE3" w:rsidRPr="00316C2E" w:rsidRDefault="00F77AE3" w:rsidP="00F77AE3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F77AE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Ереженің 10 - тармағының бұзылуы анықталды-келесі аймақтардың хабарландыруларын орналастыру: </w:t>
      </w:r>
      <w:r w:rsidRPr="00316C2E">
        <w:rPr>
          <w:rFonts w:ascii="Times New Roman" w:eastAsia="Calibri" w:hAnsi="Times New Roman" w:cs="Times New Roman"/>
          <w:i/>
          <w:sz w:val="24"/>
          <w:szCs w:val="24"/>
          <w:lang w:val="kk-KZ"/>
        </w:rPr>
        <w:t>Алматы қаласы (4), Жамбыл облысы (1), Түркістан облысы (2).</w:t>
      </w:r>
    </w:p>
    <w:p w:rsidR="00F77AE3" w:rsidRPr="00316C2E" w:rsidRDefault="00F77AE3" w:rsidP="00F77AE3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F77AE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Ең жиі кездесетін бұзушылықтардың бірі-Табиғи ресурстар және табиғатты пайдалануды реттеу басқармаларының сайттарында қоғамдық тыңдау хаттамаларының болмауы, бұл Ереженің 19, 28-тармақтарын бұзу болып табылады. Тамыз айында хаттамалардың жоқтығы келесі өңірлерде анықталды: </w:t>
      </w:r>
      <w:r w:rsidRPr="00316C2E">
        <w:rPr>
          <w:rFonts w:ascii="Times New Roman" w:eastAsia="Calibri" w:hAnsi="Times New Roman" w:cs="Times New Roman"/>
          <w:i/>
          <w:sz w:val="24"/>
          <w:szCs w:val="24"/>
          <w:lang w:val="kk-KZ"/>
        </w:rPr>
        <w:t>Ақмола облысы (1), Алматы облысы (2), Шығыс Қазақстан облысы (1), Батыс Қазақстан облысы (2).</w:t>
      </w:r>
    </w:p>
    <w:p w:rsidR="00F77AE3" w:rsidRPr="00F77AE3" w:rsidRDefault="00F77AE3" w:rsidP="00F77AE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77AE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Сонымен қатар, орналастыру күні көрсетілмеген хаттамалар анықталды (Ереженің 19, 27-тармақтарын бұзу): </w:t>
      </w:r>
      <w:r w:rsidRPr="00316C2E">
        <w:rPr>
          <w:rFonts w:ascii="Times New Roman" w:eastAsia="Calibri" w:hAnsi="Times New Roman" w:cs="Times New Roman"/>
          <w:i/>
          <w:sz w:val="24"/>
          <w:szCs w:val="24"/>
          <w:lang w:val="kk-KZ"/>
        </w:rPr>
        <w:t>Алматы қ. (17).</w:t>
      </w:r>
    </w:p>
    <w:p w:rsidR="00F77AE3" w:rsidRPr="00316C2E" w:rsidRDefault="00F77AE3" w:rsidP="00F77AE3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F77AE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Өткен санмен жарияланған хаттамаларға ерекше назар аударылды: </w:t>
      </w:r>
      <w:r w:rsidRPr="00316C2E">
        <w:rPr>
          <w:rFonts w:ascii="Times New Roman" w:eastAsia="Calibri" w:hAnsi="Times New Roman" w:cs="Times New Roman"/>
          <w:i/>
          <w:sz w:val="24"/>
          <w:szCs w:val="24"/>
          <w:lang w:val="kk-KZ"/>
        </w:rPr>
        <w:t>Алматы облысы (2), Жамбыл (1).</w:t>
      </w:r>
    </w:p>
    <w:p w:rsidR="00F77AE3" w:rsidRPr="00F77AE3" w:rsidRDefault="00F77AE3" w:rsidP="00F77AE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77AE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Ереженің 19 және 28 тармақтарын бұзу анықталды – хаттама 7 жұмыс күнінен астам мерзімге орналастырылды: </w:t>
      </w:r>
      <w:r w:rsidRPr="00316C2E">
        <w:rPr>
          <w:rFonts w:ascii="Times New Roman" w:eastAsia="Calibri" w:hAnsi="Times New Roman" w:cs="Times New Roman"/>
          <w:i/>
          <w:sz w:val="24"/>
          <w:szCs w:val="24"/>
          <w:lang w:val="kk-KZ"/>
        </w:rPr>
        <w:t>Алматы қ. (1), Ақмола облысы (6), Алматы облысы (6).</w:t>
      </w:r>
    </w:p>
    <w:p w:rsidR="005F1D1D" w:rsidRPr="005F1D1D" w:rsidRDefault="005F1D1D" w:rsidP="005F1D1D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5F1D1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қоғамдық тыңдауларды өткізудің бекітілген қағидаларына сәйкес 19 тамыздан бастап Бірыңғай экологиялық порталында (http://ecoportal.kz) «Қоғамдық тыңдаулар» айдарында қоғамдық тыңдаулар бойынша ақпаратты орналастыру жұмысы басталғанын атап өтеміз. </w:t>
      </w:r>
    </w:p>
    <w:p w:rsidR="005F1D1D" w:rsidRPr="00F77AE3" w:rsidRDefault="005F1D1D" w:rsidP="00F77AE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66F2E" w:rsidRPr="005F1D1D" w:rsidRDefault="00066F2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66F2E" w:rsidRPr="005F1D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B13"/>
    <w:multiLevelType w:val="hybridMultilevel"/>
    <w:tmpl w:val="05F616AE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71"/>
    <w:rsid w:val="00066F2E"/>
    <w:rsid w:val="001D45CD"/>
    <w:rsid w:val="00316C2E"/>
    <w:rsid w:val="00536502"/>
    <w:rsid w:val="005F1D1D"/>
    <w:rsid w:val="00936406"/>
    <w:rsid w:val="00AF0CA5"/>
    <w:rsid w:val="00C40412"/>
    <w:rsid w:val="00D52E71"/>
    <w:rsid w:val="00F77AE3"/>
    <w:rsid w:val="00F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06"/>
    <w:pPr>
      <w:spacing w:after="0" w:line="240" w:lineRule="auto"/>
      <w:ind w:left="720" w:firstLine="176"/>
      <w:contextualSpacing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06"/>
    <w:pPr>
      <w:spacing w:after="0" w:line="240" w:lineRule="auto"/>
      <w:ind w:left="720" w:firstLine="176"/>
      <w:contextualSpacing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Алия Садвокасова</cp:lastModifiedBy>
  <cp:revision>3</cp:revision>
  <dcterms:created xsi:type="dcterms:W3CDTF">2021-09-02T08:50:00Z</dcterms:created>
  <dcterms:modified xsi:type="dcterms:W3CDTF">2021-09-07T08:51:00Z</dcterms:modified>
</cp:coreProperties>
</file>