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8FD1" w14:textId="77777777" w:rsidR="00AA6807" w:rsidRPr="00D47073" w:rsidRDefault="00AA6807" w:rsidP="00D47073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p w14:paraId="48B5188E" w14:textId="159E0A9E" w:rsidR="00236650" w:rsidRDefault="00236650" w:rsidP="002C203D">
      <w:pPr>
        <w:tabs>
          <w:tab w:val="left" w:pos="1170"/>
        </w:tabs>
        <w:ind w:firstLine="0"/>
      </w:pPr>
    </w:p>
    <w:p w14:paraId="421978D1" w14:textId="75388BDE" w:rsidR="00120FE0" w:rsidRDefault="00A6087B" w:rsidP="00120FE0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2022</w:t>
      </w:r>
      <w:r w:rsidR="00120FE0" w:rsidRPr="00120FE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B858AF" w:rsidRPr="00B858AF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шілде</w:t>
      </w:r>
      <w:r w:rsidR="00120FE0" w:rsidRPr="00120FE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20FE0" w:rsidRPr="00120FE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айындағы шешімдерді қабылдау үдерістері туралы жұртшылықтың ақпаратқа қол жетімділігі бойынша жергілікті атқарушы органдар интернет - ресурстарының жұмыстарына талдау.</w:t>
      </w:r>
    </w:p>
    <w:p w14:paraId="31C78CB7" w14:textId="5376EE8E" w:rsidR="00120FE0" w:rsidRDefault="00120FE0" w:rsidP="00120FE0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</w:t>
      </w:r>
      <w:r w:rsidR="0039240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Республикасының </w:t>
      </w:r>
      <w:r w:rsidR="00392400" w:rsidRPr="002A6C65">
        <w:rPr>
          <w:rFonts w:ascii="Times New Roman" w:eastAsia="Calibri" w:hAnsi="Times New Roman" w:cs="Times New Roman"/>
          <w:b/>
          <w:sz w:val="24"/>
          <w:szCs w:val="24"/>
          <w:lang w:val="kk-KZ"/>
        </w:rPr>
        <w:t>Э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кология, геология және табиғи ресурстар министрлігі Мемлекеттік органдардың интернет-ресурстарында шешімдер қабылдау процестері туралы ақпаратқа халықтың қолжетімділігіне мониторинг жүргізіп, жұртшылықтың пікірін ескергенін атап өтті.</w:t>
      </w:r>
    </w:p>
    <w:p w14:paraId="55C97C47" w14:textId="5A6F479D" w:rsidR="00120FE0" w:rsidRDefault="00120FE0" w:rsidP="00120FE0">
      <w:pPr>
        <w:ind w:firstLine="720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2021 жылғы 3 тамыздағы №286 </w:t>
      </w:r>
      <w:r w:rsidR="004266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оғамдық тыңдауларды өткізудің бекітілген қағидаларына сәйкес </w:t>
      </w:r>
      <w:r w:rsidR="00392400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а. ж.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19 тамыздан бастап</w:t>
      </w:r>
      <w:r w:rsidR="004266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392400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(http://ecoportal.kz) Бірыңғай экологиялық портал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да «Қоғамдық тыңдаулар» айдарында қоғамдық тыңдаулар бойынша ақпаратты орналастыру жұмысы басталғанын атап өтеміз. </w:t>
      </w:r>
    </w:p>
    <w:p w14:paraId="0542ED29" w14:textId="68538413" w:rsidR="005944B4" w:rsidRDefault="005944B4" w:rsidP="005944B4">
      <w:pPr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 Экология, геология және табиғи ресурстар министрінің</w:t>
      </w:r>
      <w:r w:rsidR="005D684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м.а. 2021 жылғы 3 тамыздағы №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286 бұйрығымен бекітілген Қоғамдық тыңдауларды өткізу қағидаларына (бұдан әрі – Қағидалар) сәйкес, облыстардың </w:t>
      </w:r>
      <w:r w:rsidR="005D684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(бұдан әрі – облыстардың) және </w:t>
      </w:r>
      <w:r w:rsidR="005D684E"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Pr="005D684E">
        <w:rPr>
          <w:rFonts w:ascii="Times New Roman" w:eastAsia="Calibri" w:hAnsi="Times New Roman" w:cs="Times New Roman"/>
          <w:sz w:val="24"/>
          <w:szCs w:val="24"/>
          <w:lang w:val="kk-KZ"/>
        </w:rPr>
        <w:t>еспубликалық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маңызы бар қалалардың жергілікті атқарушы органдарының (бұдан әрі-ЖАО) Табиғи ресурстар және табиғат пайдалануды 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реттеу</w:t>
      </w:r>
      <w:r w:rsidR="005D684E"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дің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аумақтық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басқармаларының (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бұдан әрі – ЖАО) ресми Интернет-ресурстары мониторингінің қорытындылары бойынша</w:t>
      </w:r>
      <w:r w:rsidR="00BD0F19" w:rsidRPr="002A6C65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орналастырылғаны анықталды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14:paraId="7390F14B" w14:textId="54E4C1B4" w:rsidR="005944B4" w:rsidRDefault="00510A8C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28</w:t>
      </w:r>
      <w:r w:rsidR="00B858AF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5944B4">
        <w:rPr>
          <w:rFonts w:ascii="Times New Roman" w:hAnsi="Times New Roman" w:cs="Times New Roman"/>
          <w:sz w:val="24"/>
          <w:szCs w:val="24"/>
          <w:lang w:val="kk-KZ"/>
        </w:rPr>
        <w:t xml:space="preserve"> – хабарландыру;</w:t>
      </w:r>
    </w:p>
    <w:p w14:paraId="1A85BB51" w14:textId="7FA566D5" w:rsidR="005944B4" w:rsidRDefault="00AF6959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B858AF">
        <w:rPr>
          <w:rFonts w:ascii="Times New Roman" w:hAnsi="Times New Roman" w:cs="Times New Roman"/>
          <w:b/>
          <w:sz w:val="24"/>
          <w:szCs w:val="24"/>
          <w:lang w:val="kk-KZ"/>
        </w:rPr>
        <w:t>58</w:t>
      </w:r>
      <w:r w:rsidR="005944B4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хаттама.</w:t>
      </w:r>
    </w:p>
    <w:p w14:paraId="176FC9A7" w14:textId="0A57FA01" w:rsidR="005944B4" w:rsidRPr="0042662F" w:rsidRDefault="005944B4" w:rsidP="005944B4">
      <w:pPr>
        <w:ind w:left="633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Оның ішінде: </w:t>
      </w:r>
      <w:r w:rsidR="00B858AF" w:rsidRPr="00B858AF">
        <w:rPr>
          <w:rFonts w:ascii="Times New Roman" w:hAnsi="Times New Roman" w:cs="Times New Roman"/>
          <w:b/>
          <w:sz w:val="24"/>
          <w:szCs w:val="24"/>
          <w:lang w:val="kk-KZ"/>
        </w:rPr>
        <w:t>85</w:t>
      </w:r>
      <w:r w:rsidRPr="00CB15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– </w:t>
      </w:r>
      <w:r w:rsidRPr="0042662F">
        <w:rPr>
          <w:rFonts w:ascii="Times New Roman" w:hAnsi="Times New Roman" w:cs="Times New Roman"/>
          <w:bCs/>
          <w:sz w:val="24"/>
          <w:szCs w:val="24"/>
          <w:lang w:val="kk-KZ"/>
        </w:rPr>
        <w:t>бұзушылық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:</w:t>
      </w:r>
    </w:p>
    <w:p w14:paraId="3697BA20" w14:textId="6E2C3A5D" w:rsidR="005944B4" w:rsidRDefault="00B858AF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510A8C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5944B4">
        <w:rPr>
          <w:rFonts w:ascii="Times New Roman" w:hAnsi="Times New Roman" w:cs="Times New Roman"/>
          <w:sz w:val="24"/>
          <w:szCs w:val="24"/>
          <w:lang w:val="kk-KZ"/>
        </w:rPr>
        <w:t>– хабарландыру бойынша;</w:t>
      </w:r>
    </w:p>
    <w:p w14:paraId="67500E56" w14:textId="5DA06E11" w:rsidR="005944B4" w:rsidRPr="005944B4" w:rsidRDefault="005944B4" w:rsidP="005944B4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725D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979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B858AF">
        <w:rPr>
          <w:rFonts w:ascii="Times New Roman" w:hAnsi="Times New Roman" w:cs="Times New Roman"/>
          <w:b/>
          <w:sz w:val="24"/>
          <w:szCs w:val="24"/>
          <w:lang w:val="kk-KZ"/>
        </w:rPr>
        <w:t>63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хаттама бойынша. </w:t>
      </w:r>
    </w:p>
    <w:tbl>
      <w:tblPr>
        <w:tblpPr w:leftFromText="180" w:rightFromText="180" w:vertAnchor="text" w:horzAnchor="margin" w:tblpXSpec="center" w:tblpY="1379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1294"/>
        <w:gridCol w:w="600"/>
        <w:gridCol w:w="448"/>
        <w:gridCol w:w="763"/>
        <w:gridCol w:w="14"/>
        <w:gridCol w:w="582"/>
        <w:gridCol w:w="482"/>
        <w:gridCol w:w="482"/>
        <w:gridCol w:w="541"/>
        <w:gridCol w:w="557"/>
        <w:gridCol w:w="471"/>
        <w:gridCol w:w="491"/>
        <w:gridCol w:w="602"/>
        <w:gridCol w:w="482"/>
        <w:gridCol w:w="592"/>
        <w:gridCol w:w="592"/>
        <w:gridCol w:w="11"/>
        <w:gridCol w:w="600"/>
        <w:gridCol w:w="7"/>
      </w:tblGrid>
      <w:tr w:rsidR="008D4E12" w:rsidRPr="00D47073" w14:paraId="3807CC07" w14:textId="77777777" w:rsidTr="008D4E12">
        <w:trPr>
          <w:trHeight w:val="67"/>
        </w:trPr>
        <w:tc>
          <w:tcPr>
            <w:tcW w:w="238" w:type="dxa"/>
            <w:vMerge w:val="restart"/>
            <w:shd w:val="clear" w:color="auto" w:fill="auto"/>
            <w:vAlign w:val="center"/>
          </w:tcPr>
          <w:p w14:paraId="692F2536" w14:textId="77777777" w:rsidR="008D4E12" w:rsidRPr="005944B4" w:rsidRDefault="008D4E12" w:rsidP="008D4E12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  <w:p w14:paraId="50B381ED" w14:textId="77777777" w:rsidR="008D4E12" w:rsidRPr="000A5A17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118C3DDD" w14:textId="77777777" w:rsidR="008D4E12" w:rsidRPr="000A5A17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1825" w:type="dxa"/>
            <w:gridSpan w:val="4"/>
            <w:shd w:val="clear" w:color="auto" w:fill="auto"/>
            <w:vAlign w:val="center"/>
          </w:tcPr>
          <w:p w14:paraId="4C2DF5D1" w14:textId="4B75ED9E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Орналастырылуы</w:t>
            </w:r>
            <w:proofErr w:type="spellEnd"/>
          </w:p>
        </w:tc>
        <w:tc>
          <w:tcPr>
            <w:tcW w:w="6492" w:type="dxa"/>
            <w:gridSpan w:val="14"/>
            <w:vAlign w:val="center"/>
          </w:tcPr>
          <w:p w14:paraId="10661A33" w14:textId="5CC06E26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Бұзушылықтар</w:t>
            </w:r>
            <w:proofErr w:type="spellEnd"/>
          </w:p>
        </w:tc>
      </w:tr>
      <w:tr w:rsidR="008D4E12" w:rsidRPr="00D47073" w14:paraId="223C62FC" w14:textId="77777777" w:rsidTr="008D4E12">
        <w:trPr>
          <w:trHeight w:val="23"/>
        </w:trPr>
        <w:tc>
          <w:tcPr>
            <w:tcW w:w="238" w:type="dxa"/>
            <w:vMerge/>
            <w:shd w:val="clear" w:color="auto" w:fill="auto"/>
            <w:vAlign w:val="center"/>
          </w:tcPr>
          <w:p w14:paraId="1E2AF68C" w14:textId="77777777" w:rsidR="008D4E12" w:rsidRPr="00D47073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71410FB4" w14:textId="77777777" w:rsidR="008D4E12" w:rsidRPr="00D47073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68046B18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14:paraId="0C8D578E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2564A247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айдарына сәйкес емес</w:t>
            </w:r>
          </w:p>
        </w:tc>
        <w:tc>
          <w:tcPr>
            <w:tcW w:w="2658" w:type="dxa"/>
            <w:gridSpan w:val="6"/>
            <w:shd w:val="clear" w:color="auto" w:fill="C2D69B"/>
            <w:vAlign w:val="center"/>
          </w:tcPr>
          <w:p w14:paraId="20B24068" w14:textId="77777777" w:rsidR="008D4E12" w:rsidRPr="0042662F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Хабарландырулар</w:t>
            </w:r>
          </w:p>
        </w:tc>
        <w:tc>
          <w:tcPr>
            <w:tcW w:w="3241" w:type="dxa"/>
            <w:gridSpan w:val="7"/>
            <w:shd w:val="clear" w:color="auto" w:fill="92D050"/>
            <w:vAlign w:val="center"/>
          </w:tcPr>
          <w:p w14:paraId="715D9B9D" w14:textId="74BD6CB9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Хаттамалар</w:t>
            </w:r>
            <w:proofErr w:type="spellEnd"/>
          </w:p>
        </w:tc>
        <w:tc>
          <w:tcPr>
            <w:tcW w:w="607" w:type="dxa"/>
            <w:gridSpan w:val="2"/>
            <w:shd w:val="clear" w:color="auto" w:fill="92D050"/>
            <w:vAlign w:val="center"/>
          </w:tcPr>
          <w:p w14:paraId="2F27BAF7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D4E12" w:rsidRPr="00D47073" w14:paraId="7B8367B1" w14:textId="77777777" w:rsidTr="008D4E12">
        <w:trPr>
          <w:gridAfter w:val="1"/>
          <w:wAfter w:w="7" w:type="dxa"/>
          <w:trHeight w:val="107"/>
        </w:trPr>
        <w:tc>
          <w:tcPr>
            <w:tcW w:w="238" w:type="dxa"/>
            <w:vMerge/>
            <w:shd w:val="clear" w:color="auto" w:fill="auto"/>
            <w:vAlign w:val="center"/>
          </w:tcPr>
          <w:p w14:paraId="01AE1B71" w14:textId="77777777" w:rsidR="008D4E12" w:rsidRPr="00D47073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0F5F72E1" w14:textId="77777777" w:rsidR="008D4E12" w:rsidRPr="00D47073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BC6D763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7641E3E7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14:paraId="58D1072F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gridSpan w:val="2"/>
            <w:shd w:val="clear" w:color="auto" w:fill="C2D69B"/>
            <w:vAlign w:val="center"/>
          </w:tcPr>
          <w:p w14:paraId="660D7010" w14:textId="7F162C3C" w:rsidR="008D4E12" w:rsidRPr="00BD0F19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0E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Хабарландың болмауы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2C90F56C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50240162" w14:textId="77777777" w:rsidR="008D4E12" w:rsidRPr="00D47073" w:rsidRDefault="008D4E12" w:rsidP="008D4E12">
            <w:pPr>
              <w:widowControl w:val="0"/>
              <w:spacing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күнінен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алған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күннен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бастап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орналастырылған</w:t>
            </w:r>
            <w:proofErr w:type="spellEnd"/>
          </w:p>
        </w:tc>
        <w:tc>
          <w:tcPr>
            <w:tcW w:w="541" w:type="dxa"/>
            <w:shd w:val="clear" w:color="auto" w:fill="C2D69B"/>
            <w:vAlign w:val="center"/>
          </w:tcPr>
          <w:p w14:paraId="1055DB94" w14:textId="6B6C7E1E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(30 </w:t>
            </w:r>
            <w:proofErr w:type="spellStart"/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</w:t>
            </w:r>
            <w:proofErr w:type="spellEnd"/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тізбелік </w:t>
            </w:r>
            <w:proofErr w:type="spellStart"/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</w:t>
            </w:r>
            <w:proofErr w:type="spellEnd"/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кем)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8D5817A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</w:tc>
        <w:tc>
          <w:tcPr>
            <w:tcW w:w="471" w:type="dxa"/>
            <w:shd w:val="clear" w:color="auto" w:fill="92D050"/>
            <w:vAlign w:val="center"/>
          </w:tcPr>
          <w:p w14:paraId="41D4EE73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20CC9669" w14:textId="77777777" w:rsidR="008D4E12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14:paraId="63B2EB72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shd w:val="clear" w:color="auto" w:fill="92D050"/>
            <w:vAlign w:val="center"/>
          </w:tcPr>
          <w:p w14:paraId="61FF622F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D6682E3" w14:textId="77777777" w:rsidR="008D4E12" w:rsidRPr="008607D9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0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14:paraId="00B801D4" w14:textId="77777777" w:rsidR="008D4E12" w:rsidRPr="00466580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shd w:val="clear" w:color="auto" w:fill="92D050"/>
            <w:vAlign w:val="center"/>
          </w:tcPr>
          <w:p w14:paraId="2E2AE0CF" w14:textId="3CFCACEB" w:rsidR="008D4E12" w:rsidRPr="005D70E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Қоғамдық тыңдаулардың видео және аудио жазбаларының болмауы</w:t>
            </w:r>
          </w:p>
        </w:tc>
        <w:tc>
          <w:tcPr>
            <w:tcW w:w="482" w:type="dxa"/>
            <w:shd w:val="clear" w:color="auto" w:fill="92D050"/>
            <w:vAlign w:val="center"/>
          </w:tcPr>
          <w:p w14:paraId="3DFF20EB" w14:textId="77777777" w:rsidR="008D4E12" w:rsidRPr="00466580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D91E4A7" w14:textId="4B728375" w:rsidR="008D4E12" w:rsidRDefault="00D11ED4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D11E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Жоқ Ecoportal.kz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F9EB3CB" w14:textId="1AB3C4CE" w:rsidR="008D4E12" w:rsidRPr="008D4E12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(2 жұмыс күнінен артық)</w:t>
            </w:r>
          </w:p>
        </w:tc>
        <w:tc>
          <w:tcPr>
            <w:tcW w:w="611" w:type="dxa"/>
            <w:gridSpan w:val="2"/>
            <w:shd w:val="clear" w:color="auto" w:fill="92D050"/>
            <w:vAlign w:val="center"/>
          </w:tcPr>
          <w:p w14:paraId="066461CB" w14:textId="77777777" w:rsidR="008D4E12" w:rsidRPr="008607D9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860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Барлығы</w:t>
            </w:r>
            <w:proofErr w:type="spellEnd"/>
            <w:r w:rsidRPr="00860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  <w:p w14:paraId="540863B7" w14:textId="77777777" w:rsidR="008D4E12" w:rsidRPr="00466580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0E63B72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858AF" w:rsidRPr="00D47073" w14:paraId="41B3185D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B2DE4FD" w14:textId="77777777" w:rsidR="00B858AF" w:rsidRPr="00D47073" w:rsidRDefault="00B858AF" w:rsidP="00B858A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AB6A922" w14:textId="77777777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C83547E" w14:textId="53471DA9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54D4922" w14:textId="2B287338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0FB4B48" w14:textId="60B3B5FF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5383F042" w14:textId="7A3CE313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7A4EB6C" w14:textId="143FEFA1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CE840BC" w14:textId="58E64AC6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55085678" w14:textId="51737ABD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BEA2232" w14:textId="4EF55635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02EA185" w14:textId="76754836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7F73E7D" w14:textId="60BFCC97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3250CB7" w14:textId="018A831F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F659102" w14:textId="393A549E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7C7D77C" w14:textId="0E62F2C4" w:rsidR="00B858AF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678F356" w14:textId="20021F0A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91BFC83" w14:textId="474E8576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B858AF" w:rsidRPr="00D47073" w14:paraId="6922E248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0EBA7B7C" w14:textId="77777777" w:rsidR="00B858AF" w:rsidRPr="00D47073" w:rsidRDefault="00B858AF" w:rsidP="00B858A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31FF367" w14:textId="77777777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BC98878" w14:textId="20F443F0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D85131A" w14:textId="674CC88F" w:rsidR="00B858AF" w:rsidRPr="00955CD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53A8611" w14:textId="35DAFD05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013607CE" w14:textId="52A4DAF5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0D62435" w14:textId="1606A91C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237CBD7" w14:textId="40044B71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193BA21" w14:textId="43D90E3A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B585CF9" w14:textId="18D3F841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7F3682D" w14:textId="5F4A56FB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FF072E2" w14:textId="56B4BB2E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67412E2" w14:textId="6604D111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E052638" w14:textId="5187FEFC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" w:type="dxa"/>
            <w:vAlign w:val="center"/>
          </w:tcPr>
          <w:p w14:paraId="27DC8859" w14:textId="6C9D58AF" w:rsidR="00B858AF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697FC13" w14:textId="64A76DEF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4FAE348D" w14:textId="2E9FB6E8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B858AF" w:rsidRPr="00D47073" w14:paraId="0988556A" w14:textId="77777777" w:rsidTr="00D11ED4">
        <w:trPr>
          <w:gridAfter w:val="1"/>
          <w:wAfter w:w="7" w:type="dxa"/>
          <w:trHeight w:val="352"/>
        </w:trPr>
        <w:tc>
          <w:tcPr>
            <w:tcW w:w="238" w:type="dxa"/>
            <w:shd w:val="clear" w:color="auto" w:fill="auto"/>
            <w:vAlign w:val="center"/>
          </w:tcPr>
          <w:p w14:paraId="7A4FD4EC" w14:textId="77777777" w:rsidR="00B858AF" w:rsidRPr="00D47073" w:rsidRDefault="00B858AF" w:rsidP="00B858A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3A849BC" w14:textId="77777777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A218FA2" w14:textId="10A6C3B9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49007A2" w14:textId="252F147C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48173CC" w14:textId="145E155D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5441774" w14:textId="4CA27C18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0447569" w14:textId="07913554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D5926CC" w14:textId="66F6E5F1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0321815" w14:textId="3ADC119B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CD2AB68" w14:textId="2CAACC73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9067D17" w14:textId="2E677B1E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8F999B2" w14:textId="19BD9B90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" w:type="dxa"/>
            <w:vAlign w:val="center"/>
          </w:tcPr>
          <w:p w14:paraId="7A8A204C" w14:textId="67A3E4F1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005ED43" w14:textId="417988FA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2" w:type="dxa"/>
            <w:vAlign w:val="center"/>
          </w:tcPr>
          <w:p w14:paraId="66353BFB" w14:textId="0B2A1F36" w:rsidR="00B858AF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E6BDB50" w14:textId="07BAE91E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AC959D7" w14:textId="5C257C77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</w:tr>
      <w:tr w:rsidR="00B858AF" w:rsidRPr="00D47073" w14:paraId="11976D07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4E4181D9" w14:textId="77777777" w:rsidR="00B858AF" w:rsidRPr="00D47073" w:rsidRDefault="00B858AF" w:rsidP="00B858A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21F4077" w14:textId="77777777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Ақтөбе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3F8FEE1" w14:textId="7AAF196D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256DBEC" w14:textId="0CF1485D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93FD2F0" w14:textId="08A6F00E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408C11BC" w14:textId="4817AC67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8913D40" w14:textId="0EDF50FF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6E7A5ED" w14:textId="4A0A95AB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FD56199" w14:textId="4B4F2297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80DDEA9" w14:textId="27FAAFF9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723B617" w14:textId="628CA691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00D48C7" w14:textId="2A45AC62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8ADCB84" w14:textId="7EFC5388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E655CE6" w14:textId="52233C0B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DE84904" w14:textId="5BD3BBD1" w:rsidR="00B858AF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1A9A426" w14:textId="7AD2E11E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40AE8F2" w14:textId="10B5CA59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B858AF" w:rsidRPr="00D47073" w14:paraId="6D950C76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93E4DB4" w14:textId="77777777" w:rsidR="00B858AF" w:rsidRPr="00D47073" w:rsidRDefault="00B858AF" w:rsidP="00B858A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637DA04" w14:textId="77777777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Алматы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7B3AD63" w14:textId="699E5162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30F71F4" w14:textId="4BD958D4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2935FF4" w14:textId="297248D2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7AD4E3F6" w14:textId="750CEFDE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43A49C7" w14:textId="1B5EB296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B2D4968" w14:textId="6622E2FA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73660D1E" w14:textId="07B82279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2D123F25" w14:textId="653D0248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00D4309" w14:textId="07ADA681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7D18CE2" w14:textId="4C08B6D2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D168110" w14:textId="793ED726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361F6D0" w14:textId="36B1BEEC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" w:type="dxa"/>
            <w:vAlign w:val="center"/>
          </w:tcPr>
          <w:p w14:paraId="48C446EF" w14:textId="0DA2A4BD" w:rsidR="00B858AF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04665A6" w14:textId="325C5122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37B67436" w14:textId="5C13F306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B858AF" w:rsidRPr="00D47073" w14:paraId="17FEF880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0A0C0AB3" w14:textId="77777777" w:rsidR="00B858AF" w:rsidRPr="00D47073" w:rsidRDefault="00B858AF" w:rsidP="00B858A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B032403" w14:textId="77777777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Атырау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1289364C" w14:textId="486BFF17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4F4C5B8" w14:textId="3239BB26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D5201F5" w14:textId="42AEBFA2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E21CCE0" w14:textId="7E1EC5FB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1BD820C" w14:textId="386C1D74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E32C393" w14:textId="32FC65B4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C85C79B" w14:textId="17E1480B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34739B0" w14:textId="5E54E56F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E7CC723" w14:textId="3766DF2B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3F07E61" w14:textId="223A9013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6C2D38F6" w14:textId="4E60A98B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DEF1A99" w14:textId="76435FD9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79C798B1" w14:textId="3386A83A" w:rsidR="00B858AF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8DC2257" w14:textId="5A077469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301E5DBD" w14:textId="5034F31A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B858AF" w:rsidRPr="00D47073" w14:paraId="3D0EE7DC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2B8FFC00" w14:textId="77777777" w:rsidR="00B858AF" w:rsidRPr="00D47073" w:rsidRDefault="00B858AF" w:rsidP="00B858A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DC35A00" w14:textId="0629A4A9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ығыс Қазақ 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A608F36" w14:textId="45FAD133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40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562E2F5" w14:textId="07A45C09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DA9B0C2" w14:textId="4FA357D2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71EF07EC" w14:textId="6E8AEEAF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A0FD5E7" w14:textId="3988B898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C8DF1C8" w14:textId="21FAC9F2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7C817106" w14:textId="102388BB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CD9FE8D" w14:textId="6404A6CE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2071502" w14:textId="7332FC0C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4BDA088" w14:textId="3ACD75DB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79C43AB9" w14:textId="67683AFE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80DC9AF" w14:textId="780752C5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" w:type="dxa"/>
            <w:vAlign w:val="center"/>
          </w:tcPr>
          <w:p w14:paraId="37B887C0" w14:textId="1A14A7CD" w:rsidR="00B858AF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3FF2FCA" w14:textId="4229AE1C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FD943E8" w14:textId="4E078795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B858AF" w:rsidRPr="00D47073" w14:paraId="14896AAC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FE1AED2" w14:textId="77777777" w:rsidR="00B858AF" w:rsidRPr="00D47073" w:rsidRDefault="00B858AF" w:rsidP="00B858A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FFCAE92" w14:textId="1918C657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атыс Қазақстан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BC1C950" w14:textId="7EBF632E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454FDB3" w14:textId="10D18673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B95646A" w14:textId="42B4A083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D3A0CAD" w14:textId="4B55A0F0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7051E56" w14:textId="76F1194F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A69D31D" w14:textId="2AFD42A3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68D4BB67" w14:textId="76A2BFAE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4263D47" w14:textId="121F7B5D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A09A4FD" w14:textId="7FC0BB15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F0B295F" w14:textId="701E4166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5A3EE279" w14:textId="0483DD35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983284E" w14:textId="49F71903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5B80337E" w14:textId="0F999B13" w:rsidR="00B858AF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7AE04D6" w14:textId="0E056236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9FC710A" w14:textId="3CB6C2B2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B858AF" w:rsidRPr="00D47073" w14:paraId="1EF5E5A4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6CDFA62" w14:textId="77777777" w:rsidR="00B858AF" w:rsidRPr="00D47073" w:rsidRDefault="00B858AF" w:rsidP="00B858A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70B80C1" w14:textId="77777777" w:rsidR="00B858AF" w:rsidRPr="002801C0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801C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F574F64" w14:textId="46EEA09E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38DA305" w14:textId="22C66AFA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BB3BBAC" w14:textId="538F4D76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933B2EA" w14:textId="29061D47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F63978A" w14:textId="468EDEC8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AB995DA" w14:textId="554BA48F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2CB68478" w14:textId="3CE2408D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104B2E0" w14:textId="179C315A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C4F3FEC" w14:textId="21627ABF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7542702" w14:textId="0E5B65F5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269759C" w14:textId="6C83CAF5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2D19B24" w14:textId="0F1883FA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2" w:type="dxa"/>
            <w:vAlign w:val="center"/>
          </w:tcPr>
          <w:p w14:paraId="367A0A2C" w14:textId="1CC00696" w:rsidR="00B858AF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E399A21" w14:textId="05C23241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2DACCF8" w14:textId="2BFE7336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</w:tr>
      <w:tr w:rsidR="00B858AF" w:rsidRPr="00D47073" w14:paraId="0469EAC3" w14:textId="77777777" w:rsidTr="00D11ED4">
        <w:trPr>
          <w:gridAfter w:val="1"/>
          <w:wAfter w:w="7" w:type="dxa"/>
          <w:trHeight w:val="283"/>
        </w:trPr>
        <w:tc>
          <w:tcPr>
            <w:tcW w:w="238" w:type="dxa"/>
            <w:shd w:val="clear" w:color="auto" w:fill="auto"/>
            <w:vAlign w:val="center"/>
          </w:tcPr>
          <w:p w14:paraId="5A778A1D" w14:textId="77777777" w:rsidR="00B858AF" w:rsidRPr="00D47073" w:rsidRDefault="00B858AF" w:rsidP="00B858A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6FA5A98" w14:textId="77777777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Қарағанды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3D724DD0" w14:textId="53641A0F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35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520012C" w14:textId="74C3BFAA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7D9E24F" w14:textId="53B9278C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CCBA4B4" w14:textId="3F9791E1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B7A431D" w14:textId="699B6EAD" w:rsidR="00B858AF" w:rsidRPr="00955CD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C6D9271" w14:textId="7759382D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297C9E7" w14:textId="37E493A1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4295606" w14:textId="446647E7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0D5D304" w14:textId="79A2B00D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60CF8B9" w14:textId="11706FB7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6AAEBADB" w14:textId="749B5003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C4341E5" w14:textId="5733D8CD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2" w:type="dxa"/>
            <w:vAlign w:val="center"/>
          </w:tcPr>
          <w:p w14:paraId="28A0DE0D" w14:textId="58FEC2A3" w:rsidR="00B858AF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B43BBF7" w14:textId="3501F523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08EE167" w14:textId="3D665240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858AF" w:rsidRPr="00D47073" w14:paraId="209744A9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6E5FF31C" w14:textId="77777777" w:rsidR="00B858AF" w:rsidRPr="00D47073" w:rsidRDefault="00B858AF" w:rsidP="00B858A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1FE6E51" w14:textId="77777777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48DAFEA7" w14:textId="5D96E090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46835CC" w14:textId="14060597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CE48083" w14:textId="3AADD8DB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52324A3" w14:textId="38322DFC" w:rsidR="00B858AF" w:rsidRPr="00955CD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0417595" w14:textId="3AE442BC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A488BFA" w14:textId="10BAC5C9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C2ECE2A" w14:textId="56F844E9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AA7DAA6" w14:textId="624E37BC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47C17C1" w14:textId="78EC0E12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7A80DEB" w14:textId="6A979991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vAlign w:val="center"/>
          </w:tcPr>
          <w:p w14:paraId="052AE32A" w14:textId="5EEC045F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598039" w14:textId="3C83C457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6B8C432E" w14:textId="525D6237" w:rsidR="00B858AF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998ECDD" w14:textId="4E7870A0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5AC3B22D" w14:textId="32BB8B9A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858AF" w:rsidRPr="00D47073" w14:paraId="7447262F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6631D8D7" w14:textId="77777777" w:rsidR="00B858AF" w:rsidRPr="00D47073" w:rsidRDefault="00B858AF" w:rsidP="00B858A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1589AF5" w14:textId="77777777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5F3D5D3A" w14:textId="1BDD61E5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02E6B10" w14:textId="26B4099F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FCE1B5B" w14:textId="6C488201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40FC4408" w14:textId="07F560FA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8CAB5CF" w14:textId="743E6C7D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3AD83F2" w14:textId="17ED2DA6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2AB81CE" w14:textId="05D77B02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89F79B9" w14:textId="4DCF1AEE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90DAFC3" w14:textId="048F1EA4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D1C8190" w14:textId="20717AB5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9A35439" w14:textId="2ABC0692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E2B931" w14:textId="74184CB2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5C13A8CB" w14:textId="2552755D" w:rsidR="00B858AF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9E76643" w14:textId="632E77D3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D4B13E5" w14:textId="48CFD486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58AF" w:rsidRPr="00D47073" w14:paraId="7CFB23CE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6890CBCA" w14:textId="77777777" w:rsidR="00B858AF" w:rsidRPr="00D47073" w:rsidRDefault="00B858AF" w:rsidP="00B858A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5E6E1D2" w14:textId="77777777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Маңғыстау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5571FC2C" w14:textId="6C5EA40C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0E3F762" w14:textId="72F3C8A5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4962473" w14:textId="306D19C2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5F010BF1" w14:textId="137C9561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6341749" w14:textId="735389CB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76E133A" w14:textId="594D2633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4E46B64" w14:textId="6D736F2F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9F8B492" w14:textId="60638BE8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5340555" w14:textId="0F9ADED4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7BD3B84" w14:textId="4F449A89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1A0DBD2" w14:textId="35082486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31DC8DB" w14:textId="59A02E4B" w:rsidR="00B858AF" w:rsidRPr="00955CD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" w:type="dxa"/>
            <w:vAlign w:val="center"/>
          </w:tcPr>
          <w:p w14:paraId="0C9BC4A6" w14:textId="781D005C" w:rsidR="00B858AF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8AF2A8F" w14:textId="25BFCDC5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300B3B5" w14:textId="2089E513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858AF" w:rsidRPr="00D47073" w14:paraId="3FC8855E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49999C2F" w14:textId="77777777" w:rsidR="00B858AF" w:rsidRPr="00D47073" w:rsidRDefault="00B858AF" w:rsidP="00B858A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50984C7" w14:textId="77777777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Павлодар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793787A1" w14:textId="0187C467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25B1450" w14:textId="4BD78B57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B271F65" w14:textId="5CC49550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06EC59D6" w14:textId="6F95D481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43F08B0" w14:textId="273AC272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13D0646" w14:textId="4D66127E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4D26B06D" w14:textId="37E46057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604B2F52" w14:textId="672D6C2E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F6341F1" w14:textId="72331A7B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DE59CA1" w14:textId="67063B40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4CB6C3C6" w14:textId="4E250DD7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A81635D" w14:textId="13A9B8E2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30DFF015" w14:textId="6A09204C" w:rsidR="00B858AF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0CDB7DB" w14:textId="6CF4B1B8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1F133AEE" w14:textId="7914C7E6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858AF" w:rsidRPr="00D47073" w14:paraId="55572C9B" w14:textId="77777777" w:rsidTr="00D11ED4">
        <w:trPr>
          <w:gridAfter w:val="1"/>
          <w:wAfter w:w="7" w:type="dxa"/>
          <w:trHeight w:val="56"/>
        </w:trPr>
        <w:tc>
          <w:tcPr>
            <w:tcW w:w="238" w:type="dxa"/>
            <w:shd w:val="clear" w:color="auto" w:fill="auto"/>
            <w:vAlign w:val="center"/>
          </w:tcPr>
          <w:p w14:paraId="0AB136E0" w14:textId="77777777" w:rsidR="00B858AF" w:rsidRPr="00D47073" w:rsidRDefault="00B858AF" w:rsidP="00B858A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B92ED0A" w14:textId="3416D248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олтүстік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азақстан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E9C8547" w14:textId="2E0141DD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5B1DD2B" w14:textId="5671569C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37E9570" w14:textId="2FC1CE2A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2A37A2DC" w14:textId="02E9F6BB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36F9C1A" w14:textId="109A20BF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BC4648A" w14:textId="50A63B6F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851ECD5" w14:textId="69ED91C4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9F77408" w14:textId="0200C587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52B29C7" w14:textId="3D732040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3EE8D17" w14:textId="624CC732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11A75E03" w14:textId="5063049E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CCE4479" w14:textId="15ACF521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14169CE8" w14:textId="12B56940" w:rsidR="00B858AF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025B650" w14:textId="36FB66B3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1D00B87" w14:textId="692214A7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58AF" w:rsidRPr="00D47073" w14:paraId="74FB4365" w14:textId="77777777" w:rsidTr="00D11ED4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0C572C2D" w14:textId="77777777" w:rsidR="00B858AF" w:rsidRPr="00D47073" w:rsidRDefault="00B858AF" w:rsidP="00B858A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746631D" w14:textId="77777777" w:rsidR="00B858AF" w:rsidRPr="001029BA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Түркістан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3254FBD2" w14:textId="0E6E4A93" w:rsidR="00B858AF" w:rsidRPr="00E86402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14D682E" w14:textId="13CDAA7E" w:rsidR="00B858AF" w:rsidRPr="00E86402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1A26BBB" w14:textId="0B3C32D2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F0B8F32" w14:textId="76C7B663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981413A" w14:textId="126AFB07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EB017EA" w14:textId="32B76383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49232EE" w14:textId="58ECB267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7B89829" w14:textId="07BF8DC8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FB227DD" w14:textId="3BFBC662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0B005AD" w14:textId="3ABC04FA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BD6A71F" w14:textId="5E58E820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4D631F8" w14:textId="5DA02576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631E0E37" w14:textId="59FB5E34" w:rsidR="00B858AF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847CB8A" w14:textId="6218F332" w:rsidR="00B858AF" w:rsidRPr="006B2228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15583BCF" w14:textId="38ED3249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58AF" w:rsidRPr="00D47073" w14:paraId="52E2CC1E" w14:textId="77777777" w:rsidTr="00D11ED4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665579AB" w14:textId="77777777" w:rsidR="00B858AF" w:rsidRPr="00D47073" w:rsidRDefault="00B858AF" w:rsidP="00B858A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8297840" w14:textId="77777777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9F71500" w14:textId="618702F1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6ED949D" w14:textId="0176D38F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36B2F4B" w14:textId="192B8199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2020512" w14:textId="007F9336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2895F8E" w14:textId="48E1AF59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6B238028" w14:textId="3FABFA31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4BF879DD" w14:textId="6A271598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6680375" w14:textId="25160610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F594FC2" w14:textId="34FA557A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0559E6B" w14:textId="651E7735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FAB39A6" w14:textId="36D9891D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6CF79C9" w14:textId="5F75D285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998D2AB" w14:textId="73DADBCF" w:rsidR="00B858AF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07FDDC1" w14:textId="70E47607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446ADE66" w14:textId="1803E90E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58AF" w:rsidRPr="00D47073" w14:paraId="6EC526DA" w14:textId="77777777" w:rsidTr="00BC29F8">
        <w:trPr>
          <w:trHeight w:val="29"/>
        </w:trPr>
        <w:tc>
          <w:tcPr>
            <w:tcW w:w="1532" w:type="dxa"/>
            <w:gridSpan w:val="2"/>
            <w:shd w:val="clear" w:color="auto" w:fill="auto"/>
            <w:vAlign w:val="center"/>
          </w:tcPr>
          <w:p w14:paraId="61BD70C4" w14:textId="68155E30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Ш</w:t>
            </w:r>
            <w:r w:rsidRPr="00B85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ілде</w:t>
            </w:r>
            <w:r w:rsidRPr="008D4E1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 xml:space="preserve"> ж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B9BEF30" w14:textId="00768E55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284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833D210" w14:textId="1C311DCF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258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70E908C" w14:textId="3F2D8B2E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2658" w:type="dxa"/>
            <w:gridSpan w:val="6"/>
            <w:shd w:val="clear" w:color="auto" w:fill="auto"/>
            <w:vAlign w:val="center"/>
          </w:tcPr>
          <w:p w14:paraId="74CC1170" w14:textId="0B9A8A2D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241" w:type="dxa"/>
            <w:gridSpan w:val="7"/>
            <w:vAlign w:val="center"/>
          </w:tcPr>
          <w:p w14:paraId="53C5F9EF" w14:textId="659E9365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14:paraId="6D123697" w14:textId="76A2B0B4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</w:t>
            </w:r>
          </w:p>
        </w:tc>
      </w:tr>
    </w:tbl>
    <w:p w14:paraId="4F3F55FF" w14:textId="4BD2FF1D" w:rsidR="000A5A17" w:rsidRDefault="000A5A17" w:rsidP="000A5A17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14:paraId="57622B06" w14:textId="2355EE67" w:rsidR="00CB15E3" w:rsidRPr="00CB15E3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Қоғамдық тыңдаулар өткізу туралы хабарландырулар жоқ (Қағидалардың 15-тармағы): </w:t>
      </w:r>
      <w:r w:rsidR="00B858AF"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</w:t>
      </w:r>
      <w:r w:rsidR="00B858AF"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B858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қаласы </w:t>
      </w:r>
      <w:r w:rsidR="00B858AF" w:rsidRPr="00B858AF">
        <w:rPr>
          <w:rFonts w:ascii="Times New Roman" w:hAnsi="Times New Roman" w:cs="Times New Roman"/>
          <w:i/>
          <w:iCs/>
          <w:sz w:val="24"/>
          <w:szCs w:val="24"/>
          <w:lang w:val="kk-KZ"/>
        </w:rPr>
        <w:t>(</w:t>
      </w:r>
      <w:r w:rsidR="00B858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2), 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Ақмола облысы (</w:t>
      </w:r>
      <w:r w:rsidR="00B858AF">
        <w:rPr>
          <w:rFonts w:ascii="Times New Roman" w:hAnsi="Times New Roman" w:cs="Times New Roman"/>
          <w:i/>
          <w:iCs/>
          <w:sz w:val="24"/>
          <w:szCs w:val="24"/>
          <w:lang w:val="kk-KZ"/>
        </w:rPr>
        <w:t>5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), Алматы облысы (4), Шығыс Қазақстан облысы (</w:t>
      </w:r>
      <w:r w:rsidR="00B858AF">
        <w:rPr>
          <w:rFonts w:ascii="Times New Roman" w:hAnsi="Times New Roman" w:cs="Times New Roman"/>
          <w:i/>
          <w:iCs/>
          <w:sz w:val="24"/>
          <w:szCs w:val="24"/>
          <w:lang w:val="kk-KZ"/>
        </w:rPr>
        <w:t>1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), Жамбыл облысы (</w:t>
      </w:r>
      <w:r w:rsidR="00B858AF">
        <w:rPr>
          <w:rFonts w:ascii="Times New Roman" w:hAnsi="Times New Roman" w:cs="Times New Roman"/>
          <w:i/>
          <w:iCs/>
          <w:sz w:val="24"/>
          <w:szCs w:val="24"/>
          <w:lang w:val="kk-KZ"/>
        </w:rPr>
        <w:t>1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), Маңғыстау облысы (</w:t>
      </w:r>
      <w:r w:rsidR="00B858AF">
        <w:rPr>
          <w:rFonts w:ascii="Times New Roman" w:hAnsi="Times New Roman" w:cs="Times New Roman"/>
          <w:i/>
          <w:iCs/>
          <w:sz w:val="24"/>
          <w:szCs w:val="24"/>
          <w:lang w:val="kk-KZ"/>
        </w:rPr>
        <w:t>6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).</w:t>
      </w:r>
    </w:p>
    <w:p w14:paraId="6C195C05" w14:textId="26DABE28" w:rsidR="00CB15E3" w:rsidRPr="00CB15E3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Павлодар облысында (</w:t>
      </w:r>
      <w:r w:rsidR="00B858AF">
        <w:rPr>
          <w:rFonts w:ascii="Times New Roman" w:hAnsi="Times New Roman" w:cs="Times New Roman"/>
          <w:i/>
          <w:iCs/>
          <w:sz w:val="24"/>
          <w:szCs w:val="24"/>
          <w:lang w:val="kk-KZ"/>
        </w:rPr>
        <w:t>1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14-тармақтың бұзушылықтары тіркелді, онда </w:t>
      </w:r>
      <w:r w:rsidRPr="008979CD">
        <w:rPr>
          <w:rFonts w:ascii="Times New Roman" w:hAnsi="Times New Roman" w:cs="Times New Roman"/>
          <w:sz w:val="24"/>
          <w:szCs w:val="24"/>
          <w:lang w:val="kk-KZ"/>
        </w:rPr>
        <w:t>UPR</w:t>
      </w: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интернет-ресурстарында хабарландыру орналастыру мерзімдері сақталмайды.</w:t>
      </w:r>
    </w:p>
    <w:p w14:paraId="23EC19AA" w14:textId="7B6C4E73" w:rsidR="00CB15E3" w:rsidRPr="00CB15E3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Ең жиі бұзушылықтардың бірі-Қағидалардың 30-тармағын бұзу болып табылатын UPR интернет-ресурстарында өткізілген қоғамдық тыңдаулар хаттамасының болмауы. </w:t>
      </w:r>
      <w:r w:rsidR="00B858AF" w:rsidRPr="00B858A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Шілде</w:t>
      </w:r>
      <w:r w:rsidR="00B858AF" w:rsidRPr="00B858A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айында өткізілген қоғамдық тыңдаулар хаттамаларының болмауы келесі өңірлерде анықталды: </w:t>
      </w:r>
      <w:r w:rsidR="00B858AF"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Алматы </w:t>
      </w:r>
      <w:r w:rsidR="00B858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қаласы </w:t>
      </w:r>
      <w:r w:rsidR="00B858AF" w:rsidRPr="00B858AF">
        <w:rPr>
          <w:rFonts w:ascii="Times New Roman" w:hAnsi="Times New Roman" w:cs="Times New Roman"/>
          <w:i/>
          <w:iCs/>
          <w:sz w:val="24"/>
          <w:szCs w:val="24"/>
          <w:lang w:val="kk-KZ"/>
        </w:rPr>
        <w:t>(</w:t>
      </w:r>
      <w:r w:rsidR="00B858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2), 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Ақмола облысы (</w:t>
      </w:r>
      <w:r w:rsidR="00B858AF">
        <w:rPr>
          <w:rFonts w:ascii="Times New Roman" w:hAnsi="Times New Roman" w:cs="Times New Roman"/>
          <w:i/>
          <w:iCs/>
          <w:sz w:val="24"/>
          <w:szCs w:val="24"/>
          <w:lang w:val="kk-KZ"/>
        </w:rPr>
        <w:t>6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), Алматы облысы (</w:t>
      </w:r>
      <w:r w:rsidR="00B858AF">
        <w:rPr>
          <w:rFonts w:ascii="Times New Roman" w:hAnsi="Times New Roman" w:cs="Times New Roman"/>
          <w:i/>
          <w:iCs/>
          <w:sz w:val="24"/>
          <w:szCs w:val="24"/>
          <w:lang w:val="kk-KZ"/>
        </w:rPr>
        <w:t>3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), Шығыс Қазақстан облысы (</w:t>
      </w:r>
      <w:r w:rsidR="00B858AF">
        <w:rPr>
          <w:rFonts w:ascii="Times New Roman" w:hAnsi="Times New Roman" w:cs="Times New Roman"/>
          <w:i/>
          <w:iCs/>
          <w:sz w:val="24"/>
          <w:szCs w:val="24"/>
          <w:lang w:val="kk-KZ"/>
        </w:rPr>
        <w:t>3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), Жамбыл облысы (</w:t>
      </w:r>
      <w:r w:rsidR="00510A8C">
        <w:rPr>
          <w:rFonts w:ascii="Times New Roman" w:hAnsi="Times New Roman" w:cs="Times New Roman"/>
          <w:i/>
          <w:iCs/>
          <w:sz w:val="24"/>
          <w:szCs w:val="24"/>
          <w:lang w:val="kk-KZ"/>
        </w:rPr>
        <w:t>1</w:t>
      </w:r>
      <w:r w:rsidR="00B858AF">
        <w:rPr>
          <w:rFonts w:ascii="Times New Roman" w:hAnsi="Times New Roman" w:cs="Times New Roman"/>
          <w:i/>
          <w:iCs/>
          <w:sz w:val="24"/>
          <w:szCs w:val="24"/>
          <w:lang w:val="kk-KZ"/>
        </w:rPr>
        <w:t>5</w:t>
      </w:r>
      <w:r w:rsidR="00510A8C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Қарағанды облысы (8)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және Маңғыстау облысы (</w:t>
      </w:r>
      <w:r w:rsidR="00B858AF">
        <w:rPr>
          <w:rFonts w:ascii="Times New Roman" w:hAnsi="Times New Roman" w:cs="Times New Roman"/>
          <w:i/>
          <w:iCs/>
          <w:sz w:val="24"/>
          <w:szCs w:val="24"/>
          <w:lang w:val="kk-KZ"/>
        </w:rPr>
        <w:t>2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).</w:t>
      </w: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Сондай-ақ </w:t>
      </w:r>
      <w:r w:rsidR="00B858AF"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Ақмола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облысында (1), Шығыс Қазақстан облысында (1), </w:t>
      </w:r>
      <w:r w:rsidR="00B858AF">
        <w:rPr>
          <w:rFonts w:ascii="Times New Roman" w:hAnsi="Times New Roman" w:cs="Times New Roman"/>
          <w:i/>
          <w:iCs/>
          <w:sz w:val="24"/>
          <w:szCs w:val="24"/>
          <w:lang w:val="kk-KZ"/>
        </w:rPr>
        <w:t>Қарағанды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облысында (</w:t>
      </w:r>
      <w:r w:rsidR="00B858AF">
        <w:rPr>
          <w:rFonts w:ascii="Times New Roman" w:hAnsi="Times New Roman" w:cs="Times New Roman"/>
          <w:i/>
          <w:iCs/>
          <w:sz w:val="24"/>
          <w:szCs w:val="24"/>
          <w:lang w:val="kk-KZ"/>
        </w:rPr>
        <w:t>2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) және Маңғыстау облысында (1)</w:t>
      </w: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Б</w:t>
      </w: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>ірыңғай экологиялық порталда хаттамалар жоқ.</w:t>
      </w:r>
    </w:p>
    <w:p w14:paraId="1ACFFD77" w14:textId="6AFCF977" w:rsidR="00CB15E3" w:rsidRPr="00CB15E3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Сонымен қатар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, Ақмола облысында (</w:t>
      </w:r>
      <w:r w:rsidR="00B858AF">
        <w:rPr>
          <w:rFonts w:ascii="Times New Roman" w:hAnsi="Times New Roman" w:cs="Times New Roman"/>
          <w:i/>
          <w:iCs/>
          <w:sz w:val="24"/>
          <w:szCs w:val="24"/>
          <w:lang w:val="kk-KZ"/>
        </w:rPr>
        <w:t>8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), Қостанай облысында (</w:t>
      </w:r>
      <w:r w:rsidR="00B858AF">
        <w:rPr>
          <w:rFonts w:ascii="Times New Roman" w:hAnsi="Times New Roman" w:cs="Times New Roman"/>
          <w:i/>
          <w:iCs/>
          <w:sz w:val="24"/>
          <w:szCs w:val="24"/>
          <w:lang w:val="kk-KZ"/>
        </w:rPr>
        <w:t>10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 </w:t>
      </w: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Қағидалардың 30-тармағын </w:t>
      </w:r>
      <w:r w:rsidR="00B858AF" w:rsidRPr="00B858AF">
        <w:rPr>
          <w:rFonts w:ascii="Times New Roman" w:hAnsi="Times New Roman" w:cs="Times New Roman"/>
          <w:iCs/>
          <w:sz w:val="24"/>
          <w:szCs w:val="24"/>
          <w:lang w:val="kk-KZ"/>
        </w:rPr>
        <w:t>бұзылуы анықталды, онда хаттамалар жарияланған күнінен бастап орналастырылды.</w:t>
      </w:r>
      <w:bookmarkStart w:id="0" w:name="_GoBack"/>
      <w:bookmarkEnd w:id="0"/>
    </w:p>
    <w:sectPr w:rsidR="00CB15E3" w:rsidRPr="00CB15E3" w:rsidSect="00D47073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B13"/>
    <w:multiLevelType w:val="hybridMultilevel"/>
    <w:tmpl w:val="8444CC2A"/>
    <w:lvl w:ilvl="0" w:tplc="C5EEE364">
      <w:start w:val="2021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03E7C"/>
    <w:rsid w:val="0002621C"/>
    <w:rsid w:val="000324A1"/>
    <w:rsid w:val="00061A6A"/>
    <w:rsid w:val="00066566"/>
    <w:rsid w:val="000734E8"/>
    <w:rsid w:val="00076DF3"/>
    <w:rsid w:val="00081639"/>
    <w:rsid w:val="00081C40"/>
    <w:rsid w:val="00081FE2"/>
    <w:rsid w:val="00083D3B"/>
    <w:rsid w:val="00094F9B"/>
    <w:rsid w:val="000965F5"/>
    <w:rsid w:val="000A1EF3"/>
    <w:rsid w:val="000A5A17"/>
    <w:rsid w:val="000B3746"/>
    <w:rsid w:val="000B4611"/>
    <w:rsid w:val="000C0B3D"/>
    <w:rsid w:val="000F1226"/>
    <w:rsid w:val="00100B53"/>
    <w:rsid w:val="001029BA"/>
    <w:rsid w:val="0010601F"/>
    <w:rsid w:val="00111018"/>
    <w:rsid w:val="0011365F"/>
    <w:rsid w:val="00120FE0"/>
    <w:rsid w:val="0012284B"/>
    <w:rsid w:val="001533B4"/>
    <w:rsid w:val="001552F2"/>
    <w:rsid w:val="0016348D"/>
    <w:rsid w:val="00184072"/>
    <w:rsid w:val="00185263"/>
    <w:rsid w:val="001852B5"/>
    <w:rsid w:val="001876F3"/>
    <w:rsid w:val="00193033"/>
    <w:rsid w:val="00193F16"/>
    <w:rsid w:val="001C2D17"/>
    <w:rsid w:val="001F00FC"/>
    <w:rsid w:val="00217951"/>
    <w:rsid w:val="00222533"/>
    <w:rsid w:val="00223C33"/>
    <w:rsid w:val="0023151B"/>
    <w:rsid w:val="00236650"/>
    <w:rsid w:val="00255B44"/>
    <w:rsid w:val="00256114"/>
    <w:rsid w:val="0026365E"/>
    <w:rsid w:val="00274802"/>
    <w:rsid w:val="002749FF"/>
    <w:rsid w:val="002801C0"/>
    <w:rsid w:val="00293520"/>
    <w:rsid w:val="00294EDB"/>
    <w:rsid w:val="002A6C65"/>
    <w:rsid w:val="002B67A4"/>
    <w:rsid w:val="002C203D"/>
    <w:rsid w:val="002C753B"/>
    <w:rsid w:val="002D4805"/>
    <w:rsid w:val="002F397D"/>
    <w:rsid w:val="002F4566"/>
    <w:rsid w:val="00305CE2"/>
    <w:rsid w:val="00335441"/>
    <w:rsid w:val="0035616A"/>
    <w:rsid w:val="0037442E"/>
    <w:rsid w:val="00390D3D"/>
    <w:rsid w:val="00392400"/>
    <w:rsid w:val="003A064B"/>
    <w:rsid w:val="003A6E8A"/>
    <w:rsid w:val="003C6E02"/>
    <w:rsid w:val="003D5517"/>
    <w:rsid w:val="003E07AC"/>
    <w:rsid w:val="003E2332"/>
    <w:rsid w:val="003E4388"/>
    <w:rsid w:val="003E626F"/>
    <w:rsid w:val="00405B21"/>
    <w:rsid w:val="004128A9"/>
    <w:rsid w:val="0042662F"/>
    <w:rsid w:val="00430984"/>
    <w:rsid w:val="00460C20"/>
    <w:rsid w:val="00466580"/>
    <w:rsid w:val="004B3030"/>
    <w:rsid w:val="004B5E45"/>
    <w:rsid w:val="004C6D4A"/>
    <w:rsid w:val="004D1CFB"/>
    <w:rsid w:val="004E0F40"/>
    <w:rsid w:val="004F2F96"/>
    <w:rsid w:val="004F5A79"/>
    <w:rsid w:val="005005E5"/>
    <w:rsid w:val="00510A8C"/>
    <w:rsid w:val="00510B61"/>
    <w:rsid w:val="0051209C"/>
    <w:rsid w:val="00521D7F"/>
    <w:rsid w:val="00532338"/>
    <w:rsid w:val="0054184F"/>
    <w:rsid w:val="0055269A"/>
    <w:rsid w:val="00556D2A"/>
    <w:rsid w:val="005944B4"/>
    <w:rsid w:val="005A5257"/>
    <w:rsid w:val="005B55D1"/>
    <w:rsid w:val="005C6974"/>
    <w:rsid w:val="005D3AE0"/>
    <w:rsid w:val="005D684E"/>
    <w:rsid w:val="005D70E3"/>
    <w:rsid w:val="005E2BCA"/>
    <w:rsid w:val="005F66B6"/>
    <w:rsid w:val="006006E6"/>
    <w:rsid w:val="0061202A"/>
    <w:rsid w:val="00613471"/>
    <w:rsid w:val="00614896"/>
    <w:rsid w:val="006169F8"/>
    <w:rsid w:val="006209C2"/>
    <w:rsid w:val="00634935"/>
    <w:rsid w:val="00662904"/>
    <w:rsid w:val="006670F5"/>
    <w:rsid w:val="00672E1B"/>
    <w:rsid w:val="00693139"/>
    <w:rsid w:val="006A23C2"/>
    <w:rsid w:val="006B2228"/>
    <w:rsid w:val="006C3A01"/>
    <w:rsid w:val="006E3307"/>
    <w:rsid w:val="00705BEB"/>
    <w:rsid w:val="00705E80"/>
    <w:rsid w:val="007075BD"/>
    <w:rsid w:val="0071365F"/>
    <w:rsid w:val="00724924"/>
    <w:rsid w:val="00725DA7"/>
    <w:rsid w:val="00731817"/>
    <w:rsid w:val="007345E7"/>
    <w:rsid w:val="007347D3"/>
    <w:rsid w:val="007419C1"/>
    <w:rsid w:val="00742F72"/>
    <w:rsid w:val="00750236"/>
    <w:rsid w:val="00753CBB"/>
    <w:rsid w:val="00757222"/>
    <w:rsid w:val="00771D11"/>
    <w:rsid w:val="00791726"/>
    <w:rsid w:val="007A58F2"/>
    <w:rsid w:val="007B4981"/>
    <w:rsid w:val="007D546D"/>
    <w:rsid w:val="007D6933"/>
    <w:rsid w:val="008039E0"/>
    <w:rsid w:val="00810C08"/>
    <w:rsid w:val="008166DA"/>
    <w:rsid w:val="00830E1D"/>
    <w:rsid w:val="008345F8"/>
    <w:rsid w:val="0084125E"/>
    <w:rsid w:val="008428C7"/>
    <w:rsid w:val="008607D9"/>
    <w:rsid w:val="00877323"/>
    <w:rsid w:val="00885CF6"/>
    <w:rsid w:val="008904C9"/>
    <w:rsid w:val="008979CD"/>
    <w:rsid w:val="00897F26"/>
    <w:rsid w:val="00897F8B"/>
    <w:rsid w:val="008A702F"/>
    <w:rsid w:val="008B7BC9"/>
    <w:rsid w:val="008C4D9C"/>
    <w:rsid w:val="008D1156"/>
    <w:rsid w:val="008D4E12"/>
    <w:rsid w:val="008F2A56"/>
    <w:rsid w:val="008F31AD"/>
    <w:rsid w:val="0091592A"/>
    <w:rsid w:val="009272A0"/>
    <w:rsid w:val="00934C11"/>
    <w:rsid w:val="00941B9A"/>
    <w:rsid w:val="009545C2"/>
    <w:rsid w:val="00955CDA"/>
    <w:rsid w:val="00957D58"/>
    <w:rsid w:val="0097627C"/>
    <w:rsid w:val="009828B1"/>
    <w:rsid w:val="009A3BE4"/>
    <w:rsid w:val="009A6917"/>
    <w:rsid w:val="009B5B91"/>
    <w:rsid w:val="009C7B76"/>
    <w:rsid w:val="009F6438"/>
    <w:rsid w:val="00A10E6E"/>
    <w:rsid w:val="00A14DD2"/>
    <w:rsid w:val="00A17144"/>
    <w:rsid w:val="00A24BFA"/>
    <w:rsid w:val="00A3203E"/>
    <w:rsid w:val="00A370E0"/>
    <w:rsid w:val="00A51D59"/>
    <w:rsid w:val="00A532BE"/>
    <w:rsid w:val="00A6087B"/>
    <w:rsid w:val="00A67ECD"/>
    <w:rsid w:val="00A7079C"/>
    <w:rsid w:val="00A72733"/>
    <w:rsid w:val="00A767BD"/>
    <w:rsid w:val="00AA366B"/>
    <w:rsid w:val="00AA6807"/>
    <w:rsid w:val="00AD7F28"/>
    <w:rsid w:val="00AE04E0"/>
    <w:rsid w:val="00AF3557"/>
    <w:rsid w:val="00AF6959"/>
    <w:rsid w:val="00B03C90"/>
    <w:rsid w:val="00B30830"/>
    <w:rsid w:val="00B30E90"/>
    <w:rsid w:val="00B31CAB"/>
    <w:rsid w:val="00B37B99"/>
    <w:rsid w:val="00B5285F"/>
    <w:rsid w:val="00B61090"/>
    <w:rsid w:val="00B641AE"/>
    <w:rsid w:val="00B84B5B"/>
    <w:rsid w:val="00B858AF"/>
    <w:rsid w:val="00BA4A02"/>
    <w:rsid w:val="00BA7E73"/>
    <w:rsid w:val="00BC1227"/>
    <w:rsid w:val="00BC12BE"/>
    <w:rsid w:val="00BC7DC5"/>
    <w:rsid w:val="00BD0F19"/>
    <w:rsid w:val="00BE22B4"/>
    <w:rsid w:val="00C16770"/>
    <w:rsid w:val="00C21E2B"/>
    <w:rsid w:val="00C3142F"/>
    <w:rsid w:val="00C340BF"/>
    <w:rsid w:val="00C36261"/>
    <w:rsid w:val="00C55160"/>
    <w:rsid w:val="00C77891"/>
    <w:rsid w:val="00C91AED"/>
    <w:rsid w:val="00CB15E3"/>
    <w:rsid w:val="00CB19EE"/>
    <w:rsid w:val="00CB5285"/>
    <w:rsid w:val="00CC27CF"/>
    <w:rsid w:val="00CC4B99"/>
    <w:rsid w:val="00CC7EB2"/>
    <w:rsid w:val="00D011C4"/>
    <w:rsid w:val="00D11ED4"/>
    <w:rsid w:val="00D44131"/>
    <w:rsid w:val="00D47073"/>
    <w:rsid w:val="00D541AC"/>
    <w:rsid w:val="00D57113"/>
    <w:rsid w:val="00D57CEB"/>
    <w:rsid w:val="00D760A4"/>
    <w:rsid w:val="00D77F2E"/>
    <w:rsid w:val="00D82857"/>
    <w:rsid w:val="00D92116"/>
    <w:rsid w:val="00DA0894"/>
    <w:rsid w:val="00DA1C78"/>
    <w:rsid w:val="00DB1C08"/>
    <w:rsid w:val="00DC20D6"/>
    <w:rsid w:val="00DC26A0"/>
    <w:rsid w:val="00DD1489"/>
    <w:rsid w:val="00E242DC"/>
    <w:rsid w:val="00E50031"/>
    <w:rsid w:val="00E50E0F"/>
    <w:rsid w:val="00E53FC7"/>
    <w:rsid w:val="00E54045"/>
    <w:rsid w:val="00E56D6D"/>
    <w:rsid w:val="00E67FB3"/>
    <w:rsid w:val="00E76D28"/>
    <w:rsid w:val="00E86402"/>
    <w:rsid w:val="00E9461D"/>
    <w:rsid w:val="00EA4E99"/>
    <w:rsid w:val="00EC33A3"/>
    <w:rsid w:val="00EE0BF4"/>
    <w:rsid w:val="00EE4778"/>
    <w:rsid w:val="00EF77BC"/>
    <w:rsid w:val="00F10EE0"/>
    <w:rsid w:val="00F205F6"/>
    <w:rsid w:val="00F338BE"/>
    <w:rsid w:val="00F35BE2"/>
    <w:rsid w:val="00F41CC9"/>
    <w:rsid w:val="00F4712B"/>
    <w:rsid w:val="00F47FF2"/>
    <w:rsid w:val="00F523FC"/>
    <w:rsid w:val="00F66085"/>
    <w:rsid w:val="00F8283B"/>
    <w:rsid w:val="00F82A46"/>
    <w:rsid w:val="00F87F0E"/>
    <w:rsid w:val="00FA1508"/>
    <w:rsid w:val="00FA2CA6"/>
    <w:rsid w:val="00FA38F4"/>
    <w:rsid w:val="00FD7258"/>
    <w:rsid w:val="00FF1A5A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  <w:style w:type="paragraph" w:styleId="af4">
    <w:name w:val="No Spacing"/>
    <w:uiPriority w:val="1"/>
    <w:qFormat/>
    <w:rsid w:val="000B3746"/>
    <w:pPr>
      <w:suppressAutoHyphens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5EEB-0969-4C0F-A11D-70363ADE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Салтанат Жусупова</cp:lastModifiedBy>
  <cp:revision>29</cp:revision>
  <cp:lastPrinted>2021-08-03T11:31:00Z</cp:lastPrinted>
  <dcterms:created xsi:type="dcterms:W3CDTF">2022-01-13T09:46:00Z</dcterms:created>
  <dcterms:modified xsi:type="dcterms:W3CDTF">2022-07-29T04:25:00Z</dcterms:modified>
  <dc:language>ru-RU</dc:language>
</cp:coreProperties>
</file>