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45" w:rsidRDefault="007724F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45" w:rsidRPr="00585E63" w:rsidRDefault="007724F4">
      <w:pPr>
        <w:spacing w:after="0"/>
        <w:rPr>
          <w:lang w:val="ru-RU"/>
        </w:rPr>
      </w:pPr>
      <w:bookmarkStart w:id="0" w:name="_GoBack"/>
      <w:r w:rsidRPr="00585E63">
        <w:rPr>
          <w:b/>
          <w:color w:val="000000"/>
          <w:sz w:val="28"/>
          <w:lang w:val="ru-RU"/>
        </w:rPr>
        <w:t xml:space="preserve">Об утверждении норм образования и накопления коммунальных отходов по району </w:t>
      </w:r>
      <w:proofErr w:type="spellStart"/>
      <w:r w:rsidRPr="00585E63">
        <w:rPr>
          <w:b/>
          <w:color w:val="000000"/>
          <w:sz w:val="28"/>
          <w:lang w:val="ru-RU"/>
        </w:rPr>
        <w:t>Бәйтерек</w:t>
      </w:r>
      <w:proofErr w:type="spellEnd"/>
      <w:r w:rsidRPr="00585E63">
        <w:rPr>
          <w:b/>
          <w:color w:val="000000"/>
          <w:sz w:val="28"/>
          <w:lang w:val="ru-RU"/>
        </w:rPr>
        <w:t xml:space="preserve"> </w:t>
      </w:r>
      <w:proofErr w:type="gramStart"/>
      <w:r w:rsidRPr="00585E63">
        <w:rPr>
          <w:b/>
          <w:color w:val="000000"/>
          <w:sz w:val="28"/>
          <w:lang w:val="ru-RU"/>
        </w:rPr>
        <w:t>Западно-Казахстанской</w:t>
      </w:r>
      <w:proofErr w:type="gramEnd"/>
      <w:r w:rsidRPr="00585E63">
        <w:rPr>
          <w:b/>
          <w:color w:val="000000"/>
          <w:sz w:val="28"/>
          <w:lang w:val="ru-RU"/>
        </w:rPr>
        <w:t xml:space="preserve"> области</w:t>
      </w:r>
    </w:p>
    <w:p w:rsidR="00987C45" w:rsidRDefault="007724F4">
      <w:pPr>
        <w:spacing w:after="0"/>
        <w:jc w:val="both"/>
      </w:pPr>
      <w:r w:rsidRPr="00585E63">
        <w:rPr>
          <w:color w:val="000000"/>
          <w:sz w:val="28"/>
          <w:lang w:val="ru-RU"/>
        </w:rPr>
        <w:t xml:space="preserve">Решение </w:t>
      </w:r>
      <w:proofErr w:type="spellStart"/>
      <w:r w:rsidRPr="00585E63">
        <w:rPr>
          <w:color w:val="000000"/>
          <w:sz w:val="28"/>
          <w:lang w:val="ru-RU"/>
        </w:rPr>
        <w:t>маслихата</w:t>
      </w:r>
      <w:proofErr w:type="spellEnd"/>
      <w:r w:rsidRPr="00585E63">
        <w:rPr>
          <w:color w:val="000000"/>
          <w:sz w:val="28"/>
          <w:lang w:val="ru-RU"/>
        </w:rPr>
        <w:t xml:space="preserve"> района </w:t>
      </w:r>
      <w:proofErr w:type="spellStart"/>
      <w:r w:rsidRPr="00585E63">
        <w:rPr>
          <w:color w:val="000000"/>
          <w:sz w:val="28"/>
          <w:lang w:val="ru-RU"/>
        </w:rPr>
        <w:t>Бәйтерек</w:t>
      </w:r>
      <w:proofErr w:type="spellEnd"/>
      <w:r w:rsidRPr="00585E63">
        <w:rPr>
          <w:color w:val="000000"/>
          <w:sz w:val="28"/>
          <w:lang w:val="ru-RU"/>
        </w:rPr>
        <w:t xml:space="preserve"> </w:t>
      </w:r>
      <w:proofErr w:type="gramStart"/>
      <w:r w:rsidRPr="00585E63">
        <w:rPr>
          <w:color w:val="000000"/>
          <w:sz w:val="28"/>
          <w:lang w:val="ru-RU"/>
        </w:rPr>
        <w:t>Западно-Казахстанской</w:t>
      </w:r>
      <w:proofErr w:type="gramEnd"/>
      <w:r w:rsidRPr="00585E63">
        <w:rPr>
          <w:color w:val="000000"/>
          <w:sz w:val="28"/>
          <w:lang w:val="ru-RU"/>
        </w:rPr>
        <w:t xml:space="preserve"> области от 20 июля 2022 года № 19-12.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28873</w:t>
      </w:r>
    </w:p>
    <w:p w:rsidR="00987C45" w:rsidRPr="00585E63" w:rsidRDefault="007724F4">
      <w:pPr>
        <w:spacing w:after="0"/>
        <w:jc w:val="both"/>
        <w:rPr>
          <w:lang w:val="ru-RU"/>
        </w:rPr>
      </w:pPr>
      <w:bookmarkStart w:id="1" w:name="z3"/>
      <w:bookmarkEnd w:id="0"/>
      <w:r>
        <w:rPr>
          <w:color w:val="000000"/>
          <w:sz w:val="28"/>
        </w:rPr>
        <w:t xml:space="preserve">       </w:t>
      </w:r>
      <w:r w:rsidRPr="00585E63">
        <w:rPr>
          <w:color w:val="000000"/>
          <w:sz w:val="28"/>
          <w:lang w:val="ru-RU"/>
        </w:rPr>
        <w:t>В соответствии с подпунктом 2) пункта 3 статьи 365 Экологического кодекса Республики Казахстан, приказом Министра экологии, геологии и природных ресурсов Республики Казахстан от 1 сентября 2021 года № 3</w:t>
      </w:r>
      <w:r w:rsidRPr="00585E63">
        <w:rPr>
          <w:color w:val="000000"/>
          <w:sz w:val="28"/>
          <w:lang w:val="ru-RU"/>
        </w:rPr>
        <w:t xml:space="preserve">47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под № 24212), </w:t>
      </w:r>
      <w:proofErr w:type="spellStart"/>
      <w:r w:rsidRPr="00585E63">
        <w:rPr>
          <w:color w:val="000000"/>
          <w:sz w:val="28"/>
          <w:lang w:val="ru-RU"/>
        </w:rPr>
        <w:t>маслихат</w:t>
      </w:r>
      <w:proofErr w:type="spellEnd"/>
      <w:r w:rsidRPr="00585E63">
        <w:rPr>
          <w:color w:val="000000"/>
          <w:sz w:val="28"/>
          <w:lang w:val="ru-RU"/>
        </w:rPr>
        <w:t xml:space="preserve"> района </w:t>
      </w:r>
      <w:proofErr w:type="spellStart"/>
      <w:r w:rsidRPr="00585E63">
        <w:rPr>
          <w:color w:val="000000"/>
          <w:sz w:val="28"/>
          <w:lang w:val="ru-RU"/>
        </w:rPr>
        <w:t>Бәйтерек</w:t>
      </w:r>
      <w:proofErr w:type="spellEnd"/>
      <w:r w:rsidRPr="00585E63">
        <w:rPr>
          <w:color w:val="000000"/>
          <w:sz w:val="28"/>
          <w:lang w:val="ru-RU"/>
        </w:rPr>
        <w:t xml:space="preserve"> РЕШИЛ:</w:t>
      </w:r>
    </w:p>
    <w:p w:rsidR="00987C45" w:rsidRPr="00585E63" w:rsidRDefault="007724F4">
      <w:pPr>
        <w:spacing w:after="0"/>
        <w:jc w:val="both"/>
        <w:rPr>
          <w:lang w:val="ru-RU"/>
        </w:rPr>
      </w:pPr>
      <w:bookmarkStart w:id="2" w:name="z4"/>
      <w:bookmarkEnd w:id="1"/>
      <w:r w:rsidRPr="00585E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E63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585E63">
        <w:rPr>
          <w:color w:val="000000"/>
          <w:sz w:val="28"/>
          <w:lang w:val="ru-RU"/>
        </w:rPr>
        <w:t>Утвердить нормы образова</w:t>
      </w:r>
      <w:r w:rsidRPr="00585E63">
        <w:rPr>
          <w:color w:val="000000"/>
          <w:sz w:val="28"/>
          <w:lang w:val="ru-RU"/>
        </w:rPr>
        <w:t xml:space="preserve">ния и накопления коммунальных отходов по району </w:t>
      </w:r>
      <w:proofErr w:type="spellStart"/>
      <w:r w:rsidRPr="00585E63">
        <w:rPr>
          <w:color w:val="000000"/>
          <w:sz w:val="28"/>
          <w:lang w:val="ru-RU"/>
        </w:rPr>
        <w:t>Бәйтерек</w:t>
      </w:r>
      <w:proofErr w:type="spellEnd"/>
      <w:r w:rsidRPr="00585E63">
        <w:rPr>
          <w:color w:val="000000"/>
          <w:sz w:val="28"/>
          <w:lang w:val="ru-RU"/>
        </w:rPr>
        <w:t xml:space="preserve"> </w:t>
      </w:r>
      <w:proofErr w:type="gramStart"/>
      <w:r w:rsidRPr="00585E63">
        <w:rPr>
          <w:color w:val="000000"/>
          <w:sz w:val="28"/>
          <w:lang w:val="ru-RU"/>
        </w:rPr>
        <w:t>Западно-Казахстанской</w:t>
      </w:r>
      <w:proofErr w:type="gramEnd"/>
      <w:r w:rsidRPr="00585E63">
        <w:rPr>
          <w:color w:val="000000"/>
          <w:sz w:val="28"/>
          <w:lang w:val="ru-RU"/>
        </w:rPr>
        <w:t xml:space="preserve"> области согласно приложению к настоящему решению.</w:t>
      </w:r>
    </w:p>
    <w:p w:rsidR="00987C45" w:rsidRPr="00585E63" w:rsidRDefault="007724F4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585E63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585E63">
        <w:rPr>
          <w:color w:val="000000"/>
          <w:sz w:val="28"/>
          <w:lang w:val="ru-RU"/>
        </w:rPr>
        <w:t>Настоящее решение вводится в действие по истечении десяти календарных дней после его первого официального опубликовани</w:t>
      </w:r>
      <w:r w:rsidRPr="00585E63">
        <w:rPr>
          <w:color w:val="000000"/>
          <w:sz w:val="28"/>
          <w:lang w:val="ru-RU"/>
        </w:rPr>
        <w:t>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87C45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87C45" w:rsidRDefault="007724F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85E6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0"/>
            </w:pPr>
            <w:r>
              <w:rPr>
                <w:i/>
                <w:color w:val="000000"/>
                <w:sz w:val="20"/>
              </w:rPr>
              <w:t>Н. </w:t>
            </w:r>
            <w:proofErr w:type="spellStart"/>
            <w:r>
              <w:rPr>
                <w:i/>
                <w:color w:val="000000"/>
                <w:sz w:val="20"/>
              </w:rPr>
              <w:t>Хайруллин</w:t>
            </w:r>
            <w:proofErr w:type="spellEnd"/>
          </w:p>
        </w:tc>
      </w:tr>
      <w:tr w:rsidR="00987C45" w:rsidRPr="00585E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0"/>
              <w:jc w:val="center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Приложение к решению</w:t>
            </w:r>
            <w:r w:rsidRPr="00585E63">
              <w:rPr>
                <w:lang w:val="ru-RU"/>
              </w:rPr>
              <w:br/>
            </w:r>
            <w:proofErr w:type="spellStart"/>
            <w:r w:rsidRPr="00585E63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585E63">
              <w:rPr>
                <w:color w:val="000000"/>
                <w:sz w:val="20"/>
                <w:lang w:val="ru-RU"/>
              </w:rPr>
              <w:t xml:space="preserve"> района </w:t>
            </w:r>
            <w:proofErr w:type="spellStart"/>
            <w:r w:rsidRPr="00585E63">
              <w:rPr>
                <w:color w:val="000000"/>
                <w:sz w:val="20"/>
                <w:lang w:val="ru-RU"/>
              </w:rPr>
              <w:t>Бәйтерек</w:t>
            </w:r>
            <w:proofErr w:type="spellEnd"/>
            <w:r w:rsidRPr="00585E63">
              <w:rPr>
                <w:lang w:val="ru-RU"/>
              </w:rPr>
              <w:br/>
            </w:r>
            <w:r w:rsidRPr="00585E63">
              <w:rPr>
                <w:color w:val="000000"/>
                <w:sz w:val="20"/>
                <w:lang w:val="ru-RU"/>
              </w:rPr>
              <w:t>от 20 июля 2022 года №</w:t>
            </w:r>
            <w:r>
              <w:rPr>
                <w:color w:val="000000"/>
                <w:sz w:val="20"/>
              </w:rPr>
              <w:t> </w:t>
            </w:r>
            <w:r w:rsidRPr="00585E63">
              <w:rPr>
                <w:color w:val="000000"/>
                <w:sz w:val="20"/>
                <w:lang w:val="ru-RU"/>
              </w:rPr>
              <w:t>19-12</w:t>
            </w:r>
          </w:p>
        </w:tc>
      </w:tr>
    </w:tbl>
    <w:p w:rsidR="00987C45" w:rsidRPr="00585E63" w:rsidRDefault="007724F4">
      <w:pPr>
        <w:spacing w:after="0"/>
        <w:rPr>
          <w:lang w:val="ru-RU"/>
        </w:rPr>
      </w:pPr>
      <w:bookmarkStart w:id="4" w:name="z8"/>
      <w:r w:rsidRPr="00585E63">
        <w:rPr>
          <w:b/>
          <w:color w:val="000000"/>
          <w:lang w:val="ru-RU"/>
        </w:rPr>
        <w:t xml:space="preserve"> Нормы образования и накопления коммунальных отходов по району </w:t>
      </w:r>
      <w:proofErr w:type="spellStart"/>
      <w:r w:rsidRPr="00585E63">
        <w:rPr>
          <w:b/>
          <w:color w:val="000000"/>
          <w:lang w:val="ru-RU"/>
        </w:rPr>
        <w:t>Бәйтерек</w:t>
      </w:r>
      <w:proofErr w:type="spellEnd"/>
      <w:r w:rsidRPr="00585E63">
        <w:rPr>
          <w:b/>
          <w:color w:val="000000"/>
          <w:lang w:val="ru-RU"/>
        </w:rPr>
        <w:t xml:space="preserve"> </w:t>
      </w:r>
      <w:r w:rsidRPr="00585E63">
        <w:rPr>
          <w:lang w:val="ru-RU"/>
        </w:rPr>
        <w:br/>
      </w:r>
      <w:proofErr w:type="gramStart"/>
      <w:r w:rsidRPr="00585E63">
        <w:rPr>
          <w:b/>
          <w:color w:val="000000"/>
          <w:lang w:val="ru-RU"/>
        </w:rPr>
        <w:t>Западно-Казахстанской</w:t>
      </w:r>
      <w:proofErr w:type="gramEnd"/>
      <w:r w:rsidRPr="00585E63">
        <w:rPr>
          <w:b/>
          <w:color w:val="000000"/>
          <w:lang w:val="ru-RU"/>
        </w:rPr>
        <w:t xml:space="preserve"> области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87C45" w:rsidRPr="00585E6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 xml:space="preserve">Виды объектов накопления </w:t>
            </w:r>
            <w:r w:rsidRPr="00585E63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Годовая норма накопления коммунальных отходов, м3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житель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1,60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0,93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Детские сады, ясли</w:t>
            </w:r>
            <w:r w:rsidRPr="00585E63">
              <w:rPr>
                <w:color w:val="000000"/>
                <w:sz w:val="20"/>
                <w:lang w:val="ru-RU"/>
              </w:rPr>
              <w:t xml:space="preserve"> и другие дошкольные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сотрудник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Поликлиники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посещение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0,0009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койко-место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Школы и другие учебные заведения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учащийся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 xml:space="preserve">Рестораны, кафе, прочие увеселительные заведения и </w:t>
            </w:r>
            <w:r w:rsidRPr="00585E63">
              <w:rPr>
                <w:color w:val="000000"/>
                <w:sz w:val="20"/>
                <w:lang w:val="ru-RU"/>
              </w:rPr>
              <w:lastRenderedPageBreak/>
              <w:t>учреждения общественного питания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Театры, кинотеатры, концертные залы, ночные клубы, казино, залы игровых автоматов,</w:t>
            </w:r>
            <w:r w:rsidRPr="00585E63">
              <w:rPr>
                <w:color w:val="000000"/>
                <w:sz w:val="20"/>
                <w:lang w:val="ru-RU"/>
              </w:rPr>
              <w:t xml:space="preserve"> интернет- кафе, компьютерные клубы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Музеи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выставки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Стадионы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спортивные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Спортивные, танцевальные и игровые залы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 xml:space="preserve">Продовольственные </w:t>
            </w:r>
            <w:r w:rsidRPr="00585E63">
              <w:rPr>
                <w:color w:val="000000"/>
                <w:sz w:val="20"/>
                <w:lang w:val="ru-RU"/>
              </w:rPr>
              <w:t>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Pr="00585E63" w:rsidRDefault="007724F4">
            <w:pPr>
              <w:spacing w:after="20"/>
              <w:ind w:left="20"/>
              <w:jc w:val="both"/>
              <w:rPr>
                <w:lang w:val="ru-RU"/>
              </w:rPr>
            </w:pPr>
            <w:r w:rsidRPr="00585E63">
              <w:rPr>
                <w:color w:val="000000"/>
                <w:sz w:val="20"/>
                <w:lang w:val="ru-RU"/>
              </w:rPr>
              <w:t>Рынки, торговые павильоны, киоски, лотки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аэропорты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Аптеки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Автостоянки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автомойки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автозаправочные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1,97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Автомастерские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Гаражные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кооперативы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гаражи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паркинги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гараж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1,97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Парикмахерские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1,76</w:t>
            </w:r>
          </w:p>
        </w:tc>
      </w:tr>
      <w:tr w:rsidR="00987C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45" w:rsidRDefault="007724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</w:tbl>
    <w:p w:rsidR="00987C45" w:rsidRDefault="007724F4">
      <w:pPr>
        <w:spacing w:after="0"/>
        <w:jc w:val="both"/>
      </w:pPr>
      <w:bookmarkStart w:id="5" w:name="z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987C45" w:rsidRDefault="007724F4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расшифровка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аббревиатур</w:t>
      </w:r>
      <w:proofErr w:type="spellEnd"/>
      <w:r>
        <w:rPr>
          <w:color w:val="000000"/>
          <w:sz w:val="28"/>
        </w:rPr>
        <w:t>:</w:t>
      </w:r>
    </w:p>
    <w:p w:rsidR="00987C45" w:rsidRDefault="007724F4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      м2 – </w:t>
      </w:r>
      <w:proofErr w:type="spellStart"/>
      <w:r>
        <w:rPr>
          <w:color w:val="000000"/>
          <w:sz w:val="28"/>
        </w:rPr>
        <w:t>квадратный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</w:t>
      </w:r>
      <w:proofErr w:type="spellEnd"/>
    </w:p>
    <w:p w:rsidR="00987C45" w:rsidRDefault="007724F4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      м3 – </w:t>
      </w:r>
      <w:proofErr w:type="spellStart"/>
      <w:r>
        <w:rPr>
          <w:color w:val="000000"/>
          <w:sz w:val="28"/>
        </w:rPr>
        <w:t>кубический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</w:t>
      </w:r>
      <w:proofErr w:type="spellEnd"/>
    </w:p>
    <w:bookmarkEnd w:id="8"/>
    <w:p w:rsidR="00987C45" w:rsidRDefault="007724F4">
      <w:pPr>
        <w:spacing w:after="0"/>
      </w:pPr>
      <w:r>
        <w:br/>
      </w:r>
      <w:r>
        <w:br/>
      </w:r>
    </w:p>
    <w:p w:rsidR="00987C45" w:rsidRPr="00585E63" w:rsidRDefault="007724F4">
      <w:pPr>
        <w:pStyle w:val="disclaimer"/>
        <w:rPr>
          <w:lang w:val="ru-RU"/>
        </w:rPr>
      </w:pPr>
      <w:r w:rsidRPr="00585E63">
        <w:rPr>
          <w:color w:val="000000"/>
          <w:lang w:val="ru-RU"/>
        </w:rPr>
        <w:t>© 2012. РГП на ПХВ «Институт законодательства и правовой информации</w:t>
      </w:r>
      <w:r w:rsidRPr="00585E63">
        <w:rPr>
          <w:color w:val="000000"/>
          <w:lang w:val="ru-RU"/>
        </w:rPr>
        <w:t xml:space="preserve"> Республики Казахстан» Министерства юстиции Республики Казахстан</w:t>
      </w:r>
    </w:p>
    <w:sectPr w:rsidR="00987C45" w:rsidRPr="00585E6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5"/>
    <w:rsid w:val="00585E63"/>
    <w:rsid w:val="007724F4"/>
    <w:rsid w:val="009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E25B0-1DE1-4CA7-B64C-D298C1BC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2022-08-02T11:53:00Z</dcterms:created>
  <dcterms:modified xsi:type="dcterms:W3CDTF">2022-08-02T11:53:00Z</dcterms:modified>
</cp:coreProperties>
</file>