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29" w:rsidRDefault="00751CA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229" w:rsidRDefault="00751CA3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Ұзынкөл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Ершов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ауылдық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округі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Варваровка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ауылының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аумақтарындағы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туристік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кешендер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құрылысына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Шошқалы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көлінің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белдеуін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режимі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EA5229" w:rsidRDefault="00751CA3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EA5229" w:rsidRDefault="00751CA3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N 326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шілдеде</w:t>
      </w:r>
      <w:proofErr w:type="spellEnd"/>
      <w:r>
        <w:rPr>
          <w:color w:val="000000"/>
          <w:sz w:val="28"/>
        </w:rPr>
        <w:t xml:space="preserve"> N 3644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344 </w:t>
      </w:r>
      <w:proofErr w:type="spellStart"/>
      <w:r>
        <w:rPr>
          <w:color w:val="000000"/>
          <w:sz w:val="28"/>
        </w:rPr>
        <w:t>қаулысымен</w:t>
      </w:r>
      <w:proofErr w:type="spellEnd"/>
    </w:p>
    <w:p w:rsidR="00EA5229" w:rsidRDefault="00751CA3">
      <w:pPr>
        <w:spacing w:after="0"/>
        <w:jc w:val="both"/>
      </w:pPr>
      <w:bookmarkStart w:id="1" w:name="z1"/>
      <w:bookmarkEnd w:id="0"/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</w:t>
      </w:r>
      <w:r>
        <w:rPr>
          <w:color w:val="FF0000"/>
          <w:sz w:val="28"/>
        </w:rPr>
        <w:t>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03.08.2022 № 344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bookmarkEnd w:id="1"/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Тақырып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26.07.2021 № 339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Бүкіл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селолық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сөзі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сөзімен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30.04.2014 № 182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</w:t>
      </w:r>
      <w:r>
        <w:rPr>
          <w:color w:val="000000"/>
          <w:sz w:val="28"/>
        </w:rPr>
        <w:t>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);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Киевский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Куйбышевский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сөздер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Киевский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Варваровка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аумақтарындағы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сөздермен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ауыстырылды</w:t>
      </w:r>
      <w:proofErr w:type="spellEnd"/>
      <w:r>
        <w:rPr>
          <w:color w:val="000000"/>
          <w:sz w:val="28"/>
        </w:rPr>
        <w:t xml:space="preserve"> -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27.03.2015 № 111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2003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39, 116, 125-баптарына,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</w:t>
      </w:r>
      <w:r>
        <w:rPr>
          <w:color w:val="000000"/>
          <w:sz w:val="28"/>
        </w:rPr>
        <w:t>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EA5229" w:rsidRDefault="00751CA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</w:t>
      </w:r>
      <w:r>
        <w:rPr>
          <w:color w:val="FF0000"/>
          <w:sz w:val="28"/>
        </w:rPr>
        <w:t>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328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EA5229" w:rsidRDefault="00751CA3">
      <w:pPr>
        <w:spacing w:after="0"/>
        <w:jc w:val="both"/>
      </w:pPr>
      <w:bookmarkStart w:id="2" w:name="z2"/>
      <w:r>
        <w:rPr>
          <w:color w:val="000000"/>
          <w:sz w:val="28"/>
        </w:rPr>
        <w:lastRenderedPageBreak/>
        <w:t xml:space="preserve">      1. </w:t>
      </w:r>
      <w:proofErr w:type="spellStart"/>
      <w:r>
        <w:rPr>
          <w:color w:val="000000"/>
          <w:sz w:val="28"/>
        </w:rPr>
        <w:t>Ұзынкөл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Ершов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Варваровка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учаскед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Шошқалы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2"/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Жобада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ұзындығы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>: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№ 1 </w:t>
      </w:r>
      <w:proofErr w:type="spellStart"/>
      <w:r>
        <w:rPr>
          <w:color w:val="000000"/>
          <w:sz w:val="28"/>
        </w:rPr>
        <w:t>учаскеде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ені</w:t>
      </w:r>
      <w:proofErr w:type="spellEnd"/>
      <w:r>
        <w:rPr>
          <w:color w:val="000000"/>
          <w:sz w:val="28"/>
        </w:rPr>
        <w:t xml:space="preserve"> 500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ұзындығы</w:t>
      </w:r>
      <w:proofErr w:type="spellEnd"/>
      <w:r>
        <w:rPr>
          <w:color w:val="000000"/>
          <w:sz w:val="28"/>
        </w:rPr>
        <w:t xml:space="preserve"> 100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Шошқалы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деңгейінен</w:t>
      </w:r>
      <w:proofErr w:type="spellEnd"/>
      <w:r>
        <w:rPr>
          <w:color w:val="000000"/>
          <w:sz w:val="28"/>
        </w:rPr>
        <w:t xml:space="preserve"> – 93.69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алаңы</w:t>
      </w:r>
      <w:proofErr w:type="spellEnd"/>
      <w:r>
        <w:rPr>
          <w:color w:val="000000"/>
          <w:sz w:val="28"/>
        </w:rPr>
        <w:t xml:space="preserve"> 5</w:t>
      </w:r>
      <w:proofErr w:type="gramStart"/>
      <w:r>
        <w:rPr>
          <w:color w:val="000000"/>
          <w:sz w:val="28"/>
        </w:rPr>
        <w:t>,0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.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№ 2 </w:t>
      </w:r>
      <w:proofErr w:type="spellStart"/>
      <w:r>
        <w:rPr>
          <w:color w:val="000000"/>
          <w:sz w:val="28"/>
        </w:rPr>
        <w:t>учаскеде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ені</w:t>
      </w:r>
      <w:proofErr w:type="spellEnd"/>
      <w:r>
        <w:rPr>
          <w:color w:val="000000"/>
          <w:sz w:val="28"/>
        </w:rPr>
        <w:t xml:space="preserve"> 500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ұзындығы</w:t>
      </w:r>
      <w:proofErr w:type="spellEnd"/>
      <w:r>
        <w:rPr>
          <w:color w:val="000000"/>
          <w:sz w:val="28"/>
        </w:rPr>
        <w:t xml:space="preserve"> 96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Шошқалы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деңгейінен</w:t>
      </w:r>
      <w:proofErr w:type="spellEnd"/>
      <w:r>
        <w:rPr>
          <w:color w:val="000000"/>
          <w:sz w:val="28"/>
        </w:rPr>
        <w:t xml:space="preserve"> – 93.69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алаңы</w:t>
      </w:r>
      <w:proofErr w:type="spellEnd"/>
      <w:r>
        <w:rPr>
          <w:color w:val="000000"/>
          <w:sz w:val="28"/>
        </w:rPr>
        <w:t xml:space="preserve"> 4</w:t>
      </w:r>
      <w:proofErr w:type="gramStart"/>
      <w:r>
        <w:rPr>
          <w:color w:val="000000"/>
          <w:sz w:val="28"/>
        </w:rPr>
        <w:t>,8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.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Жобада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ұзындығы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>: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№ 1 </w:t>
      </w:r>
      <w:proofErr w:type="spellStart"/>
      <w:r>
        <w:rPr>
          <w:color w:val="000000"/>
          <w:sz w:val="28"/>
        </w:rPr>
        <w:t>учаскеде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ені</w:t>
      </w:r>
      <w:proofErr w:type="spellEnd"/>
      <w:r>
        <w:rPr>
          <w:color w:val="000000"/>
          <w:sz w:val="28"/>
        </w:rPr>
        <w:t xml:space="preserve"> 60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ұзындығы</w:t>
      </w:r>
      <w:proofErr w:type="spellEnd"/>
      <w:r>
        <w:rPr>
          <w:color w:val="000000"/>
          <w:sz w:val="28"/>
        </w:rPr>
        <w:t xml:space="preserve"> 100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Шошқалы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деңгейінен</w:t>
      </w:r>
      <w:proofErr w:type="spellEnd"/>
      <w:r>
        <w:rPr>
          <w:color w:val="000000"/>
          <w:sz w:val="28"/>
        </w:rPr>
        <w:t xml:space="preserve"> – 93.69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алаңы</w:t>
      </w:r>
      <w:proofErr w:type="spellEnd"/>
      <w:r>
        <w:rPr>
          <w:color w:val="000000"/>
          <w:sz w:val="28"/>
        </w:rPr>
        <w:t xml:space="preserve"> 0</w:t>
      </w:r>
      <w:proofErr w:type="gramStart"/>
      <w:r>
        <w:rPr>
          <w:color w:val="000000"/>
          <w:sz w:val="28"/>
        </w:rPr>
        <w:t>,6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.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№ 2 </w:t>
      </w:r>
      <w:proofErr w:type="spellStart"/>
      <w:r>
        <w:rPr>
          <w:color w:val="000000"/>
          <w:sz w:val="28"/>
        </w:rPr>
        <w:t>учаскеде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ені</w:t>
      </w:r>
      <w:proofErr w:type="spellEnd"/>
      <w:r>
        <w:rPr>
          <w:color w:val="000000"/>
          <w:sz w:val="28"/>
        </w:rPr>
        <w:t xml:space="preserve"> 60-70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ұзындығы</w:t>
      </w:r>
      <w:proofErr w:type="spellEnd"/>
      <w:r>
        <w:rPr>
          <w:color w:val="000000"/>
          <w:sz w:val="28"/>
        </w:rPr>
        <w:t xml:space="preserve"> 96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Шошқалы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деңгейінен</w:t>
      </w:r>
      <w:proofErr w:type="spellEnd"/>
      <w:r>
        <w:rPr>
          <w:color w:val="000000"/>
          <w:sz w:val="28"/>
        </w:rPr>
        <w:t xml:space="preserve"> – 93.69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алаңы</w:t>
      </w:r>
      <w:proofErr w:type="spellEnd"/>
      <w:r>
        <w:rPr>
          <w:color w:val="000000"/>
          <w:sz w:val="28"/>
        </w:rPr>
        <w:t xml:space="preserve"> 0</w:t>
      </w:r>
      <w:proofErr w:type="gramStart"/>
      <w:r>
        <w:rPr>
          <w:color w:val="000000"/>
          <w:sz w:val="28"/>
        </w:rPr>
        <w:t>,58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.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топографиялық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жоспарда</w:t>
      </w:r>
      <w:proofErr w:type="spellEnd"/>
      <w:r>
        <w:rPr>
          <w:color w:val="000000"/>
          <w:sz w:val="28"/>
        </w:rPr>
        <w:t xml:space="preserve"> 1:2000 </w:t>
      </w:r>
      <w:proofErr w:type="spellStart"/>
      <w:r>
        <w:rPr>
          <w:color w:val="000000"/>
          <w:sz w:val="28"/>
        </w:rPr>
        <w:t>масштабында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салынған</w:t>
      </w:r>
      <w:proofErr w:type="spellEnd"/>
      <w:r>
        <w:rPr>
          <w:color w:val="000000"/>
          <w:sz w:val="28"/>
        </w:rPr>
        <w:t>.</w:t>
      </w:r>
    </w:p>
    <w:p w:rsidR="00EA5229" w:rsidRDefault="00751CA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</w:t>
      </w:r>
      <w:r>
        <w:rPr>
          <w:color w:val="FF0000"/>
          <w:sz w:val="28"/>
        </w:rPr>
        <w:t>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03.11.2017 </w:t>
      </w:r>
      <w:r>
        <w:rPr>
          <w:color w:val="000000"/>
          <w:sz w:val="28"/>
        </w:rPr>
        <w:t>№ 555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</w:t>
      </w:r>
      <w:r>
        <w:rPr>
          <w:color w:val="FF0000"/>
          <w:sz w:val="28"/>
        </w:rPr>
        <w:t>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EA5229" w:rsidRDefault="00751CA3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Ұзынкөл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Ершов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Варваровка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Шошқалы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</w:t>
      </w:r>
      <w:r>
        <w:rPr>
          <w:color w:val="000000"/>
          <w:sz w:val="28"/>
        </w:rPr>
        <w:t>руашылықта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3"/>
    <w:p w:rsidR="00EA5229" w:rsidRDefault="00751CA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</w:t>
      </w:r>
      <w:r>
        <w:rPr>
          <w:color w:val="FF0000"/>
          <w:sz w:val="28"/>
        </w:rPr>
        <w:t>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EA5229" w:rsidRDefault="00751CA3">
      <w:pPr>
        <w:spacing w:after="0"/>
        <w:jc w:val="both"/>
      </w:pPr>
      <w:bookmarkStart w:id="4" w:name="z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A522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EA5229" w:rsidRDefault="00751CA3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Қостанай</w:t>
            </w:r>
            <w:proofErr w:type="spellEnd"/>
          </w:p>
          <w:p w:rsidR="00EA5229" w:rsidRDefault="00EA5229">
            <w:pPr>
              <w:spacing w:after="20"/>
              <w:ind w:left="20"/>
              <w:jc w:val="both"/>
            </w:pPr>
          </w:p>
          <w:p w:rsidR="00EA5229" w:rsidRDefault="00751CA3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облысының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29" w:rsidRDefault="00751CA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Кулагин</w:t>
            </w:r>
            <w:proofErr w:type="spellEnd"/>
          </w:p>
        </w:tc>
      </w:tr>
    </w:tbl>
    <w:p w:rsidR="00EA5229" w:rsidRDefault="00751CA3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Әкімдік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>: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>      КЕЛІСІЛДІ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9"/>
        <w:gridCol w:w="3778"/>
      </w:tblGrid>
      <w:tr w:rsidR="00EA52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29" w:rsidRDefault="00751CA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29" w:rsidRDefault="00751CA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2008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N 326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EA5229" w:rsidRDefault="00751CA3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Ұзынкөл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Ершов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округі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Варваровка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аумақтарындағы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туристік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кешендер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Шошқалы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режимі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жағдайлары</w:t>
      </w:r>
      <w:proofErr w:type="spellEnd"/>
    </w:p>
    <w:p w:rsidR="00EA5229" w:rsidRDefault="00751CA3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</w:t>
      </w:r>
      <w:r>
        <w:rPr>
          <w:color w:val="FF0000"/>
          <w:sz w:val="28"/>
        </w:rPr>
        <w:t>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Тақырып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№ 339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04.07.2017 № 328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EA5229" w:rsidRDefault="00751CA3">
      <w:pPr>
        <w:spacing w:after="0"/>
        <w:jc w:val="both"/>
      </w:pPr>
      <w:bookmarkStart w:id="5" w:name="z6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bookmarkEnd w:id="5"/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гидрологиялық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қоқыстану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>;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2су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айлақтарды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пирстерді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гидродинамикалық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</w:t>
      </w:r>
      <w:r>
        <w:rPr>
          <w:color w:val="000000"/>
          <w:sz w:val="28"/>
        </w:rPr>
        <w:t>гиясын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салмай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</w:t>
      </w:r>
      <w:r>
        <w:rPr>
          <w:color w:val="000000"/>
          <w:sz w:val="28"/>
        </w:rPr>
        <w:t>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 125-бабының 7-тармағымен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 145-1-бабымен 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;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</w:t>
      </w:r>
      <w:r>
        <w:rPr>
          <w:color w:val="000000"/>
          <w:sz w:val="28"/>
        </w:rPr>
        <w:t>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жекелеген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шалғындандыруға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топырақ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>);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шатыр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пести</w:t>
      </w:r>
      <w:r>
        <w:rPr>
          <w:color w:val="000000"/>
          <w:sz w:val="28"/>
        </w:rPr>
        <w:t>цидтер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.</w:t>
      </w:r>
    </w:p>
    <w:p w:rsidR="00EA5229" w:rsidRDefault="00751CA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2.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қоқыстануын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реконструкциял</w:t>
      </w:r>
      <w:r>
        <w:rPr>
          <w:color w:val="000000"/>
          <w:sz w:val="28"/>
        </w:rPr>
        <w:t>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ғимараттарға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құрылыстарға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кәбіл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құб</w:t>
      </w:r>
      <w:r>
        <w:rPr>
          <w:color w:val="000000"/>
          <w:sz w:val="28"/>
        </w:rPr>
        <w:t>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төсеуге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саламаттылығы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r>
        <w:rPr>
          <w:color w:val="000000"/>
          <w:sz w:val="28"/>
        </w:rPr>
        <w:t>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бұрғылау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  <w:proofErr w:type="gramEnd"/>
    </w:p>
    <w:p w:rsidR="00EA5229" w:rsidRDefault="00751CA3">
      <w:pPr>
        <w:spacing w:after="0"/>
        <w:jc w:val="both"/>
      </w:pPr>
      <w:bookmarkStart w:id="6" w:name="z132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тыңайтқыштар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пестицидтер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шеберханаларды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аппаратураларды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авиациялық-химиялық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ұшу-қону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</w:t>
      </w:r>
      <w:r>
        <w:rPr>
          <w:color w:val="000000"/>
          <w:sz w:val="28"/>
        </w:rPr>
        <w:t>наластыруға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bookmarkEnd w:id="6"/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мал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жинағыштарды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егістіктерді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зираттарды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қорымдарын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биотерм</w:t>
      </w:r>
      <w:r>
        <w:rPr>
          <w:color w:val="000000"/>
          <w:sz w:val="28"/>
        </w:rPr>
        <w:t>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шұңқырларды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микробпен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жүктелім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</w:t>
      </w:r>
      <w:r>
        <w:rPr>
          <w:color w:val="000000"/>
          <w:sz w:val="28"/>
        </w:rPr>
        <w:t>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>;</w:t>
      </w:r>
    </w:p>
    <w:p w:rsidR="00EA5229" w:rsidRDefault="00751CA3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минералдық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</w:t>
      </w:r>
      <w:r>
        <w:rPr>
          <w:color w:val="000000"/>
          <w:sz w:val="28"/>
        </w:rPr>
        <w:t>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қоректендіру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EA5229" w:rsidRDefault="00751CA3">
      <w:pPr>
        <w:spacing w:after="0"/>
        <w:jc w:val="both"/>
      </w:pPr>
      <w:bookmarkStart w:id="7" w:name="z135"/>
      <w:r>
        <w:rPr>
          <w:color w:val="000000"/>
          <w:sz w:val="28"/>
        </w:rPr>
        <w:lastRenderedPageBreak/>
        <w:t xml:space="preserve">      7) </w:t>
      </w:r>
      <w:proofErr w:type="spellStart"/>
      <w:proofErr w:type="gramStart"/>
      <w:r>
        <w:rPr>
          <w:color w:val="000000"/>
          <w:sz w:val="28"/>
        </w:rPr>
        <w:t>концентрациясының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залалсыздандырылмаған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хлорорганикалық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</w:p>
    <w:p w:rsidR="00EA5229" w:rsidRDefault="00751CA3">
      <w:pPr>
        <w:spacing w:after="0"/>
        <w:jc w:val="both"/>
      </w:pPr>
      <w:bookmarkStart w:id="8" w:name="z136"/>
      <w:bookmarkEnd w:id="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8"/>
    <w:p w:rsidR="00EA5229" w:rsidRDefault="00751CA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EA5229" w:rsidRDefault="00751CA3">
      <w:pPr>
        <w:spacing w:after="0"/>
      </w:pPr>
      <w:r>
        <w:br/>
      </w:r>
      <w:r>
        <w:br/>
      </w:r>
    </w:p>
    <w:p w:rsidR="00EA5229" w:rsidRDefault="00751CA3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</w:t>
      </w:r>
      <w:r>
        <w:rPr>
          <w:color w:val="000000"/>
        </w:rPr>
        <w:t>ты</w:t>
      </w:r>
      <w:proofErr w:type="spellEnd"/>
      <w:r>
        <w:rPr>
          <w:color w:val="000000"/>
        </w:rPr>
        <w:t>» ШЖҚ РМК</w:t>
      </w:r>
    </w:p>
    <w:sectPr w:rsidR="00EA5229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A3" w:rsidRDefault="00751CA3">
      <w:pPr>
        <w:spacing w:after="0" w:line="240" w:lineRule="auto"/>
      </w:pPr>
      <w:r>
        <w:separator/>
      </w:r>
    </w:p>
  </w:endnote>
  <w:endnote w:type="continuationSeparator" w:id="0">
    <w:p w:rsidR="00751CA3" w:rsidRDefault="0075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A3" w:rsidRDefault="00751CA3">
      <w:pPr>
        <w:spacing w:after="0" w:line="240" w:lineRule="auto"/>
      </w:pPr>
      <w:r>
        <w:separator/>
      </w:r>
    </w:p>
  </w:footnote>
  <w:footnote w:type="continuationSeparator" w:id="0">
    <w:p w:rsidR="00751CA3" w:rsidRDefault="0075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E24CA6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16054A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9"/>
    <w:rsid w:val="00751CA3"/>
    <w:rsid w:val="00B4410D"/>
    <w:rsid w:val="00E24CA6"/>
    <w:rsid w:val="00E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645EB-1C8E-4314-BEBC-15394A7F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2022-08-15T05:58:00Z</dcterms:created>
  <dcterms:modified xsi:type="dcterms:W3CDTF">2022-08-15T05:58:00Z</dcterms:modified>
</cp:coreProperties>
</file>