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2F" w:rsidRDefault="0081043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F2F" w:rsidRDefault="00810434">
      <w:pPr>
        <w:spacing w:after="0"/>
      </w:pPr>
      <w:bookmarkStart w:id="0" w:name="_GoBack"/>
      <w:r>
        <w:rPr>
          <w:b/>
          <w:color w:val="000000"/>
          <w:sz w:val="28"/>
        </w:rPr>
        <w:t>Объектілердің құрылысына арналған учаскелерде Тобыл өзенінің, Амангелді су қоймасының және Тоғұзақ өзенінің су қорғау аймақтары мен белдеулерін, оларды шаруашылықта пайдаланудың режимі мен ерекше жағдайларын белгілеу туралы</w:t>
      </w:r>
    </w:p>
    <w:p w:rsidR="00D63F2F" w:rsidRDefault="00810434">
      <w:pPr>
        <w:spacing w:after="0"/>
      </w:pPr>
      <w:r>
        <w:rPr>
          <w:b/>
          <w:i/>
          <w:color w:val="888888"/>
        </w:rPr>
        <w:t>Күшін жойған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Қостанай облысы </w:t>
      </w:r>
      <w:r>
        <w:rPr>
          <w:color w:val="000000"/>
          <w:sz w:val="28"/>
        </w:rPr>
        <w:t>әкімдігінің 2009 жылғы 23 маусымдағы № 233 қаулысы. Қостанай облысының Әділет департаментінде 2009 жылғы 17 шілдеде № 3684 тіркелді. Күші жойылды - Қостанай облысы әкімдігінің 2022 жылғы 3 тамыздағы № 344 қаулысымен</w:t>
      </w:r>
    </w:p>
    <w:p w:rsidR="00D63F2F" w:rsidRDefault="00810434">
      <w:pPr>
        <w:spacing w:after="0"/>
        <w:jc w:val="both"/>
      </w:pPr>
      <w:bookmarkStart w:id="1" w:name="z1"/>
      <w:bookmarkEnd w:id="0"/>
      <w:r>
        <w:rPr>
          <w:color w:val="FF0000"/>
          <w:sz w:val="28"/>
        </w:rPr>
        <w:t xml:space="preserve">       Ескерту. Күші жойылды - Қостанай </w:t>
      </w:r>
      <w:r>
        <w:rPr>
          <w:color w:val="FF0000"/>
          <w:sz w:val="28"/>
        </w:rPr>
        <w:t>облысы әкімдігінің 03.08.2022 № 344 қаулысымен (алғашқы ресми жарияланған күнінен кейін күнтізбелік он күн өткен соң қолданысқа енгізіледі).</w:t>
      </w:r>
    </w:p>
    <w:bookmarkEnd w:id="1"/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       Ескерту. Тақырып жаңа редакцияда - Қостанай облысы әкімдігінің 03.11.2017 № 556 қаулысымен (алғашқы ресми жа</w:t>
      </w:r>
      <w:r>
        <w:rPr>
          <w:color w:val="000000"/>
          <w:sz w:val="28"/>
        </w:rPr>
        <w:t>рияланған күнінен кейін күнтізбелік он күн өткен соң қолданысқа енгізіледі).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       Ескерту. Мәтін бойынша "селолық" сөзі "ауылдық" сөзімен ауыстырылды - Қостанай облысы әкімдігінің 30.04.2014 № 182 қаулысымен (алғашқы ресми жарияланған күнінен кейін күнті</w:t>
      </w:r>
      <w:r>
        <w:rPr>
          <w:color w:val="000000"/>
          <w:sz w:val="28"/>
        </w:rPr>
        <w:t>збелік он күн өткен соң қолданысқа енгізіледі).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2003</w:t>
      </w:r>
      <w:proofErr w:type="gramEnd"/>
      <w:r>
        <w:rPr>
          <w:color w:val="000000"/>
          <w:sz w:val="28"/>
        </w:rPr>
        <w:t xml:space="preserve"> жылғы 9 шілдедегі Қазақстан Республикасы Су кодексінің 39, 116, 125-баптарына, "Қазақстан Республикасындағы жергілікті мемлекеттік басқару және өзін-өзі басқару туралы" 2001 жылғы 23 қаңтардағы Қа</w:t>
      </w:r>
      <w:r>
        <w:rPr>
          <w:color w:val="000000"/>
          <w:sz w:val="28"/>
        </w:rPr>
        <w:t xml:space="preserve">зақстан Республикасы Заңының 27-бабына сәйкес Қостанай облысының әкімдігі </w:t>
      </w:r>
      <w:r>
        <w:rPr>
          <w:b/>
          <w:color w:val="000000"/>
          <w:sz w:val="28"/>
        </w:rPr>
        <w:t>ҚАУЛЫ ЕТЕДІ:</w:t>
      </w:r>
    </w:p>
    <w:p w:rsidR="00D63F2F" w:rsidRDefault="00810434">
      <w:pPr>
        <w:spacing w:after="0"/>
      </w:pPr>
      <w:r>
        <w:rPr>
          <w:color w:val="FF0000"/>
          <w:sz w:val="28"/>
        </w:rPr>
        <w:t xml:space="preserve">      Ескерту. Кіріспе жаңа редакцияда - Қостанай облысы әкімдігінің 04.07.2017 </w:t>
      </w:r>
      <w:r>
        <w:rPr>
          <w:color w:val="000000"/>
          <w:sz w:val="28"/>
        </w:rPr>
        <w:t>№ 332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өткен соң қо</w:t>
      </w:r>
      <w:r>
        <w:rPr>
          <w:color w:val="FF0000"/>
          <w:sz w:val="28"/>
        </w:rPr>
        <w:t>лданысқа енгізіледі).</w:t>
      </w:r>
      <w:r>
        <w:br/>
      </w:r>
    </w:p>
    <w:p w:rsidR="00D63F2F" w:rsidRDefault="00810434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1. Объектілердің құрылысына арналған учаскелерде Тобыл өзенінің, Амангелді су қоймасының және Тоғұзақ өзенінің су қорғау аймақтары мен белдеулері 1-қосымшаға сәйкес белгіленсін.</w:t>
      </w:r>
    </w:p>
    <w:bookmarkEnd w:id="2"/>
    <w:p w:rsidR="00D63F2F" w:rsidRDefault="00810434">
      <w:pPr>
        <w:spacing w:after="0"/>
      </w:pPr>
      <w:r>
        <w:rPr>
          <w:color w:val="FF0000"/>
          <w:sz w:val="28"/>
        </w:rPr>
        <w:t>      Ескерту. 1-тармақ жаңа редакцияда - Қостан</w:t>
      </w:r>
      <w:r>
        <w:rPr>
          <w:color w:val="FF0000"/>
          <w:sz w:val="28"/>
        </w:rPr>
        <w:t xml:space="preserve">ай облысы әкімдігінің 03.11.2017 </w:t>
      </w:r>
      <w:r>
        <w:rPr>
          <w:color w:val="000000"/>
          <w:sz w:val="28"/>
        </w:rPr>
        <w:t>№ 556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</w:p>
    <w:p w:rsidR="00D63F2F" w:rsidRDefault="00810434">
      <w:pPr>
        <w:spacing w:after="0"/>
        <w:jc w:val="both"/>
      </w:pPr>
      <w:bookmarkStart w:id="3" w:name="z3"/>
      <w:r>
        <w:rPr>
          <w:color w:val="000000"/>
          <w:sz w:val="28"/>
        </w:rPr>
        <w:lastRenderedPageBreak/>
        <w:t xml:space="preserve">       2. Қостанай қаласы, Қостанай, Денисов және Қарабалық аудандарының аумағындағы объектілердің құрылысына а</w:t>
      </w:r>
      <w:r>
        <w:rPr>
          <w:color w:val="000000"/>
          <w:sz w:val="28"/>
        </w:rPr>
        <w:t>рналған учаскелерде Тобыл өзенінің, Амангелді су қоймасының және Тоғұзақ өзенінің су қорғау аймақтары мен белдеулерін шаруашылықта пайдаланудың режимі мен ерекше жағдайлары 2-қосымшаға сәйкес белгіленсін.</w:t>
      </w:r>
    </w:p>
    <w:bookmarkEnd w:id="3"/>
    <w:p w:rsidR="00D63F2F" w:rsidRDefault="00810434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- Қостанай </w:t>
      </w:r>
      <w:r>
        <w:rPr>
          <w:color w:val="FF0000"/>
          <w:sz w:val="28"/>
        </w:rPr>
        <w:t xml:space="preserve">облысы әкімдігінің 03.11.2017 </w:t>
      </w:r>
      <w:r>
        <w:rPr>
          <w:color w:val="000000"/>
          <w:sz w:val="28"/>
        </w:rPr>
        <w:t>№ 556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</w:p>
    <w:p w:rsidR="00D63F2F" w:rsidRDefault="00810434">
      <w:pPr>
        <w:spacing w:after="0"/>
        <w:jc w:val="both"/>
      </w:pPr>
      <w:bookmarkStart w:id="4" w:name="z4"/>
      <w:r>
        <w:rPr>
          <w:color w:val="000000"/>
          <w:sz w:val="28"/>
        </w:rPr>
        <w:t>      3. Осы қаулы бірінші ресми жарияланған күнінен кейін он күнтізбелік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63F2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63F2F" w:rsidRDefault="00810434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</w:t>
            </w:r>
            <w:r>
              <w:rPr>
                <w:i/>
                <w:color w:val="000000"/>
                <w:sz w:val="20"/>
              </w:rPr>
              <w:t>   Облыс әкімі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0"/>
            </w:pPr>
            <w:r>
              <w:rPr>
                <w:i/>
                <w:color w:val="000000"/>
                <w:sz w:val="20"/>
              </w:rPr>
              <w:t>С. Кулагин</w:t>
            </w:r>
          </w:p>
        </w:tc>
      </w:tr>
    </w:tbl>
    <w:p w:rsidR="00D63F2F" w:rsidRDefault="00810434">
      <w:pPr>
        <w:spacing w:after="0"/>
        <w:jc w:val="both"/>
      </w:pPr>
      <w:r>
        <w:rPr>
          <w:color w:val="000000"/>
          <w:sz w:val="28"/>
        </w:rPr>
        <w:lastRenderedPageBreak/>
        <w:t>      "Қазақстан Республикасы Денсаулық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сақтау</w:t>
      </w:r>
      <w:proofErr w:type="gramEnd"/>
      <w:r>
        <w:rPr>
          <w:color w:val="000000"/>
          <w:sz w:val="28"/>
        </w:rPr>
        <w:t xml:space="preserve"> министрлігі Мемлекеттік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санитарлық-эпидемиологиялық</w:t>
      </w:r>
      <w:proofErr w:type="gramEnd"/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қадағалау</w:t>
      </w:r>
      <w:proofErr w:type="gramEnd"/>
      <w:r>
        <w:rPr>
          <w:color w:val="000000"/>
          <w:sz w:val="28"/>
        </w:rPr>
        <w:t xml:space="preserve"> комитетінің Қостанай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облысы</w:t>
      </w:r>
      <w:proofErr w:type="gramEnd"/>
      <w:r>
        <w:rPr>
          <w:color w:val="000000"/>
          <w:sz w:val="28"/>
        </w:rPr>
        <w:t xml:space="preserve"> бойынша департаменті"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мекемесінің директоры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 Г. Естекбаев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>      "Қазақстан Республикасы жер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ресурстарын</w:t>
      </w:r>
      <w:proofErr w:type="gramEnd"/>
      <w:r>
        <w:rPr>
          <w:color w:val="000000"/>
          <w:sz w:val="28"/>
        </w:rPr>
        <w:t xml:space="preserve"> басқару агенттігінің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>      Қостанай және Солтүстік Қазақстан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облыстары</w:t>
      </w:r>
      <w:proofErr w:type="gramEnd"/>
      <w:r>
        <w:rPr>
          <w:color w:val="000000"/>
          <w:sz w:val="28"/>
        </w:rPr>
        <w:t xml:space="preserve"> бойынша өңіраралық жер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инспекциясы</w:t>
      </w:r>
      <w:proofErr w:type="gramEnd"/>
      <w:r>
        <w:rPr>
          <w:color w:val="000000"/>
          <w:sz w:val="28"/>
        </w:rPr>
        <w:t>" мемлекеттік мекемесінің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бастығы</w:t>
      </w:r>
      <w:proofErr w:type="gramEnd"/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>      ________</w:t>
      </w:r>
      <w:r>
        <w:rPr>
          <w:color w:val="000000"/>
          <w:sz w:val="28"/>
        </w:rPr>
        <w:t>________________ М. Дихаев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>      "Қазақстан Республикасы Ауыл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шаруашылығы</w:t>
      </w:r>
      <w:proofErr w:type="gramEnd"/>
      <w:r>
        <w:rPr>
          <w:color w:val="000000"/>
          <w:sz w:val="28"/>
        </w:rPr>
        <w:t xml:space="preserve"> министрлігінің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>      Су ресурстары комитеті Су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ресурстарын</w:t>
      </w:r>
      <w:proofErr w:type="gramEnd"/>
      <w:r>
        <w:rPr>
          <w:color w:val="000000"/>
          <w:sz w:val="28"/>
        </w:rPr>
        <w:t xml:space="preserve"> пайдалануды реттеу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және</w:t>
      </w:r>
      <w:proofErr w:type="gramEnd"/>
      <w:r>
        <w:rPr>
          <w:color w:val="000000"/>
          <w:sz w:val="28"/>
        </w:rPr>
        <w:t xml:space="preserve"> қорғау жөніндегі Тобыл-Торғай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бассейндік</w:t>
      </w:r>
      <w:proofErr w:type="gramEnd"/>
      <w:r>
        <w:rPr>
          <w:color w:val="000000"/>
          <w:sz w:val="28"/>
        </w:rPr>
        <w:t xml:space="preserve"> инспекция" мемлекеттік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мекемесінің</w:t>
      </w:r>
      <w:proofErr w:type="gramEnd"/>
      <w:r>
        <w:rPr>
          <w:color w:val="000000"/>
          <w:sz w:val="28"/>
        </w:rPr>
        <w:t xml:space="preserve"> бастығы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>      ___________________ Г. Оспанбекова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>      "Қазақстан Республикасы Қоршаған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ортаны</w:t>
      </w:r>
      <w:proofErr w:type="gramEnd"/>
      <w:r>
        <w:rPr>
          <w:color w:val="000000"/>
          <w:sz w:val="28"/>
        </w:rPr>
        <w:t xml:space="preserve"> қорғау министірлігі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>      Экологиялық реттеу және бақылау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комитетінің</w:t>
      </w:r>
      <w:proofErr w:type="gramEnd"/>
      <w:r>
        <w:rPr>
          <w:color w:val="000000"/>
          <w:sz w:val="28"/>
        </w:rPr>
        <w:t xml:space="preserve"> Тобыл-Торғай экология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департаменті</w:t>
      </w:r>
      <w:proofErr w:type="gramEnd"/>
      <w:r>
        <w:rPr>
          <w:color w:val="000000"/>
          <w:sz w:val="28"/>
        </w:rPr>
        <w:t>" мемлекеттік мекемесі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Қостанай филиалының бастығы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>      ______________________ А. Кәрімов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9"/>
        <w:gridCol w:w="3778"/>
      </w:tblGrid>
      <w:tr w:rsidR="00D63F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Әкімдіктің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2009 жылғы 23 маусымдағы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233 қаулысына 1-қосымша</w:t>
            </w:r>
          </w:p>
        </w:tc>
      </w:tr>
    </w:tbl>
    <w:p w:rsidR="00D63F2F" w:rsidRDefault="00810434">
      <w:pPr>
        <w:spacing w:after="0"/>
      </w:pPr>
      <w:r>
        <w:rPr>
          <w:b/>
          <w:color w:val="000000"/>
        </w:rPr>
        <w:lastRenderedPageBreak/>
        <w:t xml:space="preserve"> Объектілердің құрылысына арналған телімдерде Тобыл өзенінің, Амангелді су бөгенінің және Тоғұзақ өзенінің су қорғау аймақтары мен белдеулерін белгілеу</w:t>
      </w:r>
    </w:p>
    <w:p w:rsidR="00D63F2F" w:rsidRDefault="00810434">
      <w:pPr>
        <w:spacing w:after="0"/>
        <w:jc w:val="both"/>
      </w:pPr>
      <w:r>
        <w:rPr>
          <w:color w:val="FF0000"/>
          <w:sz w:val="28"/>
        </w:rPr>
        <w:t xml:space="preserve">       Ескерту. 1-қосымша жаңа редакцияда - Қостанай облысы әкімдігінің 03.11.2017 № 556 қаулысымен (алғ</w:t>
      </w:r>
      <w:r>
        <w:rPr>
          <w:color w:val="FF0000"/>
          <w:sz w:val="28"/>
        </w:rPr>
        <w:t>ашқы ресми жарияланған күнінен кейін күнтізбелік он күн өткен соң қолданысқа енгізіледі); өзгеріс енгізілді - Қостанай облысы әкімдігінің 26.07.2021 № 339 қаулысымен (алғашқы ресми жарияланған күнінен кейін күнтізбелік он күн өткен соң қолданысқа енгізілед</w:t>
      </w:r>
      <w:r>
        <w:rPr>
          <w:color w:val="FF0000"/>
          <w:sz w:val="28"/>
        </w:rPr>
        <w:t>і).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D63F2F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Р/с№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объектісі, оның учаскесі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аймағы</w:t>
            </w:r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 көп жылдық судың сабалық кемері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3F2F" w:rsidRDefault="00D63F2F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3F2F" w:rsidRDefault="00D63F2F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шекараның қашықтығы, ұзындығы (метр)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шекараның қашықтығы, алаңы (гектар)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шекараның қашықтығы, ені (метр)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шекараның қашықтығы, ұзындығы (метр)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алаңы (гектар)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Ені (метр)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3F2F" w:rsidRDefault="00D63F2F"/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Тобыл өзені, Қостанай қаласы, Пионерская көшесі, 57 мекенжайы бойынша орналасқан бұрынғы балалар теміржол ғимаратын жылдам қызмет көрсететін асханаға реконструкциялауға бөлінген жер учаскесі шегінде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1,484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126,20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Тобыл өзені, Қостанай қаласы, Гашек көшесі мекенжайы бойынша орналасқан шаңғы және су туризміне арналған демалыс базасы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145-160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127,40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Тобыл өзені, Қостанай қаласы, Амангелді тұрғын үй алабы, Энергетиктер көшесі мекенжайы бойынша орналасқан тұрғын үй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250-310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128,69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Тобыл өзені, Қостанай </w:t>
            </w:r>
            <w:r>
              <w:rPr>
                <w:color w:val="000000"/>
                <w:sz w:val="20"/>
              </w:rPr>
              <w:lastRenderedPageBreak/>
              <w:t xml:space="preserve">ауданының Мичурин ауылдық округі аумағында орналасқан демалыс базасының жер учаскесі шегіндегі техногендік су қоймасы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126,95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5.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Тобыл өзені, Қостанай қаласы аумағында орналасқан "Ақ-Шаңырақ" демалыс аймағы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125,75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Тобыл өзені, Қостанай қаласы, Речная көшесі мекенжайы бойынша орналасқан үй-жай түріндегі тұрғын үйлер тобы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250 - 330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127,77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Тобыл өзені, Денисов ауданының Глебовка ауылы аумағында </w:t>
            </w:r>
            <w:r>
              <w:rPr>
                <w:color w:val="000000"/>
                <w:sz w:val="20"/>
              </w:rPr>
              <w:t xml:space="preserve">орналасқан цемент зауыты құрылысына арналған учаскеде және Шекібай цемент шикізаты кен орнының Шекібай учаскесінің әктасын өндіруге арналған </w:t>
            </w:r>
            <w:r>
              <w:rPr>
                <w:color w:val="000000"/>
                <w:sz w:val="20"/>
              </w:rPr>
              <w:lastRenderedPageBreak/>
              <w:t>карьер құрылысы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1-4750 учаскесі</w:t>
            </w:r>
          </w:p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2-600 учаскесі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475,0</w:t>
            </w:r>
          </w:p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</w:t>
            </w:r>
          </w:p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47,5</w:t>
            </w:r>
          </w:p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209,23</w:t>
            </w:r>
          </w:p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209,23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8.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Тобыл өзені, Қостанай қаласы, 4- шағын аудан мекенжайы бойынша орналасқан жеке тұрғын үй құрылысына арналған № 316, № 319 учаскелері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401,4 - 480,0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121,8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Тобыл өзені Қостанай қаласы, Мичурин көшесі, 88/4 мекенжайы бойынша орналас</w:t>
            </w:r>
            <w:r>
              <w:rPr>
                <w:color w:val="000000"/>
                <w:sz w:val="20"/>
              </w:rPr>
              <w:t>қан тұрғын үй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324,0-335,1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123,26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Тобыл өзені Қостанай қаласы, Гашек көшесі мекенжайы бойынша орналасқан шаңғы және су туризіміне арңалған демалыс базасы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460 - 500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126,47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Тобыл өзені Қостанай қаласы, Амангелді тұрғын үй алабы, Энергетиктер көшесі 6 және 7 мекенжайы бойынша орналасқан екі тұрғын үй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601,4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128,69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Тобыл өзені Қостанай ауданы Мичурин </w:t>
            </w:r>
            <w:r>
              <w:rPr>
                <w:color w:val="000000"/>
                <w:sz w:val="20"/>
              </w:rPr>
              <w:lastRenderedPageBreak/>
              <w:t xml:space="preserve">ауылдық округі аумағында орналасқан "ФЛУЕРАШ" </w:t>
            </w:r>
            <w:r>
              <w:rPr>
                <w:color w:val="000000"/>
                <w:sz w:val="20"/>
              </w:rPr>
              <w:t>жауапкершілігі шектеулі серіктестігіне тиісілі жер учаскесі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1580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– 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126,6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13.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Тобыл өзені Қостанай ауданының Мичурин ауылдық округі аумағында орналасқан "Даулет" шаруа қожалығына тиісілі жер учаскесі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125,75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Амангелді су қоймасы Қостанай қаласы, Амангелді тұрғын үй алабы, Рудненский көшесі мекенжайы бойынша орналасқан өндірістік және әкімшілік-шаруашылық ғимараттарды қайта жаңғыртуға бөлінген жер учаскесі шегінде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825-945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131,5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Амангелді су қоймасы Қостанай қаласы, Амангелді тұрғын үй алабы, Мир </w:t>
            </w:r>
            <w:r>
              <w:rPr>
                <w:color w:val="000000"/>
                <w:sz w:val="20"/>
              </w:rPr>
              <w:lastRenderedPageBreak/>
              <w:t xml:space="preserve">көшесі мекенжайы бойынша орналасқан жеке тұрғын үй құрылысына арналған № 1 учаске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131,5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16.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Тоғұзақ өзені Қарабалық ауданы Надеждинка ауылы аумағында орналасқан құрылыс тасы кен орнын әзірлеу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156,0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17. 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Тобыл өзені Қостанай ауданы Мичурин ауылдық округі аумағында орналасқан "С. М. Ельчищев" шаруа қожалағы мен </w:t>
            </w:r>
            <w:r>
              <w:rPr>
                <w:color w:val="000000"/>
                <w:sz w:val="20"/>
              </w:rPr>
              <w:t>"Лагуна" спорттық-туристік базасы жер учаскесі шегінде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34-90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127,77</w:t>
            </w:r>
          </w:p>
        </w:tc>
      </w:tr>
    </w:tbl>
    <w:p w:rsidR="00D63F2F" w:rsidRDefault="00810434">
      <w:pPr>
        <w:spacing w:after="0"/>
      </w:pPr>
      <w:r>
        <w:rPr>
          <w:color w:val="000000"/>
          <w:sz w:val="28"/>
        </w:rPr>
        <w:lastRenderedPageBreak/>
        <w:t xml:space="preserve">      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9"/>
        <w:gridCol w:w="3778"/>
      </w:tblGrid>
      <w:tr w:rsidR="00D63F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Әкімдіктің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2009 жылғы 23 маусымдағы</w:t>
            </w:r>
          </w:p>
        </w:tc>
      </w:tr>
      <w:tr w:rsidR="00D63F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2F" w:rsidRDefault="008104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233 қаулысына 2-қосымша</w:t>
            </w:r>
          </w:p>
        </w:tc>
      </w:tr>
    </w:tbl>
    <w:p w:rsidR="00D63F2F" w:rsidRDefault="00810434">
      <w:pPr>
        <w:spacing w:after="0"/>
      </w:pPr>
      <w:r>
        <w:rPr>
          <w:b/>
          <w:color w:val="000000"/>
        </w:rPr>
        <w:lastRenderedPageBreak/>
        <w:t xml:space="preserve"> Қостанай қаласы, Қостанай, Денисов және Қарабалық аудандарының аумағындағы объектілердің құрылысына арналған учаскелерде Тобыл өзенінің, Амангелді су қоймасының және Тоғұзақ өзенінің су қорғау аймақтары мен белдеулерін шаруашылықта пайдаланудың режимі мен</w:t>
      </w:r>
      <w:r>
        <w:rPr>
          <w:b/>
          <w:color w:val="000000"/>
        </w:rPr>
        <w:t xml:space="preserve"> ерекше жағдайлары</w:t>
      </w:r>
    </w:p>
    <w:p w:rsidR="00D63F2F" w:rsidRDefault="00810434">
      <w:pPr>
        <w:spacing w:after="0"/>
        <w:jc w:val="both"/>
      </w:pPr>
      <w:r>
        <w:rPr>
          <w:color w:val="FF0000"/>
          <w:sz w:val="28"/>
        </w:rPr>
        <w:t xml:space="preserve">       Ескерту. Тақырып жаңа редакцияда - Қостанай облысы әкімдігінің 03.11.2017 № 556 қаулысымен (алғашқы ресми жарияланған күнінен кейін күнтізбелік он күн өткен соң қолданысқа енгізіледі).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       Ескерту. 2-қосымша жаңа редакцияда - Қ</w:t>
      </w:r>
      <w:r>
        <w:rPr>
          <w:color w:val="000000"/>
          <w:sz w:val="28"/>
        </w:rPr>
        <w:t>останай облысы әкімдігінің 04.07.2017 № 332 қаулысымен (алғашқы ресми жарияланған күнінен кейін күнтізбелік он күн өткен соң қолданысқа енгізіледі).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>      1. Су қорғау белдеулерінің шегінде мыналарға жол берілмейді: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объектілерінің сапалық және </w:t>
      </w:r>
      <w:r>
        <w:rPr>
          <w:color w:val="000000"/>
          <w:sz w:val="28"/>
        </w:rPr>
        <w:t>гидрологиялық жай-күйін нашарлататын (ластану, қоқыстану, сарқылу) шаруашылық қызметіне немесе өзге де қызметке;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2) су шаруашылығы және су жинайтын құрылысжайлар мен олардың коммуникацияларын, көпірлерді, көпір құрылысжайларын, айлақтарды, порттарды,</w:t>
      </w:r>
      <w:r>
        <w:rPr>
          <w:color w:val="000000"/>
          <w:sz w:val="28"/>
        </w:rPr>
        <w:t xml:space="preserve"> пирстерді және су көлігі қызметіне байланысты өзге де көліктік инфрақұрылым, кәсіпшілік балық өсіру, балық шаруашылығы технологиялық су айдындары объектілерін, жаңартылатын энергия көздерін (гидродинамикалық су энергиясын) пайдалану объектілерін, сондай-а</w:t>
      </w:r>
      <w:r>
        <w:rPr>
          <w:color w:val="000000"/>
          <w:sz w:val="28"/>
        </w:rPr>
        <w:t>қ су объектісіндегі рекреациялық аймақтарды қоспағанда, демалыс және (немесе) сауықтыру мақсатындағы ғимараттар мен құрылысжайларды салмай, ғимараттар мен құрылысжайларды салуға және пайдалануға.</w:t>
      </w:r>
      <w:proofErr w:type="gramEnd"/>
      <w:r>
        <w:rPr>
          <w:color w:val="000000"/>
          <w:sz w:val="28"/>
        </w:rPr>
        <w:t xml:space="preserve"> Осы тармақшаның ережесі Қазақстан Республикасы Су кодексінің</w:t>
      </w:r>
      <w:r>
        <w:rPr>
          <w:color w:val="000000"/>
          <w:sz w:val="28"/>
        </w:rPr>
        <w:t> 125-бабының 7-тармағымен және 145-1-бабымен белгіленген талаптарды ескере отырып қолданылады;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>      3) бау-бақша егуге және саяжай салуға жер учаскелерін беруге;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объектілерінің және олардың су қорғау аймақтары мен белдеулерінің ластануын болғы</w:t>
      </w:r>
      <w:r>
        <w:rPr>
          <w:color w:val="000000"/>
          <w:sz w:val="28"/>
        </w:rPr>
        <w:t>збайтын құрылыстармен және құрылғылармен қамтамасыз етілмеген қазіргі бар объектілерді пайдалануға;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жекелеген</w:t>
      </w:r>
      <w:proofErr w:type="gramEnd"/>
      <w:r>
        <w:rPr>
          <w:color w:val="000000"/>
          <w:sz w:val="28"/>
        </w:rPr>
        <w:t xml:space="preserve"> учаскелерді шалғындандыруға, егін егуге және ағаш отырғызуға арналған жерлерді өңдеуді қоспағанда, топырақ және өсімдік қабатын бұзатын ж</w:t>
      </w:r>
      <w:r>
        <w:rPr>
          <w:color w:val="000000"/>
          <w:sz w:val="28"/>
        </w:rPr>
        <w:t>ұмыстарды жүргізуге (оның ішінде жер жыртуға, мал жаюға, пайдалы қазбаларды өндіруге);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шатыр</w:t>
      </w:r>
      <w:proofErr w:type="gramEnd"/>
      <w:r>
        <w:rPr>
          <w:color w:val="000000"/>
          <w:sz w:val="28"/>
        </w:rPr>
        <w:t xml:space="preserve"> қалашықтарын, көлік құралдары үшін тұрақты тұрақтарды, малдың жазғы жайылым қостарын орналастыруға;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пестицидтер</w:t>
      </w:r>
      <w:proofErr w:type="gramEnd"/>
      <w:r>
        <w:rPr>
          <w:color w:val="000000"/>
          <w:sz w:val="28"/>
        </w:rPr>
        <w:t xml:space="preserve"> мен тыңайтқыштардың барлық түрлер</w:t>
      </w:r>
      <w:r>
        <w:rPr>
          <w:color w:val="000000"/>
          <w:sz w:val="28"/>
        </w:rPr>
        <w:t>ін қолдануға.</w:t>
      </w:r>
    </w:p>
    <w:p w:rsidR="00D63F2F" w:rsidRDefault="00810434">
      <w:pPr>
        <w:spacing w:after="0"/>
      </w:pPr>
      <w:r>
        <w:rPr>
          <w:color w:val="FF0000"/>
          <w:sz w:val="28"/>
        </w:rPr>
        <w:lastRenderedPageBreak/>
        <w:t xml:space="preserve">      Ескерту. 1-тармаққа өзгерістер енгізілді - Қостанай облысы әкімдігінің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2. Су қорғау аймақтарының шегінде </w:t>
      </w:r>
      <w:r>
        <w:rPr>
          <w:color w:val="000000"/>
          <w:sz w:val="28"/>
        </w:rPr>
        <w:t>мыналарға жол берілмейді: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беруге;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2) ғимараттарға, құрылыстарға, коммуникацияларға және басқа да объектілерге реконструкция жүргізуге, сондай-ақ құрылыс, су түбін тереңдету және жарылыс жұмыстарын жүргізуге, пайдалы қазбалар өндіруге, кәбіл, құбыр және басқа да коммуникацияларды төс</w:t>
      </w:r>
      <w:r>
        <w:rPr>
          <w:color w:val="000000"/>
          <w:sz w:val="28"/>
        </w:rPr>
        <w:t xml:space="preserve">еуге, белгіленген тәртіппен жергілікті атқарушы органдармен, бассейндік инспекциялармен, қоршаған ортаны қорғау саласындағы уәкілетті мемлекеттік органмен, халықтың санитариялық-эпидемиологиялық саламаттылығы саласындағы мемлекеттік органмен және басқа да </w:t>
      </w:r>
      <w:r>
        <w:rPr>
          <w:color w:val="000000"/>
          <w:sz w:val="28"/>
        </w:rPr>
        <w:t>мүдделі органдармен келісілген жобасы жоқ бұрғылау, жер қазу және өзге де жұмыстар жүргізуге;</w:t>
      </w:r>
      <w:proofErr w:type="gramEnd"/>
    </w:p>
    <w:p w:rsidR="00D63F2F" w:rsidRDefault="00810434">
      <w:pPr>
        <w:spacing w:after="0"/>
        <w:jc w:val="both"/>
      </w:pPr>
      <w:bookmarkStart w:id="5" w:name="z173"/>
      <w:r>
        <w:rPr>
          <w:color w:val="000000"/>
          <w:sz w:val="28"/>
        </w:rPr>
        <w:t>      3) тыңайтқыштар, пестицидтер, мұнай өнімдерін сақтайтын қоймаларды, көлік құралдары мен ауыл шаруашылығы техникасына техникалық қызмет көрсету, оларды жуу п</w:t>
      </w:r>
      <w:r>
        <w:rPr>
          <w:color w:val="000000"/>
          <w:sz w:val="28"/>
        </w:rPr>
        <w:t>ункттерін, механикалық шеберханаларды, тұрмыстық және өнеркәсіп қалдықтарын төгетін құрылғыны, аппаратураларды пестицидтермен толтыратын алаңдарды, авиациялық-химиялық жұмыстар жүргізуге арналған ұшу-қону жолақтарын орналастыруға және салуға, сондай-ақ суд</w:t>
      </w:r>
      <w:r>
        <w:rPr>
          <w:color w:val="000000"/>
          <w:sz w:val="28"/>
        </w:rPr>
        <w:t>ың сапасына кері әсер ететін басқа да объектілерді орналастыруға;</w:t>
      </w:r>
    </w:p>
    <w:bookmarkEnd w:id="5"/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мал</w:t>
      </w:r>
      <w:proofErr w:type="gramEnd"/>
      <w:r>
        <w:rPr>
          <w:color w:val="000000"/>
          <w:sz w:val="28"/>
        </w:rPr>
        <w:t xml:space="preserve"> шаруашылығы фермалары мен кешендерін, сарқынды су жинағыштарды, сарқынды сумен суарылатын егістіктерді, зираттарды, мал қорымдарын (биотермиялық шұңқырларды), сондай-ақ жерүсті </w:t>
      </w:r>
      <w:r>
        <w:rPr>
          <w:color w:val="000000"/>
          <w:sz w:val="28"/>
        </w:rPr>
        <w:t>және жерасты суларының микробпен ластану қаупіне себепші болатын басқа да объектілерді орналастыруға;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жүктелім</w:t>
      </w:r>
      <w:proofErr w:type="gramEnd"/>
      <w:r>
        <w:rPr>
          <w:color w:val="000000"/>
          <w:sz w:val="28"/>
        </w:rPr>
        <w:t xml:space="preserve"> нормасынан асырып мал жаюға, су тоғандарының режимін нашарлататын мал тоғыту мен санитариялық өңдеуге және шаруашылық қызметінің басқа д</w:t>
      </w:r>
      <w:r>
        <w:rPr>
          <w:color w:val="000000"/>
          <w:sz w:val="28"/>
        </w:rPr>
        <w:t>а түрлеріне;</w:t>
      </w:r>
    </w:p>
    <w:p w:rsidR="00D63F2F" w:rsidRDefault="00810434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көздеріндегі су кемерінен екі мың метрге жетпейтін қашықтықта орналасқан ауыл шаруашылығы дақылдары мен орман екпелерін </w:t>
      </w:r>
      <w:r>
        <w:rPr>
          <w:color w:val="000000"/>
          <w:sz w:val="28"/>
        </w:rPr>
        <w:lastRenderedPageBreak/>
        <w:t>пестицидтермен авиациялық өңдеу және авиация арқылы минералдық тыңайтқыштармен қоректендіру тәсілін қолдануға;</w:t>
      </w:r>
    </w:p>
    <w:p w:rsidR="00D63F2F" w:rsidRDefault="00810434">
      <w:pPr>
        <w:spacing w:after="0"/>
        <w:jc w:val="both"/>
      </w:pPr>
      <w:bookmarkStart w:id="6" w:name="z176"/>
      <w:r>
        <w:rPr>
          <w:color w:val="000000"/>
          <w:sz w:val="28"/>
        </w:rPr>
        <w:t xml:space="preserve">       7) </w:t>
      </w:r>
      <w:proofErr w:type="gramStart"/>
      <w:r>
        <w:rPr>
          <w:color w:val="000000"/>
          <w:sz w:val="28"/>
        </w:rPr>
        <w:t>концентрациясының</w:t>
      </w:r>
      <w:proofErr w:type="gramEnd"/>
      <w:r>
        <w:rPr>
          <w:color w:val="000000"/>
          <w:sz w:val="28"/>
        </w:rPr>
        <w:t xml:space="preserve"> жол берілетін шегі белгіленбеген пестицидтерді қолдануға, қардың үстіне тыңайтқыш себуге, сондай-ақ залалсыздандырылмаған көң қосылған сарқынды суды және тұрақты хлорорганикалық пестицидтерді тыңайтқыш ретінде пайдалануға. </w:t>
      </w:r>
    </w:p>
    <w:p w:rsidR="00D63F2F" w:rsidRDefault="00810434">
      <w:pPr>
        <w:spacing w:after="0"/>
        <w:jc w:val="both"/>
      </w:pPr>
      <w:bookmarkStart w:id="7" w:name="z177"/>
      <w:bookmarkEnd w:id="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беріледі.</w:t>
      </w:r>
    </w:p>
    <w:bookmarkEnd w:id="7"/>
    <w:p w:rsidR="00D63F2F" w:rsidRDefault="00810434">
      <w:pPr>
        <w:spacing w:after="0"/>
      </w:pPr>
      <w:r>
        <w:rPr>
          <w:color w:val="FF0000"/>
          <w:sz w:val="28"/>
        </w:rPr>
        <w:t xml:space="preserve">      Ескерту. 2-тармаққа өзгерістер енгізілді - Қостанай облысы әкімдігінің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қаулысы</w:t>
      </w:r>
      <w:r>
        <w:rPr>
          <w:color w:val="FF0000"/>
          <w:sz w:val="28"/>
        </w:rPr>
        <w:t>мен (алғашқы ресми жарияланған күнінен кейін күнтізбелік он күн өткен соң қолданысқа енгізіледі).</w:t>
      </w:r>
      <w:r>
        <w:br/>
      </w:r>
      <w:r>
        <w:br/>
      </w:r>
    </w:p>
    <w:p w:rsidR="00D63F2F" w:rsidRDefault="00810434">
      <w:pPr>
        <w:spacing w:after="0"/>
      </w:pPr>
      <w:r>
        <w:br/>
      </w:r>
      <w:r>
        <w:br/>
      </w:r>
    </w:p>
    <w:p w:rsidR="00D63F2F" w:rsidRDefault="00810434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D63F2F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34" w:rsidRDefault="00810434">
      <w:pPr>
        <w:spacing w:after="0" w:line="240" w:lineRule="auto"/>
      </w:pPr>
      <w:r>
        <w:separator/>
      </w:r>
    </w:p>
  </w:endnote>
  <w:endnote w:type="continuationSeparator" w:id="0">
    <w:p w:rsidR="00810434" w:rsidRDefault="0081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34" w:rsidRDefault="00810434">
      <w:pPr>
        <w:spacing w:after="0" w:line="240" w:lineRule="auto"/>
      </w:pPr>
      <w:r>
        <w:separator/>
      </w:r>
    </w:p>
  </w:footnote>
  <w:footnote w:type="continuationSeparator" w:id="0">
    <w:p w:rsidR="00810434" w:rsidRDefault="0081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F731C9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D3D02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2F"/>
    <w:rsid w:val="00604F21"/>
    <w:rsid w:val="00810434"/>
    <w:rsid w:val="00D63F2F"/>
    <w:rsid w:val="00F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CAA5E-05F2-4E06-A7A2-6FC8885E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2022-08-15T05:06:00Z</dcterms:created>
  <dcterms:modified xsi:type="dcterms:W3CDTF">2022-08-15T05:06:00Z</dcterms:modified>
</cp:coreProperties>
</file>