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EE" w:rsidRDefault="001942F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EE" w:rsidRPr="00E30888" w:rsidRDefault="001942F4">
      <w:pPr>
        <w:spacing w:after="0"/>
        <w:rPr>
          <w:lang w:val="ru-RU"/>
        </w:rPr>
      </w:pPr>
      <w:r w:rsidRPr="00E30888">
        <w:rPr>
          <w:b/>
          <w:color w:val="000000"/>
          <w:sz w:val="28"/>
          <w:lang w:val="ru-RU"/>
        </w:rPr>
        <w:t>Об утверждении Правил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</w:t>
      </w:r>
    </w:p>
    <w:p w:rsidR="00235FEE" w:rsidRPr="00E30888" w:rsidRDefault="001942F4">
      <w:pPr>
        <w:spacing w:after="0"/>
        <w:rPr>
          <w:lang w:val="ru-RU"/>
        </w:rPr>
      </w:pPr>
      <w:r w:rsidRPr="00E30888">
        <w:rPr>
          <w:b/>
          <w:i/>
          <w:color w:val="888888"/>
          <w:lang w:val="ru-RU"/>
        </w:rPr>
        <w:t>Утративший силу</w:t>
      </w:r>
    </w:p>
    <w:p w:rsidR="00235FEE" w:rsidRPr="00E30888" w:rsidRDefault="001942F4">
      <w:pPr>
        <w:spacing w:after="0"/>
        <w:jc w:val="both"/>
        <w:rPr>
          <w:lang w:val="ru-RU"/>
        </w:rPr>
      </w:pPr>
      <w:r w:rsidRPr="00E30888">
        <w:rPr>
          <w:color w:val="000000"/>
          <w:sz w:val="28"/>
          <w:lang w:val="ru-RU"/>
        </w:rPr>
        <w:t xml:space="preserve">Постановление Правительства </w:t>
      </w:r>
      <w:r w:rsidRPr="00E30888">
        <w:rPr>
          <w:color w:val="000000"/>
          <w:sz w:val="28"/>
          <w:lang w:val="ru-RU"/>
        </w:rPr>
        <w:t xml:space="preserve">Республики Казахстан от 15 июня 2017 года № 370. </w:t>
      </w:r>
      <w:bookmarkStart w:id="0" w:name="_GoBack"/>
      <w:r w:rsidRPr="00E30888">
        <w:rPr>
          <w:color w:val="000000"/>
          <w:sz w:val="28"/>
          <w:lang w:val="ru-RU"/>
        </w:rPr>
        <w:t>Утратило силу постановлением Правительства Республики Казахстан от 21 июля 2022 года № 512.</w:t>
      </w:r>
    </w:p>
    <w:bookmarkEnd w:id="0"/>
    <w:p w:rsidR="00235FEE" w:rsidRPr="00E30888" w:rsidRDefault="001942F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30888">
        <w:rPr>
          <w:color w:val="FF0000"/>
          <w:sz w:val="28"/>
          <w:lang w:val="ru-RU"/>
        </w:rPr>
        <w:t xml:space="preserve"> Сноска. Утратило силу постановлением Правительства РК от 21.07.2022 </w:t>
      </w:r>
      <w:r w:rsidRPr="00E30888">
        <w:rPr>
          <w:color w:val="000000"/>
          <w:sz w:val="28"/>
          <w:lang w:val="ru-RU"/>
        </w:rPr>
        <w:t>№ 512</w:t>
      </w:r>
      <w:r w:rsidRPr="00E30888">
        <w:rPr>
          <w:color w:val="FF0000"/>
          <w:sz w:val="28"/>
          <w:lang w:val="ru-RU"/>
        </w:rPr>
        <w:t xml:space="preserve"> (вводится в действие по истечении д</w:t>
      </w:r>
      <w:r w:rsidRPr="00E30888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опубликования).</w:t>
      </w:r>
    </w:p>
    <w:p w:rsidR="00235FEE" w:rsidRPr="00E30888" w:rsidRDefault="001942F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30888">
        <w:rPr>
          <w:color w:val="FF0000"/>
          <w:sz w:val="28"/>
          <w:lang w:val="ru-RU"/>
        </w:rPr>
        <w:t xml:space="preserve"> Примечание РЦПИ</w:t>
      </w:r>
    </w:p>
    <w:p w:rsidR="00235FEE" w:rsidRPr="00E30888" w:rsidRDefault="001942F4">
      <w:pPr>
        <w:spacing w:after="0"/>
        <w:jc w:val="both"/>
        <w:rPr>
          <w:lang w:val="ru-RU"/>
        </w:rPr>
      </w:pPr>
      <w:r w:rsidRPr="00E30888">
        <w:rPr>
          <w:color w:val="FF0000"/>
          <w:sz w:val="28"/>
          <w:lang w:val="ru-RU"/>
        </w:rPr>
        <w:t>Порядок введения в действие настоящего постановления см. п. 3.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1" w:name="z3"/>
      <w:r w:rsidRPr="00E308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В соответствии с подпунктом 9) статьи 16 Экологического кодекса Республики Казахстан от 9 </w:t>
      </w:r>
      <w:r w:rsidRPr="00E30888">
        <w:rPr>
          <w:color w:val="000000"/>
          <w:sz w:val="28"/>
          <w:lang w:val="ru-RU"/>
        </w:rPr>
        <w:t xml:space="preserve">января 2007 года Правительство Республики Казахстан </w:t>
      </w:r>
      <w:r w:rsidRPr="00E30888">
        <w:rPr>
          <w:b/>
          <w:color w:val="000000"/>
          <w:sz w:val="28"/>
          <w:lang w:val="ru-RU"/>
        </w:rPr>
        <w:t>ПОСТАНОВЛЯЕТ</w:t>
      </w:r>
      <w:r w:rsidRPr="00E30888">
        <w:rPr>
          <w:color w:val="000000"/>
          <w:sz w:val="28"/>
          <w:lang w:val="ru-RU"/>
        </w:rPr>
        <w:t>: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1. Утвердить прилагаемые Правила распределения квот на выбросы </w:t>
      </w:r>
      <w:proofErr w:type="gramStart"/>
      <w:r w:rsidRPr="00E30888">
        <w:rPr>
          <w:color w:val="000000"/>
          <w:sz w:val="28"/>
          <w:lang w:val="ru-RU"/>
        </w:rPr>
        <w:t>парниковых</w:t>
      </w:r>
      <w:proofErr w:type="gramEnd"/>
      <w:r w:rsidRPr="00E30888">
        <w:rPr>
          <w:color w:val="000000"/>
          <w:sz w:val="28"/>
          <w:lang w:val="ru-RU"/>
        </w:rPr>
        <w:t xml:space="preserve"> газов и формирования резервов установленного количества и объема квот Национального плана распределения квот н</w:t>
      </w:r>
      <w:r w:rsidRPr="00E30888">
        <w:rPr>
          <w:color w:val="000000"/>
          <w:sz w:val="28"/>
          <w:lang w:val="ru-RU"/>
        </w:rPr>
        <w:t>а выбросы парниковых газов (далее – Правила).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3" w:name="z5"/>
      <w:bookmarkEnd w:id="2"/>
      <w:r w:rsidRPr="00E308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E30888">
        <w:rPr>
          <w:color w:val="000000"/>
          <w:sz w:val="28"/>
          <w:lang w:val="ru-RU"/>
        </w:rPr>
        <w:t>Признать утратившими силу некоторые решения Правительства Республики Казахстан согласно приложению к настоящему постановлению.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4" w:name="z6"/>
      <w:bookmarkEnd w:id="3"/>
      <w:r w:rsidRPr="00E308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E30888">
        <w:rPr>
          <w:color w:val="000000"/>
          <w:sz w:val="28"/>
          <w:lang w:val="ru-RU"/>
        </w:rPr>
        <w:t>Настоящее постановление вводится в действие по истечении десяти</w:t>
      </w:r>
      <w:r w:rsidRPr="00E30888">
        <w:rPr>
          <w:color w:val="000000"/>
          <w:sz w:val="28"/>
          <w:lang w:val="ru-RU"/>
        </w:rPr>
        <w:t xml:space="preserve"> календарных дней после дня его первого официального опубликования, за исключением подпунктов 2) и 3) пункта 14, пунктов 17, 18, 19, 20, 21 Правил, которые вводятся в действие с 1 января 2018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35FEE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235FEE" w:rsidRDefault="001942F4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E3088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</w:p>
          <w:p w:rsidR="00235FEE" w:rsidRDefault="00235FEE">
            <w:pPr>
              <w:spacing w:after="20"/>
              <w:ind w:left="20"/>
              <w:jc w:val="both"/>
            </w:pPr>
          </w:p>
          <w:p w:rsidR="00235FEE" w:rsidRDefault="00235FEE">
            <w:pPr>
              <w:spacing w:after="0"/>
            </w:pPr>
          </w:p>
          <w:p w:rsidR="00235FEE" w:rsidRDefault="001942F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FEE" w:rsidRDefault="001942F4">
            <w:pPr>
              <w:spacing w:after="0"/>
            </w:pPr>
            <w:r>
              <w:rPr>
                <w:i/>
                <w:color w:val="000000"/>
                <w:sz w:val="20"/>
              </w:rPr>
              <w:t>Б. Сагинтаев</w:t>
            </w:r>
          </w:p>
        </w:tc>
      </w:tr>
      <w:tr w:rsidR="00235FEE" w:rsidRPr="00E308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FEE" w:rsidRDefault="001942F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FEE" w:rsidRPr="00E30888" w:rsidRDefault="001942F4">
            <w:pPr>
              <w:spacing w:after="0"/>
              <w:jc w:val="center"/>
              <w:rPr>
                <w:lang w:val="ru-RU"/>
              </w:rPr>
            </w:pPr>
            <w:r w:rsidRPr="00E30888">
              <w:rPr>
                <w:color w:val="000000"/>
                <w:sz w:val="20"/>
                <w:lang w:val="ru-RU"/>
              </w:rPr>
              <w:t>Утверждены</w:t>
            </w:r>
            <w:r w:rsidRPr="00E30888">
              <w:rPr>
                <w:lang w:val="ru-RU"/>
              </w:rPr>
              <w:br/>
            </w:r>
            <w:r w:rsidRPr="00E30888">
              <w:rPr>
                <w:color w:val="000000"/>
                <w:sz w:val="20"/>
                <w:lang w:val="ru-RU"/>
              </w:rPr>
              <w:t xml:space="preserve">постановлением Правительства </w:t>
            </w:r>
            <w:r w:rsidRPr="00E30888">
              <w:rPr>
                <w:lang w:val="ru-RU"/>
              </w:rPr>
              <w:br/>
            </w:r>
            <w:r w:rsidRPr="00E3088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30888">
              <w:rPr>
                <w:lang w:val="ru-RU"/>
              </w:rPr>
              <w:br/>
            </w:r>
            <w:r w:rsidRPr="00E30888">
              <w:rPr>
                <w:color w:val="000000"/>
                <w:sz w:val="20"/>
                <w:lang w:val="ru-RU"/>
              </w:rPr>
              <w:t>от 15 июня 2017 года № 370</w:t>
            </w:r>
          </w:p>
        </w:tc>
      </w:tr>
    </w:tbl>
    <w:p w:rsidR="00235FEE" w:rsidRPr="00E30888" w:rsidRDefault="001942F4">
      <w:pPr>
        <w:spacing w:after="0"/>
        <w:rPr>
          <w:lang w:val="ru-RU"/>
        </w:rPr>
      </w:pPr>
      <w:bookmarkStart w:id="5" w:name="z9"/>
      <w:r w:rsidRPr="00E30888">
        <w:rPr>
          <w:b/>
          <w:color w:val="000000"/>
          <w:lang w:val="ru-RU"/>
        </w:rPr>
        <w:lastRenderedPageBreak/>
        <w:t xml:space="preserve"> Правила распределения квот</w:t>
      </w:r>
      <w:r w:rsidRPr="00E30888">
        <w:rPr>
          <w:lang w:val="ru-RU"/>
        </w:rPr>
        <w:br/>
      </w:r>
      <w:r w:rsidRPr="00E30888">
        <w:rPr>
          <w:b/>
          <w:color w:val="000000"/>
          <w:lang w:val="ru-RU"/>
        </w:rPr>
        <w:t xml:space="preserve">на выбросы парниковых газов и формирования резервов установленного количества и объема квот Национального плана распределения квот на </w:t>
      </w:r>
      <w:r w:rsidRPr="00E30888">
        <w:rPr>
          <w:b/>
          <w:color w:val="000000"/>
          <w:lang w:val="ru-RU"/>
        </w:rPr>
        <w:t>выбросы парниковых газов</w:t>
      </w:r>
    </w:p>
    <w:p w:rsidR="00235FEE" w:rsidRPr="00E30888" w:rsidRDefault="001942F4">
      <w:pPr>
        <w:spacing w:after="0"/>
        <w:rPr>
          <w:lang w:val="ru-RU"/>
        </w:rPr>
      </w:pPr>
      <w:bookmarkStart w:id="6" w:name="z10"/>
      <w:bookmarkEnd w:id="5"/>
      <w:r w:rsidRPr="00E30888">
        <w:rPr>
          <w:b/>
          <w:color w:val="000000"/>
          <w:lang w:val="ru-RU"/>
        </w:rPr>
        <w:t xml:space="preserve"> Глава 1. Общие положения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7" w:name="z11"/>
      <w:bookmarkEnd w:id="6"/>
      <w:r w:rsidRPr="00E308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1. Настоящие Правила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</w:t>
      </w:r>
      <w:r w:rsidRPr="00E30888">
        <w:rPr>
          <w:color w:val="000000"/>
          <w:sz w:val="28"/>
          <w:lang w:val="ru-RU"/>
        </w:rPr>
        <w:t xml:space="preserve"> (далее – Правила) разработаны в соответствии с подпунктом 9) статьи 16 Экологического кодекса Республики Казахстан от 9 января 2007 года (далее – Кодекс) и определяют порядок распределения квот на выбросы парниковых газов и формирования резервов установле</w:t>
      </w:r>
      <w:r w:rsidRPr="00E30888">
        <w:rPr>
          <w:color w:val="000000"/>
          <w:sz w:val="28"/>
          <w:lang w:val="ru-RU"/>
        </w:rPr>
        <w:t>нного количества и объема квот Национального плана распределения квот на выбросы парниковых газов (далее – Национальный план).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2. В Национальном плане устанавливаются общий объем квот на выбросы парниковых газов по регулируемым сферам деятельности и </w:t>
      </w:r>
      <w:r w:rsidRPr="00E30888">
        <w:rPr>
          <w:color w:val="000000"/>
          <w:sz w:val="28"/>
          <w:lang w:val="ru-RU"/>
        </w:rPr>
        <w:t>перечень установок с распределенными для них объемами квот на выбросы парниковых газов.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3. В настоящих Правилах используются следующие понятия: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1) установленное количество – общий объем выбросов парниковых газов с учетом поглощений парниковых г</w:t>
      </w:r>
      <w:r w:rsidRPr="00E30888">
        <w:rPr>
          <w:color w:val="000000"/>
          <w:sz w:val="28"/>
          <w:lang w:val="ru-RU"/>
        </w:rPr>
        <w:t>азов, определенных в рамках обязательств по международным договорам Республики Казахстан;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2) удельный коэффициент выбросов парниковых газов – показатель соотношения выбросов парниковых газов на единицу продукции;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3) базовая линия – объем выброс</w:t>
      </w:r>
      <w:r w:rsidRPr="00E30888">
        <w:rPr>
          <w:color w:val="000000"/>
          <w:sz w:val="28"/>
          <w:lang w:val="ru-RU"/>
        </w:rPr>
        <w:t>ов парниковых газов, произведенных за установленный период;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E30888">
        <w:rPr>
          <w:color w:val="000000"/>
          <w:sz w:val="28"/>
          <w:lang w:val="ru-RU"/>
        </w:rPr>
        <w:t>общий объем квот на выбросы парниковых газов – величина, установленная в Национальном плане, рассчитанная в соответствии с обязательствами по ограничению и (или) сокращению выбросов парни</w:t>
      </w:r>
      <w:r w:rsidRPr="00E30888">
        <w:rPr>
          <w:color w:val="000000"/>
          <w:sz w:val="28"/>
          <w:lang w:val="ru-RU"/>
        </w:rPr>
        <w:t>ковых газов, распределяемая в следующих регулируемых сферах деятельности: нефтегазовой, электроэнергетической, горнодобывающей, металлургической, химической, обрабатывающей в части производства стройматериалов: цемента, извести, гипса и кирпича.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4. </w:t>
      </w:r>
      <w:r w:rsidRPr="00E30888">
        <w:rPr>
          <w:color w:val="000000"/>
          <w:sz w:val="28"/>
          <w:lang w:val="ru-RU"/>
        </w:rPr>
        <w:t>Распределение квот на выбросы парниковых газов осуществляется в целях обеспечения выполнения обязательств по ограничению и (или) сокращению выбросов парниковых газов.</w:t>
      </w:r>
    </w:p>
    <w:p w:rsidR="00235FEE" w:rsidRPr="00E30888" w:rsidRDefault="001942F4">
      <w:pPr>
        <w:spacing w:after="0"/>
        <w:rPr>
          <w:lang w:val="ru-RU"/>
        </w:rPr>
      </w:pPr>
      <w:bookmarkStart w:id="15" w:name="z19"/>
      <w:bookmarkEnd w:id="14"/>
      <w:r w:rsidRPr="00E30888">
        <w:rPr>
          <w:b/>
          <w:color w:val="000000"/>
          <w:lang w:val="ru-RU"/>
        </w:rPr>
        <w:t xml:space="preserve"> Глава 2. Порядок распределения квот на выбросы парниковых газов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5. Распределение к</w:t>
      </w:r>
      <w:r w:rsidRPr="00E30888">
        <w:rPr>
          <w:color w:val="000000"/>
          <w:sz w:val="28"/>
          <w:lang w:val="ru-RU"/>
        </w:rPr>
        <w:t xml:space="preserve">вот на выбросы парниковых газов по установкам осуществляется на основе удельных коэффициентов выбросов парниковых </w:t>
      </w:r>
      <w:r w:rsidRPr="00E30888">
        <w:rPr>
          <w:color w:val="000000"/>
          <w:sz w:val="28"/>
          <w:lang w:val="ru-RU"/>
        </w:rPr>
        <w:lastRenderedPageBreak/>
        <w:t>газов с учетом обязательств по ограничению и (или) сокращению выбросов парниковых газов.</w:t>
      </w:r>
    </w:p>
    <w:bookmarkEnd w:id="16"/>
    <w:p w:rsidR="00235FEE" w:rsidRPr="00E30888" w:rsidRDefault="001942F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При отсутствии удельных коэффициентов выбросов </w:t>
      </w:r>
      <w:r w:rsidRPr="00E30888">
        <w:rPr>
          <w:color w:val="000000"/>
          <w:sz w:val="28"/>
          <w:lang w:val="ru-RU"/>
        </w:rPr>
        <w:t>парниковых газов в перечне удельных коэффициентов выбросов парниковых газов, утвержденном уполномоченным органом (далее – перечень), распределение квот на выбросы парниковых газов по установкам осуществляется на основе применения базовой линии с учетом обя</w:t>
      </w:r>
      <w:r w:rsidRPr="00E30888">
        <w:rPr>
          <w:color w:val="000000"/>
          <w:sz w:val="28"/>
          <w:lang w:val="ru-RU"/>
        </w:rPr>
        <w:t>зательств по ограничению и (или) сокращению выбросов парниковых газов.</w:t>
      </w:r>
    </w:p>
    <w:p w:rsidR="00235FEE" w:rsidRDefault="001942F4">
      <w:pPr>
        <w:spacing w:after="0"/>
      </w:pPr>
      <w:r>
        <w:rPr>
          <w:color w:val="FF0000"/>
          <w:sz w:val="28"/>
        </w:rPr>
        <w:t>     </w:t>
      </w:r>
      <w:r w:rsidRPr="00E308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5 - в редакции постановления Правительства РК от 31.12.2020 </w:t>
      </w:r>
      <w:r>
        <w:rPr>
          <w:color w:val="000000"/>
          <w:sz w:val="28"/>
        </w:rPr>
        <w:t>№ 965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>кования).</w:t>
      </w:r>
      <w:r>
        <w:br/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17" w:name="z21"/>
      <w:r>
        <w:rPr>
          <w:color w:val="000000"/>
          <w:sz w:val="28"/>
        </w:rPr>
        <w:t xml:space="preserve">      </w:t>
      </w:r>
      <w:r w:rsidRPr="00E30888">
        <w:rPr>
          <w:color w:val="000000"/>
          <w:sz w:val="28"/>
          <w:lang w:val="ru-RU"/>
        </w:rPr>
        <w:t>6. В целях распределения квот на выбросы парниковых газов для Национального плана на соответствующий период уполномоченный орган в области охраны окружающей среды (далее – уполномоченный орган) не позднее 1 апреля года, предшествующего вве</w:t>
      </w:r>
      <w:r w:rsidRPr="00E30888">
        <w:rPr>
          <w:color w:val="000000"/>
          <w:sz w:val="28"/>
          <w:lang w:val="ru-RU"/>
        </w:rPr>
        <w:t>дению в действие Национального плана, направляет операторам установок запрос данных, необходимых для расчета квот на выбросы парниковых газов.</w:t>
      </w:r>
    </w:p>
    <w:bookmarkEnd w:id="17"/>
    <w:p w:rsidR="00235FEE" w:rsidRPr="00E30888" w:rsidRDefault="001942F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Оператор установки представляет в уполномоченный орган не позднее 1 мая года, предшествующего введению в де</w:t>
      </w:r>
      <w:r w:rsidRPr="00E30888">
        <w:rPr>
          <w:color w:val="000000"/>
          <w:sz w:val="28"/>
          <w:lang w:val="ru-RU"/>
        </w:rPr>
        <w:t>йствие Национального плана, ответ на запрос, указанный в первой части данного пункта.</w:t>
      </w:r>
    </w:p>
    <w:p w:rsidR="00235FEE" w:rsidRPr="00E30888" w:rsidRDefault="001942F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В случае непредставления или неправильно заполненных данных от установки, распределение квот на выбросы парниковых газов осуществляется на основе данных по выбросам</w:t>
      </w:r>
      <w:r w:rsidRPr="00E30888">
        <w:rPr>
          <w:color w:val="000000"/>
          <w:sz w:val="28"/>
          <w:lang w:val="ru-RU"/>
        </w:rPr>
        <w:t xml:space="preserve"> двуокиси углерода и (или) видам, объемам производства продукции за 2013 – 2015 годы.</w:t>
      </w:r>
    </w:p>
    <w:p w:rsidR="00235FEE" w:rsidRDefault="001942F4">
      <w:pPr>
        <w:spacing w:after="0"/>
      </w:pPr>
      <w:r>
        <w:rPr>
          <w:color w:val="FF0000"/>
          <w:sz w:val="28"/>
        </w:rPr>
        <w:t>     </w:t>
      </w:r>
      <w:r w:rsidRPr="00E308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6 - в редакции постановления Правительства РК от 31.12.2020 </w:t>
      </w:r>
      <w:r>
        <w:rPr>
          <w:color w:val="000000"/>
          <w:sz w:val="28"/>
        </w:rPr>
        <w:t>№ 965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18" w:name="z24"/>
      <w:r>
        <w:rPr>
          <w:color w:val="000000"/>
          <w:sz w:val="28"/>
        </w:rPr>
        <w:t xml:space="preserve">      </w:t>
      </w:r>
      <w:r w:rsidRPr="00E30888">
        <w:rPr>
          <w:color w:val="000000"/>
          <w:sz w:val="28"/>
          <w:lang w:val="ru-RU"/>
        </w:rPr>
        <w:t>7. Квоты для установок, распределяемые на основе применения базовой линии в Национальном плане на один год, рассчитываются с учетом средней</w:t>
      </w:r>
      <w:r w:rsidRPr="00E30888">
        <w:rPr>
          <w:color w:val="000000"/>
          <w:sz w:val="28"/>
          <w:lang w:val="ru-RU"/>
        </w:rPr>
        <w:t xml:space="preserve"> величины объемов выбросов двуокиси углерода установок за годы, определяемые Национальным планом.</w:t>
      </w:r>
    </w:p>
    <w:bookmarkEnd w:id="18"/>
    <w:p w:rsidR="00235FEE" w:rsidRDefault="001942F4">
      <w:pPr>
        <w:spacing w:after="0"/>
      </w:pPr>
      <w:r>
        <w:rPr>
          <w:color w:val="FF0000"/>
          <w:sz w:val="28"/>
        </w:rPr>
        <w:t>     </w:t>
      </w:r>
      <w:r w:rsidRPr="00E308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7 - в редакции постановления Правительства РК от 31.12.2020 </w:t>
      </w:r>
      <w:r>
        <w:rPr>
          <w:color w:val="000000"/>
          <w:sz w:val="28"/>
        </w:rPr>
        <w:t>№ 965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опубликования).</w:t>
      </w:r>
      <w:r>
        <w:br/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19" w:name="z25"/>
      <w:r>
        <w:rPr>
          <w:color w:val="000000"/>
          <w:sz w:val="28"/>
        </w:rPr>
        <w:lastRenderedPageBreak/>
        <w:t xml:space="preserve">      </w:t>
      </w:r>
      <w:r w:rsidRPr="00E30888">
        <w:rPr>
          <w:color w:val="000000"/>
          <w:sz w:val="28"/>
          <w:lang w:val="ru-RU"/>
        </w:rPr>
        <w:t xml:space="preserve">8. Квоты для установок, распределяемые на основе применения удельных коэффициентов выбросов парниковых газов в Национальном плане на один год, рассчитываются путем умножения среднего значения объема продукции за </w:t>
      </w:r>
      <w:r w:rsidRPr="00E30888">
        <w:rPr>
          <w:color w:val="000000"/>
          <w:sz w:val="28"/>
          <w:lang w:val="ru-RU"/>
        </w:rPr>
        <w:t>годы, определяемые Национальным планом, на соответствующий удельный коэффициент выбросов парниковых газов, за исключением случая, предусмотренного в пункте 9 настоящих Правил.</w:t>
      </w:r>
    </w:p>
    <w:bookmarkEnd w:id="19"/>
    <w:p w:rsidR="00235FEE" w:rsidRDefault="001942F4">
      <w:pPr>
        <w:spacing w:after="0"/>
      </w:pPr>
      <w:r>
        <w:rPr>
          <w:color w:val="FF0000"/>
          <w:sz w:val="28"/>
        </w:rPr>
        <w:t>     </w:t>
      </w:r>
      <w:r w:rsidRPr="00E308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8 - в редакции постановления Правительства РК от 31.12.2020 </w:t>
      </w:r>
      <w:r>
        <w:rPr>
          <w:color w:val="000000"/>
          <w:sz w:val="28"/>
        </w:rPr>
        <w:t>№ 965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20" w:name="z26"/>
      <w:r>
        <w:rPr>
          <w:color w:val="000000"/>
          <w:sz w:val="28"/>
        </w:rPr>
        <w:t xml:space="preserve">      </w:t>
      </w:r>
      <w:r w:rsidRPr="00E30888">
        <w:rPr>
          <w:color w:val="000000"/>
          <w:sz w:val="28"/>
          <w:lang w:val="ru-RU"/>
        </w:rPr>
        <w:t>9. Квоты, распределяемые на основе применения удельных коэффициентов выбросов парниковых газов для установок, не осуществлявших произв</w:t>
      </w:r>
      <w:r w:rsidRPr="00E30888">
        <w:rPr>
          <w:color w:val="000000"/>
          <w:sz w:val="28"/>
          <w:lang w:val="ru-RU"/>
        </w:rPr>
        <w:t>одство продукции в определенные Национальным планом годы, рассчитываются путем умножения объема планируемого производства продукции в период действия Национального плана на соответствующий период на удельный коэффициент выбросов парниковых газов в соответс</w:t>
      </w:r>
      <w:r w:rsidRPr="00E30888">
        <w:rPr>
          <w:color w:val="000000"/>
          <w:sz w:val="28"/>
          <w:lang w:val="ru-RU"/>
        </w:rPr>
        <w:t>твии с перечнем.</w:t>
      </w:r>
    </w:p>
    <w:bookmarkEnd w:id="20"/>
    <w:p w:rsidR="00235FEE" w:rsidRPr="00E30888" w:rsidRDefault="001942F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Объем планируемого производства продукции в период действия Национального плана на соответствующий период подтверждается данными производственных планов, технических проектов и иной производственной документации оператора установки.</w:t>
      </w:r>
    </w:p>
    <w:p w:rsidR="00235FEE" w:rsidRDefault="001942F4">
      <w:pPr>
        <w:spacing w:after="0"/>
      </w:pPr>
      <w:r>
        <w:rPr>
          <w:color w:val="FF0000"/>
          <w:sz w:val="28"/>
        </w:rPr>
        <w:t>     </w:t>
      </w:r>
      <w:r w:rsidRPr="00E308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9 - в редакции постановления Правительства РК от 31.12.2020 </w:t>
      </w:r>
      <w:r>
        <w:rPr>
          <w:color w:val="000000"/>
          <w:sz w:val="28"/>
        </w:rPr>
        <w:t>№ 965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21" w:name="z28"/>
      <w:r>
        <w:rPr>
          <w:color w:val="000000"/>
          <w:sz w:val="28"/>
        </w:rPr>
        <w:t xml:space="preserve">      </w:t>
      </w:r>
      <w:r w:rsidRPr="00E30888">
        <w:rPr>
          <w:color w:val="000000"/>
          <w:sz w:val="28"/>
          <w:lang w:val="ru-RU"/>
        </w:rPr>
        <w:t>10. Уполномоченный орган представляет на утверждение П</w:t>
      </w:r>
      <w:r w:rsidRPr="00E30888">
        <w:rPr>
          <w:color w:val="000000"/>
          <w:sz w:val="28"/>
          <w:lang w:val="ru-RU"/>
        </w:rPr>
        <w:t>равительства Республики Казахстан разработанный проект Национального плана не позднее, чем за два месяца до даты начала срока его действия.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11. Национальный план утверждается не позднее 15 декабря года, предшествующего периоду его действия.</w:t>
      </w:r>
    </w:p>
    <w:p w:rsidR="00235FEE" w:rsidRPr="00E30888" w:rsidRDefault="001942F4">
      <w:pPr>
        <w:spacing w:after="0"/>
        <w:rPr>
          <w:lang w:val="ru-RU"/>
        </w:rPr>
      </w:pPr>
      <w:bookmarkStart w:id="23" w:name="z30"/>
      <w:bookmarkEnd w:id="22"/>
      <w:r w:rsidRPr="00E30888">
        <w:rPr>
          <w:b/>
          <w:color w:val="000000"/>
          <w:lang w:val="ru-RU"/>
        </w:rPr>
        <w:t xml:space="preserve"> Глава 3.</w:t>
      </w:r>
      <w:r w:rsidRPr="00E30888">
        <w:rPr>
          <w:b/>
          <w:color w:val="000000"/>
          <w:lang w:val="ru-RU"/>
        </w:rPr>
        <w:t xml:space="preserve"> Порядок формирования резервов установленного количества и объема квот Национального плана 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24" w:name="z31"/>
      <w:bookmarkEnd w:id="23"/>
      <w:r w:rsidRPr="00E308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12.</w:t>
      </w:r>
      <w:r>
        <w:rPr>
          <w:color w:val="000000"/>
          <w:sz w:val="28"/>
        </w:rPr>
        <w:t> </w:t>
      </w:r>
      <w:r w:rsidRPr="00E30888">
        <w:rPr>
          <w:color w:val="000000"/>
          <w:sz w:val="28"/>
          <w:lang w:val="ru-RU"/>
        </w:rPr>
        <w:t>Резерв объема квот Национального плана формируется в соответствии с обязательствами по ограничению и (или) сокращению выбросов парниковых газов за минусо</w:t>
      </w:r>
      <w:r w:rsidRPr="00E30888">
        <w:rPr>
          <w:color w:val="000000"/>
          <w:sz w:val="28"/>
          <w:lang w:val="ru-RU"/>
        </w:rPr>
        <w:t>м общего объема квот на выбросы парниковых газов, распределенного в соответствии с главой 2 настоящих Правил.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25" w:name="z32"/>
      <w:bookmarkEnd w:id="24"/>
      <w:r w:rsidRPr="00E3088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13.</w:t>
      </w:r>
      <w:r>
        <w:rPr>
          <w:color w:val="000000"/>
          <w:sz w:val="28"/>
        </w:rPr>
        <w:t> </w:t>
      </w:r>
      <w:r w:rsidRPr="00E30888">
        <w:rPr>
          <w:color w:val="000000"/>
          <w:sz w:val="28"/>
          <w:lang w:val="ru-RU"/>
        </w:rPr>
        <w:t xml:space="preserve">Резерв объема квот Национального плана формируется на период действия Национального плана. 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14. Резерв объема квот Национального </w:t>
      </w:r>
      <w:r w:rsidRPr="00E30888">
        <w:rPr>
          <w:color w:val="000000"/>
          <w:sz w:val="28"/>
          <w:lang w:val="ru-RU"/>
        </w:rPr>
        <w:t>плана содержит квоты на выбросы парниковых газов, предназначенные для: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1) распределения квот на выбросы парниковых газов для новых установок;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2) выдачи дополнительных квот в случаях, предусмотренных пунктом 1 статьи 94-4 Кодекса;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3) распр</w:t>
      </w:r>
      <w:r w:rsidRPr="00E30888">
        <w:rPr>
          <w:color w:val="000000"/>
          <w:sz w:val="28"/>
          <w:lang w:val="ru-RU"/>
        </w:rPr>
        <w:t>еделения квот на выбросы парниковых газов для установок субъектов администрирования, эксплуатация которых в период действия Национального плана подпадает под требования пункта 1 статьи 94-2 Кодекса;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4) выдачи углеродных единиц для внутренних проектов</w:t>
      </w:r>
      <w:r w:rsidRPr="00E30888">
        <w:rPr>
          <w:color w:val="000000"/>
          <w:sz w:val="28"/>
          <w:lang w:val="ru-RU"/>
        </w:rPr>
        <w:t xml:space="preserve"> по сокращению выбросов парниковых газов и (или) увеличению поглощения парниковых газов;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5) продажи квот на условиях аукциона.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32" w:name="z39"/>
      <w:bookmarkEnd w:id="31"/>
      <w:r w:rsidRPr="00E308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15. Распределение квот из резерва объема квот Национального плана осуществляется в соответствии с методикой распреде</w:t>
      </w:r>
      <w:r w:rsidRPr="00E30888">
        <w:rPr>
          <w:color w:val="000000"/>
          <w:sz w:val="28"/>
          <w:lang w:val="ru-RU"/>
        </w:rPr>
        <w:t xml:space="preserve">ления квот из резерва объема квот Национального плана, утвержденной уполномоченным органом. 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16. Резерв установленного количества формируется на основании решения уполномоченного органа, предусматривающего его объем (количество углеродных единиц).</w:t>
      </w:r>
    </w:p>
    <w:p w:rsidR="00235FEE" w:rsidRPr="00E30888" w:rsidRDefault="001942F4">
      <w:pPr>
        <w:spacing w:after="0"/>
        <w:rPr>
          <w:lang w:val="ru-RU"/>
        </w:rPr>
      </w:pPr>
      <w:bookmarkStart w:id="34" w:name="z41"/>
      <w:bookmarkEnd w:id="33"/>
      <w:r w:rsidRPr="00E30888">
        <w:rPr>
          <w:b/>
          <w:color w:val="000000"/>
          <w:lang w:val="ru-RU"/>
        </w:rPr>
        <w:t xml:space="preserve"> Г</w:t>
      </w:r>
      <w:r w:rsidRPr="00E30888">
        <w:rPr>
          <w:b/>
          <w:color w:val="000000"/>
          <w:lang w:val="ru-RU"/>
        </w:rPr>
        <w:t>лава 4. Порядок включения установок в Национальный план и исключения из него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17.</w:t>
      </w:r>
      <w:r>
        <w:rPr>
          <w:color w:val="000000"/>
          <w:sz w:val="28"/>
        </w:rPr>
        <w:t> </w:t>
      </w:r>
      <w:r w:rsidRPr="00E30888">
        <w:rPr>
          <w:color w:val="000000"/>
          <w:sz w:val="28"/>
          <w:lang w:val="ru-RU"/>
        </w:rPr>
        <w:t>В период действия Национального плана в него включаются следующие установки: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1) установка, подпадающая под требование пункта 1 статьи 94-2 Кодекса, выявленная в пе</w:t>
      </w:r>
      <w:r w:rsidRPr="00E30888">
        <w:rPr>
          <w:color w:val="000000"/>
          <w:sz w:val="28"/>
          <w:lang w:val="ru-RU"/>
        </w:rPr>
        <w:t>риод действия Национального плана;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E30888">
        <w:rPr>
          <w:color w:val="000000"/>
          <w:sz w:val="28"/>
          <w:lang w:val="ru-RU"/>
        </w:rPr>
        <w:t>новая установка на следующий год от года ее введения в эксплуатацию;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3) установка субъекта администрирования, которая подпадает под требование пункта 1 статьи 94-2 Кодекса в период действия Национального пл</w:t>
      </w:r>
      <w:r w:rsidRPr="00E30888">
        <w:rPr>
          <w:color w:val="000000"/>
          <w:sz w:val="28"/>
          <w:lang w:val="ru-RU"/>
        </w:rPr>
        <w:t>ана.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18. Установка, подпадающая под требование пункта 1 статьи 94-2 Кодекса, включается в Национальный план после предоставления верифицированного отчета об инвентаризации парниковых газов по форме, утвержденной уполномоченным органом, согласно котор</w:t>
      </w:r>
      <w:r w:rsidRPr="00E30888">
        <w:rPr>
          <w:color w:val="000000"/>
          <w:sz w:val="28"/>
          <w:lang w:val="ru-RU"/>
        </w:rPr>
        <w:t>ому ее выбросы превышают эквивалент двадцати тысяч тонн двуокиси углерода в год.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lastRenderedPageBreak/>
        <w:t>     </w:t>
      </w:r>
      <w:r w:rsidRPr="00E30888">
        <w:rPr>
          <w:color w:val="000000"/>
          <w:sz w:val="28"/>
          <w:lang w:val="ru-RU"/>
        </w:rPr>
        <w:t xml:space="preserve"> 19.</w:t>
      </w:r>
      <w:r>
        <w:rPr>
          <w:color w:val="000000"/>
          <w:sz w:val="28"/>
        </w:rPr>
        <w:t> </w:t>
      </w:r>
      <w:r w:rsidRPr="00E30888">
        <w:rPr>
          <w:color w:val="000000"/>
          <w:sz w:val="28"/>
          <w:lang w:val="ru-RU"/>
        </w:rPr>
        <w:t>Новая установка включается в Национальный план на следующий год после года введения ее в эксплуатацию.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20.</w:t>
      </w:r>
      <w:r>
        <w:rPr>
          <w:color w:val="000000"/>
          <w:sz w:val="28"/>
        </w:rPr>
        <w:t> </w:t>
      </w:r>
      <w:r w:rsidRPr="00E30888">
        <w:rPr>
          <w:color w:val="000000"/>
          <w:sz w:val="28"/>
          <w:lang w:val="ru-RU"/>
        </w:rPr>
        <w:t xml:space="preserve">Установка субъекта администрирования, подпадающая </w:t>
      </w:r>
      <w:r w:rsidRPr="00E30888">
        <w:rPr>
          <w:color w:val="000000"/>
          <w:sz w:val="28"/>
          <w:lang w:val="ru-RU"/>
        </w:rPr>
        <w:t>под требование пункта 1 статьи 94-2 Кодекса, включается в Национальный план на следующий год после года предоставления верифицированного отчета об инвентаризации парниковых газов по форме, утвержденной уполномоченным органом, согласно которому ее выбросы п</w:t>
      </w:r>
      <w:r w:rsidRPr="00E30888">
        <w:rPr>
          <w:color w:val="000000"/>
          <w:sz w:val="28"/>
          <w:lang w:val="ru-RU"/>
        </w:rPr>
        <w:t>ревышают эквивалент двадцати тысяч тонн двуокиси углерода в год.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21. Исключению из Национального плана подлежат установки, операторы которых ликвидированы.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Исключению из Национального плана подлежат установки, не подпадающие под требование пунк</w:t>
      </w:r>
      <w:r w:rsidRPr="00E30888">
        <w:rPr>
          <w:color w:val="000000"/>
          <w:sz w:val="28"/>
          <w:lang w:val="ru-RU"/>
        </w:rPr>
        <w:t>та 1 статьи 94-2 Кодекса в период действия Национального плана, в случае обращения оператора установки в уполномоченный орган с приложением копии верифицированного отчета об инвентаризации парниковых газов за отчетный год.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235F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235FEE" w:rsidRPr="00E30888" w:rsidRDefault="001942F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FEE" w:rsidRDefault="001942F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</w:t>
            </w:r>
            <w:r>
              <w:rPr>
                <w:color w:val="000000"/>
                <w:sz w:val="20"/>
              </w:rPr>
              <w:t>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июня 2017 года № 370</w:t>
            </w:r>
          </w:p>
        </w:tc>
      </w:tr>
    </w:tbl>
    <w:p w:rsidR="00235FEE" w:rsidRPr="00E30888" w:rsidRDefault="001942F4">
      <w:pPr>
        <w:spacing w:after="0"/>
        <w:rPr>
          <w:lang w:val="ru-RU"/>
        </w:rPr>
      </w:pPr>
      <w:bookmarkStart w:id="44" w:name="z52"/>
      <w:r>
        <w:rPr>
          <w:b/>
          <w:color w:val="000000"/>
        </w:rPr>
        <w:lastRenderedPageBreak/>
        <w:t xml:space="preserve"> </w:t>
      </w:r>
      <w:r w:rsidRPr="00E30888">
        <w:rPr>
          <w:b/>
          <w:color w:val="000000"/>
          <w:lang w:val="ru-RU"/>
        </w:rPr>
        <w:t>Перечень утративших силу некоторых решений Правительства Республики Казахстан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45" w:name="z53"/>
      <w:bookmarkEnd w:id="44"/>
      <w:r w:rsidRPr="00E308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1. Постановление Правительства Республики Казахстан от 7 мая 2012 года № 586 "Об утверждении Правил распределе</w:t>
      </w:r>
      <w:r w:rsidRPr="00E30888">
        <w:rPr>
          <w:color w:val="000000"/>
          <w:sz w:val="28"/>
          <w:lang w:val="ru-RU"/>
        </w:rPr>
        <w:t>ния квот на выбросы парниковых газов" (САПП Республики Казахстан, 2012 г., № 48, ст. 655).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46" w:name="z54"/>
      <w:bookmarkEnd w:id="45"/>
      <w:r w:rsidRPr="00E308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2. Постановление Правительства Республики Казахстан от 31 мая 2012 года № 716 "Об утверждении Правил формирования резерва установленного количества и резерва </w:t>
      </w:r>
      <w:r w:rsidRPr="00E30888">
        <w:rPr>
          <w:color w:val="000000"/>
          <w:sz w:val="28"/>
          <w:lang w:val="ru-RU"/>
        </w:rPr>
        <w:t>объема квот национального плана распределения квот на выбросы парниковых газов" (САПП Республики Казахстан, 2012 г., № 54, ст. 732).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47" w:name="z55"/>
      <w:bookmarkEnd w:id="46"/>
      <w:r w:rsidRPr="00E308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3. Постановление Правительства Республики Казахстан от 23 июля 2015 года № 565 "О внесении изменений в постановление</w:t>
      </w:r>
      <w:r w:rsidRPr="00E30888">
        <w:rPr>
          <w:color w:val="000000"/>
          <w:sz w:val="28"/>
          <w:lang w:val="ru-RU"/>
        </w:rPr>
        <w:t xml:space="preserve"> Правительства Республики Казахстан от 7 мая 2012 года № 586 "Об утверждении Правил распределения квот на выбросы парниковых газов" (САПП Республики Казахстан, 2015 г., № 39, ст. 290).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48" w:name="z56"/>
      <w:bookmarkEnd w:id="47"/>
      <w:r w:rsidRPr="00E308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4. Пункт 2 постановления Правительства Республики Казахстан от 3</w:t>
      </w:r>
      <w:r w:rsidRPr="00E30888">
        <w:rPr>
          <w:color w:val="000000"/>
          <w:sz w:val="28"/>
          <w:lang w:val="ru-RU"/>
        </w:rPr>
        <w:t>0 декабря 2015 года № 1138 "Об утверждении Национального плана распределения квот на выбросы парниковых газов на 2016 - 2020 годы и внесении дополнения в постановление Правительства Республики Казахстан от 7 мая 2012 года № 586 "Об утверждении Правил распр</w:t>
      </w:r>
      <w:r w:rsidRPr="00E30888">
        <w:rPr>
          <w:color w:val="000000"/>
          <w:sz w:val="28"/>
          <w:lang w:val="ru-RU"/>
        </w:rPr>
        <w:t>еделения квот на выбросы парниковых газов" (САПП Республики Казахстан, 2015 г., № 77-78-79, ст. 585).</w:t>
      </w:r>
    </w:p>
    <w:p w:rsidR="00235FEE" w:rsidRPr="00E30888" w:rsidRDefault="001942F4">
      <w:pPr>
        <w:spacing w:after="0"/>
        <w:jc w:val="both"/>
        <w:rPr>
          <w:lang w:val="ru-RU"/>
        </w:rPr>
      </w:pPr>
      <w:bookmarkStart w:id="49" w:name="z57"/>
      <w:bookmarkEnd w:id="48"/>
      <w:r w:rsidRPr="00E308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0888">
        <w:rPr>
          <w:color w:val="000000"/>
          <w:sz w:val="28"/>
          <w:lang w:val="ru-RU"/>
        </w:rPr>
        <w:t xml:space="preserve"> 5. Постановление Правительства Республики Казахстан от 15 апреля 2016 года № 221 "О внесении изменения в постановление Правительства Республики Каз</w:t>
      </w:r>
      <w:r w:rsidRPr="00E30888">
        <w:rPr>
          <w:color w:val="000000"/>
          <w:sz w:val="28"/>
          <w:lang w:val="ru-RU"/>
        </w:rPr>
        <w:t>ахстан от 31 мая 2012 года № 716 "Об утверждении Правил формирования резерва установленного количества и резерва объема квот национального плана распределения квот на выбросы парниковых газов" и признании утратившими силу некоторых решений Правительства Ре</w:t>
      </w:r>
      <w:r w:rsidRPr="00E30888">
        <w:rPr>
          <w:color w:val="000000"/>
          <w:sz w:val="28"/>
          <w:lang w:val="ru-RU"/>
        </w:rPr>
        <w:t>спублики Казахстан" (САПП Республики Казахстан, 2016 г., № 23-24, ст. 133).</w:t>
      </w:r>
    </w:p>
    <w:bookmarkEnd w:id="49"/>
    <w:p w:rsidR="00235FEE" w:rsidRPr="00E30888" w:rsidRDefault="001942F4">
      <w:pPr>
        <w:spacing w:after="0"/>
        <w:rPr>
          <w:lang w:val="ru-RU"/>
        </w:rPr>
      </w:pPr>
      <w:r w:rsidRPr="00E30888">
        <w:rPr>
          <w:lang w:val="ru-RU"/>
        </w:rPr>
        <w:br/>
      </w:r>
      <w:r w:rsidRPr="00E30888">
        <w:rPr>
          <w:lang w:val="ru-RU"/>
        </w:rPr>
        <w:br/>
      </w:r>
    </w:p>
    <w:p w:rsidR="00235FEE" w:rsidRPr="00E30888" w:rsidRDefault="001942F4">
      <w:pPr>
        <w:pStyle w:val="disclaimer"/>
        <w:rPr>
          <w:lang w:val="ru-RU"/>
        </w:rPr>
      </w:pPr>
      <w:r w:rsidRPr="00E3088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35FEE" w:rsidRPr="00E30888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F4" w:rsidRDefault="001942F4">
      <w:pPr>
        <w:spacing w:after="0" w:line="240" w:lineRule="auto"/>
      </w:pPr>
      <w:r>
        <w:separator/>
      </w:r>
    </w:p>
  </w:endnote>
  <w:endnote w:type="continuationSeparator" w:id="0">
    <w:p w:rsidR="001942F4" w:rsidRDefault="0019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F4" w:rsidRDefault="001942F4">
      <w:pPr>
        <w:spacing w:after="0" w:line="240" w:lineRule="auto"/>
      </w:pPr>
      <w:r>
        <w:separator/>
      </w:r>
    </w:p>
  </w:footnote>
  <w:footnote w:type="continuationSeparator" w:id="0">
    <w:p w:rsidR="001942F4" w:rsidRDefault="0019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E3088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6F843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EE"/>
    <w:rsid w:val="001942F4"/>
    <w:rsid w:val="00235FEE"/>
    <w:rsid w:val="007B3591"/>
    <w:rsid w:val="00E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1C9ED-5D01-400E-85F9-C1FB42BA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2022-08-02T11:28:00Z</dcterms:created>
  <dcterms:modified xsi:type="dcterms:W3CDTF">2022-08-02T11:28:00Z</dcterms:modified>
</cp:coreProperties>
</file>