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FD" w:rsidRDefault="00CF271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EFD" w:rsidRPr="001519C6" w:rsidRDefault="00CF271C">
      <w:pPr>
        <w:spacing w:after="0"/>
        <w:rPr>
          <w:lang w:val="ru-RU"/>
        </w:rPr>
      </w:pPr>
      <w:r w:rsidRPr="001519C6">
        <w:rPr>
          <w:b/>
          <w:color w:val="000000"/>
          <w:sz w:val="28"/>
          <w:lang w:val="ru-RU"/>
        </w:rPr>
        <w:t>Об утверждении Правил реализации расширенных обязательств производителей (импортеров)</w:t>
      </w:r>
    </w:p>
    <w:p w:rsidR="00272EFD" w:rsidRPr="001519C6" w:rsidRDefault="00CF271C">
      <w:pPr>
        <w:spacing w:after="0"/>
        <w:jc w:val="both"/>
        <w:rPr>
          <w:lang w:val="ru-RU"/>
        </w:rPr>
      </w:pPr>
      <w:r w:rsidRPr="001519C6">
        <w:rPr>
          <w:color w:val="000000"/>
          <w:sz w:val="28"/>
          <w:lang w:val="ru-RU"/>
        </w:rPr>
        <w:t>Постановление Правительства Республики Казахстан от 25 октября 2021 года № 763.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0" w:name="z4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соответствии с пунктом 7</w:t>
      </w:r>
      <w:r w:rsidRPr="001519C6">
        <w:rPr>
          <w:color w:val="000000"/>
          <w:sz w:val="28"/>
          <w:lang w:val="ru-RU"/>
        </w:rPr>
        <w:t xml:space="preserve"> статьи 386 Экологического кодекса Республики Казахстан от 2 января 2021 года Правительство Республики Казахстан ПОСТАНОВЛЯЕТ: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" w:name="z5"/>
      <w:bookmarkEnd w:id="0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1. Утвердить прилагаемые Правила реализации расширенных обязательств производителей (импортеров).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2. Признать утрати</w:t>
      </w:r>
      <w:r w:rsidRPr="001519C6">
        <w:rPr>
          <w:color w:val="000000"/>
          <w:sz w:val="28"/>
          <w:lang w:val="ru-RU"/>
        </w:rPr>
        <w:t>вшими силу: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3" w:name="z7"/>
      <w:bookmarkEnd w:id="2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постановление Правительства Республики Казахстан от 27 января 2016 года № 28 "Об утверждении Правил реализации расширенных обязательств производителей (импортеров)";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" w:name="z8"/>
      <w:bookmarkEnd w:id="3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постановление Правительства Республики Казахстан от 20 июн</w:t>
      </w:r>
      <w:r w:rsidRPr="001519C6">
        <w:rPr>
          <w:color w:val="000000"/>
          <w:sz w:val="28"/>
          <w:lang w:val="ru-RU"/>
        </w:rPr>
        <w:t>я 2020 года № 377 "О внесении изменения в постановление Правительства Республики Казахстан от 27 января 2016 года № 28 "Об утверждении Правил реализации расширенных обязательств производителей (импортеров)".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3. Настоящее постановление вводится в дейс</w:t>
      </w:r>
      <w:r w:rsidRPr="001519C6">
        <w:rPr>
          <w:color w:val="000000"/>
          <w:sz w:val="28"/>
          <w:lang w:val="ru-RU"/>
        </w:rPr>
        <w:t>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72EF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72EFD" w:rsidRDefault="00CF271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519C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272EFD" w:rsidRDefault="00272EFD">
            <w:pPr>
              <w:spacing w:after="20"/>
              <w:ind w:left="20"/>
              <w:jc w:val="both"/>
            </w:pPr>
          </w:p>
          <w:p w:rsidR="00272EFD" w:rsidRDefault="00272EFD">
            <w:pPr>
              <w:spacing w:after="0"/>
            </w:pPr>
          </w:p>
          <w:p w:rsidR="00272EFD" w:rsidRDefault="00CF271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EFD" w:rsidRDefault="00CF271C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272EFD" w:rsidRPr="001519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EFD" w:rsidRDefault="00CF271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EFD" w:rsidRPr="001519C6" w:rsidRDefault="00CF271C">
            <w:pPr>
              <w:spacing w:after="0"/>
              <w:jc w:val="center"/>
              <w:rPr>
                <w:lang w:val="ru-RU"/>
              </w:rPr>
            </w:pPr>
            <w:r w:rsidRPr="001519C6">
              <w:rPr>
                <w:color w:val="000000"/>
                <w:sz w:val="20"/>
                <w:lang w:val="ru-RU"/>
              </w:rPr>
              <w:t>Утверждены</w:t>
            </w:r>
            <w:r w:rsidRPr="001519C6">
              <w:rPr>
                <w:lang w:val="ru-RU"/>
              </w:rPr>
              <w:br/>
            </w:r>
            <w:r w:rsidRPr="001519C6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1519C6">
              <w:rPr>
                <w:lang w:val="ru-RU"/>
              </w:rPr>
              <w:br/>
            </w:r>
            <w:r w:rsidRPr="001519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519C6">
              <w:rPr>
                <w:lang w:val="ru-RU"/>
              </w:rPr>
              <w:br/>
            </w:r>
            <w:r w:rsidRPr="001519C6">
              <w:rPr>
                <w:color w:val="000000"/>
                <w:sz w:val="20"/>
                <w:lang w:val="ru-RU"/>
              </w:rPr>
              <w:t>от 25 октября 2021 года № 763</w:t>
            </w:r>
          </w:p>
        </w:tc>
      </w:tr>
    </w:tbl>
    <w:p w:rsidR="00272EFD" w:rsidRPr="001519C6" w:rsidRDefault="00CF271C">
      <w:pPr>
        <w:spacing w:after="0"/>
        <w:rPr>
          <w:lang w:val="ru-RU"/>
        </w:rPr>
      </w:pPr>
      <w:bookmarkStart w:id="6" w:name="z12"/>
      <w:r w:rsidRPr="001519C6">
        <w:rPr>
          <w:b/>
          <w:color w:val="000000"/>
          <w:lang w:val="ru-RU"/>
        </w:rPr>
        <w:t xml:space="preserve"> Правила реализации расширенных обязательств производителей (импортеров)</w:t>
      </w:r>
    </w:p>
    <w:p w:rsidR="00272EFD" w:rsidRPr="001519C6" w:rsidRDefault="00CF271C">
      <w:pPr>
        <w:spacing w:after="0"/>
        <w:rPr>
          <w:lang w:val="ru-RU"/>
        </w:rPr>
      </w:pPr>
      <w:bookmarkStart w:id="7" w:name="z13"/>
      <w:bookmarkEnd w:id="6"/>
      <w:r w:rsidRPr="001519C6">
        <w:rPr>
          <w:b/>
          <w:color w:val="000000"/>
          <w:lang w:val="ru-RU"/>
        </w:rPr>
        <w:t xml:space="preserve"> Глава 1. Общие положения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" w:name="z14"/>
      <w:bookmarkEnd w:id="7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1. Настоящие Правила реализации расширенных обязательств производителей (импортеров) (далее – Правила) разработаны в соответствии с пунктом 7 статьи 3</w:t>
      </w:r>
      <w:r w:rsidRPr="001519C6">
        <w:rPr>
          <w:color w:val="000000"/>
          <w:sz w:val="28"/>
          <w:lang w:val="ru-RU"/>
        </w:rPr>
        <w:t>86 Экологического кодекса Республики Казахстан от 2 января 2021 года (далее – Кодекс), предусматривают требования по исполнению расширенных обязательств производителей (импортеров) и определяют порядок их реализации.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2. В настоящих Правилах использую</w:t>
      </w:r>
      <w:r w:rsidRPr="001519C6">
        <w:rPr>
          <w:color w:val="000000"/>
          <w:sz w:val="28"/>
          <w:lang w:val="ru-RU"/>
        </w:rPr>
        <w:t>тся следующие основные понятия:</w:t>
      </w:r>
    </w:p>
    <w:p w:rsidR="00272EFD" w:rsidRDefault="00CF271C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импортеры – физические и юридические лица, осуществляющие ввоз на территорию </w:t>
      </w:r>
      <w:r>
        <w:rPr>
          <w:color w:val="000000"/>
          <w:sz w:val="28"/>
        </w:rPr>
        <w:t>Республики Казахстан продукции;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lastRenderedPageBreak/>
        <w:t xml:space="preserve">      </w:t>
      </w:r>
      <w:r w:rsidRPr="001519C6">
        <w:rPr>
          <w:color w:val="000000"/>
          <w:sz w:val="28"/>
          <w:lang w:val="ru-RU"/>
        </w:rPr>
        <w:t>2) утилизационный платеж – плата оператору, осуществляемая производителем (импортером) за организаци</w:t>
      </w:r>
      <w:r w:rsidRPr="001519C6">
        <w:rPr>
          <w:color w:val="000000"/>
          <w:sz w:val="28"/>
          <w:lang w:val="ru-RU"/>
        </w:rPr>
        <w:t>ю сбора, транспортировки, подготовки к повторному использованию, переработки, обезвреживания и (или) утилизации отходов, образующихся после утраты потребительских свойств продукции, на которую распространяются расширенные обязательства производителей (импо</w:t>
      </w:r>
      <w:r w:rsidRPr="001519C6">
        <w:rPr>
          <w:color w:val="000000"/>
          <w:sz w:val="28"/>
          <w:lang w:val="ru-RU"/>
        </w:rPr>
        <w:t>ртеров), и ее (их) упаковки;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сертификат о внесении утилизационного платежа – документ, в котором информация представлена в электронно-цифровой форме и удостоверена посредством электронной цифровой подписи, подтверждающей внесение утилизационного п</w:t>
      </w:r>
      <w:r w:rsidRPr="001519C6">
        <w:rPr>
          <w:color w:val="000000"/>
          <w:sz w:val="28"/>
          <w:lang w:val="ru-RU"/>
        </w:rPr>
        <w:t>латежа в целях исполнения расширенных обязательств производителями (импортерами);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4) упаковка – изделие, которое используется для размещения, защиты, транспортировки, загрузки и разгрузки, доставки и хранения сырья и готовой продукции;</w:t>
      </w:r>
    </w:p>
    <w:p w:rsidR="00272EFD" w:rsidRDefault="00CF271C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5) расши</w:t>
      </w:r>
      <w:r w:rsidRPr="001519C6">
        <w:rPr>
          <w:color w:val="000000"/>
          <w:sz w:val="28"/>
          <w:lang w:val="ru-RU"/>
        </w:rPr>
        <w:t xml:space="preserve">ренные обязательства производителей (импортеров) – обязательства физических и юридических лиц, осуществляющих производство на территории Республики Казахстан и (или) ввоз на территорию </w:t>
      </w:r>
      <w:r>
        <w:rPr>
          <w:color w:val="000000"/>
          <w:sz w:val="28"/>
        </w:rPr>
        <w:t>Республики Казахстан отдельных видов продукции (товаров) по перечню, ут</w:t>
      </w:r>
      <w:r>
        <w:rPr>
          <w:color w:val="000000"/>
          <w:sz w:val="28"/>
        </w:rPr>
        <w:t>вержденному уполномоченным органом в области охраны окружающей среды, по обеспечению сбора, транспортировки, подготовки к повторному использованию, сортировки, обработки, переработки, обезвреживания и (или) утилизации отходов, образующихся после утраты пот</w:t>
      </w:r>
      <w:r>
        <w:rPr>
          <w:color w:val="000000"/>
          <w:sz w:val="28"/>
        </w:rPr>
        <w:t>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6) продукция (товары) (далее – продукция) – продукция, включенная в перечень;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7) производ</w:t>
      </w:r>
      <w:r w:rsidRPr="001519C6">
        <w:rPr>
          <w:color w:val="000000"/>
          <w:sz w:val="28"/>
          <w:lang w:val="ru-RU"/>
        </w:rPr>
        <w:t>ители – физические и юридические лица, осуществляющие производство на территории Республики Казахстан продукции;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8) оператор расширенных обязательств производителей (импортеров) (далее – оператор) – определяемое решением Правительства Республики Каза</w:t>
      </w:r>
      <w:r w:rsidRPr="001519C6">
        <w:rPr>
          <w:color w:val="000000"/>
          <w:sz w:val="28"/>
          <w:lang w:val="ru-RU"/>
        </w:rPr>
        <w:t>хстан юридическое лицо, осуществляющее организацию сбора, транспортировки, подготовки к повторному использованию, сортировки, обработки, переработки, обезвреживания и (или) утилизации отходов, образующихся после утраты потребительских свойств продукции, на</w:t>
      </w:r>
      <w:r w:rsidRPr="001519C6">
        <w:rPr>
          <w:color w:val="000000"/>
          <w:sz w:val="28"/>
          <w:lang w:val="ru-RU"/>
        </w:rPr>
        <w:t xml:space="preserve"> которую распространяются расширенные обязательства производителей (импортеров), и ее (их) упаковки;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9) договор об организации сбора, транспортировки, подготовки к повторному использованию, переработки, обезвреживания и (или) утилизации отходов (дале</w:t>
      </w:r>
      <w:r w:rsidRPr="001519C6">
        <w:rPr>
          <w:color w:val="000000"/>
          <w:sz w:val="28"/>
          <w:lang w:val="ru-RU"/>
        </w:rPr>
        <w:t xml:space="preserve">е </w:t>
      </w:r>
      <w:r w:rsidRPr="001519C6">
        <w:rPr>
          <w:color w:val="000000"/>
          <w:sz w:val="28"/>
          <w:lang w:val="ru-RU"/>
        </w:rPr>
        <w:lastRenderedPageBreak/>
        <w:t>– договор) – договор, заключаемый между оператором и производителем (импортером) на основании типового договора об организации сбора, транспортировки, подготовки к повторному использованию, переработки, обезвреживания и (или) утилизации отходов, образующ</w:t>
      </w:r>
      <w:r w:rsidRPr="001519C6">
        <w:rPr>
          <w:color w:val="000000"/>
          <w:sz w:val="28"/>
          <w:lang w:val="ru-RU"/>
        </w:rPr>
        <w:t>ихся после утраты потребительских свойств продукции, на которую распространяются расширенные обязательства производителей (импортеров), и ее (их) упаковки;</w:t>
      </w:r>
    </w:p>
    <w:p w:rsidR="00272EFD" w:rsidRDefault="00CF271C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10) перечень – перечень продукции (товаров), на которую </w:t>
      </w:r>
      <w:r>
        <w:rPr>
          <w:color w:val="000000"/>
          <w:sz w:val="28"/>
        </w:rPr>
        <w:t>(которые) распространяются расширенные</w:t>
      </w:r>
      <w:r>
        <w:rPr>
          <w:color w:val="000000"/>
          <w:sz w:val="28"/>
        </w:rPr>
        <w:t xml:space="preserve"> обязательства производителей (импортеров), утверждаемый уполномоченным органом в области охраны окружающей среды;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11) сырье и материалы – любое полезное ископаемое, компонент, деталь или иной товар, используемые для получения готовой продукции посре</w:t>
      </w:r>
      <w:r w:rsidRPr="001519C6">
        <w:rPr>
          <w:color w:val="000000"/>
          <w:sz w:val="28"/>
          <w:lang w:val="ru-RU"/>
        </w:rPr>
        <w:t>дством технологического процесса.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Иные понятия и определения, использованные в настоящих Правилах, применяются в соответствии с законодательством Республики Казахстан.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2" w:name="z28"/>
      <w:bookmarkEnd w:id="21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3. Требования по расширенным обязательствам производителей (импортеров) не </w:t>
      </w:r>
      <w:r w:rsidRPr="001519C6">
        <w:rPr>
          <w:color w:val="000000"/>
          <w:sz w:val="28"/>
          <w:lang w:val="ru-RU"/>
        </w:rPr>
        <w:t>распространяются на производителей (импортеров), указанных в пункте 6 статьи 386 Кодекса.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4. Расширенные обязательства производителей (импортеров) возникают:</w:t>
      </w:r>
    </w:p>
    <w:bookmarkEnd w:id="23"/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у</w:t>
      </w:r>
      <w:proofErr w:type="gramEnd"/>
      <w:r w:rsidRPr="001519C6">
        <w:rPr>
          <w:color w:val="000000"/>
          <w:sz w:val="28"/>
          <w:lang w:val="ru-RU"/>
        </w:rPr>
        <w:t xml:space="preserve"> производителей – с момента оформления поступления (оприходования) готовой продукции </w:t>
      </w:r>
      <w:r w:rsidRPr="001519C6">
        <w:rPr>
          <w:color w:val="000000"/>
          <w:sz w:val="28"/>
          <w:lang w:val="ru-RU"/>
        </w:rPr>
        <w:t>в соответствии с законодательством Республики Казахстан о бухгалтерском учете и финансовой отчетности, учетной политикой предприятия;</w:t>
      </w:r>
    </w:p>
    <w:p w:rsidR="00272EFD" w:rsidRPr="001519C6" w:rsidRDefault="00CF271C">
      <w:pPr>
        <w:spacing w:after="0"/>
        <w:jc w:val="both"/>
        <w:rPr>
          <w:lang w:val="ru-RU"/>
        </w:rPr>
      </w:pPr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у</w:t>
      </w:r>
      <w:proofErr w:type="gramEnd"/>
      <w:r w:rsidRPr="001519C6">
        <w:rPr>
          <w:color w:val="000000"/>
          <w:sz w:val="28"/>
          <w:lang w:val="ru-RU"/>
        </w:rPr>
        <w:t xml:space="preserve"> импортеров – с момента перемещения через Государственную границу Республики Казахстан продукции согласно подтверж</w:t>
      </w:r>
      <w:r w:rsidRPr="001519C6">
        <w:rPr>
          <w:color w:val="000000"/>
          <w:sz w:val="28"/>
          <w:lang w:val="ru-RU"/>
        </w:rPr>
        <w:t>дающим документам, указанным в пунктах 15, 16, 17, 19 и 28 настоящих Правил.</w:t>
      </w:r>
    </w:p>
    <w:p w:rsidR="00272EFD" w:rsidRDefault="00CF271C">
      <w:pPr>
        <w:spacing w:after="0"/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4 - </w:t>
      </w:r>
      <w:bookmarkStart w:id="24" w:name="_GoBack"/>
      <w:r>
        <w:rPr>
          <w:color w:val="FF0000"/>
          <w:sz w:val="28"/>
        </w:rPr>
        <w:t xml:space="preserve">в редакции постановления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</w:t>
      </w:r>
      <w:bookmarkEnd w:id="24"/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5" w:name="z32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 xml:space="preserve">5. Производители (импортеры) обеспечивают сбор, транспортировку, подготовку к повторному использованию, сортировку, обработку, переработку, обезвреживание и (или) утилизацию отходов, образующихся после утраты потребительских свойств </w:t>
      </w:r>
      <w:r w:rsidRPr="001519C6">
        <w:rPr>
          <w:color w:val="000000"/>
          <w:sz w:val="28"/>
          <w:lang w:val="ru-RU"/>
        </w:rPr>
        <w:t>продукции, на которую распространяются расширенные обязательства производителей, импортеров, и ее (их) упаковки, одним из следующих способов: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применение собственной системы сбора, транспортировки, подготовки к повторному использованию, сортировки,</w:t>
      </w:r>
      <w:r w:rsidRPr="001519C6">
        <w:rPr>
          <w:color w:val="000000"/>
          <w:sz w:val="28"/>
          <w:lang w:val="ru-RU"/>
        </w:rPr>
        <w:t xml:space="preserve"> обработки, переработки, обезвреживания и (или) утилизации отходов (далее – собственная система), </w:t>
      </w:r>
      <w:r w:rsidRPr="001519C6">
        <w:rPr>
          <w:color w:val="000000"/>
          <w:sz w:val="28"/>
          <w:lang w:val="ru-RU"/>
        </w:rPr>
        <w:lastRenderedPageBreak/>
        <w:t>требования к которой определяются уполномоченным органом в области охраны окружающей среды.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7" w:name="z34"/>
      <w:bookmarkEnd w:id="26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Требование по применению собственной системы сбора не распр</w:t>
      </w:r>
      <w:r w:rsidRPr="001519C6">
        <w:rPr>
          <w:color w:val="000000"/>
          <w:sz w:val="28"/>
          <w:lang w:val="ru-RU"/>
        </w:rPr>
        <w:t>остраняется на производителей и импортеров автомобильных транспортных средств, самоходной сельскохозяйственной техники и кабельно-проводниковой продукции в соответствии с пунктом 3 статьи 386 Кодекса.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заключение с оператором договора, подача заявк</w:t>
      </w:r>
      <w:r w:rsidRPr="001519C6">
        <w:rPr>
          <w:color w:val="000000"/>
          <w:sz w:val="28"/>
          <w:lang w:val="ru-RU"/>
        </w:rPr>
        <w:t>и в соответствии с настоящими Правилами и внесение на банковский счет оператора денег в виде утилизационного платежа.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6. Утилизационный платеж вносится производителями (импортерами), заключившими договор с оператором.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7. Размер утилизационного </w:t>
      </w:r>
      <w:r w:rsidRPr="001519C6">
        <w:rPr>
          <w:color w:val="000000"/>
          <w:sz w:val="28"/>
          <w:lang w:val="ru-RU"/>
        </w:rPr>
        <w:t>платежа исчисляется на основании методики расчета утилизационного платежа, утверждаемой уполномоченным органом в области охраны окружающей среды (далее – методика), по ставкам и коэффициентам, действующим на момент подачи заявки в соответствии с настоящими</w:t>
      </w:r>
      <w:r w:rsidRPr="001519C6">
        <w:rPr>
          <w:color w:val="000000"/>
          <w:sz w:val="28"/>
          <w:lang w:val="ru-RU"/>
        </w:rPr>
        <w:t xml:space="preserve"> Правилами. Утилизационный платеж оплачивается в национальной валюте Республики Казахстан производителями и импортерами на банковский счет оператора. Информация о банковском счете размещается на интернет-ресурсе оператора.</w:t>
      </w:r>
    </w:p>
    <w:bookmarkEnd w:id="30"/>
    <w:p w:rsidR="00272EFD" w:rsidRPr="001519C6" w:rsidRDefault="00CF27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Сноска. Пункт 7 - в редакци</w:t>
      </w:r>
      <w:r w:rsidRPr="001519C6">
        <w:rPr>
          <w:color w:val="FF0000"/>
          <w:sz w:val="28"/>
          <w:lang w:val="ru-RU"/>
        </w:rPr>
        <w:t xml:space="preserve">и постановления Правительства РК от 18.07.2022 </w:t>
      </w:r>
      <w:r w:rsidRPr="001519C6">
        <w:rPr>
          <w:color w:val="000000"/>
          <w:sz w:val="28"/>
          <w:lang w:val="ru-RU"/>
        </w:rPr>
        <w:t>№ 502</w:t>
      </w:r>
      <w:r w:rsidRPr="001519C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519C6">
        <w:rPr>
          <w:lang w:val="ru-RU"/>
        </w:rPr>
        <w:br/>
      </w:r>
    </w:p>
    <w:p w:rsidR="00272EFD" w:rsidRDefault="00CF271C">
      <w:pPr>
        <w:spacing w:after="0"/>
        <w:jc w:val="both"/>
      </w:pPr>
      <w:bookmarkStart w:id="31" w:name="z3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8. Утилизационный платеж не уплачивается в отношении продукции, произведенной на террит</w:t>
      </w:r>
      <w:r w:rsidRPr="001519C6">
        <w:rPr>
          <w:color w:val="000000"/>
          <w:sz w:val="28"/>
          <w:lang w:val="ru-RU"/>
        </w:rPr>
        <w:t xml:space="preserve">ории Республики Казахстан и ввезенной на территорию </w:t>
      </w:r>
      <w:r>
        <w:rPr>
          <w:color w:val="000000"/>
          <w:sz w:val="28"/>
        </w:rPr>
        <w:t>Республики Казахстан, в том числе помещенной под таможенную процедуру выпуска для внутреннего потребления до 27 января 2016 года.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 xml:space="preserve">       </w:t>
      </w:r>
      <w:r w:rsidRPr="001519C6">
        <w:rPr>
          <w:color w:val="000000"/>
          <w:sz w:val="28"/>
          <w:lang w:val="ru-RU"/>
        </w:rPr>
        <w:t>9. Расширенные обязательства производителей (импортеров) распростра</w:t>
      </w:r>
      <w:r w:rsidRPr="001519C6">
        <w:rPr>
          <w:color w:val="000000"/>
          <w:sz w:val="28"/>
          <w:lang w:val="ru-RU"/>
        </w:rPr>
        <w:t xml:space="preserve">няются на продукцию, наименование которой указано в перечне. 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10. Расширенные обязательства производителей (импортеров) считаются исполненными: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для производителей (импортеров), заключивших договор с оператором, – с момента внесения утилизаци</w:t>
      </w:r>
      <w:r w:rsidRPr="001519C6">
        <w:rPr>
          <w:color w:val="000000"/>
          <w:sz w:val="28"/>
          <w:lang w:val="ru-RU"/>
        </w:rPr>
        <w:t>онного платежа в полном объеме;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для производителей (импортеров), применяющих собственную систему, – со дня подтверждения уполномоченным органом в области охраны окружающей среды наличия собственной системы и выполнения сбора, транспортировки, подг</w:t>
      </w:r>
      <w:r w:rsidRPr="001519C6">
        <w:rPr>
          <w:color w:val="000000"/>
          <w:sz w:val="28"/>
          <w:lang w:val="ru-RU"/>
        </w:rPr>
        <w:t xml:space="preserve">отовки к повторному использованию, сортировки, обработки, переработки, обезвреживания и (или) утилизации отходов, образовавшихся после утраты </w:t>
      </w:r>
      <w:r w:rsidRPr="001519C6">
        <w:rPr>
          <w:color w:val="000000"/>
          <w:sz w:val="28"/>
          <w:lang w:val="ru-RU"/>
        </w:rPr>
        <w:lastRenderedPageBreak/>
        <w:t>потребительских свойств продукции, в порядке, утверждаемом уполномоченным органом в области охраны окружающей сред</w:t>
      </w:r>
      <w:r w:rsidRPr="001519C6">
        <w:rPr>
          <w:color w:val="000000"/>
          <w:sz w:val="28"/>
          <w:lang w:val="ru-RU"/>
        </w:rPr>
        <w:t>ы.</w:t>
      </w:r>
    </w:p>
    <w:p w:rsidR="00272EFD" w:rsidRPr="001519C6" w:rsidRDefault="00CF271C">
      <w:pPr>
        <w:spacing w:after="0"/>
        <w:rPr>
          <w:lang w:val="ru-RU"/>
        </w:rPr>
      </w:pPr>
      <w:bookmarkStart w:id="36" w:name="z43"/>
      <w:bookmarkEnd w:id="35"/>
      <w:r w:rsidRPr="001519C6">
        <w:rPr>
          <w:b/>
          <w:color w:val="000000"/>
          <w:lang w:val="ru-RU"/>
        </w:rPr>
        <w:t xml:space="preserve"> Глава 2. Порядок исполнения обязательств по организации сбора, транспортировки, подготовки к повторному использованию, сортировки, обработки, переработки, обезвреживания и (или) утилизации отходов, образующихся после утраты потребительских свойств прод</w:t>
      </w:r>
      <w:r w:rsidRPr="001519C6">
        <w:rPr>
          <w:b/>
          <w:color w:val="000000"/>
          <w:lang w:val="ru-RU"/>
        </w:rPr>
        <w:t>укции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11. В целях организации сбора, транспортировки, подготовки к повторному использованию, сортировки, обработки, переработки, обезвреживания и (или) утилизации отходов, образующихся после утраты потребительских свойств продукции, и ее (их) упаковк</w:t>
      </w:r>
      <w:r w:rsidRPr="001519C6">
        <w:rPr>
          <w:color w:val="000000"/>
          <w:sz w:val="28"/>
          <w:lang w:val="ru-RU"/>
        </w:rPr>
        <w:t>и, заключается договор между оператором и производителями (импортерами) на основании типового договора.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12. Форма типового договора об организации сбора, транспортировки, подготовки к повторному использованию, сортировки, обработки, переработки, обез</w:t>
      </w:r>
      <w:r w:rsidRPr="001519C6">
        <w:rPr>
          <w:color w:val="000000"/>
          <w:sz w:val="28"/>
          <w:lang w:val="ru-RU"/>
        </w:rPr>
        <w:t>вреживания и (или) утилизации отходов, образующихся после утраты потребительских свойств продукции, и ее (их) упаковки, разрабатывается и утверждается оператором.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Договор считается заключенным при условии его подписания оператором путем размещения на</w:t>
      </w:r>
      <w:r w:rsidRPr="001519C6">
        <w:rPr>
          <w:color w:val="000000"/>
          <w:sz w:val="28"/>
          <w:lang w:val="ru-RU"/>
        </w:rPr>
        <w:t xml:space="preserve"> своем интернет-ресурсе производителем (импортером) – с момента ввоза или производства продукции.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0" w:name="z47"/>
      <w:bookmarkEnd w:id="39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13. Договор заключается с возможностью его пролонгации. В договоре указываются права и обязанности производителя (импортера) и оператора в соответствии</w:t>
      </w:r>
      <w:r w:rsidRPr="001519C6">
        <w:rPr>
          <w:color w:val="000000"/>
          <w:sz w:val="28"/>
          <w:lang w:val="ru-RU"/>
        </w:rPr>
        <w:t xml:space="preserve"> с Кодексом.</w:t>
      </w:r>
    </w:p>
    <w:p w:rsidR="00272EFD" w:rsidRDefault="00CF271C">
      <w:pPr>
        <w:spacing w:after="0"/>
        <w:jc w:val="both"/>
      </w:pPr>
      <w:bookmarkStart w:id="41" w:name="z48"/>
      <w:bookmarkEnd w:id="4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14. После заключения договора реализация расширенных обязательств производителями (импортерами), осуществляющими ввоз на территорию </w:t>
      </w:r>
      <w:r>
        <w:rPr>
          <w:color w:val="000000"/>
          <w:sz w:val="28"/>
        </w:rPr>
        <w:t>Республики Казахстан продукции, включает следующие обязательные этапы: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1) подается заявка на внесен</w:t>
      </w:r>
      <w:r w:rsidRPr="001519C6">
        <w:rPr>
          <w:color w:val="000000"/>
          <w:sz w:val="28"/>
          <w:lang w:val="ru-RU"/>
        </w:rPr>
        <w:t>ие утилизационного платежа и получение сертификата о внесении утилизационного платежа (далее – заявка) посредством интернет-ресурса оператора или на бумажном носителе.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Производитель (импортер) гарантирует подлинность документов, прикладываемых к заяв</w:t>
      </w:r>
      <w:r w:rsidRPr="001519C6">
        <w:rPr>
          <w:color w:val="000000"/>
          <w:sz w:val="28"/>
          <w:lang w:val="ru-RU"/>
        </w:rPr>
        <w:t>ке в соответствии с настоящими Правилами, и достоверность указываемых в них сведений.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отношении продукции, предусмотренной в перечне, по которой не установлены ставки и (или) коэффициенты для расчета размера утилизационного платежа, либо коэффициен</w:t>
      </w:r>
      <w:r w:rsidRPr="001519C6">
        <w:rPr>
          <w:color w:val="000000"/>
          <w:sz w:val="28"/>
          <w:lang w:val="ru-RU"/>
        </w:rPr>
        <w:t>т определен 0, заявка не подается, за исключением:</w:t>
      </w:r>
    </w:p>
    <w:bookmarkEnd w:id="44"/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автотранспортных</w:t>
      </w:r>
      <w:proofErr w:type="gramEnd"/>
      <w:r w:rsidRPr="001519C6">
        <w:rPr>
          <w:color w:val="000000"/>
          <w:sz w:val="28"/>
          <w:lang w:val="ru-RU"/>
        </w:rPr>
        <w:t xml:space="preserve"> средств с электродвигателем;</w:t>
      </w:r>
    </w:p>
    <w:p w:rsidR="00272EFD" w:rsidRPr="001519C6" w:rsidRDefault="00CF271C">
      <w:pPr>
        <w:spacing w:after="0"/>
        <w:jc w:val="both"/>
        <w:rPr>
          <w:lang w:val="ru-RU"/>
        </w:rPr>
      </w:pPr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Примечание ИЗПИ!</w:t>
      </w:r>
    </w:p>
    <w:p w:rsidR="00272EFD" w:rsidRPr="001519C6" w:rsidRDefault="00CF27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Абзац пятый подпункта 1) действует до 01.01.2025 в соответствии с постановлением Правительства РК от 18.07.2022 № 502 (ввод</w:t>
      </w:r>
      <w:r w:rsidRPr="001519C6">
        <w:rPr>
          <w:color w:val="FF0000"/>
          <w:sz w:val="28"/>
          <w:lang w:val="ru-RU"/>
        </w:rPr>
        <w:t xml:space="preserve">ится в действие по истечении десяти календарных дней после дня его первого официального </w:t>
      </w:r>
      <w:r w:rsidRPr="001519C6">
        <w:rPr>
          <w:color w:val="FF0000"/>
          <w:sz w:val="28"/>
          <w:lang w:val="ru-RU"/>
        </w:rPr>
        <w:lastRenderedPageBreak/>
        <w:t>опубликования).</w:t>
      </w:r>
      <w:r w:rsidRPr="001519C6">
        <w:rPr>
          <w:lang w:val="ru-RU"/>
        </w:rPr>
        <w:br/>
      </w:r>
    </w:p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седельных</w:t>
      </w:r>
      <w:proofErr w:type="gramEnd"/>
      <w:r w:rsidRPr="001519C6">
        <w:rPr>
          <w:color w:val="000000"/>
          <w:sz w:val="28"/>
          <w:lang w:val="ru-RU"/>
        </w:rPr>
        <w:t xml:space="preserve"> тягачей, используемых для международных перевозок, импортируемых транспортными компаниями.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5" w:name="z5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оператором рассматривается заявка с</w:t>
      </w:r>
      <w:r w:rsidRPr="001519C6">
        <w:rPr>
          <w:color w:val="000000"/>
          <w:sz w:val="28"/>
          <w:lang w:val="ru-RU"/>
        </w:rPr>
        <w:t xml:space="preserve"> приложенными документами и на основании данных, предоставленных заявителем, рассчитывается размер утилизационного платежа в соответствии с методикой и выставляется счет в электронном виде и (или) на бумажном носителе на внесение утилизационного платежа в </w:t>
      </w:r>
      <w:r w:rsidRPr="001519C6">
        <w:rPr>
          <w:color w:val="000000"/>
          <w:sz w:val="28"/>
          <w:lang w:val="ru-RU"/>
        </w:rPr>
        <w:t>течение трех рабочих дней с момента подачи заявки производителем (импортером).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случае представления неполного пакета документов к заявке производителями (импортерами), данная заявка подлежит отклонению.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вносится утилизационный платеж произ</w:t>
      </w:r>
      <w:r w:rsidRPr="001519C6">
        <w:rPr>
          <w:color w:val="000000"/>
          <w:sz w:val="28"/>
          <w:lang w:val="ru-RU"/>
        </w:rPr>
        <w:t>водителями (импортерами) в сроки, установленные в настоящих Правилах;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4) в течение трех рабочих дней с момента внесения утилизационного платежа на расчетный счет оператором представляется сертификат о внесении утилизационного платежа.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Сертифика</w:t>
      </w:r>
      <w:r w:rsidRPr="001519C6">
        <w:rPr>
          <w:color w:val="000000"/>
          <w:sz w:val="28"/>
          <w:lang w:val="ru-RU"/>
        </w:rPr>
        <w:t>т о внесении утилизационного платежа может быть выдан оператором на основании решения суда, исполнительной надписи нотариуса о взыскании платы в пользу оператора или уведомления оператора о необходимости внесения утилизационного платежа после внесения прои</w:t>
      </w:r>
      <w:r w:rsidRPr="001519C6">
        <w:rPr>
          <w:color w:val="000000"/>
          <w:sz w:val="28"/>
          <w:lang w:val="ru-RU"/>
        </w:rPr>
        <w:t>зводителем (импортером) на банковский счет оператора денег в виде утилизационного платежа в размере, указанном в решении суда, исполнительной надписи нотариуса или уведомлении оператора.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Внесение утилизационного платежа в соответствии с частью второй</w:t>
      </w:r>
      <w:r w:rsidRPr="001519C6">
        <w:rPr>
          <w:color w:val="000000"/>
          <w:sz w:val="28"/>
          <w:lang w:val="ru-RU"/>
        </w:rPr>
        <w:t xml:space="preserve"> настоящего пункта может производиться третьим лицом.</w:t>
      </w:r>
    </w:p>
    <w:bookmarkEnd w:id="50"/>
    <w:p w:rsidR="00272EFD" w:rsidRDefault="00CF271C">
      <w:pPr>
        <w:spacing w:after="0"/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14 с изменениями, внесенными постановлением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51" w:name="z58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15. К заявке импортеры продукции, за исключением импортеров автотранспортных средств и самоходной сельскохозяйственной техники, сырья и материалов, используемых при производстве автотранспортных средств и самоходной сельскохозяйственной техн</w:t>
      </w:r>
      <w:r w:rsidRPr="001519C6">
        <w:rPr>
          <w:color w:val="000000"/>
          <w:sz w:val="28"/>
          <w:lang w:val="ru-RU"/>
        </w:rPr>
        <w:t xml:space="preserve">ики, изделий из пластмасс, бумаги и картона, полимерной, стеклянной, бумажной, картонной и (или) металлической упаковок, упаковки из комбинированных материалов, импортируемой продукции в полимерной, стеклянной, бумажной, картонной и (или) металлической </w:t>
      </w:r>
      <w:r w:rsidRPr="001519C6">
        <w:rPr>
          <w:color w:val="000000"/>
          <w:sz w:val="28"/>
          <w:lang w:val="ru-RU"/>
        </w:rPr>
        <w:lastRenderedPageBreak/>
        <w:t>упа</w:t>
      </w:r>
      <w:r w:rsidRPr="001519C6">
        <w:rPr>
          <w:color w:val="000000"/>
          <w:sz w:val="28"/>
          <w:lang w:val="ru-RU"/>
        </w:rPr>
        <w:t>ковках, упаковке из комбинированных материалов, прикладывают следующие копии документов: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упаковочные листы либо паспорта продукции (при наличии);</w:t>
      </w:r>
    </w:p>
    <w:p w:rsidR="00272EFD" w:rsidRDefault="00CF271C">
      <w:pPr>
        <w:spacing w:after="0"/>
        <w:jc w:val="both"/>
      </w:pPr>
      <w:bookmarkStart w:id="53" w:name="z60"/>
      <w:bookmarkEnd w:id="5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транспортные накладные, включая международные товарно-транспортные накладные, подтверждающие</w:t>
      </w:r>
      <w:r w:rsidRPr="001519C6">
        <w:rPr>
          <w:color w:val="000000"/>
          <w:sz w:val="28"/>
          <w:lang w:val="ru-RU"/>
        </w:rPr>
        <w:t xml:space="preserve"> международную перевозку, документы, предусмотренные техническими регламентами Евразийского экономического союза, а также подтверждающие перемещение товаров на территорию </w:t>
      </w:r>
      <w:r>
        <w:rPr>
          <w:color w:val="000000"/>
          <w:sz w:val="28"/>
        </w:rPr>
        <w:t>Республики Казахстан;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3) счет-фактура либо инвойс (при наличии).</w:t>
      </w:r>
    </w:p>
    <w:p w:rsidR="00272EFD" w:rsidRDefault="00CF271C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16. Для </w:t>
      </w:r>
      <w:r>
        <w:rPr>
          <w:color w:val="000000"/>
          <w:sz w:val="28"/>
        </w:rPr>
        <w:t xml:space="preserve">продукции , ввезенной на территорию Республики Казахстан с территории государств-членов Евразийского экономического союза, за исключением автотранспортных средств и самоходной сельскохозяйственной техники, сырья и материалов, используемых при производстве </w:t>
      </w:r>
      <w:r>
        <w:rPr>
          <w:color w:val="000000"/>
          <w:sz w:val="28"/>
        </w:rPr>
        <w:t>автотранспортных средств и самоходной сельскохозяйственной техники, изделий из пластмасс, бумаги и картона, полимерной, стеклянной, бумажной, картонной и (или) металлической упаковок, упаковки из комбинированных материалов, импортируемой продукции в полиме</w:t>
      </w:r>
      <w:r>
        <w:rPr>
          <w:color w:val="000000"/>
          <w:sz w:val="28"/>
        </w:rPr>
        <w:t>рной, стеклянной, бумажной, картонной и (или) металлической упаковке, упаковке из комбинированных материалов, помимо документов, указанных в пункте 15 настоящих Правил, дополнительным документом, необходимым для расчета утилизационного платежа и подтвержда</w:t>
      </w:r>
      <w:r>
        <w:rPr>
          <w:color w:val="000000"/>
          <w:sz w:val="28"/>
        </w:rPr>
        <w:t>ющим ввоз, является талон о прохождении государственного контроля, выдаваемый территориальными подразделениями Пограничной службы Комитета национальной безопасности Республики Казахстан (при наличии) (далее – талон о прохождении государственного контроля).</w:t>
      </w:r>
      <w:proofErr w:type="gramEnd"/>
    </w:p>
    <w:p w:rsidR="00272EFD" w:rsidRPr="001519C6" w:rsidRDefault="00CF271C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Сведения в заявке, указываемые импортерами согласно части первой настоящего пункта, должны соответствовать сведениям, отраженным в их налоговой отчетности.</w:t>
      </w:r>
    </w:p>
    <w:p w:rsidR="00272EFD" w:rsidRDefault="00CF271C">
      <w:pPr>
        <w:spacing w:after="0"/>
        <w:jc w:val="both"/>
      </w:pPr>
      <w:bookmarkStart w:id="57" w:name="z64"/>
      <w:bookmarkEnd w:id="56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17. Для продукции, ввезенной на территорию Республики Казахстан с территории государст</w:t>
      </w:r>
      <w:r>
        <w:rPr>
          <w:color w:val="000000"/>
          <w:sz w:val="28"/>
        </w:rPr>
        <w:t>в, не являющихся членами Евразийского экономического союза, за исключением автотранспортных средств и самоходной сельскохозяйственной техники, сырья и материалов, используемых при производстве автотранспортных средств и самоходной сельскохозяйственной техн</w:t>
      </w:r>
      <w:r>
        <w:rPr>
          <w:color w:val="000000"/>
          <w:sz w:val="28"/>
        </w:rPr>
        <w:t>ики, изделий из пластмасс, бумаги и картона, полимерной, стеклянной, бумажной, картонной и (или) металлической упаковок, упаковки из комбинированных материалов, импортируемой продукции в полимерной, стеклянной, бумажной, картонной и (или) металлической упа</w:t>
      </w:r>
      <w:r>
        <w:rPr>
          <w:color w:val="000000"/>
          <w:sz w:val="28"/>
        </w:rPr>
        <w:t xml:space="preserve">ковке, упаковке из комбинированных материалов, помимо документов, указанных в пункте 15 </w:t>
      </w:r>
      <w:r>
        <w:rPr>
          <w:color w:val="000000"/>
          <w:sz w:val="28"/>
        </w:rPr>
        <w:lastRenderedPageBreak/>
        <w:t>настоящих Правил, дополнительным документом, необходимым для расчета утилизационного платежа и подтверждающим ввоз, является таможенная декларация, в соответствии с кот</w:t>
      </w:r>
      <w:r>
        <w:rPr>
          <w:color w:val="000000"/>
          <w:sz w:val="28"/>
        </w:rPr>
        <w:t xml:space="preserve">орой продукция была помещена под таможенную процедуру выпуска для внутреннего потребления, оформленная в соответствии с таможенным законодательством государств - членов Евразийского экономического союза и национальным законодательством в сфере таможенного </w:t>
      </w:r>
      <w:r>
        <w:rPr>
          <w:color w:val="000000"/>
          <w:sz w:val="28"/>
        </w:rPr>
        <w:t>дела.</w:t>
      </w:r>
      <w:proofErr w:type="gramEnd"/>
    </w:p>
    <w:p w:rsidR="00272EFD" w:rsidRPr="001519C6" w:rsidRDefault="00CF271C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Сведения в заявке, указываемые импортерами согласно части первой настоящего пункта, должны соответствовать сведениям, предусмотренным в зарегистрированной таможенной декларации, в соответствии с которой продукция была помещена под таможенную пр</w:t>
      </w:r>
      <w:r w:rsidRPr="001519C6">
        <w:rPr>
          <w:color w:val="000000"/>
          <w:sz w:val="28"/>
          <w:lang w:val="ru-RU"/>
        </w:rPr>
        <w:t>оцедуру выпуска для внутреннего потребления.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59" w:name="z66"/>
      <w:bookmarkEnd w:id="58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18. Производители продукции, за исключением производителей автотранспортных средств и самоходной сельскохозяйственной техники, к заявке прикладывают накладную на отпуск запасов на сторону по форме, утверж</w:t>
      </w:r>
      <w:r w:rsidRPr="001519C6">
        <w:rPr>
          <w:color w:val="000000"/>
          <w:sz w:val="28"/>
          <w:lang w:val="ru-RU"/>
        </w:rPr>
        <w:t xml:space="preserve">денной в соответствии с законодательством Республики Казахстан о бухгалтерском учете и финансовой отчетности, электронный счет-фактуру, выписанный в соответствии с налоговым законодательством Республики Казахстан, а также паспорт продукции (при наличии). 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60" w:name="z67"/>
      <w:bookmarkEnd w:id="59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19. Производители (импортеры) кабельно-проводниковой продукции помимо документов, указанных в пунктах 15, 16, 17, 18 настоящих Правил, к заявке прикладывают счет-фактуру (инвойс) и нотариально засвидетельствованный перевод (в случае, если счет-факту</w:t>
      </w:r>
      <w:r w:rsidRPr="001519C6">
        <w:rPr>
          <w:color w:val="000000"/>
          <w:sz w:val="28"/>
          <w:lang w:val="ru-RU"/>
        </w:rPr>
        <w:t>ра (инвойс) полностью на иностранном языке, а также сертификаты соответствия на серийное производство кабельно-проводниковой продукции: экологически безопасной (негорючей и (или) с пониженной пожароопасностью и малым дымо- и газовыделением); отходы которой</w:t>
      </w:r>
      <w:r w:rsidRPr="001519C6">
        <w:rPr>
          <w:color w:val="000000"/>
          <w:sz w:val="28"/>
          <w:lang w:val="ru-RU"/>
        </w:rPr>
        <w:t xml:space="preserve"> являются перерабатываемыми на территории Республики Казахстан.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20. Утилизационный платеж вносится производителями (импортерами), за исключением производителей (импортеров) автотранспортных средств и самоходной сельскохозяйственной техники, на основа</w:t>
      </w:r>
      <w:r w:rsidRPr="001519C6">
        <w:rPr>
          <w:color w:val="000000"/>
          <w:sz w:val="28"/>
          <w:lang w:val="ru-RU"/>
        </w:rPr>
        <w:t>нии заключенного договора не позднее последнего рабочего дня второго месяца, следующего за отчетным.</w:t>
      </w:r>
    </w:p>
    <w:p w:rsidR="00272EFD" w:rsidRDefault="00CF271C">
      <w:pPr>
        <w:spacing w:after="0"/>
        <w:jc w:val="both"/>
      </w:pPr>
      <w:bookmarkStart w:id="62" w:name="z69"/>
      <w:bookmarkEnd w:id="6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Отчетным месяцем для производителей продукции является месяц, в котором была реализована продукция, для импортеров продукции – месяц, в котором ввезе</w:t>
      </w:r>
      <w:r w:rsidRPr="001519C6">
        <w:rPr>
          <w:color w:val="000000"/>
          <w:sz w:val="28"/>
          <w:lang w:val="ru-RU"/>
        </w:rPr>
        <w:t xml:space="preserve">на продукция на территорию </w:t>
      </w:r>
      <w:r>
        <w:rPr>
          <w:color w:val="000000"/>
          <w:sz w:val="28"/>
        </w:rPr>
        <w:t>Республики Казахстан.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lastRenderedPageBreak/>
        <w:t xml:space="preserve">       </w:t>
      </w:r>
      <w:r w:rsidRPr="001519C6">
        <w:rPr>
          <w:color w:val="000000"/>
          <w:sz w:val="28"/>
          <w:lang w:val="ru-RU"/>
        </w:rPr>
        <w:t xml:space="preserve">21. Контроль за правильностью исчисления, полнотой и своевременностью перечисления производителями, импортерами утилизационного платежа осуществляет оператор. 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целях реализации функций, указан</w:t>
      </w:r>
      <w:r w:rsidRPr="001519C6">
        <w:rPr>
          <w:color w:val="000000"/>
          <w:sz w:val="28"/>
          <w:lang w:val="ru-RU"/>
        </w:rPr>
        <w:t>ных в абзаце первом настоящего пункта, оператор использует информацию из официальных источников государственных органов или организаций, осуществляющих регулирующие функции, в порядке, установленном законодательством Республики Казахстан.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22. Формиро</w:t>
      </w:r>
      <w:r w:rsidRPr="001519C6">
        <w:rPr>
          <w:color w:val="000000"/>
          <w:sz w:val="28"/>
          <w:lang w:val="ru-RU"/>
        </w:rPr>
        <w:t>вание заявки производителями (импортерами), заключившими договор с оператором, за исключением производителей (импортеров) автотранспортных средств и самоходной сельскохозяйственной техники, импортеров сырья и материалов, используемых при производстве автот</w:t>
      </w:r>
      <w:r w:rsidRPr="001519C6">
        <w:rPr>
          <w:color w:val="000000"/>
          <w:sz w:val="28"/>
          <w:lang w:val="ru-RU"/>
        </w:rPr>
        <w:t>ранспортных средств и самоходной сельскохозяйственной техники, осуществляется в следующие сроки: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субъектами малого предпринимательства – ежемесячно, не позднее 20 числа месяца, следующего за отчетным;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субъектами среднего предпринимательст</w:t>
      </w:r>
      <w:r w:rsidRPr="001519C6">
        <w:rPr>
          <w:color w:val="000000"/>
          <w:sz w:val="28"/>
          <w:lang w:val="ru-RU"/>
        </w:rPr>
        <w:t>ва – ежемесячно, не позднее 25 числа месяца, следующего за отчетным;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субъектами крупного предпринимательства и иными производителями (импортерами) – ежемесячно, не позднее последнего числа месяца, следующего за отчетным.</w:t>
      </w:r>
    </w:p>
    <w:p w:rsidR="00272EFD" w:rsidRPr="001519C6" w:rsidRDefault="00CF271C">
      <w:pPr>
        <w:spacing w:after="0"/>
        <w:rPr>
          <w:lang w:val="ru-RU"/>
        </w:rPr>
      </w:pPr>
      <w:bookmarkStart w:id="69" w:name="z76"/>
      <w:bookmarkEnd w:id="68"/>
      <w:r w:rsidRPr="001519C6">
        <w:rPr>
          <w:b/>
          <w:color w:val="000000"/>
          <w:lang w:val="ru-RU"/>
        </w:rPr>
        <w:t xml:space="preserve"> Глава 3. Особенности испо</w:t>
      </w:r>
      <w:r w:rsidRPr="001519C6">
        <w:rPr>
          <w:b/>
          <w:color w:val="000000"/>
          <w:lang w:val="ru-RU"/>
        </w:rPr>
        <w:t>лнения расширенных обязательств производителями (импортерами) автотранспортных средств и самоходной сельскохозяйственной техники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0" w:name="z77"/>
      <w:bookmarkEnd w:id="69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23. Утилизационный платеж вносится в отношении автотранспортных средств производителями (импортерами) до первичной регис</w:t>
      </w:r>
      <w:r w:rsidRPr="001519C6">
        <w:rPr>
          <w:color w:val="000000"/>
          <w:sz w:val="28"/>
          <w:lang w:val="ru-RU"/>
        </w:rPr>
        <w:t xml:space="preserve">трации автотранспортного средства в соответствии с законодательством о дорожном движении Республики Казахстан. Утилизационный платеж вносится в отношении самоходной сельскохозяйственной техники производителями (импортерами) до их первичной государственной </w:t>
      </w:r>
      <w:r w:rsidRPr="001519C6">
        <w:rPr>
          <w:color w:val="000000"/>
          <w:sz w:val="28"/>
          <w:lang w:val="ru-RU"/>
        </w:rPr>
        <w:t xml:space="preserve">регистрации, но не позднее 30 календарных дней с даты производства или ввоза в соответствии с законодательством Республики Казахстан о государственном регулировании развития агропромышленного комплекса и сельских территорий Республики Казахстан. 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с</w:t>
      </w:r>
      <w:r w:rsidRPr="001519C6">
        <w:rPr>
          <w:color w:val="000000"/>
          <w:sz w:val="28"/>
          <w:lang w:val="ru-RU"/>
        </w:rPr>
        <w:t>лучае реализации автотранспортных средств производителями (импортерами) до их первичной регистрации, утилизационный платеж вносится до реализации таких автотранспортных средств.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случае реализации самоходной сельскохозяйственной техники </w:t>
      </w:r>
      <w:r w:rsidRPr="001519C6">
        <w:rPr>
          <w:color w:val="000000"/>
          <w:sz w:val="28"/>
          <w:lang w:val="ru-RU"/>
        </w:rPr>
        <w:t xml:space="preserve">производителями (импортерами) до их первичной регистрации в соответствии с настоящим пунктом, утилизационный платеж вносится до реализации такой </w:t>
      </w:r>
      <w:r w:rsidRPr="001519C6">
        <w:rPr>
          <w:color w:val="000000"/>
          <w:sz w:val="28"/>
          <w:lang w:val="ru-RU"/>
        </w:rPr>
        <w:lastRenderedPageBreak/>
        <w:t>самоходной сельскохозяйственной техники, но не позднее 30 календарных дней с даты ее производства или ввоза.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519C6">
        <w:rPr>
          <w:color w:val="000000"/>
          <w:sz w:val="28"/>
          <w:lang w:val="ru-RU"/>
        </w:rPr>
        <w:t xml:space="preserve"> 24. Документом, подтверждающим исполнение расширенных обязательств производителями (импортерами), является сертификат о внесении утилизационного платежа, выдаваемый оператором производителям (импортерам) автотранспортных средств с указанием идентификац</w:t>
      </w:r>
      <w:r w:rsidRPr="001519C6">
        <w:rPr>
          <w:color w:val="000000"/>
          <w:sz w:val="28"/>
          <w:lang w:val="ru-RU"/>
        </w:rPr>
        <w:t>ионного номера либо самоходной сельскохозяйственной техники с указанием идентификационного или заводского номера после внесения утилизационного платежа на расчетный счет.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25. Первичная (государственная) регистрация автотранспортных средств осуществля</w:t>
      </w:r>
      <w:r w:rsidRPr="001519C6">
        <w:rPr>
          <w:color w:val="000000"/>
          <w:sz w:val="28"/>
          <w:lang w:val="ru-RU"/>
        </w:rPr>
        <w:t>ется уполномоченным органом по обеспечению безопасности дорожного движения. Первичная регистрация самоходной сельскохозяйственной техники осуществляется местным исполнительным органом области, города республиканского значения, столицы, района (города облас</w:t>
      </w:r>
      <w:r w:rsidRPr="001519C6">
        <w:rPr>
          <w:color w:val="000000"/>
          <w:sz w:val="28"/>
          <w:lang w:val="ru-RU"/>
        </w:rPr>
        <w:t>тного значения).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5" w:name="z82"/>
      <w:bookmarkEnd w:id="74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соответствии с пунктом 24 настоящих Правил первичная регистрация автотранспортных средств либо самоходной сельскохозяйственной техники осуществляется только при наличии сертификата о внесении утилизационного платежа.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случа</w:t>
      </w:r>
      <w:r w:rsidRPr="001519C6">
        <w:rPr>
          <w:color w:val="000000"/>
          <w:sz w:val="28"/>
          <w:lang w:val="ru-RU"/>
        </w:rPr>
        <w:t xml:space="preserve">е, если в документах, представляемых для первичной регистрации автотранспортных средств самоходной сельскохозяйственной техники, сведения о марке, модели, категории, </w:t>
      </w:r>
      <w:r>
        <w:rPr>
          <w:color w:val="000000"/>
          <w:sz w:val="28"/>
        </w:rPr>
        <w:t>VIN</w:t>
      </w:r>
      <w:r w:rsidRPr="001519C6">
        <w:rPr>
          <w:color w:val="000000"/>
          <w:sz w:val="28"/>
          <w:lang w:val="ru-RU"/>
        </w:rPr>
        <w:t>-коде и (или) идентификационном заводском номере, а также технические характеристики (о</w:t>
      </w:r>
      <w:r w:rsidRPr="001519C6">
        <w:rPr>
          <w:color w:val="000000"/>
          <w:sz w:val="28"/>
          <w:lang w:val="ru-RU"/>
        </w:rPr>
        <w:t>бъем двигателя, технически допустимая максимальная масса) данных автотранспортных средств, самоходной сельскохозяйственной техники отличаются от сведений, указанных в сертификате о внесении утилизационного платежа, регистрирующие органы отказывают в регист</w:t>
      </w:r>
      <w:r w:rsidRPr="001519C6">
        <w:rPr>
          <w:color w:val="000000"/>
          <w:sz w:val="28"/>
          <w:lang w:val="ru-RU"/>
        </w:rPr>
        <w:t>рации таких автотранспортных средств или самоходной сельскохозяйственной техники до полного исполнения расширенных обязательств производителями (импортерами).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26. Со дня внесения утилизационного платежа расширенные обязательства производителей (импор</w:t>
      </w:r>
      <w:r w:rsidRPr="001519C6">
        <w:rPr>
          <w:color w:val="000000"/>
          <w:sz w:val="28"/>
          <w:lang w:val="ru-RU"/>
        </w:rPr>
        <w:t>теров) автотранспортных средств и самоходной сельскохозяйственной техники считаются исполненными, а обязательства по обеспечению сбора, транспортировки, переработки, обезвреживания, использования и (или) утилизации отходов, образующихся после утраты потреб</w:t>
      </w:r>
      <w:r w:rsidRPr="001519C6">
        <w:rPr>
          <w:color w:val="000000"/>
          <w:sz w:val="28"/>
          <w:lang w:val="ru-RU"/>
        </w:rPr>
        <w:t>ительских свойств транспортных средств, переходят на оператора.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27. Документами, подтверждающими дату производства или ввоза автотранспортных средств и самоходной сельскохозяйственной техники, </w:t>
      </w:r>
      <w:r w:rsidRPr="001519C6">
        <w:rPr>
          <w:color w:val="000000"/>
          <w:sz w:val="28"/>
          <w:lang w:val="ru-RU"/>
        </w:rPr>
        <w:lastRenderedPageBreak/>
        <w:t xml:space="preserve">указанных в пункте 8 настоящих Правил, для постановки на </w:t>
      </w:r>
      <w:r w:rsidRPr="001519C6">
        <w:rPr>
          <w:color w:val="000000"/>
          <w:sz w:val="28"/>
          <w:lang w:val="ru-RU"/>
        </w:rPr>
        <w:t>государственный регистрационный учет без осуществления утилизационного платежа являются: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для произведенных в Республике Казахстан – любой из перечисленных ниже документов: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таможенная</w:t>
      </w:r>
      <w:proofErr w:type="gramEnd"/>
      <w:r w:rsidRPr="001519C6">
        <w:rPr>
          <w:color w:val="000000"/>
          <w:sz w:val="28"/>
          <w:lang w:val="ru-RU"/>
        </w:rPr>
        <w:t xml:space="preserve"> декларация при выпуске со свободного склада;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паспорт</w:t>
      </w:r>
      <w:proofErr w:type="gramEnd"/>
      <w:r w:rsidRPr="001519C6">
        <w:rPr>
          <w:color w:val="000000"/>
          <w:sz w:val="28"/>
          <w:lang w:val="ru-RU"/>
        </w:rPr>
        <w:t xml:space="preserve"> транспортного средства (самоходной машины), подтверждающий производство продукции;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для ввезенных в Республику Казахстан из государств, не являющихся членами Евразийского экономического союза, – таможенная декларация на товары, в соответствии с ко</w:t>
      </w:r>
      <w:r w:rsidRPr="001519C6">
        <w:rPr>
          <w:color w:val="000000"/>
          <w:sz w:val="28"/>
          <w:lang w:val="ru-RU"/>
        </w:rPr>
        <w:t>торой автотранспортные средства и самоходная сельскохозяйственная техника были помещены под таможенную процедуру выпуска для внутреннего потребления;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для ввезенных в Республику Казахстан с территории государств - членов Евразийского экономического</w:t>
      </w:r>
      <w:r w:rsidRPr="001519C6">
        <w:rPr>
          <w:color w:val="000000"/>
          <w:sz w:val="28"/>
          <w:lang w:val="ru-RU"/>
        </w:rPr>
        <w:t xml:space="preserve"> союза – талон о прохождении государственного контроля (либо копии талона о прохождении государственного контроля) с приложением одного из следующих документов: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приемо</w:t>
      </w:r>
      <w:proofErr w:type="gramEnd"/>
      <w:r w:rsidRPr="001519C6">
        <w:rPr>
          <w:color w:val="000000"/>
          <w:sz w:val="28"/>
          <w:lang w:val="ru-RU"/>
        </w:rPr>
        <w:t>-сдаточный акт, подтверждающий передачу от экспортера государства - члена Евразийск</w:t>
      </w:r>
      <w:r w:rsidRPr="001519C6">
        <w:rPr>
          <w:color w:val="000000"/>
          <w:sz w:val="28"/>
          <w:lang w:val="ru-RU"/>
        </w:rPr>
        <w:t>ого экономического союза импортеру в Республике Казахстан, с указанием идентификационного номера передаваемых автотранспортных средств либо идентификационного или заводского номера самоходной сельскохозяйственной техники;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транспортная</w:t>
      </w:r>
      <w:proofErr w:type="gramEnd"/>
      <w:r w:rsidRPr="001519C6">
        <w:rPr>
          <w:color w:val="000000"/>
          <w:sz w:val="28"/>
          <w:lang w:val="ru-RU"/>
        </w:rPr>
        <w:t xml:space="preserve"> накладная с ука</w:t>
      </w:r>
      <w:r w:rsidRPr="001519C6">
        <w:rPr>
          <w:color w:val="000000"/>
          <w:sz w:val="28"/>
          <w:lang w:val="ru-RU"/>
        </w:rPr>
        <w:t>занием идентификационного номера ввозимых автомобилей либо идентификационного или заводского номера самоходной сельскохозяйственной техники;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международная</w:t>
      </w:r>
      <w:proofErr w:type="gramEnd"/>
      <w:r w:rsidRPr="001519C6">
        <w:rPr>
          <w:color w:val="000000"/>
          <w:sz w:val="28"/>
          <w:lang w:val="ru-RU"/>
        </w:rPr>
        <w:t xml:space="preserve"> транспортная накладная </w:t>
      </w:r>
      <w:r>
        <w:rPr>
          <w:color w:val="000000"/>
          <w:sz w:val="28"/>
        </w:rPr>
        <w:t>CMR</w:t>
      </w:r>
      <w:r w:rsidRPr="001519C6">
        <w:rPr>
          <w:color w:val="000000"/>
          <w:sz w:val="28"/>
          <w:lang w:val="ru-RU"/>
        </w:rPr>
        <w:t>, подтверждающая международную перевозку, с указанием идентификационн</w:t>
      </w:r>
      <w:r w:rsidRPr="001519C6">
        <w:rPr>
          <w:color w:val="000000"/>
          <w:sz w:val="28"/>
          <w:lang w:val="ru-RU"/>
        </w:rPr>
        <w:t>ого номера ввозимых автотранспортных средств либо идентификационного или заводского номера самоходной сельскохозяйственной техники.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28. К заявке для последующего внесения утилизационного платежа производители (импортеры) автотранспортных средств и са</w:t>
      </w:r>
      <w:r w:rsidRPr="001519C6">
        <w:rPr>
          <w:color w:val="000000"/>
          <w:sz w:val="28"/>
          <w:lang w:val="ru-RU"/>
        </w:rPr>
        <w:t>моходной сельскохозяйственной техники прикладывают копии следующих документов: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для произведенных в Республике Казахстан: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паспорта</w:t>
      </w:r>
      <w:proofErr w:type="gramEnd"/>
      <w:r w:rsidRPr="001519C6">
        <w:rPr>
          <w:color w:val="000000"/>
          <w:sz w:val="28"/>
          <w:lang w:val="ru-RU"/>
        </w:rPr>
        <w:t xml:space="preserve"> транспортного средства (самоходной машины), подтверждающего производство продукции (при наличии), и накладной н</w:t>
      </w:r>
      <w:r w:rsidRPr="001519C6">
        <w:rPr>
          <w:color w:val="000000"/>
          <w:sz w:val="28"/>
          <w:lang w:val="ru-RU"/>
        </w:rPr>
        <w:t>а отпуск запасов на сторону по форме, утвержденной в соответствии с законодательством Республики Казахстан о бухгалтерском учете и финансовой отчетности;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0" w:name="z97"/>
      <w:bookmarkEnd w:id="89"/>
      <w:r w:rsidRPr="001519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для ввезенных в Республику Казахстан из государств, не являющихся членами Евразийского эконо</w:t>
      </w:r>
      <w:r w:rsidRPr="001519C6">
        <w:rPr>
          <w:color w:val="000000"/>
          <w:sz w:val="28"/>
          <w:lang w:val="ru-RU"/>
        </w:rPr>
        <w:t xml:space="preserve">мического союза: 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таможенной</w:t>
      </w:r>
      <w:proofErr w:type="gramEnd"/>
      <w:r w:rsidRPr="001519C6">
        <w:rPr>
          <w:color w:val="000000"/>
          <w:sz w:val="28"/>
          <w:lang w:val="ru-RU"/>
        </w:rPr>
        <w:t xml:space="preserve"> декларации, в соответствии с которой продукция была помещена под таможенную процедуру выпуска для внутреннего потребления;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2" w:name="z99"/>
      <w:bookmarkEnd w:id="91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талона</w:t>
      </w:r>
      <w:proofErr w:type="gramEnd"/>
      <w:r w:rsidRPr="001519C6">
        <w:rPr>
          <w:color w:val="000000"/>
          <w:sz w:val="28"/>
          <w:lang w:val="ru-RU"/>
        </w:rPr>
        <w:t xml:space="preserve"> о прохождении государственного контроля (либо копии талона о прохождении государстве</w:t>
      </w:r>
      <w:r w:rsidRPr="001519C6">
        <w:rPr>
          <w:color w:val="000000"/>
          <w:sz w:val="28"/>
          <w:lang w:val="ru-RU"/>
        </w:rPr>
        <w:t xml:space="preserve">нного контроля) для подтверждения даты пересечения Государственной границы Республики Казахстан; 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свидетельства</w:t>
      </w:r>
      <w:proofErr w:type="gramEnd"/>
      <w:r w:rsidRPr="001519C6">
        <w:rPr>
          <w:color w:val="000000"/>
          <w:sz w:val="28"/>
          <w:lang w:val="ru-RU"/>
        </w:rPr>
        <w:t xml:space="preserve"> о безопасности конструкции транспортного средства или одобрения типа транспортного средства для автотранспортных средств и сертификата соо</w:t>
      </w:r>
      <w:r w:rsidRPr="001519C6">
        <w:rPr>
          <w:color w:val="000000"/>
          <w:sz w:val="28"/>
          <w:lang w:val="ru-RU"/>
        </w:rPr>
        <w:t>тветствия для самоходной сельскохозяйственной техники.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случае невозможности определения данных, необходимых для расчета утилизационного платежа, оператор запрашивает:</w:t>
      </w:r>
    </w:p>
    <w:p w:rsidR="00272EFD" w:rsidRDefault="00CF271C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транспортную</w:t>
      </w:r>
      <w:proofErr w:type="gramEnd"/>
      <w:r>
        <w:rPr>
          <w:color w:val="000000"/>
          <w:sz w:val="28"/>
        </w:rPr>
        <w:t xml:space="preserve"> накладную (с указанием идентификационного номера ввозимых авто</w:t>
      </w:r>
      <w:r>
        <w:rPr>
          <w:color w:val="000000"/>
          <w:sz w:val="28"/>
        </w:rPr>
        <w:t>мобилей либо идентификационного или заводского номера самоходной сельскохозяйственной техники) или международную транспортную накладную CMR, подтверждающую международную перевозку (с указанием идентификационного номера ввозимых автотранспортных средств либ</w:t>
      </w:r>
      <w:r>
        <w:rPr>
          <w:color w:val="000000"/>
          <w:sz w:val="28"/>
        </w:rPr>
        <w:t>о идентификационного или заводского номера самоходной сельскохозяйственной техники);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 xml:space="preserve">      </w:t>
      </w:r>
      <w:proofErr w:type="gramStart"/>
      <w:r w:rsidRPr="001519C6">
        <w:rPr>
          <w:color w:val="000000"/>
          <w:sz w:val="28"/>
          <w:lang w:val="ru-RU"/>
        </w:rPr>
        <w:t>счет</w:t>
      </w:r>
      <w:proofErr w:type="gramEnd"/>
      <w:r w:rsidRPr="001519C6">
        <w:rPr>
          <w:color w:val="000000"/>
          <w:sz w:val="28"/>
          <w:lang w:val="ru-RU"/>
        </w:rPr>
        <w:t>-фактуру либо инвойс (при наличии);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для ввезенных в Республику Казахстан с территории государств - членов Евразийского экономического союза – талона о п</w:t>
      </w:r>
      <w:r w:rsidRPr="001519C6">
        <w:rPr>
          <w:color w:val="000000"/>
          <w:sz w:val="28"/>
          <w:lang w:val="ru-RU"/>
        </w:rPr>
        <w:t>рохождении государственного контроля (либо копии талона о прохождении государственного контроля) для подтверждения даты пересечения Государственной границы Республики Казахстан. В случае отсутствия талона о прохождении государственного контроля, датой пере</w:t>
      </w:r>
      <w:r w:rsidRPr="001519C6">
        <w:rPr>
          <w:color w:val="000000"/>
          <w:sz w:val="28"/>
          <w:lang w:val="ru-RU"/>
        </w:rPr>
        <w:t>сечения считается дата подачи заявки.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Также для ввезенных в Республику Казахстан с территории государств - членов Евразийского экономического союза прикладываются следующие документы: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паспорт</w:t>
      </w:r>
      <w:proofErr w:type="gramEnd"/>
      <w:r w:rsidRPr="001519C6">
        <w:rPr>
          <w:color w:val="000000"/>
          <w:sz w:val="28"/>
          <w:lang w:val="ru-RU"/>
        </w:rPr>
        <w:t xml:space="preserve"> транспортного средства (самоходной машины) или свиде</w:t>
      </w:r>
      <w:r w:rsidRPr="001519C6">
        <w:rPr>
          <w:color w:val="000000"/>
          <w:sz w:val="28"/>
          <w:lang w:val="ru-RU"/>
        </w:rPr>
        <w:t>тельство о регистрации транспортного средства государства – члена Евразийского экономического союза;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свидетельство</w:t>
      </w:r>
      <w:proofErr w:type="gramEnd"/>
      <w:r w:rsidRPr="001519C6">
        <w:rPr>
          <w:color w:val="000000"/>
          <w:sz w:val="28"/>
          <w:lang w:val="ru-RU"/>
        </w:rPr>
        <w:t xml:space="preserve"> о безопасности конструкции транспортного средства или одобрение типа транспортного средства для автотранспортных средств и сертификат </w:t>
      </w:r>
      <w:r w:rsidRPr="001519C6">
        <w:rPr>
          <w:color w:val="000000"/>
          <w:sz w:val="28"/>
          <w:lang w:val="ru-RU"/>
        </w:rPr>
        <w:t>соответствия для самоходной сельскохозяйственной техники;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приемо</w:t>
      </w:r>
      <w:proofErr w:type="gramEnd"/>
      <w:r w:rsidRPr="001519C6">
        <w:rPr>
          <w:color w:val="000000"/>
          <w:sz w:val="28"/>
          <w:lang w:val="ru-RU"/>
        </w:rPr>
        <w:t>-сдаточный акт, подтверждающий передачу от экспортера государства-члена Евразийского экономического союза импортеру в Республике Казахстан, с указанием идентификационного номера передава</w:t>
      </w:r>
      <w:r w:rsidRPr="001519C6">
        <w:rPr>
          <w:color w:val="000000"/>
          <w:sz w:val="28"/>
          <w:lang w:val="ru-RU"/>
        </w:rPr>
        <w:t xml:space="preserve">емых автотранспортных средств </w:t>
      </w:r>
      <w:r w:rsidRPr="001519C6">
        <w:rPr>
          <w:color w:val="000000"/>
          <w:sz w:val="28"/>
          <w:lang w:val="ru-RU"/>
        </w:rPr>
        <w:lastRenderedPageBreak/>
        <w:t>либо идентификационного или заводского номера самоходной сельскохозяйственной техники (при наличии);</w:t>
      </w:r>
    </w:p>
    <w:p w:rsidR="00272EFD" w:rsidRDefault="00CF271C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транспортную</w:t>
      </w:r>
      <w:proofErr w:type="gramEnd"/>
      <w:r>
        <w:rPr>
          <w:color w:val="000000"/>
          <w:sz w:val="28"/>
        </w:rPr>
        <w:t xml:space="preserve"> накладную (с указанием идентификационного номера ввозимых автомобилей либо идентификационного или заводско</w:t>
      </w:r>
      <w:r>
        <w:rPr>
          <w:color w:val="000000"/>
          <w:sz w:val="28"/>
        </w:rPr>
        <w:t>го номера самоходной сельскохозяйственной техники) или международную транспортную накладную CMR, подтверждающую международную перевозку (с указанием идентификационного номера ввозимых автотранспортных средств либо идентификационного или заводского номера с</w:t>
      </w:r>
      <w:r>
        <w:rPr>
          <w:color w:val="000000"/>
          <w:sz w:val="28"/>
        </w:rPr>
        <w:t>амоходной сельскохозяйственной техники) (при наличии).</w:t>
      </w:r>
    </w:p>
    <w:bookmarkEnd w:id="102"/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1519C6">
        <w:rPr>
          <w:color w:val="000000"/>
          <w:sz w:val="28"/>
          <w:lang w:val="ru-RU"/>
        </w:rPr>
        <w:t>Примечание ИЗПИ!</w:t>
      </w:r>
    </w:p>
    <w:p w:rsidR="00272EFD" w:rsidRPr="001519C6" w:rsidRDefault="00CF27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Пункт 28-1 действует до 01.01.2025 в соответствии с постановлением Правительства РК от 18.07.2022 № 502 (вводится в действие по истечении десяти календарных дней после дня</w:t>
      </w:r>
      <w:r w:rsidRPr="001519C6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1519C6">
        <w:rPr>
          <w:lang w:val="ru-RU"/>
        </w:rPr>
        <w:br/>
      </w:r>
    </w:p>
    <w:p w:rsidR="00272EFD" w:rsidRDefault="00CF271C">
      <w:pPr>
        <w:spacing w:after="0"/>
        <w:jc w:val="both"/>
      </w:pPr>
      <w:bookmarkStart w:id="103" w:name="z175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28-1. Импортеры седельных тягачей, используемых для международных перевозок, помимо документов, указанных в пункте 28 настоящих Правил, представляют заявление об обязательном использовании ввозимых седельны</w:t>
      </w:r>
      <w:r>
        <w:rPr>
          <w:color w:val="000000"/>
          <w:sz w:val="28"/>
        </w:rPr>
        <w:t>х тягачей для международных перевозок с последующим получением необходимых подтверждающих документов в соответствии с законодательством Республики Казахстан об автомобильном транспорте в течение 3 месяцев, с даты получения сертификата о внесении утилизацио</w:t>
      </w:r>
      <w:r>
        <w:rPr>
          <w:color w:val="000000"/>
          <w:sz w:val="28"/>
        </w:rPr>
        <w:t>нного платежа.</w:t>
      </w:r>
    </w:p>
    <w:bookmarkEnd w:id="103"/>
    <w:p w:rsidR="00272EFD" w:rsidRDefault="00CF271C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28-1 в соответствии с постановлением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72EFD" w:rsidRDefault="00CF271C">
      <w:pPr>
        <w:spacing w:after="0"/>
        <w:jc w:val="both"/>
      </w:pPr>
      <w:bookmarkStart w:id="104" w:name="z110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29. Утилиза</w:t>
      </w:r>
      <w:r w:rsidRPr="001519C6">
        <w:rPr>
          <w:color w:val="000000"/>
          <w:sz w:val="28"/>
          <w:lang w:val="ru-RU"/>
        </w:rPr>
        <w:t xml:space="preserve">ционный платеж за продукцию, помещенную под таможенную процедуру свободной таможенной зоны или свободного склада и используемую </w:t>
      </w:r>
      <w:r>
        <w:rPr>
          <w:color w:val="000000"/>
          <w:sz w:val="28"/>
        </w:rPr>
        <w:t>(используемый) в качестве сырья и материалов для производства автотранспортных средств и самоходной сельскохозяйственной техники</w:t>
      </w:r>
      <w:r>
        <w:rPr>
          <w:color w:val="000000"/>
          <w:sz w:val="28"/>
        </w:rPr>
        <w:t xml:space="preserve"> резидентами (участниками, субъектами) свободной экономической зоны (далее – СЭЗ) на территории СЭЗ в соответствии с соглашением (договором) об осуществлении (ведении) деятельности на территории СЭЗ или владельцами свободного склада, включенными в реестр в</w:t>
      </w:r>
      <w:r>
        <w:rPr>
          <w:color w:val="000000"/>
          <w:sz w:val="28"/>
        </w:rPr>
        <w:t>ладельцев свободных складов в соответствии с таможенным законодательством Республики Казахстан, уплачивается производителем автотранспортных средств и самоходной сельскохозяйственной техники в виде утилизационного платежа за конечный товар.</w:t>
      </w:r>
    </w:p>
    <w:p w:rsidR="00272EFD" w:rsidRPr="001519C6" w:rsidRDefault="00CF271C">
      <w:pPr>
        <w:spacing w:after="0"/>
        <w:rPr>
          <w:lang w:val="ru-RU"/>
        </w:rPr>
      </w:pPr>
      <w:bookmarkStart w:id="105" w:name="z111"/>
      <w:bookmarkEnd w:id="104"/>
      <w:r>
        <w:rPr>
          <w:b/>
          <w:color w:val="000000"/>
        </w:rPr>
        <w:lastRenderedPageBreak/>
        <w:t xml:space="preserve"> </w:t>
      </w:r>
      <w:r w:rsidRPr="001519C6">
        <w:rPr>
          <w:b/>
          <w:color w:val="000000"/>
          <w:lang w:val="ru-RU"/>
        </w:rPr>
        <w:t>Глава 4. Особе</w:t>
      </w:r>
      <w:r w:rsidRPr="001519C6">
        <w:rPr>
          <w:b/>
          <w:color w:val="000000"/>
          <w:lang w:val="ru-RU"/>
        </w:rPr>
        <w:t>нности исполнения расширенных обязательств производителями (импортерами) изделий из пластмасс, бумаги и картона, полимерной, стеклянной, бумажной, картонной и (или) металлической упаковок, упаковки из комбинированных материалов, импортируемой продукции в п</w:t>
      </w:r>
      <w:r w:rsidRPr="001519C6">
        <w:rPr>
          <w:b/>
          <w:color w:val="000000"/>
          <w:lang w:val="ru-RU"/>
        </w:rPr>
        <w:t>олимерной, стеклянной, бумажной, картонной и (или) металлической упаковке, упаковке из комбинированных материалов</w:t>
      </w:r>
    </w:p>
    <w:p w:rsidR="00272EFD" w:rsidRDefault="00CF271C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30. Импортеры изделий из пластмасс, бумаги и картона, полимерной, стеклянной, бумажной, картонной и (или) металлической упаковок, упаков</w:t>
      </w:r>
      <w:r w:rsidRPr="001519C6">
        <w:rPr>
          <w:color w:val="000000"/>
          <w:sz w:val="28"/>
          <w:lang w:val="ru-RU"/>
        </w:rPr>
        <w:t xml:space="preserve">ки из комбинированных материалов, импортируемой продукции в полимерной, стеклянной, бумажной, картонной и (или) металлической упаковке, упаковке из комбинированных материалов, ввезенных на территорию </w:t>
      </w:r>
      <w:r>
        <w:rPr>
          <w:color w:val="000000"/>
          <w:sz w:val="28"/>
        </w:rPr>
        <w:t>Республики Казахстан с территории государств, не являющи</w:t>
      </w:r>
      <w:r>
        <w:rPr>
          <w:color w:val="000000"/>
          <w:sz w:val="28"/>
        </w:rPr>
        <w:t>хся членами Евразийского экономического союза, к заявке прилагают таможенную декларацию, в соответствии с которой продукция была помещена под таможенную процедуру выпуска для внутреннего потребления.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Сведения в заявке, указываемые импортерами согласн</w:t>
      </w:r>
      <w:r w:rsidRPr="001519C6">
        <w:rPr>
          <w:color w:val="000000"/>
          <w:sz w:val="28"/>
          <w:lang w:val="ru-RU"/>
        </w:rPr>
        <w:t>о части первой настоящего пункта, должны соответствовать сведениям, предусмотренным в зарегистрированной таможенной декларации.</w:t>
      </w:r>
    </w:p>
    <w:p w:rsidR="00272EFD" w:rsidRDefault="00CF271C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31. Импортеры изделий из пластмасс, бумаги и картона, полимерной, стеклянной, бумажной, картонной и (или) металлической уп</w:t>
      </w:r>
      <w:r w:rsidRPr="001519C6">
        <w:rPr>
          <w:color w:val="000000"/>
          <w:sz w:val="28"/>
          <w:lang w:val="ru-RU"/>
        </w:rPr>
        <w:t xml:space="preserve">аковок, упаковки из комбинированных материалов, импортируемой продукции в полимерной, стеклянной, бумажной, картонной и (или) металлической упаковке, упаковке из комбинированных материалов, ввезенных на территорию </w:t>
      </w:r>
      <w:r>
        <w:rPr>
          <w:color w:val="000000"/>
          <w:sz w:val="28"/>
        </w:rPr>
        <w:t>Республики Казахстан с территории государс</w:t>
      </w:r>
      <w:r>
        <w:rPr>
          <w:color w:val="000000"/>
          <w:sz w:val="28"/>
        </w:rPr>
        <w:t>тв-членов Евразийского экономического союза, к заявке прилагают: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1) упаковочные листы либо паспорта продукции (при наличии);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транспортные накладные, включая международные товарно-транспортные накладные, подтверждающие международную перевозку</w:t>
      </w:r>
      <w:r w:rsidRPr="001519C6">
        <w:rPr>
          <w:color w:val="000000"/>
          <w:sz w:val="28"/>
          <w:lang w:val="ru-RU"/>
        </w:rPr>
        <w:t>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Сведения в заявке, указываемые импортерами согласно части первой настоящего пункта, должны соответствовать сведениям, отраженным в их налоговой отчетности.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32. Сумма утилизационного платежа за изделия из пластмасс, бумаги и картона, полимерно</w:t>
      </w:r>
      <w:r w:rsidRPr="001519C6">
        <w:rPr>
          <w:color w:val="000000"/>
          <w:sz w:val="28"/>
          <w:lang w:val="ru-RU"/>
        </w:rPr>
        <w:t>й, стеклянной, бумажной, картонной и (или) металлической упаковок, упаковки из комбинированных материалов исчисляется на основании методики.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При осуществлении ввоза продукции в полимерной, стеклянной, бумажной, картонной и (или) металлической упаковк</w:t>
      </w:r>
      <w:r w:rsidRPr="001519C6">
        <w:rPr>
          <w:color w:val="000000"/>
          <w:sz w:val="28"/>
          <w:lang w:val="ru-RU"/>
        </w:rPr>
        <w:t xml:space="preserve">ах, упаковке из комбинированных материалов импортер самостоятельно выбирает базу для исчисления </w:t>
      </w:r>
      <w:r w:rsidRPr="001519C6">
        <w:rPr>
          <w:color w:val="000000"/>
          <w:sz w:val="28"/>
          <w:lang w:val="ru-RU"/>
        </w:rPr>
        <w:lastRenderedPageBreak/>
        <w:t>утилизационного платежа в виде определения массы упаковки (килограммы), в которую упакована данная продукция.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Определение массы упаковки, в которую упаков</w:t>
      </w:r>
      <w:r w:rsidRPr="001519C6">
        <w:rPr>
          <w:color w:val="000000"/>
          <w:sz w:val="28"/>
          <w:lang w:val="ru-RU"/>
        </w:rPr>
        <w:t>ана (упакованы) данная продукция при ввозе продукции в полимерной, стеклянной, бумажной, картонной и (или) металлической упаковке, упаковке из комбинированных материалов, осуществляется импортером одним из способов, указанных в подпунктах 1) – 4) настоящег</w:t>
      </w:r>
      <w:r w:rsidRPr="001519C6">
        <w:rPr>
          <w:color w:val="000000"/>
          <w:sz w:val="28"/>
          <w:lang w:val="ru-RU"/>
        </w:rPr>
        <w:t>о пункта.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5" w:name="z121"/>
      <w:bookmarkEnd w:id="114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зависимости от выбранной базы для исчисления суммы утилизационного платежа в соответствии с настоящим пунктом к заявке помимо документов, указанных в пунктах 30 и 31 настоящих Правил, прилагается один из следующих подтверждающих документ</w:t>
      </w:r>
      <w:r w:rsidRPr="001519C6">
        <w:rPr>
          <w:color w:val="000000"/>
          <w:sz w:val="28"/>
          <w:lang w:val="ru-RU"/>
        </w:rPr>
        <w:t>ов: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упаковочный лист – в случае определения массы упаковки на основании расчета математической разницы между массой брутто и массой нетто импортируемой продукции в упаковке;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договор (контракт), товаросопроводительные документы на поставку</w:t>
      </w:r>
      <w:r w:rsidRPr="001519C6">
        <w:rPr>
          <w:color w:val="000000"/>
          <w:sz w:val="28"/>
          <w:lang w:val="ru-RU"/>
        </w:rPr>
        <w:t xml:space="preserve"> (импорт, приобретение), иные официальные документы от производителей импортируемой продукции в упаковке – в случае определения массы упаковки на основании сведений о количестве и типах упаковок, указываемых производителями импортируемой продукции в упаков</w:t>
      </w:r>
      <w:r w:rsidRPr="001519C6">
        <w:rPr>
          <w:color w:val="000000"/>
          <w:sz w:val="28"/>
          <w:lang w:val="ru-RU"/>
        </w:rPr>
        <w:t>ке;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информация о применении справочника усредненных показателей массы единиц продукции и (или) упаковки продукции, предусмотренных в перечне (далее – справочник), по утвержденной форме в соответствии с методикой – в случае определения массы упаков</w:t>
      </w:r>
      <w:r w:rsidRPr="001519C6">
        <w:rPr>
          <w:color w:val="000000"/>
          <w:sz w:val="28"/>
          <w:lang w:val="ru-RU"/>
        </w:rPr>
        <w:t>ки на основании расчета в соответствии со справочником согласно методике;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4) на основании заключения специализированной (аккредитованной) организации о массе упаковки импортируемой продукции в упаковке.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Специализированные (аккредитованные) орга</w:t>
      </w:r>
      <w:r w:rsidRPr="001519C6">
        <w:rPr>
          <w:color w:val="000000"/>
          <w:sz w:val="28"/>
          <w:lang w:val="ru-RU"/>
        </w:rPr>
        <w:t>низации, указанные в части первой настоящего подпункта, определяются в соответствии с единым реестром органов по оценке соответствия Евразийского экономического союза.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33. В случае ввоза продукции в упаковке, упакованной в несколько типов упаковки (и</w:t>
      </w:r>
      <w:r w:rsidRPr="001519C6">
        <w:rPr>
          <w:color w:val="000000"/>
          <w:sz w:val="28"/>
          <w:lang w:val="ru-RU"/>
        </w:rPr>
        <w:t>з одного или различных материалов) одновременно, расширенные обязательства производителей (импортеров) распространяются на каждый тип упаковки.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34. В случае ввоза продукции, упакованной в бумажную, картонную, полимерную, стеклянную, металлическую упа</w:t>
      </w:r>
      <w:r w:rsidRPr="001519C6">
        <w:rPr>
          <w:color w:val="000000"/>
          <w:sz w:val="28"/>
          <w:lang w:val="ru-RU"/>
        </w:rPr>
        <w:t xml:space="preserve">ковки и (или) упаковку из комбинированных материалов, включенной в перечень, расширенные </w:t>
      </w:r>
      <w:r w:rsidRPr="001519C6">
        <w:rPr>
          <w:color w:val="000000"/>
          <w:sz w:val="28"/>
          <w:lang w:val="ru-RU"/>
        </w:rPr>
        <w:lastRenderedPageBreak/>
        <w:t>обязательства производителей (импортеров) распространяются на продукцию согласно перечню и ее упаковку, предусмотренную в перечне.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3" w:name="z129"/>
      <w:bookmarkEnd w:id="122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35. В случае использования по</w:t>
      </w:r>
      <w:r w:rsidRPr="001519C6">
        <w:rPr>
          <w:color w:val="000000"/>
          <w:sz w:val="28"/>
          <w:lang w:val="ru-RU"/>
        </w:rPr>
        <w:t>лимерной, стеклянной, бумажной, картонной, металлической упаковок, упаковки из комбинированных материалов производителем для производства продукции в упаковке, включенной в перечень, расширенные обязательства производителей (импортеров) исполняют производи</w:t>
      </w:r>
      <w:r w:rsidRPr="001519C6">
        <w:rPr>
          <w:color w:val="000000"/>
          <w:sz w:val="28"/>
          <w:lang w:val="ru-RU"/>
        </w:rPr>
        <w:t xml:space="preserve">тели (импортеры) данной упаковки. </w:t>
      </w:r>
    </w:p>
    <w:p w:rsidR="00272EFD" w:rsidRPr="001519C6" w:rsidRDefault="00CF271C">
      <w:pPr>
        <w:spacing w:after="0"/>
        <w:rPr>
          <w:lang w:val="ru-RU"/>
        </w:rPr>
      </w:pPr>
      <w:bookmarkStart w:id="124" w:name="z130"/>
      <w:bookmarkEnd w:id="123"/>
      <w:r w:rsidRPr="001519C6">
        <w:rPr>
          <w:b/>
          <w:color w:val="000000"/>
          <w:lang w:val="ru-RU"/>
        </w:rPr>
        <w:t xml:space="preserve"> Глава 5. Условия освобождения от расширенных обязательств производителей (импортеров)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5" w:name="z131"/>
      <w:bookmarkEnd w:id="124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36. Производители (импортеры) освобождаются от расширенных обязательств в случаях, предусмотренных пунктом 6</w:t>
      </w:r>
      <w:r w:rsidRPr="001519C6">
        <w:rPr>
          <w:color w:val="000000"/>
          <w:sz w:val="28"/>
          <w:lang w:val="ru-RU"/>
        </w:rPr>
        <w:t xml:space="preserve"> статьи 386 Кодекса.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6" w:name="z132"/>
      <w:bookmarkEnd w:id="125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При этом лица, указанные в подпунктах 2), 3) пункта 6 статьи 386 Кодекса, за исключением производителей (импортеров) автотранспортных средств и самоходной сельскохозяйственной техники, не позднее 10 числа месяца, следующего за о</w:t>
      </w:r>
      <w:r w:rsidRPr="001519C6">
        <w:rPr>
          <w:color w:val="000000"/>
          <w:sz w:val="28"/>
          <w:lang w:val="ru-RU"/>
        </w:rPr>
        <w:t>тчетным кварталом, в котором была осуществлена реализация продукции за пределами Республики Казахстан, должны представить оператору следующие документы: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экспортный</w:t>
      </w:r>
      <w:proofErr w:type="gramEnd"/>
      <w:r w:rsidRPr="001519C6">
        <w:rPr>
          <w:color w:val="000000"/>
          <w:sz w:val="28"/>
          <w:lang w:val="ru-RU"/>
        </w:rPr>
        <w:t xml:space="preserve"> контракт на поставку продукции либо договор реализации продукции за пределами Республи</w:t>
      </w:r>
      <w:r w:rsidRPr="001519C6">
        <w:rPr>
          <w:color w:val="000000"/>
          <w:sz w:val="28"/>
          <w:lang w:val="ru-RU"/>
        </w:rPr>
        <w:t>ки Казахстан;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товаросопроводительные</w:t>
      </w:r>
      <w:proofErr w:type="gramEnd"/>
      <w:r w:rsidRPr="001519C6">
        <w:rPr>
          <w:color w:val="000000"/>
          <w:sz w:val="28"/>
          <w:lang w:val="ru-RU"/>
        </w:rPr>
        <w:t xml:space="preserve"> документы, фактически подтверждающие осуществление реализации продукции за пределами Республики Казахстан.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29" w:name="z135"/>
      <w:bookmarkEnd w:id="128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37. В случаях наличия внесенного производителем (импортером) утилизационного платежа и последующего</w:t>
      </w:r>
      <w:r w:rsidRPr="001519C6">
        <w:rPr>
          <w:color w:val="000000"/>
          <w:sz w:val="28"/>
          <w:lang w:val="ru-RU"/>
        </w:rPr>
        <w:t xml:space="preserve"> самостоятельного вывоза производителем (импортером) продукции за пределы территории Республики Казахстан в соответствии с подпунктами 2) и 3) пункта 6 статьи 386 Кодекса, у производителей (импортеров) остается право на возврат и (или) зачет в счет предсто</w:t>
      </w:r>
      <w:r w:rsidRPr="001519C6">
        <w:rPr>
          <w:color w:val="000000"/>
          <w:sz w:val="28"/>
          <w:lang w:val="ru-RU"/>
        </w:rPr>
        <w:t>ящих платежей излишне уплаченных сумм в порядке, определяемом оператором.</w:t>
      </w:r>
    </w:p>
    <w:p w:rsidR="00272EFD" w:rsidRDefault="00CF271C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Возврат и (или) зачет в счет предстоящих платежей излишне уплаченных сумм производителю </w:t>
      </w:r>
      <w:r>
        <w:rPr>
          <w:color w:val="000000"/>
          <w:sz w:val="28"/>
        </w:rPr>
        <w:t>(импортеру) за продукцию, за которую внесен утилизационный платеж, производятся при усло</w:t>
      </w:r>
      <w:r>
        <w:rPr>
          <w:color w:val="000000"/>
          <w:sz w:val="28"/>
        </w:rPr>
        <w:t>вии реализации данной продукции за пределами Республики Казахстан непосредственно производителем (импортером).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 xml:space="preserve">       </w:t>
      </w:r>
      <w:r w:rsidRPr="001519C6">
        <w:rPr>
          <w:color w:val="000000"/>
          <w:sz w:val="28"/>
          <w:lang w:val="ru-RU"/>
        </w:rPr>
        <w:t>38. В случае, если вывоз (экспорт) продукции за пределы Республики Казахстан не был осуществлен до истечения сроков, установленных пунктам</w:t>
      </w:r>
      <w:r w:rsidRPr="001519C6">
        <w:rPr>
          <w:color w:val="000000"/>
          <w:sz w:val="28"/>
          <w:lang w:val="ru-RU"/>
        </w:rPr>
        <w:t>и 20, 22 и 23 настоящих Правил, внесение утилизационного платежа осуществляется в указанные данными пунктами Правил сроки.</w:t>
      </w:r>
    </w:p>
    <w:p w:rsidR="00272EFD" w:rsidRPr="001519C6" w:rsidRDefault="00CF271C">
      <w:pPr>
        <w:spacing w:after="0"/>
        <w:rPr>
          <w:lang w:val="ru-RU"/>
        </w:rPr>
      </w:pPr>
      <w:bookmarkStart w:id="132" w:name="z138"/>
      <w:bookmarkEnd w:id="131"/>
      <w:r w:rsidRPr="001519C6">
        <w:rPr>
          <w:b/>
          <w:color w:val="000000"/>
          <w:lang w:val="ru-RU"/>
        </w:rPr>
        <w:t xml:space="preserve"> Глава 6. Порядок реализации функций оператора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39. Оператор направляет деньги, поступившие на его банковский счет от производит</w:t>
      </w:r>
      <w:r w:rsidRPr="001519C6">
        <w:rPr>
          <w:color w:val="000000"/>
          <w:sz w:val="28"/>
          <w:lang w:val="ru-RU"/>
        </w:rPr>
        <w:t xml:space="preserve">елей и импортеров в соответствии с требованиями Кодекса в виде </w:t>
      </w:r>
      <w:r w:rsidRPr="001519C6">
        <w:rPr>
          <w:color w:val="000000"/>
          <w:sz w:val="28"/>
          <w:lang w:val="ru-RU"/>
        </w:rPr>
        <w:lastRenderedPageBreak/>
        <w:t>утилизационного платежа, согласно направлениям, предусмотренным статьей 388 Кодекса, с целью развития инфраструктуры управления отходами в Республике Казахстан и реализации государственной экол</w:t>
      </w:r>
      <w:r w:rsidRPr="001519C6">
        <w:rPr>
          <w:color w:val="000000"/>
          <w:sz w:val="28"/>
          <w:lang w:val="ru-RU"/>
        </w:rPr>
        <w:t>огической политики в области управления отходами в порядке, определяемом оператором.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34" w:name="z140"/>
      <w:bookmarkEnd w:id="133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40. При реализации подпункта 5) пункта 1 статьи 388 Кодекса оператор не направляет деньги физическим и юридическим лицам для осуществления сбора, транспортировки, п</w:t>
      </w:r>
      <w:r w:rsidRPr="001519C6">
        <w:rPr>
          <w:color w:val="000000"/>
          <w:sz w:val="28"/>
          <w:lang w:val="ru-RU"/>
        </w:rPr>
        <w:t>ереработки, обезвреживания, использования и (или) утилизации отходов, образующихся после утраты потребительских свойств продукции, и ее (их) упаковки в пределах объемов, заявленных в рамках применения собственной системы сбора.</w:t>
      </w:r>
    </w:p>
    <w:p w:rsidR="00272EFD" w:rsidRPr="001519C6" w:rsidRDefault="00CF271C">
      <w:pPr>
        <w:spacing w:after="0"/>
        <w:rPr>
          <w:lang w:val="ru-RU"/>
        </w:rPr>
      </w:pPr>
      <w:bookmarkStart w:id="135" w:name="z141"/>
      <w:bookmarkEnd w:id="134"/>
      <w:r w:rsidRPr="001519C6">
        <w:rPr>
          <w:b/>
          <w:color w:val="000000"/>
          <w:lang w:val="ru-RU"/>
        </w:rPr>
        <w:t xml:space="preserve"> Глава 7. Порядок взаимодейс</w:t>
      </w:r>
      <w:r w:rsidRPr="001519C6">
        <w:rPr>
          <w:b/>
          <w:color w:val="000000"/>
          <w:lang w:val="ru-RU"/>
        </w:rPr>
        <w:t>твия оператора с государственными органами</w:t>
      </w:r>
    </w:p>
    <w:p w:rsidR="00272EFD" w:rsidRDefault="00CF271C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41. Органы государственных доходов Республики Казахстан по запросу оператора в течение 30 календарных дней направляют сведения о ввезенной на территорию </w:t>
      </w:r>
      <w:r>
        <w:rPr>
          <w:color w:val="000000"/>
          <w:sz w:val="28"/>
        </w:rPr>
        <w:t>Республики Казахстан, произведенной на территории Респ</w:t>
      </w:r>
      <w:r>
        <w:rPr>
          <w:color w:val="000000"/>
          <w:sz w:val="28"/>
        </w:rPr>
        <w:t>ублики Казахстан и вывезенной за пределы Республики Казахстан продукции, на которую распространяются расширенные обязательства производителей (импортеров), и ее упаковке, в том числе посредством интеграции информационных систем.</w:t>
      </w:r>
    </w:p>
    <w:bookmarkEnd w:id="136"/>
    <w:p w:rsidR="00272EFD" w:rsidRDefault="00CF271C">
      <w:pPr>
        <w:spacing w:after="0"/>
      </w:pPr>
      <w:r>
        <w:rPr>
          <w:color w:val="FF0000"/>
          <w:sz w:val="28"/>
        </w:rPr>
        <w:t xml:space="preserve">      Сноска. Пункт 41 - в </w:t>
      </w:r>
      <w:r>
        <w:rPr>
          <w:color w:val="FF0000"/>
          <w:sz w:val="28"/>
        </w:rPr>
        <w:t xml:space="preserve">редакции постановления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72EFD" w:rsidRDefault="00CF271C">
      <w:pPr>
        <w:spacing w:after="0"/>
        <w:jc w:val="both"/>
      </w:pPr>
      <w:bookmarkStart w:id="137" w:name="z176"/>
      <w:r>
        <w:rPr>
          <w:color w:val="000000"/>
          <w:sz w:val="28"/>
        </w:rPr>
        <w:t xml:space="preserve">      41-1. Уполномоченный орган по обеспечению безопасности дорожного движения по </w:t>
      </w:r>
      <w:r>
        <w:rPr>
          <w:color w:val="000000"/>
          <w:sz w:val="28"/>
        </w:rPr>
        <w:t>запросу оператора в течение 30 календарных дней направляет сведения об автотранспортных средствах, прошедших первичную (государственную) регистрацию, в том числе посредством интеграции информационных систем.</w:t>
      </w:r>
    </w:p>
    <w:bookmarkEnd w:id="137"/>
    <w:p w:rsidR="00272EFD" w:rsidRDefault="00CF271C">
      <w:pPr>
        <w:spacing w:after="0"/>
      </w:pPr>
      <w:r>
        <w:rPr>
          <w:color w:val="FF0000"/>
          <w:sz w:val="28"/>
        </w:rPr>
        <w:t>      Сноска. Правила дополнены пунктом 41-1 в с</w:t>
      </w:r>
      <w:r>
        <w:rPr>
          <w:color w:val="FF0000"/>
          <w:sz w:val="28"/>
        </w:rPr>
        <w:t xml:space="preserve">оответствии с постановлением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72EFD" w:rsidRDefault="00CF271C">
      <w:pPr>
        <w:spacing w:after="0"/>
        <w:jc w:val="both"/>
      </w:pPr>
      <w:bookmarkStart w:id="138" w:name="z177"/>
      <w:r>
        <w:rPr>
          <w:color w:val="000000"/>
          <w:sz w:val="28"/>
        </w:rPr>
        <w:t>      41-2. Местные исполнительные органы областей, городов республиканского зна</w:t>
      </w:r>
      <w:r>
        <w:rPr>
          <w:color w:val="000000"/>
          <w:sz w:val="28"/>
        </w:rPr>
        <w:t>чения, столицы, района (города областного значения) по запросу оператора в течение 30 календарных дней направляют сведения о самоходной сельскохозяйственной технике, прошедшей первичную государственную регистрацию, в том числе посредством интеграции информ</w:t>
      </w:r>
      <w:r>
        <w:rPr>
          <w:color w:val="000000"/>
          <w:sz w:val="28"/>
        </w:rPr>
        <w:t>ационных систем.</w:t>
      </w:r>
    </w:p>
    <w:bookmarkEnd w:id="138"/>
    <w:p w:rsidR="00272EFD" w:rsidRDefault="00CF271C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41-2 в соответствии с постановлением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>десяти календарных дней после дня его первого официального опубликования).</w:t>
      </w:r>
      <w:r>
        <w:br/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39" w:name="z178"/>
      <w:r>
        <w:rPr>
          <w:color w:val="000000"/>
          <w:sz w:val="28"/>
        </w:rPr>
        <w:t xml:space="preserve">       </w:t>
      </w:r>
      <w:r w:rsidRPr="001519C6">
        <w:rPr>
          <w:color w:val="000000"/>
          <w:sz w:val="28"/>
          <w:lang w:val="ru-RU"/>
        </w:rPr>
        <w:t>Примечан</w:t>
      </w:r>
      <w:r w:rsidRPr="001519C6">
        <w:rPr>
          <w:color w:val="000000"/>
          <w:sz w:val="28"/>
          <w:lang w:val="ru-RU"/>
        </w:rPr>
        <w:t>ие ИЗПИ!</w:t>
      </w:r>
    </w:p>
    <w:bookmarkEnd w:id="139"/>
    <w:p w:rsidR="00272EFD" w:rsidRPr="001519C6" w:rsidRDefault="00CF27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Пункт 41-3 действует до 01.01.2025 в соответствии с постановлением Правительства РК от 18.07.2022 № 502 (вводится в действие по истечении десяти календарных дней после дня его первого официального опубликования).</w:t>
      </w:r>
      <w:r w:rsidRPr="001519C6">
        <w:rPr>
          <w:lang w:val="ru-RU"/>
        </w:rPr>
        <w:br/>
      </w:r>
    </w:p>
    <w:p w:rsidR="00272EFD" w:rsidRDefault="00CF271C">
      <w:pPr>
        <w:spacing w:after="0"/>
        <w:jc w:val="both"/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41-3. Уполномоченный </w:t>
      </w:r>
      <w:r>
        <w:rPr>
          <w:color w:val="000000"/>
          <w:sz w:val="28"/>
        </w:rPr>
        <w:t>орган в области автомобильного транспорта на ежеквартальной основе, в срок не позднее 10 числа месяца, следующего за отчетным кварталом, представляет оператору информацию о выданных удостоверениях допуска к осуществлению международных автомобильных перевоз</w:t>
      </w:r>
      <w:r>
        <w:rPr>
          <w:color w:val="000000"/>
          <w:sz w:val="28"/>
        </w:rPr>
        <w:t>ок грузов и соответствующих карточках допуска на седельные тягачи с указанием сведений о получателях и седельных тягачах, в том числе посредством интеграции информационных систем.</w:t>
      </w:r>
    </w:p>
    <w:p w:rsidR="00272EFD" w:rsidRDefault="00CF271C">
      <w:pPr>
        <w:spacing w:after="0"/>
      </w:pPr>
      <w:r>
        <w:rPr>
          <w:color w:val="FF0000"/>
          <w:sz w:val="28"/>
        </w:rPr>
        <w:t>      Сноска. Правила дополнены пунктом 41-3 в соответствии с постановлением</w:t>
      </w:r>
      <w:r>
        <w:rPr>
          <w:color w:val="FF0000"/>
          <w:sz w:val="28"/>
        </w:rPr>
        <w:t xml:space="preserve">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40" w:name="z143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42. Сведения, направляемые органами государственных доходов оператору, содержат следующую информацию в</w:t>
      </w:r>
      <w:r w:rsidRPr="001519C6">
        <w:rPr>
          <w:color w:val="000000"/>
          <w:sz w:val="28"/>
          <w:lang w:val="ru-RU"/>
        </w:rPr>
        <w:t xml:space="preserve"> разрезе каждой продукции: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41" w:name="z180"/>
      <w:bookmarkEnd w:id="14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наименование производителя или импортера, бизнес-идентификационный номер/индивидуальный идентификационный номер;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42" w:name="z181"/>
      <w:bookmarkEnd w:id="14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фактический и (или) юридический адрес, контактные данные (телефон, адрес электронной почты);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43" w:name="z182"/>
      <w:bookmarkEnd w:id="14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наименование, количество и код продукции;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44" w:name="z183"/>
      <w:bookmarkEnd w:id="14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4) дату ввоза на территорию и вывоза за пределы Республики Казахстан или производства продукции;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45" w:name="z184"/>
      <w:bookmarkEnd w:id="14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5) наименование, количество и код упаковки продукции;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46" w:name="z185"/>
      <w:bookmarkEnd w:id="14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6) вес нетто и брутто на единицу продукци</w:t>
      </w:r>
      <w:r w:rsidRPr="001519C6">
        <w:rPr>
          <w:color w:val="000000"/>
          <w:sz w:val="28"/>
          <w:lang w:val="ru-RU"/>
        </w:rPr>
        <w:t>и, а также общий вес нетто и брутто с учетом количества продукции;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47" w:name="z186"/>
      <w:bookmarkEnd w:id="14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7) данные счетов-фактур (инвойсов) (номер, дата и стоимость продукции), в соответствии с которыми была приобретена продукция за пределами Республики Казахстан;</w:t>
      </w:r>
    </w:p>
    <w:p w:rsidR="00272EFD" w:rsidRDefault="00CF271C">
      <w:pPr>
        <w:spacing w:after="0"/>
        <w:jc w:val="both"/>
      </w:pPr>
      <w:bookmarkStart w:id="148" w:name="z187"/>
      <w:bookmarkEnd w:id="14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8) страну, из </w:t>
      </w:r>
      <w:r w:rsidRPr="001519C6">
        <w:rPr>
          <w:color w:val="000000"/>
          <w:sz w:val="28"/>
          <w:lang w:val="ru-RU"/>
        </w:rPr>
        <w:t xml:space="preserve">которой продукция была ввезена на территорию </w:t>
      </w:r>
      <w:r>
        <w:rPr>
          <w:color w:val="000000"/>
          <w:sz w:val="28"/>
        </w:rPr>
        <w:t>Республики Казахстан.</w:t>
      </w:r>
    </w:p>
    <w:bookmarkEnd w:id="148"/>
    <w:p w:rsidR="00272EFD" w:rsidRDefault="00CF271C">
      <w:pPr>
        <w:spacing w:after="0"/>
      </w:pPr>
      <w:r>
        <w:rPr>
          <w:color w:val="FF0000"/>
          <w:sz w:val="28"/>
        </w:rPr>
        <w:t xml:space="preserve">      Сноска. Пункт 42 - в редакции постановления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lastRenderedPageBreak/>
        <w:t>после дня его первого официального опубликов</w:t>
      </w:r>
      <w:r>
        <w:rPr>
          <w:color w:val="FF0000"/>
          <w:sz w:val="28"/>
        </w:rPr>
        <w:t>ания).</w:t>
      </w:r>
      <w:r>
        <w:br/>
      </w:r>
    </w:p>
    <w:p w:rsidR="00272EFD" w:rsidRDefault="00CF271C">
      <w:pPr>
        <w:spacing w:after="0"/>
        <w:jc w:val="both"/>
      </w:pPr>
      <w:bookmarkStart w:id="149" w:name="z188"/>
      <w:r>
        <w:rPr>
          <w:color w:val="000000"/>
          <w:sz w:val="28"/>
        </w:rPr>
        <w:t>      42-1. Сведения, направляемые уполномоченным органом по обеспечению безопасности дорожного движения оператору, содержат следующую информацию в разрезе каждой единицы автотранспортного средства, на которую распространяются расширенные обязатель</w:t>
      </w:r>
      <w:r>
        <w:rPr>
          <w:color w:val="000000"/>
          <w:sz w:val="28"/>
        </w:rPr>
        <w:t>ства производителей (импортеров):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0" w:name="z189"/>
      <w:bookmarkEnd w:id="149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1) наименование/Ф.И.О, бизнес-идентификационный номер/индивидуальный идентификационный номер лица, осуществившего первичную регистрацию;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1" w:name="z190"/>
      <w:bookmarkEnd w:id="15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фактический и (или) юридический адрес, контактные данные (телефон, адр</w:t>
      </w:r>
      <w:r w:rsidRPr="001519C6">
        <w:rPr>
          <w:color w:val="000000"/>
          <w:sz w:val="28"/>
          <w:lang w:val="ru-RU"/>
        </w:rPr>
        <w:t>ес электронной почты);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2" w:name="z191"/>
      <w:bookmarkEnd w:id="15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</w:t>
      </w:r>
      <w:r>
        <w:rPr>
          <w:color w:val="000000"/>
          <w:sz w:val="28"/>
        </w:rPr>
        <w:t>VIN</w:t>
      </w:r>
      <w:r w:rsidRPr="001519C6">
        <w:rPr>
          <w:color w:val="000000"/>
          <w:sz w:val="28"/>
          <w:lang w:val="ru-RU"/>
        </w:rPr>
        <w:t xml:space="preserve"> код, номер шасси и кузова;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3" w:name="z192"/>
      <w:bookmarkEnd w:id="15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4) дату первичной регистрации;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4" w:name="z193"/>
      <w:bookmarkEnd w:id="15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5) государственный регистрационный номерной знак;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5" w:name="z194"/>
      <w:bookmarkEnd w:id="15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6) марку, модель;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6" w:name="z195"/>
      <w:bookmarkEnd w:id="15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7) год выпуска;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7" w:name="z196"/>
      <w:bookmarkEnd w:id="15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8) категорию транспортного средства;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8" w:name="z197"/>
      <w:bookmarkEnd w:id="15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9) ра</w:t>
      </w:r>
      <w:r w:rsidRPr="001519C6">
        <w:rPr>
          <w:color w:val="000000"/>
          <w:sz w:val="28"/>
          <w:lang w:val="ru-RU"/>
        </w:rPr>
        <w:t>бочий объем двигателя;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59" w:name="z198"/>
      <w:bookmarkEnd w:id="15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10) технически допустимая максимальная масса.</w:t>
      </w:r>
    </w:p>
    <w:bookmarkEnd w:id="159"/>
    <w:p w:rsidR="00272EFD" w:rsidRDefault="00CF271C">
      <w:pPr>
        <w:spacing w:after="0"/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42-1 в соответствии с постановлением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272EFD" w:rsidRDefault="00CF271C">
      <w:pPr>
        <w:spacing w:after="0"/>
        <w:jc w:val="both"/>
      </w:pPr>
      <w:bookmarkStart w:id="160" w:name="z199"/>
      <w:r>
        <w:rPr>
          <w:color w:val="000000"/>
          <w:sz w:val="28"/>
        </w:rPr>
        <w:t>      42-2. Сведения, направляемые местными исполнительными органами областей, городов республиканского значения, столицы, района (города областного значения) оператору, содержат следующую информацию в разрезе каж</w:t>
      </w:r>
      <w:r>
        <w:rPr>
          <w:color w:val="000000"/>
          <w:sz w:val="28"/>
        </w:rPr>
        <w:t>дой единицы самоходной сельскохозяйственной техники, на которую распространяются расширенные обязательства производителей (импортеров):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1" w:name="z200"/>
      <w:bookmarkEnd w:id="160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 xml:space="preserve">1) наименование/Ф.И.О, бизнес-идентификационный номер/индивидуальный идентификационный номер лица, осуществившего </w:t>
      </w:r>
      <w:r w:rsidRPr="001519C6">
        <w:rPr>
          <w:color w:val="000000"/>
          <w:sz w:val="28"/>
          <w:lang w:val="ru-RU"/>
        </w:rPr>
        <w:t>первичную регистрацию;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2" w:name="z201"/>
      <w:bookmarkEnd w:id="16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фактический и (или) юридический адрес, контактные данные (телефон, адрес электронной почты);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3" w:name="z202"/>
      <w:bookmarkEnd w:id="16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заводской номер машины;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4" w:name="z203"/>
      <w:bookmarkEnd w:id="16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4) дату первичной регистрации;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5" w:name="z204"/>
      <w:bookmarkEnd w:id="16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5) номерной знак;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6" w:name="z205"/>
      <w:bookmarkEnd w:id="16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6) наименование и марку машины;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7" w:name="z206"/>
      <w:bookmarkEnd w:id="166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7) месяц и год изготовления;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8" w:name="z207"/>
      <w:bookmarkEnd w:id="16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8) вид самоходной сельскохозяйственной техники;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69" w:name="z208"/>
      <w:bookmarkEnd w:id="16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9) номинальную мощность двигателя;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0" w:name="z209"/>
      <w:bookmarkEnd w:id="169"/>
      <w:r>
        <w:rPr>
          <w:color w:val="000000"/>
          <w:sz w:val="28"/>
        </w:rPr>
        <w:lastRenderedPageBreak/>
        <w:t>     </w:t>
      </w:r>
      <w:r w:rsidRPr="001519C6">
        <w:rPr>
          <w:color w:val="000000"/>
          <w:sz w:val="28"/>
          <w:lang w:val="ru-RU"/>
        </w:rPr>
        <w:t xml:space="preserve"> 10) номер и дату технического паспорта самоходной сельскохозяйственной техники.</w:t>
      </w:r>
    </w:p>
    <w:bookmarkEnd w:id="170"/>
    <w:p w:rsidR="00272EFD" w:rsidRDefault="00CF271C">
      <w:pPr>
        <w:spacing w:after="0"/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пунктом</w:t>
      </w:r>
      <w:r>
        <w:rPr>
          <w:color w:val="FF0000"/>
          <w:sz w:val="28"/>
        </w:rPr>
        <w:t xml:space="preserve"> 42-2 в соответствии с постановлением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1" w:name="z210"/>
      <w:r>
        <w:rPr>
          <w:color w:val="000000"/>
          <w:sz w:val="28"/>
        </w:rPr>
        <w:t xml:space="preserve">       </w:t>
      </w:r>
      <w:r w:rsidRPr="001519C6">
        <w:rPr>
          <w:color w:val="000000"/>
          <w:sz w:val="28"/>
          <w:lang w:val="ru-RU"/>
        </w:rPr>
        <w:t>Примечание ИЗПИ!</w:t>
      </w:r>
    </w:p>
    <w:bookmarkEnd w:id="171"/>
    <w:p w:rsidR="00272EFD" w:rsidRPr="001519C6" w:rsidRDefault="00CF27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Пункт 42-3 действует до 01.01.2025 в соответствии с постановлением Правительства РК от 18.07.2022 № 502 (вводится в действие по истечении десяти календарных дней после дня его первого официального опубликования).</w:t>
      </w:r>
      <w:r w:rsidRPr="001519C6">
        <w:rPr>
          <w:lang w:val="ru-RU"/>
        </w:rPr>
        <w:br/>
      </w:r>
    </w:p>
    <w:p w:rsidR="00272EFD" w:rsidRDefault="00CF271C">
      <w:pPr>
        <w:spacing w:after="0"/>
        <w:jc w:val="both"/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42-3. Сведения, направляемые у</w:t>
      </w:r>
      <w:r>
        <w:rPr>
          <w:color w:val="000000"/>
          <w:sz w:val="28"/>
        </w:rPr>
        <w:t>полномоченным органом в области автомобильного транспорта оператору, содержат следующую информацию в разрезе каждой единицы транспортного средства, на которую распространяются расширенные обязательства производителей (импортеров), имеющего карточку допуска</w:t>
      </w:r>
      <w:r>
        <w:rPr>
          <w:color w:val="000000"/>
          <w:sz w:val="28"/>
        </w:rPr>
        <w:t xml:space="preserve"> на международные автомобильные перевозки грузов, выданную уполномоченным органом в области автомобильного транспорта: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2" w:name="z211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1) наименование/Ф.И.О, бизнес-идентификационный номер/индивидуальный идентификационный номер владельца удостоверения допуска к осущ</w:t>
      </w:r>
      <w:r w:rsidRPr="001519C6">
        <w:rPr>
          <w:color w:val="000000"/>
          <w:sz w:val="28"/>
          <w:lang w:val="ru-RU"/>
        </w:rPr>
        <w:t>ествлению международных автомобильных перевозок грузов;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3" w:name="z212"/>
      <w:bookmarkEnd w:id="172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2) фактический и (или) юридический адрес, контактные данные (телефон, адрес электронной почты);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4" w:name="z213"/>
      <w:bookmarkEnd w:id="17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государственный регистрационный номерной знак;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5" w:name="z214"/>
      <w:bookmarkEnd w:id="17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4) дату выдачи карточки допуска на м</w:t>
      </w:r>
      <w:r w:rsidRPr="001519C6">
        <w:rPr>
          <w:color w:val="000000"/>
          <w:sz w:val="28"/>
          <w:lang w:val="ru-RU"/>
        </w:rPr>
        <w:t>еждународные автомобильные перевозки грузов;</w:t>
      </w:r>
    </w:p>
    <w:p w:rsidR="00272EFD" w:rsidRDefault="00CF271C">
      <w:pPr>
        <w:spacing w:after="0"/>
        <w:jc w:val="both"/>
      </w:pPr>
      <w:bookmarkStart w:id="176" w:name="z215"/>
      <w:bookmarkEnd w:id="17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5) </w:t>
      </w:r>
      <w:proofErr w:type="gramStart"/>
      <w:r>
        <w:rPr>
          <w:color w:val="000000"/>
          <w:sz w:val="28"/>
        </w:rPr>
        <w:t>марку</w:t>
      </w:r>
      <w:proofErr w:type="gramEnd"/>
      <w:r>
        <w:rPr>
          <w:color w:val="000000"/>
          <w:sz w:val="28"/>
        </w:rPr>
        <w:t xml:space="preserve"> грузового автомобиля.</w:t>
      </w:r>
    </w:p>
    <w:bookmarkEnd w:id="176"/>
    <w:p w:rsidR="00272EFD" w:rsidRDefault="00CF271C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42-3 в соответствии с постановлением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7" w:name="z152"/>
      <w:r>
        <w:rPr>
          <w:color w:val="000000"/>
          <w:sz w:val="28"/>
        </w:rPr>
        <w:t xml:space="preserve">       </w:t>
      </w:r>
      <w:r w:rsidRPr="001519C6">
        <w:rPr>
          <w:color w:val="000000"/>
          <w:sz w:val="28"/>
          <w:lang w:val="ru-RU"/>
        </w:rPr>
        <w:t>43. По результатам анализа представленных сведений, полученных согласно пунктам 41, 41-1, 41-2, 41-3 настоящих Правил, производителям и (или) импортерам, не исполнившим либо исполнившим не в полной м</w:t>
      </w:r>
      <w:r w:rsidRPr="001519C6">
        <w:rPr>
          <w:color w:val="000000"/>
          <w:sz w:val="28"/>
          <w:lang w:val="ru-RU"/>
        </w:rPr>
        <w:t xml:space="preserve">ере расширенные обязательства производителей (импортеров), оператор направляет уведомление о необходимости внесения утилизационного платежа с указанием ее суммы (далее – уведомление). </w:t>
      </w:r>
    </w:p>
    <w:bookmarkEnd w:id="177"/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Расчет суммы утилизационного платежа, подлежащего внесению операт</w:t>
      </w:r>
      <w:r w:rsidRPr="001519C6">
        <w:rPr>
          <w:color w:val="000000"/>
          <w:sz w:val="28"/>
          <w:lang w:val="ru-RU"/>
        </w:rPr>
        <w:t xml:space="preserve">ору производителями и (или) импортерами, не исполнившими либо исполнившими </w:t>
      </w:r>
      <w:r w:rsidRPr="001519C6">
        <w:rPr>
          <w:color w:val="000000"/>
          <w:sz w:val="28"/>
          <w:lang w:val="ru-RU"/>
        </w:rPr>
        <w:lastRenderedPageBreak/>
        <w:t>не в полной мере расширенные обязательства производителей (импортеров), исчисляется по ставкам и коэффициентам, действующим на момент истечения сроков, предусмотренных пунктами 20 и</w:t>
      </w:r>
      <w:r w:rsidRPr="001519C6">
        <w:rPr>
          <w:color w:val="000000"/>
          <w:sz w:val="28"/>
          <w:lang w:val="ru-RU"/>
        </w:rPr>
        <w:t>ли 23 настоящих Правил.</w:t>
      </w:r>
    </w:p>
    <w:p w:rsidR="00272EFD" w:rsidRDefault="00CF271C">
      <w:pPr>
        <w:spacing w:after="0"/>
        <w:jc w:val="both"/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С момента направления уведомления оператором производителю </w:t>
      </w:r>
      <w:r>
        <w:rPr>
          <w:color w:val="000000"/>
          <w:sz w:val="28"/>
        </w:rPr>
        <w:t>(импортеру) по адресам, указанным в сведениях, предусмотренных в пунктах 42, 42-1, 42-2, 42-3 настоящих Правил, уведомление считается доставленным.</w:t>
      </w:r>
    </w:p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1519C6">
        <w:rPr>
          <w:color w:val="000000"/>
          <w:sz w:val="28"/>
          <w:lang w:val="ru-RU"/>
        </w:rPr>
        <w:t>В случае отс</w:t>
      </w:r>
      <w:r w:rsidRPr="001519C6">
        <w:rPr>
          <w:color w:val="000000"/>
          <w:sz w:val="28"/>
          <w:lang w:val="ru-RU"/>
        </w:rPr>
        <w:t>утствия в сведениях органов государственных доходов, предусмотренных пунктом 42 настоящих Правил, информации о массе упаковки продукции и (или) продукции, необходимой для расчета утилизационного платежа в соответствии с методикой, оператор использует справ</w:t>
      </w:r>
      <w:r w:rsidRPr="001519C6">
        <w:rPr>
          <w:color w:val="000000"/>
          <w:sz w:val="28"/>
          <w:lang w:val="ru-RU"/>
        </w:rPr>
        <w:t>очник.</w:t>
      </w:r>
    </w:p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Производитель и (или) импортер вносят утилизационный платеж без подачи заявки на основании уведомления оператора.</w:t>
      </w:r>
    </w:p>
    <w:p w:rsidR="00272EFD" w:rsidRDefault="00CF271C">
      <w:pPr>
        <w:spacing w:after="0"/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43 - в редакции постановления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8" w:name="z157"/>
      <w:r>
        <w:rPr>
          <w:color w:val="000000"/>
          <w:sz w:val="28"/>
        </w:rPr>
        <w:t xml:space="preserve">       </w:t>
      </w:r>
      <w:r w:rsidRPr="001519C6">
        <w:rPr>
          <w:color w:val="000000"/>
          <w:sz w:val="28"/>
          <w:lang w:val="ru-RU"/>
        </w:rPr>
        <w:t>44. В случае наличия у производителя или импортера сведений, подтверждающих сумму утилизационного платежа, отличную от суммы утилизационного платежа, указанной в уведомлении операто</w:t>
      </w:r>
      <w:r w:rsidRPr="001519C6">
        <w:rPr>
          <w:color w:val="000000"/>
          <w:sz w:val="28"/>
          <w:lang w:val="ru-RU"/>
        </w:rPr>
        <w:t>ра, производитель или импортер представляют такие сведения в адрес оператора с приложением подтверждающих документов, указанных в пунктах 15, 16, 17, 19, 28 и 28-1 настоящих Правил. При получении сведений, подтверждающих сумму утилизационного платежа, опер</w:t>
      </w:r>
      <w:r w:rsidRPr="001519C6">
        <w:rPr>
          <w:color w:val="000000"/>
          <w:sz w:val="28"/>
          <w:lang w:val="ru-RU"/>
        </w:rPr>
        <w:t>атор осуществляет перерасчет суммы утилизационного платежа. В случае подтверждения сведений, представленных производителем или импортером, оператор направляет повторное уведомление в адрес производителя (импортера) со скорректированной суммой утилизационно</w:t>
      </w:r>
      <w:r w:rsidRPr="001519C6">
        <w:rPr>
          <w:color w:val="000000"/>
          <w:sz w:val="28"/>
          <w:lang w:val="ru-RU"/>
        </w:rPr>
        <w:t>го платежа.</w:t>
      </w:r>
    </w:p>
    <w:bookmarkEnd w:id="178"/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В случае представления производителем (импортером) информации об экспорте и/или реимпорте продукции оператор направляет запрос о подтверждении такой информации в адрес органов государственных доходов Республики Казахстан, в том числе поср</w:t>
      </w:r>
      <w:r w:rsidRPr="001519C6">
        <w:rPr>
          <w:color w:val="000000"/>
          <w:sz w:val="28"/>
          <w:lang w:val="ru-RU"/>
        </w:rPr>
        <w:t>едством интеграции информационных систем.</w:t>
      </w:r>
    </w:p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Органы государственных доходов Республики Казахстан сведения о подтверждении и/или опровержении информации об экспорте и/или реимпорте продукции, предоставленной производителем (импортером), в том числе посре</w:t>
      </w:r>
      <w:r w:rsidRPr="001519C6">
        <w:rPr>
          <w:color w:val="000000"/>
          <w:sz w:val="28"/>
          <w:lang w:val="ru-RU"/>
        </w:rPr>
        <w:t>дством интеграции информационных систем, направляют в адрес оператора в течение 10 (десять) рабочих дней с момента получения запроса.</w:t>
      </w:r>
    </w:p>
    <w:p w:rsidR="00272EFD" w:rsidRPr="001519C6" w:rsidRDefault="00CF2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519C6">
        <w:rPr>
          <w:color w:val="000000"/>
          <w:sz w:val="28"/>
          <w:lang w:val="ru-RU"/>
        </w:rPr>
        <w:t xml:space="preserve"> В случае подтверждения экспорта продукции и/или реимпорта продукции (по которой ранее был внесен утилизационный плат</w:t>
      </w:r>
      <w:r w:rsidRPr="001519C6">
        <w:rPr>
          <w:color w:val="000000"/>
          <w:sz w:val="28"/>
          <w:lang w:val="ru-RU"/>
        </w:rPr>
        <w:t>еж) оператором не осуществляется исчисление утилизационного платежа на такую продукцию.</w:t>
      </w:r>
    </w:p>
    <w:p w:rsidR="00272EFD" w:rsidRDefault="00CF271C">
      <w:pPr>
        <w:spacing w:after="0"/>
      </w:pPr>
      <w:r>
        <w:rPr>
          <w:color w:val="FF0000"/>
          <w:sz w:val="28"/>
        </w:rPr>
        <w:t>     </w:t>
      </w:r>
      <w:r w:rsidRPr="001519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44 - в редакции постановления Правительства РК от 18.07.2022 </w:t>
      </w:r>
      <w:r>
        <w:rPr>
          <w:color w:val="000000"/>
          <w:sz w:val="28"/>
        </w:rPr>
        <w:t>№ 502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79" w:name="z161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45. При выявлении деяний, содержащих признаки административных правонарушений, производство по которым отнесено в соответствии с законодательством Республики Казахстан к компетенции уполномоченного органа в области охраны</w:t>
      </w:r>
      <w:r w:rsidRPr="001519C6">
        <w:rPr>
          <w:color w:val="000000"/>
          <w:sz w:val="28"/>
          <w:lang w:val="ru-RU"/>
        </w:rPr>
        <w:t xml:space="preserve"> окружающей среды, оператор передает имеющиеся по таким правонарушениям материалы в уполномоченный орган в области охраны окружающей среды.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0" w:name="z162"/>
      <w:bookmarkEnd w:id="17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46. Оператор ежегодно до 1 мая каждого года, следующего за отчетным, представляет отчет уполномоченному органу</w:t>
      </w:r>
      <w:r w:rsidRPr="001519C6">
        <w:rPr>
          <w:color w:val="000000"/>
          <w:sz w:val="28"/>
          <w:lang w:val="ru-RU"/>
        </w:rPr>
        <w:t xml:space="preserve"> в области охраны окружающей среды о ходе реализации расширенных обязательств производителей (импортеров).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1" w:name="z163"/>
      <w:bookmarkEnd w:id="18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47. Отчет, представляемый в уполномоченный орган в области охраны окружающей среды оператором, включает:</w:t>
      </w:r>
    </w:p>
    <w:p w:rsidR="00272EFD" w:rsidRDefault="00CF271C">
      <w:pPr>
        <w:spacing w:after="0"/>
        <w:jc w:val="both"/>
      </w:pPr>
      <w:bookmarkStart w:id="182" w:name="z164"/>
      <w:bookmarkEnd w:id="181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1) данные о выпущенной в обращен</w:t>
      </w:r>
      <w:r w:rsidRPr="001519C6">
        <w:rPr>
          <w:color w:val="000000"/>
          <w:sz w:val="28"/>
          <w:lang w:val="ru-RU"/>
        </w:rPr>
        <w:t xml:space="preserve">ие для внутреннего потребления на территорию </w:t>
      </w:r>
      <w:r>
        <w:rPr>
          <w:color w:val="000000"/>
          <w:sz w:val="28"/>
        </w:rPr>
        <w:t>Республики Казахстан продукции, и ее упаковке;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3" w:name="z165"/>
      <w:bookmarkEnd w:id="182"/>
      <w:r>
        <w:rPr>
          <w:color w:val="000000"/>
          <w:sz w:val="28"/>
        </w:rPr>
        <w:t xml:space="preserve">      </w:t>
      </w:r>
      <w:r w:rsidRPr="001519C6">
        <w:rPr>
          <w:color w:val="000000"/>
          <w:sz w:val="28"/>
          <w:lang w:val="ru-RU"/>
        </w:rPr>
        <w:t>2) сведения об объеме подлежащих утилизации отходов (в разрезе каждого компонента в составе отходов) и показатель фактически выполненного объема;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4" w:name="z166"/>
      <w:bookmarkEnd w:id="183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3) све</w:t>
      </w:r>
      <w:r w:rsidRPr="001519C6">
        <w:rPr>
          <w:color w:val="000000"/>
          <w:sz w:val="28"/>
          <w:lang w:val="ru-RU"/>
        </w:rPr>
        <w:t>дения о проведенной работе по организации сбора, транспортировки, подготовки к повторному использованию, сортировки, обработки, переработки, обезвреживанию и (или) утилизации отходов, образующихся после утраты потребительских свойств продукции, и ее упаков</w:t>
      </w:r>
      <w:r w:rsidRPr="001519C6">
        <w:rPr>
          <w:color w:val="000000"/>
          <w:sz w:val="28"/>
          <w:lang w:val="ru-RU"/>
        </w:rPr>
        <w:t>ке, включая: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5" w:name="z167"/>
      <w:bookmarkEnd w:id="184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сведения</w:t>
      </w:r>
      <w:proofErr w:type="gramEnd"/>
      <w:r w:rsidRPr="001519C6">
        <w:rPr>
          <w:color w:val="000000"/>
          <w:sz w:val="28"/>
          <w:lang w:val="ru-RU"/>
        </w:rPr>
        <w:t xml:space="preserve"> о количестве отходов продукции, сбор, транспортировка, подготовка к повторному использованию, сортировка, обработка, переработка, обезвреживание и утилизация которых были организованы в отчетном году, а также динамике за периоды</w:t>
      </w:r>
      <w:r w:rsidRPr="001519C6">
        <w:rPr>
          <w:color w:val="000000"/>
          <w:sz w:val="28"/>
          <w:lang w:val="ru-RU"/>
        </w:rPr>
        <w:t xml:space="preserve"> деятельности с момента введения расширенных обязательств производителей (импортеров);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6" w:name="z168"/>
      <w:bookmarkEnd w:id="185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proofErr w:type="gramStart"/>
      <w:r w:rsidRPr="001519C6">
        <w:rPr>
          <w:color w:val="000000"/>
          <w:sz w:val="28"/>
          <w:lang w:val="ru-RU"/>
        </w:rPr>
        <w:t>сведения</w:t>
      </w:r>
      <w:proofErr w:type="gramEnd"/>
      <w:r w:rsidRPr="001519C6">
        <w:rPr>
          <w:color w:val="000000"/>
          <w:sz w:val="28"/>
          <w:lang w:val="ru-RU"/>
        </w:rPr>
        <w:t xml:space="preserve"> о предприятиях, с которыми оператор осуществлял взаимодействие в части организации сбора, транспортировки, подготовки к повторному использованию, сортиров</w:t>
      </w:r>
      <w:r w:rsidRPr="001519C6">
        <w:rPr>
          <w:color w:val="000000"/>
          <w:sz w:val="28"/>
          <w:lang w:val="ru-RU"/>
        </w:rPr>
        <w:t>ки, обработки, переработки, обезвреживанию и (или) утилизации отходов продукции, включая их расположение, объемы собранных, переработанных, обезвреженных и утилизированных отходов, виды и объемы получаемой из отходов продукции;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7" w:name="z169"/>
      <w:bookmarkEnd w:id="186"/>
      <w:r>
        <w:rPr>
          <w:color w:val="000000"/>
          <w:sz w:val="28"/>
        </w:rPr>
        <w:lastRenderedPageBreak/>
        <w:t>     </w:t>
      </w:r>
      <w:r w:rsidRPr="001519C6">
        <w:rPr>
          <w:color w:val="000000"/>
          <w:sz w:val="28"/>
          <w:lang w:val="ru-RU"/>
        </w:rPr>
        <w:t xml:space="preserve"> 4) сведения о проведен</w:t>
      </w:r>
      <w:r w:rsidRPr="001519C6">
        <w:rPr>
          <w:color w:val="000000"/>
          <w:sz w:val="28"/>
          <w:lang w:val="ru-RU"/>
        </w:rPr>
        <w:t>ной работе по стимулированию производства экологически чистых автомобильных транспортных средств и самоходной сельскохозяйственной техники в Республике Казахстан;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8" w:name="z170"/>
      <w:bookmarkEnd w:id="187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5) сведения о внедрении новых технологий сбора и использовании отходов в качестве </w:t>
      </w:r>
      <w:r w:rsidRPr="001519C6">
        <w:rPr>
          <w:color w:val="000000"/>
          <w:sz w:val="28"/>
          <w:lang w:val="ru-RU"/>
        </w:rPr>
        <w:t>вторичного сырья, строительстве заводов (производств) по сортировке и (или) использованию твердых бытовых отходов и вторичных ресурсов;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89" w:name="z171"/>
      <w:bookmarkEnd w:id="188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6) сведения о совершенствовании материально-технической базы организаций, осуществляющих сбор, транспортировку, по</w:t>
      </w:r>
      <w:r w:rsidRPr="001519C6">
        <w:rPr>
          <w:color w:val="000000"/>
          <w:sz w:val="28"/>
          <w:lang w:val="ru-RU"/>
        </w:rPr>
        <w:t>дготовку к повторному использованию, сортировку, обработку, переработку, обезвреживание и (или) утилизацию отходов, образующихся после утраты потребительских свойств продукции;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90" w:name="z172"/>
      <w:bookmarkEnd w:id="189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7) сведения о создании и развитии сети электрозаправочных станций.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91" w:name="z173"/>
      <w:bookmarkEnd w:id="190"/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</w:t>
      </w:r>
      <w:r w:rsidRPr="001519C6">
        <w:rPr>
          <w:color w:val="000000"/>
          <w:sz w:val="28"/>
          <w:lang w:val="ru-RU"/>
        </w:rPr>
        <w:t>48. Производитель, за исключением производителей автотранспортных средств и самоходной сельскохозяйственной техники, не позднее 1 марта каждого года, следующего за отчетным, представляет уполномоченному органу в области охраны окружающей среды информацию о</w:t>
      </w:r>
      <w:r w:rsidRPr="001519C6">
        <w:rPr>
          <w:color w:val="000000"/>
          <w:sz w:val="28"/>
          <w:lang w:val="ru-RU"/>
        </w:rPr>
        <w:t xml:space="preserve"> количестве выпущенных в обращение на территории Республики Казахстан за предыдущий календарный год продукции, в том числе упаковки такой продукции.</w:t>
      </w:r>
    </w:p>
    <w:p w:rsidR="00272EFD" w:rsidRPr="001519C6" w:rsidRDefault="00CF271C">
      <w:pPr>
        <w:spacing w:after="0"/>
        <w:jc w:val="both"/>
        <w:rPr>
          <w:lang w:val="ru-RU"/>
        </w:rPr>
      </w:pPr>
      <w:bookmarkStart w:id="192" w:name="z174"/>
      <w:bookmarkEnd w:id="191"/>
      <w:r w:rsidRPr="001519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19C6">
        <w:rPr>
          <w:color w:val="000000"/>
          <w:sz w:val="28"/>
          <w:lang w:val="ru-RU"/>
        </w:rPr>
        <w:t xml:space="preserve"> 49. Уполномоченный орган в области охраны окружающей среды передает информацию, указанную в пункте 4</w:t>
      </w:r>
      <w:r w:rsidRPr="001519C6">
        <w:rPr>
          <w:color w:val="000000"/>
          <w:sz w:val="28"/>
          <w:lang w:val="ru-RU"/>
        </w:rPr>
        <w:t>8 настоящих Правил, оператору не позднее 1 апреля каждого года, следующего за отчетным.</w:t>
      </w:r>
    </w:p>
    <w:bookmarkEnd w:id="192"/>
    <w:p w:rsidR="00272EFD" w:rsidRPr="001519C6" w:rsidRDefault="00CF271C">
      <w:pPr>
        <w:spacing w:after="0"/>
        <w:rPr>
          <w:lang w:val="ru-RU"/>
        </w:rPr>
      </w:pPr>
      <w:r w:rsidRPr="001519C6">
        <w:rPr>
          <w:lang w:val="ru-RU"/>
        </w:rPr>
        <w:br/>
      </w:r>
      <w:r w:rsidRPr="001519C6">
        <w:rPr>
          <w:lang w:val="ru-RU"/>
        </w:rPr>
        <w:br/>
      </w:r>
    </w:p>
    <w:p w:rsidR="00272EFD" w:rsidRPr="001519C6" w:rsidRDefault="00CF271C">
      <w:pPr>
        <w:pStyle w:val="disclaimer"/>
        <w:rPr>
          <w:lang w:val="ru-RU"/>
        </w:rPr>
      </w:pPr>
      <w:r w:rsidRPr="001519C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72EFD" w:rsidRPr="001519C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D"/>
    <w:rsid w:val="001519C6"/>
    <w:rsid w:val="00272EFD"/>
    <w:rsid w:val="00C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43781-D69D-4672-84E7-2C398517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7804</Words>
  <Characters>44484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2022-08-04T05:11:00Z</dcterms:created>
  <dcterms:modified xsi:type="dcterms:W3CDTF">2022-08-04T05:11:00Z</dcterms:modified>
</cp:coreProperties>
</file>