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1F" w:rsidRDefault="0095569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21F" w:rsidRPr="0095569C" w:rsidRDefault="0095569C">
      <w:pPr>
        <w:spacing w:after="0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О государственных услугах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t>Закон Республики Казахстан от 15 апреля 2013 года № 88-</w:t>
      </w:r>
      <w:r>
        <w:rPr>
          <w:color w:val="000000"/>
          <w:sz w:val="28"/>
        </w:rPr>
        <w:t>V</w:t>
      </w:r>
      <w:r w:rsidRPr="0095569C">
        <w:rPr>
          <w:color w:val="000000"/>
          <w:sz w:val="28"/>
          <w:lang w:val="ru-RU"/>
        </w:rPr>
        <w:t>.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Вниманию пользователей!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Для удобства пользования РЦПИ создано ОГЛАВЛЕНИЕ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оказания государственных услуг.</w:t>
      </w:r>
    </w:p>
    <w:p w:rsidR="00FE621F" w:rsidRPr="0095569C" w:rsidRDefault="0095569C">
      <w:pPr>
        <w:spacing w:after="0"/>
        <w:rPr>
          <w:lang w:val="ru-RU"/>
        </w:rPr>
      </w:pPr>
      <w:bookmarkStart w:id="1" w:name="z2"/>
      <w:r w:rsidRPr="0095569C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" w:name="z8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" w:name="z139"/>
      <w:bookmarkEnd w:id="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1-1)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"электронного правительства";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" w:name="z140"/>
      <w:bookmarkEnd w:id="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1-2) принцип "одного заявления" – форма оказания государственной услуги, предусматривающая совокупность нескольких государственных услуг, оказываемых на основании одного заявления;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" w:name="z86"/>
      <w:bookmarkEnd w:id="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принцип "одного окна" – форма централизованного оказания государственной услуги, предусматривающая минимальное участие услугополучателя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" w:name="z87"/>
      <w:bookmarkEnd w:id="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</w:t>
      </w:r>
      <w:r w:rsidRPr="0095569C">
        <w:rPr>
          <w:color w:val="000000"/>
          <w:sz w:val="28"/>
          <w:lang w:val="ru-RU"/>
        </w:rPr>
        <w:lastRenderedPageBreak/>
        <w:t>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" w:name="z88"/>
      <w:bookmarkEnd w:id="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" w:name="z177"/>
      <w:bookmarkEnd w:id="7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4-1) общественно значимая услуга – государственная услуга, осуществляемая на непрерывной основе и направленная на удовлетворение законных интересов общества;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" w:name="z89"/>
      <w:bookmarkEnd w:id="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государственная услуга – одна из форм реализации отдельных государственных функций или их совокупности, осуществляемых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9"/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6) исключен Законом РК от 25.11.2019 </w:t>
      </w:r>
      <w:r w:rsidRPr="0095569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95569C">
        <w:rPr>
          <w:color w:val="FF0000"/>
          <w:sz w:val="28"/>
          <w:lang w:val="ru-RU"/>
        </w:rPr>
        <w:t>);</w:t>
      </w:r>
      <w:r w:rsidRPr="0095569C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5569C">
        <w:rPr>
          <w:color w:val="FF0000"/>
          <w:sz w:val="28"/>
          <w:lang w:val="ru-RU"/>
        </w:rPr>
        <w:t xml:space="preserve"> 7)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" w:name="z9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8) реестр государственных услуг – классифицированный перечень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" w:name="z93"/>
      <w:bookmarkEnd w:id="1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9)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p w:rsidR="00FE621F" w:rsidRDefault="0095569C">
      <w:pPr>
        <w:spacing w:after="0"/>
        <w:jc w:val="both"/>
      </w:pPr>
      <w:bookmarkStart w:id="12" w:name="z94"/>
      <w:bookmarkEnd w:id="1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</w:t>
      </w:r>
      <w:r>
        <w:rPr>
          <w:color w:val="000000"/>
          <w:sz w:val="28"/>
        </w:rPr>
        <w:t>"Правительство для граждан";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3" w:name="z141"/>
      <w:bookmarkEnd w:id="12"/>
      <w:r>
        <w:rPr>
          <w:color w:val="000000"/>
          <w:sz w:val="28"/>
        </w:rPr>
        <w:t xml:space="preserve">      </w:t>
      </w:r>
      <w:r w:rsidRPr="0095569C">
        <w:rPr>
          <w:color w:val="000000"/>
          <w:sz w:val="28"/>
          <w:lang w:val="ru-RU"/>
        </w:rPr>
        <w:t>10-1) пилотный проект в сфере оказания государственных услуг – процесс по апробации изменения процессов, подходов при оказании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4" w:name="z95"/>
      <w:bookmarkEnd w:id="13"/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выработке рекомендаций;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5" w:name="z96"/>
      <w:bookmarkEnd w:id="1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6" w:name="z97"/>
      <w:bookmarkEnd w:id="1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13) государственный контроль за качеством оказания государственных услуг – деятельность по проверке, профилактическому контролю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соответствии с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7" w:name="z98"/>
      <w:bookmarkEnd w:id="1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8" w:name="z99"/>
      <w:bookmarkEnd w:id="17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bookmarkEnd w:id="18"/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16)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9" w:name="z10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0" w:name="z142"/>
      <w:bookmarkEnd w:id="1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17-1) проактивная услуга – государственная услуга, оказываемая без заявления услугополучателя по инициативе услугодателя;</w:t>
      </w:r>
    </w:p>
    <w:bookmarkEnd w:id="20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17-2) реинжиниринг – преобразование текущего рабочего процесса с целью повышения эффективности, качества и результативности деятельности организации;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1" w:name="z17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17-3) стационарное абонентское устройство – средство связи, обеспечивающее передачу или прием на расстоянии заданной абонентом информации при помощи электрических сигналов, передаваемых по проводам, или радиосигналов;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2" w:name="z179"/>
      <w:bookmarkEnd w:id="2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17-4)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22"/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18) исключен Законом РК от 24.05.2018 </w:t>
      </w:r>
      <w:r w:rsidRPr="0095569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3" w:name="z10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19)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форме.</w:t>
      </w:r>
    </w:p>
    <w:bookmarkEnd w:id="23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 с изменениями, внесенными законами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(вводится в действие с 01.01.2016);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2. Законодательство Республики Казахстан в сфере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4" w:name="z5"/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Законодательство Республики Казахстан в сфере оказания государственных услуг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5" w:name="z6"/>
      <w:bookmarkEnd w:id="24"/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25"/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3. Основные принципы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Государственные услуги оказываются на основе следующих основных принципов: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равного доступа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недопустимости проявлений бюрократизма и волокиты при оказании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подотчетности и прозрачности в сфере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качества и доступности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постоянного совершенствования процесса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экономичности и эффективности при оказании государственных услуг.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4. Права услугополучателей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6" w:name="z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Услугополучатели имеют право:</w:t>
      </w:r>
    </w:p>
    <w:bookmarkEnd w:id="26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получать в доступной форме от услугодателя полную и достоверную информацию о порядке предоставления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получать государственную услугу в соответствии с подзаконным нормативным правовым актом, определяющим порядок оказания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7" w:name="z12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8" w:name="z134"/>
      <w:bookmarkEnd w:id="27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получать государственную услугу в бумажной и (или) электронной форме в соответствии с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29" w:name="z180"/>
      <w:bookmarkEnd w:id="2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4-1) получать государственные услуги по принципу "одного заявления";</w:t>
      </w:r>
    </w:p>
    <w:bookmarkEnd w:id="29"/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участвовать в публичных обсуждениях проектов подзаконных нормативных правовых актов, определяющих порядок оказания государственных услуг, в порядке, предусмотренном статьей 15 настоящего Закона;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6) обращаться в суд с иском о защите нарушенных прав, свобод и законных интересов в сфере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0" w:name="z17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7) использовать электронные документы в отношении себя и несовершеннолетних членов семьи из сервиса цифровых документов в соответствии с подзаконным нормативным правовым актом, определяющим порядок оказания государственной услуги.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1" w:name="z10"/>
      <w:bookmarkEnd w:id="3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31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4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5. Права и обязанности услугодателей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2" w:name="z1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Услугодатели имеют право:</w:t>
      </w:r>
    </w:p>
    <w:bookmarkEnd w:id="32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получать от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информацию, необходимую для оказания государственных услуг;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2)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3" w:name="z1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Услугодатели обязаны:</w:t>
      </w:r>
    </w:p>
    <w:bookmarkEnd w:id="33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оказывать государственные услуги в соответствии с подзаконными нормативными правовыми актами, определяющими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создавать необходимые условия для лиц с ограниченными возможностями при получении ими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предоставлять полную и достоверную информацию о порядке оказания государственных услуг услугополучателям в доступной форме;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4" w:name="z123"/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bookmarkEnd w:id="34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подзаконным нормативным правовым актом, определяющим порядок оказания государственной услуги , за исключением государственных услуг, оказываемых в течение одного рабочего дня;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повышать квалификацию работников в сфере оказания государственных услуг, а также обучать навыкам общения с лицами с инвалидностью;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5" w:name="z125"/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7) рассматривать жалобы услугополучателей и информировать их о результатах рассмотрения в сроки, установленные настоящим Законом;</w:t>
      </w:r>
    </w:p>
    <w:bookmarkEnd w:id="35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8) обеспечивать возможность получения информации услугополучателями о стадии исполнения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9) принимать меры, направленные на восстановление нарушенных прав, свобод и законных интересов услугополучателей;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10) обеспечивать бесперебойное функционирование информационных систем, используемых для оказания государственных услуг, а также содержащих необходимые актуальные сведения для их оказания;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6" w:name="z13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12) получать письменное согласие или согласие, подтвержденное электронной цифровой подписью, либо согласие посредством абонентского устройства сотовой связи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bookmarkEnd w:id="36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13) использовать электронные документы из сервиса цифровых документов для оказания государственных услуг в случаях, предусмотренных подзаконными </w:t>
      </w:r>
      <w:r w:rsidRPr="0095569C">
        <w:rPr>
          <w:color w:val="000000"/>
          <w:sz w:val="28"/>
          <w:lang w:val="ru-RU"/>
        </w:rPr>
        <w:lastRenderedPageBreak/>
        <w:t>нормативными правовыми актами, определяющими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7" w:name="z18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14) отказывать в оказании государственных услуг в случаях и по основаниям, которые установлены законами Республики Казахстан.</w:t>
      </w:r>
    </w:p>
    <w:bookmarkEnd w:id="37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При оказании государственных услуг не допускается истребования от услугополучателей: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документов и сведений, которые могут быть получены из информационных систем, используемых для оказания государственных услуг, или сервиса цифровых документов;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38" w:name="z12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нотариально засвидетельствованных копий документов, оригиналы которых представлены для сверки услугодателю, Государственной корпорации,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</w:p>
    <w:bookmarkEnd w:id="38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5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rPr>
          <w:lang w:val="ru-RU"/>
        </w:rPr>
      </w:pPr>
      <w:bookmarkStart w:id="39" w:name="z14"/>
      <w:r>
        <w:rPr>
          <w:b/>
          <w:color w:val="000000"/>
        </w:rPr>
        <w:t xml:space="preserve"> </w:t>
      </w:r>
      <w:r w:rsidRPr="0095569C">
        <w:rPr>
          <w:b/>
          <w:color w:val="000000"/>
          <w:lang w:val="ru-RU"/>
        </w:rPr>
        <w:t>Глава 2. ГОСУДАРСТВЕННОЕ РЕГУЛИРОВАНИЕ</w:t>
      </w:r>
      <w:r w:rsidRPr="0095569C">
        <w:rPr>
          <w:lang w:val="ru-RU"/>
        </w:rPr>
        <w:br/>
      </w:r>
      <w:r w:rsidRPr="0095569C">
        <w:rPr>
          <w:b/>
          <w:color w:val="000000"/>
          <w:lang w:val="ru-RU"/>
        </w:rPr>
        <w:t>В СФЕРЕ ОКАЗАНИЯ ГОСУДАРСТВЕННЫХ УСЛУГ</w:t>
      </w:r>
    </w:p>
    <w:bookmarkEnd w:id="39"/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6. Компетенция Правительства Республики Казахстан в сфере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2) исключен Законом РК от 25.11.2019 </w:t>
      </w:r>
      <w:r w:rsidRPr="0095569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95569C">
        <w:rPr>
          <w:color w:val="FF0000"/>
          <w:sz w:val="28"/>
          <w:lang w:val="ru-RU"/>
        </w:rPr>
        <w:t>);</w:t>
      </w:r>
      <w:r w:rsidRPr="0095569C">
        <w:rPr>
          <w:lang w:val="ru-RU"/>
        </w:rPr>
        <w:br/>
      </w:r>
      <w:r>
        <w:rPr>
          <w:color w:val="FF0000"/>
          <w:sz w:val="28"/>
        </w:rPr>
        <w:t>   </w:t>
      </w:r>
      <w:proofErr w:type="gramEnd"/>
      <w:r>
        <w:rPr>
          <w:color w:val="FF0000"/>
          <w:sz w:val="28"/>
        </w:rPr>
        <w:t>  </w:t>
      </w:r>
      <w:r w:rsidRPr="0095569C">
        <w:rPr>
          <w:color w:val="FF0000"/>
          <w:sz w:val="28"/>
          <w:lang w:val="ru-RU"/>
        </w:rPr>
        <w:t xml:space="preserve"> 2-1)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- 9) исключены Законом РК от 29.09.2014 № 239-</w:t>
      </w:r>
      <w:r>
        <w:rPr>
          <w:color w:val="000000"/>
          <w:sz w:val="28"/>
        </w:rPr>
        <w:t>V</w:t>
      </w:r>
      <w:r w:rsidRPr="0095569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10)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6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7. Компетенция уполномоченного органа по оценке и контролю за качеством оказания государственных услуг</w:t>
      </w:r>
    </w:p>
    <w:p w:rsidR="00FE621F" w:rsidRPr="0095569C" w:rsidRDefault="00FE621F">
      <w:pPr>
        <w:spacing w:after="0"/>
        <w:rPr>
          <w:lang w:val="ru-RU"/>
        </w:rPr>
      </w:pP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Уполномоченный орган по оценке и контролю за качеством оказания государственных услуг: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осуществляет государственный контроль за качеством оказания государственных услуг, на основе анализа и мониторинга вырабатывает предложения, направленные на предупреждение нарушений при их оказании и обеспечение прав и законных интересов услугополучателей;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разрабатывает и утверждает правила государственного контроля за качеством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запрашивает информацию о результатах внутреннего контроля за качеством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осуществляет формирование,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7) исключен Законом РК от 02.11.2015 № 384-</w:t>
      </w:r>
      <w:r>
        <w:rPr>
          <w:color w:val="000000"/>
          <w:sz w:val="28"/>
        </w:rPr>
        <w:t>V</w:t>
      </w:r>
      <w:r w:rsidRPr="0095569C">
        <w:rPr>
          <w:color w:val="000000"/>
          <w:sz w:val="28"/>
          <w:lang w:val="ru-RU"/>
        </w:rPr>
        <w:t xml:space="preserve"> (вводится в действие с 01.01.2016);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8) оказывает информационную, консультативную, методическую поддержку физическим лицам и некоммерческим организациям по проведению общественного мониторинга качества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7 с изменениями, внесенными законами РК от 02.11.2015 № 384-V (вводится в действие с 01.01.2016);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13.06.2018 </w:t>
      </w:r>
      <w:r>
        <w:rPr>
          <w:color w:val="000000"/>
          <w:sz w:val="28"/>
        </w:rPr>
        <w:t>№ 160-VI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8. Компетенция уполномоченного органа в сфере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Уполномоченный орган в сфере оказания государственных услуг: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разрабатывает и утверждает правила ведения реестра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0" w:name="z14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2-1) утверждает реестр государственных услуг и вносит в него изменения и дополнения по согласованию с уполномоченным органом по оценке и контролю за качеством оказания государственных услуг и уполномоченным органом в сфере развития системы государственного управления;</w:t>
      </w:r>
    </w:p>
    <w:bookmarkEnd w:id="40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осуществляет разработку и ведение реестра государственных услуг;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4) исключен Законом РК от 25.11.2019 </w:t>
      </w:r>
      <w:r w:rsidRPr="0095569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осуществляет согласование проектов подзаконных нормативных правовых актов, определяющих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проводит мониторинг деятельности центральных государственных органов по разработке подзаконных нормативных правовых актов, определяющих порядок оказания государственных услуг;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7)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5569C">
        <w:rPr>
          <w:color w:val="FF0000"/>
          <w:sz w:val="28"/>
          <w:lang w:val="ru-RU"/>
        </w:rPr>
        <w:lastRenderedPageBreak/>
        <w:t>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8) разрабатывает и утверждает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вопросам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1" w:name="z17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8-1) разрабатывает и утверждает правила сбора, обработки и хранения биометрических данных физических лиц для их биометрической аутентификации при оказании государственных услуг по согласованию с уполномоченным органом в сфере защиты персональных данных;</w:t>
      </w:r>
    </w:p>
    <w:bookmarkEnd w:id="41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9) разрабатывает предложения по совершенствованию подзаконных нормативных правовых актов, определяющих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10)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8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9. Компетенция уполномоченного органа в сфере информатизации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Уполномоченный орган в сфере информатизации: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обеспечивает реализацию государственной политики в сфере оказания государственных услуг в пределах своей компетенции;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исключен Законом РК от 17.11.2015 № 408-</w:t>
      </w:r>
      <w:r>
        <w:rPr>
          <w:color w:val="000000"/>
          <w:sz w:val="28"/>
        </w:rPr>
        <w:t>V</w:t>
      </w:r>
      <w:r w:rsidRPr="0095569C">
        <w:rPr>
          <w:color w:val="000000"/>
          <w:sz w:val="28"/>
          <w:lang w:val="ru-RU"/>
        </w:rPr>
        <w:t xml:space="preserve"> (вводится в действие с 01.03.2016);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исключен Законом РК от 17.11.2015 № 408-</w:t>
      </w:r>
      <w:r>
        <w:rPr>
          <w:color w:val="000000"/>
          <w:sz w:val="28"/>
        </w:rPr>
        <w:t>V</w:t>
      </w:r>
      <w:r w:rsidRPr="0095569C">
        <w:rPr>
          <w:color w:val="000000"/>
          <w:sz w:val="28"/>
          <w:lang w:val="ru-RU"/>
        </w:rPr>
        <w:t xml:space="preserve"> (вводится в действие с 01.03.2016);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исключен Законом РК от 17.11.2015 № 408-</w:t>
      </w:r>
      <w:r>
        <w:rPr>
          <w:color w:val="000000"/>
          <w:sz w:val="28"/>
        </w:rPr>
        <w:t>V</w:t>
      </w:r>
      <w:r w:rsidRPr="0095569C">
        <w:rPr>
          <w:color w:val="000000"/>
          <w:sz w:val="28"/>
          <w:lang w:val="ru-RU"/>
        </w:rPr>
        <w:t xml:space="preserve"> (вводится в действие с 01.03.2016);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исключен Законом РК от 17.11.2015 № 408-</w:t>
      </w:r>
      <w:r>
        <w:rPr>
          <w:color w:val="000000"/>
          <w:sz w:val="28"/>
        </w:rPr>
        <w:t>V</w:t>
      </w:r>
      <w:r w:rsidRPr="0095569C">
        <w:rPr>
          <w:color w:val="000000"/>
          <w:sz w:val="28"/>
          <w:lang w:val="ru-RU"/>
        </w:rPr>
        <w:t xml:space="preserve"> (вводится в действие с 01.03.2016);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исключен Законом РК от 17.11.2015 № 408-</w:t>
      </w:r>
      <w:r>
        <w:rPr>
          <w:color w:val="000000"/>
          <w:sz w:val="28"/>
        </w:rPr>
        <w:t>V</w:t>
      </w:r>
      <w:r w:rsidRPr="0095569C">
        <w:rPr>
          <w:color w:val="000000"/>
          <w:sz w:val="28"/>
          <w:lang w:val="ru-RU"/>
        </w:rPr>
        <w:t xml:space="preserve"> (вводится в действие с 01.03.2016);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7) исключен Законом РК от 25.11.2019 </w:t>
      </w:r>
      <w:r w:rsidRPr="0095569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8) организует и координирует работу Единого контакт-центра;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8-1)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9) утверждает правила деятельности Единого контакт-центра и взаимодействия Единого контакт-центра с центральными государственными органами, местными исполнительными органами областей, городов республиканского значения, столицы, а также услугодателями;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10)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11) осуществляет согласование проектов подзаконных нормативных правовых актов, определяющих порядок оказания государственных услуг, предусматривающих электронную форму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12)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в электронной форме;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12-1) осуществляет проверку деятельности Государственной корпорации в пределах компетенции;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12-2) вправе получать от государственных органов и организаций сведения о деятельности Государственной корпорации;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2" w:name="z14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12-3) координирует деятельность центральных государственных органов, местных исполнительных органов по реинжинирингу оказания государственных услуг в соответствии с правилами цифровой трансформации государственного управления, утвержденными Правительством Республики Казахстан (далее – правила цифровой трансформации государственного управления);</w:t>
      </w:r>
    </w:p>
    <w:bookmarkEnd w:id="42"/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13)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95569C">
        <w:rPr>
          <w:color w:val="FF0000"/>
          <w:sz w:val="28"/>
          <w:lang w:val="ru-RU"/>
        </w:rPr>
        <w:lastRenderedPageBreak/>
        <w:t>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3" w:name="z14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13-1) утверждает порядок оказания проактивных услуг;</w:t>
      </w:r>
    </w:p>
    <w:bookmarkEnd w:id="43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9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Уполномоченный орган: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разрабатывает и утверждает правила деятельности Государственной корпорации;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2)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Default="0095569C">
      <w:pPr>
        <w:spacing w:after="0"/>
        <w:jc w:val="both"/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осуществляет организацию и контроль за деятельностью </w:t>
      </w:r>
      <w:r>
        <w:rPr>
          <w:color w:val="000000"/>
          <w:sz w:val="28"/>
        </w:rPr>
        <w:t>Государственной корпорации;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5569C">
        <w:rPr>
          <w:color w:val="000000"/>
          <w:sz w:val="28"/>
          <w:lang w:val="ru-RU"/>
        </w:rPr>
        <w:t>4) координирует деятельность Государственной корпорации и ее взаимодействие с услугодателями;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5)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осуществляет согласование проектов подзаконных нормативных правовых актов, определяющих порядок оказания государственных услуг через Государственную корпорацию;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7) разрабатывает предложения по совершенствованию подзаконных нормативных правовых актов, определяющих порядок оказания государственных услуг, оказываемых через Государственную корпорацию;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8) определяет порядок ценообразования на услуги, оказываемые Государственной корпорацией.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Глава 2 дополнена статьей 9-1 в соответствии с Законом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10. Компетенция центральных государственных органов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Центральные государственные органы: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разрабатывают и утверждают подзаконные нормативные правовые акты, определяющие порядок оказания государственных услуг;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2) исключен Законом РК от 25.11.2019 </w:t>
      </w:r>
      <w:r w:rsidRPr="0095569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обеспечивают повышение качества, доступность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обеспечивают доступность подзаконных нормативных правовых актов, определяющих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обеспечивают информированность услугополучателей в доступной форме о порядке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рассматривают обращения услугополучателей по вопросам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7) принимают меры, направленные на восстановление нарушенных прав, свобод и законных интересов услугополучателей;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8) обеспечивают повышение квалификации работников в сфере оказания государственных услуг, общения с лицами с инвалидностью;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4" w:name="z12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9)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5" w:name="z147"/>
      <w:bookmarkEnd w:id="4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9-1) после внесения в реестр государственных услуг новой государственной услуги принимают меры по переводу ее оказания в электронный формат в </w:t>
      </w:r>
      <w:r w:rsidRPr="0095569C">
        <w:rPr>
          <w:color w:val="000000"/>
          <w:sz w:val="28"/>
          <w:lang w:val="ru-RU"/>
        </w:rPr>
        <w:lastRenderedPageBreak/>
        <w:t>соответствии с законодательством Республики Казахстан по согласованию с уполномоченным органом в сфере информатизации;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6" w:name="z127"/>
      <w:bookmarkEnd w:id="4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7" w:name="z137"/>
      <w:bookmarkEnd w:id="4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7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13) предоставляют информацию о порядке оказания государственных услуг в Единый контакт-центр;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8" w:name="z18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13-1) координируют деятельность своих территориальных подразделений, а также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 по соблюдению законодательства Республики Казахстан, регулирующего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49" w:name="z128"/>
      <w:bookmarkEnd w:id="4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14)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bookmarkEnd w:id="49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15)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16)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10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11. Компетенция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обеспечивают доступность подзаконных нормативных правовых актов, определяющих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обеспечивают информированность услугополучателей в доступной форме о порядке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рассматривают обращения услугополучателей по вопросам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принимают меры, направленные на восстановление нарушенных прав, свобод и законных интересов услугополучателей;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обеспечивают повышение квалификации работников в сфере оказания государственных услуг, общения с лицами с инвалидностью;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0" w:name="z12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7) осуществляют реинжиниринг оказания государственных услуг в соответствии с правилами цифровой трансформации государственного управления;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1" w:name="z130"/>
      <w:bookmarkEnd w:id="5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2" w:name="z138"/>
      <w:bookmarkEnd w:id="5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52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11) предоставляют информацию о порядке оказания государственных услуг в Единый контакт-центр;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12) проводят внутренний контроль за качеством оказания государственных услуг в соответствии с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13) обеспечивают соблюдение услугодателями подзаконных нормативных правовых актов, определяющих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3" w:name="z13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14) осуществляют в интересах местного государственного управления иные полномочия, возлагаемые законодательством Республики Казахстан.</w:t>
      </w:r>
    </w:p>
    <w:bookmarkEnd w:id="53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11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03.12.2015 № 433-V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11-1. Организация деятельности Государственной корпорации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4" w:name="z10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Государственная корпорация является единым провайдером, осуществляющим деятельность в сфере оказания государственных услуг физическим и (или) юридическим лицам по принципу "одного окна", регистрации залога движимого имущества, не подлежащего обязательной государственной регистрации, физических и юридических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обеспечения, государственной регистрации юридических лиц, являющихся коммерческими организациями, и учетной регистрации их филиалов и представительств.</w:t>
      </w:r>
    </w:p>
    <w:bookmarkEnd w:id="54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Иным лицам запрещается осуществление деятельности единого провайдера.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5" w:name="z11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Государственная корпорация создается в форме акционерного общества, является некоммерческой организацией.</w:t>
      </w:r>
    </w:p>
    <w:bookmarkEnd w:id="55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Государственная корпорация имеет свои филиалы.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6" w:name="z11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3. Единственным акционером Государственной корпорации является Правительство Республики Казахстан. Уполномоченный орган Государственной </w:t>
      </w:r>
      <w:r w:rsidRPr="0095569C">
        <w:rPr>
          <w:color w:val="000000"/>
          <w:sz w:val="28"/>
          <w:lang w:val="ru-RU"/>
        </w:rPr>
        <w:lastRenderedPageBreak/>
        <w:t>корпорации определяется решением Правительства Республики Казахстан из числа центральных государственных органов.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7" w:name="z112"/>
      <w:bookmarkEnd w:id="5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4. Государственная корпорация:</w:t>
      </w:r>
    </w:p>
    <w:bookmarkEnd w:id="57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обеспечивает повышение качества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обеспечивает соблюдение подзаконных нормативных правовых актов, определяющих порядок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обеспечивает информированность услугополучателей о порядке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8" w:name="z14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3-1) работники Государственной корпорации, имеющие доступ к персональным данным граждан, а также участвующие в процессе оказания государственных услуг, подлежат проверке в порядке, определяемом уполномоченным органом в сфере информатизации по согласованию с Комитетом национальной безопасности Республики Казахстан;</w:t>
      </w:r>
    </w:p>
    <w:bookmarkEnd w:id="58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рассматривает обращения услугополучателей по вопросам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обеспечивает повышение квалификации работников в сфере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59" w:name="z14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6-1) предоставляет уполномоченному органу по оценке и контролю за качеством оказания государственных услуг информацию по государственным услугам, оказываемым через Государственную корпорацию, для проведения оценки качества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0" w:name="z173"/>
      <w:bookmarkEnd w:id="5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6-2) осуществляет сбор, обработку и хранение биометрических данных физических лиц для их биометрической аутентификации при оказании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1" w:name="z174"/>
      <w:bookmarkEnd w:id="6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6-3) осуществляет ведение базы биометрических данных физических лиц для их биометрической аутентификации при оказании государственных услуг;</w:t>
      </w:r>
    </w:p>
    <w:bookmarkEnd w:id="61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7)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Глава 2 дополнена статьей 11-1 в соответствии с Законом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с 01.07.2019); от </w:t>
      </w:r>
      <w:r>
        <w:rPr>
          <w:color w:val="FF0000"/>
          <w:sz w:val="28"/>
        </w:rPr>
        <w:lastRenderedPageBreak/>
        <w:t xml:space="preserve">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rPr>
          <w:lang w:val="ru-RU"/>
        </w:rPr>
      </w:pPr>
      <w:bookmarkStart w:id="62" w:name="z21"/>
      <w:r>
        <w:rPr>
          <w:b/>
          <w:color w:val="000000"/>
        </w:rPr>
        <w:t xml:space="preserve"> </w:t>
      </w:r>
      <w:r w:rsidRPr="0095569C">
        <w:rPr>
          <w:b/>
          <w:color w:val="000000"/>
          <w:lang w:val="ru-RU"/>
        </w:rPr>
        <w:t>Глава 3. РЕЕСТР, ПОДЗАКОННЫЙ НОРМАТИВНЫЙ ПРАВОВОЙ АКТ, ОПРЕДЕЛЯЮЩИЙ ПОРЯДОК ОКАЗАНИЯ ГОСУДАРСТВЕННЫХ УСЛУГ</w:t>
      </w:r>
    </w:p>
    <w:bookmarkEnd w:id="62"/>
    <w:p w:rsidR="00FE621F" w:rsidRDefault="0095569C">
      <w:pPr>
        <w:spacing w:after="0"/>
        <w:jc w:val="both"/>
      </w:pP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главы 3 с изменением, внесенным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12. Реестр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3" w:name="z2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Государственные услуги подлежат включению в реестр государственных услуг.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4" w:name="z24"/>
      <w:bookmarkEnd w:id="6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Порядок ведения реестра государственных услуг, а также его структура определяются уполномоченным органом в сфере оказания государственных услуг.</w:t>
      </w:r>
    </w:p>
    <w:bookmarkEnd w:id="64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12 с изменением, внесенным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13. Общие требования к разработке и утверждению подзаконного нормативного правового акта, определяющего порядок оказания государственной услуги</w:t>
      </w:r>
    </w:p>
    <w:p w:rsidR="00FE621F" w:rsidRDefault="0095569C">
      <w:pPr>
        <w:spacing w:after="0"/>
        <w:jc w:val="both"/>
      </w:pP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13 с изменением, внесенным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5" w:name="z26"/>
      <w:r>
        <w:rPr>
          <w:color w:val="000000"/>
          <w:sz w:val="28"/>
        </w:rPr>
        <w:t xml:space="preserve">      </w:t>
      </w:r>
      <w:r w:rsidRPr="0095569C">
        <w:rPr>
          <w:color w:val="000000"/>
          <w:sz w:val="28"/>
          <w:lang w:val="ru-RU"/>
        </w:rPr>
        <w:t>1. Для обеспечения единых требований к качеству оказания государственных услуг центральными государственными органами разрабатываются и утверждаются подзаконные нормативные правовые акты, определяющие порядок оказания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6" w:name="z151"/>
      <w:bookmarkEnd w:id="6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Разработка и согласование проектов подзаконных нормативных правовых актов, определяющих порядок оказания государственных услуг, осуществляются в соответствии с Законом Республики Казахстан "О правовых актах".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7" w:name="z27"/>
      <w:bookmarkEnd w:id="66"/>
      <w:r w:rsidRPr="0095569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Проект подзаконного нормативного правового акта, определяющего порядок оказания государственной услуги, подлежит публичному обсуждению в порядке, определяемом статьей 15 настоящего Закона.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8" w:name="z28"/>
      <w:bookmarkEnd w:id="67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3. Принятие, изменение, дополнение и отмена подзаконных нормативных правовых актов, определяющих порядок оказания государственных услуг,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68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13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14. Требования к содержанию подзаконного нормативного правового акта, определяющего порядок оказания государственной услуги</w:t>
      </w:r>
    </w:p>
    <w:p w:rsidR="00FE621F" w:rsidRDefault="0095569C">
      <w:pPr>
        <w:spacing w:after="0"/>
        <w:jc w:val="both"/>
      </w:pP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14 в редакции Закона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5569C">
        <w:rPr>
          <w:color w:val="000000"/>
          <w:sz w:val="28"/>
          <w:lang w:val="ru-RU"/>
        </w:rPr>
        <w:t>Подзаконный нормативный правовой акт, определяющий порядок оказания государственной услуги, предусматривает:</w:t>
      </w:r>
    </w:p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1) исключен Законом РК от 25.11.2019 </w:t>
      </w:r>
      <w:r w:rsidRPr="0095569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описание порядка: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действий структурных подразделений (работников) услугодателя в процессе оказания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взаимодействия структурных подразделений (работников) услугодателя в процессе оказания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взаимодействия с Государственной корпорацией и (или) иными услугодателями, а также использования информационных систем в процессе оказания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69" w:name="z18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выдачи результата оказания государственной услуги;</w:t>
      </w:r>
    </w:p>
    <w:bookmarkEnd w:id="69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порядок направления информации о внесенных изменениях и (или) дополнениях в подзаконные нормативные правовые акты, определяющие порядок оказания государственной услуги, в организации, осуществляющие прием заявлений и выдачу результатов оказания государственной услуги, и услугодателям;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0" w:name="z15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3-1) приложение с перечнем основных требований к оказанию государственной услуги, которое содержит: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1" w:name="z153"/>
      <w:bookmarkEnd w:id="7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наименование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2" w:name="z154"/>
      <w:bookmarkEnd w:id="7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наименование услугодателя;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3" w:name="z155"/>
      <w:bookmarkEnd w:id="72"/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способы предоставления государственной услуги; 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4" w:name="z156"/>
      <w:bookmarkEnd w:id="73"/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срок оказания государственной услуги; 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5" w:name="z157"/>
      <w:bookmarkEnd w:id="74"/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форму оказания государственной услуги; 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6" w:name="z158"/>
      <w:bookmarkEnd w:id="7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результат оказания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7" w:name="z159"/>
      <w:bookmarkEnd w:id="7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8" w:name="z184"/>
      <w:bookmarkEnd w:id="77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график работы услугодателя, Государственной корпорации и объектов информации;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79" w:name="z185"/>
      <w:bookmarkEnd w:id="7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перечень документов и сведений, истребуемых у услугополучателя для оказания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0" w:name="z162"/>
      <w:bookmarkEnd w:id="7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основания для отказа в оказании государственной услуги, установленные законами Республики Казахстан;</w:t>
      </w:r>
    </w:p>
    <w:bookmarkEnd w:id="80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14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lastRenderedPageBreak/>
        <w:t>Статья 15. Публичное обсуждение проектов подзаконных нормативных правовых актов, определяющих порядок оказания государственных услуг</w:t>
      </w:r>
    </w:p>
    <w:p w:rsidR="00FE621F" w:rsidRDefault="0095569C">
      <w:pPr>
        <w:spacing w:after="0"/>
        <w:jc w:val="both"/>
      </w:pP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Заголовок статьи 15 - в редакции Закона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1" w:name="z31"/>
      <w:r>
        <w:rPr>
          <w:color w:val="000000"/>
          <w:sz w:val="28"/>
        </w:rPr>
        <w:t xml:space="preserve">      </w:t>
      </w:r>
      <w:r w:rsidRPr="0095569C">
        <w:rPr>
          <w:color w:val="000000"/>
          <w:sz w:val="28"/>
          <w:lang w:val="ru-RU"/>
        </w:rPr>
        <w:t>1. Публичное обсуждение проектов подзаконных нормативных правовых актов, определяющих порядок оказания государственных услуг, проводится с целью учета замечаний и предложений физических и юридических лиц, права, свободы и законные интересы которых затрагиваются подзаконными нормативными правовыми актами, определяющими порядок оказания государственных услуг.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2" w:name="z32"/>
      <w:bookmarkEnd w:id="8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Центральный государственный орган, разрабатывающий подзаконный нормативный правовой акт, определяющий порядок оказания государственной услуги, размещает проект подзаконного нормативного правового акта, определяющего порядок оказания государственной услуги,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подзаконного нормативного правового акта, определяющего порядок оказания государственной услуги.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3" w:name="z33"/>
      <w:bookmarkEnd w:id="8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3. Публичное обсуждение проекта подзаконного нормативного правового акта, определяющего порядок оказания государственной услуги, осуществляется в течение десяти рабочих дней со дня его размещения для публичного обсуждения.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4" w:name="z34"/>
      <w:bookmarkEnd w:id="8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4. Центральный государственный орган, разрабатывающий проект подзаконного нормативного правового акта, определяющего порядок оказания государственной услуги, составляет отчет о завершении публичного обсуждения проекта подзаконного нормативного правового акта, определяющего порядок оказания государственной услуги, который подлежит размещению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84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Отчет о завершении публичного обсуждения проекта подзаконного нормативного правового акта, определяющего порядок оказания государственной услуги, содержит: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информацию о способе ознакомления с проектом подзаконного нормативного правового акта, определяющего порядок оказания государственной услуги, доработанного с учетом поступивших замечаний и предложений.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Замечания и предложения физических и юридических лиц к проекту подзаконного нормативного правового акта, определяющего порядок оказания государственной услуги, поступившие по истечении срока, указанного в пункте 3 настоящей статьи, не подлежат рассмотрению.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Проект подзаконного нормативного правового акта, определяющего порядок оказания государственной услуги, доработанный по результатам публичного обсуждения, и отчет о завершении публичного обсуждения проекта подзаконного нормативного правового акта, определяющего порядок оказания государственной услуги,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значения, поселков, сел, сельских округов.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5" w:name="z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5. Проекты нормативных правовых актов по внесению изменений и (или) дополнений в утвержденные подзаконные нормативные правовые акты, определяющие порядок оказания государственных услуг, в обязательном порядке подлежат публичному обсуждению в порядке, установленном настоящей статьей.</w:t>
      </w:r>
    </w:p>
    <w:bookmarkEnd w:id="85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15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14.07.2022 </w:t>
      </w:r>
      <w:r>
        <w:rPr>
          <w:color w:val="000000"/>
          <w:sz w:val="28"/>
        </w:rPr>
        <w:t>№ 141-VII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16. Требования к разработке регламента государственной услуги</w:t>
      </w:r>
    </w:p>
    <w:p w:rsidR="00FE621F" w:rsidRDefault="0095569C">
      <w:pPr>
        <w:spacing w:after="0"/>
        <w:jc w:val="both"/>
      </w:pP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16 исключена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17. Требования к содержанию регламента государственной услуги</w:t>
      </w:r>
    </w:p>
    <w:p w:rsidR="00FE621F" w:rsidRDefault="0095569C">
      <w:pPr>
        <w:spacing w:after="0"/>
        <w:jc w:val="both"/>
      </w:pP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17 исключена Законом РК от 25.11.2019 № 272-VI (вводится в действие по истечении десяти календарных дней после дня его первого официального опубликования).</w:t>
      </w:r>
    </w:p>
    <w:p w:rsidR="00FE621F" w:rsidRPr="0095569C" w:rsidRDefault="0095569C">
      <w:pPr>
        <w:spacing w:after="0"/>
        <w:rPr>
          <w:lang w:val="ru-RU"/>
        </w:rPr>
      </w:pPr>
      <w:bookmarkStart w:id="86" w:name="z40"/>
      <w:r>
        <w:rPr>
          <w:b/>
          <w:color w:val="000000"/>
        </w:rPr>
        <w:t xml:space="preserve"> </w:t>
      </w:r>
      <w:r w:rsidRPr="0095569C">
        <w:rPr>
          <w:b/>
          <w:color w:val="000000"/>
          <w:lang w:val="ru-RU"/>
        </w:rPr>
        <w:t>Глава 4. ОКАЗАНИЕ ГОСУДАРСТВЕННЫХ УСЛУГ</w:t>
      </w:r>
    </w:p>
    <w:bookmarkEnd w:id="86"/>
    <w:p w:rsidR="00FE621F" w:rsidRDefault="0095569C">
      <w:pPr>
        <w:spacing w:after="0"/>
        <w:jc w:val="both"/>
      </w:pPr>
      <w:r w:rsidRPr="0095569C">
        <w:rPr>
          <w:b/>
          <w:color w:val="000000"/>
          <w:sz w:val="28"/>
          <w:lang w:val="ru-RU"/>
        </w:rPr>
        <w:lastRenderedPageBreak/>
        <w:t xml:space="preserve">Статья 18. </w:t>
      </w:r>
      <w:r>
        <w:rPr>
          <w:b/>
          <w:color w:val="000000"/>
          <w:sz w:val="28"/>
        </w:rPr>
        <w:t>Оказание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95569C">
        <w:rPr>
          <w:color w:val="000000"/>
          <w:sz w:val="28"/>
          <w:lang w:val="ru-RU"/>
        </w:rPr>
        <w:t>Государственные услуги оказываются: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услугодателями;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через Государственную корпорацию;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7" w:name="z17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посредством веб-портала "электронного правительства";</w:t>
      </w:r>
    </w:p>
    <w:bookmarkEnd w:id="87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посредством стационарного абонентского устройства;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8" w:name="z18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посредством абонентского устройства сотовой связи;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89" w:name="z187"/>
      <w:bookmarkEnd w:id="8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посредством объектов информатизации, определенных центральными государственными органами.</w:t>
      </w:r>
    </w:p>
    <w:bookmarkEnd w:id="89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18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19. Оказание государственных услуг услугодателями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Требования и порядок оказания государственных услуг услугодателями определяются подзаконным нормативным правовым актом, определяющим порядок оказания государственных услуг.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В случаях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19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</w:t>
      </w:r>
      <w:proofErr w:type="gramStart"/>
      <w:r>
        <w:rPr>
          <w:color w:val="FF0000"/>
          <w:sz w:val="28"/>
        </w:rPr>
        <w:t xml:space="preserve">от 25.11.2019 </w:t>
      </w:r>
      <w:r>
        <w:rPr>
          <w:color w:val="000000"/>
          <w:sz w:val="28"/>
        </w:rPr>
        <w:t>№ 272-VI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19-1. Отказ в оказании государственных услуг услугодателями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0" w:name="z11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При отказе в оказании государственной услуги услугодатель направляет услугополучателю ответ с указанием причин отказа.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1" w:name="z116"/>
      <w:bookmarkEnd w:id="9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Услугодатели отказывают в оказании государственных услуг по следующим основаниям:</w:t>
      </w:r>
    </w:p>
    <w:bookmarkEnd w:id="91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2" w:name="z17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3" w:name="z117"/>
      <w:bookmarkEnd w:id="9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4" w:name="z118"/>
      <w:bookmarkEnd w:id="93"/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4. Действие пункта 2 настоящей статьи не распространяется на случаи получения лицензии в порядке, установленном Законом Республики Казахстан "О разрешениях и уведомлениях".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5" w:name="z119"/>
      <w:bookmarkEnd w:id="9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5. Законами Республики Казахстан могут устанавливаться иные основания для отказа в оказании государственных услуг.</w:t>
      </w:r>
    </w:p>
    <w:bookmarkEnd w:id="95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Глава 4 дополнена статьей 19-1 в соответствии с Законом РК от 06.04.2016 № 484-V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опубликования); с изменением, внесенным Законом РК от 30.12.2021 </w:t>
      </w:r>
      <w:r>
        <w:rPr>
          <w:color w:val="000000"/>
          <w:sz w:val="28"/>
        </w:rPr>
        <w:t>№ 96-VII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20. Оказание государственных услуг через Государственную корпорацию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6" w:name="z44"/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1. При оказании государственных услуг через Государственную корпорацию,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подзаконным нормативным правовым актом, определяющим порядок оказания государственной услуги.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7" w:name="z45"/>
      <w:bookmarkEnd w:id="9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услуги.</w:t>
      </w:r>
    </w:p>
    <w:bookmarkEnd w:id="97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а также документов с истекшим сроком действия работник Государственной корпорации отказывает в приеме заявления.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8" w:name="z46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3. При оказании государственной услуги через Государственную корпорацию идентификацию личности услугополучателя осуществляют работники Государственной корпорации.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99" w:name="z47"/>
      <w:bookmarkEnd w:id="9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государственных услуг.</w:t>
      </w:r>
    </w:p>
    <w:bookmarkEnd w:id="99"/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5. Исключен Законом РК от 25.11.2019 </w:t>
      </w:r>
      <w:r w:rsidRPr="0095569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0" w:name="z4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6. Работники Государственной корпорации при оказании государственных услуг обязаны получать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100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20 в редакции Закона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с изменениями, внесенными законами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21. Оказание государственных услуг в электронной форме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1" w:name="z51"/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1. Оказание государственных услуг в электронной форме осуществляется посредством веб-портала "электронного правительства" и объектов информатизации, интегрированных с сервисами, размещенными на шлюзе "электронного правительства", внешнем шлюзе "электронного правительства", в соответствии с законодательством Республики Казахстан.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2" w:name="z52"/>
      <w:bookmarkEnd w:id="10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"электронного правительства".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3" w:name="z104"/>
      <w:bookmarkEnd w:id="10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2-1. Результаты оказания государственных услуг в электронной форме, полученных посредством абонентского устройства сотовой связи, направляются в кабинет пользователя на веб-портале "электронного правительства" в форме электронного документа, а также по выбору услугополучателя на его абонентский номер в виде короткого текстового сообщения.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4" w:name="z105"/>
      <w:bookmarkEnd w:id="10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2-2. Обязательные реквизиты результатов оказания государственных услуг в электронной форме, полученных посредством абонентского устройства сотовой связи, а также порядок проверки их достоверности регулируются законодательством Республики Казахстан об информатизации.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5" w:name="z106"/>
      <w:bookmarkEnd w:id="10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2-3. Результаты оказания государственных услуг в электронной форме, полученных посредством абонентского устройства сотовой связи,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6" w:name="z53"/>
      <w:bookmarkEnd w:id="10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3. При оказании государственной услуги в электронной форме через Государственную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bookmarkEnd w:id="106"/>
    <w:p w:rsidR="00FE621F" w:rsidRPr="0095569C" w:rsidRDefault="0095569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4. Исключен Законом РК от 14.07.2022 </w:t>
      </w:r>
      <w:r w:rsidRPr="0095569C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95569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5569C">
        <w:rPr>
          <w:lang w:val="ru-RU"/>
        </w:rP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7" w:name="z11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5. Для оказания государственных услуг в электронной форме государственные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107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>Сноска. Статья 21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 xml:space="preserve">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21-1. Оказание проактивных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8" w:name="z18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Оказание проактивных услуг осуществляется посредством информационных систем государственных органов при регистрации телефонного номера абонентского устройства сотовой связи услугополучателя на веб-портале "электронного правительства" и наличии согласия услугополучателя на сбор и обработку персональных данных, полученного посредством государственного сервиса контроля доступа к персональным данным.</w:t>
      </w:r>
    </w:p>
    <w:bookmarkEnd w:id="108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4 дополнена статьей 21-1 в соответствии с Законом РК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Закона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22. Реинжиниринг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09" w:name="z18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Реинжиниринг оказания государственных услуг осуществляется центральными государственными органами, государственной корпорацией, местными исполнительными органами на постоянной основе в соответствии с правилами цифровой трансформации государственного управления.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0" w:name="z190"/>
      <w:bookmarkEnd w:id="10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Реализация пилотных проектов в сфере оказания государственных услуг уполномоченного органа в сфере оказания государственных услуг и заинтересованных центральных государственных органов</w:t>
      </w:r>
      <w:r>
        <w:rPr>
          <w:color w:val="000000"/>
          <w:sz w:val="28"/>
        </w:rPr>
        <w:t> </w:t>
      </w:r>
      <w:r w:rsidRPr="0095569C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95569C">
        <w:rPr>
          <w:color w:val="000000"/>
          <w:sz w:val="28"/>
          <w:lang w:val="ru-RU"/>
        </w:rPr>
        <w:t>разработчиков подзаконного нормативного правового акта, определяющего порядок оказания государственной услуги, осуществляется на основании совместного решения.</w:t>
      </w:r>
    </w:p>
    <w:bookmarkEnd w:id="110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22 - в редакции Закона РК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23. Информирование услугополучателей о порядке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1" w:name="z57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Информация о порядке оказания государственных услуг предоставляется посредством:</w:t>
      </w:r>
    </w:p>
    <w:bookmarkEnd w:id="111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1) размещения подзаконных нормативных правовых актов, определяющих порядок оказания государственных услуг, в местах нахождения услугодателей и Государственной корпорации;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обращения физических и юридических лиц к услугодателям;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размещения подзаконных нормативных правовых актов, определяющих порядок оказания государственных услуг, на веб-портале "электронного правительства", интернет-ресурсах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услугодателей и других средствах массовой информации;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обращения в Единый контакт-центр.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2" w:name="z5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информацию о порядке ее оказания и направляют в Единый контакт-центр.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3" w:name="z59"/>
      <w:bookmarkEnd w:id="112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4" w:name="z60"/>
      <w:bookmarkEnd w:id="11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4. Информация о стадии оказания государственной услуги предоставляется услугополучателю при его обращении в Единый контакт-центр и (или) к услугодателю.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5" w:name="z61"/>
      <w:bookmarkEnd w:id="11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государственных услуг.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6" w:name="z62"/>
      <w:bookmarkEnd w:id="115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6. Центральные государственные органы, местные исполнительные органы областей, городов республиканского значения, столицы, районов, городов </w:t>
      </w:r>
      <w:r w:rsidRPr="0095569C">
        <w:rPr>
          <w:color w:val="000000"/>
          <w:sz w:val="28"/>
          <w:lang w:val="ru-RU"/>
        </w:rPr>
        <w:lastRenderedPageBreak/>
        <w:t>областного значения, акимы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качества оказания государственных услуг и совершенствования подзаконных нормативных правовых актов, определяющих порядок оказания государственных услуг.</w:t>
      </w:r>
    </w:p>
    <w:bookmarkEnd w:id="116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23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№ 419-V (вводится в действие с 01.01.2016);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24. Плата за оказание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7" w:name="z6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8" w:name="z65"/>
      <w:bookmarkEnd w:id="117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Не допускается установление для услугополучателя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118"/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25. Особенности рассмотрения жалоб по вопросам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19" w:name="z67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Жалобы услугополучателей по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20" w:name="z68"/>
      <w:bookmarkEnd w:id="11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Жалоба услугополучателя, поступившая в адрес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20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21" w:name="z6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121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обеспечить комплексное изучение причин неудовлетворения услугополучателя принятым решением центрального государственного органа, </w:t>
      </w:r>
      <w:r w:rsidRPr="0095569C">
        <w:rPr>
          <w:color w:val="000000"/>
          <w:sz w:val="28"/>
          <w:lang w:val="ru-RU"/>
        </w:rPr>
        <w:lastRenderedPageBreak/>
        <w:t>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 по его жалобе;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прав, свобод и законных интересов услугополучателя;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22" w:name="z70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4. Срок рассмотрения жалобы уполномоченным органом по оценке и контролю за качеством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продлевается не более чем на десять рабочих дней в случаях необходимости:</w:t>
      </w:r>
    </w:p>
    <w:bookmarkEnd w:id="122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проведения дополнительного изучения или проверки по жалобе либо проверки с выездом на место;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В случае продления срока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25 с изменениями, внесенными законами РК от 17.11.2015 № 408-V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</w:t>
      </w:r>
      <w:proofErr w:type="gramStart"/>
      <w:r>
        <w:rPr>
          <w:color w:val="FF0000"/>
          <w:sz w:val="28"/>
        </w:rPr>
        <w:t xml:space="preserve">от 25.11.2019 </w:t>
      </w:r>
      <w:r>
        <w:rPr>
          <w:color w:val="000000"/>
          <w:sz w:val="28"/>
        </w:rPr>
        <w:t>№ 272-VI</w:t>
      </w:r>
      <w:proofErr w:type="gramEnd"/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Default="0095569C">
      <w:pPr>
        <w:spacing w:after="0"/>
      </w:pPr>
      <w:bookmarkStart w:id="123" w:name="z71"/>
      <w:r>
        <w:rPr>
          <w:b/>
          <w:color w:val="000000"/>
        </w:rPr>
        <w:lastRenderedPageBreak/>
        <w:t xml:space="preserve"> </w:t>
      </w:r>
      <w:r w:rsidRPr="0095569C">
        <w:rPr>
          <w:b/>
          <w:color w:val="000000"/>
          <w:lang w:val="ru-RU"/>
        </w:rPr>
        <w:t>Глава 5. Государственный контроль за качеством оказания</w:t>
      </w:r>
      <w:r w:rsidRPr="0095569C">
        <w:rPr>
          <w:lang w:val="ru-RU"/>
        </w:rPr>
        <w:br/>
      </w:r>
      <w:r w:rsidRPr="0095569C">
        <w:rPr>
          <w:b/>
          <w:color w:val="000000"/>
          <w:lang w:val="ru-RU"/>
        </w:rPr>
        <w:t xml:space="preserve">государственных услуг. </w:t>
      </w:r>
      <w:r>
        <w:rPr>
          <w:b/>
          <w:color w:val="000000"/>
        </w:rPr>
        <w:t>Оценка и общественный мониторинг</w:t>
      </w:r>
      <w:r>
        <w:br/>
      </w:r>
      <w:r>
        <w:rPr>
          <w:b/>
          <w:color w:val="000000"/>
        </w:rPr>
        <w:t>качества оказания государственных услуг</w:t>
      </w:r>
    </w:p>
    <w:bookmarkEnd w:id="123"/>
    <w:p w:rsidR="00FE621F" w:rsidRDefault="0095569C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в редакции Закона РК от 23.11.2015 № 417-V (вводится в действие по истечении десяти календарных дней после дня его первого официального опубликования).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26. Принципы проведения государственного контроля за качеством оказания государственных услуг, оценки и общественного мониторинга качества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1) законности;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объективности;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беспристрастности;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достоверности;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5) всесторонности;</w:t>
      </w:r>
    </w:p>
    <w:p w:rsidR="00FE621F" w:rsidRDefault="0095569C">
      <w:pPr>
        <w:spacing w:after="0"/>
        <w:jc w:val="both"/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6) </w:t>
      </w:r>
      <w:proofErr w:type="gramStart"/>
      <w:r>
        <w:rPr>
          <w:color w:val="000000"/>
          <w:sz w:val="28"/>
        </w:rPr>
        <w:t>прозрачности</w:t>
      </w:r>
      <w:proofErr w:type="gramEnd"/>
      <w:r>
        <w:rPr>
          <w:color w:val="000000"/>
          <w:sz w:val="28"/>
        </w:rPr>
        <w:t>.</w:t>
      </w:r>
    </w:p>
    <w:p w:rsidR="00FE621F" w:rsidRDefault="0095569C">
      <w:pPr>
        <w:spacing w:after="0"/>
      </w:pPr>
      <w:r>
        <w:rPr>
          <w:color w:val="FF0000"/>
          <w:sz w:val="28"/>
        </w:rPr>
        <w:t xml:space="preserve">      Сноска. Статья 26 в редакции Закона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27. Особенности проведения государственного контроля за качеством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24" w:name="z7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Государственный контроль за качеством оказания государственных услуг осуществляется в соответствии с законодательством Республики Казахстан.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25" w:name="z75"/>
      <w:bookmarkEnd w:id="124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Объектом государственного контроля за качеством оказания государственных услуг является деятельность в сфере оказания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125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27 в редакции Закона РК от 23.11.2015 </w:t>
      </w:r>
      <w:r>
        <w:rPr>
          <w:color w:val="000000"/>
          <w:sz w:val="28"/>
        </w:rPr>
        <w:t>№ 417-V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lastRenderedPageBreak/>
        <w:t>Статья 28. Порядок проведения оценки качества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Оценка качества оказания государственных услуг, за исключением государственных услуг, оказываемых в электронной форме, осуществляется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26" w:name="z133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Оценка качества государственных услуг, оказываемых в электронной форме, осуществляется уполномоченным органом в сфере информатизации в порядке, установленном законодательством Республики Казахстан.</w:t>
      </w:r>
    </w:p>
    <w:bookmarkEnd w:id="126"/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29. Общественный мониторинг качества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27" w:name="z7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1. Общественный мониторинг 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28" w:name="z222"/>
      <w:bookmarkEnd w:id="127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29" w:name="z79"/>
      <w:bookmarkEnd w:id="128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2. При проведении общественного мониторинга качества оказания государственных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 охраняемую законом тайну в соответствии с законодательством Республики Казахстан.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30" w:name="z80"/>
      <w:bookmarkEnd w:id="129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bookmarkEnd w:id="130"/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2) рекомендации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3) предложения по повышению качества оказания государственных услуг;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4) предложения по внесению изменений и дополнений в подзаконные нормативные правовые акты, определяющие порядок оказания государственных услуг.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31" w:name="z19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Критерии оценки качества оказания общественно значимых услуг устанавливаются в рамках социологических исследований или мониторинга качества их оказания.</w:t>
      </w:r>
    </w:p>
    <w:p w:rsidR="00FE621F" w:rsidRPr="0095569C" w:rsidRDefault="0095569C">
      <w:pPr>
        <w:spacing w:after="0"/>
        <w:jc w:val="both"/>
        <w:rPr>
          <w:lang w:val="ru-RU"/>
        </w:rPr>
      </w:pPr>
      <w:bookmarkStart w:id="132" w:name="z81"/>
      <w:bookmarkEnd w:id="131"/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4.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общественного мониторинга качества оказания государственных услуг.</w:t>
      </w:r>
    </w:p>
    <w:bookmarkEnd w:id="132"/>
    <w:p w:rsidR="00FE621F" w:rsidRDefault="0095569C">
      <w:pPr>
        <w:spacing w:after="0"/>
      </w:pPr>
      <w:r>
        <w:rPr>
          <w:color w:val="FF0000"/>
          <w:sz w:val="28"/>
        </w:rPr>
        <w:t>     </w:t>
      </w:r>
      <w:r w:rsidRPr="0095569C">
        <w:rPr>
          <w:color w:val="FF0000"/>
          <w:sz w:val="28"/>
          <w:lang w:val="ru-RU"/>
        </w:rPr>
        <w:t xml:space="preserve"> </w:t>
      </w:r>
      <w:proofErr w:type="gramStart"/>
      <w:r>
        <w:rPr>
          <w:color w:val="FF0000"/>
          <w:sz w:val="28"/>
        </w:rPr>
        <w:t xml:space="preserve">Сноска. Статья 29 с изменениями, внесенными законами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04.07.2022 </w:t>
      </w:r>
      <w:r>
        <w:rPr>
          <w:color w:val="000000"/>
          <w:sz w:val="28"/>
        </w:rPr>
        <w:t>№ 134-VII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proofErr w:type="gramEnd"/>
    </w:p>
    <w:p w:rsidR="00FE621F" w:rsidRPr="0095569C" w:rsidRDefault="0095569C">
      <w:pPr>
        <w:spacing w:after="0"/>
        <w:rPr>
          <w:lang w:val="ru-RU"/>
        </w:rPr>
      </w:pPr>
      <w:bookmarkStart w:id="133" w:name="z82"/>
      <w:r>
        <w:rPr>
          <w:b/>
          <w:color w:val="000000"/>
        </w:rPr>
        <w:t xml:space="preserve"> </w:t>
      </w:r>
      <w:r w:rsidRPr="0095569C">
        <w:rPr>
          <w:b/>
          <w:color w:val="000000"/>
          <w:lang w:val="ru-RU"/>
        </w:rPr>
        <w:t>Глава 6. ЗАКЛЮЧИТЕЛЬНЫЕ ПОЛОЖЕНИЯ</w:t>
      </w:r>
    </w:p>
    <w:bookmarkEnd w:id="133"/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5569C">
        <w:rPr>
          <w:color w:val="000000"/>
          <w:sz w:val="28"/>
          <w:lang w:val="ru-RU"/>
        </w:rPr>
        <w:t xml:space="preserve"> 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FE621F" w:rsidRPr="0095569C" w:rsidRDefault="0095569C">
      <w:pPr>
        <w:spacing w:after="0"/>
        <w:jc w:val="both"/>
        <w:rPr>
          <w:lang w:val="ru-RU"/>
        </w:rPr>
      </w:pPr>
      <w:r w:rsidRPr="0095569C">
        <w:rPr>
          <w:b/>
          <w:color w:val="000000"/>
          <w:sz w:val="28"/>
          <w:lang w:val="ru-RU"/>
        </w:rPr>
        <w:t>Статья 31. Порядок введения в действие настоящего Закона</w:t>
      </w:r>
    </w:p>
    <w:p w:rsidR="00FE621F" w:rsidRPr="0095569C" w:rsidRDefault="0095569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5569C">
        <w:rPr>
          <w:color w:val="000000"/>
          <w:sz w:val="28"/>
          <w:lang w:val="ru-RU"/>
        </w:rPr>
        <w:t xml:space="preserve"> 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3960"/>
      </w:tblGrid>
      <w:tr w:rsidR="00FE621F" w:rsidRPr="0095569C">
        <w:trPr>
          <w:gridAfter w:val="1"/>
          <w:wAfter w:w="3960" w:type="dxa"/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1F" w:rsidRPr="0095569C" w:rsidRDefault="0095569C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FE621F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1F" w:rsidRDefault="0095569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5569C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FE621F" w:rsidRDefault="00FE621F">
            <w:pPr>
              <w:spacing w:after="20"/>
              <w:ind w:left="20"/>
              <w:jc w:val="both"/>
            </w:pPr>
          </w:p>
          <w:p w:rsidR="00FE621F" w:rsidRDefault="0095569C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1F" w:rsidRDefault="0095569C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FE621F" w:rsidRDefault="0095569C">
      <w:pPr>
        <w:spacing w:after="0"/>
      </w:pPr>
      <w:r>
        <w:br/>
      </w:r>
      <w:r>
        <w:br/>
      </w:r>
    </w:p>
    <w:p w:rsidR="00FE621F" w:rsidRPr="0095569C" w:rsidRDefault="0095569C">
      <w:pPr>
        <w:pStyle w:val="disclaimer"/>
        <w:rPr>
          <w:lang w:val="ru-RU"/>
        </w:rPr>
      </w:pPr>
      <w:r w:rsidRPr="0095569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E621F" w:rsidRPr="0095569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F"/>
    <w:rsid w:val="0095569C"/>
    <w:rsid w:val="00C82DA9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44B0-F44E-4270-B58E-861FE1C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11473</Words>
  <Characters>65398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2022-09-07T05:21:00Z</dcterms:created>
  <dcterms:modified xsi:type="dcterms:W3CDTF">2022-09-07T05:21:00Z</dcterms:modified>
</cp:coreProperties>
</file>