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D3" w:rsidRDefault="002B2DE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D3" w:rsidRPr="00031A4D" w:rsidRDefault="002B2DEC">
      <w:pPr>
        <w:spacing w:after="0"/>
        <w:rPr>
          <w:lang w:val="ru-RU"/>
        </w:rPr>
      </w:pPr>
      <w:bookmarkStart w:id="0" w:name="_GoBack"/>
      <w:r w:rsidRPr="00031A4D">
        <w:rPr>
          <w:b/>
          <w:color w:val="000000"/>
          <w:sz w:val="28"/>
          <w:lang w:val="ru-RU"/>
        </w:rPr>
        <w:t>Об утверждении Правил размещения информации на интернет-портале открытых данных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Приказ Министра информации и общественного развития Республики Казахстан от 28 апреля 2021 года № 144. Зарегистрирован в Министерстве юстиции Республики Казахстан 29 апреля </w:t>
      </w:r>
      <w:r w:rsidRPr="00031A4D">
        <w:rPr>
          <w:color w:val="000000"/>
          <w:sz w:val="28"/>
          <w:lang w:val="ru-RU"/>
        </w:rPr>
        <w:t>2021 года № 22651.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" w:name="z4"/>
      <w:bookmarkEnd w:id="0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В соответствии с подпунктом 6) пункта 1 статьи 6-2 Закона Республики Казахстан "О доступе к информации" </w:t>
      </w:r>
      <w:r w:rsidRPr="00031A4D">
        <w:rPr>
          <w:b/>
          <w:color w:val="000000"/>
          <w:sz w:val="28"/>
          <w:lang w:val="ru-RU"/>
        </w:rPr>
        <w:t>ПРИКАЗЫВАЮ:</w:t>
      </w:r>
    </w:p>
    <w:bookmarkEnd w:id="1"/>
    <w:p w:rsidR="00FE2BD3" w:rsidRDefault="002B2DEC">
      <w:pPr>
        <w:spacing w:after="0"/>
      </w:pPr>
      <w:r>
        <w:rPr>
          <w:color w:val="FF0000"/>
          <w:sz w:val="28"/>
        </w:rPr>
        <w:t>     </w:t>
      </w:r>
      <w:r w:rsidRPr="00031A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и.о. Министра информации и общественного развития РК от 24.01.2023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2BD3" w:rsidRDefault="002B2DEC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</w:t>
      </w:r>
      <w:r w:rsidRPr="00031A4D">
        <w:rPr>
          <w:color w:val="000000"/>
          <w:sz w:val="28"/>
          <w:lang w:val="ru-RU"/>
        </w:rPr>
        <w:t xml:space="preserve">1. Утвердить Правила размещения информации на интернет-портале </w:t>
      </w:r>
      <w:proofErr w:type="gramStart"/>
      <w:r w:rsidRPr="00031A4D">
        <w:rPr>
          <w:color w:val="000000"/>
          <w:sz w:val="28"/>
          <w:lang w:val="ru-RU"/>
        </w:rPr>
        <w:t>открытых</w:t>
      </w:r>
      <w:proofErr w:type="gramEnd"/>
      <w:r w:rsidRPr="00031A4D">
        <w:rPr>
          <w:color w:val="000000"/>
          <w:sz w:val="28"/>
          <w:lang w:val="ru-RU"/>
        </w:rPr>
        <w:t xml:space="preserve"> данных согласно приложению </w:t>
      </w:r>
      <w:r>
        <w:rPr>
          <w:color w:val="000000"/>
          <w:sz w:val="28"/>
        </w:rPr>
        <w:t>1 к настоящему приказу.</w:t>
      </w:r>
    </w:p>
    <w:p w:rsidR="00FE2BD3" w:rsidRDefault="002B2DE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031A4D">
        <w:rPr>
          <w:color w:val="000000"/>
          <w:sz w:val="28"/>
          <w:lang w:val="ru-RU"/>
        </w:rPr>
        <w:t>2. При</w:t>
      </w:r>
      <w:r w:rsidRPr="00031A4D">
        <w:rPr>
          <w:color w:val="000000"/>
          <w:sz w:val="28"/>
          <w:lang w:val="ru-RU"/>
        </w:rPr>
        <w:t xml:space="preserve">знать утратившими силу некоторые приказы согласно приложению </w:t>
      </w:r>
      <w:r>
        <w:rPr>
          <w:color w:val="000000"/>
          <w:sz w:val="28"/>
        </w:rPr>
        <w:t>2 к настоящему приказу.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031A4D">
        <w:rPr>
          <w:color w:val="000000"/>
          <w:sz w:val="28"/>
          <w:lang w:val="ru-RU"/>
        </w:rPr>
        <w:t xml:space="preserve">3.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</w:t>
      </w:r>
      <w:r w:rsidRPr="00031A4D">
        <w:rPr>
          <w:color w:val="000000"/>
          <w:sz w:val="28"/>
          <w:lang w:val="ru-RU"/>
        </w:rPr>
        <w:t>порядке обеспечить: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информации и общественного развития Республики Казахстан;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</w:t>
      </w:r>
      <w:r w:rsidRPr="00031A4D">
        <w:rPr>
          <w:color w:val="000000"/>
          <w:sz w:val="28"/>
          <w:lang w:val="ru-RU"/>
        </w:rPr>
        <w:t>олнении мероприятий, предусмотренных подпунктами 1) и 2) настоящего пункта.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E2BD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E2BD3" w:rsidRPr="00031A4D" w:rsidRDefault="002B2DE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31A4D">
              <w:rPr>
                <w:i/>
                <w:color w:val="000000"/>
                <w:sz w:val="20"/>
                <w:lang w:val="ru-RU"/>
              </w:rPr>
              <w:t xml:space="preserve"> Министр информации и общественного развит</w:t>
            </w:r>
            <w:r w:rsidRPr="00031A4D">
              <w:rPr>
                <w:i/>
                <w:color w:val="000000"/>
                <w:sz w:val="20"/>
                <w:lang w:val="ru-RU"/>
              </w:rPr>
              <w:t xml:space="preserve">ия </w:t>
            </w: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0"/>
              <w:rPr>
                <w:lang w:val="ru-RU"/>
              </w:rPr>
            </w:pPr>
          </w:p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0"/>
            </w:pPr>
            <w:r>
              <w:rPr>
                <w:i/>
                <w:color w:val="000000"/>
                <w:sz w:val="20"/>
              </w:rPr>
              <w:t>А. Балаева</w:t>
            </w:r>
          </w:p>
        </w:tc>
      </w:tr>
    </w:tbl>
    <w:p w:rsidR="00FE2BD3" w:rsidRDefault="002B2DEC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FE2BD3" w:rsidRDefault="002B2DEC">
      <w:pPr>
        <w:spacing w:after="0"/>
        <w:jc w:val="both"/>
      </w:pPr>
      <w:r>
        <w:rPr>
          <w:color w:val="000000"/>
          <w:sz w:val="28"/>
        </w:rPr>
        <w:t xml:space="preserve">Министерство сельского </w:t>
      </w:r>
    </w:p>
    <w:p w:rsidR="00FE2BD3" w:rsidRDefault="002B2DEC">
      <w:pPr>
        <w:spacing w:after="0"/>
        <w:jc w:val="both"/>
      </w:pPr>
      <w:proofErr w:type="gramStart"/>
      <w:r>
        <w:rPr>
          <w:color w:val="000000"/>
          <w:sz w:val="28"/>
        </w:rPr>
        <w:lastRenderedPageBreak/>
        <w:t>хозяйства</w:t>
      </w:r>
      <w:proofErr w:type="gramEnd"/>
      <w:r>
        <w:rPr>
          <w:color w:val="000000"/>
          <w:sz w:val="28"/>
        </w:rPr>
        <w:t xml:space="preserve"> Республики Казахстан</w:t>
      </w:r>
    </w:p>
    <w:p w:rsidR="00FE2BD3" w:rsidRDefault="002B2DEC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FE2BD3" w:rsidRDefault="002B2DEC">
      <w:pPr>
        <w:spacing w:after="0"/>
        <w:jc w:val="both"/>
      </w:pPr>
      <w:r>
        <w:rPr>
          <w:color w:val="000000"/>
          <w:sz w:val="28"/>
        </w:rPr>
        <w:t>Генеральная прокуратура</w:t>
      </w:r>
    </w:p>
    <w:p w:rsidR="00FE2BD3" w:rsidRDefault="002B2DE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E2BD3" w:rsidRDefault="002B2DEC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Агентство по защите и развитию конкуренции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Республики </w:t>
      </w:r>
      <w:r w:rsidRPr="00031A4D">
        <w:rPr>
          <w:color w:val="000000"/>
          <w:sz w:val="28"/>
          <w:lang w:val="ru-RU"/>
        </w:rPr>
        <w:t>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2" w:name="z1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2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образования и науки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3" w:name="z17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3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здравоохранения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4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труда и социальной </w:t>
      </w:r>
    </w:p>
    <w:p w:rsidR="00FE2BD3" w:rsidRPr="00031A4D" w:rsidRDefault="002B2DEC">
      <w:pPr>
        <w:spacing w:after="0"/>
        <w:jc w:val="both"/>
        <w:rPr>
          <w:lang w:val="ru-RU"/>
        </w:rPr>
      </w:pPr>
      <w:proofErr w:type="gramStart"/>
      <w:r w:rsidRPr="00031A4D">
        <w:rPr>
          <w:color w:val="000000"/>
          <w:sz w:val="28"/>
          <w:lang w:val="ru-RU"/>
        </w:rPr>
        <w:t>защиты</w:t>
      </w:r>
      <w:proofErr w:type="gramEnd"/>
      <w:r w:rsidRPr="00031A4D">
        <w:rPr>
          <w:color w:val="000000"/>
          <w:sz w:val="28"/>
          <w:lang w:val="ru-RU"/>
        </w:rPr>
        <w:t xml:space="preserve"> населения 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5" w:name="z1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</w:t>
      </w:r>
      <w:r w:rsidRPr="00031A4D">
        <w:rPr>
          <w:color w:val="000000"/>
          <w:sz w:val="28"/>
          <w:lang w:val="ru-RU"/>
        </w:rPr>
        <w:t>ОВАН"</w:t>
      </w:r>
    </w:p>
    <w:bookmarkEnd w:id="15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Верховный Суд 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6" w:name="z20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6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индустрии и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инфраструктурного развития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7" w:name="z21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7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финансов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8" w:name="z22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8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Агентство 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по </w:t>
      </w:r>
      <w:r w:rsidRPr="00031A4D">
        <w:rPr>
          <w:color w:val="000000"/>
          <w:sz w:val="28"/>
          <w:lang w:val="ru-RU"/>
        </w:rPr>
        <w:t>финансовому мониторингу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9" w:name="z23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19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Агентство Республики Казахстан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по регулированию и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развитию финансового рынка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0" w:name="z2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0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обороны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1" w:name="z25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1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культуры и спорта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lastRenderedPageBreak/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2" w:name="z2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2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Агентство 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по делам государственной службы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3" w:name="z27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3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Центральная избирательная комиссия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4" w:name="z2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4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торговли и интеграции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5" w:name="z2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5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Агентств</w:t>
      </w:r>
      <w:r w:rsidRPr="00031A4D">
        <w:rPr>
          <w:color w:val="000000"/>
          <w:sz w:val="28"/>
          <w:lang w:val="ru-RU"/>
        </w:rPr>
        <w:t xml:space="preserve">о по стратегическому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планированию и реформам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6" w:name="z30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6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Агентство 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по противодействию коррупции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(Антикоррупционная служба)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7" w:name="z31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7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иностранных дел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8" w:name="z32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</w:t>
      </w:r>
      <w:r w:rsidRPr="00031A4D">
        <w:rPr>
          <w:color w:val="000000"/>
          <w:sz w:val="28"/>
          <w:lang w:val="ru-RU"/>
        </w:rPr>
        <w:t>"СОГЛАСОВАН"</w:t>
      </w:r>
    </w:p>
    <w:bookmarkEnd w:id="28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по чрезвычайным ситуациям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29" w:name="z33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29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Национальный Банк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0" w:name="z3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30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национальной экономики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1" w:name="z35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СОГЛАСОВАН"</w:t>
      </w:r>
    </w:p>
    <w:bookmarkEnd w:id="31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цифрового развития,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инноваций и аэрокосмической промышленности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2" w:name="z3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32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внутренних дел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3" w:name="z37"/>
      <w:r>
        <w:rPr>
          <w:color w:val="000000"/>
          <w:sz w:val="28"/>
        </w:rPr>
        <w:lastRenderedPageBreak/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33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Министерство экологии, геологии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 xml:space="preserve">и природных ресурсов 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</w:t>
      </w:r>
      <w:r w:rsidRPr="00031A4D">
        <w:rPr>
          <w:color w:val="000000"/>
          <w:sz w:val="28"/>
          <w:lang w:val="ru-RU"/>
        </w:rPr>
        <w:t>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4" w:name="z3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34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Министерство энергетики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Республики Казахстан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5" w:name="z3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"СОГЛАСОВАН"</w:t>
      </w:r>
    </w:p>
    <w:bookmarkEnd w:id="35"/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Счетный комитет по контролю за</w:t>
      </w:r>
    </w:p>
    <w:p w:rsidR="00FE2BD3" w:rsidRPr="00031A4D" w:rsidRDefault="002B2DEC">
      <w:pPr>
        <w:spacing w:after="0"/>
        <w:jc w:val="both"/>
        <w:rPr>
          <w:lang w:val="ru-RU"/>
        </w:rPr>
      </w:pPr>
      <w:r w:rsidRPr="00031A4D">
        <w:rPr>
          <w:color w:val="000000"/>
          <w:sz w:val="28"/>
          <w:lang w:val="ru-RU"/>
        </w:rPr>
        <w:t>исполнением республиканского бюджета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FE2BD3" w:rsidRPr="00031A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31A4D">
              <w:rPr>
                <w:color w:val="000000"/>
                <w:sz w:val="20"/>
                <w:lang w:val="ru-RU"/>
              </w:rPr>
              <w:t>приложение</w:t>
            </w:r>
            <w:proofErr w:type="gramEnd"/>
            <w:r w:rsidRPr="00031A4D">
              <w:rPr>
                <w:color w:val="000000"/>
                <w:sz w:val="20"/>
                <w:lang w:val="ru-RU"/>
              </w:rPr>
              <w:t xml:space="preserve"> 1 к приказу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Министра информации и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общественного развития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 xml:space="preserve">от 28 </w:t>
            </w:r>
            <w:r w:rsidRPr="00031A4D">
              <w:rPr>
                <w:color w:val="000000"/>
                <w:sz w:val="20"/>
                <w:lang w:val="ru-RU"/>
              </w:rPr>
              <w:t>апреля 2021 года № 144</w:t>
            </w:r>
          </w:p>
        </w:tc>
      </w:tr>
    </w:tbl>
    <w:p w:rsidR="00FE2BD3" w:rsidRPr="00031A4D" w:rsidRDefault="002B2DEC">
      <w:pPr>
        <w:spacing w:after="0"/>
        <w:rPr>
          <w:lang w:val="ru-RU"/>
        </w:rPr>
      </w:pPr>
      <w:bookmarkStart w:id="36" w:name="z41"/>
      <w:r w:rsidRPr="00031A4D">
        <w:rPr>
          <w:b/>
          <w:color w:val="000000"/>
          <w:lang w:val="ru-RU"/>
        </w:rPr>
        <w:t xml:space="preserve"> Правила размещения информации на интернет-портале открытых данных</w:t>
      </w:r>
    </w:p>
    <w:p w:rsidR="00FE2BD3" w:rsidRPr="00031A4D" w:rsidRDefault="002B2DEC">
      <w:pPr>
        <w:spacing w:after="0"/>
        <w:rPr>
          <w:lang w:val="ru-RU"/>
        </w:rPr>
      </w:pPr>
      <w:bookmarkStart w:id="37" w:name="z42"/>
      <w:bookmarkEnd w:id="36"/>
      <w:r w:rsidRPr="00031A4D">
        <w:rPr>
          <w:b/>
          <w:color w:val="000000"/>
          <w:lang w:val="ru-RU"/>
        </w:rPr>
        <w:t xml:space="preserve"> Глава 1. Общие положения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8" w:name="z43"/>
      <w:bookmarkEnd w:id="37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1. Настоящие Правила размещения информации на интернет-портале открытых данных (далее – Правила) разработаны в соответствии с подпун</w:t>
      </w:r>
      <w:r w:rsidRPr="00031A4D">
        <w:rPr>
          <w:color w:val="000000"/>
          <w:sz w:val="28"/>
          <w:lang w:val="ru-RU"/>
        </w:rPr>
        <w:t>ктом 6) пункта 1 статьи 6-2 Закона Республики Казахстан от 16 ноября 2015 года "О доступе к информации" (далее – Закон) и определяют порядок размещения информации на интернет-портале открытых данных.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2. В настоящих Правилах применяются следующие поня</w:t>
      </w:r>
      <w:r w:rsidRPr="00031A4D">
        <w:rPr>
          <w:color w:val="000000"/>
          <w:sz w:val="28"/>
          <w:lang w:val="ru-RU"/>
        </w:rPr>
        <w:t>тия и определения: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1) автоматизированное рабочее место (далее – АРМ) – рабочее место государственного органа на интернет-портале для размещения открытых данных;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2) открытые данные – общедоступные электронные информационные ресурсы, представленн</w:t>
      </w:r>
      <w:r w:rsidRPr="00031A4D">
        <w:rPr>
          <w:color w:val="000000"/>
          <w:sz w:val="28"/>
          <w:lang w:val="ru-RU"/>
        </w:rPr>
        <w:t>ые в машиночитаемом виде и предназначенные для дальнейшего использования, повторной публикации в неизменном виде;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3) интернет-портал открытых данных (далее – Портал) – компонент веб-портала "электронного правительства", обеспечивающий централизованно</w:t>
      </w:r>
      <w:r w:rsidRPr="00031A4D">
        <w:rPr>
          <w:color w:val="000000"/>
          <w:sz w:val="28"/>
          <w:lang w:val="ru-RU"/>
        </w:rPr>
        <w:t>е хранение описательной и ссылочной информации по открытым данным;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4) уполномоченный орган в области доступа к информации (далее – уполномоченный орган) – центральный исполнительный орган, осуществляющий руководство и межотраслевую координацию в обла</w:t>
      </w:r>
      <w:r w:rsidRPr="00031A4D">
        <w:rPr>
          <w:color w:val="000000"/>
          <w:sz w:val="28"/>
          <w:lang w:val="ru-RU"/>
        </w:rPr>
        <w:t>сти доступа к информации;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5) пользователь информации – физическое или юридическое лицо, запрашивающее и (или) использующее информацию;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6) администратор – представитель органа и учреждения законодательной, исполнительной и судебной ветвей госуда</w:t>
      </w:r>
      <w:r w:rsidRPr="00031A4D">
        <w:rPr>
          <w:color w:val="000000"/>
          <w:sz w:val="28"/>
          <w:lang w:val="ru-RU"/>
        </w:rPr>
        <w:t xml:space="preserve">рственной власти, местного государственного управления и самоуправления (далее – государственный </w:t>
      </w:r>
      <w:r w:rsidRPr="00031A4D">
        <w:rPr>
          <w:color w:val="000000"/>
          <w:sz w:val="28"/>
          <w:lang w:val="ru-RU"/>
        </w:rPr>
        <w:lastRenderedPageBreak/>
        <w:t>орган), государственного учреждения, не являющегося государственным органом, субъекта квазигосударственного сектора, исполнителя функций, организующий работу г</w:t>
      </w:r>
      <w:r w:rsidRPr="00031A4D">
        <w:rPr>
          <w:color w:val="000000"/>
          <w:sz w:val="28"/>
          <w:lang w:val="ru-RU"/>
        </w:rPr>
        <w:t>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на интернет-портале открытых данных;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6" w:name="z51"/>
      <w:bookmarkEnd w:id="45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7) исполнители функций центральных и (или) местных исполнит</w:t>
      </w:r>
      <w:r w:rsidRPr="00031A4D">
        <w:rPr>
          <w:color w:val="000000"/>
          <w:sz w:val="28"/>
          <w:lang w:val="ru-RU"/>
        </w:rPr>
        <w:t>ельных органов (далее – исполнители функций)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 исполнительных органов в порядке, установленном Законом Рес</w:t>
      </w:r>
      <w:r w:rsidRPr="00031A4D">
        <w:rPr>
          <w:color w:val="000000"/>
          <w:sz w:val="28"/>
          <w:lang w:val="ru-RU"/>
        </w:rPr>
        <w:t>публики Казахстан от 27 ноября 2000 года "Об административных процедурах";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8)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</w:t>
      </w:r>
      <w:r w:rsidRPr="00031A4D">
        <w:rPr>
          <w:color w:val="000000"/>
          <w:sz w:val="28"/>
          <w:lang w:val="ru-RU"/>
        </w:rPr>
        <w:t>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 Республики Казахстан от 24 ноября 2015 года "Об информатизации".</w:t>
      </w:r>
    </w:p>
    <w:p w:rsidR="00FE2BD3" w:rsidRPr="00031A4D" w:rsidRDefault="002B2DEC">
      <w:pPr>
        <w:spacing w:after="0"/>
        <w:rPr>
          <w:lang w:val="ru-RU"/>
        </w:rPr>
      </w:pPr>
      <w:bookmarkStart w:id="48" w:name="z53"/>
      <w:bookmarkEnd w:id="47"/>
      <w:r w:rsidRPr="00031A4D">
        <w:rPr>
          <w:b/>
          <w:color w:val="000000"/>
          <w:lang w:val="ru-RU"/>
        </w:rPr>
        <w:t xml:space="preserve"> Глава 2</w:t>
      </w:r>
      <w:r w:rsidRPr="00031A4D">
        <w:rPr>
          <w:b/>
          <w:color w:val="000000"/>
          <w:lang w:val="ru-RU"/>
        </w:rPr>
        <w:t>. Порядок размещения информации на интернет-портале открытых данных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3. Порядок размещения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</w:t>
      </w:r>
      <w:r w:rsidRPr="00031A4D">
        <w:rPr>
          <w:color w:val="000000"/>
          <w:sz w:val="28"/>
          <w:lang w:val="ru-RU"/>
        </w:rPr>
        <w:t>ций информации на Портале включает в себя размещение и актуализацию открытых данных.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4. Государственные органы, государственные учреждения, не являющиеся государственными органами, субъекты квазигосударственного сектора, исполнители функций размещают</w:t>
      </w:r>
      <w:r w:rsidRPr="00031A4D">
        <w:rPr>
          <w:color w:val="000000"/>
          <w:sz w:val="28"/>
          <w:lang w:val="ru-RU"/>
        </w:rPr>
        <w:t xml:space="preserve"> и актуализируют на Портале открытые данные на казахском и русском языках.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1" w:name="z56"/>
      <w:bookmarkEnd w:id="50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Государственные органы размещают и актуализируют открытые данные согласно Единому перечню открытых данных государственных органов, размещаемых на интернет-портале открытых данных, утверждаемому Правительством Республики Казахстан в соответствии с под</w:t>
      </w:r>
      <w:r w:rsidRPr="00031A4D">
        <w:rPr>
          <w:color w:val="000000"/>
          <w:sz w:val="28"/>
          <w:lang w:val="ru-RU"/>
        </w:rPr>
        <w:t>пунктом 3) статьи 6-1 Закона.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2" w:name="z57"/>
      <w:bookmarkEnd w:id="51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5. Размещение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открытых данных на Портале осуществляется</w:t>
      </w:r>
      <w:r w:rsidRPr="00031A4D">
        <w:rPr>
          <w:color w:val="000000"/>
          <w:sz w:val="28"/>
          <w:lang w:val="ru-RU"/>
        </w:rPr>
        <w:t xml:space="preserve"> в форматах </w:t>
      </w:r>
      <w:r>
        <w:rPr>
          <w:color w:val="000000"/>
          <w:sz w:val="28"/>
        </w:rPr>
        <w:t>JSON</w:t>
      </w:r>
      <w:r w:rsidRPr="00031A4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Java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Script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Object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Notation</w:t>
      </w:r>
      <w:r w:rsidRPr="00031A4D">
        <w:rPr>
          <w:color w:val="000000"/>
          <w:sz w:val="28"/>
          <w:lang w:val="ru-RU"/>
        </w:rPr>
        <w:t xml:space="preserve">) или </w:t>
      </w:r>
      <w:r>
        <w:rPr>
          <w:color w:val="000000"/>
          <w:sz w:val="28"/>
        </w:rPr>
        <w:t>XML</w:t>
      </w:r>
      <w:r w:rsidRPr="00031A4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Java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Script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Object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Notation</w:t>
      </w:r>
      <w:r w:rsidRPr="00031A4D">
        <w:rPr>
          <w:color w:val="000000"/>
          <w:sz w:val="28"/>
          <w:lang w:val="ru-RU"/>
        </w:rPr>
        <w:t>) согласно формату представления открытых данных в соответствии с приложением 1 к настоящим Правилам.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lastRenderedPageBreak/>
        <w:t>     </w:t>
      </w:r>
      <w:r w:rsidRPr="00031A4D">
        <w:rPr>
          <w:color w:val="000000"/>
          <w:sz w:val="28"/>
          <w:lang w:val="ru-RU"/>
        </w:rPr>
        <w:t xml:space="preserve"> Перевод открытых данных в формат </w:t>
      </w:r>
      <w:r>
        <w:rPr>
          <w:color w:val="000000"/>
          <w:sz w:val="28"/>
        </w:rPr>
        <w:t>JSON</w:t>
      </w:r>
      <w:r w:rsidRPr="00031A4D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XML</w:t>
      </w:r>
      <w:r w:rsidRPr="00031A4D">
        <w:rPr>
          <w:color w:val="000000"/>
          <w:sz w:val="28"/>
          <w:lang w:val="ru-RU"/>
        </w:rPr>
        <w:t xml:space="preserve"> государственными ор</w:t>
      </w:r>
      <w:r w:rsidRPr="00031A4D">
        <w:rPr>
          <w:color w:val="000000"/>
          <w:sz w:val="28"/>
          <w:lang w:val="ru-RU"/>
        </w:rPr>
        <w:t>ганами, государственными учреждениями, не являющимися государственными органами, субъектами квазигосударственного сектора, исполнителями функций осуществляется с использованием инструмента, размещенного в АРМ.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4" w:name="z59"/>
      <w:bookmarkEnd w:id="53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Для использования инструмента государст</w:t>
      </w:r>
      <w:r w:rsidRPr="00031A4D">
        <w:rPr>
          <w:color w:val="000000"/>
          <w:sz w:val="28"/>
          <w:lang w:val="ru-RU"/>
        </w:rPr>
        <w:t xml:space="preserve">венные органы, государственные учреждения, не являющиеся государственными органами, субъекты квазигосударственного сектора, исполнители функций формируют открытые данные, в соответствии с описанием к использованию инструмента по переводу открытых данных в </w:t>
      </w:r>
      <w:r w:rsidRPr="00031A4D">
        <w:rPr>
          <w:color w:val="000000"/>
          <w:sz w:val="28"/>
          <w:lang w:val="ru-RU"/>
        </w:rPr>
        <w:t xml:space="preserve">формат </w:t>
      </w:r>
      <w:r>
        <w:rPr>
          <w:color w:val="000000"/>
          <w:sz w:val="28"/>
        </w:rPr>
        <w:t>JSON</w:t>
      </w:r>
      <w:r w:rsidRPr="00031A4D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XML</w:t>
      </w:r>
      <w:r w:rsidRPr="00031A4D">
        <w:rPr>
          <w:color w:val="000000"/>
          <w:sz w:val="28"/>
          <w:lang w:val="ru-RU"/>
        </w:rPr>
        <w:t>, указанным в приложении 2 к настоящим Правилам.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6. Открытые данные, размещаемые на Портале, включают в себя описание открытых данных, описание полей открытых данных и открытые данные в машиночитаемом виде.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Размещение </w:t>
      </w:r>
      <w:r w:rsidRPr="00031A4D">
        <w:rPr>
          <w:color w:val="000000"/>
          <w:sz w:val="28"/>
          <w:lang w:val="ru-RU"/>
        </w:rPr>
        <w:t xml:space="preserve">открытых данных с применением </w:t>
      </w:r>
      <w:r>
        <w:rPr>
          <w:color w:val="000000"/>
          <w:sz w:val="28"/>
        </w:rPr>
        <w:t>API</w:t>
      </w:r>
      <w:r w:rsidRPr="00031A4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Application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Programming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Interface</w:t>
      </w:r>
      <w:r w:rsidRPr="00031A4D">
        <w:rPr>
          <w:color w:val="000000"/>
          <w:sz w:val="28"/>
          <w:lang w:val="ru-RU"/>
        </w:rPr>
        <w:t>)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производится в случае, если пред</w:t>
      </w:r>
      <w:r w:rsidRPr="00031A4D">
        <w:rPr>
          <w:color w:val="000000"/>
          <w:sz w:val="28"/>
          <w:lang w:val="ru-RU"/>
        </w:rPr>
        <w:t>ставляемая информация содержится в информационной системе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7. В случае необходимости получения о</w:t>
      </w:r>
      <w:r w:rsidRPr="00031A4D">
        <w:rPr>
          <w:color w:val="000000"/>
          <w:sz w:val="28"/>
          <w:lang w:val="ru-RU"/>
        </w:rPr>
        <w:t>ткрытых данных, пользователь информации подает в произвольной форме заявку на размещение открытых данных через Портал соответствующему государственному органу, государственному учреждению, не являющемуся государственным органом, субъекту квазигосударственн</w:t>
      </w:r>
      <w:r w:rsidRPr="00031A4D">
        <w:rPr>
          <w:color w:val="000000"/>
          <w:sz w:val="28"/>
          <w:lang w:val="ru-RU"/>
        </w:rPr>
        <w:t>ого сектора, исполнителю функций.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8. Сервисный интегратор ежемесячно, не позднее 5 числа следующего за отчетным, проводит обработку поступивших заявок от пользователей информации. Заявки, прошедшие обработку, направляются сервисным интегратором админ</w:t>
      </w:r>
      <w:r w:rsidRPr="00031A4D">
        <w:rPr>
          <w:color w:val="000000"/>
          <w:sz w:val="28"/>
          <w:lang w:val="ru-RU"/>
        </w:rPr>
        <w:t>истратору посредством АРМ.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59" w:name="z64"/>
      <w:bookmarkEnd w:id="58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9. Если запрашиваемые пользователем информации открытые данные, не противоречат пункту 16 статьи 11 Закона, государственный орган, государственное учреждение, не являющееся государственным органом, субъект квазигосударстве</w:t>
      </w:r>
      <w:r w:rsidRPr="00031A4D">
        <w:rPr>
          <w:color w:val="000000"/>
          <w:sz w:val="28"/>
          <w:lang w:val="ru-RU"/>
        </w:rPr>
        <w:t>нного сектора, исполнитель функций в срок не позднее тридцати календарных дней с даты получения заявки размещает открытые данные на Портале посредством АРМ.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В противном случае государственный орган, государственное учреждение, не являющееся государст</w:t>
      </w:r>
      <w:r w:rsidRPr="00031A4D">
        <w:rPr>
          <w:color w:val="000000"/>
          <w:sz w:val="28"/>
          <w:lang w:val="ru-RU"/>
        </w:rPr>
        <w:t xml:space="preserve">венным органом, субъект квазигосударственного сектора, </w:t>
      </w:r>
      <w:r w:rsidRPr="00031A4D">
        <w:rPr>
          <w:color w:val="000000"/>
          <w:sz w:val="28"/>
          <w:lang w:val="ru-RU"/>
        </w:rPr>
        <w:lastRenderedPageBreak/>
        <w:t>исполнитель функций в срок не позднее пяти рабочих дней с даты получения заявки отказывает в размещении открытых данных посредством АРМ.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10. Пользователю информации автоматически направляется уве</w:t>
      </w:r>
      <w:r w:rsidRPr="00031A4D">
        <w:rPr>
          <w:color w:val="000000"/>
          <w:sz w:val="28"/>
          <w:lang w:val="ru-RU"/>
        </w:rPr>
        <w:t>домление о статусе рассмотрения заявки с момента принятия государственным органом, государственным учреждением, не являющимся государственным органом, субъектом квазигосударственного сектора, исполнителем функций соответствующего решения.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E2BD3" w:rsidRPr="00031A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Приложение 1 к </w:t>
            </w:r>
            <w:r w:rsidRPr="00031A4D">
              <w:rPr>
                <w:color w:val="000000"/>
                <w:sz w:val="20"/>
                <w:lang w:val="ru-RU"/>
              </w:rPr>
              <w:t xml:space="preserve">Правилам 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 xml:space="preserve">размещения информации на 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интернет-портале открытых данных</w:t>
            </w:r>
          </w:p>
        </w:tc>
      </w:tr>
    </w:tbl>
    <w:p w:rsidR="00FE2BD3" w:rsidRPr="00031A4D" w:rsidRDefault="002B2DEC">
      <w:pPr>
        <w:spacing w:after="0"/>
        <w:rPr>
          <w:lang w:val="ru-RU"/>
        </w:rPr>
      </w:pPr>
      <w:bookmarkStart w:id="62" w:name="z68"/>
      <w:r w:rsidRPr="00031A4D">
        <w:rPr>
          <w:b/>
          <w:color w:val="000000"/>
          <w:lang w:val="ru-RU"/>
        </w:rPr>
        <w:t xml:space="preserve"> Формат представления открытых данных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1. Формат публикации открытых данных</w:t>
      </w:r>
    </w:p>
    <w:p w:rsidR="00FE2BD3" w:rsidRDefault="002B2DE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  <w:proofErr w:type="gramStart"/>
      <w:r>
        <w:rPr>
          <w:color w:val="000000"/>
          <w:sz w:val="28"/>
        </w:rPr>
        <w:t>meta</w:t>
      </w:r>
      <w:proofErr w:type="gramEnd"/>
      <w:r>
        <w:rPr>
          <w:color w:val="000000"/>
          <w:sz w:val="28"/>
        </w:rPr>
        <w:t>": {</w:t>
      </w:r>
    </w:p>
    <w:p w:rsidR="00FE2BD3" w:rsidRDefault="002B2DE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"apiUri": "",</w:t>
      </w:r>
    </w:p>
    <w:p w:rsidR="00FE2BD3" w:rsidRDefault="002B2DEC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"nameKk": "",</w:t>
      </w:r>
    </w:p>
    <w:p w:rsidR="00FE2BD3" w:rsidRDefault="002B2DEC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"nameRu": "",</w:t>
      </w:r>
    </w:p>
    <w:p w:rsidR="00FE2BD3" w:rsidRDefault="002B2DE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"nameEn": "",</w:t>
      </w:r>
    </w:p>
    <w:p w:rsidR="00FE2BD3" w:rsidRDefault="002B2DE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"descriptionKk": "",</w:t>
      </w:r>
    </w:p>
    <w:p w:rsidR="00FE2BD3" w:rsidRDefault="002B2DE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"descriptionRu": "",</w:t>
      </w:r>
    </w:p>
    <w:p w:rsidR="00FE2BD3" w:rsidRDefault="002B2DEC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"descriptionEn": "",</w:t>
      </w:r>
    </w:p>
    <w:p w:rsidR="00FE2BD3" w:rsidRDefault="002B2DEC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keywords</w:t>
      </w:r>
      <w:proofErr w:type="gramEnd"/>
      <w:r>
        <w:rPr>
          <w:color w:val="000000"/>
          <w:sz w:val="28"/>
        </w:rPr>
        <w:t>": [],</w:t>
      </w:r>
    </w:p>
    <w:p w:rsidR="00FE2BD3" w:rsidRDefault="002B2DEC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responsible</w:t>
      </w:r>
      <w:proofErr w:type="gramEnd"/>
      <w:r>
        <w:rPr>
          <w:color w:val="000000"/>
          <w:sz w:val="28"/>
        </w:rPr>
        <w:t>": {</w:t>
      </w:r>
    </w:p>
    <w:p w:rsidR="00FE2BD3" w:rsidRDefault="002B2DEC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"fullnameKk": "",</w:t>
      </w:r>
    </w:p>
    <w:p w:rsidR="00FE2BD3" w:rsidRDefault="002B2DEC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"fullnameEn": "",</w:t>
      </w:r>
    </w:p>
    <w:p w:rsidR="00FE2BD3" w:rsidRDefault="002B2DEC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"fullnameRu": "",</w:t>
      </w:r>
    </w:p>
    <w:p w:rsidR="00FE2BD3" w:rsidRDefault="002B2DEC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"phone": "",</w:t>
      </w:r>
    </w:p>
    <w:p w:rsidR="00FE2BD3" w:rsidRDefault="002B2DEC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"email": ""</w:t>
      </w:r>
    </w:p>
    <w:p w:rsidR="00FE2BD3" w:rsidRDefault="002B2DEC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owner</w:t>
      </w:r>
      <w:proofErr w:type="gramEnd"/>
      <w:r>
        <w:rPr>
          <w:color w:val="000000"/>
          <w:sz w:val="28"/>
        </w:rPr>
        <w:t>": {</w:t>
      </w:r>
    </w:p>
    <w:p w:rsidR="00FE2BD3" w:rsidRDefault="002B2DEC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"ful</w:t>
      </w:r>
      <w:r>
        <w:rPr>
          <w:color w:val="000000"/>
          <w:sz w:val="28"/>
        </w:rPr>
        <w:t>lnameKk": "",</w:t>
      </w:r>
    </w:p>
    <w:p w:rsidR="00FE2BD3" w:rsidRDefault="002B2DEC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"fullnameEn": "",</w:t>
      </w:r>
    </w:p>
    <w:p w:rsidR="00FE2BD3" w:rsidRDefault="002B2DE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"fullnameRu": "",</w:t>
      </w:r>
    </w:p>
    <w:p w:rsidR="00FE2BD3" w:rsidRDefault="002B2DEC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"phone": "",</w:t>
      </w:r>
    </w:p>
    <w:p w:rsidR="00FE2BD3" w:rsidRDefault="002B2DEC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"email": ""</w:t>
      </w:r>
    </w:p>
    <w:p w:rsidR="00FE2BD3" w:rsidRDefault="002B2DEC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fields</w:t>
      </w:r>
      <w:proofErr w:type="gramEnd"/>
      <w:r>
        <w:rPr>
          <w:color w:val="000000"/>
          <w:sz w:val="28"/>
        </w:rPr>
        <w:t>": {</w:t>
      </w:r>
    </w:p>
    <w:p w:rsidR="00FE2BD3" w:rsidRDefault="002B2DEC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"Int | String | Double | Boolean</w:t>
      </w:r>
    </w:p>
    <w:p w:rsidR="00FE2BD3" w:rsidRDefault="002B2DEC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|Date | Geoposition", "labelKk": "", "labelRu": "", "labelEn": "",</w:t>
      </w:r>
    </w:p>
    <w:p w:rsidR="00FE2BD3" w:rsidRDefault="002B2DEC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"datapath": "&lt;apiUri&gt;.&lt;id&gt;", "pkey": true},</w:t>
      </w:r>
    </w:p>
    <w:p w:rsidR="00FE2BD3" w:rsidRDefault="002B2DEC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"Object", "labelKk": "",</w:t>
      </w:r>
    </w:p>
    <w:p w:rsidR="00FE2BD3" w:rsidRDefault="002B2DEC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lastRenderedPageBreak/>
        <w:t>      "labelRu": "", "labelEn": "",</w:t>
      </w:r>
    </w:p>
    <w:p w:rsidR="00FE2BD3" w:rsidRDefault="002B2DEC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fields</w:t>
      </w:r>
      <w:proofErr w:type="gramEnd"/>
      <w:r>
        <w:rPr>
          <w:color w:val="000000"/>
          <w:sz w:val="28"/>
        </w:rPr>
        <w:t>": {}</w:t>
      </w:r>
    </w:p>
    <w:p w:rsidR="00FE2BD3" w:rsidRDefault="002B2DEC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"List", "labelKk": "",</w:t>
      </w:r>
    </w:p>
    <w:p w:rsidR="00FE2BD3" w:rsidRDefault="002B2DEC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"labelRu": "", "labelEn": "", "elemen</w:t>
      </w:r>
      <w:r>
        <w:rPr>
          <w:color w:val="000000"/>
          <w:sz w:val="28"/>
        </w:rPr>
        <w:t>tType": "Int | String | Double</w:t>
      </w:r>
    </w:p>
    <w:p w:rsidR="00FE2BD3" w:rsidRDefault="002B2DEC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|Boolean | Date | Geoposition | Object | List"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 xml:space="preserve">      </w:t>
      </w:r>
      <w:r w:rsidRPr="00031A4D">
        <w:rPr>
          <w:color w:val="000000"/>
          <w:sz w:val="28"/>
          <w:lang w:val="ru-RU"/>
        </w:rPr>
        <w:t>"</w:t>
      </w:r>
      <w:proofErr w:type="gramStart"/>
      <w:r>
        <w:rPr>
          <w:color w:val="000000"/>
          <w:sz w:val="28"/>
        </w:rPr>
        <w:t>fields</w:t>
      </w:r>
      <w:proofErr w:type="gramEnd"/>
      <w:r w:rsidRPr="00031A4D">
        <w:rPr>
          <w:color w:val="000000"/>
          <w:sz w:val="28"/>
          <w:lang w:val="ru-RU"/>
        </w:rPr>
        <w:t>": {}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"</w:t>
      </w:r>
      <w:proofErr w:type="gramStart"/>
      <w:r>
        <w:rPr>
          <w:color w:val="000000"/>
          <w:sz w:val="28"/>
        </w:rPr>
        <w:t>data</w:t>
      </w:r>
      <w:proofErr w:type="gramEnd"/>
      <w:r w:rsidRPr="00031A4D">
        <w:rPr>
          <w:color w:val="000000"/>
          <w:sz w:val="28"/>
          <w:lang w:val="ru-RU"/>
        </w:rPr>
        <w:t>": [{}..{}]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2. Описание полей открытых данных по формату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E2BD3" w:rsidRPr="00031A4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Тип поля на казахском языке/русском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поля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Дополнительные (специальные) требования к значениям атрибутов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apiUri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открытых данных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(100)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Уникальный идентификатор открытых данных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NameKk/NameRu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открытых данных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(255)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наименование открытых данных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DescriptionKk/descriptionRu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открытых данных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описание открытых данных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Keywords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Ключевые слова открытых данных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Массив/ Список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Ключевые слова</w:t>
            </w: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Responsible.fullnameKk/ Responsible.fullnameRu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Ответственное лицо за открытые данные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(100)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ФИО ответственного лица за открытые данные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Responsible.phone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телефона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(50)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телефона ответственного лица</w:t>
            </w: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Responsible.email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(50)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Адрес электронной почты ответственного лица</w:t>
            </w:r>
          </w:p>
        </w:tc>
      </w:tr>
    </w:tbl>
    <w:p w:rsidR="00FE2BD3" w:rsidRDefault="002B2DEC">
      <w:pPr>
        <w:spacing w:after="0"/>
        <w:jc w:val="both"/>
      </w:pPr>
      <w:bookmarkStart w:id="98" w:name="z104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 Описан</w:t>
      </w:r>
      <w:r>
        <w:rPr>
          <w:color w:val="000000"/>
          <w:sz w:val="28"/>
        </w:rPr>
        <w:t>ие полей открытых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Тип поля на казахском языке/русском языке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Дополнительные (специальные) требования к значениям атрибутов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 открытых данных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Целые числа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содержит числовые значения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id: { type: "Int", labelKk: "ИД", labelRu: "ИД", labelEn: "ID", pkey: true},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Нецелые числа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Double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содержит нечисловые значения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105"/>
            <w:r w:rsidRPr="00031A4D">
              <w:rPr>
                <w:color w:val="000000"/>
                <w:sz w:val="20"/>
                <w:lang w:val="ru-RU"/>
              </w:rPr>
              <w:t>Значение атрибута содержит только следующие символы:</w:t>
            </w:r>
          </w:p>
          <w:bookmarkEnd w:id="99"/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Заглавные (прописные) и строчные буквы </w:t>
            </w:r>
            <w:r w:rsidRPr="00031A4D">
              <w:rPr>
                <w:color w:val="000000"/>
                <w:sz w:val="20"/>
                <w:lang w:val="ru-RU"/>
              </w:rPr>
              <w:t>русского и казахского языка алфавита – (</w:t>
            </w:r>
            <w:r>
              <w:rPr>
                <w:color w:val="000000"/>
                <w:sz w:val="20"/>
              </w:rPr>
              <w:t>A</w:t>
            </w:r>
            <w:r w:rsidRPr="00031A4D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031A4D">
              <w:rPr>
                <w:color w:val="000000"/>
                <w:sz w:val="20"/>
                <w:lang w:val="ru-RU"/>
              </w:rPr>
              <w:t>Я</w:t>
            </w:r>
            <w:proofErr w:type="gramEnd"/>
            <w:r w:rsidRPr="00031A4D">
              <w:rPr>
                <w:color w:val="000000"/>
                <w:sz w:val="20"/>
                <w:lang w:val="ru-RU"/>
              </w:rPr>
              <w:t>) и (а, я).</w:t>
            </w:r>
          </w:p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lastRenderedPageBreak/>
              <w:t>Знак "номер"</w:t>
            </w:r>
          </w:p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Знак "дефис"</w:t>
            </w:r>
          </w:p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"Круглые" скобки</w:t>
            </w:r>
          </w:p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Словоразде-литель – одиночный символ "пробел"</w:t>
            </w:r>
          </w:p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 "запятая"</w:t>
            </w:r>
          </w:p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 "точка"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title: { type: "String", labelKk: "Название", labelRu: "Название", labelEn: </w:t>
            </w:r>
            <w:r>
              <w:rPr>
                <w:color w:val="000000"/>
                <w:sz w:val="20"/>
              </w:rPr>
              <w:t>"Title"}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Логическое значение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Boolean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true/false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published: {type: "Boolean", labelKk: "Опубликован", labelRu: "Опубликован", labelEn: "Published"},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содержит дату. Значения в следующем виде: ДД-ММ-ГГГГ чч:мм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date: {type: "Date", </w:t>
            </w:r>
            <w:r>
              <w:rPr>
                <w:color w:val="000000"/>
                <w:sz w:val="20"/>
              </w:rPr>
              <w:t>labelKk: "Дата", labelRu: "Дата", labelEn: "Date"},</w:t>
            </w: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Геопозиция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Geo-position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содержит информацию о положении точки на земной поверхности – координаты Х: координаты 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List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Атрибут </w:t>
            </w:r>
            <w:r>
              <w:rPr>
                <w:color w:val="000000"/>
                <w:sz w:val="20"/>
              </w:rPr>
              <w:t>List</w:t>
            </w:r>
            <w:r w:rsidRPr="00031A4D">
              <w:rPr>
                <w:color w:val="000000"/>
                <w:sz w:val="20"/>
                <w:lang w:val="ru-RU"/>
              </w:rPr>
              <w:t xml:space="preserve"> содержит расширяемый массив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2BD3" w:rsidRDefault="00FE2BD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Object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используется для описания других или вложенных объектов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FE2BD3" w:rsidRDefault="002B2DEC">
      <w:pPr>
        <w:spacing w:after="0"/>
        <w:jc w:val="both"/>
      </w:pPr>
      <w:bookmarkStart w:id="100" w:name="z112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4. Описание атрибутов полей открытых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атрибута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атрибута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Предполагаемые значения</w:t>
            </w:r>
          </w:p>
        </w:tc>
      </w:tr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type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указывает тип поля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Int, String, Double, Boolean, </w:t>
            </w:r>
            <w:r>
              <w:rPr>
                <w:color w:val="000000"/>
                <w:sz w:val="20"/>
              </w:rPr>
              <w:t>Date, Geoposition, Object, List</w:t>
            </w:r>
          </w:p>
        </w:tc>
      </w:tr>
      <w:tr w:rsidR="00FE2BD3" w:rsidRPr="00031A4D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labelKk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Наименование атрибута на казахском языке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E2BD3" w:rsidRPr="00031A4D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labelRu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Наименование атрибута на русском языке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elementType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указывает тип объекта внутри массива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Int, String, Double, Boolean, Date, Geoposition, Object, </w:t>
            </w:r>
            <w:r>
              <w:rPr>
                <w:color w:val="000000"/>
                <w:sz w:val="20"/>
              </w:rPr>
              <w:t>List</w:t>
            </w:r>
          </w:p>
        </w:tc>
      </w:tr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pkey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указывает признак того, что поле является уникальным идентификатором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true, false</w:t>
            </w:r>
          </w:p>
        </w:tc>
      </w:tr>
      <w:tr w:rsidR="00FE2BD3" w:rsidRPr="00031A4D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fields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Атрибут описывает внутренние поля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E2BD3" w:rsidRPr="00031A4D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datapath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Атрибут предназначен для ссылки на другие открытые данные имеющих уникальный </w:t>
            </w:r>
            <w:r w:rsidRPr="00031A4D">
              <w:rPr>
                <w:color w:val="000000"/>
                <w:sz w:val="20"/>
                <w:lang w:val="ru-RU"/>
              </w:rPr>
              <w:t>идентификатор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"&lt;идентификатор открытых данных</w:t>
            </w:r>
            <w:proofErr w:type="gramStart"/>
            <w:r w:rsidRPr="00031A4D">
              <w:rPr>
                <w:color w:val="000000"/>
                <w:sz w:val="20"/>
                <w:lang w:val="ru-RU"/>
              </w:rPr>
              <w:t>&gt;.&lt;</w:t>
            </w:r>
            <w:proofErr w:type="gramEnd"/>
            <w:r w:rsidRPr="00031A4D">
              <w:rPr>
                <w:color w:val="000000"/>
                <w:sz w:val="20"/>
                <w:lang w:val="ru-RU"/>
              </w:rPr>
              <w:t>идентификатор объекта&gt;"</w:t>
            </w:r>
          </w:p>
        </w:tc>
      </w:tr>
      <w:tr w:rsidR="00FE2BD3" w:rsidRPr="00031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Приложение 2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к Правилам размещения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информации на интернет-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портале открытых данных</w:t>
            </w:r>
          </w:p>
        </w:tc>
      </w:tr>
    </w:tbl>
    <w:p w:rsidR="00FE2BD3" w:rsidRPr="00031A4D" w:rsidRDefault="002B2DEC">
      <w:pPr>
        <w:spacing w:after="0"/>
        <w:rPr>
          <w:lang w:val="ru-RU"/>
        </w:rPr>
      </w:pPr>
      <w:bookmarkStart w:id="101" w:name="z126"/>
      <w:r w:rsidRPr="00031A4D">
        <w:rPr>
          <w:b/>
          <w:color w:val="000000"/>
          <w:lang w:val="ru-RU"/>
        </w:rPr>
        <w:t xml:space="preserve"> Описание к использованию инструмента по переводу открытых данных в формат </w:t>
      </w:r>
      <w:r>
        <w:rPr>
          <w:b/>
          <w:color w:val="000000"/>
        </w:rPr>
        <w:t>JSON</w:t>
      </w:r>
      <w:r w:rsidRPr="00031A4D"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XML</w:t>
      </w:r>
    </w:p>
    <w:bookmarkEnd w:id="101"/>
    <w:p w:rsidR="00FE2BD3" w:rsidRDefault="002B2DEC">
      <w:pPr>
        <w:spacing w:after="0"/>
        <w:jc w:val="both"/>
      </w:pPr>
      <w:r w:rsidRPr="00031A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31A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</w:t>
      </w:r>
      <w:r>
        <w:rPr>
          <w:color w:val="FF0000"/>
          <w:sz w:val="28"/>
        </w:rPr>
        <w:t>а. Приложение 2 - в редакции приказа и.о. Министра информации и общественного развития РК от 24.01.2023 № 33 (вводится в действие по истечении десяти календарных дней после дня его первого официального опубликования).</w:t>
      </w:r>
    </w:p>
    <w:p w:rsidR="00FE2BD3" w:rsidRDefault="002B2DEC">
      <w:pPr>
        <w:spacing w:after="0"/>
        <w:jc w:val="both"/>
      </w:pPr>
      <w:bookmarkStart w:id="102" w:name="z127"/>
      <w:r>
        <w:rPr>
          <w:color w:val="000000"/>
          <w:sz w:val="28"/>
        </w:rPr>
        <w:t>      1. Описание открытых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открытых данных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Наименование открытых данных на казахском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 қаласының дәріханалары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Наименование открытых данных на русском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Аптеки города Астана</w:t>
            </w: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Описание открытых данных на </w:t>
            </w:r>
            <w:r w:rsidRPr="00031A4D">
              <w:rPr>
                <w:color w:val="000000"/>
                <w:sz w:val="20"/>
                <w:lang w:val="ru-RU"/>
              </w:rPr>
              <w:t>казахском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Көрсетілген ашық деректер Астана қаласының дәріханалар ақпаратын қамтиды</w:t>
            </w:r>
          </w:p>
        </w:tc>
      </w:tr>
      <w:tr w:rsidR="00FE2BD3" w:rsidRPr="00031A4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Описание открытых данных на русском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Указанные открытые данные содержат информацию об аптеках города Астана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Ключевые слова на казахском и русском языках*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Дәріхана, аптека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Фамилия, имя, отчество (при его наличии) ответственного лица на казахском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Ақышев Жеңіс Бекенұлы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Фамилия, имя, отчество (при его наличии) ответственного лица на русском языке*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2BD3" w:rsidRPr="00031A4D" w:rsidRDefault="00FE2BD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Акишев Женис Бекенович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телефона </w:t>
            </w:r>
            <w:r>
              <w:rPr>
                <w:color w:val="000000"/>
                <w:sz w:val="20"/>
              </w:rPr>
              <w:t>ответственного лица*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(7172) 740479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 ответственного лица*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zh.akishev@qogam.gov.kz</w:t>
            </w:r>
          </w:p>
        </w:tc>
      </w:tr>
    </w:tbl>
    <w:p w:rsidR="00FE2BD3" w:rsidRPr="00031A4D" w:rsidRDefault="002B2D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31A4D">
        <w:rPr>
          <w:color w:val="000000"/>
          <w:sz w:val="28"/>
          <w:lang w:val="ru-RU"/>
        </w:rPr>
        <w:t>Примечание: *поля, обязательные к заполнению</w:t>
      </w:r>
    </w:p>
    <w:p w:rsidR="00FE2BD3" w:rsidRPr="00031A4D" w:rsidRDefault="002B2DEC">
      <w:pPr>
        <w:spacing w:after="0"/>
        <w:jc w:val="both"/>
        <w:rPr>
          <w:lang w:val="ru-RU"/>
        </w:rPr>
      </w:pPr>
      <w:bookmarkStart w:id="103" w:name="z128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2. Описание полей открытых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E2BD3" w:rsidRPr="00031A4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Наименование поля на казахском языке*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031A4D">
              <w:rPr>
                <w:color w:val="000000"/>
                <w:sz w:val="20"/>
                <w:lang w:val="ru-RU"/>
              </w:rPr>
              <w:t>поля на русском языке*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поля*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Формат даты (если тип поля дата)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Ссылка на конкретный объект внутри открытых данных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 xml:space="preserve">Указание признака того, что поле является уникальным </w:t>
            </w:r>
            <w:r w:rsidRPr="00031A4D">
              <w:rPr>
                <w:color w:val="000000"/>
                <w:sz w:val="20"/>
                <w:lang w:val="ru-RU"/>
              </w:rPr>
              <w:lastRenderedPageBreak/>
              <w:t>идентификатором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20"/>
              <w:ind w:left="20"/>
              <w:jc w:val="both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lastRenderedPageBreak/>
              <w:t>Указание типа объекта внутри массива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Пример</w:t>
            </w: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индентификатор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индентификатор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region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geoposi-tion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Геонүкте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Геопозиция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geo-posi-tion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Мекенжайы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add-ress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schedule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істеу кестесі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text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  <w:tr w:rsidR="00FE2BD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expireDate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Лицензияның аяқталу мерзімі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истечения лицензии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DD.MM.YY YY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FE2BD3">
            <w:pPr>
              <w:spacing w:after="20"/>
              <w:ind w:left="20"/>
              <w:jc w:val="both"/>
            </w:pPr>
          </w:p>
          <w:p w:rsidR="00FE2BD3" w:rsidRDefault="00FE2BD3">
            <w:pPr>
              <w:spacing w:after="20"/>
              <w:ind w:left="20"/>
              <w:jc w:val="both"/>
            </w:pPr>
          </w:p>
        </w:tc>
      </w:tr>
    </w:tbl>
    <w:p w:rsidR="00FE2BD3" w:rsidRPr="00031A4D" w:rsidRDefault="002B2D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Примечание: 1. *поля, обязательные к заполнению </w:t>
      </w:r>
      <w:r w:rsidRPr="00031A4D">
        <w:rPr>
          <w:color w:val="000000"/>
          <w:sz w:val="28"/>
          <w:lang w:val="ru-RU"/>
        </w:rPr>
        <w:t xml:space="preserve">2. Описание полей открытых данных, а также требования к ним указаны в приложении 2 </w:t>
      </w:r>
      <w:r w:rsidRPr="00031A4D">
        <w:rPr>
          <w:color w:val="000000"/>
          <w:sz w:val="28"/>
          <w:lang w:val="ru-RU"/>
        </w:rPr>
        <w:t>настоящих Правил.</w:t>
      </w:r>
    </w:p>
    <w:p w:rsidR="00FE2BD3" w:rsidRDefault="002B2DEC">
      <w:pPr>
        <w:spacing w:after="0"/>
        <w:jc w:val="both"/>
      </w:pPr>
      <w:bookmarkStart w:id="104" w:name="z129"/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 Шаблон формирования открытых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region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geoposition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</w:tr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Гиппократ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51.117469,71.428171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 w:rsidRPr="00031A4D">
              <w:rPr>
                <w:color w:val="000000"/>
                <w:sz w:val="20"/>
                <w:lang w:val="ru-RU"/>
              </w:rPr>
              <w:t xml:space="preserve">г. Астана, Ж.М. "Ильинка" ул. </w:t>
            </w:r>
            <w:r>
              <w:rPr>
                <w:color w:val="000000"/>
                <w:sz w:val="20"/>
              </w:rPr>
              <w:t>Есет батыра д.18</w:t>
            </w:r>
          </w:p>
        </w:tc>
      </w:tr>
      <w:tr w:rsidR="00FE2BD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аптека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51.121077,71.419938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20"/>
              <w:ind w:left="20"/>
              <w:jc w:val="both"/>
            </w:pPr>
            <w:r w:rsidRPr="00031A4D">
              <w:rPr>
                <w:color w:val="000000"/>
                <w:sz w:val="20"/>
                <w:lang w:val="ru-RU"/>
              </w:rPr>
              <w:t>г. Астана, м-н Достык, ул.</w:t>
            </w:r>
            <w:r w:rsidRPr="00031A4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Сауран д.5</w:t>
            </w:r>
          </w:p>
        </w:tc>
      </w:tr>
      <w:tr w:rsidR="00FE2BD3" w:rsidRPr="00031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Default="002B2D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BD3" w:rsidRPr="00031A4D" w:rsidRDefault="002B2DEC">
            <w:pPr>
              <w:spacing w:after="0"/>
              <w:jc w:val="center"/>
              <w:rPr>
                <w:lang w:val="ru-RU"/>
              </w:rPr>
            </w:pPr>
            <w:r w:rsidRPr="00031A4D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Министра информации и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общественного развития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31A4D">
              <w:rPr>
                <w:lang w:val="ru-RU"/>
              </w:rPr>
              <w:br/>
            </w:r>
            <w:r w:rsidRPr="00031A4D">
              <w:rPr>
                <w:color w:val="000000"/>
                <w:sz w:val="20"/>
                <w:lang w:val="ru-RU"/>
              </w:rPr>
              <w:t>от 28 апреля 2021 года № 144</w:t>
            </w:r>
          </w:p>
        </w:tc>
      </w:tr>
    </w:tbl>
    <w:p w:rsidR="00FE2BD3" w:rsidRPr="00031A4D" w:rsidRDefault="002B2DEC">
      <w:pPr>
        <w:spacing w:after="0"/>
        <w:rPr>
          <w:lang w:val="ru-RU"/>
        </w:rPr>
      </w:pPr>
      <w:bookmarkStart w:id="105" w:name="z122"/>
      <w:r w:rsidRPr="00031A4D">
        <w:rPr>
          <w:b/>
          <w:color w:val="000000"/>
          <w:lang w:val="ru-RU"/>
        </w:rPr>
        <w:t xml:space="preserve"> Перечень утративших силу некоторых приказов</w:t>
      </w:r>
    </w:p>
    <w:p w:rsidR="00FE2BD3" w:rsidRDefault="002B2DEC">
      <w:pPr>
        <w:spacing w:after="0"/>
        <w:jc w:val="both"/>
      </w:pPr>
      <w:bookmarkStart w:id="106" w:name="z123"/>
      <w:bookmarkEnd w:id="105"/>
      <w:r w:rsidRPr="0003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1A4D">
        <w:rPr>
          <w:color w:val="000000"/>
          <w:sz w:val="28"/>
          <w:lang w:val="ru-RU"/>
        </w:rPr>
        <w:t xml:space="preserve"> 1. Приказ</w:t>
      </w:r>
      <w:r w:rsidRPr="00031A4D">
        <w:rPr>
          <w:color w:val="000000"/>
          <w:sz w:val="28"/>
          <w:lang w:val="ru-RU"/>
        </w:rPr>
        <w:t xml:space="preserve"> исполняющего обязанности Министра по инвестициям и развитию </w:t>
      </w:r>
      <w:r>
        <w:rPr>
          <w:color w:val="000000"/>
          <w:sz w:val="28"/>
        </w:rPr>
        <w:t>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</w:t>
      </w:r>
      <w:r>
        <w:rPr>
          <w:color w:val="000000"/>
          <w:sz w:val="28"/>
        </w:rPr>
        <w:t>ле открытых данных, а также Правил и формат их представления" (зарегистрирован в Реестре государственной регистрации нормативных правовых актов под № 13231).</w:t>
      </w:r>
    </w:p>
    <w:p w:rsidR="00FE2BD3" w:rsidRDefault="002B2DEC">
      <w:pPr>
        <w:spacing w:after="0"/>
        <w:jc w:val="both"/>
      </w:pPr>
      <w:bookmarkStart w:id="107" w:name="z124"/>
      <w:bookmarkEnd w:id="106"/>
      <w:r>
        <w:rPr>
          <w:color w:val="000000"/>
          <w:sz w:val="28"/>
        </w:rPr>
        <w:t xml:space="preserve">       </w:t>
      </w:r>
      <w:r w:rsidRPr="00031A4D">
        <w:rPr>
          <w:color w:val="000000"/>
          <w:sz w:val="28"/>
          <w:lang w:val="ru-RU"/>
        </w:rPr>
        <w:t>2. Приказ Министра информации и коммуникаций Республики Казахстан от 10 октября 2018 года №</w:t>
      </w:r>
      <w:r w:rsidRPr="00031A4D">
        <w:rPr>
          <w:color w:val="000000"/>
          <w:sz w:val="28"/>
          <w:lang w:val="ru-RU"/>
        </w:rPr>
        <w:t xml:space="preserve"> 432 "О внесении изменений в приказ исполняющего обязанности Министра по инвестициям и развитию </w:t>
      </w:r>
      <w:r>
        <w:rPr>
          <w:color w:val="000000"/>
          <w:sz w:val="28"/>
        </w:rPr>
        <w:t xml:space="preserve">Республики Казахстан от 26 января 2016 года № 86 "Об утверждении Критериев отнесения электронных </w:t>
      </w:r>
      <w:r>
        <w:rPr>
          <w:color w:val="000000"/>
          <w:sz w:val="28"/>
        </w:rPr>
        <w:lastRenderedPageBreak/>
        <w:t>информационных ресурсов к открытым данным, размещаемым государс</w:t>
      </w:r>
      <w:r>
        <w:rPr>
          <w:color w:val="000000"/>
          <w:sz w:val="28"/>
        </w:rPr>
        <w:t>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17682).</w:t>
      </w:r>
    </w:p>
    <w:p w:rsidR="00FE2BD3" w:rsidRDefault="002B2DEC">
      <w:pPr>
        <w:spacing w:after="0"/>
        <w:jc w:val="both"/>
      </w:pPr>
      <w:bookmarkStart w:id="108" w:name="z125"/>
      <w:bookmarkEnd w:id="107"/>
      <w:r>
        <w:rPr>
          <w:color w:val="000000"/>
          <w:sz w:val="28"/>
        </w:rPr>
        <w:t xml:space="preserve">       </w:t>
      </w:r>
      <w:r w:rsidRPr="00031A4D">
        <w:rPr>
          <w:color w:val="000000"/>
          <w:sz w:val="28"/>
          <w:lang w:val="ru-RU"/>
        </w:rPr>
        <w:t>3. Приказ Министра цифрового развития, инноваций и аэрок</w:t>
      </w:r>
      <w:r w:rsidRPr="00031A4D">
        <w:rPr>
          <w:color w:val="000000"/>
          <w:sz w:val="28"/>
          <w:lang w:val="ru-RU"/>
        </w:rPr>
        <w:t xml:space="preserve">осмической промышленности Республики Казахстан от 19 мая 2020 года № 201/НҚ "О внесении изменений и дополнения в приказ исполняющего обязанности Министра по инвестициям и развитию </w:t>
      </w:r>
      <w:r>
        <w:rPr>
          <w:color w:val="000000"/>
          <w:sz w:val="28"/>
        </w:rPr>
        <w:t>Республики Казахстан от 26 января 2016 года № 86 "Об утверждении Критериев о</w:t>
      </w:r>
      <w:r>
        <w:rPr>
          <w:color w:val="000000"/>
          <w:sz w:val="28"/>
        </w:rPr>
        <w:t>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</w:t>
      </w:r>
      <w:r>
        <w:rPr>
          <w:color w:val="000000"/>
          <w:sz w:val="28"/>
        </w:rPr>
        <w:t xml:space="preserve"> актов под № 20762).</w:t>
      </w:r>
    </w:p>
    <w:bookmarkEnd w:id="108"/>
    <w:p w:rsidR="00FE2BD3" w:rsidRDefault="002B2DEC">
      <w:pPr>
        <w:spacing w:after="0"/>
      </w:pPr>
      <w:r>
        <w:br/>
      </w:r>
      <w:r>
        <w:br/>
      </w:r>
    </w:p>
    <w:p w:rsidR="00FE2BD3" w:rsidRPr="00031A4D" w:rsidRDefault="002B2DEC">
      <w:pPr>
        <w:pStyle w:val="disclaimer"/>
        <w:rPr>
          <w:lang w:val="ru-RU"/>
        </w:rPr>
      </w:pPr>
      <w:r w:rsidRPr="00031A4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E2BD3" w:rsidRPr="00031A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3"/>
    <w:rsid w:val="00031A4D"/>
    <w:rsid w:val="002B2DEC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4945-85B3-4016-AF12-06D02D3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2023-02-02T06:19:00Z</dcterms:created>
  <dcterms:modified xsi:type="dcterms:W3CDTF">2023-02-02T06:19:00Z</dcterms:modified>
</cp:coreProperties>
</file>