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9" w:rsidRDefault="007810A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2B9" w:rsidRPr="005E4296" w:rsidRDefault="007810AE">
      <w:pPr>
        <w:spacing w:after="0"/>
        <w:rPr>
          <w:lang w:val="ru-RU"/>
        </w:rPr>
      </w:pPr>
      <w:bookmarkStart w:id="0" w:name="_GoBack"/>
      <w:r w:rsidRPr="005E4296">
        <w:rPr>
          <w:b/>
          <w:color w:val="000000"/>
          <w:sz w:val="28"/>
          <w:lang w:val="ru-RU"/>
        </w:rPr>
        <w:t xml:space="preserve">Об объявлении чрезвычайной ситуации природного характера местного масштаба на территории </w:t>
      </w:r>
      <w:proofErr w:type="spellStart"/>
      <w:r w:rsidRPr="005E4296">
        <w:rPr>
          <w:b/>
          <w:color w:val="000000"/>
          <w:sz w:val="28"/>
          <w:lang w:val="ru-RU"/>
        </w:rPr>
        <w:t>Бурлинского</w:t>
      </w:r>
      <w:proofErr w:type="spellEnd"/>
      <w:r w:rsidRPr="005E4296">
        <w:rPr>
          <w:b/>
          <w:color w:val="000000"/>
          <w:sz w:val="28"/>
          <w:lang w:val="ru-RU"/>
        </w:rPr>
        <w:t xml:space="preserve"> района</w:t>
      </w:r>
    </w:p>
    <w:p w:rsidR="003E42B9" w:rsidRPr="005E4296" w:rsidRDefault="007810AE">
      <w:pPr>
        <w:spacing w:after="0"/>
        <w:jc w:val="both"/>
        <w:rPr>
          <w:lang w:val="ru-RU"/>
        </w:rPr>
      </w:pPr>
      <w:r w:rsidRPr="005E4296">
        <w:rPr>
          <w:color w:val="000000"/>
          <w:sz w:val="28"/>
          <w:lang w:val="ru-RU"/>
        </w:rPr>
        <w:t xml:space="preserve">Решение </w:t>
      </w:r>
      <w:proofErr w:type="spellStart"/>
      <w:r w:rsidRPr="005E4296">
        <w:rPr>
          <w:color w:val="000000"/>
          <w:sz w:val="28"/>
          <w:lang w:val="ru-RU"/>
        </w:rPr>
        <w:t>акима</w:t>
      </w:r>
      <w:proofErr w:type="spellEnd"/>
      <w:r w:rsidRPr="005E4296">
        <w:rPr>
          <w:color w:val="000000"/>
          <w:sz w:val="28"/>
          <w:lang w:val="ru-RU"/>
        </w:rPr>
        <w:t xml:space="preserve"> </w:t>
      </w:r>
      <w:proofErr w:type="spellStart"/>
      <w:r w:rsidRPr="005E4296">
        <w:rPr>
          <w:color w:val="000000"/>
          <w:sz w:val="28"/>
          <w:lang w:val="ru-RU"/>
        </w:rPr>
        <w:t>Бурлинского</w:t>
      </w:r>
      <w:proofErr w:type="spellEnd"/>
      <w:r w:rsidRPr="005E4296">
        <w:rPr>
          <w:color w:val="000000"/>
          <w:sz w:val="28"/>
          <w:lang w:val="ru-RU"/>
        </w:rPr>
        <w:t xml:space="preserve"> района </w:t>
      </w:r>
      <w:proofErr w:type="gramStart"/>
      <w:r w:rsidRPr="005E4296">
        <w:rPr>
          <w:color w:val="000000"/>
          <w:sz w:val="28"/>
          <w:lang w:val="ru-RU"/>
        </w:rPr>
        <w:t>Западно-Казахстанской</w:t>
      </w:r>
      <w:proofErr w:type="gramEnd"/>
      <w:r w:rsidRPr="005E4296">
        <w:rPr>
          <w:color w:val="000000"/>
          <w:sz w:val="28"/>
          <w:lang w:val="ru-RU"/>
        </w:rPr>
        <w:t xml:space="preserve"> области от 11 марта 2023 года № 3</w:t>
      </w:r>
    </w:p>
    <w:p w:rsidR="003E42B9" w:rsidRPr="005E4296" w:rsidRDefault="007810AE">
      <w:pPr>
        <w:spacing w:after="0"/>
        <w:jc w:val="both"/>
        <w:rPr>
          <w:lang w:val="ru-RU"/>
        </w:rPr>
      </w:pPr>
      <w:bookmarkStart w:id="1" w:name="z3"/>
      <w:bookmarkEnd w:id="0"/>
      <w:r w:rsidRPr="005E42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296">
        <w:rPr>
          <w:color w:val="000000"/>
          <w:sz w:val="28"/>
          <w:lang w:val="ru-RU"/>
        </w:rPr>
        <w:t xml:space="preserve"> В соответствии с подпунктом 13)</w:t>
      </w:r>
      <w:r w:rsidRPr="005E4296">
        <w:rPr>
          <w:color w:val="000000"/>
          <w:sz w:val="28"/>
          <w:lang w:val="ru-RU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статьи 48 и подпунктом 2) пункта 2 статьи 50 Закона Республики Казахстан "О гражданской защите", постановлением Правительства Ре</w:t>
      </w:r>
      <w:r w:rsidRPr="005E4296">
        <w:rPr>
          <w:color w:val="000000"/>
          <w:sz w:val="28"/>
          <w:lang w:val="ru-RU"/>
        </w:rPr>
        <w:t>спублики Казахстан от 2 июля 2014 года № 756 "Об установлении классификации чрезвычайной ситуации природного и техногенного характера" РЕШИЛ:</w:t>
      </w:r>
    </w:p>
    <w:p w:rsidR="003E42B9" w:rsidRPr="005E4296" w:rsidRDefault="007810AE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5E4296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5E4296">
        <w:rPr>
          <w:color w:val="000000"/>
          <w:sz w:val="28"/>
          <w:lang w:val="ru-RU"/>
        </w:rPr>
        <w:t xml:space="preserve">Объявить чрезвычайную ситуацию природного характера местного масштаба на территории </w:t>
      </w:r>
      <w:proofErr w:type="spellStart"/>
      <w:r w:rsidRPr="005E4296">
        <w:rPr>
          <w:color w:val="000000"/>
          <w:sz w:val="28"/>
          <w:lang w:val="ru-RU"/>
        </w:rPr>
        <w:t>Бурлинского</w:t>
      </w:r>
      <w:proofErr w:type="spellEnd"/>
      <w:r w:rsidRPr="005E4296">
        <w:rPr>
          <w:color w:val="000000"/>
          <w:sz w:val="28"/>
          <w:lang w:val="ru-RU"/>
        </w:rPr>
        <w:t xml:space="preserve"> района.</w:t>
      </w:r>
    </w:p>
    <w:p w:rsidR="003E42B9" w:rsidRPr="005E4296" w:rsidRDefault="007810AE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E4296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5E4296">
        <w:rPr>
          <w:color w:val="000000"/>
          <w:sz w:val="28"/>
          <w:lang w:val="ru-RU"/>
        </w:rPr>
        <w:t>Контроль за исполнением настоящего решения оставляю за собой.</w:t>
      </w:r>
    </w:p>
    <w:p w:rsidR="003E42B9" w:rsidRPr="005E4296" w:rsidRDefault="007810AE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5E4296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5E4296">
        <w:rPr>
          <w:color w:val="000000"/>
          <w:sz w:val="28"/>
          <w:lang w:val="ru-RU"/>
        </w:rPr>
        <w:t>Настоящее решение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3E42B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3E42B9" w:rsidRDefault="007810A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E429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2B9" w:rsidRDefault="007810AE">
            <w:pPr>
              <w:spacing w:after="0"/>
            </w:pPr>
            <w:r>
              <w:rPr>
                <w:i/>
                <w:color w:val="000000"/>
                <w:sz w:val="20"/>
              </w:rPr>
              <w:t>Е. </w:t>
            </w:r>
            <w:proofErr w:type="spellStart"/>
            <w:r>
              <w:rPr>
                <w:i/>
                <w:color w:val="000000"/>
                <w:sz w:val="20"/>
              </w:rPr>
              <w:t>Ихсанов</w:t>
            </w:r>
            <w:proofErr w:type="spellEnd"/>
          </w:p>
        </w:tc>
      </w:tr>
    </w:tbl>
    <w:p w:rsidR="003E42B9" w:rsidRDefault="007810AE">
      <w:pPr>
        <w:spacing w:after="0"/>
      </w:pPr>
      <w:r>
        <w:br/>
      </w:r>
      <w:r>
        <w:br/>
      </w:r>
    </w:p>
    <w:p w:rsidR="003E42B9" w:rsidRPr="005E4296" w:rsidRDefault="007810AE">
      <w:pPr>
        <w:pStyle w:val="disclaimer"/>
        <w:rPr>
          <w:lang w:val="ru-RU"/>
        </w:rPr>
      </w:pPr>
      <w:r w:rsidRPr="005E4296">
        <w:rPr>
          <w:color w:val="000000"/>
          <w:lang w:val="ru-RU"/>
        </w:rPr>
        <w:t>© 2012. РГП на ПХВ «Институт законодательства и правовой информации Республики Каза</w:t>
      </w:r>
      <w:r w:rsidRPr="005E4296">
        <w:rPr>
          <w:color w:val="000000"/>
          <w:lang w:val="ru-RU"/>
        </w:rPr>
        <w:t>хстан» Министерства юстиции Республики Казахстан</w:t>
      </w:r>
    </w:p>
    <w:sectPr w:rsidR="003E42B9" w:rsidRPr="005E429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B9"/>
    <w:rsid w:val="003E42B9"/>
    <w:rsid w:val="005E4296"/>
    <w:rsid w:val="007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216F-60D3-46CA-9F11-B3607803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2023-03-16T05:56:00Z</dcterms:created>
  <dcterms:modified xsi:type="dcterms:W3CDTF">2023-03-16T05:56:00Z</dcterms:modified>
</cp:coreProperties>
</file>