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8D" w:rsidRDefault="00D9049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48D" w:rsidRDefault="00D90496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Қаратөбе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аумағында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жергілікті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ауқымдағы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сипаттағы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төтенше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жариялау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4E548D" w:rsidRDefault="00D90496">
      <w:pPr>
        <w:spacing w:after="0"/>
        <w:jc w:val="both"/>
      </w:pP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Қаратөбе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7 </w:t>
      </w:r>
      <w:proofErr w:type="spellStart"/>
      <w:r>
        <w:rPr>
          <w:color w:val="000000"/>
          <w:sz w:val="28"/>
        </w:rPr>
        <w:t>шешімі</w:t>
      </w:r>
      <w:proofErr w:type="spellEnd"/>
    </w:p>
    <w:p w:rsidR="004E548D" w:rsidRDefault="00D90496">
      <w:pPr>
        <w:spacing w:after="0"/>
        <w:jc w:val="both"/>
      </w:pPr>
      <w:bookmarkStart w:id="1" w:name="z3"/>
      <w:bookmarkEnd w:id="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",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33-бабы 1-тармағының 13)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48-бабына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50-бабы 2-тармағының 2)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техногендiк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қаулысына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отырысының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нау</w:t>
      </w:r>
      <w:r>
        <w:rPr>
          <w:color w:val="000000"/>
          <w:sz w:val="28"/>
        </w:rPr>
        <w:t>рыздағы</w:t>
      </w:r>
      <w:proofErr w:type="spellEnd"/>
      <w:r>
        <w:rPr>
          <w:color w:val="000000"/>
          <w:sz w:val="28"/>
        </w:rPr>
        <w:t xml:space="preserve"> №3 </w:t>
      </w:r>
      <w:proofErr w:type="spellStart"/>
      <w:r>
        <w:rPr>
          <w:color w:val="000000"/>
          <w:sz w:val="28"/>
        </w:rPr>
        <w:t>хаттамасына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, ШЕШТІМ:</w:t>
      </w:r>
      <w:proofErr w:type="gramEnd"/>
    </w:p>
    <w:p w:rsidR="004E548D" w:rsidRDefault="00D90496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Қаратөбе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ауқымдағы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төтенше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жариялансын</w:t>
      </w:r>
      <w:proofErr w:type="spellEnd"/>
      <w:r>
        <w:rPr>
          <w:color w:val="000000"/>
          <w:sz w:val="28"/>
        </w:rPr>
        <w:t>.</w:t>
      </w:r>
    </w:p>
    <w:p w:rsidR="004E548D" w:rsidRDefault="00D90496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Қаратөбе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К.Н.Тулепов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</w:t>
      </w:r>
      <w:r>
        <w:rPr>
          <w:color w:val="000000"/>
          <w:sz w:val="28"/>
        </w:rPr>
        <w:t>йындалсын</w:t>
      </w:r>
      <w:proofErr w:type="spellEnd"/>
      <w:r>
        <w:rPr>
          <w:color w:val="000000"/>
          <w:sz w:val="28"/>
        </w:rPr>
        <w:t>.</w:t>
      </w:r>
    </w:p>
    <w:p w:rsidR="004E548D" w:rsidRDefault="00D90496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қалдырамын</w:t>
      </w:r>
      <w:proofErr w:type="spellEnd"/>
      <w:r>
        <w:rPr>
          <w:color w:val="000000"/>
          <w:sz w:val="28"/>
        </w:rPr>
        <w:t>.</w:t>
      </w:r>
    </w:p>
    <w:p w:rsidR="004E548D" w:rsidRDefault="00D90496">
      <w:pPr>
        <w:spacing w:after="0"/>
        <w:jc w:val="both"/>
      </w:pPr>
      <w:bookmarkStart w:id="5" w:name="z7"/>
      <w:bookmarkEnd w:id="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4E548D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4E548D" w:rsidRDefault="00D9049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Аудан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8D" w:rsidRDefault="00D90496">
            <w:pPr>
              <w:spacing w:after="0"/>
            </w:pPr>
            <w:r>
              <w:rPr>
                <w:i/>
                <w:color w:val="000000"/>
                <w:sz w:val="20"/>
              </w:rPr>
              <w:t>К. </w:t>
            </w:r>
            <w:proofErr w:type="spellStart"/>
            <w:r>
              <w:rPr>
                <w:i/>
                <w:color w:val="000000"/>
                <w:sz w:val="20"/>
              </w:rPr>
              <w:t>Суйеугалиев</w:t>
            </w:r>
            <w:proofErr w:type="spellEnd"/>
          </w:p>
        </w:tc>
      </w:tr>
    </w:tbl>
    <w:p w:rsidR="004E548D" w:rsidRDefault="00D90496">
      <w:pPr>
        <w:spacing w:after="0"/>
      </w:pPr>
      <w:r>
        <w:br/>
      </w:r>
      <w:r>
        <w:br/>
      </w:r>
    </w:p>
    <w:p w:rsidR="004E548D" w:rsidRDefault="00D90496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</w:t>
      </w:r>
      <w:r>
        <w:rPr>
          <w:color w:val="000000"/>
        </w:rPr>
        <w:t>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4E548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8D"/>
    <w:rsid w:val="004E548D"/>
    <w:rsid w:val="007658D2"/>
    <w:rsid w:val="00D9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37AD5-AFE6-481D-9F43-787DFDA7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2023-03-16T05:39:00Z</dcterms:created>
  <dcterms:modified xsi:type="dcterms:W3CDTF">2023-03-16T05:39:00Z</dcterms:modified>
</cp:coreProperties>
</file>