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B4" w:rsidRDefault="007A6A4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B4" w:rsidRPr="00B91D81" w:rsidRDefault="007A6A4A">
      <w:pPr>
        <w:spacing w:after="0"/>
        <w:rPr>
          <w:lang w:val="ru-RU"/>
        </w:rPr>
      </w:pPr>
      <w:bookmarkStart w:id="0" w:name="_GoBack"/>
      <w:r w:rsidRPr="00B91D81">
        <w:rPr>
          <w:b/>
          <w:color w:val="000000"/>
          <w:sz w:val="28"/>
          <w:lang w:val="ru-RU"/>
        </w:rPr>
        <w:t>О мерах по дальнейшему совершенствованию системы государственного управления Республики Казахстан</w:t>
      </w:r>
    </w:p>
    <w:p w:rsidR="008075B4" w:rsidRPr="00B91D81" w:rsidRDefault="007A6A4A">
      <w:pPr>
        <w:spacing w:after="0"/>
        <w:jc w:val="both"/>
        <w:rPr>
          <w:lang w:val="ru-RU"/>
        </w:rPr>
      </w:pPr>
      <w:r w:rsidRPr="00B91D81">
        <w:rPr>
          <w:color w:val="000000"/>
          <w:sz w:val="28"/>
          <w:lang w:val="ru-RU"/>
        </w:rPr>
        <w:t>Указ Президента Республики Казахстан от 2 января 2023 года № 80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1" w:name="z4"/>
      <w:bookmarkEnd w:id="0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В соответствии с подпунктом 3)</w:t>
      </w:r>
      <w:r w:rsidRPr="00B91D81">
        <w:rPr>
          <w:color w:val="000000"/>
          <w:sz w:val="28"/>
          <w:lang w:val="ru-RU"/>
        </w:rPr>
        <w:t xml:space="preserve"> статьи 44 Конституции Республики Казахстан в целях модернизации и повышения эффективности системы государственного управления </w:t>
      </w:r>
      <w:r w:rsidRPr="00B91D81">
        <w:rPr>
          <w:b/>
          <w:color w:val="000000"/>
          <w:sz w:val="28"/>
          <w:lang w:val="ru-RU"/>
        </w:rPr>
        <w:t xml:space="preserve">ПОСТАНОВЛЯЮ: </w:t>
      </w:r>
      <w:r w:rsidRPr="00B91D81">
        <w:rPr>
          <w:color w:val="000000"/>
          <w:sz w:val="28"/>
          <w:lang w:val="ru-RU"/>
        </w:rPr>
        <w:t xml:space="preserve">   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2" w:name="z5"/>
      <w:bookmarkEnd w:id="1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1. Реорганизовать Министерство экологии, геологии и природных ресурсов Республики Казахстан в Министерств</w:t>
      </w:r>
      <w:r w:rsidRPr="00B91D81">
        <w:rPr>
          <w:color w:val="000000"/>
          <w:sz w:val="28"/>
          <w:lang w:val="ru-RU"/>
        </w:rPr>
        <w:t>о экологии и природных ресурсов Республики Казахстан с передачей функций и полномочий в сфере государственного геологического изучения недр, воспроизводства минерально-сырьевой базы в Министерство индустрии и инфраструктурного развития Республики Казахстан</w:t>
      </w:r>
      <w:r w:rsidRPr="00B91D81">
        <w:rPr>
          <w:color w:val="000000"/>
          <w:sz w:val="28"/>
          <w:lang w:val="ru-RU"/>
        </w:rPr>
        <w:t xml:space="preserve">. 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3" w:name="z6"/>
      <w:bookmarkEnd w:id="2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2. Правительству Республики Казахстан обеспечить: 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4" w:name="z7"/>
      <w:bookmarkEnd w:id="3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1) по согласованию с Администрацией Президента Республики Казахстан </w:t>
      </w:r>
      <w:proofErr w:type="gramStart"/>
      <w:r w:rsidRPr="00B91D81">
        <w:rPr>
          <w:color w:val="000000"/>
          <w:sz w:val="28"/>
          <w:lang w:val="ru-RU"/>
        </w:rPr>
        <w:t>перераспределение</w:t>
      </w:r>
      <w:proofErr w:type="gramEnd"/>
      <w:r w:rsidRPr="00B91D81">
        <w:rPr>
          <w:color w:val="000000"/>
          <w:sz w:val="28"/>
          <w:lang w:val="ru-RU"/>
        </w:rPr>
        <w:t xml:space="preserve"> штатной численности государственных органов и подведомственных им организаций; 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5" w:name="z8"/>
      <w:bookmarkEnd w:id="4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2) принятие ины</w:t>
      </w:r>
      <w:r w:rsidRPr="00B91D81">
        <w:rPr>
          <w:color w:val="000000"/>
          <w:sz w:val="28"/>
          <w:lang w:val="ru-RU"/>
        </w:rPr>
        <w:t xml:space="preserve">х мер по реализации настоящего Указа. 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6" w:name="z9"/>
      <w:bookmarkEnd w:id="5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3. Определить Министерство индустрии и инфраструктурного развития Республики Казахстан правопреемником прав и обязательств Министерства экологии, геологии и природных ресурсов Республики Казахстан в пределах пе</w:t>
      </w:r>
      <w:r w:rsidRPr="00B91D81">
        <w:rPr>
          <w:color w:val="000000"/>
          <w:sz w:val="28"/>
          <w:lang w:val="ru-RU"/>
        </w:rPr>
        <w:t xml:space="preserve">редаваемых функций и полномочий. 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7" w:name="z10"/>
      <w:bookmarkEnd w:id="6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4. Внести в Указ Президента Республики Казахстан от 22 января 1999 года № 6 "О структуре Правительства Республики Казахстан" следующее изменение: 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8" w:name="z11"/>
      <w:bookmarkEnd w:id="7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</w:t>
      </w:r>
      <w:proofErr w:type="gramStart"/>
      <w:r w:rsidRPr="00B91D81">
        <w:rPr>
          <w:color w:val="000000"/>
          <w:sz w:val="28"/>
          <w:lang w:val="ru-RU"/>
        </w:rPr>
        <w:t>в</w:t>
      </w:r>
      <w:proofErr w:type="gramEnd"/>
      <w:r w:rsidRPr="00B91D81">
        <w:rPr>
          <w:color w:val="000000"/>
          <w:sz w:val="28"/>
          <w:lang w:val="ru-RU"/>
        </w:rPr>
        <w:t xml:space="preserve"> пункте 1 строку "Министерство экологии, геологии и природны</w:t>
      </w:r>
      <w:r w:rsidRPr="00B91D81">
        <w:rPr>
          <w:color w:val="000000"/>
          <w:sz w:val="28"/>
          <w:lang w:val="ru-RU"/>
        </w:rPr>
        <w:t xml:space="preserve">х ресурсов Республики Казахстан" изложить в следующей редакции: </w:t>
      </w:r>
    </w:p>
    <w:p w:rsidR="008075B4" w:rsidRPr="00B91D81" w:rsidRDefault="007A6A4A">
      <w:pPr>
        <w:spacing w:after="0"/>
        <w:jc w:val="both"/>
        <w:rPr>
          <w:lang w:val="ru-RU"/>
        </w:rPr>
      </w:pPr>
      <w:bookmarkStart w:id="9" w:name="z12"/>
      <w:bookmarkEnd w:id="8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"Министерство экологии и природных ресурсов Республики Казахстан". </w:t>
      </w:r>
    </w:p>
    <w:p w:rsidR="008075B4" w:rsidRDefault="007A6A4A">
      <w:pPr>
        <w:spacing w:after="0"/>
        <w:jc w:val="both"/>
      </w:pPr>
      <w:bookmarkStart w:id="10" w:name="z13"/>
      <w:bookmarkEnd w:id="9"/>
      <w:r w:rsidRPr="00B91D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1D81">
        <w:rPr>
          <w:color w:val="000000"/>
          <w:sz w:val="28"/>
          <w:lang w:val="ru-RU"/>
        </w:rPr>
        <w:t xml:space="preserve"> 5. Контроль за исполнением настоящего Указа возложить на Администрацию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p w:rsidR="008075B4" w:rsidRPr="007A6A4A" w:rsidRDefault="007A6A4A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 w:rsidRPr="007A6A4A">
        <w:rPr>
          <w:color w:val="000000"/>
          <w:sz w:val="28"/>
          <w:lang w:val="ru-RU"/>
        </w:rPr>
        <w:t xml:space="preserve">6. Настоящий Указ вводится в действие со дня его подписания.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075B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075B4" w:rsidRDefault="007A6A4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A6A4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5B4" w:rsidRDefault="007A6A4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Токаев</w:t>
            </w:r>
            <w:proofErr w:type="spellEnd"/>
          </w:p>
        </w:tc>
      </w:tr>
    </w:tbl>
    <w:p w:rsidR="008075B4" w:rsidRDefault="007A6A4A">
      <w:pPr>
        <w:spacing w:after="0"/>
      </w:pPr>
      <w:r>
        <w:br/>
      </w:r>
      <w:r>
        <w:br/>
      </w:r>
    </w:p>
    <w:p w:rsidR="008075B4" w:rsidRPr="007A6A4A" w:rsidRDefault="007A6A4A">
      <w:pPr>
        <w:pStyle w:val="disclaimer"/>
        <w:rPr>
          <w:lang w:val="ru-RU"/>
        </w:rPr>
      </w:pPr>
      <w:r w:rsidRPr="007A6A4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075B4" w:rsidRPr="007A6A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B4"/>
    <w:rsid w:val="007A6A4A"/>
    <w:rsid w:val="008075B4"/>
    <w:rsid w:val="00B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8D91-F2BB-4C87-850C-BEB61DD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2023-01-13T06:39:00Z</dcterms:created>
  <dcterms:modified xsi:type="dcterms:W3CDTF">2023-01-13T06:39:00Z</dcterms:modified>
</cp:coreProperties>
</file>