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16" w:rsidRDefault="0000566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16" w:rsidRDefault="00005667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Өңделмеген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балықтың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жекелеген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түрлерін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шығаруға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тыйым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салуды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DF4816" w:rsidRDefault="00005667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106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наурызда</w:t>
      </w:r>
      <w:proofErr w:type="spellEnd"/>
      <w:r>
        <w:rPr>
          <w:color w:val="000000"/>
          <w:sz w:val="28"/>
        </w:rPr>
        <w:t xml:space="preserve"> № 32189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bookmarkEnd w:id="0"/>
    <w:p w:rsidR="00DF4816" w:rsidRDefault="00DF4816">
      <w:pPr>
        <w:spacing w:after="0"/>
      </w:pPr>
    </w:p>
    <w:p w:rsidR="00DF4816" w:rsidRDefault="00005667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18-бабына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Еуразиялық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шарттың</w:t>
      </w:r>
      <w:proofErr w:type="spellEnd"/>
      <w:proofErr w:type="gramEnd"/>
      <w:r>
        <w:rPr>
          <w:color w:val="000000"/>
          <w:sz w:val="28"/>
        </w:rPr>
        <w:t xml:space="preserve"> 29-бабына,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</w:t>
      </w:r>
      <w:r>
        <w:rPr>
          <w:color w:val="000000"/>
          <w:sz w:val="28"/>
        </w:rPr>
        <w:t>ртқа</w:t>
      </w:r>
      <w:proofErr w:type="spellEnd"/>
      <w:r>
        <w:rPr>
          <w:color w:val="000000"/>
          <w:sz w:val="28"/>
        </w:rPr>
        <w:t xml:space="preserve"> 7-қосымшаның 10-бөліміне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DF4816" w:rsidRDefault="00DF4816">
      <w:pPr>
        <w:spacing w:after="0"/>
      </w:pPr>
    </w:p>
    <w:p w:rsidR="00DF4816" w:rsidRDefault="00005667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салқындатылған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көксерке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Еуразиялық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</w:t>
      </w:r>
      <w:r>
        <w:rPr>
          <w:color w:val="000000"/>
          <w:sz w:val="28"/>
        </w:rPr>
        <w:t>оменклатурасының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кодтары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ЕАЭО СЭҚ ТН </w:t>
      </w:r>
      <w:proofErr w:type="spellStart"/>
      <w:r>
        <w:rPr>
          <w:color w:val="000000"/>
          <w:sz w:val="28"/>
        </w:rPr>
        <w:t>кодтары</w:t>
      </w:r>
      <w:proofErr w:type="spellEnd"/>
      <w:r>
        <w:rPr>
          <w:color w:val="000000"/>
          <w:sz w:val="28"/>
        </w:rPr>
        <w:t xml:space="preserve">) 0302891070-тен, 0302720000, 0303240000, 0303891070-тен) </w:t>
      </w:r>
      <w:proofErr w:type="spellStart"/>
      <w:r>
        <w:rPr>
          <w:color w:val="000000"/>
          <w:sz w:val="28"/>
        </w:rPr>
        <w:t>шығаруға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;</w:t>
      </w:r>
    </w:p>
    <w:p w:rsidR="00DF4816" w:rsidRDefault="00005667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: </w:t>
      </w:r>
    </w:p>
    <w:bookmarkEnd w:id="1"/>
    <w:p w:rsidR="00DF4816" w:rsidRDefault="00DF4816">
      <w:pPr>
        <w:spacing w:after="0"/>
      </w:pPr>
    </w:p>
    <w:p w:rsidR="00DF4816" w:rsidRDefault="00005667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1-тармағының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</w:t>
      </w:r>
      <w:r>
        <w:rPr>
          <w:color w:val="000000"/>
          <w:sz w:val="28"/>
        </w:rPr>
        <w:t>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;</w:t>
      </w:r>
    </w:p>
    <w:p w:rsidR="00DF4816" w:rsidRDefault="00005667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Еуразиялық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. </w:t>
      </w:r>
    </w:p>
    <w:bookmarkEnd w:id="2"/>
    <w:p w:rsidR="00DF4816" w:rsidRDefault="00DF4816">
      <w:pPr>
        <w:spacing w:after="0"/>
      </w:pPr>
    </w:p>
    <w:p w:rsidR="00DF4816" w:rsidRDefault="00005667">
      <w:pPr>
        <w:spacing w:after="0"/>
        <w:jc w:val="both"/>
      </w:pP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</w:t>
      </w:r>
      <w:r>
        <w:rPr>
          <w:color w:val="000000"/>
          <w:sz w:val="28"/>
        </w:rPr>
        <w:t>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DF4816" w:rsidRDefault="00005667">
      <w:pPr>
        <w:spacing w:after="0"/>
        <w:jc w:val="both"/>
      </w:pPr>
      <w:bookmarkStart w:id="3" w:name="z7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DF4816" w:rsidRDefault="00005667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DF4816" w:rsidRDefault="00005667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 xml:space="preserve">. </w:t>
      </w:r>
    </w:p>
    <w:p w:rsidR="00DF4816" w:rsidRDefault="00005667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</w:t>
      </w:r>
      <w:r>
        <w:rPr>
          <w:color w:val="000000"/>
          <w:sz w:val="28"/>
        </w:rPr>
        <w:t>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F481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F4816" w:rsidRPr="00587724" w:rsidRDefault="0000566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 w:rsidRPr="00587724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8772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87724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DF4816" w:rsidRPr="00587724" w:rsidRDefault="00DF481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F4816" w:rsidRPr="00587724" w:rsidRDefault="00005667">
            <w:pPr>
              <w:spacing w:after="20"/>
              <w:ind w:left="20"/>
              <w:jc w:val="both"/>
              <w:rPr>
                <w:lang w:val="ru-RU"/>
              </w:rPr>
            </w:pPr>
            <w:r w:rsidRPr="00587724">
              <w:rPr>
                <w:i/>
                <w:color w:val="000000"/>
                <w:sz w:val="20"/>
                <w:lang w:val="ru-RU"/>
              </w:rPr>
              <w:t xml:space="preserve">Экология </w:t>
            </w:r>
            <w:proofErr w:type="spellStart"/>
            <w:r w:rsidRPr="00587724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58772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87724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r w:rsidRPr="0058772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87724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</w:p>
          <w:p w:rsidR="00DF4816" w:rsidRDefault="00005667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министрінің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м.а</w:t>
            </w:r>
            <w:proofErr w:type="spellEnd"/>
            <w:r>
              <w:rPr>
                <w:i/>
                <w:color w:val="000000"/>
                <w:sz w:val="20"/>
              </w:rPr>
              <w:t>.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DF4816" w:rsidRDefault="00005667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DF4816" w:rsidRDefault="0000566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Репсубликасының</w:t>
      </w:r>
      <w:proofErr w:type="spellEnd"/>
    </w:p>
    <w:p w:rsidR="00DF4816" w:rsidRDefault="0000566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DF48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DF4816"/>
        </w:tc>
      </w:tr>
    </w:tbl>
    <w:p w:rsidR="00DF4816" w:rsidRDefault="00005667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DF4816" w:rsidRDefault="0000566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Репсубликасының</w:t>
      </w:r>
      <w:proofErr w:type="spellEnd"/>
    </w:p>
    <w:p w:rsidR="00DF4816" w:rsidRDefault="0000566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интеграция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DF48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DF4816"/>
        </w:tc>
      </w:tr>
    </w:tbl>
    <w:p w:rsidR="00DF4816" w:rsidRDefault="00005667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DF4816" w:rsidRDefault="0000566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Репсубликасының</w:t>
      </w:r>
      <w:proofErr w:type="spellEnd"/>
    </w:p>
    <w:p w:rsidR="00DF4816" w:rsidRDefault="0000566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36"/>
        <w:gridCol w:w="2935"/>
        <w:gridCol w:w="322"/>
        <w:gridCol w:w="3383"/>
        <w:gridCol w:w="59"/>
      </w:tblGrid>
      <w:tr w:rsidR="00DF481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106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DF48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СЭҚ ТН </w:t>
            </w:r>
            <w:proofErr w:type="spellStart"/>
            <w:r>
              <w:rPr>
                <w:b/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Балық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өнімдерінің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</w:tc>
      </w:tr>
      <w:tr w:rsidR="00DF4816" w:rsidRPr="005877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0302891070 </w:t>
            </w:r>
          </w:p>
          <w:p w:rsidR="00DF4816" w:rsidRDefault="0000566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Pr="00587724" w:rsidRDefault="0000566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87724">
              <w:rPr>
                <w:color w:val="000000"/>
                <w:sz w:val="20"/>
                <w:lang w:val="ru-RU"/>
              </w:rPr>
              <w:t>Басқа</w:t>
            </w:r>
            <w:proofErr w:type="spellEnd"/>
            <w:r w:rsidRPr="00587724">
              <w:rPr>
                <w:color w:val="000000"/>
                <w:sz w:val="20"/>
                <w:lang w:val="ru-RU"/>
              </w:rPr>
              <w:t xml:space="preserve"> да </w:t>
            </w:r>
            <w:proofErr w:type="spellStart"/>
            <w:r w:rsidRPr="00587724">
              <w:rPr>
                <w:color w:val="000000"/>
                <w:sz w:val="20"/>
                <w:lang w:val="ru-RU"/>
              </w:rPr>
              <w:t>тұщы</w:t>
            </w:r>
            <w:proofErr w:type="spellEnd"/>
            <w:r w:rsidRPr="00587724">
              <w:rPr>
                <w:color w:val="000000"/>
                <w:sz w:val="20"/>
                <w:lang w:val="ru-RU"/>
              </w:rPr>
              <w:t xml:space="preserve"> су </w:t>
            </w:r>
            <w:proofErr w:type="spellStart"/>
            <w:r w:rsidRPr="00587724">
              <w:rPr>
                <w:color w:val="000000"/>
                <w:sz w:val="20"/>
                <w:lang w:val="ru-RU"/>
              </w:rPr>
              <w:t>балықтары</w:t>
            </w:r>
            <w:proofErr w:type="spellEnd"/>
            <w:r w:rsidRPr="00587724">
              <w:rPr>
                <w:color w:val="000000"/>
                <w:sz w:val="20"/>
                <w:lang w:val="ru-RU"/>
              </w:rPr>
              <w:t>,</w:t>
            </w:r>
          </w:p>
          <w:p w:rsidR="00DF4816" w:rsidRPr="00587724" w:rsidRDefault="0000566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587724">
              <w:rPr>
                <w:color w:val="000000"/>
                <w:sz w:val="20"/>
                <w:lang w:val="ru-RU"/>
              </w:rPr>
              <w:t>жаңа</w:t>
            </w:r>
            <w:proofErr w:type="spellEnd"/>
            <w:proofErr w:type="gramEnd"/>
            <w:r w:rsidRPr="0058772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87724">
              <w:rPr>
                <w:color w:val="000000"/>
                <w:sz w:val="20"/>
                <w:lang w:val="ru-RU"/>
              </w:rPr>
              <w:t>ауланған</w:t>
            </w:r>
            <w:proofErr w:type="spellEnd"/>
            <w:r w:rsidRPr="0058772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87724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58772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87724">
              <w:rPr>
                <w:color w:val="000000"/>
                <w:sz w:val="20"/>
                <w:lang w:val="ru-RU"/>
              </w:rPr>
              <w:t>салқындатылған</w:t>
            </w:r>
            <w:proofErr w:type="spellEnd"/>
            <w:r w:rsidRPr="00587724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587724">
              <w:rPr>
                <w:color w:val="000000"/>
                <w:sz w:val="20"/>
                <w:lang w:val="ru-RU"/>
              </w:rPr>
              <w:t>көксерке</w:t>
            </w:r>
            <w:proofErr w:type="spellEnd"/>
            <w:r w:rsidRPr="00587724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DF48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0303891070</w:t>
            </w:r>
          </w:p>
          <w:p w:rsidR="00DF4816" w:rsidRDefault="0000566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Pr="00587724" w:rsidRDefault="0000566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87724">
              <w:rPr>
                <w:color w:val="000000"/>
                <w:sz w:val="20"/>
                <w:lang w:val="ru-RU"/>
              </w:rPr>
              <w:t>Басқа</w:t>
            </w:r>
            <w:proofErr w:type="spellEnd"/>
            <w:r w:rsidRPr="00587724">
              <w:rPr>
                <w:color w:val="000000"/>
                <w:sz w:val="20"/>
                <w:lang w:val="ru-RU"/>
              </w:rPr>
              <w:t xml:space="preserve"> да </w:t>
            </w:r>
            <w:proofErr w:type="spellStart"/>
            <w:r w:rsidRPr="00587724">
              <w:rPr>
                <w:color w:val="000000"/>
                <w:sz w:val="20"/>
                <w:lang w:val="ru-RU"/>
              </w:rPr>
              <w:t>тұщы</w:t>
            </w:r>
            <w:proofErr w:type="spellEnd"/>
            <w:r w:rsidRPr="00587724">
              <w:rPr>
                <w:color w:val="000000"/>
                <w:sz w:val="20"/>
                <w:lang w:val="ru-RU"/>
              </w:rPr>
              <w:t xml:space="preserve"> су </w:t>
            </w:r>
            <w:proofErr w:type="spellStart"/>
            <w:r w:rsidRPr="00587724">
              <w:rPr>
                <w:color w:val="000000"/>
                <w:sz w:val="20"/>
                <w:lang w:val="ru-RU"/>
              </w:rPr>
              <w:t>балықтары</w:t>
            </w:r>
            <w:proofErr w:type="spellEnd"/>
            <w:r w:rsidRPr="00587724">
              <w:rPr>
                <w:color w:val="000000"/>
                <w:sz w:val="20"/>
                <w:lang w:val="ru-RU"/>
              </w:rPr>
              <w:t>,</w:t>
            </w:r>
          </w:p>
          <w:p w:rsidR="00DF4816" w:rsidRDefault="0000566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мұздатылған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көксерке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F48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0302720000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Жаңа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ауланған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салқындатылған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кларий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</w:p>
        </w:tc>
      </w:tr>
      <w:tr w:rsidR="00DF481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0303240000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816" w:rsidRDefault="0000566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Мұздатылған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кларий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</w:p>
        </w:tc>
      </w:tr>
    </w:tbl>
    <w:p w:rsidR="00DF4816" w:rsidRDefault="00005667">
      <w:pPr>
        <w:spacing w:after="0"/>
        <w:jc w:val="both"/>
      </w:pPr>
      <w:bookmarkStart w:id="7" w:name="z1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>:</w:t>
      </w:r>
    </w:p>
    <w:p w:rsidR="00DF4816" w:rsidRDefault="00005667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Еуразиялық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одақтың</w:t>
      </w:r>
      <w:proofErr w:type="spellEnd"/>
      <w:r>
        <w:rPr>
          <w:color w:val="000000"/>
          <w:sz w:val="28"/>
        </w:rPr>
        <w:t xml:space="preserve"> (ЕАЭО СЭҚ ТН)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номенклатурасының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кодтарымен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айқындалады</w:t>
      </w:r>
      <w:proofErr w:type="spellEnd"/>
      <w:r>
        <w:rPr>
          <w:color w:val="000000"/>
          <w:sz w:val="28"/>
        </w:rPr>
        <w:t>.</w:t>
      </w:r>
    </w:p>
    <w:bookmarkEnd w:id="8"/>
    <w:p w:rsidR="00DF4816" w:rsidRDefault="00005667">
      <w:pPr>
        <w:spacing w:after="0"/>
      </w:pPr>
      <w:r>
        <w:br/>
      </w:r>
      <w:r>
        <w:br/>
      </w:r>
    </w:p>
    <w:p w:rsidR="00DF4816" w:rsidRDefault="00005667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DF481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16"/>
    <w:rsid w:val="00005667"/>
    <w:rsid w:val="00587724"/>
    <w:rsid w:val="00D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DF352-C7C6-47B0-A827-53B2574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2023-04-10T08:54:00Z</dcterms:created>
  <dcterms:modified xsi:type="dcterms:W3CDTF">2023-04-10T08:54:00Z</dcterms:modified>
</cp:coreProperties>
</file>