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EE" w:rsidRDefault="00343D1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EE" w:rsidRPr="00343D1C" w:rsidRDefault="00343D1C">
      <w:pPr>
        <w:spacing w:after="0"/>
        <w:rPr>
          <w:lang w:val="ru-RU"/>
        </w:rPr>
      </w:pPr>
      <w:r w:rsidRPr="00343D1C">
        <w:rPr>
          <w:b/>
          <w:color w:val="000000"/>
          <w:sz w:val="28"/>
          <w:lang w:val="ru-RU"/>
        </w:rPr>
        <w:t xml:space="preserve">Об утверждении Правил разработки программы производственного экологического контроля объектов </w:t>
      </w:r>
      <w:r>
        <w:rPr>
          <w:b/>
          <w:color w:val="000000"/>
          <w:sz w:val="28"/>
        </w:rPr>
        <w:t>I</w:t>
      </w:r>
      <w:r w:rsidRPr="00343D1C">
        <w:rPr>
          <w:b/>
          <w:color w:val="000000"/>
          <w:sz w:val="28"/>
          <w:lang w:val="ru-RU"/>
        </w:rPr>
        <w:t xml:space="preserve"> и </w:t>
      </w:r>
      <w:r>
        <w:rPr>
          <w:b/>
          <w:color w:val="000000"/>
          <w:sz w:val="28"/>
        </w:rPr>
        <w:t>II</w:t>
      </w:r>
      <w:r w:rsidRPr="00343D1C">
        <w:rPr>
          <w:b/>
          <w:color w:val="000000"/>
          <w:sz w:val="28"/>
          <w:lang w:val="ru-RU"/>
        </w:rPr>
        <w:t xml:space="preserve"> категорий, ведения внутреннего учета, формирования и предоставления периодических отчетов по результатам производственного экологического контроля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Приказ Министра экологии, геологии и природных ресурсов Республики Казахстан от 14 июля 2021 года № 250. Зарегистрирован в Министерстве юстиции Республики Казахстан 15 июля 2021 года № 23553.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0" w:name="z4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соответствии с пунктом 3 статьи 185 Экологического коде</w:t>
      </w:r>
      <w:r w:rsidRPr="00343D1C">
        <w:rPr>
          <w:color w:val="000000"/>
          <w:sz w:val="28"/>
          <w:lang w:val="ru-RU"/>
        </w:rPr>
        <w:t>кса Республики Казахстан, подпунктом 2) пункта 3 статьи 16 Закона Республики Казахстан "О государственной статистике" ПРИКАЗЫВАЮ: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" w:name="z5"/>
      <w:bookmarkEnd w:id="0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1. Утвердить Правила разработки программы производственного экологического контроля объектов </w:t>
      </w:r>
      <w:r>
        <w:rPr>
          <w:color w:val="000000"/>
          <w:sz w:val="28"/>
        </w:rPr>
        <w:t>I</w:t>
      </w:r>
      <w:r w:rsidRPr="00343D1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43D1C">
        <w:rPr>
          <w:color w:val="000000"/>
          <w:sz w:val="28"/>
          <w:lang w:val="ru-RU"/>
        </w:rPr>
        <w:t xml:space="preserve"> категорий, ведения </w:t>
      </w:r>
      <w:r w:rsidRPr="00343D1C">
        <w:rPr>
          <w:color w:val="000000"/>
          <w:sz w:val="28"/>
          <w:lang w:val="ru-RU"/>
        </w:rPr>
        <w:t>внутреннего учета, формирования и предоставления периодических отчетов по результатам производственного экологического контроля согласно приложению 1 к настоящему приказу.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" w:name="z6"/>
      <w:bookmarkEnd w:id="1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2. Признать утратившими силу некоторые приказы Министра энергетики Республики</w:t>
      </w:r>
      <w:r w:rsidRPr="00343D1C">
        <w:rPr>
          <w:color w:val="000000"/>
          <w:sz w:val="28"/>
          <w:lang w:val="ru-RU"/>
        </w:rPr>
        <w:t xml:space="preserve"> Казахстан, согласно приложению 2 к настоящему приказу.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3.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1) госуд</w:t>
      </w:r>
      <w:r w:rsidRPr="00343D1C">
        <w:rPr>
          <w:color w:val="000000"/>
          <w:sz w:val="28"/>
          <w:lang w:val="ru-RU"/>
        </w:rPr>
        <w:t>арственную регистрацию настоящего приказа в Министерстве юстиции Республики Казахстан;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2) размещение настоящего приказа на интернет – ресурсе Министерства экологии, геологии и природных ресурсов Республики Казахстан после его официального опубликован</w:t>
      </w:r>
      <w:r w:rsidRPr="00343D1C">
        <w:rPr>
          <w:color w:val="000000"/>
          <w:sz w:val="28"/>
          <w:lang w:val="ru-RU"/>
        </w:rPr>
        <w:t>ия;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</w:t>
      </w:r>
      <w:r w:rsidRPr="00343D1C">
        <w:rPr>
          <w:color w:val="000000"/>
          <w:sz w:val="28"/>
          <w:lang w:val="ru-RU"/>
        </w:rPr>
        <w:t>дусмотренных подпунктами 1) и 2) настоящего пункта.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5. Настоящий приказ вводится в действие по ис</w:t>
      </w:r>
      <w:r w:rsidRPr="00343D1C">
        <w:rPr>
          <w:color w:val="000000"/>
          <w:sz w:val="28"/>
          <w:lang w:val="ru-RU"/>
        </w:rPr>
        <w:t>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20BE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20BEE" w:rsidRPr="00343D1C" w:rsidRDefault="00343D1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43D1C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i/>
                <w:color w:val="000000"/>
                <w:sz w:val="20"/>
                <w:lang w:val="ru-RU"/>
              </w:rPr>
              <w:t>и природных ресурсов</w:t>
            </w:r>
          </w:p>
          <w:p w:rsidR="00E20BEE" w:rsidRPr="00343D1C" w:rsidRDefault="00E20BEE">
            <w:pPr>
              <w:spacing w:after="0"/>
              <w:rPr>
                <w:lang w:val="ru-RU"/>
              </w:rPr>
            </w:pPr>
          </w:p>
          <w:p w:rsidR="00E20BEE" w:rsidRDefault="00343D1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М. Мирзагалиев</w:t>
            </w:r>
          </w:p>
        </w:tc>
      </w:tr>
    </w:tbl>
    <w:p w:rsidR="00E20BEE" w:rsidRDefault="00343D1C">
      <w:pPr>
        <w:spacing w:after="0"/>
        <w:jc w:val="both"/>
      </w:pPr>
      <w:bookmarkStart w:id="9" w:name="z14"/>
      <w:r>
        <w:rPr>
          <w:color w:val="000000"/>
          <w:sz w:val="28"/>
        </w:rPr>
        <w:lastRenderedPageBreak/>
        <w:t>      "СОГЛАСОВАН"</w:t>
      </w:r>
    </w:p>
    <w:bookmarkEnd w:id="9"/>
    <w:p w:rsidR="00E20BEE" w:rsidRDefault="00343D1C">
      <w:pPr>
        <w:spacing w:after="0"/>
        <w:jc w:val="both"/>
      </w:pPr>
      <w:r>
        <w:rPr>
          <w:color w:val="000000"/>
          <w:sz w:val="28"/>
        </w:rPr>
        <w:t>Министерство торговли и интеграции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E20BEE" w:rsidRDefault="00343D1C">
      <w:pPr>
        <w:spacing w:after="0"/>
        <w:jc w:val="both"/>
      </w:pPr>
      <w:bookmarkStart w:id="10" w:name="z1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"СОГЛАСОВАН"</w:t>
      </w:r>
    </w:p>
    <w:bookmarkEnd w:id="10"/>
    <w:p w:rsidR="00E20BEE" w:rsidRDefault="00343D1C">
      <w:pPr>
        <w:spacing w:after="0"/>
        <w:jc w:val="both"/>
      </w:pPr>
      <w:r>
        <w:rPr>
          <w:color w:val="000000"/>
          <w:sz w:val="28"/>
        </w:rPr>
        <w:t>Бюро национальной статистики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Агентства по стратегическому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планированию и реформам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E20BEE" w:rsidRDefault="00343D1C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E20BEE" w:rsidRDefault="00343D1C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инноваций и аэрокосмической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промышленности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E20BEE" w:rsidRDefault="00343D1C">
      <w:pPr>
        <w:spacing w:after="0"/>
        <w:jc w:val="both"/>
      </w:pPr>
      <w:bookmarkStart w:id="12" w:name="z17"/>
      <w:r>
        <w:rPr>
          <w:color w:val="000000"/>
          <w:sz w:val="28"/>
        </w:rPr>
        <w:t>      "СОГЛАСОВАН"</w:t>
      </w:r>
    </w:p>
    <w:bookmarkEnd w:id="12"/>
    <w:p w:rsidR="00E20BEE" w:rsidRDefault="00343D1C">
      <w:pPr>
        <w:spacing w:after="0"/>
        <w:jc w:val="both"/>
      </w:pPr>
      <w:r>
        <w:rPr>
          <w:color w:val="000000"/>
          <w:sz w:val="28"/>
        </w:rPr>
        <w:t>Мини</w:t>
      </w:r>
      <w:r>
        <w:rPr>
          <w:color w:val="000000"/>
          <w:sz w:val="28"/>
        </w:rPr>
        <w:t>стерство энергетики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20BEE" w:rsidRPr="00343D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и природных ресурсов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от 14 июля 2021 года № 250</w:t>
            </w: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3" w:name="z19"/>
      <w:r w:rsidRPr="00343D1C">
        <w:rPr>
          <w:b/>
          <w:color w:val="000000"/>
          <w:lang w:val="ru-RU"/>
        </w:rPr>
        <w:t xml:space="preserve"> Правила разработки программы производственного экологического контроля объектов </w:t>
      </w:r>
      <w:r>
        <w:rPr>
          <w:b/>
          <w:color w:val="000000"/>
        </w:rPr>
        <w:t>I</w:t>
      </w:r>
      <w:r w:rsidRPr="00343D1C">
        <w:rPr>
          <w:b/>
          <w:color w:val="000000"/>
          <w:lang w:val="ru-RU"/>
        </w:rPr>
        <w:t xml:space="preserve"> и </w:t>
      </w:r>
      <w:r>
        <w:rPr>
          <w:b/>
          <w:color w:val="000000"/>
        </w:rPr>
        <w:t>II</w:t>
      </w:r>
      <w:r w:rsidRPr="00343D1C">
        <w:rPr>
          <w:b/>
          <w:color w:val="000000"/>
          <w:lang w:val="ru-RU"/>
        </w:rPr>
        <w:t xml:space="preserve"> категорий, ведения внутреннего учета, формирования и представления периодических отчетов по результатам производственного экологического контроля</w:t>
      </w:r>
    </w:p>
    <w:p w:rsidR="00E20BEE" w:rsidRPr="00343D1C" w:rsidRDefault="00343D1C">
      <w:pPr>
        <w:spacing w:after="0"/>
        <w:rPr>
          <w:lang w:val="ru-RU"/>
        </w:rPr>
      </w:pPr>
      <w:bookmarkStart w:id="14" w:name="z20"/>
      <w:bookmarkEnd w:id="13"/>
      <w:r w:rsidRPr="00343D1C">
        <w:rPr>
          <w:b/>
          <w:color w:val="000000"/>
          <w:lang w:val="ru-RU"/>
        </w:rPr>
        <w:t xml:space="preserve"> Глава 1. Общие положе</w:t>
      </w:r>
      <w:r w:rsidRPr="00343D1C">
        <w:rPr>
          <w:b/>
          <w:color w:val="000000"/>
          <w:lang w:val="ru-RU"/>
        </w:rPr>
        <w:t>ния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5" w:name="z21"/>
      <w:bookmarkEnd w:id="14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1. Настоящие Правила разработки программы производственного экологического контроля объектов </w:t>
      </w:r>
      <w:r>
        <w:rPr>
          <w:color w:val="000000"/>
          <w:sz w:val="28"/>
        </w:rPr>
        <w:t>I</w:t>
      </w:r>
      <w:r w:rsidRPr="00343D1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43D1C">
        <w:rPr>
          <w:color w:val="000000"/>
          <w:sz w:val="28"/>
          <w:lang w:val="ru-RU"/>
        </w:rPr>
        <w:t xml:space="preserve"> категорий, ведения внутреннего учета, формирования и представления периодических отчетов по результатам производственного экологического контроля</w:t>
      </w:r>
      <w:r w:rsidRPr="00343D1C">
        <w:rPr>
          <w:color w:val="000000"/>
          <w:sz w:val="28"/>
          <w:lang w:val="ru-RU"/>
        </w:rPr>
        <w:t xml:space="preserve"> (далее - Правила) разработаны в соответствии с пунктом 3 статьи 185 Экологического кодекса Республики Казахстан (далее - Кодекс) и в соответствии с подпунктом 2) пункта 3 статьи 16 Закона Республики Казахстан "О государственной статистике" и определяет по</w:t>
      </w:r>
      <w:r w:rsidRPr="00343D1C">
        <w:rPr>
          <w:color w:val="000000"/>
          <w:sz w:val="28"/>
          <w:lang w:val="ru-RU"/>
        </w:rPr>
        <w:t xml:space="preserve">рядок разработки программы производственного экологического контроля </w:t>
      </w:r>
      <w:r>
        <w:rPr>
          <w:color w:val="000000"/>
          <w:sz w:val="28"/>
        </w:rPr>
        <w:t>I</w:t>
      </w:r>
      <w:r w:rsidRPr="00343D1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43D1C">
        <w:rPr>
          <w:color w:val="000000"/>
          <w:sz w:val="28"/>
          <w:lang w:val="ru-RU"/>
        </w:rPr>
        <w:t xml:space="preserve"> категорий, ведения учета, формирования и представления периодических отчетов по результатам производственного экологического контроля.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2. Основные понятия и определения, испо</w:t>
      </w:r>
      <w:r w:rsidRPr="00343D1C">
        <w:rPr>
          <w:color w:val="000000"/>
          <w:sz w:val="28"/>
          <w:lang w:val="ru-RU"/>
        </w:rPr>
        <w:t>льзуемые в Правилах: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1) оператор объекта - физическое или юридическое лицо, в собственности или ином законном пользовании которого находится объект, оказывающий негативное воздействие на окружающую среду;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2) программа производственного экологич</w:t>
      </w:r>
      <w:r w:rsidRPr="00343D1C">
        <w:rPr>
          <w:color w:val="000000"/>
          <w:sz w:val="28"/>
          <w:lang w:val="ru-RU"/>
        </w:rPr>
        <w:t>еского контроля – руководящий документ для проведения производственного экологического контроля и производственного мониторинга окружающей среды, который представляет собой комплекс организационно-технических мероприятий по определению фактического состоян</w:t>
      </w:r>
      <w:r w:rsidRPr="00343D1C">
        <w:rPr>
          <w:color w:val="000000"/>
          <w:sz w:val="28"/>
          <w:lang w:val="ru-RU"/>
        </w:rPr>
        <w:t>ия окружающей среды в результате деятельности предприятия.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Иные понятия и определения, используемые в настоящих Правилах, применяются в соответствии с законодательством Республики Казахстан.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0" w:name="z26"/>
      <w:bookmarkEnd w:id="19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3. Операторы объектов </w:t>
      </w:r>
      <w:r>
        <w:rPr>
          <w:color w:val="000000"/>
          <w:sz w:val="28"/>
        </w:rPr>
        <w:t>I</w:t>
      </w:r>
      <w:r w:rsidRPr="00343D1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43D1C">
        <w:rPr>
          <w:color w:val="000000"/>
          <w:sz w:val="28"/>
          <w:lang w:val="ru-RU"/>
        </w:rPr>
        <w:t xml:space="preserve"> категорий осуществляют </w:t>
      </w:r>
      <w:r w:rsidRPr="00343D1C">
        <w:rPr>
          <w:color w:val="000000"/>
          <w:sz w:val="28"/>
          <w:lang w:val="ru-RU"/>
        </w:rPr>
        <w:t>производственный экологический контроль в соответствии со статьей 182 Кодекса.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4. Производственный экологический контроль осуществляется согласно требованиям настоящих правил и программы производственного экологического контроля, разработанный операт</w:t>
      </w:r>
      <w:r w:rsidRPr="00343D1C">
        <w:rPr>
          <w:color w:val="000000"/>
          <w:sz w:val="28"/>
          <w:lang w:val="ru-RU"/>
        </w:rPr>
        <w:t xml:space="preserve">орами объектов </w:t>
      </w:r>
      <w:r>
        <w:rPr>
          <w:color w:val="000000"/>
          <w:sz w:val="28"/>
        </w:rPr>
        <w:t>I</w:t>
      </w:r>
      <w:r w:rsidRPr="00343D1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43D1C">
        <w:rPr>
          <w:color w:val="000000"/>
          <w:sz w:val="28"/>
          <w:lang w:val="ru-RU"/>
        </w:rPr>
        <w:t xml:space="preserve"> категорий.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5. Программа производственного экологического контроля утверждается руководителем предприятия.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6. Программа производственного экологического контроля содержит следующую информацию: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1) обязательный перечень</w:t>
      </w:r>
      <w:r w:rsidRPr="00343D1C">
        <w:rPr>
          <w:color w:val="000000"/>
          <w:sz w:val="28"/>
          <w:lang w:val="ru-RU"/>
        </w:rPr>
        <w:t xml:space="preserve"> количественных и качественных показателей эмиссий загрязняющих веществ и иных параметров (отходы производства и потребления), отслеживаемых в процессе производственного мониторинга;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2) периодичность и продолжительность производственного мониторинга,</w:t>
      </w:r>
      <w:r w:rsidRPr="00343D1C">
        <w:rPr>
          <w:color w:val="000000"/>
          <w:sz w:val="28"/>
          <w:lang w:val="ru-RU"/>
        </w:rPr>
        <w:t xml:space="preserve"> частоту осуществления измерений;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3) сведения об используемых инструментальных и расчетных методах проведения производственного мониторинга;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4) необходимое количество точек отбора проб для параметров, отслеживаемых в процессе производственного </w:t>
      </w:r>
      <w:r w:rsidRPr="00343D1C">
        <w:rPr>
          <w:color w:val="000000"/>
          <w:sz w:val="28"/>
          <w:lang w:val="ru-RU"/>
        </w:rPr>
        <w:t>мониторинга (по компонентам мониторинга окружающей среды) и места проведения измерений;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5) методы и частоту ведения учета, анализа и сообщения данных;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6) план-график внутренних проверок и процедуру устранения нарушений экологического законодате</w:t>
      </w:r>
      <w:r w:rsidRPr="00343D1C">
        <w:rPr>
          <w:color w:val="000000"/>
          <w:sz w:val="28"/>
          <w:lang w:val="ru-RU"/>
        </w:rPr>
        <w:t>льства Республики Казахстан, включая внутренние инструменты реагирования на их несоблюдение;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7) механизмы обеспечения качества инструментальных измерений;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8) протокол действий в нештатных ситуациях;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9) организационную и функциональную стр</w:t>
      </w:r>
      <w:r w:rsidRPr="00343D1C">
        <w:rPr>
          <w:color w:val="000000"/>
          <w:sz w:val="28"/>
          <w:lang w:val="ru-RU"/>
        </w:rPr>
        <w:t>уктуру внутренней ответственности работников за проведение производственного экологического контроля;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10) иные сведения, отражающие вопросы организации и проведения производственного экологического контроля (информация о планах природоохранных меропр</w:t>
      </w:r>
      <w:r w:rsidRPr="00343D1C">
        <w:rPr>
          <w:color w:val="000000"/>
          <w:sz w:val="28"/>
          <w:lang w:val="ru-RU"/>
        </w:rPr>
        <w:t>иятий и/или программе повышения экологической эффективности).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7. Производственный мониторинг является элементом производственного экологического контроля, а также программы повышения экологической эффективности. В рамках осуществления </w:t>
      </w:r>
      <w:r w:rsidRPr="00343D1C">
        <w:rPr>
          <w:color w:val="000000"/>
          <w:sz w:val="28"/>
          <w:lang w:val="ru-RU"/>
        </w:rPr>
        <w:t>производственного мониторинга выполняются операционный мониторинг, мониторинг эмиссий в окружающую среду и мониторинг воздействия.</w:t>
      </w:r>
    </w:p>
    <w:p w:rsidR="00E20BEE" w:rsidRPr="00343D1C" w:rsidRDefault="00343D1C">
      <w:pPr>
        <w:spacing w:after="0"/>
        <w:rPr>
          <w:lang w:val="ru-RU"/>
        </w:rPr>
      </w:pPr>
      <w:bookmarkStart w:id="35" w:name="z41"/>
      <w:bookmarkEnd w:id="34"/>
      <w:r w:rsidRPr="00343D1C">
        <w:rPr>
          <w:b/>
          <w:color w:val="000000"/>
          <w:lang w:val="ru-RU"/>
        </w:rPr>
        <w:t xml:space="preserve"> Глава 2. Порядок разработки программы производственного экологического контроля объектов </w:t>
      </w:r>
      <w:r>
        <w:rPr>
          <w:b/>
          <w:color w:val="000000"/>
        </w:rPr>
        <w:t>I</w:t>
      </w:r>
      <w:r w:rsidRPr="00343D1C">
        <w:rPr>
          <w:b/>
          <w:color w:val="000000"/>
          <w:lang w:val="ru-RU"/>
        </w:rPr>
        <w:t xml:space="preserve"> и </w:t>
      </w:r>
      <w:r>
        <w:rPr>
          <w:b/>
          <w:color w:val="000000"/>
        </w:rPr>
        <w:t>II</w:t>
      </w:r>
      <w:r w:rsidRPr="00343D1C">
        <w:rPr>
          <w:b/>
          <w:color w:val="000000"/>
          <w:lang w:val="ru-RU"/>
        </w:rPr>
        <w:t xml:space="preserve"> категорий</w:t>
      </w:r>
    </w:p>
    <w:p w:rsidR="00E20BEE" w:rsidRPr="00343D1C" w:rsidRDefault="00343D1C">
      <w:pPr>
        <w:spacing w:after="0"/>
        <w:rPr>
          <w:lang w:val="ru-RU"/>
        </w:rPr>
      </w:pPr>
      <w:bookmarkStart w:id="36" w:name="z42"/>
      <w:bookmarkEnd w:id="35"/>
      <w:r w:rsidRPr="00343D1C">
        <w:rPr>
          <w:b/>
          <w:color w:val="000000"/>
          <w:lang w:val="ru-RU"/>
        </w:rPr>
        <w:t xml:space="preserve"> Параграф 1. Содер</w:t>
      </w:r>
      <w:r w:rsidRPr="00343D1C">
        <w:rPr>
          <w:b/>
          <w:color w:val="000000"/>
          <w:lang w:val="ru-RU"/>
        </w:rPr>
        <w:t xml:space="preserve">жание программы производственного экологического контроля объектов </w:t>
      </w:r>
      <w:r>
        <w:rPr>
          <w:b/>
          <w:color w:val="000000"/>
        </w:rPr>
        <w:t>I</w:t>
      </w:r>
      <w:r w:rsidRPr="00343D1C">
        <w:rPr>
          <w:b/>
          <w:color w:val="000000"/>
          <w:lang w:val="ru-RU"/>
        </w:rPr>
        <w:t xml:space="preserve"> и </w:t>
      </w:r>
      <w:r>
        <w:rPr>
          <w:b/>
          <w:color w:val="000000"/>
        </w:rPr>
        <w:t>II</w:t>
      </w:r>
      <w:r w:rsidRPr="00343D1C">
        <w:rPr>
          <w:b/>
          <w:color w:val="000000"/>
          <w:lang w:val="ru-RU"/>
        </w:rPr>
        <w:t xml:space="preserve"> категорий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8. Программа содержит обязательные структурные элементы в соответствии с осуществляемой производственной деятельностью в следующем порядке: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1) титульный лист, к</w:t>
      </w:r>
      <w:r w:rsidRPr="00343D1C">
        <w:rPr>
          <w:color w:val="000000"/>
          <w:sz w:val="28"/>
          <w:lang w:val="ru-RU"/>
        </w:rPr>
        <w:t>оторый содержит информацию о наименовании объекта, кем и когда утверждена программа;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" w:name="z45"/>
      <w:bookmarkEnd w:id="38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2) общие сведения о предприятии представляется по форме согласно приложению 1 настоящих 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" w:name="z46"/>
      <w:bookmarkEnd w:id="39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3) информация по отходам производства и потребления представл</w:t>
      </w:r>
      <w:r w:rsidRPr="00343D1C">
        <w:rPr>
          <w:color w:val="000000"/>
          <w:sz w:val="28"/>
          <w:lang w:val="ru-RU"/>
        </w:rPr>
        <w:t>яется по форме согласно приложению 1 настоящих 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" w:name="z47"/>
      <w:bookmarkEnd w:id="40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4) общие сведения об источниках выбросов представляется по форме согласно приложению 1 настоящих 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" w:name="z48"/>
      <w:bookmarkEnd w:id="41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5) сведения об источниках выбросов загрязняющих веществ, на которых мониторинг осу</w:t>
      </w:r>
      <w:r w:rsidRPr="00343D1C">
        <w:rPr>
          <w:color w:val="000000"/>
          <w:sz w:val="28"/>
          <w:lang w:val="ru-RU"/>
        </w:rPr>
        <w:t>ществляется инструментальными измерениями, представляется по форме согласно приложению 1 настоящих 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" w:name="z49"/>
      <w:bookmarkEnd w:id="42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6) сведения об источниках выбросов загрязняющих веществ, на которых мониторинг осуществляется расчетным методом, представляется по форме согла</w:t>
      </w:r>
      <w:r w:rsidRPr="00343D1C">
        <w:rPr>
          <w:color w:val="000000"/>
          <w:sz w:val="28"/>
          <w:lang w:val="ru-RU"/>
        </w:rPr>
        <w:t>сно приложению 1 настоящих 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" w:name="z50"/>
      <w:bookmarkEnd w:id="43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7) при наличии на предприятии в собственности полигона твердых бытовых отходов проводится газовый мониторинг для каждой секции полигона с целью получения объективных данных с установленной периодичностью за количес</w:t>
      </w:r>
      <w:r w:rsidRPr="00343D1C">
        <w:rPr>
          <w:color w:val="000000"/>
          <w:sz w:val="28"/>
          <w:lang w:val="ru-RU"/>
        </w:rPr>
        <w:t>твом и качеством газовых эмиссий и их изменением на полигоне твердых бытовых отходов. Сведения о газовом мониторинге представляется по форме согласно приложению 1 настоящих 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" w:name="z51"/>
      <w:bookmarkEnd w:id="44"/>
      <w:r w:rsidRPr="00343D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8) сведения по сбросу сточных вод представляется по форме согласно п</w:t>
      </w:r>
      <w:r w:rsidRPr="00343D1C">
        <w:rPr>
          <w:color w:val="000000"/>
          <w:sz w:val="28"/>
          <w:lang w:val="ru-RU"/>
        </w:rPr>
        <w:t>риложению 1 настоящих 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6" w:name="z52"/>
      <w:bookmarkEnd w:id="45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9) мониторинг воздействия осуществляется для определения состояния окружающей среды в зонах воздействия. План-график наблюдений за состоянием атмосферного воздуха представляется по форме согласно приложению 1 настоящих </w:t>
      </w:r>
      <w:r w:rsidRPr="00343D1C">
        <w:rPr>
          <w:color w:val="000000"/>
          <w:sz w:val="28"/>
          <w:lang w:val="ru-RU"/>
        </w:rPr>
        <w:t>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7" w:name="z53"/>
      <w:bookmarkEnd w:id="46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10) график мониторинга воздействия на водные объекты представляется по форме согласно приложению 1 настоящих Правил. Для мониторинга подземных вод указывается источник воздействия, количество наблюдательных скважин, расположение, перечень ко</w:t>
      </w:r>
      <w:r w:rsidRPr="00343D1C">
        <w:rPr>
          <w:color w:val="000000"/>
          <w:sz w:val="28"/>
          <w:lang w:val="ru-RU"/>
        </w:rPr>
        <w:t>нтролируемых веществ, периодичность и методы анализа, наличие контрольных скважин.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Мониторинг воздействия после аварийных эмиссий в окружающую среду продолжается до получения показателя предельно-допустимых концентрации на границе зоны воздействия. В</w:t>
      </w:r>
      <w:r w:rsidRPr="00343D1C">
        <w:rPr>
          <w:color w:val="000000"/>
          <w:sz w:val="28"/>
          <w:lang w:val="ru-RU"/>
        </w:rPr>
        <w:t xml:space="preserve"> случае наличия сброса сточных вод в водный объект, программа ведения регулярных наблюдений за водными объектами и их водоохранных зон, предусматривает осуществление наблюдений за качеством поверхностных вод в фоновом и контрольном створах относительно сбр</w:t>
      </w:r>
      <w:r w:rsidRPr="00343D1C">
        <w:rPr>
          <w:color w:val="000000"/>
          <w:sz w:val="28"/>
          <w:lang w:val="ru-RU"/>
        </w:rPr>
        <w:t>оса (выпусков) сточных вод в водный объект в основные гидрологические фазы (для водотоков) и основные гидрологические ситуации (для водоемов). Периодичность отбора и анализа проб поверхностных вод в фоновом и контрольном створах водного объекта совмещается</w:t>
      </w:r>
      <w:r w:rsidRPr="00343D1C">
        <w:rPr>
          <w:color w:val="000000"/>
          <w:sz w:val="28"/>
          <w:lang w:val="ru-RU"/>
        </w:rPr>
        <w:t xml:space="preserve"> со сроками наблюдений за сточными водами для объектов;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9" w:name="z55"/>
      <w:bookmarkEnd w:id="48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11) мониторинг уровня загрязнения почв осуществляется в зоне воздействия производства и представляется по форме согласно приложению 1 настоящих Правил;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Мониторинг биоразнообразия проводит</w:t>
      </w:r>
      <w:r w:rsidRPr="00343D1C">
        <w:rPr>
          <w:color w:val="000000"/>
          <w:sz w:val="28"/>
          <w:lang w:val="ru-RU"/>
        </w:rPr>
        <w:t>ся по всей контрактной территории с целью предотвращения риска их уничтожения и невозможности воспроизводства. Информация о состоянии природных ареалов и идентификации биологического разнообразия (животный и растительный мир), проведҰнных в рамках оценки в</w:t>
      </w:r>
      <w:r w:rsidRPr="00343D1C">
        <w:rPr>
          <w:color w:val="000000"/>
          <w:sz w:val="28"/>
          <w:lang w:val="ru-RU"/>
        </w:rPr>
        <w:t xml:space="preserve">оздействия на окружающую среду объектов </w:t>
      </w:r>
      <w:r>
        <w:rPr>
          <w:color w:val="000000"/>
          <w:sz w:val="28"/>
        </w:rPr>
        <w:t>I</w:t>
      </w:r>
      <w:r w:rsidRPr="00343D1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43D1C">
        <w:rPr>
          <w:color w:val="000000"/>
          <w:sz w:val="28"/>
          <w:lang w:val="ru-RU"/>
        </w:rPr>
        <w:t xml:space="preserve"> категории;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1" w:name="z57"/>
      <w:bookmarkEnd w:id="50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12) план-график внутренних проверок и процедуру устранения нарушений экологического законодательства, составленный по форме согласно приложению 1 настоящих Правил.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9. Оператор объекта п</w:t>
      </w:r>
      <w:r w:rsidRPr="00343D1C">
        <w:rPr>
          <w:color w:val="000000"/>
          <w:sz w:val="28"/>
          <w:lang w:val="ru-RU"/>
        </w:rPr>
        <w:t>ринимает меры по регулярной внутренней проверке соблюдения требований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Внутренние </w:t>
      </w:r>
      <w:r w:rsidRPr="00343D1C">
        <w:rPr>
          <w:color w:val="000000"/>
          <w:sz w:val="28"/>
          <w:lang w:val="ru-RU"/>
        </w:rPr>
        <w:t>проверки проводятся специалистами, в функции которого входят вопросы охраны окружающей среды и осуществление производственного экологического контроля, а также службами охраны окружающей среды, на которых возложена ответственность за организацию и проведен</w:t>
      </w:r>
      <w:r w:rsidRPr="00343D1C">
        <w:rPr>
          <w:color w:val="000000"/>
          <w:sz w:val="28"/>
          <w:lang w:val="ru-RU"/>
        </w:rPr>
        <w:t>ие производственного экологического контроля. Контроль осуществляется в соответствии с планом-графиком внутренних проверок и процедур устранения нарушений экологического законодательства Республики Казахстан.</w:t>
      </w:r>
    </w:p>
    <w:p w:rsidR="00E20BEE" w:rsidRPr="00343D1C" w:rsidRDefault="00343D1C">
      <w:pPr>
        <w:spacing w:after="0"/>
        <w:rPr>
          <w:lang w:val="ru-RU"/>
        </w:rPr>
      </w:pPr>
      <w:bookmarkStart w:id="54" w:name="z60"/>
      <w:bookmarkEnd w:id="53"/>
      <w:r w:rsidRPr="00343D1C">
        <w:rPr>
          <w:b/>
          <w:color w:val="000000"/>
          <w:lang w:val="ru-RU"/>
        </w:rPr>
        <w:t xml:space="preserve"> Параграф 2. Порядок проведения производственно</w:t>
      </w:r>
      <w:r w:rsidRPr="00343D1C">
        <w:rPr>
          <w:b/>
          <w:color w:val="000000"/>
          <w:lang w:val="ru-RU"/>
        </w:rPr>
        <w:t>го экологического контроля объектов, проводящих операции по недропользованию в казахстанской части Каспийского моря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10. Операторы объекта, проводящий операции по недропользованию в казахстанской части Каспийского моря, проводят ежегодный </w:t>
      </w:r>
      <w:r w:rsidRPr="00343D1C">
        <w:rPr>
          <w:color w:val="000000"/>
          <w:sz w:val="28"/>
          <w:lang w:val="ru-RU"/>
        </w:rPr>
        <w:t>производственный мониторинг окружающей среды (по климатическим сезонам) по всей контрактной территории, за исключением мониторинга в зимний период на акватории моря, покрытой льдами, с целью предотвращения негативного воздействия на морскую среду.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11</w:t>
      </w:r>
      <w:r w:rsidRPr="00343D1C">
        <w:rPr>
          <w:color w:val="000000"/>
          <w:sz w:val="28"/>
          <w:lang w:val="ru-RU"/>
        </w:rPr>
        <w:t>. Проведение производственного экологического мониторинга воздействия (далее - ПЭМ) осуществляется оператором с начала производственной деятельности по выполнению производственных операций (строительство, эксплуатация береговых объектов, трубопроводов, суд</w:t>
      </w:r>
      <w:r w:rsidRPr="00343D1C">
        <w:rPr>
          <w:color w:val="000000"/>
          <w:sz w:val="28"/>
          <w:lang w:val="ru-RU"/>
        </w:rPr>
        <w:t>оходных каналов), а при освоении нефтегазовых месторождений по всей контрактной территории, начиная со стадии планирования, осуществления производственной деятельности и ликвидации объектов.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12. Производственный экологический мониторинг в казахстанск</w:t>
      </w:r>
      <w:r w:rsidRPr="00343D1C">
        <w:rPr>
          <w:color w:val="000000"/>
          <w:sz w:val="28"/>
          <w:lang w:val="ru-RU"/>
        </w:rPr>
        <w:t>ом секторе Каспийского моря осуществляется на станциях, которые создаются с учетом проводимых и планируемых видов работ (нефтяных операций).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13. Схемы расположения станций ПЭМ: круговая, крестообразная, ромбовидная. Схемы и количество станций зависят</w:t>
      </w:r>
      <w:r w:rsidRPr="00343D1C">
        <w:rPr>
          <w:color w:val="000000"/>
          <w:sz w:val="28"/>
          <w:lang w:val="ru-RU"/>
        </w:rPr>
        <w:t xml:space="preserve"> от воздействия и определяются при разработке проекта оценки воздействия на окружающую среду. Предусматривается обязательное размещение станций ПЭМ на расстоянии пятьсот метров от точки сброса сточных вод, определяющих контрольный створ.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Для площадно</w:t>
      </w:r>
      <w:r w:rsidRPr="00343D1C">
        <w:rPr>
          <w:color w:val="000000"/>
          <w:sz w:val="28"/>
          <w:lang w:val="ru-RU"/>
        </w:rPr>
        <w:t>го объекта – схема и количество станций зависит от воздействия и определяется при разработке проекта оценки воздействия на окружающую среду или в Программе производственного экологического мониторинга.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При ведении ПЭМ на станциях в качестве контрольн</w:t>
      </w:r>
      <w:r w:rsidRPr="00343D1C">
        <w:rPr>
          <w:color w:val="000000"/>
          <w:sz w:val="28"/>
          <w:lang w:val="ru-RU"/>
        </w:rPr>
        <w:t>ых точек выбираются не менее трех станций, расположенных на достаточном удалении вне зоны воздействия.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14. На линейных объектах (трубопроводы) станции ПЭМ размещают на перпендикулярных профилях через десять километров по трем станциям ПЭМ, </w:t>
      </w:r>
      <w:r w:rsidRPr="00343D1C">
        <w:rPr>
          <w:color w:val="000000"/>
          <w:sz w:val="28"/>
          <w:lang w:val="ru-RU"/>
        </w:rPr>
        <w:lastRenderedPageBreak/>
        <w:t>расположен</w:t>
      </w:r>
      <w:r w:rsidRPr="00343D1C">
        <w:rPr>
          <w:color w:val="000000"/>
          <w:sz w:val="28"/>
          <w:lang w:val="ru-RU"/>
        </w:rPr>
        <w:t>ных в центре и в пятьсот метров вправо и влево от трассы. При строительстве линейных объектов расположение станций определяется при разработке проекта оценки воздействия на окружающую среду.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15. При возникновении аварийного загрязнения окружающей </w:t>
      </w:r>
      <w:r w:rsidRPr="00343D1C">
        <w:rPr>
          <w:color w:val="000000"/>
          <w:sz w:val="28"/>
          <w:lang w:val="ru-RU"/>
        </w:rPr>
        <w:t>среды оператор не позднее двух календарных дней со дня возникновения аварийного загрязнения начинает осуществлять ПЭМ его последствий, результаты ПЭМ передает в уполномоченный орган в области охраны окружающей среды.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ПЭМ последствий аварийного загряз</w:t>
      </w:r>
      <w:r w:rsidRPr="00343D1C">
        <w:rPr>
          <w:color w:val="000000"/>
          <w:sz w:val="28"/>
          <w:lang w:val="ru-RU"/>
        </w:rPr>
        <w:t xml:space="preserve">нения окружающей среды включает оперативные наблюдения за всеми параметрами окружающей среды, которые подверглись воздействию в результате аварии. Размещение точек отбора проб определяется непосредственно после установления характера и масштабов аварии на </w:t>
      </w:r>
      <w:r w:rsidRPr="00343D1C">
        <w:rPr>
          <w:color w:val="000000"/>
          <w:sz w:val="28"/>
          <w:lang w:val="ru-RU"/>
        </w:rPr>
        <w:t>основе результатов обследования территории и источников аварийных выбросов/сбросов и указывается в утвержденной Программе.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ПЭМ последствий аварийного загрязнения проводится оператором до достижения стандартных показателей по всем параметрам окружающе</w:t>
      </w:r>
      <w:r w:rsidRPr="00343D1C">
        <w:rPr>
          <w:color w:val="000000"/>
          <w:sz w:val="28"/>
          <w:lang w:val="ru-RU"/>
        </w:rPr>
        <w:t>й среды.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16. Проведение ПЭМ ликвидированной скважины и скважины в консервации (точечный объект) осуществляется оператором по отдельной Программе, в которой устанавливаются: периодичность, объемы, параметры, методы, частота и точки наблюдений.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П</w:t>
      </w:r>
      <w:r w:rsidRPr="00343D1C">
        <w:rPr>
          <w:color w:val="000000"/>
          <w:sz w:val="28"/>
          <w:lang w:val="ru-RU"/>
        </w:rPr>
        <w:t>ЭМ ликвидированной скважины и скважины в консервации проводиться: ежегодно, путем проведения отбора проб воды и донных отложений (включая участок вблизи устья скважин). Ведется подводная видеосъемка и картирование состояния участка в районе скважины.</w:t>
      </w:r>
    </w:p>
    <w:p w:rsidR="00E20BEE" w:rsidRPr="00343D1C" w:rsidRDefault="00343D1C">
      <w:pPr>
        <w:spacing w:after="0"/>
        <w:rPr>
          <w:lang w:val="ru-RU"/>
        </w:rPr>
      </w:pPr>
      <w:bookmarkStart w:id="67" w:name="z73"/>
      <w:bookmarkEnd w:id="66"/>
      <w:r w:rsidRPr="00343D1C">
        <w:rPr>
          <w:b/>
          <w:color w:val="000000"/>
          <w:lang w:val="ru-RU"/>
        </w:rPr>
        <w:t xml:space="preserve"> Глав</w:t>
      </w:r>
      <w:r w:rsidRPr="00343D1C">
        <w:rPr>
          <w:b/>
          <w:color w:val="000000"/>
          <w:lang w:val="ru-RU"/>
        </w:rPr>
        <w:t>а 3. Требования к отчетности по результатам производственного экологического контроля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17. Оператор объекта ведет внутренний учет, формирует и представляет периодические отчеты по результатам производственного экологического контроля в электронной фор</w:t>
      </w:r>
      <w:r w:rsidRPr="00343D1C">
        <w:rPr>
          <w:color w:val="000000"/>
          <w:sz w:val="28"/>
          <w:lang w:val="ru-RU"/>
        </w:rPr>
        <w:t>ме в информационную систему уполномоченного органа в области охраны окружающей среды с подписанием электронной цифровой подписью первого руководителя оператора объекта.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18. Прием и анализ представленных отчетов по результатам производственного эколог</w:t>
      </w:r>
      <w:r w:rsidRPr="00343D1C">
        <w:rPr>
          <w:color w:val="000000"/>
          <w:sz w:val="28"/>
          <w:lang w:val="ru-RU"/>
        </w:rPr>
        <w:t>ического контроля осуществляется территориальными подразделениями уполномоченного органа в области охраны окружающей среды.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0" w:name="z76"/>
      <w:bookmarkEnd w:id="69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19. Структура отчета о выполнении программы производственного экологического контроля состоит из пояснительной записки и форм</w:t>
      </w:r>
      <w:r w:rsidRPr="00343D1C">
        <w:rPr>
          <w:color w:val="000000"/>
          <w:sz w:val="28"/>
          <w:lang w:val="ru-RU"/>
        </w:rPr>
        <w:t>ы, предназначенной для сбора административных данных согласно приложению 2 настоящих Правил.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случае отсутствия требуемой информации при заполнении формы отчетной информации указывается "- " (прочерк) в соответствующей ячейке и/или таблице.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2" w:name="z78"/>
      <w:bookmarkEnd w:id="71"/>
      <w:r w:rsidRPr="00343D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</w:t>
      </w:r>
      <w:r w:rsidRPr="00343D1C">
        <w:rPr>
          <w:color w:val="000000"/>
          <w:sz w:val="28"/>
          <w:lang w:val="ru-RU"/>
        </w:rPr>
        <w:t>0. Виды деятельности, по которым требуется информация для расчетного метода производственного контроля выбросов в атмосферный воздух, представляются согласно приложению 3 настоящих Правил.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3" w:name="z79"/>
      <w:bookmarkEnd w:id="72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21. Сведения по выбросам загрязняющих веществ в атмосферный </w:t>
      </w:r>
      <w:r w:rsidRPr="00343D1C">
        <w:rPr>
          <w:color w:val="000000"/>
          <w:sz w:val="28"/>
          <w:lang w:val="ru-RU"/>
        </w:rPr>
        <w:t>воздух, по которым представляется информация к Регистру выбросов и переносов загрязнителей осуществляется по веществам согласно приложению 4 настоящих Правил.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4" w:name="z80"/>
      <w:bookmarkEnd w:id="73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22. Сведения по сбросам загрязняющих веществ со сточными водами, по которым представляется</w:t>
      </w:r>
      <w:r w:rsidRPr="00343D1C">
        <w:rPr>
          <w:color w:val="000000"/>
          <w:sz w:val="28"/>
          <w:lang w:val="ru-RU"/>
        </w:rPr>
        <w:t xml:space="preserve"> информация к Регистру выбросов и переносов загрязнителей осуществляется по веществам согласно приложению 5 настоящих Правил.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23. Отчет о выполнении программы производственного экологического контроля предоставляются ежеквартально до первого числа вт</w:t>
      </w:r>
      <w:r w:rsidRPr="00343D1C">
        <w:rPr>
          <w:color w:val="000000"/>
          <w:sz w:val="28"/>
          <w:lang w:val="ru-RU"/>
        </w:rPr>
        <w:t>орого месяца за отчҰтным кварталом в информационную систему уполномоченного органа в области охраны окружающей среды.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Отчеты по результатам ПЭМ проводимого в казахстанской части Каспийского моря представляются ежегодно до первого числа третьего месяц</w:t>
      </w:r>
      <w:r w:rsidRPr="00343D1C">
        <w:rPr>
          <w:color w:val="000000"/>
          <w:sz w:val="28"/>
          <w:lang w:val="ru-RU"/>
        </w:rPr>
        <w:t>а следующего за отчҰтным периодом в информационную систему уполномоченного органа.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24. К периодическим отчетам производственного экологического контроля прилагаются акты или протокола отбора проб, протокола результатов испытаний производственного эко</w:t>
      </w:r>
      <w:r w:rsidRPr="00343D1C">
        <w:rPr>
          <w:color w:val="000000"/>
          <w:sz w:val="28"/>
          <w:lang w:val="ru-RU"/>
        </w:rPr>
        <w:t>логического мониторинга.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2"/>
        <w:gridCol w:w="3875"/>
      </w:tblGrid>
      <w:tr w:rsidR="00E20BEE" w:rsidRPr="00343D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Приложение 1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к Правилам разработки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программы 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 xml:space="preserve">объектов </w:t>
            </w:r>
            <w:r>
              <w:rPr>
                <w:color w:val="000000"/>
                <w:sz w:val="20"/>
              </w:rPr>
              <w:t>I</w:t>
            </w:r>
            <w:r w:rsidRPr="00343D1C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343D1C">
              <w:rPr>
                <w:color w:val="000000"/>
                <w:sz w:val="20"/>
                <w:lang w:val="ru-RU"/>
              </w:rPr>
              <w:t xml:space="preserve"> категорий,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ведения внутреннего учета,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формирования и представления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периодических отчетов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по результатам 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</w:t>
            </w:r>
            <w:r w:rsidRPr="00343D1C">
              <w:rPr>
                <w:color w:val="000000"/>
                <w:sz w:val="20"/>
                <w:lang w:val="ru-RU"/>
              </w:rPr>
              <w:t>огического контроля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78" w:name="z86"/>
      <w:r w:rsidRPr="00343D1C">
        <w:rPr>
          <w:b/>
          <w:color w:val="000000"/>
          <w:lang w:val="ru-RU"/>
        </w:rPr>
        <w:t xml:space="preserve"> Программа производственного экологического контроля объектов </w:t>
      </w:r>
      <w:r>
        <w:rPr>
          <w:b/>
          <w:color w:val="000000"/>
        </w:rPr>
        <w:t>I</w:t>
      </w:r>
      <w:r w:rsidRPr="00343D1C">
        <w:rPr>
          <w:b/>
          <w:color w:val="000000"/>
          <w:lang w:val="ru-RU"/>
        </w:rPr>
        <w:t xml:space="preserve"> и </w:t>
      </w:r>
      <w:r>
        <w:rPr>
          <w:b/>
          <w:color w:val="000000"/>
        </w:rPr>
        <w:t>II</w:t>
      </w:r>
      <w:r w:rsidRPr="00343D1C">
        <w:rPr>
          <w:b/>
          <w:color w:val="000000"/>
          <w:lang w:val="ru-RU"/>
        </w:rPr>
        <w:t xml:space="preserve"> категории</w:t>
      </w:r>
    </w:p>
    <w:bookmarkEnd w:id="78"/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43D1C">
        <w:rPr>
          <w:color w:val="FF0000"/>
          <w:sz w:val="28"/>
          <w:lang w:val="ru-RU"/>
        </w:rPr>
        <w:t xml:space="preserve"> Сноска. Приложение 1 – </w:t>
      </w:r>
      <w:bookmarkStart w:id="79" w:name="_GoBack"/>
      <w:r w:rsidRPr="00343D1C">
        <w:rPr>
          <w:color w:val="FF0000"/>
          <w:sz w:val="28"/>
          <w:lang w:val="ru-RU"/>
        </w:rPr>
        <w:t>в редакции приказа и.о. Министра экологии и природных ресурсов РК от 24.05.2023 № 164</w:t>
      </w:r>
      <w:r w:rsidRPr="00343D1C">
        <w:rPr>
          <w:color w:val="FF0000"/>
          <w:sz w:val="28"/>
          <w:lang w:val="ru-RU"/>
        </w:rPr>
        <w:t xml:space="preserve"> </w:t>
      </w:r>
      <w:bookmarkEnd w:id="79"/>
      <w:r w:rsidRPr="00343D1C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E20BEE" w:rsidRDefault="00343D1C">
      <w:pPr>
        <w:spacing w:after="0"/>
      </w:pPr>
      <w:bookmarkStart w:id="80" w:name="z87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1. Общие сведения о предприятии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E20BEE" w:rsidRPr="00343D1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производственного объекта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Месторасположение по коду КАТО (Классификатор административн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о-терр</w:t>
            </w:r>
            <w:r w:rsidRPr="00343D1C">
              <w:rPr>
                <w:color w:val="000000"/>
                <w:sz w:val="20"/>
                <w:lang w:val="ru-RU"/>
              </w:rPr>
              <w:t>иториальных объектов)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Месторасположение, координаты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Бизнес идентификационный номер (далее - БИН)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Вид деятельности по общему классификатору видов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экономической деятельности (далее - ОКЭД)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Краткая характеристика производственного процесса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Категория</w:t>
            </w:r>
            <w:r w:rsidRPr="00343D1C">
              <w:rPr>
                <w:color w:val="000000"/>
                <w:sz w:val="20"/>
                <w:lang w:val="ru-RU"/>
              </w:rPr>
              <w:t xml:space="preserve"> и проектная мощность предприятия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E20BEE">
      <w:pPr>
        <w:spacing w:after="0"/>
      </w:pPr>
    </w:p>
    <w:p w:rsidR="00E20BEE" w:rsidRPr="00343D1C" w:rsidRDefault="00343D1C">
      <w:pPr>
        <w:spacing w:after="0"/>
        <w:rPr>
          <w:lang w:val="ru-RU"/>
        </w:rPr>
      </w:pPr>
      <w:bookmarkStart w:id="81" w:name="z88"/>
      <w:r w:rsidRPr="00343D1C">
        <w:rPr>
          <w:b/>
          <w:color w:val="000000"/>
          <w:lang w:val="ru-RU"/>
        </w:rPr>
        <w:t xml:space="preserve"> Таблица 2. Информация по отходам производства и потребления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отхода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Код отхода в соответствии с классификатором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Вид операции, которому подвергается отход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</w:pPr>
      <w:r>
        <w:br/>
      </w:r>
    </w:p>
    <w:p w:rsidR="00E20BEE" w:rsidRPr="00343D1C" w:rsidRDefault="00343D1C">
      <w:pPr>
        <w:spacing w:after="0"/>
        <w:rPr>
          <w:lang w:val="ru-RU"/>
        </w:rPr>
      </w:pPr>
      <w:bookmarkStart w:id="82" w:name="z89"/>
      <w:r w:rsidRPr="00343D1C">
        <w:rPr>
          <w:b/>
          <w:color w:val="000000"/>
          <w:lang w:val="ru-RU"/>
        </w:rPr>
        <w:t xml:space="preserve"> Таблица 3. Общие сведения об источниках выбросов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Количество стационарных источников выбросов, всего ед.</w:t>
            </w:r>
          </w:p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Организованных, из них: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Организованных, оборудованных очистными сооружениями, из них: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Количество источников с автоматизированной системой мониторинга (при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 Количество источников, на которых мониторинг осуществляется инструментальными замерами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Количество источников, на которых мониторинг осуществляется расчетным методом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Организованных, не оборудованных очистными сооружениями, из них: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Количество источников с автоматизированной системой мониторинга (при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 Количество источников, на которых мониторинг осуществляется инструментальными замерами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Количество источников, на которых мониторинг осуществляется расчетным методом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Количество неорганизованных источников, на которых мониторинг осуществляется расчетным методом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r w:rsidRPr="00343D1C">
        <w:rPr>
          <w:lang w:val="ru-RU"/>
        </w:rPr>
        <w:lastRenderedPageBreak/>
        <w:br/>
      </w:r>
    </w:p>
    <w:p w:rsidR="00E20BEE" w:rsidRPr="00343D1C" w:rsidRDefault="00343D1C">
      <w:pPr>
        <w:spacing w:after="0"/>
        <w:rPr>
          <w:lang w:val="ru-RU"/>
        </w:rPr>
      </w:pPr>
      <w:bookmarkStart w:id="83" w:name="z91"/>
      <w:r w:rsidRPr="00343D1C">
        <w:rPr>
          <w:b/>
          <w:color w:val="000000"/>
          <w:lang w:val="ru-RU"/>
        </w:rPr>
        <w:t xml:space="preserve"> Таблица 4. Сведения об источниках выбросов загрязняющих веществ, на которых мониторинг осуществляется инструментальными измерениями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площадки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Проектная мощность производства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выброса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местоположение (географические координаты)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Наименов</w:t>
            </w:r>
            <w:r w:rsidRPr="00343D1C">
              <w:rPr>
                <w:color w:val="000000"/>
                <w:sz w:val="20"/>
                <w:lang w:val="ru-RU"/>
              </w:rPr>
              <w:t>ание загрязняющих веществ согласно проекта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инструментальных замеров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</w:pPr>
      <w:r>
        <w:br/>
      </w:r>
    </w:p>
    <w:p w:rsidR="00E20BEE" w:rsidRPr="00343D1C" w:rsidRDefault="00343D1C">
      <w:pPr>
        <w:spacing w:after="0"/>
        <w:rPr>
          <w:lang w:val="ru-RU"/>
        </w:rPr>
      </w:pPr>
      <w:bookmarkStart w:id="84" w:name="z92"/>
      <w:r w:rsidRPr="00343D1C">
        <w:rPr>
          <w:b/>
          <w:color w:val="000000"/>
          <w:lang w:val="ru-RU"/>
        </w:rPr>
        <w:t xml:space="preserve"> Таблица 5. Сведения об источниках выбросов загрязняющих веществ, на которых мониторинг осуществляется расчетным методом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 w:rsidRPr="00343D1C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площадки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выброса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Местоположение (географические координаты)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Вид потребляемого с</w:t>
            </w:r>
            <w:r w:rsidRPr="00343D1C">
              <w:rPr>
                <w:color w:val="000000"/>
                <w:sz w:val="20"/>
                <w:lang w:val="ru-RU"/>
              </w:rPr>
              <w:t>ырья/ материала (название)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E20BEE" w:rsidRDefault="00343D1C">
      <w:pPr>
        <w:spacing w:after="0"/>
      </w:pPr>
      <w:r>
        <w:br/>
      </w:r>
    </w:p>
    <w:p w:rsidR="00E20BEE" w:rsidRDefault="00343D1C">
      <w:pPr>
        <w:spacing w:after="0"/>
      </w:pPr>
      <w:bookmarkStart w:id="85" w:name="z93"/>
      <w:r>
        <w:rPr>
          <w:b/>
          <w:color w:val="000000"/>
        </w:rPr>
        <w:t xml:space="preserve"> Таблица 6. Сведения о газовом мониторинге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полигона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Координаты полигона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контрольных точек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 Место размещения точек (географические координаты)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наблюдений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Наблюдаемые параметры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</w:pPr>
      <w:r>
        <w:br/>
      </w:r>
    </w:p>
    <w:p w:rsidR="00E20BEE" w:rsidRPr="00343D1C" w:rsidRDefault="00343D1C">
      <w:pPr>
        <w:spacing w:after="0"/>
        <w:rPr>
          <w:lang w:val="ru-RU"/>
        </w:rPr>
      </w:pPr>
      <w:bookmarkStart w:id="86" w:name="z94"/>
      <w:r w:rsidRPr="00343D1C">
        <w:rPr>
          <w:b/>
          <w:color w:val="000000"/>
          <w:lang w:val="ru-RU"/>
        </w:rPr>
        <w:t xml:space="preserve"> Таблица 7. Сведения по сбросу сточных вод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Наименование источников воздействия</w:t>
            </w:r>
          </w:p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(контрольные точки)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Координаты места сброса сточных вод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замеров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Методика </w:t>
            </w:r>
            <w:r>
              <w:rPr>
                <w:color w:val="000000"/>
                <w:sz w:val="20"/>
              </w:rPr>
              <w:t>выполнения измерения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</w:pPr>
      <w:r>
        <w:br/>
      </w:r>
    </w:p>
    <w:p w:rsidR="00E20BEE" w:rsidRPr="00343D1C" w:rsidRDefault="00343D1C">
      <w:pPr>
        <w:spacing w:after="0"/>
        <w:rPr>
          <w:lang w:val="ru-RU"/>
        </w:rPr>
      </w:pPr>
      <w:bookmarkStart w:id="87" w:name="z95"/>
      <w:r w:rsidRPr="00343D1C">
        <w:rPr>
          <w:b/>
          <w:color w:val="000000"/>
          <w:lang w:val="ru-RU"/>
        </w:rPr>
        <w:t xml:space="preserve"> Таблица 8. План-график наблюдений за состоянием атмосферного воздуха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E20BEE" w:rsidRDefault="00343D1C">
            <w:pPr>
              <w:spacing w:after="20"/>
              <w:ind w:left="20"/>
              <w:jc w:val="both"/>
            </w:pPr>
            <w:r w:rsidRPr="00343D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контрольной точки (поста)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Контролируемое вещество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Периодичность контроля в периоды неблагоприятных </w:t>
            </w:r>
            <w:r w:rsidRPr="00343D1C">
              <w:rPr>
                <w:color w:val="000000"/>
                <w:sz w:val="20"/>
                <w:lang w:val="ru-RU"/>
              </w:rPr>
              <w:t>метеорологических условий (НМУ), раз в сутки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Методика проведения контроля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E20BEE">
      <w:pPr>
        <w:spacing w:after="0"/>
      </w:pPr>
    </w:p>
    <w:p w:rsidR="00E20BEE" w:rsidRPr="00343D1C" w:rsidRDefault="00343D1C">
      <w:pPr>
        <w:spacing w:after="0"/>
        <w:rPr>
          <w:lang w:val="ru-RU"/>
        </w:rPr>
      </w:pPr>
      <w:bookmarkStart w:id="88" w:name="z96"/>
      <w:r w:rsidRPr="00343D1C">
        <w:rPr>
          <w:b/>
          <w:color w:val="000000"/>
          <w:lang w:val="ru-RU"/>
        </w:rPr>
        <w:t xml:space="preserve"> Таблица 9. График мониторинга воздействия на водном объекте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E20BEE" w:rsidRDefault="00343D1C">
            <w:pPr>
              <w:spacing w:after="20"/>
              <w:ind w:left="20"/>
              <w:jc w:val="both"/>
            </w:pPr>
            <w:r w:rsidRPr="00343D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Контрольный створ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контролируемых показателей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Предельно-допустимая концентрация, миллиграмм на кубический дециметр (мг/дм3)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анализа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E20BEE">
      <w:pPr>
        <w:spacing w:after="0"/>
      </w:pPr>
    </w:p>
    <w:p w:rsidR="00E20BEE" w:rsidRDefault="00343D1C">
      <w:pPr>
        <w:spacing w:after="0"/>
      </w:pPr>
      <w:bookmarkStart w:id="89" w:name="z97"/>
      <w:r>
        <w:rPr>
          <w:b/>
          <w:color w:val="000000"/>
        </w:rPr>
        <w:t xml:space="preserve"> Таблица 10. Мониторинг уровня загрязнения почвы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 отбора проб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контролируемого вещества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Предельно-допустимая концентрация, миллиграмм на килограмм (мг/кг)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анализа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E20BEE">
      <w:pPr>
        <w:spacing w:after="0"/>
      </w:pPr>
    </w:p>
    <w:p w:rsidR="00E20BEE" w:rsidRPr="00343D1C" w:rsidRDefault="00343D1C">
      <w:pPr>
        <w:spacing w:after="0"/>
        <w:rPr>
          <w:lang w:val="ru-RU"/>
        </w:rPr>
      </w:pPr>
      <w:bookmarkStart w:id="90" w:name="z98"/>
      <w:r w:rsidRPr="00343D1C">
        <w:rPr>
          <w:b/>
          <w:color w:val="000000"/>
          <w:lang w:val="ru-RU"/>
        </w:rPr>
        <w:t xml:space="preserve"> Таблица 11. План-график внутренних проверок и процедур устранения нарушений экологического законодательства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предприятия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проведения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E20BEE" w:rsidRDefault="00343D1C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2"/>
        <w:gridCol w:w="3875"/>
      </w:tblGrid>
      <w:tr w:rsidR="00E20BEE" w:rsidRPr="00343D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Приложение 2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к Правилам разработки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программы 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 xml:space="preserve">объектов </w:t>
            </w:r>
            <w:r>
              <w:rPr>
                <w:color w:val="000000"/>
                <w:sz w:val="20"/>
              </w:rPr>
              <w:t>I</w:t>
            </w:r>
            <w:r w:rsidRPr="00343D1C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343D1C">
              <w:rPr>
                <w:color w:val="000000"/>
                <w:sz w:val="20"/>
                <w:lang w:val="ru-RU"/>
              </w:rPr>
              <w:t xml:space="preserve"> категорий,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ведения внутреннего учета,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формирования и представления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периодических отчетов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 xml:space="preserve">по результатам </w:t>
            </w:r>
            <w:r w:rsidRPr="00343D1C">
              <w:rPr>
                <w:color w:val="000000"/>
                <w:sz w:val="20"/>
                <w:lang w:val="ru-RU"/>
              </w:rPr>
              <w:t>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Форма, предназначенная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для сбора административных данных</w:t>
            </w:r>
          </w:p>
        </w:tc>
      </w:tr>
    </w:tbl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43D1C">
        <w:rPr>
          <w:color w:val="FF0000"/>
          <w:sz w:val="28"/>
          <w:lang w:val="ru-RU"/>
        </w:rPr>
        <w:t xml:space="preserve"> Сноска. Приложение 2 – в редакции приказа и.о. Министра экологии и природных ресурсов РК от 24.05.2023 № 164</w:t>
      </w:r>
      <w:r w:rsidRPr="00343D1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91" w:name="z34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Представляется: в уполномоченный орган в области охраны окружающей среды</w:t>
      </w:r>
    </w:p>
    <w:bookmarkEnd w:id="91"/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Форма административных данных размещена на интернет - ресурсе:</w:t>
      </w:r>
    </w:p>
    <w:p w:rsidR="00E20BEE" w:rsidRPr="00343D1C" w:rsidRDefault="00343D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http</w:t>
      </w:r>
      <w:r>
        <w:rPr>
          <w:color w:val="000000"/>
          <w:sz w:val="28"/>
        </w:rPr>
        <w:t>s</w:t>
      </w:r>
      <w:r w:rsidRPr="00343D1C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343D1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343D1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343D1C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memleket</w:t>
      </w:r>
      <w:r w:rsidRPr="00343D1C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entities</w:t>
      </w:r>
      <w:r w:rsidRPr="00343D1C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ecogeo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Наименование формы: Отчет по результатам производственного экологического контроля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Индекс формы: ПЭК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Периодичность: ежеквартально, по таблицам 7 и 12 ежегодно.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Отчетный период: _____ квартал, ______ год.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 xml:space="preserve">Круг лиц, </w:t>
      </w:r>
      <w:r w:rsidRPr="00343D1C">
        <w:rPr>
          <w:color w:val="000000"/>
          <w:sz w:val="28"/>
          <w:lang w:val="ru-RU"/>
        </w:rPr>
        <w:t xml:space="preserve">представляющих информацию: операторы объектов </w:t>
      </w:r>
      <w:r>
        <w:rPr>
          <w:color w:val="000000"/>
          <w:sz w:val="28"/>
        </w:rPr>
        <w:t>I</w:t>
      </w:r>
      <w:r w:rsidRPr="00343D1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343D1C">
        <w:rPr>
          <w:color w:val="000000"/>
          <w:sz w:val="28"/>
          <w:lang w:val="ru-RU"/>
        </w:rPr>
        <w:t xml:space="preserve"> категорий.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Срок представления формы административных данных: ежеквартально до первого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числа второго месяца за отчҰтным кварталом, ежегодно до первого числа третьего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месяца, следующего за отчҰтным периодо</w:t>
      </w:r>
      <w:r w:rsidRPr="00343D1C">
        <w:rPr>
          <w:color w:val="000000"/>
          <w:sz w:val="28"/>
          <w:lang w:val="ru-RU"/>
        </w:rPr>
        <w:t>м по производственному мониторингу на море.</w:t>
      </w:r>
    </w:p>
    <w:p w:rsidR="00E20BEE" w:rsidRDefault="00343D1C">
      <w:pPr>
        <w:spacing w:after="0"/>
      </w:pPr>
      <w:bookmarkStart w:id="92" w:name="z350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1. Общие сведения по оператору объекта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"/>
        <w:gridCol w:w="1543"/>
        <w:gridCol w:w="1646"/>
        <w:gridCol w:w="1691"/>
        <w:gridCol w:w="735"/>
        <w:gridCol w:w="979"/>
        <w:gridCol w:w="1304"/>
        <w:gridCol w:w="1544"/>
      </w:tblGrid>
      <w:tr w:rsidR="00E20BEE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E20BEE" w:rsidRDefault="00343D1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1.</w:t>
            </w:r>
          </w:p>
        </w:tc>
      </w:tr>
      <w:tr w:rsidR="00E20BE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93" w:name="z352"/>
            <w:r>
              <w:rPr>
                <w:color w:val="000000"/>
                <w:sz w:val="20"/>
              </w:rPr>
              <w:t>№ п/п</w:t>
            </w:r>
          </w:p>
        </w:tc>
        <w:bookmarkEnd w:id="9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производственного объекта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Месторасположение по коду КАТО (Классификатор административно-территориальных объектов)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Месторасположение, </w:t>
            </w:r>
            <w:r>
              <w:rPr>
                <w:color w:val="000000"/>
                <w:sz w:val="20"/>
              </w:rPr>
              <w:t>координаты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Бизнес Идентификационный номер оператора объекта (БИН)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Вид деятельности по общему классификатору видов экономической деятельности (ОКЭД)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характеристика производственного процесса</w:t>
            </w:r>
          </w:p>
        </w:tc>
      </w:tr>
      <w:tr w:rsidR="00E20BE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94" w:name="z360"/>
            <w:r>
              <w:rPr>
                <w:color w:val="000000"/>
                <w:sz w:val="20"/>
              </w:rPr>
              <w:t>1</w:t>
            </w:r>
          </w:p>
        </w:tc>
        <w:bookmarkEnd w:id="9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  <w:jc w:val="both"/>
      </w:pPr>
      <w:bookmarkStart w:id="95" w:name="z376"/>
      <w:r>
        <w:rPr>
          <w:color w:val="000000"/>
          <w:sz w:val="28"/>
        </w:rPr>
        <w:t>      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E20BEE" w:rsidRPr="00343D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96" w:name="z377"/>
            <w:bookmarkEnd w:id="95"/>
            <w:r>
              <w:rPr>
                <w:color w:val="000000"/>
                <w:sz w:val="20"/>
              </w:rPr>
              <w:t>Реквизиты</w:t>
            </w:r>
          </w:p>
        </w:tc>
        <w:bookmarkEnd w:id="96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объекта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Проектная мощность предприятия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Фактическая мощность за отчетный период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 Период действия программы производственного мониторинга 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97" w:name="z383"/>
            <w:r>
              <w:rPr>
                <w:color w:val="000000"/>
                <w:sz w:val="20"/>
              </w:rPr>
              <w:t>8</w:t>
            </w:r>
          </w:p>
        </w:tc>
        <w:bookmarkEnd w:id="97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98" w:name="z395"/>
      <w:r w:rsidRPr="00343D1C">
        <w:rPr>
          <w:b/>
          <w:color w:val="000000"/>
          <w:lang w:val="ru-RU"/>
        </w:rPr>
        <w:t xml:space="preserve"> Отходы производства и потребления Отчетные данные представляются</w:t>
      </w:r>
      <w:r w:rsidRPr="00343D1C">
        <w:rPr>
          <w:lang w:val="ru-RU"/>
        </w:rPr>
        <w:br/>
      </w:r>
      <w:r w:rsidRPr="00343D1C">
        <w:rPr>
          <w:b/>
          <w:color w:val="000000"/>
          <w:lang w:val="ru-RU"/>
        </w:rPr>
        <w:t xml:space="preserve">при </w:t>
      </w:r>
      <w:r w:rsidRPr="00343D1C">
        <w:rPr>
          <w:b/>
          <w:color w:val="000000"/>
          <w:lang w:val="ru-RU"/>
        </w:rPr>
        <w:t>наличии накопления отходов производства и потребления на объектах оператора.</w:t>
      </w:r>
    </w:p>
    <w:p w:rsidR="00E20BEE" w:rsidRPr="00343D1C" w:rsidRDefault="00343D1C">
      <w:pPr>
        <w:spacing w:after="0"/>
        <w:rPr>
          <w:lang w:val="ru-RU"/>
        </w:rPr>
      </w:pPr>
      <w:bookmarkStart w:id="99" w:name="z396"/>
      <w:bookmarkEnd w:id="98"/>
      <w:r w:rsidRPr="00343D1C">
        <w:rPr>
          <w:b/>
          <w:color w:val="000000"/>
          <w:lang w:val="ru-RU"/>
        </w:rPr>
        <w:t xml:space="preserve"> Таблица 2. Информация по накоплению отходов производства и потребления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00" w:name="z397"/>
            <w:bookmarkEnd w:id="99"/>
            <w:r>
              <w:rPr>
                <w:color w:val="000000"/>
                <w:sz w:val="20"/>
              </w:rPr>
              <w:t>Вид отхода</w:t>
            </w:r>
          </w:p>
        </w:tc>
        <w:bookmarkEnd w:id="10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отхода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 накопления отходов, тонн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накопления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Место накопления отхода (координаты ме</w:t>
            </w:r>
            <w:r w:rsidRPr="00343D1C">
              <w:rPr>
                <w:color w:val="000000"/>
                <w:sz w:val="20"/>
                <w:lang w:val="ru-RU"/>
              </w:rPr>
              <w:t>сторасположение)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Остаток на начало отчетного периода, тонн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Образованный объем отходов на предприятий, тонн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01" w:name="z405"/>
            <w:r>
              <w:rPr>
                <w:color w:val="000000"/>
                <w:sz w:val="20"/>
              </w:rPr>
              <w:t>1</w:t>
            </w:r>
          </w:p>
        </w:tc>
        <w:bookmarkEnd w:id="10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  <w:jc w:val="both"/>
      </w:pPr>
      <w:bookmarkStart w:id="102" w:name="z421"/>
      <w:r>
        <w:rPr>
          <w:color w:val="000000"/>
          <w:sz w:val="28"/>
        </w:rPr>
        <w:t>      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E20BEE" w:rsidRPr="00343D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03" w:name="z422"/>
            <w:bookmarkEnd w:id="102"/>
            <w:r w:rsidRPr="00343D1C">
              <w:rPr>
                <w:color w:val="000000"/>
                <w:sz w:val="20"/>
                <w:lang w:val="ru-RU"/>
              </w:rPr>
              <w:t>Фактический объем накопления за отчетный период, тонн</w:t>
            </w:r>
          </w:p>
        </w:tc>
        <w:bookmarkEnd w:id="103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Переданный объем отходов на </w:t>
            </w:r>
            <w:r w:rsidRPr="00343D1C">
              <w:rPr>
                <w:color w:val="000000"/>
                <w:sz w:val="20"/>
                <w:lang w:val="ru-RU"/>
              </w:rPr>
              <w:t>проведение операции с ними, тонн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БИН организации, которому передан отход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Объем отхода, с которым проведены операции на предприятии, тонн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Остаток отходов в накопителе на конец отчетного периода, тонн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04" w:name="z428"/>
            <w:r>
              <w:rPr>
                <w:color w:val="000000"/>
                <w:sz w:val="20"/>
              </w:rPr>
              <w:t>8</w:t>
            </w:r>
          </w:p>
        </w:tc>
        <w:bookmarkEnd w:id="104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05" w:name="z440"/>
      <w:r w:rsidRPr="00343D1C">
        <w:rPr>
          <w:b/>
          <w:color w:val="000000"/>
          <w:lang w:val="ru-RU"/>
        </w:rPr>
        <w:t xml:space="preserve"> Таблица 3. Операции, проведенные на предприятии, с отходами производства</w:t>
      </w:r>
      <w:r w:rsidRPr="00343D1C">
        <w:rPr>
          <w:lang w:val="ru-RU"/>
        </w:rPr>
        <w:br/>
      </w:r>
      <w:r w:rsidRPr="00343D1C">
        <w:rPr>
          <w:b/>
          <w:color w:val="000000"/>
          <w:lang w:val="ru-RU"/>
        </w:rPr>
        <w:t>и потребления. Заполняется в случае проведения оператором объекта операции</w:t>
      </w:r>
      <w:r w:rsidRPr="00343D1C">
        <w:rPr>
          <w:lang w:val="ru-RU"/>
        </w:rPr>
        <w:br/>
      </w:r>
      <w:r w:rsidRPr="00343D1C">
        <w:rPr>
          <w:b/>
          <w:color w:val="000000"/>
          <w:lang w:val="ru-RU"/>
        </w:rPr>
        <w:t>с отходами самостоятельно, без передачи сторонним организациям.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06" w:name="z441"/>
            <w:bookmarkEnd w:id="105"/>
            <w:r>
              <w:rPr>
                <w:color w:val="000000"/>
                <w:sz w:val="20"/>
              </w:rPr>
              <w:t>Код отхода</w:t>
            </w:r>
          </w:p>
        </w:tc>
        <w:bookmarkEnd w:id="10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операции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Объем отхода, с кот</w:t>
            </w:r>
            <w:r w:rsidRPr="00343D1C">
              <w:rPr>
                <w:color w:val="000000"/>
                <w:sz w:val="20"/>
                <w:lang w:val="ru-RU"/>
              </w:rPr>
              <w:t>орым проведены операции, тонн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Переданный объем отхода/сырья после операции с ними, тонн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БИН организации, которому передан отход/сырье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Оставшиеся объем отходов после проведения операции, тонн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Вид операции с оставшимся объемом отходов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07" w:name="z449"/>
            <w:r>
              <w:rPr>
                <w:color w:val="000000"/>
                <w:sz w:val="20"/>
              </w:rPr>
              <w:t>1</w:t>
            </w:r>
          </w:p>
        </w:tc>
        <w:bookmarkEnd w:id="10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08" w:name="z465"/>
      <w:r w:rsidRPr="00343D1C">
        <w:rPr>
          <w:b/>
          <w:color w:val="000000"/>
          <w:lang w:val="ru-RU"/>
        </w:rPr>
        <w:t xml:space="preserve"> Таблица 4. Информация по захоронению отходов производства и потребления. Отчетная информация представляется при захоронении собственных отходов производства и потребления, а также при захоронении на собственном полигоне отходов, оставшегося после проведен</w:t>
      </w:r>
      <w:r w:rsidRPr="00343D1C">
        <w:rPr>
          <w:b/>
          <w:color w:val="000000"/>
          <w:lang w:val="ru-RU"/>
        </w:rPr>
        <w:t>ия операции с изначальным видом отходов.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09" w:name="z466"/>
            <w:bookmarkEnd w:id="108"/>
            <w:r>
              <w:rPr>
                <w:color w:val="000000"/>
                <w:sz w:val="20"/>
              </w:rPr>
              <w:t>Вид отхода</w:t>
            </w:r>
          </w:p>
        </w:tc>
        <w:bookmarkEnd w:id="10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отхода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Образованный объем отходов на предприятий, тонн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Место захоронения отхода (координаты месторасположение)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Захороненный объем отходов на данном месте захоронения на начало отчетного периода, тонн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 захоронения отходов, тонн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Фактический объем захороненных отходов за отчетный период, тонн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10" w:name="z474"/>
            <w:r>
              <w:rPr>
                <w:color w:val="000000"/>
                <w:sz w:val="20"/>
              </w:rPr>
              <w:t>1</w:t>
            </w:r>
          </w:p>
        </w:tc>
        <w:bookmarkEnd w:id="11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11" w:name="z490"/>
      <w:r w:rsidRPr="00343D1C">
        <w:rPr>
          <w:b/>
          <w:color w:val="000000"/>
          <w:lang w:val="ru-RU"/>
        </w:rPr>
        <w:t xml:space="preserve"> Таблица 5. Информация по операциям с отходами производства и потребления при получении их от сторонней организации. Отчетная информация представляется при осуществлении операций с отходами, полученных от сторонней организации.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12" w:name="z491"/>
            <w:bookmarkEnd w:id="111"/>
            <w:r>
              <w:rPr>
                <w:color w:val="000000"/>
                <w:sz w:val="20"/>
              </w:rPr>
              <w:t>Код отхода</w:t>
            </w:r>
          </w:p>
        </w:tc>
        <w:bookmarkEnd w:id="11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БИН организации, </w:t>
            </w:r>
            <w:r w:rsidRPr="00343D1C">
              <w:rPr>
                <w:color w:val="000000"/>
                <w:sz w:val="20"/>
                <w:lang w:val="ru-RU"/>
              </w:rPr>
              <w:t>от которого получен отход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 w:rsidRPr="00343D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Объем полученного отхода, тонн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Объем отхода, направленный на проведение операций с ними, тонн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операции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 Переданный объем отхода/сырья после операции с ними, тонн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БИН организации, которому передан отход/сырье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13" w:name="z499"/>
            <w:r>
              <w:rPr>
                <w:color w:val="000000"/>
                <w:sz w:val="20"/>
              </w:rPr>
              <w:t>1</w:t>
            </w:r>
          </w:p>
        </w:tc>
        <w:bookmarkEnd w:id="11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  <w:jc w:val="both"/>
      </w:pPr>
      <w:bookmarkStart w:id="114" w:name="z515"/>
      <w:r>
        <w:rPr>
          <w:color w:val="000000"/>
          <w:sz w:val="28"/>
        </w:rPr>
        <w:t>      Продолжение таблицы 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 w:rsidRPr="00343D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516"/>
            <w:bookmarkEnd w:id="114"/>
            <w:r w:rsidRPr="00343D1C">
              <w:rPr>
                <w:color w:val="000000"/>
                <w:sz w:val="20"/>
                <w:lang w:val="ru-RU"/>
              </w:rPr>
              <w:t xml:space="preserve">Вид образованного отхода после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проведения операции с изначальным видом отхода</w:t>
            </w:r>
          </w:p>
        </w:tc>
        <w:bookmarkEnd w:id="115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lastRenderedPageBreak/>
              <w:t xml:space="preserve">Код отхода, образованного после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проведения операции с изначальным видом отхода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lastRenderedPageBreak/>
              <w:t xml:space="preserve">Объем образованного отхода после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 xml:space="preserve">проведения операции с </w:t>
            </w:r>
            <w:r w:rsidRPr="00343D1C">
              <w:rPr>
                <w:color w:val="000000"/>
                <w:sz w:val="20"/>
                <w:lang w:val="ru-RU"/>
              </w:rPr>
              <w:t>изначальным видом отхода, тонн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lastRenderedPageBreak/>
              <w:t xml:space="preserve">Вид операции с образованным после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проведения операции отхода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lastRenderedPageBreak/>
              <w:t xml:space="preserve">Объем отхода, направленный на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проведение повторной операций с ними, тонна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lastRenderedPageBreak/>
              <w:t xml:space="preserve">БИН организации, которому передан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оставшихся объемы отходов, в случае их передачи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16" w:name="z523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116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17" w:name="z537"/>
      <w:r w:rsidRPr="00343D1C">
        <w:rPr>
          <w:b/>
          <w:color w:val="000000"/>
          <w:lang w:val="ru-RU"/>
        </w:rPr>
        <w:t xml:space="preserve"> Таблица 6. Газовый мониторинг полигонов твердо бытовых отходов (далее – ТБО).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18" w:name="z538"/>
      <w:bookmarkEnd w:id="11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Отчетная информация представляется владельцами полигонов ТБО.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19" w:name="z539"/>
            <w:bookmarkEnd w:id="118"/>
            <w:r>
              <w:rPr>
                <w:color w:val="000000"/>
                <w:sz w:val="20"/>
              </w:rPr>
              <w:t>Наименование объекта</w:t>
            </w:r>
          </w:p>
        </w:tc>
        <w:bookmarkEnd w:id="11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Точки отбора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Наблюдаемые компоненты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Методика проведения </w:t>
            </w:r>
            <w:r>
              <w:rPr>
                <w:color w:val="000000"/>
                <w:sz w:val="20"/>
              </w:rPr>
              <w:t>мониторинга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20" w:name="z543"/>
            <w:r>
              <w:rPr>
                <w:color w:val="000000"/>
                <w:sz w:val="20"/>
              </w:rPr>
              <w:t>Результаты</w:t>
            </w:r>
          </w:p>
          <w:bookmarkEnd w:id="120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(мг/м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превышений/причина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21" w:name="z547"/>
            <w:r>
              <w:rPr>
                <w:color w:val="000000"/>
                <w:sz w:val="20"/>
              </w:rPr>
              <w:t>1</w:t>
            </w:r>
          </w:p>
        </w:tc>
        <w:bookmarkEnd w:id="121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22" w:name="z561"/>
      <w:r w:rsidRPr="00343D1C">
        <w:rPr>
          <w:b/>
          <w:color w:val="000000"/>
          <w:lang w:val="ru-RU"/>
        </w:rPr>
        <w:t xml:space="preserve"> Информация по реализации запланированных мероприятий по охране окружающей среде</w:t>
      </w:r>
    </w:p>
    <w:p w:rsidR="00E20BEE" w:rsidRPr="00343D1C" w:rsidRDefault="00343D1C">
      <w:pPr>
        <w:spacing w:after="0"/>
        <w:rPr>
          <w:lang w:val="ru-RU"/>
        </w:rPr>
      </w:pPr>
      <w:bookmarkStart w:id="123" w:name="z562"/>
      <w:bookmarkEnd w:id="122"/>
      <w:r w:rsidRPr="00343D1C">
        <w:rPr>
          <w:b/>
          <w:color w:val="000000"/>
          <w:lang w:val="ru-RU"/>
        </w:rPr>
        <w:t xml:space="preserve"> Таблица 7. Отчет о выполнении плана мероприятий по охране окружающей среды. Мероприятия, связанные с соблюдением нормативов допустимых выбросов и сбросов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E20BE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24" w:name="z563"/>
            <w:bookmarkEnd w:id="123"/>
            <w:r>
              <w:rPr>
                <w:color w:val="000000"/>
                <w:sz w:val="20"/>
              </w:rPr>
              <w:t xml:space="preserve">№ </w:t>
            </w:r>
          </w:p>
        </w:tc>
        <w:bookmarkEnd w:id="124"/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/ источник эмиссии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нормативов, сог</w:t>
            </w:r>
            <w:r>
              <w:rPr>
                <w:color w:val="000000"/>
                <w:sz w:val="20"/>
              </w:rPr>
              <w:t>ласно разрешения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Фактическая величина на конец отчетного периода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Фактические расходы на мероприятие за отчетный период (тыс. тенге)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Проведенные работы по выполнению мероприятия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Экологический эффект от мероприятия, в применимых единицах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25" w:name="z573"/>
            <w:r>
              <w:rPr>
                <w:color w:val="000000"/>
                <w:sz w:val="20"/>
              </w:rPr>
              <w:t>1</w:t>
            </w:r>
          </w:p>
        </w:tc>
        <w:bookmarkEnd w:id="125"/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26" w:name="z593"/>
      <w:r w:rsidRPr="00343D1C">
        <w:rPr>
          <w:b/>
          <w:color w:val="000000"/>
          <w:lang w:val="ru-RU"/>
        </w:rPr>
        <w:t xml:space="preserve"> Таблица 8. Отчетная информация о выполнении программы повышения экологической эффективности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27" w:name="z594"/>
            <w:bookmarkEnd w:id="126"/>
            <w:r>
              <w:rPr>
                <w:color w:val="000000"/>
                <w:sz w:val="20"/>
              </w:rPr>
              <w:t xml:space="preserve">№ </w:t>
            </w:r>
          </w:p>
        </w:tc>
        <w:bookmarkEnd w:id="12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Мероприятие по применению НДТ, соблюдению нормативов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/ источник эмиссии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Показатель (нормативы эмиссий, технологические </w:t>
            </w:r>
            <w:r w:rsidRPr="00343D1C">
              <w:rPr>
                <w:color w:val="000000"/>
                <w:sz w:val="20"/>
                <w:lang w:val="ru-RU"/>
              </w:rPr>
              <w:t>нормативы)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Фактическая величина на конец года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выполнения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28" w:name="z602"/>
            <w:r>
              <w:rPr>
                <w:color w:val="000000"/>
                <w:sz w:val="20"/>
              </w:rPr>
              <w:t>1</w:t>
            </w:r>
          </w:p>
        </w:tc>
        <w:bookmarkEnd w:id="12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</w:pPr>
      <w:bookmarkStart w:id="129" w:name="z618"/>
      <w:r>
        <w:rPr>
          <w:b/>
          <w:color w:val="000000"/>
        </w:rPr>
        <w:t xml:space="preserve"> 2. Производственный мониторинг</w:t>
      </w:r>
    </w:p>
    <w:p w:rsidR="00E20BEE" w:rsidRDefault="00343D1C">
      <w:pPr>
        <w:spacing w:after="0"/>
      </w:pPr>
      <w:bookmarkStart w:id="130" w:name="z619"/>
      <w:bookmarkEnd w:id="129"/>
      <w:r>
        <w:rPr>
          <w:b/>
          <w:color w:val="000000"/>
        </w:rPr>
        <w:t xml:space="preserve"> Сведения об аккредитованной испытательной лаборатории</w:t>
      </w:r>
    </w:p>
    <w:p w:rsidR="00E20BEE" w:rsidRDefault="00343D1C">
      <w:pPr>
        <w:spacing w:after="0"/>
      </w:pPr>
      <w:bookmarkStart w:id="131" w:name="z620"/>
      <w:bookmarkEnd w:id="130"/>
      <w:r>
        <w:rPr>
          <w:b/>
          <w:color w:val="000000"/>
        </w:rPr>
        <w:t xml:space="preserve">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20B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32" w:name="z621"/>
            <w:bookmarkEnd w:id="131"/>
            <w:r>
              <w:rPr>
                <w:color w:val="000000"/>
                <w:sz w:val="20"/>
              </w:rPr>
              <w:t xml:space="preserve">№ </w:t>
            </w:r>
          </w:p>
        </w:tc>
        <w:bookmarkEnd w:id="1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аккредитованной испытательной </w:t>
            </w:r>
            <w:r>
              <w:rPr>
                <w:color w:val="000000"/>
                <w:sz w:val="20"/>
              </w:rPr>
              <w:t>лаборатории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Номер и срок действия аттестата аккредитации испытательной лаборатории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аккредитации испытательной лаборатории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33" w:name="z626"/>
            <w:r>
              <w:rPr>
                <w:color w:val="000000"/>
                <w:sz w:val="20"/>
              </w:rPr>
              <w:t>1</w:t>
            </w:r>
          </w:p>
        </w:tc>
        <w:bookmarkEnd w:id="1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34" w:name="z636"/>
      <w:r w:rsidRPr="00343D1C">
        <w:rPr>
          <w:b/>
          <w:color w:val="000000"/>
          <w:lang w:val="ru-RU"/>
        </w:rPr>
        <w:lastRenderedPageBreak/>
        <w:t xml:space="preserve"> Атмосферный воздух Сведения об источниках загрязнения атмосферы</w:t>
      </w:r>
      <w:r w:rsidRPr="00343D1C">
        <w:rPr>
          <w:lang w:val="ru-RU"/>
        </w:rPr>
        <w:br/>
      </w:r>
      <w:r w:rsidRPr="00343D1C">
        <w:rPr>
          <w:b/>
          <w:color w:val="000000"/>
          <w:lang w:val="ru-RU"/>
        </w:rPr>
        <w:t>(автоматическое заполнение)</w:t>
      </w:r>
    </w:p>
    <w:p w:rsidR="00E20BEE" w:rsidRDefault="00343D1C">
      <w:pPr>
        <w:spacing w:after="0"/>
      </w:pPr>
      <w:bookmarkStart w:id="135" w:name="z637"/>
      <w:bookmarkEnd w:id="134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2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Количество стационарных источников выбросов ЗВ, всего единиц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организованные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неорганизованные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оборудованные очистными сооружениями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очистки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36" w:name="z649"/>
            <w:r>
              <w:rPr>
                <w:color w:val="000000"/>
                <w:sz w:val="20"/>
              </w:rPr>
              <w:t>1</w:t>
            </w:r>
          </w:p>
        </w:tc>
        <w:bookmarkEnd w:id="136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37" w:name="z656"/>
            <w:r>
              <w:rPr>
                <w:color w:val="000000"/>
                <w:sz w:val="20"/>
              </w:rPr>
              <w:t>Всего:</w:t>
            </w:r>
          </w:p>
        </w:tc>
        <w:bookmarkEnd w:id="137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663"/>
            <w:r w:rsidRPr="00343D1C">
              <w:rPr>
                <w:color w:val="000000"/>
                <w:sz w:val="20"/>
                <w:lang w:val="ru-RU"/>
              </w:rPr>
              <w:t>осуществлявшие выбросы в отчетном периоде:</w:t>
            </w:r>
          </w:p>
        </w:tc>
        <w:bookmarkEnd w:id="138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39" w:name="z670"/>
      <w:r w:rsidRPr="00343D1C">
        <w:rPr>
          <w:b/>
          <w:color w:val="000000"/>
          <w:lang w:val="ru-RU"/>
        </w:rPr>
        <w:t xml:space="preserve"> Фактические выбросы загрязняющих веществ (сводная таблица) по мониторингу эмиссии атмосферного воздуха</w:t>
      </w:r>
    </w:p>
    <w:p w:rsidR="00E20BEE" w:rsidRDefault="00343D1C">
      <w:pPr>
        <w:spacing w:after="0"/>
      </w:pPr>
      <w:bookmarkStart w:id="140" w:name="z671"/>
      <w:bookmarkEnd w:id="139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E20BEE" w:rsidRPr="00343D1C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41" w:name="z672"/>
            <w:bookmarkEnd w:id="140"/>
            <w:r>
              <w:rPr>
                <w:color w:val="000000"/>
                <w:sz w:val="20"/>
              </w:rPr>
              <w:t>Площадка</w:t>
            </w:r>
          </w:p>
        </w:tc>
        <w:bookmarkEnd w:id="141"/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Инвентаризационный номер источников выбросов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источников выбросов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Установленный нормат</w:t>
            </w:r>
            <w:r>
              <w:rPr>
                <w:color w:val="000000"/>
                <w:sz w:val="20"/>
              </w:rPr>
              <w:t>ив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Фактический объем выбросов загрязняющих веществ (далее - ЗВ)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42" w:name="z679"/>
            <w:r>
              <w:rPr>
                <w:color w:val="000000"/>
                <w:sz w:val="20"/>
              </w:rPr>
              <w:t>наименование</w:t>
            </w:r>
          </w:p>
        </w:tc>
        <w:bookmarkEnd w:id="142"/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Местоположение, координаты (долгота и широта)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г/с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тонн/год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г/с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тонн/год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43" w:name="z689"/>
            <w:r>
              <w:rPr>
                <w:color w:val="000000"/>
                <w:sz w:val="20"/>
              </w:rPr>
              <w:t>1</w:t>
            </w:r>
          </w:p>
        </w:tc>
        <w:bookmarkEnd w:id="143"/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44" w:name="z709"/>
            <w:r>
              <w:rPr>
                <w:color w:val="000000"/>
                <w:sz w:val="20"/>
              </w:rPr>
              <w:t>ВСЕГО</w:t>
            </w:r>
          </w:p>
        </w:tc>
        <w:bookmarkEnd w:id="144"/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  <w:jc w:val="both"/>
      </w:pPr>
      <w:bookmarkStart w:id="145" w:name="z718"/>
      <w:r>
        <w:rPr>
          <w:color w:val="000000"/>
          <w:sz w:val="28"/>
        </w:rPr>
        <w:t>      Продолжение таблицы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719"/>
            <w:bookmarkEnd w:id="145"/>
            <w:r w:rsidRPr="00343D1C">
              <w:rPr>
                <w:color w:val="000000"/>
                <w:sz w:val="20"/>
                <w:lang w:val="ru-RU"/>
              </w:rPr>
              <w:t xml:space="preserve">Объем выбросов </w:t>
            </w:r>
            <w:r w:rsidRPr="00343D1C">
              <w:rPr>
                <w:color w:val="000000"/>
                <w:sz w:val="20"/>
                <w:lang w:val="ru-RU"/>
              </w:rPr>
              <w:t>в атмосферный воздух без очистки</w:t>
            </w:r>
          </w:p>
        </w:tc>
        <w:bookmarkEnd w:id="146"/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Объем уловленных и обезвреженных ЗВ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Сверхнормативные выбросы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Увеличение или снижение выбросов ЗВ в сравнении с разрешенным, %</w:t>
            </w:r>
          </w:p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(тонна в год) 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увеличения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47" w:name="z726"/>
            <w:r>
              <w:rPr>
                <w:color w:val="000000"/>
                <w:sz w:val="20"/>
              </w:rPr>
              <w:t>всего</w:t>
            </w:r>
          </w:p>
          <w:bookmarkEnd w:id="147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утилизировано</w:t>
            </w:r>
          </w:p>
        </w:tc>
        <w:tc>
          <w:tcPr>
            <w:tcW w:w="351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48" w:name="z733"/>
            <w:r>
              <w:rPr>
                <w:color w:val="000000"/>
                <w:sz w:val="20"/>
              </w:rPr>
              <w:t>тонна в год</w:t>
            </w:r>
          </w:p>
        </w:tc>
        <w:bookmarkEnd w:id="14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тонна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тонна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 в секунду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тонна в год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49" w:name="z741"/>
            <w:r>
              <w:rPr>
                <w:color w:val="000000"/>
                <w:sz w:val="20"/>
              </w:rPr>
              <w:t>10</w:t>
            </w:r>
          </w:p>
        </w:tc>
        <w:bookmarkEnd w:id="14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jc w:val="both"/>
        <w:rPr>
          <w:lang w:val="ru-RU"/>
        </w:rPr>
      </w:pPr>
      <w:bookmarkStart w:id="150" w:name="z76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Результаты на основе автоматизированной системы мониторинга выбросов загрязняющих веществ.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51" w:name="z766"/>
      <w:bookmarkEnd w:id="15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Отчетная информация по источникам, где установлена </w:t>
      </w:r>
      <w:r w:rsidRPr="00343D1C">
        <w:rPr>
          <w:color w:val="000000"/>
          <w:sz w:val="28"/>
          <w:lang w:val="ru-RU"/>
        </w:rPr>
        <w:t xml:space="preserve">автоматизированная система мониторинга, представляется по формам, предусмотренных Правилами </w:t>
      </w:r>
      <w:r w:rsidRPr="00343D1C">
        <w:rPr>
          <w:color w:val="000000"/>
          <w:sz w:val="28"/>
          <w:lang w:val="ru-RU"/>
        </w:rPr>
        <w:lastRenderedPageBreak/>
        <w:t>ведения автоматизированной системы мониторинга эмиссий в окружающую среду при проведении производственного экологического контроля.</w:t>
      </w:r>
    </w:p>
    <w:p w:rsidR="00E20BEE" w:rsidRPr="00343D1C" w:rsidRDefault="00343D1C">
      <w:pPr>
        <w:spacing w:after="0"/>
        <w:rPr>
          <w:lang w:val="ru-RU"/>
        </w:rPr>
      </w:pPr>
      <w:bookmarkStart w:id="152" w:name="z767"/>
      <w:bookmarkEnd w:id="151"/>
      <w:r w:rsidRPr="00343D1C">
        <w:rPr>
          <w:b/>
          <w:color w:val="000000"/>
          <w:lang w:val="ru-RU"/>
        </w:rPr>
        <w:t xml:space="preserve"> Результаты на основе измерений выбросов загрязняющих веществ в атмосферный воздух</w:t>
      </w:r>
    </w:p>
    <w:p w:rsidR="00E20BEE" w:rsidRDefault="00343D1C">
      <w:pPr>
        <w:spacing w:after="0"/>
      </w:pPr>
      <w:bookmarkStart w:id="153" w:name="z768"/>
      <w:bookmarkEnd w:id="152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E20BEE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54" w:name="z769"/>
            <w:bookmarkEnd w:id="153"/>
            <w:r>
              <w:rPr>
                <w:color w:val="000000"/>
                <w:sz w:val="20"/>
              </w:rPr>
              <w:t xml:space="preserve">Площадка </w:t>
            </w:r>
          </w:p>
        </w:tc>
        <w:bookmarkEnd w:id="154"/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выброса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55" w:name="z773"/>
            <w:r>
              <w:rPr>
                <w:color w:val="000000"/>
                <w:sz w:val="20"/>
              </w:rPr>
              <w:t>наименование</w:t>
            </w:r>
          </w:p>
        </w:tc>
        <w:bookmarkEnd w:id="155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Местоположение, координаты (долгота и широта)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56" w:name="z779"/>
            <w:r>
              <w:rPr>
                <w:color w:val="000000"/>
                <w:sz w:val="20"/>
              </w:rPr>
              <w:t>1</w:t>
            </w:r>
          </w:p>
        </w:tc>
        <w:bookmarkEnd w:id="156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57" w:name="z785"/>
            <w:r>
              <w:rPr>
                <w:color w:val="000000"/>
                <w:sz w:val="20"/>
              </w:rPr>
              <w:t> </w:t>
            </w:r>
          </w:p>
        </w:tc>
        <w:bookmarkEnd w:id="157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58" w:name="z791"/>
            <w:r>
              <w:rPr>
                <w:color w:val="000000"/>
                <w:sz w:val="20"/>
              </w:rPr>
              <w:t>ВСЕГО</w:t>
            </w:r>
          </w:p>
        </w:tc>
        <w:bookmarkEnd w:id="158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  <w:jc w:val="both"/>
      </w:pPr>
      <w:bookmarkStart w:id="159" w:name="z796"/>
      <w:r>
        <w:rPr>
          <w:color w:val="000000"/>
          <w:sz w:val="28"/>
        </w:rPr>
        <w:t>      Продолжение таблицы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 w:rsidRPr="00343D1C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60" w:name="z797"/>
            <w:bookmarkEnd w:id="159"/>
            <w:r w:rsidRPr="00343D1C">
              <w:rPr>
                <w:color w:val="000000"/>
                <w:sz w:val="20"/>
                <w:lang w:val="ru-RU"/>
              </w:rPr>
              <w:t>Установленный норматив по ПДВ, ОВОС</w:t>
            </w:r>
          </w:p>
        </w:tc>
        <w:bookmarkEnd w:id="16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 w:rsidRPr="00343D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Фактический результат 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Превышение нормативов предельно допустимых выбросов (ПДВ)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Мероприятия по устранению нарушения (с указанием сроков)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61" w:name="z802"/>
            <w:r w:rsidRPr="00343D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грамм в секунду</w:t>
            </w:r>
          </w:p>
        </w:tc>
        <w:bookmarkEnd w:id="161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тонна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грамм в секунду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тонна в год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62" w:name="z809"/>
            <w:r>
              <w:rPr>
                <w:color w:val="000000"/>
                <w:sz w:val="20"/>
              </w:rPr>
              <w:t>6</w:t>
            </w:r>
          </w:p>
        </w:tc>
        <w:bookmarkEnd w:id="162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63" w:name="z816"/>
            <w:r>
              <w:rPr>
                <w:color w:val="000000"/>
                <w:sz w:val="20"/>
              </w:rPr>
              <w:t> </w:t>
            </w:r>
          </w:p>
        </w:tc>
        <w:bookmarkEnd w:id="163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64" w:name="z830"/>
      <w:r w:rsidRPr="00343D1C">
        <w:rPr>
          <w:b/>
          <w:color w:val="000000"/>
          <w:lang w:val="ru-RU"/>
        </w:rPr>
        <w:t xml:space="preserve"> Результаты на основе расчетов выбросов загрязняющих веществ в атмосферный воздух</w:t>
      </w:r>
    </w:p>
    <w:p w:rsidR="00E20BEE" w:rsidRDefault="00343D1C">
      <w:pPr>
        <w:spacing w:after="0"/>
      </w:pPr>
      <w:bookmarkStart w:id="165" w:name="z831"/>
      <w:bookmarkEnd w:id="164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 w:rsidRPr="00343D1C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66" w:name="z832"/>
            <w:bookmarkEnd w:id="165"/>
            <w:r>
              <w:rPr>
                <w:color w:val="000000"/>
                <w:sz w:val="20"/>
              </w:rPr>
              <w:t>Площадка</w:t>
            </w:r>
          </w:p>
        </w:tc>
        <w:bookmarkEnd w:id="166"/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выброса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Установленный норматив по ПДВ,</w:t>
            </w:r>
            <w:r w:rsidRPr="00343D1C">
              <w:rPr>
                <w:color w:val="000000"/>
                <w:sz w:val="20"/>
                <w:lang w:val="ru-RU"/>
              </w:rPr>
              <w:t xml:space="preserve"> ОВОС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67" w:name="z837"/>
            <w:r>
              <w:rPr>
                <w:color w:val="000000"/>
                <w:sz w:val="20"/>
              </w:rPr>
              <w:t>наименование</w:t>
            </w:r>
          </w:p>
        </w:tc>
        <w:bookmarkEnd w:id="16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Местоположение, координаты (долгота и широта)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грамм в секунду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тонна в год 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68" w:name="z845"/>
            <w:r>
              <w:rPr>
                <w:color w:val="000000"/>
                <w:sz w:val="20"/>
              </w:rPr>
              <w:t>1</w:t>
            </w:r>
          </w:p>
        </w:tc>
        <w:bookmarkEnd w:id="16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69" w:name="z861"/>
            <w:r>
              <w:rPr>
                <w:color w:val="000000"/>
                <w:sz w:val="20"/>
              </w:rPr>
              <w:t>ВСЕГО</w:t>
            </w:r>
          </w:p>
        </w:tc>
        <w:bookmarkEnd w:id="16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  <w:jc w:val="both"/>
      </w:pPr>
      <w:bookmarkStart w:id="170" w:name="z868"/>
      <w:r>
        <w:rPr>
          <w:color w:val="000000"/>
          <w:sz w:val="28"/>
        </w:rPr>
        <w:t>      Продолжение таблицы 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71" w:name="z869"/>
            <w:bookmarkEnd w:id="170"/>
            <w:r>
              <w:rPr>
                <w:color w:val="000000"/>
                <w:sz w:val="20"/>
              </w:rPr>
              <w:t>Фактический результат</w:t>
            </w:r>
          </w:p>
        </w:tc>
        <w:bookmarkEnd w:id="171"/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Методика расчета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Вид потребляемого </w:t>
            </w:r>
            <w:r w:rsidRPr="00343D1C">
              <w:rPr>
                <w:color w:val="000000"/>
                <w:sz w:val="20"/>
                <w:lang w:val="ru-RU"/>
              </w:rPr>
              <w:t>сырья/</w:t>
            </w:r>
          </w:p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материала (название)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 сырья/ материала, тонн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работы оборудования, часов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Превышение нормативов ПДВ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72" w:name="z876"/>
            <w:r>
              <w:rPr>
                <w:color w:val="000000"/>
                <w:sz w:val="20"/>
              </w:rPr>
              <w:t xml:space="preserve">грамм в секунду </w:t>
            </w:r>
          </w:p>
        </w:tc>
        <w:bookmarkEnd w:id="17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тонна в год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73" w:name="z884"/>
            <w:r>
              <w:rPr>
                <w:color w:val="000000"/>
                <w:sz w:val="20"/>
              </w:rPr>
              <w:t>8</w:t>
            </w:r>
          </w:p>
        </w:tc>
        <w:bookmarkEnd w:id="17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174" w:name="z900"/>
      <w:r w:rsidRPr="00343D1C">
        <w:rPr>
          <w:b/>
          <w:color w:val="000000"/>
          <w:lang w:val="ru-RU"/>
        </w:rPr>
        <w:t xml:space="preserve"> Сведения по мониторингу воздействия на атмосферный воздух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75" w:name="z901"/>
      <w:bookmarkEnd w:id="174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</w:t>
      </w:r>
      <w:r w:rsidRPr="00343D1C">
        <w:rPr>
          <w:color w:val="000000"/>
          <w:sz w:val="28"/>
          <w:lang w:val="ru-RU"/>
        </w:rPr>
        <w:t>Отчетность по мониторингу воздействия представляется периодический, один раз в квартал согласно таблице 6.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76" w:name="z902"/>
      <w:bookmarkEnd w:id="17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Мониторинг воздействия после аварийных эмиссий проводится согласно утвержденного протокола действий во внештатных ситуациях и представляется в </w:t>
      </w:r>
      <w:r w:rsidRPr="00343D1C">
        <w:rPr>
          <w:color w:val="000000"/>
          <w:sz w:val="28"/>
          <w:lang w:val="ru-RU"/>
        </w:rPr>
        <w:t>рамках отчета производственного экологического контроля.</w:t>
      </w:r>
    </w:p>
    <w:p w:rsidR="00E20BEE" w:rsidRDefault="00343D1C">
      <w:pPr>
        <w:spacing w:after="0"/>
      </w:pPr>
      <w:bookmarkStart w:id="177" w:name="z903"/>
      <w:bookmarkEnd w:id="176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6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78" w:name="z904"/>
            <w:bookmarkEnd w:id="177"/>
            <w:r w:rsidRPr="00343D1C">
              <w:rPr>
                <w:color w:val="000000"/>
                <w:sz w:val="20"/>
                <w:lang w:val="ru-RU"/>
              </w:rPr>
              <w:t xml:space="preserve">Точки отбора проб, координаты </w:t>
            </w:r>
          </w:p>
          <w:bookmarkEnd w:id="178"/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(долгота и широта)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Предельно допустимая концентрация (максимально разовая, мг/м3)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Фактическая концентрация, мг/м3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Наличие п</w:t>
            </w:r>
            <w:r w:rsidRPr="00343D1C">
              <w:rPr>
                <w:color w:val="000000"/>
                <w:sz w:val="20"/>
                <w:lang w:val="ru-RU"/>
              </w:rPr>
              <w:t>ревышения предельно допустимых концентраций, кратность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Мероприятия по устранению нарушений и улучшению экологической обстановки</w:t>
            </w:r>
          </w:p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 указанием сроков)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79" w:name="z912"/>
            <w:r>
              <w:rPr>
                <w:color w:val="000000"/>
                <w:sz w:val="20"/>
              </w:rPr>
              <w:t>1</w:t>
            </w:r>
          </w:p>
        </w:tc>
        <w:bookmarkEnd w:id="17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</w:pPr>
      <w:bookmarkStart w:id="180" w:name="z926"/>
      <w:r>
        <w:rPr>
          <w:b/>
          <w:color w:val="000000"/>
        </w:rPr>
        <w:t xml:space="preserve"> Поверхностные и подземные воды</w:t>
      </w:r>
    </w:p>
    <w:p w:rsidR="00E20BEE" w:rsidRDefault="00343D1C">
      <w:pPr>
        <w:spacing w:after="0"/>
      </w:pPr>
      <w:bookmarkStart w:id="181" w:name="z927"/>
      <w:bookmarkEnd w:id="180"/>
      <w:r>
        <w:rPr>
          <w:b/>
          <w:color w:val="000000"/>
        </w:rPr>
        <w:t xml:space="preserve"> Информация по использованию воды</w:t>
      </w:r>
    </w:p>
    <w:p w:rsidR="00E20BEE" w:rsidRDefault="00343D1C">
      <w:pPr>
        <w:spacing w:after="0"/>
      </w:pPr>
      <w:bookmarkStart w:id="182" w:name="z928"/>
      <w:bookmarkEnd w:id="181"/>
      <w:r>
        <w:rPr>
          <w:b/>
          <w:color w:val="000000"/>
        </w:rPr>
        <w:t xml:space="preserve"> Таблица 7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 w:rsidRPr="00343D1C">
        <w:trPr>
          <w:trHeight w:val="30"/>
          <w:tblCellSpacing w:w="0" w:type="auto"/>
        </w:trPr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83" w:name="z929"/>
            <w:bookmarkEnd w:id="182"/>
            <w:r w:rsidRPr="00343D1C">
              <w:rPr>
                <w:color w:val="000000"/>
                <w:sz w:val="20"/>
                <w:lang w:val="ru-RU"/>
              </w:rPr>
              <w:t>Забрано, получено за отчетный период, кубический метр (м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  <w:bookmarkEnd w:id="18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Фактический объем сбросов за отчетный период (м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84" w:name="z932"/>
            <w:r>
              <w:rPr>
                <w:color w:val="000000"/>
                <w:sz w:val="20"/>
              </w:rPr>
              <w:t>Производственные</w:t>
            </w:r>
          </w:p>
        </w:tc>
        <w:bookmarkEnd w:id="18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Хозяйственно-бытовые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Производственные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хозяйственно-бытовые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85" w:name="z937"/>
            <w:r>
              <w:rPr>
                <w:color w:val="000000"/>
                <w:sz w:val="20"/>
              </w:rPr>
              <w:t>От природных источников</w:t>
            </w:r>
          </w:p>
        </w:tc>
        <w:bookmarkEnd w:id="185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других организации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природных источников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других организации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86" w:name="z944"/>
            <w:r>
              <w:rPr>
                <w:color w:val="000000"/>
                <w:sz w:val="20"/>
              </w:rPr>
              <w:t>1</w:t>
            </w:r>
          </w:p>
        </w:tc>
        <w:bookmarkEnd w:id="186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  <w:jc w:val="both"/>
      </w:pPr>
      <w:bookmarkStart w:id="187" w:name="z958"/>
      <w:r>
        <w:rPr>
          <w:color w:val="000000"/>
          <w:sz w:val="28"/>
        </w:rPr>
        <w:t>      продолжение таблицы 7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20BEE" w:rsidRPr="00343D1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88" w:name="z959"/>
            <w:bookmarkEnd w:id="187"/>
            <w:r w:rsidRPr="00343D1C">
              <w:rPr>
                <w:color w:val="000000"/>
                <w:sz w:val="20"/>
                <w:lang w:val="ru-RU"/>
              </w:rPr>
              <w:t>Объем переданных стоков сторонним организациям (м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  <w:bookmarkEnd w:id="18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Оборотное использование (м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использование (м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Объем закачки воды в пласт (м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89" w:name="z964"/>
            <w:r>
              <w:rPr>
                <w:color w:val="000000"/>
                <w:sz w:val="20"/>
              </w:rPr>
              <w:t>7</w:t>
            </w:r>
          </w:p>
        </w:tc>
        <w:bookmarkEnd w:id="18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  <w:jc w:val="both"/>
      </w:pPr>
      <w:bookmarkStart w:id="190" w:name="z97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Результаты лабораторного анализа сточных вод</w:t>
      </w:r>
    </w:p>
    <w:p w:rsidR="00E20BEE" w:rsidRDefault="00343D1C">
      <w:pPr>
        <w:spacing w:after="0"/>
      </w:pPr>
      <w:bookmarkStart w:id="191" w:name="z975"/>
      <w:bookmarkEnd w:id="190"/>
      <w:r>
        <w:rPr>
          <w:b/>
          <w:color w:val="000000"/>
        </w:rPr>
        <w:t xml:space="preserve"> Таблица 8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E20BEE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92" w:name="z976"/>
            <w:bookmarkEnd w:id="191"/>
            <w:r w:rsidRPr="00343D1C">
              <w:rPr>
                <w:color w:val="000000"/>
                <w:sz w:val="20"/>
                <w:lang w:val="ru-RU"/>
              </w:rPr>
              <w:t>Наименование объекта воздействия, координаты (долгота и широта)</w:t>
            </w:r>
          </w:p>
        </w:tc>
        <w:bookmarkEnd w:id="192"/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Координаты места сброса сточных вод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Установленный норматив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результат мониторинга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Соблюдени</w:t>
            </w:r>
            <w:r w:rsidRPr="00343D1C">
              <w:rPr>
                <w:color w:val="000000"/>
                <w:sz w:val="20"/>
                <w:lang w:val="ru-RU"/>
              </w:rPr>
              <w:t>е либо превышение нормативов предельно допустимых сбросов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 по устранению нарушений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тонна в год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тонна в год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93" w:name="z994"/>
            <w:r>
              <w:rPr>
                <w:color w:val="000000"/>
                <w:sz w:val="20"/>
              </w:rPr>
              <w:t>1</w:t>
            </w:r>
          </w:p>
        </w:tc>
        <w:bookmarkEnd w:id="193"/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jc w:val="both"/>
        <w:rPr>
          <w:lang w:val="ru-RU"/>
        </w:rPr>
      </w:pPr>
      <w:bookmarkStart w:id="194" w:name="z1014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Сведения по мониторингу воздействия на водные ресурсы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95" w:name="z1015"/>
      <w:bookmarkEnd w:id="19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Отчетность </w:t>
      </w:r>
      <w:r w:rsidRPr="00343D1C">
        <w:rPr>
          <w:color w:val="000000"/>
          <w:sz w:val="28"/>
          <w:lang w:val="ru-RU"/>
        </w:rPr>
        <w:t>по мониторингу воздействия водные ресурсы представляется периодический, один раз в квартал согласно таблице 9.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196" w:name="z1016"/>
      <w:bookmarkEnd w:id="19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После аварийных эмиссий в водный объект, мониторинг воздействия проводится согласно утвержденного протокола действий во внештатных ситуация</w:t>
      </w:r>
      <w:r w:rsidRPr="00343D1C">
        <w:rPr>
          <w:color w:val="000000"/>
          <w:sz w:val="28"/>
          <w:lang w:val="ru-RU"/>
        </w:rPr>
        <w:t>х и представляется в рамках отчета производственного экологического контроля.</w:t>
      </w:r>
    </w:p>
    <w:p w:rsidR="00E20BEE" w:rsidRDefault="00343D1C">
      <w:pPr>
        <w:spacing w:after="0"/>
      </w:pPr>
      <w:bookmarkStart w:id="197" w:name="z1017"/>
      <w:bookmarkEnd w:id="196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9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198" w:name="z1018"/>
            <w:bookmarkEnd w:id="197"/>
            <w:r w:rsidRPr="00343D1C">
              <w:rPr>
                <w:color w:val="000000"/>
                <w:sz w:val="20"/>
                <w:lang w:val="ru-RU"/>
              </w:rPr>
              <w:t>Точки отбора проб, координаты</w:t>
            </w:r>
          </w:p>
          <w:bookmarkEnd w:id="198"/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(долгота и широта)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Предельно допустимых концентрации, мг/дм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Фактическая концентрация</w:t>
            </w:r>
          </w:p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Наличие </w:t>
            </w:r>
            <w:r w:rsidRPr="00343D1C">
              <w:rPr>
                <w:color w:val="000000"/>
                <w:sz w:val="20"/>
                <w:lang w:val="ru-RU"/>
              </w:rPr>
              <w:t>превышения предельно допустимых концентраций, кратность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Мероприятия по устранению нарушений и улучшению экологической обстановки</w:t>
            </w:r>
          </w:p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 указанием сроков)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199" w:name="z1025"/>
            <w:r>
              <w:rPr>
                <w:color w:val="000000"/>
                <w:sz w:val="20"/>
              </w:rPr>
              <w:t>1</w:t>
            </w:r>
          </w:p>
        </w:tc>
        <w:bookmarkEnd w:id="19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200" w:name="z1039"/>
      <w:r w:rsidRPr="00343D1C">
        <w:rPr>
          <w:b/>
          <w:color w:val="000000"/>
          <w:lang w:val="ru-RU"/>
        </w:rPr>
        <w:t xml:space="preserve"> Сведения по мониторингу воздействия на почвенный покров</w:t>
      </w:r>
    </w:p>
    <w:p w:rsidR="00E20BEE" w:rsidRDefault="00343D1C">
      <w:pPr>
        <w:spacing w:after="0"/>
      </w:pPr>
      <w:bookmarkStart w:id="201" w:name="z1040"/>
      <w:bookmarkEnd w:id="200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10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02" w:name="z1041"/>
            <w:bookmarkEnd w:id="201"/>
            <w:r w:rsidRPr="00343D1C">
              <w:rPr>
                <w:color w:val="000000"/>
                <w:sz w:val="20"/>
                <w:lang w:val="ru-RU"/>
              </w:rPr>
              <w:t xml:space="preserve">Точки </w:t>
            </w:r>
            <w:r w:rsidRPr="00343D1C">
              <w:rPr>
                <w:color w:val="000000"/>
                <w:sz w:val="20"/>
                <w:lang w:val="ru-RU"/>
              </w:rPr>
              <w:t>отбора проб, координаты</w:t>
            </w:r>
          </w:p>
          <w:bookmarkEnd w:id="202"/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(долгота и широта)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Предельно допустимых концентраций (мг/кг)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Фактическая концентрация (мг/кг)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Наличие превышения предельно допустимых концентраций, кратность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Мероприятия по устранению нарушений и </w:t>
            </w:r>
            <w:r w:rsidRPr="00343D1C">
              <w:rPr>
                <w:color w:val="000000"/>
                <w:sz w:val="20"/>
                <w:lang w:val="ru-RU"/>
              </w:rPr>
              <w:t>улучшению экологической обстановки</w:t>
            </w:r>
          </w:p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 указанием сроков)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03" w:name="z1048"/>
            <w:r>
              <w:rPr>
                <w:color w:val="000000"/>
                <w:sz w:val="20"/>
              </w:rPr>
              <w:t>1</w:t>
            </w:r>
          </w:p>
        </w:tc>
        <w:bookmarkEnd w:id="203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Default="00343D1C">
      <w:pPr>
        <w:spacing w:after="0"/>
      </w:pPr>
      <w:bookmarkStart w:id="204" w:name="z1062"/>
      <w:r>
        <w:rPr>
          <w:b/>
          <w:color w:val="000000"/>
        </w:rPr>
        <w:t xml:space="preserve"> Сведения по радиационному мониторингу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05" w:name="z1063"/>
      <w:bookmarkEnd w:id="20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Все виды работ, связанные с радиационным мониторингом, выполняются в соответствии с действующими нормативными правовыми актами </w:t>
      </w:r>
      <w:r w:rsidRPr="00343D1C">
        <w:rPr>
          <w:color w:val="000000"/>
          <w:sz w:val="28"/>
          <w:lang w:val="ru-RU"/>
        </w:rPr>
        <w:t>Республики Казахстан. При осуществлении радиационного мониторинга сторонними организациями, необходимо наличие у сторонней организации соответствующей лицензии в области использования атомной энергии.</w:t>
      </w:r>
    </w:p>
    <w:p w:rsidR="00E20BEE" w:rsidRDefault="00343D1C">
      <w:pPr>
        <w:spacing w:after="0"/>
      </w:pPr>
      <w:bookmarkStart w:id="206" w:name="z1064"/>
      <w:bookmarkEnd w:id="205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11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E20BEE" w:rsidRPr="00343D1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07" w:name="z1065"/>
            <w:bookmarkEnd w:id="206"/>
            <w:r>
              <w:rPr>
                <w:color w:val="000000"/>
                <w:sz w:val="20"/>
              </w:rPr>
              <w:t>Наименование источников воздействия</w:t>
            </w:r>
          </w:p>
        </w:tc>
        <w:bookmarkEnd w:id="207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</w:t>
            </w:r>
            <w:r w:rsidRPr="00343D1C">
              <w:rPr>
                <w:color w:val="000000"/>
                <w:sz w:val="20"/>
                <w:lang w:val="ru-RU"/>
              </w:rPr>
              <w:t>ленный норматив микрозиверт в час (мкЗв/час)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Фактический результат мониторинга (мкЗв/час)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Превышение нормативов "Санитарно-эпидемиологические требования к обеспечению радиационной безопасности", кратность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Мероприятия по устранению нарушения</w:t>
            </w:r>
          </w:p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(с указанием ср</w:t>
            </w:r>
            <w:r w:rsidRPr="00343D1C">
              <w:rPr>
                <w:color w:val="000000"/>
                <w:sz w:val="20"/>
                <w:lang w:val="ru-RU"/>
              </w:rPr>
              <w:t>оков)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08" w:name="z1071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208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209" w:name="z1083"/>
      <w:r w:rsidRPr="00343D1C">
        <w:rPr>
          <w:b/>
          <w:color w:val="000000"/>
          <w:lang w:val="ru-RU"/>
        </w:rPr>
        <w:t xml:space="preserve"> Сведения по производственному мониторингу на море (гидрометеорологические параметры, атмосферный воздух, физические факторы, морская вода, донные отложения, гидробионты, растительный и животный мир)</w:t>
      </w:r>
    </w:p>
    <w:p w:rsidR="00E20BEE" w:rsidRDefault="00343D1C">
      <w:pPr>
        <w:spacing w:after="0"/>
      </w:pPr>
      <w:bookmarkStart w:id="210" w:name="z1084"/>
      <w:bookmarkEnd w:id="209"/>
      <w:r w:rsidRPr="00343D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12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11" w:name="z1085"/>
            <w:bookmarkEnd w:id="210"/>
            <w:r>
              <w:rPr>
                <w:color w:val="000000"/>
                <w:sz w:val="20"/>
              </w:rPr>
              <w:t xml:space="preserve">Определяемые </w:t>
            </w:r>
            <w:r>
              <w:rPr>
                <w:color w:val="000000"/>
                <w:sz w:val="20"/>
              </w:rPr>
              <w:t>компоненты</w:t>
            </w:r>
          </w:p>
        </w:tc>
        <w:bookmarkEnd w:id="21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станции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Координаты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Сезон года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Повторность отбора данных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анализа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проведения анализа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12" w:name="z1093"/>
            <w:r>
              <w:rPr>
                <w:color w:val="000000"/>
                <w:sz w:val="20"/>
              </w:rPr>
              <w:t>1</w:t>
            </w:r>
          </w:p>
        </w:tc>
        <w:bookmarkEnd w:id="21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13" w:name="z1101"/>
            <w:r>
              <w:rPr>
                <w:color w:val="000000"/>
                <w:sz w:val="20"/>
              </w:rPr>
              <w:t>Гидрометеорологические параметры</w:t>
            </w:r>
          </w:p>
        </w:tc>
        <w:bookmarkEnd w:id="213"/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1103"/>
            <w:r w:rsidRPr="00343D1C">
              <w:rPr>
                <w:color w:val="000000"/>
                <w:sz w:val="20"/>
                <w:lang w:val="ru-RU"/>
              </w:rPr>
              <w:t>Направление и скорость ветра, метры в секунду (м /с)</w:t>
            </w:r>
          </w:p>
        </w:tc>
        <w:bookmarkEnd w:id="21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1111"/>
            <w:r w:rsidRPr="00343D1C">
              <w:rPr>
                <w:color w:val="000000"/>
                <w:sz w:val="20"/>
                <w:lang w:val="ru-RU"/>
              </w:rPr>
              <w:t xml:space="preserve">Температура </w:t>
            </w:r>
            <w:r w:rsidRPr="00343D1C">
              <w:rPr>
                <w:color w:val="000000"/>
                <w:sz w:val="20"/>
                <w:lang w:val="ru-RU"/>
              </w:rPr>
              <w:t>воздуха, в градусах Цельсий (0С)</w:t>
            </w:r>
          </w:p>
        </w:tc>
        <w:bookmarkEnd w:id="21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1119"/>
            <w:r w:rsidRPr="00343D1C">
              <w:rPr>
                <w:color w:val="000000"/>
                <w:sz w:val="20"/>
                <w:lang w:val="ru-RU"/>
              </w:rPr>
              <w:t xml:space="preserve">Состояние погоды (атмосферное давление в килопаскаль (кПа)/ миллиметр ртутного столба (мм.рт.ст.), облачность в %, атмосферные осадки) </w:t>
            </w:r>
          </w:p>
        </w:tc>
        <w:bookmarkEnd w:id="21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1127"/>
            <w:r w:rsidRPr="00343D1C">
              <w:rPr>
                <w:color w:val="000000"/>
                <w:sz w:val="20"/>
                <w:lang w:val="ru-RU"/>
              </w:rPr>
              <w:t xml:space="preserve">Состояние водной поверхности (высота волн в метрах, </w:t>
            </w:r>
            <w:r w:rsidRPr="00343D1C">
              <w:rPr>
                <w:color w:val="000000"/>
                <w:sz w:val="20"/>
                <w:lang w:val="ru-RU"/>
              </w:rPr>
              <w:t>направление и скорость течения метр в секунду, наличие нефтяной пленки, пены)</w:t>
            </w:r>
          </w:p>
        </w:tc>
        <w:bookmarkEnd w:id="21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18" w:name="z1135"/>
            <w:r>
              <w:rPr>
                <w:color w:val="000000"/>
                <w:sz w:val="20"/>
              </w:rPr>
              <w:t>Атмосферный воздух</w:t>
            </w:r>
          </w:p>
        </w:tc>
        <w:bookmarkEnd w:id="218"/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19" w:name="z1137"/>
            <w:r>
              <w:rPr>
                <w:color w:val="000000"/>
                <w:sz w:val="20"/>
              </w:rPr>
              <w:t>Диоксид серы, мг/м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1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20" w:name="z1145"/>
            <w:r>
              <w:rPr>
                <w:color w:val="000000"/>
                <w:sz w:val="20"/>
              </w:rPr>
              <w:t>Диоксид азота мг/м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2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21" w:name="z1153"/>
            <w:r>
              <w:rPr>
                <w:color w:val="000000"/>
                <w:sz w:val="20"/>
              </w:rPr>
              <w:t>монооксид углерода мг/м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2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1161"/>
            <w:r w:rsidRPr="00343D1C">
              <w:rPr>
                <w:color w:val="000000"/>
                <w:sz w:val="20"/>
                <w:lang w:val="ru-RU"/>
              </w:rPr>
              <w:t xml:space="preserve">Углеводороды (при бурении и добыче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углеводородного сырья) мг/м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</w:p>
        </w:tc>
        <w:bookmarkEnd w:id="22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23" w:name="z1169"/>
            <w:r>
              <w:rPr>
                <w:color w:val="000000"/>
                <w:sz w:val="20"/>
              </w:rPr>
              <w:lastRenderedPageBreak/>
              <w:t>Сероводород мг/м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2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1177"/>
            <w:r w:rsidRPr="00343D1C">
              <w:rPr>
                <w:color w:val="000000"/>
                <w:sz w:val="20"/>
                <w:lang w:val="ru-RU"/>
              </w:rPr>
              <w:t>Шум (где применимо) в децибелах (дБ)</w:t>
            </w:r>
          </w:p>
        </w:tc>
        <w:bookmarkEnd w:id="22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25" w:name="z1185"/>
            <w:r>
              <w:rPr>
                <w:color w:val="000000"/>
                <w:sz w:val="20"/>
              </w:rPr>
              <w:t>Морские воды</w:t>
            </w:r>
          </w:p>
        </w:tc>
        <w:bookmarkEnd w:id="225"/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26" w:name="z1187"/>
            <w:r>
              <w:rPr>
                <w:color w:val="000000"/>
                <w:sz w:val="20"/>
              </w:rPr>
              <w:t>Температура воды, 0С</w:t>
            </w:r>
          </w:p>
        </w:tc>
        <w:bookmarkEnd w:id="22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27" w:name="z1195"/>
            <w:r>
              <w:rPr>
                <w:color w:val="000000"/>
                <w:sz w:val="20"/>
              </w:rPr>
              <w:t>Соленость, в промилле (%)</w:t>
            </w:r>
          </w:p>
        </w:tc>
        <w:bookmarkEnd w:id="22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28" w:name="z1203"/>
            <w:r>
              <w:rPr>
                <w:color w:val="000000"/>
                <w:sz w:val="20"/>
              </w:rPr>
              <w:t>Прозрачность, в метрах</w:t>
            </w:r>
          </w:p>
        </w:tc>
        <w:bookmarkEnd w:id="22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1211"/>
            <w:r w:rsidRPr="00343D1C">
              <w:rPr>
                <w:color w:val="000000"/>
                <w:sz w:val="20"/>
                <w:lang w:val="ru-RU"/>
              </w:rPr>
              <w:t xml:space="preserve">Мутность, </w:t>
            </w:r>
            <w:r w:rsidRPr="00343D1C">
              <w:rPr>
                <w:color w:val="000000"/>
                <w:sz w:val="20"/>
                <w:lang w:val="ru-RU"/>
              </w:rPr>
              <w:t>по формазину на литр</w:t>
            </w:r>
          </w:p>
        </w:tc>
        <w:bookmarkEnd w:id="22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30" w:name="z1219"/>
            <w:r>
              <w:rPr>
                <w:color w:val="000000"/>
                <w:sz w:val="20"/>
              </w:rPr>
              <w:t>Взвешенные вещества,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3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31" w:name="z1227"/>
            <w:r>
              <w:rPr>
                <w:color w:val="000000"/>
                <w:sz w:val="20"/>
              </w:rPr>
              <w:t>Растворенный кислород,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3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32" w:name="z1235"/>
            <w:r>
              <w:rPr>
                <w:color w:val="000000"/>
                <w:sz w:val="20"/>
              </w:rPr>
              <w:t>Водородный показатель -рН</w:t>
            </w:r>
          </w:p>
        </w:tc>
        <w:bookmarkEnd w:id="23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33" w:name="z1243"/>
            <w:r>
              <w:rPr>
                <w:color w:val="000000"/>
                <w:sz w:val="20"/>
              </w:rPr>
              <w:t>электропроводность (микросименс - мкС)</w:t>
            </w:r>
          </w:p>
        </w:tc>
        <w:bookmarkEnd w:id="23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34" w:name="z1251"/>
            <w:r w:rsidRPr="00343D1C">
              <w:rPr>
                <w:color w:val="000000"/>
                <w:sz w:val="20"/>
                <w:lang w:val="ru-RU"/>
              </w:rPr>
              <w:t xml:space="preserve">Биогенные элементы (азот аммонийный, азот </w:t>
            </w:r>
            <w:r w:rsidRPr="00343D1C">
              <w:rPr>
                <w:color w:val="000000"/>
                <w:sz w:val="20"/>
                <w:lang w:val="ru-RU"/>
              </w:rPr>
              <w:t>общий, азот нитратный, азот нитритный)</w:t>
            </w:r>
          </w:p>
        </w:tc>
        <w:bookmarkEnd w:id="23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35" w:name="z1259"/>
            <w:r>
              <w:rPr>
                <w:color w:val="000000"/>
                <w:sz w:val="20"/>
              </w:rPr>
              <w:t>Фосфор общий,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3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36" w:name="z1267"/>
            <w:r>
              <w:rPr>
                <w:color w:val="000000"/>
                <w:sz w:val="20"/>
              </w:rPr>
              <w:t>Органический</w:t>
            </w:r>
          </w:p>
          <w:bookmarkEnd w:id="236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37" w:name="z1276"/>
            <w:r w:rsidRPr="00343D1C">
              <w:rPr>
                <w:color w:val="000000"/>
                <w:sz w:val="20"/>
                <w:lang w:val="ru-RU"/>
              </w:rPr>
              <w:t>Суммарные углеводороды (нефтепродукты) , мг/дм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</w:p>
        </w:tc>
        <w:bookmarkEnd w:id="23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38" w:name="z1284"/>
            <w:r>
              <w:rPr>
                <w:color w:val="000000"/>
                <w:sz w:val="20"/>
              </w:rPr>
              <w:t>Полиароматические углеводороды,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3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1292"/>
            <w:r w:rsidRPr="00343D1C">
              <w:rPr>
                <w:color w:val="000000"/>
                <w:sz w:val="20"/>
                <w:lang w:val="ru-RU"/>
              </w:rPr>
              <w:t>СПАВ ( анионные</w:t>
            </w:r>
            <w:r w:rsidRPr="00343D1C">
              <w:rPr>
                <w:color w:val="000000"/>
                <w:sz w:val="20"/>
                <w:lang w:val="ru-RU"/>
              </w:rPr>
              <w:t xml:space="preserve"> поверхностно-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активные вещества) , мг/дм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</w:p>
        </w:tc>
        <w:bookmarkEnd w:id="23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40" w:name="z1300"/>
            <w:r>
              <w:rPr>
                <w:color w:val="000000"/>
                <w:sz w:val="20"/>
              </w:rPr>
              <w:lastRenderedPageBreak/>
              <w:t>Фенолы,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4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41" w:name="z1308"/>
            <w:r>
              <w:rPr>
                <w:color w:val="000000"/>
                <w:sz w:val="20"/>
              </w:rPr>
              <w:t>Тяжелые металлы (Al, As, Ba, Cd, Cr, Сu, Fe, Hg, Ni, Pb, V, Zn) 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4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42" w:name="z1316"/>
            <w:r w:rsidRPr="00343D1C">
              <w:rPr>
                <w:color w:val="000000"/>
                <w:sz w:val="20"/>
                <w:lang w:val="ru-RU"/>
              </w:rPr>
              <w:t>Биологическая потребность кислорода ( БПК5), мг/дм3</w:t>
            </w:r>
          </w:p>
        </w:tc>
        <w:bookmarkEnd w:id="24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43" w:name="z1324"/>
            <w:r w:rsidRPr="00343D1C">
              <w:rPr>
                <w:color w:val="000000"/>
                <w:sz w:val="20"/>
                <w:lang w:val="ru-RU"/>
              </w:rPr>
              <w:t>Химическая потребность</w:t>
            </w:r>
            <w:r w:rsidRPr="00343D1C">
              <w:rPr>
                <w:color w:val="000000"/>
                <w:sz w:val="20"/>
                <w:lang w:val="ru-RU"/>
              </w:rPr>
              <w:t xml:space="preserve"> кислорода ( ХПК), мг/дм</w:t>
            </w:r>
            <w:r w:rsidRPr="00343D1C">
              <w:rPr>
                <w:color w:val="000000"/>
                <w:vertAlign w:val="superscript"/>
                <w:lang w:val="ru-RU"/>
              </w:rPr>
              <w:t>3</w:t>
            </w:r>
          </w:p>
        </w:tc>
        <w:bookmarkEnd w:id="24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44" w:name="z1332"/>
            <w:r>
              <w:rPr>
                <w:color w:val="000000"/>
                <w:sz w:val="20"/>
              </w:rPr>
              <w:t>Другие компоненты</w:t>
            </w:r>
          </w:p>
        </w:tc>
        <w:bookmarkEnd w:id="24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45" w:name="z1340"/>
            <w:r>
              <w:rPr>
                <w:color w:val="000000"/>
                <w:sz w:val="20"/>
              </w:rPr>
              <w:t>Донные отложения</w:t>
            </w:r>
          </w:p>
        </w:tc>
        <w:bookmarkEnd w:id="245"/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46" w:name="z1342"/>
            <w:r>
              <w:rPr>
                <w:color w:val="000000"/>
                <w:sz w:val="20"/>
              </w:rPr>
              <w:t xml:space="preserve">гранулометрический состав, % </w:t>
            </w:r>
          </w:p>
        </w:tc>
        <w:bookmarkEnd w:id="24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47" w:name="z1350"/>
            <w:r>
              <w:rPr>
                <w:color w:val="000000"/>
                <w:sz w:val="20"/>
              </w:rPr>
              <w:t xml:space="preserve">окислительно-восстановительный потенциал </w:t>
            </w:r>
          </w:p>
        </w:tc>
        <w:bookmarkEnd w:id="24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1358"/>
            <w:r w:rsidRPr="00343D1C">
              <w:rPr>
                <w:color w:val="000000"/>
                <w:sz w:val="20"/>
                <w:lang w:val="ru-RU"/>
              </w:rPr>
              <w:t>Температура на глубине 1 и 4 см, в градусах Цельсий (</w:t>
            </w:r>
            <w:r w:rsidRPr="00343D1C">
              <w:rPr>
                <w:color w:val="000000"/>
                <w:vertAlign w:val="superscript"/>
                <w:lang w:val="ru-RU"/>
              </w:rPr>
              <w:t>0</w:t>
            </w:r>
            <w:r w:rsidRPr="00343D1C">
              <w:rPr>
                <w:color w:val="000000"/>
                <w:sz w:val="20"/>
                <w:lang w:val="ru-RU"/>
              </w:rPr>
              <w:t>С)</w:t>
            </w:r>
          </w:p>
        </w:tc>
        <w:bookmarkEnd w:id="24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1366"/>
            <w:r w:rsidRPr="00343D1C">
              <w:rPr>
                <w:color w:val="000000"/>
                <w:sz w:val="20"/>
                <w:lang w:val="ru-RU"/>
              </w:rPr>
              <w:t>Водородный показатель, рН на глубине 1 и 4 см</w:t>
            </w:r>
          </w:p>
        </w:tc>
        <w:bookmarkEnd w:id="24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50" w:name="z1374"/>
            <w:r>
              <w:rPr>
                <w:color w:val="000000"/>
                <w:sz w:val="20"/>
              </w:rPr>
              <w:t>Содержание органического углерода,%</w:t>
            </w:r>
          </w:p>
        </w:tc>
        <w:bookmarkEnd w:id="25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51" w:name="z1382"/>
            <w:r>
              <w:rPr>
                <w:color w:val="000000"/>
                <w:sz w:val="20"/>
              </w:rPr>
              <w:t>Тяжелые металлы (Al, As, Ba, Cd, Cr, Сu, Fe, Hg, Ni, Pb, V, Zn), мг/кг</w:t>
            </w:r>
          </w:p>
        </w:tc>
        <w:bookmarkEnd w:id="25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52" w:name="z1390"/>
            <w:r>
              <w:rPr>
                <w:color w:val="000000"/>
                <w:sz w:val="20"/>
              </w:rPr>
              <w:t xml:space="preserve">Фенолы </w:t>
            </w:r>
          </w:p>
        </w:tc>
        <w:bookmarkEnd w:id="25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53" w:name="z1398"/>
            <w:r>
              <w:rPr>
                <w:color w:val="000000"/>
                <w:sz w:val="20"/>
              </w:rPr>
              <w:t>Содержание углеводорода (нефтепродукты), %</w:t>
            </w:r>
          </w:p>
        </w:tc>
        <w:bookmarkEnd w:id="25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54" w:name="z1406"/>
            <w:r w:rsidRPr="00343D1C">
              <w:rPr>
                <w:color w:val="000000"/>
                <w:sz w:val="20"/>
                <w:lang w:val="ru-RU"/>
              </w:rPr>
              <w:t xml:space="preserve">ПАУ (поли ароматические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углеводороды), мг/кг</w:t>
            </w:r>
          </w:p>
        </w:tc>
        <w:bookmarkEnd w:id="25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55" w:name="z1414"/>
            <w:r w:rsidRPr="00343D1C">
              <w:rPr>
                <w:color w:val="000000"/>
                <w:sz w:val="20"/>
                <w:lang w:val="ru-RU"/>
              </w:rPr>
              <w:lastRenderedPageBreak/>
              <w:t>Микробиологические. Определение общего количества микроорганизмов, общего числа сапрофитов, актиномицетов и грибов, биомассы микроорганизмов, нефтеокисляющих микроорганизмов</w:t>
            </w:r>
          </w:p>
        </w:tc>
        <w:bookmarkEnd w:id="25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56" w:name="z1422"/>
            <w:r>
              <w:rPr>
                <w:color w:val="000000"/>
                <w:sz w:val="20"/>
              </w:rPr>
              <w:t>Бентос</w:t>
            </w:r>
          </w:p>
        </w:tc>
        <w:bookmarkEnd w:id="256"/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57" w:name="z1424"/>
            <w:r w:rsidRPr="00343D1C">
              <w:rPr>
                <w:color w:val="000000"/>
                <w:sz w:val="20"/>
                <w:lang w:val="ru-RU"/>
              </w:rPr>
              <w:t>Видовой состав (число и список видов)</w:t>
            </w:r>
          </w:p>
        </w:tc>
        <w:bookmarkEnd w:id="25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58" w:name="z1432"/>
            <w:r w:rsidRPr="00343D1C">
              <w:rPr>
                <w:color w:val="000000"/>
                <w:sz w:val="20"/>
                <w:lang w:val="ru-RU"/>
              </w:rPr>
              <w:t>Количество основных групп и видов</w:t>
            </w:r>
          </w:p>
        </w:tc>
        <w:bookmarkEnd w:id="25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59" w:name="z1440"/>
            <w:r>
              <w:rPr>
                <w:color w:val="000000"/>
                <w:sz w:val="20"/>
              </w:rPr>
              <w:t>Общая численность организмов</w:t>
            </w:r>
          </w:p>
        </w:tc>
        <w:bookmarkEnd w:id="25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60" w:name="z1448"/>
            <w:r>
              <w:rPr>
                <w:color w:val="000000"/>
                <w:sz w:val="20"/>
              </w:rPr>
              <w:t>Общая биомасса</w:t>
            </w:r>
          </w:p>
        </w:tc>
        <w:bookmarkEnd w:id="26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61" w:name="z1456"/>
            <w:r w:rsidRPr="00343D1C">
              <w:rPr>
                <w:color w:val="000000"/>
                <w:sz w:val="20"/>
                <w:lang w:val="ru-RU"/>
              </w:rPr>
              <w:t xml:space="preserve">Доминирующие по численности и биомассе виды (состав количественно </w:t>
            </w:r>
            <w:r w:rsidRPr="00343D1C">
              <w:rPr>
                <w:color w:val="000000"/>
                <w:sz w:val="20"/>
                <w:lang w:val="ru-RU"/>
              </w:rPr>
              <w:t>преобладающих видов зообентоса)</w:t>
            </w:r>
          </w:p>
        </w:tc>
        <w:bookmarkEnd w:id="26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62" w:name="z1464"/>
            <w:r>
              <w:rPr>
                <w:color w:val="000000"/>
                <w:sz w:val="20"/>
              </w:rPr>
              <w:t xml:space="preserve">Фитопланктон </w:t>
            </w:r>
          </w:p>
        </w:tc>
        <w:bookmarkEnd w:id="262"/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63" w:name="z1466"/>
            <w:r w:rsidRPr="00343D1C">
              <w:rPr>
                <w:color w:val="000000"/>
                <w:sz w:val="20"/>
                <w:lang w:val="ru-RU"/>
              </w:rPr>
              <w:t>Видовой состав (число и список видов</w:t>
            </w:r>
          </w:p>
        </w:tc>
        <w:bookmarkEnd w:id="26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64" w:name="z1474"/>
            <w:r>
              <w:rPr>
                <w:color w:val="000000"/>
                <w:sz w:val="20"/>
              </w:rPr>
              <w:t>Общая численность клеток</w:t>
            </w:r>
          </w:p>
        </w:tc>
        <w:bookmarkEnd w:id="26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65" w:name="z1482"/>
            <w:r>
              <w:rPr>
                <w:color w:val="000000"/>
                <w:sz w:val="20"/>
              </w:rPr>
              <w:t>Общая биомасса</w:t>
            </w:r>
          </w:p>
        </w:tc>
        <w:bookmarkEnd w:id="26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66" w:name="z1490"/>
            <w:r>
              <w:rPr>
                <w:color w:val="000000"/>
                <w:sz w:val="20"/>
              </w:rPr>
              <w:t>Уровень сапробности</w:t>
            </w:r>
          </w:p>
        </w:tc>
        <w:bookmarkEnd w:id="26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67" w:name="z1498"/>
            <w:r>
              <w:rPr>
                <w:color w:val="000000"/>
                <w:sz w:val="20"/>
              </w:rPr>
              <w:t>Зоопланктон</w:t>
            </w:r>
          </w:p>
        </w:tc>
        <w:bookmarkEnd w:id="267"/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68" w:name="z1500"/>
            <w:r w:rsidRPr="00343D1C">
              <w:rPr>
                <w:color w:val="000000"/>
                <w:sz w:val="20"/>
                <w:lang w:val="ru-RU"/>
              </w:rPr>
              <w:t xml:space="preserve">Видовой состав (число и список </w:t>
            </w:r>
            <w:r w:rsidRPr="00343D1C">
              <w:rPr>
                <w:color w:val="000000"/>
                <w:sz w:val="20"/>
                <w:lang w:val="ru-RU"/>
              </w:rPr>
              <w:t>видов)</w:t>
            </w:r>
          </w:p>
        </w:tc>
        <w:bookmarkEnd w:id="26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69" w:name="z1508"/>
            <w:r>
              <w:rPr>
                <w:color w:val="000000"/>
                <w:sz w:val="20"/>
              </w:rPr>
              <w:t>Общая численность клеток</w:t>
            </w:r>
          </w:p>
        </w:tc>
        <w:bookmarkEnd w:id="26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70" w:name="z1516"/>
            <w:r>
              <w:rPr>
                <w:color w:val="000000"/>
                <w:sz w:val="20"/>
              </w:rPr>
              <w:lastRenderedPageBreak/>
              <w:t>Общая биомасса</w:t>
            </w:r>
          </w:p>
        </w:tc>
        <w:bookmarkEnd w:id="27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71" w:name="z1524"/>
            <w:r>
              <w:rPr>
                <w:color w:val="000000"/>
                <w:sz w:val="20"/>
              </w:rPr>
              <w:t>Уровень сапробности</w:t>
            </w:r>
          </w:p>
        </w:tc>
        <w:bookmarkEnd w:id="27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72" w:name="z1532"/>
            <w:r>
              <w:rPr>
                <w:color w:val="000000"/>
                <w:sz w:val="20"/>
              </w:rPr>
              <w:t>Водная растительность</w:t>
            </w:r>
          </w:p>
        </w:tc>
        <w:bookmarkEnd w:id="272"/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73" w:name="z1534"/>
            <w:r>
              <w:rPr>
                <w:color w:val="000000"/>
                <w:sz w:val="20"/>
              </w:rPr>
              <w:t xml:space="preserve">Флористический состав сообществ </w:t>
            </w:r>
          </w:p>
        </w:tc>
        <w:bookmarkEnd w:id="27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74" w:name="z1542"/>
            <w:r w:rsidRPr="00343D1C">
              <w:rPr>
                <w:color w:val="000000"/>
                <w:sz w:val="20"/>
                <w:lang w:val="ru-RU"/>
              </w:rPr>
              <w:t>Процент распространения видов в сообществах</w:t>
            </w:r>
          </w:p>
        </w:tc>
        <w:bookmarkEnd w:id="27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75" w:name="z1550"/>
            <w:r w:rsidRPr="00343D1C">
              <w:rPr>
                <w:color w:val="000000"/>
                <w:sz w:val="20"/>
                <w:lang w:val="ru-RU"/>
              </w:rPr>
              <w:t>Проективное</w:t>
            </w:r>
            <w:r w:rsidRPr="00343D1C">
              <w:rPr>
                <w:color w:val="000000"/>
                <w:sz w:val="20"/>
                <w:lang w:val="ru-RU"/>
              </w:rPr>
              <w:t xml:space="preserve"> покрытие донной поверхности растительностью в процентах</w:t>
            </w:r>
          </w:p>
        </w:tc>
        <w:bookmarkEnd w:id="27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76" w:name="z1558"/>
            <w:r>
              <w:rPr>
                <w:color w:val="000000"/>
                <w:sz w:val="20"/>
              </w:rPr>
              <w:t>Структура растительности (вертикальная, горизонтальная)</w:t>
            </w:r>
          </w:p>
        </w:tc>
        <w:bookmarkEnd w:id="27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77" w:name="z1566"/>
            <w:r>
              <w:rPr>
                <w:color w:val="000000"/>
                <w:sz w:val="20"/>
              </w:rPr>
              <w:t>Степень трансформации растительности</w:t>
            </w:r>
          </w:p>
        </w:tc>
        <w:bookmarkEnd w:id="27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78" w:name="z1574"/>
            <w:r>
              <w:rPr>
                <w:color w:val="000000"/>
                <w:sz w:val="20"/>
              </w:rPr>
              <w:t>Ихтиофауна</w:t>
            </w:r>
          </w:p>
        </w:tc>
        <w:bookmarkEnd w:id="278"/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79" w:name="z1576"/>
            <w:r w:rsidRPr="00343D1C">
              <w:rPr>
                <w:color w:val="000000"/>
                <w:sz w:val="20"/>
                <w:lang w:val="ru-RU"/>
              </w:rPr>
              <w:t xml:space="preserve">Гидроакустические исследования (общая численность, </w:t>
            </w:r>
            <w:r w:rsidRPr="00343D1C">
              <w:rPr>
                <w:color w:val="000000"/>
                <w:sz w:val="20"/>
                <w:lang w:val="ru-RU"/>
              </w:rPr>
              <w:t>видовой состав %)</w:t>
            </w:r>
          </w:p>
        </w:tc>
        <w:bookmarkEnd w:id="27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0" w:name="z1584"/>
            <w:r w:rsidRPr="00343D1C">
              <w:rPr>
                <w:color w:val="000000"/>
                <w:sz w:val="20"/>
                <w:lang w:val="ru-RU"/>
              </w:rPr>
              <w:t>Видовой состав рыб в уловах бимтралом и жаберными сетями</w:t>
            </w:r>
          </w:p>
        </w:tc>
        <w:bookmarkEnd w:id="28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1" w:name="z1592"/>
            <w:r w:rsidRPr="00343D1C">
              <w:rPr>
                <w:color w:val="000000"/>
                <w:sz w:val="20"/>
                <w:lang w:val="ru-RU"/>
              </w:rPr>
              <w:t>Ихтиопланктон (видовой состав, численность, вес), периоды исследований - весна, лето</w:t>
            </w:r>
          </w:p>
        </w:tc>
        <w:bookmarkEnd w:id="28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2" w:name="z1600"/>
            <w:r w:rsidRPr="00343D1C">
              <w:rPr>
                <w:color w:val="000000"/>
                <w:sz w:val="20"/>
                <w:lang w:val="ru-RU"/>
              </w:rPr>
              <w:t xml:space="preserve">Улов на одно траление/сеть по видам рыб и орудиям лова, </w:t>
            </w:r>
            <w:r w:rsidRPr="00343D1C">
              <w:rPr>
                <w:color w:val="000000"/>
                <w:sz w:val="20"/>
                <w:lang w:val="ru-RU"/>
              </w:rPr>
              <w:t>размерная структура.</w:t>
            </w:r>
          </w:p>
        </w:tc>
        <w:bookmarkEnd w:id="28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3" w:name="z1608"/>
            <w:r w:rsidRPr="00343D1C">
              <w:rPr>
                <w:color w:val="000000"/>
                <w:sz w:val="20"/>
                <w:lang w:val="ru-RU"/>
              </w:rPr>
              <w:t xml:space="preserve">Особо ценные, редкие и краснокнижные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 xml:space="preserve">виды рыб - видовой состав, морфометрические параметры, состояние половых продуктов, пол и стадия зрелости (неинвазийными, прижизненными методами - ультразвуковые и морфометрические </w:t>
            </w:r>
            <w:r w:rsidRPr="00343D1C">
              <w:rPr>
                <w:color w:val="000000"/>
                <w:sz w:val="20"/>
                <w:lang w:val="ru-RU"/>
              </w:rPr>
              <w:t>исследования).</w:t>
            </w:r>
          </w:p>
        </w:tc>
        <w:bookmarkEnd w:id="28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4" w:name="z1616"/>
            <w:r w:rsidRPr="00343D1C">
              <w:rPr>
                <w:color w:val="000000"/>
                <w:sz w:val="20"/>
                <w:lang w:val="ru-RU"/>
              </w:rPr>
              <w:lastRenderedPageBreak/>
              <w:t>Для промысловых видов рыб (многочисленные, постоянные представители местного ихтиологического сообщества): индивидуальные биологические характеристики рыб (</w:t>
            </w:r>
            <w:r>
              <w:rPr>
                <w:color w:val="000000"/>
                <w:sz w:val="20"/>
              </w:rPr>
              <w:t>Q</w:t>
            </w:r>
            <w:r w:rsidRPr="00343D1C">
              <w:rPr>
                <w:color w:val="000000"/>
                <w:sz w:val="20"/>
                <w:lang w:val="ru-RU"/>
              </w:rPr>
              <w:t xml:space="preserve">-общая масса, </w:t>
            </w:r>
            <w:r>
              <w:rPr>
                <w:color w:val="000000"/>
                <w:sz w:val="20"/>
              </w:rPr>
              <w:t>q</w:t>
            </w:r>
            <w:r w:rsidRPr="00343D1C">
              <w:rPr>
                <w:color w:val="000000"/>
                <w:sz w:val="20"/>
                <w:lang w:val="ru-RU"/>
              </w:rPr>
              <w:t xml:space="preserve">-масса тела без внутренностей, </w:t>
            </w:r>
            <w:r>
              <w:rPr>
                <w:color w:val="000000"/>
                <w:sz w:val="20"/>
              </w:rPr>
              <w:t>L</w:t>
            </w:r>
            <w:r w:rsidRPr="00343D1C">
              <w:rPr>
                <w:color w:val="000000"/>
                <w:sz w:val="20"/>
                <w:lang w:val="ru-RU"/>
              </w:rPr>
              <w:t xml:space="preserve">-общая длина рыбы, </w:t>
            </w:r>
            <w:r>
              <w:rPr>
                <w:color w:val="000000"/>
                <w:sz w:val="20"/>
              </w:rPr>
              <w:t>l</w:t>
            </w:r>
            <w:r w:rsidRPr="00343D1C">
              <w:rPr>
                <w:color w:val="000000"/>
                <w:sz w:val="20"/>
                <w:lang w:val="ru-RU"/>
              </w:rPr>
              <w:t xml:space="preserve"> - </w:t>
            </w:r>
            <w:r w:rsidRPr="00343D1C">
              <w:rPr>
                <w:color w:val="000000"/>
                <w:sz w:val="20"/>
                <w:lang w:val="ru-RU"/>
              </w:rPr>
              <w:t>длина рыбы без хвостового плавника, пол, стадия зрелости, возраст, абсолютная индивидуальная плодовитость, темпы линейного роста, наличие отклонений (уродств) от типичного морфологического облика вида)</w:t>
            </w:r>
          </w:p>
        </w:tc>
        <w:bookmarkEnd w:id="28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5" w:name="z1624"/>
            <w:r w:rsidRPr="00343D1C">
              <w:rPr>
                <w:color w:val="000000"/>
                <w:sz w:val="20"/>
                <w:lang w:val="ru-RU"/>
              </w:rPr>
              <w:t>Наличие внешних паразитов, их локализация</w:t>
            </w:r>
            <w:r w:rsidRPr="00343D1C">
              <w:rPr>
                <w:color w:val="000000"/>
                <w:sz w:val="20"/>
                <w:lang w:val="ru-RU"/>
              </w:rPr>
              <w:t xml:space="preserve"> и количество (следует учитывать только паразитов видных невооруженным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глазом, количество и видовая принадлежность</w:t>
            </w:r>
          </w:p>
        </w:tc>
        <w:bookmarkEnd w:id="28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6" w:name="z1632"/>
            <w:r w:rsidRPr="00343D1C">
              <w:rPr>
                <w:color w:val="000000"/>
                <w:sz w:val="20"/>
                <w:lang w:val="ru-RU"/>
              </w:rPr>
              <w:lastRenderedPageBreak/>
              <w:t>Наличие полостных паразитов, их количество и вес, видовая принадлежность.</w:t>
            </w:r>
          </w:p>
        </w:tc>
        <w:bookmarkEnd w:id="286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87" w:name="z1640"/>
            <w:r>
              <w:rPr>
                <w:color w:val="000000"/>
                <w:sz w:val="20"/>
              </w:rPr>
              <w:t>Орнитофауна</w:t>
            </w:r>
          </w:p>
        </w:tc>
        <w:bookmarkEnd w:id="287"/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8" w:name="z1642"/>
            <w:r w:rsidRPr="00343D1C">
              <w:rPr>
                <w:color w:val="000000"/>
                <w:sz w:val="20"/>
                <w:lang w:val="ru-RU"/>
              </w:rPr>
              <w:t xml:space="preserve">видовой состав (число и список видов, сезонная и многолетняя динамика), </w:t>
            </w:r>
          </w:p>
        </w:tc>
        <w:bookmarkEnd w:id="28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89" w:name="z1650"/>
            <w:r w:rsidRPr="00343D1C">
              <w:rPr>
                <w:color w:val="000000"/>
                <w:sz w:val="20"/>
                <w:lang w:val="ru-RU"/>
              </w:rPr>
              <w:t>Численность (сезонная и многолетняя динамика)</w:t>
            </w:r>
          </w:p>
        </w:tc>
        <w:bookmarkEnd w:id="28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90" w:name="z1658"/>
            <w:r w:rsidRPr="00343D1C">
              <w:rPr>
                <w:color w:val="000000"/>
                <w:sz w:val="20"/>
                <w:lang w:val="ru-RU"/>
              </w:rPr>
              <w:t>Характер пребывания и особенности размещения на исследуемой территории,</w:t>
            </w:r>
          </w:p>
        </w:tc>
        <w:bookmarkEnd w:id="29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91" w:name="z1666"/>
            <w:r>
              <w:rPr>
                <w:color w:val="000000"/>
                <w:sz w:val="20"/>
              </w:rPr>
              <w:t>Тюлени</w:t>
            </w:r>
          </w:p>
        </w:tc>
        <w:bookmarkEnd w:id="291"/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92" w:name="z1668"/>
            <w:r w:rsidRPr="00343D1C">
              <w:rPr>
                <w:color w:val="000000"/>
                <w:sz w:val="20"/>
                <w:lang w:val="ru-RU"/>
              </w:rPr>
              <w:t xml:space="preserve">Численность </w:t>
            </w:r>
            <w:r w:rsidRPr="00343D1C">
              <w:rPr>
                <w:color w:val="000000"/>
                <w:sz w:val="20"/>
                <w:lang w:val="ru-RU"/>
              </w:rPr>
              <w:t>тюленей (сезонная и многолетняя динамика)</w:t>
            </w:r>
          </w:p>
        </w:tc>
        <w:bookmarkEnd w:id="29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bookmarkStart w:id="293" w:name="z1676"/>
            <w:r w:rsidRPr="00343D1C">
              <w:rPr>
                <w:color w:val="000000"/>
                <w:sz w:val="20"/>
                <w:lang w:val="ru-RU"/>
              </w:rPr>
              <w:t>Характер пребывания и особенности размещения на контролируемой территории</w:t>
            </w:r>
          </w:p>
        </w:tc>
        <w:bookmarkEnd w:id="29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bookmarkStart w:id="294" w:name="z1684"/>
            <w:r>
              <w:rPr>
                <w:color w:val="000000"/>
                <w:sz w:val="20"/>
              </w:rPr>
              <w:t>Наименование</w:t>
            </w:r>
          </w:p>
          <w:bookmarkEnd w:id="294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______________________ 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Адрес___________________________</w:t>
            </w:r>
          </w:p>
        </w:tc>
      </w:tr>
    </w:tbl>
    <w:p w:rsidR="00E20BEE" w:rsidRDefault="00343D1C">
      <w:pPr>
        <w:spacing w:after="0"/>
        <w:jc w:val="both"/>
      </w:pPr>
      <w:bookmarkStart w:id="295" w:name="z1687"/>
      <w:r>
        <w:rPr>
          <w:color w:val="000000"/>
          <w:sz w:val="28"/>
        </w:rPr>
        <w:t xml:space="preserve">      Телефоны </w:t>
      </w:r>
      <w:r>
        <w:rPr>
          <w:color w:val="000000"/>
          <w:sz w:val="28"/>
        </w:rPr>
        <w:t>_____________________________________________________</w:t>
      </w:r>
    </w:p>
    <w:bookmarkEnd w:id="295"/>
    <w:p w:rsidR="00E20BEE" w:rsidRDefault="00343D1C">
      <w:pPr>
        <w:spacing w:after="0"/>
        <w:jc w:val="both"/>
      </w:pPr>
      <w:r>
        <w:rPr>
          <w:color w:val="000000"/>
          <w:sz w:val="28"/>
        </w:rPr>
        <w:t>Адрес электронной почты _______________________________________</w:t>
      </w:r>
    </w:p>
    <w:p w:rsidR="00E20BEE" w:rsidRDefault="00343D1C">
      <w:pPr>
        <w:spacing w:after="0"/>
        <w:jc w:val="both"/>
      </w:pPr>
      <w:r>
        <w:rPr>
          <w:color w:val="000000"/>
          <w:sz w:val="28"/>
        </w:rPr>
        <w:t>Исполнитель __________________________________________________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фамилия, имя и отчество (при его наличии)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 xml:space="preserve">Руководитель или лицо, </w:t>
      </w:r>
      <w:r w:rsidRPr="00343D1C">
        <w:rPr>
          <w:color w:val="000000"/>
          <w:sz w:val="28"/>
          <w:lang w:val="ru-RU"/>
        </w:rPr>
        <w:t>исполняющее его обязанности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______________________________________________________________</w:t>
      </w:r>
    </w:p>
    <w:p w:rsidR="00E20BEE" w:rsidRPr="00343D1C" w:rsidRDefault="00343D1C">
      <w:pPr>
        <w:spacing w:after="0"/>
        <w:jc w:val="both"/>
        <w:rPr>
          <w:lang w:val="ru-RU"/>
        </w:rPr>
      </w:pPr>
      <w:r w:rsidRPr="00343D1C">
        <w:rPr>
          <w:color w:val="000000"/>
          <w:sz w:val="28"/>
          <w:lang w:val="ru-RU"/>
        </w:rPr>
        <w:t>фамилия, имя и отчество (при его наличии)</w:t>
      </w:r>
    </w:p>
    <w:p w:rsidR="00E20BEE" w:rsidRPr="00343D1C" w:rsidRDefault="00343D1C">
      <w:pPr>
        <w:spacing w:after="0"/>
        <w:rPr>
          <w:lang w:val="ru-RU"/>
        </w:rPr>
      </w:pPr>
      <w:bookmarkStart w:id="296" w:name="z1688"/>
      <w:r w:rsidRPr="00343D1C">
        <w:rPr>
          <w:b/>
          <w:color w:val="000000"/>
          <w:lang w:val="ru-RU"/>
        </w:rPr>
        <w:t xml:space="preserve"> Пояснения по заполнению формы отчета по результатам производственного экологического контроля, (ПЭК, ежеквартально, (ежего</w:t>
      </w:r>
      <w:r w:rsidRPr="00343D1C">
        <w:rPr>
          <w:b/>
          <w:color w:val="000000"/>
          <w:lang w:val="ru-RU"/>
        </w:rPr>
        <w:t>дно))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97" w:name="z1689"/>
      <w:bookmarkEnd w:id="296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1. Таблица 1. Общие сведения по оператору объекта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98" w:name="z1690"/>
      <w:bookmarkEnd w:id="29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заполняется номер по порядку;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299" w:name="z1691"/>
      <w:bookmarkEnd w:id="29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полное наименование производственного объекта;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0" w:name="z1692"/>
      <w:bookmarkEnd w:id="29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месторасположение площадки по коду Классифика</w:t>
      </w:r>
      <w:r w:rsidRPr="00343D1C">
        <w:rPr>
          <w:color w:val="000000"/>
          <w:sz w:val="28"/>
          <w:lang w:val="ru-RU"/>
        </w:rPr>
        <w:t>тора административно-территориальных объектов (КАТО);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1" w:name="z1693"/>
      <w:bookmarkEnd w:id="30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месторасположение (координаты) промышленной площадки;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2" w:name="z1694"/>
      <w:bookmarkEnd w:id="30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указывается Бизнес Идентификационный номер оператора объекта (БИН);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3" w:name="z1695"/>
      <w:bookmarkEnd w:id="30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указывается вид </w:t>
      </w:r>
      <w:r w:rsidRPr="00343D1C">
        <w:rPr>
          <w:color w:val="000000"/>
          <w:sz w:val="28"/>
          <w:lang w:val="ru-RU"/>
        </w:rPr>
        <w:t>деятельности предприятия по Общему классификатору видов экономической деятельности (ОКЭД);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4" w:name="z1696"/>
      <w:bookmarkEnd w:id="30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7 указывается краткая характеристика производственного процесса;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5" w:name="z1697"/>
      <w:bookmarkEnd w:id="30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8 указывается реквизиты оператора объекта;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6" w:name="z1698"/>
      <w:bookmarkEnd w:id="30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9 указывается к</w:t>
      </w:r>
      <w:r w:rsidRPr="00343D1C">
        <w:rPr>
          <w:color w:val="000000"/>
          <w:sz w:val="28"/>
          <w:lang w:val="ru-RU"/>
        </w:rPr>
        <w:t>атегория объекта;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7" w:name="z1699"/>
      <w:bookmarkEnd w:id="30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10 указывается проектная мощность предприятия (по предприятию);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8" w:name="z1700"/>
      <w:bookmarkEnd w:id="30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11указывается фактическая мощность предприятия за отчетный период;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09" w:name="z1701"/>
      <w:bookmarkEnd w:id="30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12 указывается год утверждения и номер (при наличии) программы пр</w:t>
      </w:r>
      <w:r w:rsidRPr="00343D1C">
        <w:rPr>
          <w:color w:val="000000"/>
          <w:sz w:val="28"/>
          <w:lang w:val="ru-RU"/>
        </w:rPr>
        <w:t>оизводственного мониторинга.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0" w:name="z1702"/>
      <w:bookmarkEnd w:id="309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2. Информация по накоплению отходов производства и потребления предоставляется операторами объектов ежеквартально по результатам производственного экологического контроля за управлением отходами производства и по</w:t>
      </w:r>
      <w:r w:rsidRPr="00343D1C">
        <w:rPr>
          <w:color w:val="000000"/>
          <w:sz w:val="28"/>
          <w:lang w:val="ru-RU"/>
        </w:rPr>
        <w:t xml:space="preserve">требления. Отчетные данные представляются при наличии накопления отходов производства и потребления на объектах оператора. 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1" w:name="z1703"/>
      <w:bookmarkEnd w:id="31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указывается вид отхода, по которому представляется отчетная информация;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2" w:name="z1704"/>
      <w:bookmarkEnd w:id="31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код отхода в соо</w:t>
      </w:r>
      <w:r w:rsidRPr="00343D1C">
        <w:rPr>
          <w:color w:val="000000"/>
          <w:sz w:val="28"/>
          <w:lang w:val="ru-RU"/>
        </w:rPr>
        <w:t>тветствии с классификатором отходов;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3" w:name="z1705"/>
      <w:bookmarkEnd w:id="31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лимит отходов;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4" w:name="z1706"/>
      <w:bookmarkEnd w:id="31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установленный срок накопления;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5" w:name="z1707"/>
      <w:bookmarkEnd w:id="31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указывается географические координаты места накопления;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6" w:name="z1708"/>
      <w:bookmarkEnd w:id="315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указывается остаток отхода н</w:t>
      </w:r>
      <w:r w:rsidRPr="00343D1C">
        <w:rPr>
          <w:color w:val="000000"/>
          <w:sz w:val="28"/>
          <w:lang w:val="ru-RU"/>
        </w:rPr>
        <w:t xml:space="preserve">а начало отчҰтного периода, 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7" w:name="z1709"/>
      <w:bookmarkEnd w:id="31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7 указывается образованный за отчетный период объем данного вида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8" w:name="z1710"/>
      <w:bookmarkEnd w:id="31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8 указывается фактический объем накопления отходов за отчетный период;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19" w:name="z1711"/>
      <w:bookmarkEnd w:id="31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9 указывается объем переданных отходов ст</w:t>
      </w:r>
      <w:r w:rsidRPr="00343D1C">
        <w:rPr>
          <w:color w:val="000000"/>
          <w:sz w:val="28"/>
          <w:lang w:val="ru-RU"/>
        </w:rPr>
        <w:t>оронним организациям без проведения операции на объекте образователя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0" w:name="z1712"/>
      <w:bookmarkEnd w:id="319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в графе 10 указывается БИН организации, которому передан отход без проведения операции с ними;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1" w:name="z1713"/>
      <w:bookmarkEnd w:id="32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11 при наличии указывается объем отхода, с которыми проведены оп</w:t>
      </w:r>
      <w:r w:rsidRPr="00343D1C">
        <w:rPr>
          <w:color w:val="000000"/>
          <w:sz w:val="28"/>
          <w:lang w:val="ru-RU"/>
        </w:rPr>
        <w:t>ерации на объекте образователя отхода (самостоятельное проведение операции собственником отхода);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2" w:name="z1714"/>
      <w:bookmarkEnd w:id="32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12 указывается остаток отходов в накопителе на конец отчетного периода.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3" w:name="z1715"/>
      <w:bookmarkEnd w:id="32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3. Заполняется в случае проведения оператором объекта опер</w:t>
      </w:r>
      <w:r w:rsidRPr="00343D1C">
        <w:rPr>
          <w:color w:val="000000"/>
          <w:sz w:val="28"/>
          <w:lang w:val="ru-RU"/>
        </w:rPr>
        <w:t>ации с отходами самостоятельно, без передачи сторонним организациям.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4" w:name="z1716"/>
      <w:bookmarkEnd w:id="32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графа 1 заполняется автоматический, из графы 1 таблицы 2;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5" w:name="z1717"/>
      <w:bookmarkEnd w:id="324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вид проводимой операции с отходами 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6" w:name="z1718"/>
      <w:bookmarkEnd w:id="32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3указывается объем отхода, направленный к оп</w:t>
      </w:r>
      <w:r w:rsidRPr="00343D1C">
        <w:rPr>
          <w:color w:val="000000"/>
          <w:sz w:val="28"/>
          <w:lang w:val="ru-RU"/>
        </w:rPr>
        <w:t>ределенному виду операции;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7" w:name="z1719"/>
      <w:bookmarkEnd w:id="32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объем отходов, в случае их передачи сторонним организациям после проведения операции с ними;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8" w:name="z1720"/>
      <w:bookmarkEnd w:id="32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указывается БИН организации, которому передан отход либо сырье после проведения операции с н</w:t>
      </w:r>
      <w:r w:rsidRPr="00343D1C">
        <w:rPr>
          <w:color w:val="000000"/>
          <w:sz w:val="28"/>
          <w:lang w:val="ru-RU"/>
        </w:rPr>
        <w:t>ими;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29" w:name="z1721"/>
      <w:bookmarkEnd w:id="32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указывается объем оставшегося отхода после проведения операции с изначальным видом отходов;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0" w:name="z1722"/>
      <w:bookmarkEnd w:id="329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7 указывается вид операции с оставшимся отходом после проведения операции изначального вида отхода. 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1" w:name="z1723"/>
      <w:bookmarkEnd w:id="33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4. Информация</w:t>
      </w:r>
      <w:r w:rsidRPr="00343D1C">
        <w:rPr>
          <w:color w:val="000000"/>
          <w:sz w:val="28"/>
          <w:lang w:val="ru-RU"/>
        </w:rPr>
        <w:t xml:space="preserve"> по захоронению отходов производства и потребления. Отчетная информация представляется при захоронении собственных отходов производства и потребления, а также при захоронении на собственном полигоне отходов, оставшегося после проведения операции с изначаль</w:t>
      </w:r>
      <w:r w:rsidRPr="00343D1C">
        <w:rPr>
          <w:color w:val="000000"/>
          <w:sz w:val="28"/>
          <w:lang w:val="ru-RU"/>
        </w:rPr>
        <w:t>ным видом отходов.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2" w:name="z1724"/>
      <w:bookmarkEnd w:id="33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указывается вид отхода, который направляется на захоронение в собственном полигоне;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3" w:name="z1725"/>
      <w:bookmarkEnd w:id="33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код отхода, согласно классификатору отходов;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4" w:name="z1726"/>
      <w:bookmarkEnd w:id="33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объем образованного отхода в отчетно</w:t>
      </w:r>
      <w:r w:rsidRPr="00343D1C">
        <w:rPr>
          <w:color w:val="000000"/>
          <w:sz w:val="28"/>
          <w:lang w:val="ru-RU"/>
        </w:rPr>
        <w:t>м периоде;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5" w:name="z1727"/>
      <w:bookmarkEnd w:id="33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место захоронения и его координаты;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6" w:name="z1728"/>
      <w:bookmarkEnd w:id="33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указывается накопленный объем захороненных отходов с начало эксплуатации места захоронения;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7" w:name="z1729"/>
      <w:bookmarkEnd w:id="33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указывается лимит захоронения отходов;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8" w:name="z1730"/>
      <w:bookmarkEnd w:id="33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7 ук</w:t>
      </w:r>
      <w:r w:rsidRPr="00343D1C">
        <w:rPr>
          <w:color w:val="000000"/>
          <w:sz w:val="28"/>
          <w:lang w:val="ru-RU"/>
        </w:rPr>
        <w:t>азывается фактический объем захоронения данного вида отхода за отчетный период.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39" w:name="z1731"/>
      <w:bookmarkEnd w:id="338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5. Информация по операциям с отходами производства и потребления при получении их от сторонней организации. Отчетная информация </w:t>
      </w:r>
      <w:r w:rsidRPr="00343D1C">
        <w:rPr>
          <w:color w:val="000000"/>
          <w:sz w:val="28"/>
          <w:lang w:val="ru-RU"/>
        </w:rPr>
        <w:lastRenderedPageBreak/>
        <w:t xml:space="preserve">представляется при осуществлении операции с отходами, полученных от сторонней организации. 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0" w:name="z1732"/>
      <w:bookmarkEnd w:id="339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</w:t>
      </w:r>
      <w:r w:rsidRPr="00343D1C">
        <w:rPr>
          <w:color w:val="000000"/>
          <w:sz w:val="28"/>
          <w:lang w:val="ru-RU"/>
        </w:rPr>
        <w:t xml:space="preserve">вается код отхода, согласно акту приема передачи. 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1" w:name="z1733"/>
      <w:bookmarkEnd w:id="34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БИН организации, от которого получен данный вид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2" w:name="z1734"/>
      <w:bookmarkEnd w:id="34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объем полученного вида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3" w:name="z1735"/>
      <w:bookmarkEnd w:id="34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объем отхода, направленный на пров</w:t>
      </w:r>
      <w:r w:rsidRPr="00343D1C">
        <w:rPr>
          <w:color w:val="000000"/>
          <w:sz w:val="28"/>
          <w:lang w:val="ru-RU"/>
        </w:rPr>
        <w:t>едение операции с ними в отчетном периоде;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4" w:name="z1736"/>
      <w:bookmarkEnd w:id="34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указывается вид проведенной операции с отходами;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5" w:name="z1737"/>
      <w:bookmarkEnd w:id="34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указывается переданный сторонним организациям объем отхода или сырья после проведения операции с изначальным видом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6" w:name="z1738"/>
      <w:bookmarkEnd w:id="34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</w:t>
      </w:r>
      <w:r w:rsidRPr="00343D1C">
        <w:rPr>
          <w:color w:val="000000"/>
          <w:sz w:val="28"/>
          <w:lang w:val="ru-RU"/>
        </w:rPr>
        <w:t>рафе 7 указывается БИН организации, которому передан отход или сырье после проведения операции с изначальным видом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7" w:name="z1739"/>
      <w:bookmarkEnd w:id="34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8 указывается вид отхода, который образуется после проведения операции с изначальным видом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8" w:name="z1740"/>
      <w:bookmarkEnd w:id="34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9 указ</w:t>
      </w:r>
      <w:r w:rsidRPr="00343D1C">
        <w:rPr>
          <w:color w:val="000000"/>
          <w:sz w:val="28"/>
          <w:lang w:val="ru-RU"/>
        </w:rPr>
        <w:t>ывается код образованного отхода, после проведения операции с операции с изначальным видом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49" w:name="z1741"/>
      <w:bookmarkEnd w:id="34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10 указывается объем оставшегося (образовавшегося) отхода после проведения операции с изначальным видом отхода;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0" w:name="z1742"/>
      <w:bookmarkEnd w:id="34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11указывается вид</w:t>
      </w:r>
      <w:r w:rsidRPr="00343D1C">
        <w:rPr>
          <w:color w:val="000000"/>
          <w:sz w:val="28"/>
          <w:lang w:val="ru-RU"/>
        </w:rPr>
        <w:t xml:space="preserve"> операции с отходом из графы 8;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1" w:name="z1743"/>
      <w:bookmarkEnd w:id="35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12 указывается объем направленного на проведения операции с отходом из графы 8.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2" w:name="z1744"/>
      <w:bookmarkEnd w:id="35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13 указывается БИН организации, которому передан оставшихся отходов, в случае их передачи.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3" w:name="z1745"/>
      <w:bookmarkEnd w:id="35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Таблицы 6. Газовый </w:t>
      </w:r>
      <w:r w:rsidRPr="00343D1C">
        <w:rPr>
          <w:color w:val="000000"/>
          <w:sz w:val="28"/>
          <w:lang w:val="ru-RU"/>
        </w:rPr>
        <w:t>мониторинг полигонов ТБО.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4" w:name="z1746"/>
      <w:bookmarkEnd w:id="35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указывается наименование объекта;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5" w:name="z1747"/>
      <w:bookmarkEnd w:id="35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точка отбора;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6" w:name="z1748"/>
      <w:bookmarkEnd w:id="35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наблюдаемые компоненты;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7" w:name="z1749"/>
      <w:bookmarkEnd w:id="35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методика проведения мониторинга;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8" w:name="z1750"/>
      <w:bookmarkEnd w:id="35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указывает</w:t>
      </w:r>
      <w:r w:rsidRPr="00343D1C">
        <w:rPr>
          <w:color w:val="000000"/>
          <w:sz w:val="28"/>
          <w:lang w:val="ru-RU"/>
        </w:rPr>
        <w:t>ся результаты мониторинга;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59" w:name="z1751"/>
      <w:bookmarkEnd w:id="35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указывается наличие превышений и причина.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0" w:name="z1752"/>
      <w:bookmarkEnd w:id="35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Отчетная информация представляется владельцами полигонов ТБО.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1" w:name="z1753"/>
      <w:bookmarkEnd w:id="36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7. Отчетность о выполнении плана мероприятий по охране окружающей среды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2" w:name="z1754"/>
      <w:bookmarkEnd w:id="361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Представляется информация по проведенным мероприятиям, связанные с соблюдением нормативов допустимых выбросов и сбросов загрязняющих веществ. 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3" w:name="z1755"/>
      <w:bookmarkEnd w:id="362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Таблица 8. Отчетность по программе повышения экологической эффективности.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4" w:name="z1756"/>
      <w:bookmarkEnd w:id="363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Представляется согла</w:t>
      </w:r>
      <w:r w:rsidRPr="00343D1C">
        <w:rPr>
          <w:color w:val="000000"/>
          <w:sz w:val="28"/>
          <w:lang w:val="ru-RU"/>
        </w:rPr>
        <w:t xml:space="preserve">сно условиям к разрешению. Информация представляется по проведенным мероприятиям в отчетном периоде. 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5" w:name="z1757"/>
      <w:bookmarkEnd w:id="36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2. Производственный мониторинг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6" w:name="z1758"/>
      <w:bookmarkEnd w:id="36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1. Сведения об аккредитованной испытательной лаборатории.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7" w:name="z1759"/>
      <w:bookmarkEnd w:id="36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заполняется номер по порядку;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8" w:name="z1760"/>
      <w:bookmarkEnd w:id="36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указываются сведения о собственной и (или) привлекаемой испытательной лаборатории, адрес и наименование аккредитованной испытательной лаборатории;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69" w:name="z1761"/>
      <w:bookmarkEnd w:id="36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указываются номер и срок действия аттестата аккредитации испытательной лабор</w:t>
      </w:r>
      <w:r w:rsidRPr="00343D1C">
        <w:rPr>
          <w:color w:val="000000"/>
          <w:sz w:val="28"/>
          <w:lang w:val="ru-RU"/>
        </w:rPr>
        <w:t>атории;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0" w:name="z1762"/>
      <w:bookmarkEnd w:id="36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указываются область аккредитации испытательной лаборатории.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1" w:name="z1763"/>
      <w:bookmarkEnd w:id="37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2. Сведения об источниках загрязнения атмосферы (автоматическое заполнение).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2" w:name="z1764"/>
      <w:bookmarkEnd w:id="37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указываются количество стационарных источников всего и работавших</w:t>
      </w:r>
      <w:r w:rsidRPr="00343D1C">
        <w:rPr>
          <w:color w:val="000000"/>
          <w:sz w:val="28"/>
          <w:lang w:val="ru-RU"/>
        </w:rPr>
        <w:t xml:space="preserve"> за отчетный период с осуществлением выбросов в атмосферный воздух;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3" w:name="z1765"/>
      <w:bookmarkEnd w:id="37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указываются количество организованных источников всего и работавших за отчетный период с осуществлением выбросов в атмосферный воздух;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4" w:name="z1766"/>
      <w:bookmarkEnd w:id="37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указываются количеств</w:t>
      </w:r>
      <w:r w:rsidRPr="00343D1C">
        <w:rPr>
          <w:color w:val="000000"/>
          <w:sz w:val="28"/>
          <w:lang w:val="ru-RU"/>
        </w:rPr>
        <w:t>о неорганизованных источников всего и работавших за отчетный период с осуществлением выбросов в атмосферный воздух;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5" w:name="z1767"/>
      <w:bookmarkEnd w:id="37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отчета указываются количество источников, оборудованных очистными сооружениями всего и работавших за отчетный период с осуще</w:t>
      </w:r>
      <w:r w:rsidRPr="00343D1C">
        <w:rPr>
          <w:color w:val="000000"/>
          <w:sz w:val="28"/>
          <w:lang w:val="ru-RU"/>
        </w:rPr>
        <w:t>ствлением выбросов в атмосферный воздух;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6" w:name="z1768"/>
      <w:bookmarkEnd w:id="37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отчета указываются количество неорганизованных источников без очистки всего и работавших за отчетный период с осуществлением выбросов в атмосферный воздух.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7" w:name="z1769"/>
      <w:bookmarkEnd w:id="37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3. Фактические выбросы загряз</w:t>
      </w:r>
      <w:r w:rsidRPr="00343D1C">
        <w:rPr>
          <w:color w:val="000000"/>
          <w:sz w:val="28"/>
          <w:lang w:val="ru-RU"/>
        </w:rPr>
        <w:t>няющих веществ (сводная таблица) по мониторингу эмиссии атмосферного воздуха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8" w:name="z1770"/>
      <w:bookmarkEnd w:id="37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и 2 указывается структурное подразделение (площадка, цех с указанием наименования и местоположения (координаты (долгота и широта));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79" w:name="z1771"/>
      <w:bookmarkEnd w:id="37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инв</w:t>
      </w:r>
      <w:r w:rsidRPr="00343D1C">
        <w:rPr>
          <w:color w:val="000000"/>
          <w:sz w:val="28"/>
          <w:lang w:val="ru-RU"/>
        </w:rPr>
        <w:t>ентаризационный номер источников выбросов (ПДВ);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0" w:name="z1772"/>
      <w:bookmarkEnd w:id="379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наименование источников выбросов (*не обязательное заполнение);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1" w:name="z1773"/>
      <w:bookmarkEnd w:id="38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выбирается из справочника (при отсутствии в справочнике заполняется) наименование загрязняющих веще</w:t>
      </w:r>
      <w:r w:rsidRPr="00343D1C">
        <w:rPr>
          <w:color w:val="000000"/>
          <w:sz w:val="28"/>
          <w:lang w:val="ru-RU"/>
        </w:rPr>
        <w:t>ств;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2" w:name="z1774"/>
      <w:bookmarkEnd w:id="38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графах 6 и 7 указываются установленный норматив по ПДВ, ОВОС (г/с и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3" w:name="z1775"/>
      <w:bookmarkEnd w:id="38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8-9 указывается фактический объем выбросов ЗВ за отчетный период (г/с и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4" w:name="z1776"/>
      <w:bookmarkEnd w:id="38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10 заполняется по итогам года и указывается объем выб</w:t>
      </w:r>
      <w:r w:rsidRPr="00343D1C">
        <w:rPr>
          <w:color w:val="000000"/>
          <w:sz w:val="28"/>
          <w:lang w:val="ru-RU"/>
        </w:rPr>
        <w:t>росов ЗВ в атмосферный воздух без очистки (тонн/год);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5" w:name="z1777"/>
      <w:bookmarkEnd w:id="38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11-12 заполняется по итогам года и указывается общий объем уловленных и обезвреженных ЗВ (г/с,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6" w:name="z1778"/>
      <w:bookmarkEnd w:id="38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13-14 автоматический определяется объем сверхнормативных выбросов </w:t>
      </w:r>
      <w:r w:rsidRPr="00343D1C">
        <w:rPr>
          <w:color w:val="000000"/>
          <w:sz w:val="28"/>
          <w:lang w:val="ru-RU"/>
        </w:rPr>
        <w:t>(г/с и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7" w:name="z1779"/>
      <w:bookmarkEnd w:id="38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15 автоматический определяется увеличение или снижение выбросов ЗВ в сравнении разрешенными, % (тонн/год);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8" w:name="z1780"/>
      <w:bookmarkEnd w:id="38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16 указывается причины увеличения выбросов ЗВ;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89" w:name="z1781"/>
      <w:bookmarkEnd w:id="38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4. Результаты на основе измерений выбросов</w:t>
      </w:r>
      <w:r w:rsidRPr="00343D1C">
        <w:rPr>
          <w:color w:val="000000"/>
          <w:sz w:val="28"/>
          <w:lang w:val="ru-RU"/>
        </w:rPr>
        <w:t xml:space="preserve"> загрязняющих веществ в атмосферный воздух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0" w:name="z1782"/>
      <w:bookmarkEnd w:id="38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и 2 указывается структурное подразделение (площадка, цех с указанием наименования и местоположения (координаты (долгота и широта));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1" w:name="z1783"/>
      <w:bookmarkEnd w:id="39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и 4 указывается номер и наименование источника вы</w:t>
      </w:r>
      <w:r w:rsidRPr="00343D1C">
        <w:rPr>
          <w:color w:val="000000"/>
          <w:sz w:val="28"/>
          <w:lang w:val="ru-RU"/>
        </w:rPr>
        <w:t>броса (согласно проекту предельно-допустимых выбросов);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2" w:name="z1784"/>
      <w:bookmarkEnd w:id="39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5выбирается из справочника (в случае отсутствия в справочнике заполняется) наименование загрязняющих веществ;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3" w:name="z1785"/>
      <w:bookmarkEnd w:id="39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и 7 указывается установленный норматив по ПДВ ОВОС (г/си тон</w:t>
      </w:r>
      <w:r w:rsidRPr="00343D1C">
        <w:rPr>
          <w:color w:val="000000"/>
          <w:sz w:val="28"/>
          <w:lang w:val="ru-RU"/>
        </w:rPr>
        <w:t>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4" w:name="z1786"/>
      <w:bookmarkEnd w:id="39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8 и 9 указывается фактический результат мониторинга за отчетный период (г/с и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5" w:name="z1787"/>
      <w:bookmarkEnd w:id="39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10 указывается общее количество случаев превышение предельно допустимого выброса;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6" w:name="z1788"/>
      <w:bookmarkEnd w:id="39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11 отчета указывается мероприятия п</w:t>
      </w:r>
      <w:r w:rsidRPr="00343D1C">
        <w:rPr>
          <w:color w:val="000000"/>
          <w:sz w:val="28"/>
          <w:lang w:val="ru-RU"/>
        </w:rPr>
        <w:t>о устранению нарушений (с указанием сроков).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7" w:name="z1789"/>
      <w:bookmarkEnd w:id="39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5. Результаты на основе расчетов выбросов загрязняющих веществ в атмосферный воздух: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8" w:name="z1790"/>
      <w:bookmarkEnd w:id="39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и 2 указывается структурное подразделение (площадка, цех с указанием наименования и местоположен</w:t>
      </w:r>
      <w:r w:rsidRPr="00343D1C">
        <w:rPr>
          <w:color w:val="000000"/>
          <w:sz w:val="28"/>
          <w:lang w:val="ru-RU"/>
        </w:rPr>
        <w:t>ия (координаты (широта и долгота));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399" w:name="z1791"/>
      <w:bookmarkEnd w:id="398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в графе 3 и 4 указывается номер и наименование источника выброса (согласно проекту предельно-допустимых выбросов);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0" w:name="z1792"/>
      <w:bookmarkEnd w:id="39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выбирается из справочника (при отсутствии в справочнике заполняется) наименование з</w:t>
      </w:r>
      <w:r w:rsidRPr="00343D1C">
        <w:rPr>
          <w:color w:val="000000"/>
          <w:sz w:val="28"/>
          <w:lang w:val="ru-RU"/>
        </w:rPr>
        <w:t>агрязняющих веществ;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1" w:name="z1793"/>
      <w:bookmarkEnd w:id="40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и 7 указывается установленный норматив по ПДВ, ОВОС (г/с и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2" w:name="z1794"/>
      <w:bookmarkEnd w:id="40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8 и 9 отчета указывается фактический результат мониторинга за отчетный период (г/с и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3" w:name="z1795"/>
      <w:bookmarkEnd w:id="40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10 выбирается из справочн</w:t>
      </w:r>
      <w:r w:rsidRPr="00343D1C">
        <w:rPr>
          <w:color w:val="000000"/>
          <w:sz w:val="28"/>
          <w:lang w:val="ru-RU"/>
        </w:rPr>
        <w:t>ика (при отсутствии в справочнике заполняется методика расчета выбросов);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4" w:name="z1796"/>
      <w:bookmarkEnd w:id="40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11 указывается вид потребляемого сырья и материала (название), представляется по видам деятельности, предусмотренных приложением 3 к настоящим Правилам;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5" w:name="z1797"/>
      <w:bookmarkEnd w:id="40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</w:t>
      </w:r>
      <w:r w:rsidRPr="00343D1C">
        <w:rPr>
          <w:color w:val="000000"/>
          <w:sz w:val="28"/>
          <w:lang w:val="ru-RU"/>
        </w:rPr>
        <w:t>2 указывается расход сырья и материала (тонна), представляется по видам деятельности, предусмотренных приложением 3 к настоящим Правилам;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6" w:name="z1798"/>
      <w:bookmarkEnd w:id="40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13 указывается время работы оборудования (часов), представляется по видам деятельности, предусмотренных </w:t>
      </w:r>
      <w:r w:rsidRPr="00343D1C">
        <w:rPr>
          <w:color w:val="000000"/>
          <w:sz w:val="28"/>
          <w:lang w:val="ru-RU"/>
        </w:rPr>
        <w:t>приложением 3 к настоящим Правилам;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7" w:name="z1799"/>
      <w:bookmarkEnd w:id="40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14 отчета указывается общее количество случаев превышения предельно допустимого выброса.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8" w:name="z1800"/>
      <w:bookmarkEnd w:id="40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6. Сведения по мониторингу воздействия в атмосферный воздух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09" w:name="z1801"/>
      <w:bookmarkEnd w:id="40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указываются точки отбора пр</w:t>
      </w:r>
      <w:r w:rsidRPr="00343D1C">
        <w:rPr>
          <w:color w:val="000000"/>
          <w:sz w:val="28"/>
          <w:lang w:val="ru-RU"/>
        </w:rPr>
        <w:t>об, координаты (долгота и широта);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0" w:name="z1802"/>
      <w:bookmarkEnd w:id="40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наименование загрязняющих веществ;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1" w:name="z1803"/>
      <w:bookmarkEnd w:id="41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предельно допустимая концентрация (максимально разовая, мг/дм3);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2" w:name="z1804"/>
      <w:bookmarkEnd w:id="41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фактическая концентрация по данным мо</w:t>
      </w:r>
      <w:r w:rsidRPr="00343D1C">
        <w:rPr>
          <w:color w:val="000000"/>
          <w:sz w:val="28"/>
          <w:lang w:val="ru-RU"/>
        </w:rPr>
        <w:t>ниторинга;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3" w:name="z1805"/>
      <w:bookmarkEnd w:id="41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отчета указывается наличие превышения предельно допустимые концентрации, кратность;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4" w:name="z1806"/>
      <w:bookmarkEnd w:id="41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отчета указывается мероприятия по устранению нарушений и улучшению экологической обстановки (с указанием сроков).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5" w:name="z1807"/>
      <w:bookmarkEnd w:id="41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</w:t>
      </w:r>
      <w:r w:rsidRPr="00343D1C">
        <w:rPr>
          <w:color w:val="000000"/>
          <w:sz w:val="28"/>
          <w:lang w:val="ru-RU"/>
        </w:rPr>
        <w:t>7. Информация по использованию воды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6" w:name="z1808"/>
      <w:bookmarkEnd w:id="41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и 2 указывается, сколько за отчетный период было забрано воды для производственных целей от природных источников и от других организации, заполняется один раз в год по итогам календарного года;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7" w:name="z1809"/>
      <w:bookmarkEnd w:id="41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</w:t>
      </w:r>
      <w:r w:rsidRPr="00343D1C">
        <w:rPr>
          <w:color w:val="000000"/>
          <w:sz w:val="28"/>
          <w:lang w:val="ru-RU"/>
        </w:rPr>
        <w:t>афе 3 и 4 указывается, сколько за отчетный период было забрано воды для хозяйственно-бытовых целей от природных источников и от других организации, заполняется один раз в год по итогам календарного года;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8" w:name="z1810"/>
      <w:bookmarkEnd w:id="417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графе 5 и 6 указывается фактический объем сбро</w:t>
      </w:r>
      <w:r w:rsidRPr="00343D1C">
        <w:rPr>
          <w:color w:val="000000"/>
          <w:sz w:val="28"/>
          <w:lang w:val="ru-RU"/>
        </w:rPr>
        <w:t>са сточных вод за отчетный период по производственным и хозяйственным - бытовым водам;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19" w:name="z1811"/>
      <w:bookmarkEnd w:id="41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7 указывается объем переданных стоков сторонним организациям;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0" w:name="z1812"/>
      <w:bookmarkEnd w:id="41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8 указывается объем воды, которые направлены на оборотное использование в систе</w:t>
      </w:r>
      <w:r w:rsidRPr="00343D1C">
        <w:rPr>
          <w:color w:val="000000"/>
          <w:sz w:val="28"/>
          <w:lang w:val="ru-RU"/>
        </w:rPr>
        <w:t>ме замкнутого круга, заполняется один раз в год по итогам календарного года;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1" w:name="z1813"/>
      <w:bookmarkEnd w:id="42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9 указывается объем воды, которые направлены на повторное использование, заполняется один раз в год по итогам календарного года;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2" w:name="z1814"/>
      <w:bookmarkEnd w:id="42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10 указывается объем з</w:t>
      </w:r>
      <w:r w:rsidRPr="00343D1C">
        <w:rPr>
          <w:color w:val="000000"/>
          <w:sz w:val="28"/>
          <w:lang w:val="ru-RU"/>
        </w:rPr>
        <w:t>акачки очищенных сточных вод</w:t>
      </w:r>
      <w:r>
        <w:rPr>
          <w:color w:val="000000"/>
          <w:sz w:val="28"/>
        </w:rPr>
        <w:t> </w:t>
      </w:r>
      <w:r w:rsidRPr="00343D1C">
        <w:rPr>
          <w:color w:val="000000"/>
          <w:sz w:val="28"/>
          <w:lang w:val="ru-RU"/>
        </w:rPr>
        <w:t>в изолированные необводненные подземные горизонты и подземные водоносные горизонты.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3" w:name="z1815"/>
      <w:bookmarkEnd w:id="42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8. Результаты лабораторного анализа сточных вод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4" w:name="z1816"/>
      <w:bookmarkEnd w:id="42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указывается наименование источника воздействия, координаты (долго</w:t>
      </w:r>
      <w:r w:rsidRPr="00343D1C">
        <w:rPr>
          <w:color w:val="000000"/>
          <w:sz w:val="28"/>
          <w:lang w:val="ru-RU"/>
        </w:rPr>
        <w:t>та и широта);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5" w:name="z1817"/>
      <w:bookmarkEnd w:id="42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отчета указываются координаты места сброса сточных вод;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6" w:name="z1818"/>
      <w:bookmarkEnd w:id="42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отчета выбирается из справочника (при отсутствии в справочнике заполняется самостоятельно) наименование загрязняющих веществ;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7" w:name="z1819"/>
      <w:bookmarkEnd w:id="42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и 5 отчета у</w:t>
      </w:r>
      <w:r w:rsidRPr="00343D1C">
        <w:rPr>
          <w:color w:val="000000"/>
          <w:sz w:val="28"/>
          <w:lang w:val="ru-RU"/>
        </w:rPr>
        <w:t>казывается установленный норматив (мг/дм</w:t>
      </w:r>
      <w:r w:rsidRPr="00343D1C">
        <w:rPr>
          <w:color w:val="000000"/>
          <w:vertAlign w:val="superscript"/>
          <w:lang w:val="ru-RU"/>
        </w:rPr>
        <w:t>3</w:t>
      </w:r>
      <w:r w:rsidRPr="00343D1C">
        <w:rPr>
          <w:color w:val="000000"/>
          <w:sz w:val="28"/>
          <w:lang w:val="ru-RU"/>
        </w:rPr>
        <w:t>,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8" w:name="z1820"/>
      <w:bookmarkEnd w:id="42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и 7 отчета указывается фактический результат мониторинга за отчетный период за отчетный период (мг/дм</w:t>
      </w:r>
      <w:r w:rsidRPr="00343D1C">
        <w:rPr>
          <w:color w:val="000000"/>
          <w:vertAlign w:val="superscript"/>
          <w:lang w:val="ru-RU"/>
        </w:rPr>
        <w:t>3</w:t>
      </w:r>
      <w:r w:rsidRPr="00343D1C">
        <w:rPr>
          <w:color w:val="000000"/>
          <w:sz w:val="28"/>
          <w:lang w:val="ru-RU"/>
        </w:rPr>
        <w:t>, тонн/год);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29" w:name="z1821"/>
      <w:bookmarkEnd w:id="42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8 автоматический заполняется соблюдение либо превышение </w:t>
      </w:r>
      <w:r w:rsidRPr="00343D1C">
        <w:rPr>
          <w:color w:val="000000"/>
          <w:sz w:val="28"/>
          <w:lang w:val="ru-RU"/>
        </w:rPr>
        <w:t>сбросов загрязняющих веществ в сравнении с разрешенными сбросами;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0" w:name="z1822"/>
      <w:bookmarkEnd w:id="42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9 указываются мероприятия по устранению нарушений, в случае выявления превышения.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1" w:name="z1823"/>
      <w:bookmarkEnd w:id="43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9. Сведения по мониторингу воздействия на водные ресурсы.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2" w:name="z1824"/>
      <w:bookmarkEnd w:id="43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</w:t>
      </w:r>
      <w:r w:rsidRPr="00343D1C">
        <w:rPr>
          <w:color w:val="000000"/>
          <w:sz w:val="28"/>
          <w:lang w:val="ru-RU"/>
        </w:rPr>
        <w:t>аются точки отбора проб, координаты (долгота и широта);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3" w:name="z1825"/>
      <w:bookmarkEnd w:id="43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выбирается из справочника (при отсутствии в справочнике заполняется) наименование загрязняющих веществ;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4" w:name="z1826"/>
      <w:bookmarkEnd w:id="43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предельно допустимая концентрация (мг/дм</w:t>
      </w:r>
      <w:r w:rsidRPr="00343D1C">
        <w:rPr>
          <w:color w:val="000000"/>
          <w:vertAlign w:val="superscript"/>
          <w:lang w:val="ru-RU"/>
        </w:rPr>
        <w:t>3</w:t>
      </w:r>
      <w:r w:rsidRPr="00343D1C">
        <w:rPr>
          <w:color w:val="000000"/>
          <w:sz w:val="28"/>
          <w:lang w:val="ru-RU"/>
        </w:rPr>
        <w:t>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5" w:name="z1827"/>
      <w:bookmarkEnd w:id="43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</w:t>
      </w:r>
      <w:r w:rsidRPr="00343D1C">
        <w:rPr>
          <w:color w:val="000000"/>
          <w:sz w:val="28"/>
          <w:lang w:val="ru-RU"/>
        </w:rPr>
        <w:t>графе 4 указывается фактическая концентрация по данным мониторинга;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6" w:name="z1828"/>
      <w:bookmarkEnd w:id="43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указывается наличие превышения предельно допустимых концентраций, кратность;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7" w:name="z1829"/>
      <w:bookmarkEnd w:id="43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отчета указываются мероприятия по устранению нарушений и улучшению экологическо</w:t>
      </w:r>
      <w:r w:rsidRPr="00343D1C">
        <w:rPr>
          <w:color w:val="000000"/>
          <w:sz w:val="28"/>
          <w:lang w:val="ru-RU"/>
        </w:rPr>
        <w:t>й обстановки (с указанием сроков).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8" w:name="z1830"/>
      <w:bookmarkEnd w:id="43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10. Сведения по мониторингу воздействия на почвенный покров: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39" w:name="z1831"/>
      <w:bookmarkEnd w:id="43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указываются точки отбора проб, координаты (долгота и широта);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0" w:name="z1832"/>
      <w:bookmarkEnd w:id="439"/>
      <w:r>
        <w:rPr>
          <w:color w:val="000000"/>
          <w:sz w:val="28"/>
        </w:rPr>
        <w:lastRenderedPageBreak/>
        <w:t>     </w:t>
      </w:r>
      <w:r w:rsidRPr="00343D1C">
        <w:rPr>
          <w:color w:val="000000"/>
          <w:sz w:val="28"/>
          <w:lang w:val="ru-RU"/>
        </w:rPr>
        <w:t xml:space="preserve"> в графе 2 выбираются из справочника (при отсутствии в справочн</w:t>
      </w:r>
      <w:r w:rsidRPr="00343D1C">
        <w:rPr>
          <w:color w:val="000000"/>
          <w:sz w:val="28"/>
          <w:lang w:val="ru-RU"/>
        </w:rPr>
        <w:t>ике заполняется) наименование загрязняющих веществ;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1" w:name="z1833"/>
      <w:bookmarkEnd w:id="44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отчета указывается предельно допустимая концентрация (мг/кг);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2" w:name="z1834"/>
      <w:bookmarkEnd w:id="44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отчета указывается фактическая концентрация по данным мониторинга (мг/кг);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3" w:name="z1835"/>
      <w:bookmarkEnd w:id="44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отчета указывается </w:t>
      </w:r>
      <w:r w:rsidRPr="00343D1C">
        <w:rPr>
          <w:color w:val="000000"/>
          <w:sz w:val="28"/>
          <w:lang w:val="ru-RU"/>
        </w:rPr>
        <w:t>наличие превышения предельно допустимых концентраций, кратность;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4" w:name="z1836"/>
      <w:bookmarkEnd w:id="44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отчета указываются мероприятия по устранению нарушений и улучшению экологической обстановки (с указанием сроков).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5" w:name="z1837"/>
      <w:bookmarkEnd w:id="44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11. Сведения по радиационному мониторингу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6" w:name="z1838"/>
      <w:bookmarkEnd w:id="44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указывается наименование источников воздействия;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7" w:name="z1839"/>
      <w:bookmarkEnd w:id="44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установленный норматив (мкЗв/час);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8" w:name="z1840"/>
      <w:bookmarkEnd w:id="44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фактический результат мониторинга(мкЗв/час);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49" w:name="z1841"/>
      <w:bookmarkEnd w:id="448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превышение нормативов "Санитарно</w:t>
      </w:r>
      <w:r w:rsidRPr="00343D1C">
        <w:rPr>
          <w:color w:val="000000"/>
          <w:sz w:val="28"/>
          <w:lang w:val="ru-RU"/>
        </w:rPr>
        <w:t>-эпидемиологических требований к обеспечению радиационной безопасности";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0" w:name="z1842"/>
      <w:bookmarkEnd w:id="449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указываются мероприятия по устранению нарушения (с указанием сроков).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1" w:name="z1843"/>
      <w:bookmarkEnd w:id="45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Таблица 12. Сведения по производственному мониторингу на море (гидрометеорологические парам</w:t>
      </w:r>
      <w:r w:rsidRPr="00343D1C">
        <w:rPr>
          <w:color w:val="000000"/>
          <w:sz w:val="28"/>
          <w:lang w:val="ru-RU"/>
        </w:rPr>
        <w:t>етры, атмосферный воздух, физические факторы, морская вода, донные отложения, гидробионты, растительный и животный мир)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2" w:name="z1844"/>
      <w:bookmarkEnd w:id="45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1 указывается наименование определяемого компонента природной среды;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3" w:name="z1845"/>
      <w:bookmarkEnd w:id="452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2 указывается название станции отбора п</w:t>
      </w:r>
      <w:r w:rsidRPr="00343D1C">
        <w:rPr>
          <w:color w:val="000000"/>
          <w:sz w:val="28"/>
          <w:lang w:val="ru-RU"/>
        </w:rPr>
        <w:t>роб (точки производственного мониторинга);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4" w:name="z1846"/>
      <w:bookmarkEnd w:id="453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3 указывается координаты станции отбора проб (точки производственного мониторинга);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5" w:name="z1847"/>
      <w:bookmarkEnd w:id="45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4 указывается сезонность исследования;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6" w:name="z1848"/>
      <w:bookmarkEnd w:id="455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5 указывается повторность отбора проб, для повыш</w:t>
      </w:r>
      <w:r w:rsidRPr="00343D1C">
        <w:rPr>
          <w:color w:val="000000"/>
          <w:sz w:val="28"/>
          <w:lang w:val="ru-RU"/>
        </w:rPr>
        <w:t>ения достоверности полученных данных;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7" w:name="z1849"/>
      <w:bookmarkEnd w:id="45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6 указывается результаты исследований на отобранные показатели природной среды (компоненты воздуха, морской воды и донных отложений, растительный и животный мир);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58" w:name="z1850"/>
      <w:bookmarkEnd w:id="457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в графе 7 указывается метод проведе</w:t>
      </w:r>
      <w:r w:rsidRPr="00343D1C">
        <w:rPr>
          <w:color w:val="000000"/>
          <w:sz w:val="28"/>
          <w:lang w:val="ru-RU"/>
        </w:rPr>
        <w:t>ния анализа (госты, стандарты, руководства, методики).</w:t>
      </w:r>
    </w:p>
    <w:bookmarkEnd w:id="458"/>
    <w:p w:rsidR="00E20BEE" w:rsidRPr="00343D1C" w:rsidRDefault="00343D1C">
      <w:pPr>
        <w:spacing w:after="0"/>
        <w:rPr>
          <w:lang w:val="ru-RU"/>
        </w:rPr>
      </w:pPr>
      <w:r w:rsidRPr="00343D1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2"/>
        <w:gridCol w:w="3875"/>
      </w:tblGrid>
      <w:tr w:rsidR="00E20BEE" w:rsidRPr="00343D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Приложение 3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к Правилам разработки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программы 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 xml:space="preserve">объектов </w:t>
            </w:r>
            <w:r>
              <w:rPr>
                <w:color w:val="000000"/>
                <w:sz w:val="20"/>
              </w:rPr>
              <w:t>I</w:t>
            </w:r>
            <w:r w:rsidRPr="00343D1C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343D1C">
              <w:rPr>
                <w:color w:val="000000"/>
                <w:sz w:val="20"/>
                <w:lang w:val="ru-RU"/>
              </w:rPr>
              <w:t xml:space="preserve"> категорий,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ведения внутреннего учета,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формирования и представления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периодических отчетов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по ре</w:t>
            </w:r>
            <w:r w:rsidRPr="00343D1C">
              <w:rPr>
                <w:color w:val="000000"/>
                <w:sz w:val="20"/>
                <w:lang w:val="ru-RU"/>
              </w:rPr>
              <w:t>зультатам 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459" w:name="z331"/>
      <w:r w:rsidRPr="00343D1C">
        <w:rPr>
          <w:b/>
          <w:color w:val="000000"/>
          <w:lang w:val="ru-RU"/>
        </w:rPr>
        <w:lastRenderedPageBreak/>
        <w:t xml:space="preserve"> Виды деятельности, по которым требуется информация для расчетного метода производственного контроля выбросов в атмосферный воздух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деятельности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 мощности (колонка 1)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Энергетика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Нефтеперерабатывающие и газоперерабатывающие заводы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газификации и сжижения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Тепловые электростанции и другие установки для сжигания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подводимой тепловой мощностью 50 мегаватт (МВт)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Коксовые печи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Углеразмольные </w:t>
            </w:r>
            <w:r>
              <w:rPr>
                <w:color w:val="000000"/>
                <w:sz w:val="20"/>
              </w:rPr>
              <w:t>мельницы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мощностью 1 т в час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производства углехимических продуктов и твердого бездымного топлива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и обработка металлов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обжига или агломерации металлических руд (включая сульфидную руду)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</w:t>
            </w:r>
            <w:r w:rsidRPr="00343D1C">
              <w:rPr>
                <w:color w:val="000000"/>
                <w:sz w:val="20"/>
                <w:lang w:val="ru-RU"/>
              </w:rPr>
              <w:t xml:space="preserve"> для производства передельного чугуна или стали(первичная или вторичная плавка), включая непрерывную разливку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производительностью 2,5 т в час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обработки черных металлов: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станы горячей прокатки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мощностью 20 т сырой стали в час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кузнечные молоты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энергия, которых составляет 50 килоджоулей на молот, а потребляемая тепловая мощность превышает 20МВт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нанесение защитных распыленных металлических покрытий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подачей сырой стали 2 т в час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Заводы для литья черных металлов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с </w:t>
            </w:r>
            <w:r w:rsidRPr="00343D1C">
              <w:rPr>
                <w:color w:val="000000"/>
                <w:sz w:val="20"/>
                <w:lang w:val="ru-RU"/>
              </w:rPr>
              <w:t>производственной мощностью 20 т в день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для: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производства черновых цветных металлов из руды, концентратов или вторичных сырьевых материалов посредством металлургических, химических или электролитических процессов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выплавки, включая </w:t>
            </w:r>
            <w:r w:rsidRPr="00343D1C">
              <w:rPr>
                <w:color w:val="000000"/>
                <w:sz w:val="20"/>
                <w:lang w:val="ru-RU"/>
              </w:rPr>
              <w:t>легирование, цветных металлов, в том числе рекуперированных продуктов (рафинирование, литейное производство и т.д.)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плавильной мощностью 4 т в день для свинца и кадмия или 20 т в день для всех других металлов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для поверхностной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в которых емк</w:t>
            </w:r>
            <w:r w:rsidRPr="00343D1C">
              <w:rPr>
                <w:color w:val="000000"/>
                <w:sz w:val="20"/>
                <w:lang w:val="ru-RU"/>
              </w:rPr>
              <w:t>ость обработки металлов и пластических материалов с использованием электролитических или химических процессов используемых для обработки чанов составляет 30 м3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Промышленность по переработке минерального сырья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Подземные горные работы и связанные с </w:t>
            </w:r>
            <w:r w:rsidRPr="00343D1C">
              <w:rPr>
                <w:color w:val="000000"/>
                <w:sz w:val="20"/>
                <w:lang w:val="ru-RU"/>
              </w:rPr>
              <w:t>ними операции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добыча полезных ископаемых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площадью поверхности</w:t>
            </w:r>
            <w:r>
              <w:rPr>
                <w:color w:val="000000"/>
                <w:sz w:val="20"/>
              </w:rPr>
              <w:t> </w:t>
            </w:r>
            <w:r w:rsidRPr="00343D1C">
              <w:rPr>
                <w:color w:val="000000"/>
                <w:sz w:val="20"/>
                <w:lang w:val="ru-RU"/>
              </w:rPr>
              <w:t>разрабатываемого участка 25 гектаров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для производства: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цементного клинкера во вращающихся обжиговых печах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производственной мощностью 500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извести </w:t>
            </w:r>
            <w:r w:rsidRPr="00343D1C">
              <w:rPr>
                <w:color w:val="000000"/>
                <w:sz w:val="20"/>
                <w:lang w:val="ru-RU"/>
              </w:rPr>
              <w:t>во вращающихся обжиговых печах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производственной</w:t>
            </w:r>
            <w:r>
              <w:rPr>
                <w:color w:val="000000"/>
                <w:sz w:val="20"/>
              </w:rPr>
              <w:t> </w:t>
            </w:r>
            <w:r w:rsidRPr="00343D1C">
              <w:rPr>
                <w:color w:val="000000"/>
                <w:sz w:val="20"/>
                <w:lang w:val="ru-RU"/>
              </w:rPr>
              <w:t>мощностью, превышающей 50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цементного клинкера или извести в других печах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производственной мощностью 50 т в день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производства асбеста и изготовления асбестосодержащих продуктов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производства стекла, включая стекловолокно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плавильной мощностью 20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плавления минеральных веществ, включая производство минеральных волокон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плавильной мощностью 20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Установки для производства </w:t>
            </w:r>
            <w:r w:rsidRPr="00343D1C">
              <w:rPr>
                <w:color w:val="000000"/>
                <w:sz w:val="20"/>
                <w:lang w:val="ru-RU"/>
              </w:rPr>
              <w:t>керамических продуктов путем обжига, в частности кровельной черепицы, кирпича, огнеупорного кирпича, керамической плитки, каменной керамики или фарфоровых изделий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производственной</w:t>
            </w:r>
            <w:r>
              <w:rPr>
                <w:color w:val="000000"/>
                <w:sz w:val="20"/>
              </w:rPr>
              <w:t> </w:t>
            </w:r>
            <w:r w:rsidRPr="00343D1C">
              <w:rPr>
                <w:color w:val="000000"/>
                <w:sz w:val="20"/>
                <w:lang w:val="ru-RU"/>
              </w:rPr>
              <w:t>мощностью 75 т в день,</w:t>
            </w:r>
            <w:r>
              <w:rPr>
                <w:color w:val="000000"/>
                <w:sz w:val="20"/>
              </w:rPr>
              <w:t> </w:t>
            </w:r>
            <w:r w:rsidRPr="00343D1C">
              <w:rPr>
                <w:color w:val="000000"/>
                <w:sz w:val="20"/>
                <w:lang w:val="ru-RU"/>
              </w:rPr>
              <w:t>или с объемом обжиговых печей 4 м3</w:t>
            </w:r>
            <w:r>
              <w:rPr>
                <w:color w:val="000000"/>
                <w:sz w:val="20"/>
              </w:rPr>
              <w:t> </w:t>
            </w:r>
            <w:r w:rsidRPr="00343D1C">
              <w:rPr>
                <w:color w:val="000000"/>
                <w:sz w:val="20"/>
                <w:lang w:val="ru-RU"/>
              </w:rPr>
              <w:t>и плотностью</w:t>
            </w:r>
            <w:r>
              <w:rPr>
                <w:color w:val="000000"/>
                <w:sz w:val="20"/>
              </w:rPr>
              <w:t> </w:t>
            </w:r>
            <w:r w:rsidRPr="00343D1C">
              <w:rPr>
                <w:color w:val="000000"/>
                <w:sz w:val="20"/>
                <w:lang w:val="ru-RU"/>
              </w:rPr>
              <w:t>сад</w:t>
            </w:r>
            <w:r w:rsidRPr="00343D1C">
              <w:rPr>
                <w:color w:val="000000"/>
                <w:sz w:val="20"/>
                <w:lang w:val="ru-RU"/>
              </w:rPr>
              <w:t>ки на обжиговую печь 300 кг/м3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Химическая промышленность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Химические установки для производства в промышленном масштабе основных органических химических веществ, таких, как: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простые углеводороды (линейные или циклические, насыщенные или </w:t>
            </w:r>
            <w:r w:rsidRPr="00343D1C">
              <w:rPr>
                <w:color w:val="000000"/>
                <w:sz w:val="20"/>
                <w:lang w:val="ru-RU"/>
              </w:rPr>
              <w:t>ненасыщенные, алифатические или ароматические);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кислородсодержащие углеводороды, такие, как спирты, альдегиды, кетоны, карбоновые кислоты, сложные эфиры, ацетаты, простые эфиры, перекиси, эпоксидные смолы;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сернистые углеводороды;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азотные </w:t>
            </w:r>
            <w:r w:rsidRPr="00343D1C">
              <w:rPr>
                <w:color w:val="000000"/>
                <w:sz w:val="20"/>
                <w:lang w:val="ru-RU"/>
              </w:rPr>
              <w:t>углеводороды, такие, как амины, амиды, соединения азота, нитросоединения или нитратные соединения, нитрилы, цианаты, изоцианаты;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фосфорсодержащие углеводороды;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галогенизированные углеводороды;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органометаллические соединения;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основные </w:t>
            </w:r>
            <w:r w:rsidRPr="00343D1C">
              <w:rPr>
                <w:color w:val="000000"/>
                <w:sz w:val="20"/>
                <w:lang w:val="ru-RU"/>
              </w:rPr>
              <w:t>пластические материалы (полимеры, синтетические волокна и волокна на базе целлюлозы);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синтетический каучук;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краски и пигменты;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поверхностно-активные вещества;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Химические установки для производства в промышленном масштабе основных </w:t>
            </w:r>
            <w:r w:rsidRPr="00343D1C">
              <w:rPr>
                <w:color w:val="000000"/>
                <w:sz w:val="20"/>
                <w:lang w:val="ru-RU"/>
              </w:rPr>
              <w:t>неорганических химических веществ, таких, как: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Default="00E20BEE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газы, такие, как аммиак, хлор или хлористый водород, фтор или фтористый водород, оксиды углерода, соединения серы, оксиды азота, водород, диоксид серы, хлорокись углерода;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кислоты, такие, как хромовая </w:t>
            </w:r>
            <w:r w:rsidRPr="00343D1C">
              <w:rPr>
                <w:color w:val="000000"/>
                <w:sz w:val="20"/>
                <w:lang w:val="ru-RU"/>
              </w:rPr>
              <w:t>кислота, фтористоводородная кислота, фосфорная кислота, азотная кислота, хлористоводородная кислота, серная кислота, олеум, сернистая кислота;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щелочи, такие, как гидроокись аммония, гидроокись калия, гидроокись натрия;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соли, такие, как хлористый </w:t>
            </w:r>
            <w:r w:rsidRPr="00343D1C">
              <w:rPr>
                <w:color w:val="000000"/>
                <w:sz w:val="20"/>
                <w:lang w:val="ru-RU"/>
              </w:rPr>
              <w:t>аммоний, хлорноватокислый калий, углекислый калий, углекислый натрий, перборат, азотнокислое серебро;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неметаллы, оксиды металлов или другие неорганические соединения, такие, как карбид кальция, кремний, карбид кремния;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Химические установки для прои</w:t>
            </w:r>
            <w:r w:rsidRPr="00343D1C">
              <w:rPr>
                <w:color w:val="000000"/>
                <w:sz w:val="20"/>
                <w:lang w:val="ru-RU"/>
              </w:rPr>
              <w:t>зводства в промышленном масштабе фосфорных, азотных или калийных минеральных удобрений (простых или сложных удобрений);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Химические установки для производства в промышленном масштабе основных продуктов для растениеводства и биоцидов;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Установки, </w:t>
            </w:r>
            <w:r w:rsidRPr="00343D1C">
              <w:rPr>
                <w:color w:val="000000"/>
                <w:sz w:val="20"/>
                <w:lang w:val="ru-RU"/>
              </w:rPr>
              <w:t>на которых используются химические или биологические процессы для производства в промышленном масштабе основных фармацевтических продуктов;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производства в промышленном масштабе взрывчатых веществ и пиротехнических продуктов.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0BEE" w:rsidRPr="00343D1C" w:rsidRDefault="00E20BEE">
            <w:pPr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Управлен</w:t>
            </w:r>
            <w:r w:rsidRPr="00343D1C">
              <w:rPr>
                <w:color w:val="000000"/>
                <w:sz w:val="20"/>
                <w:lang w:val="ru-RU"/>
              </w:rPr>
              <w:t>ие отходами и сточными водами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сжигания, пиролиза, рекуперации, химической обработки или захоронения опасных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на которые поступает 10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сжигания коммунально-бытовых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производительностью 3 т в час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удаления неопасных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производительностью 50 т в день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Свалки (исключая свалки инертных отходов)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 w:rsidRPr="00343D1C">
              <w:rPr>
                <w:color w:val="000000"/>
                <w:sz w:val="20"/>
                <w:lang w:val="ru-RU"/>
              </w:rPr>
              <w:t xml:space="preserve">на которые поступает 10 т в день, или с общей емкостью </w:t>
            </w:r>
            <w:r>
              <w:rPr>
                <w:color w:val="000000"/>
                <w:sz w:val="20"/>
              </w:rPr>
              <w:t>25 000 т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Установки для удаления или рециркуляции туш домашних животных и </w:t>
            </w:r>
            <w:r w:rsidRPr="00343D1C">
              <w:rPr>
                <w:color w:val="000000"/>
                <w:sz w:val="20"/>
                <w:lang w:val="ru-RU"/>
              </w:rPr>
              <w:t>отходов животноводства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перерабатывающей мощностью 10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Городские установки для очистки сточных вод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производительностью, эквивалентной численности населения 100 000 человек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Независимо эксплуатируемые промышленные установки для очистки </w:t>
            </w:r>
            <w:r w:rsidRPr="00343D1C">
              <w:rPr>
                <w:color w:val="000000"/>
                <w:sz w:val="20"/>
                <w:lang w:val="ru-RU"/>
              </w:rPr>
              <w:t>сточных вод, обслуживающие один или более из перечисленных в данном приложении видов деятельности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производительностью 10000 м3</w:t>
            </w:r>
            <w:r>
              <w:rPr>
                <w:color w:val="000000"/>
                <w:sz w:val="20"/>
              </w:rPr>
              <w:t> </w:t>
            </w:r>
            <w:r w:rsidRPr="00343D1C">
              <w:rPr>
                <w:color w:val="000000"/>
                <w:sz w:val="20"/>
                <w:lang w:val="ru-RU"/>
              </w:rPr>
              <w:t>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Производство и обработка бумаги и древесины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Промышленные установки для производства целлюлозы из древесины или </w:t>
            </w:r>
            <w:r w:rsidRPr="00343D1C">
              <w:rPr>
                <w:color w:val="000000"/>
                <w:sz w:val="20"/>
                <w:lang w:val="ru-RU"/>
              </w:rPr>
              <w:t>аналогичных волокнистых материалов;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Промышленные установки для производства бумаги и картона и других первичных продуктов из древесины (таких, как картон, древесноволокнистые плиты и фанера)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производственной мощностью 20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Промышленные </w:t>
            </w:r>
            <w:r w:rsidRPr="00343D1C">
              <w:rPr>
                <w:color w:val="000000"/>
                <w:sz w:val="20"/>
                <w:lang w:val="ru-RU"/>
              </w:rPr>
              <w:t>установки для обработки химикатами древесины и изделий из древесины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производственной мощностью 50 м3</w:t>
            </w:r>
            <w:r>
              <w:rPr>
                <w:color w:val="000000"/>
                <w:sz w:val="20"/>
              </w:rPr>
              <w:t> </w:t>
            </w:r>
            <w:r w:rsidRPr="00343D1C">
              <w:rPr>
                <w:color w:val="000000"/>
                <w:sz w:val="20"/>
                <w:lang w:val="ru-RU"/>
              </w:rPr>
              <w:t>в день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Интенсивное животноводство и аквакультура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интенсивного выращивания птицы или свиней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40 000 мест для птицы; 2 000 мест для </w:t>
            </w:r>
            <w:r w:rsidRPr="00343D1C">
              <w:rPr>
                <w:color w:val="000000"/>
                <w:sz w:val="20"/>
                <w:lang w:val="ru-RU"/>
              </w:rPr>
              <w:t>откормочных свиней (весом свыше 30 кг); 750 мест для свиноматок;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аквакультура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1 000 т рыбы и моллюсков в год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Продукты животноводства и растениеводства из сектора производства пищевых продуктов и напитков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Бойни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с мощностью по </w:t>
            </w:r>
            <w:r w:rsidRPr="00343D1C">
              <w:rPr>
                <w:color w:val="000000"/>
                <w:sz w:val="20"/>
                <w:lang w:val="ru-RU"/>
              </w:rPr>
              <w:t>переработке 50 т туш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Обработка и переработка с целью производства пищевых продуктов и напитков из: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животного сырья (помимо молока)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мощностью по производству готовой продукции 75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20BEE" w:rsidRPr="00343D1C" w:rsidRDefault="00E20BE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растительного сырья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с мощностью по производству </w:t>
            </w:r>
            <w:r w:rsidRPr="00343D1C">
              <w:rPr>
                <w:color w:val="000000"/>
                <w:sz w:val="20"/>
                <w:lang w:val="ru-RU"/>
              </w:rPr>
              <w:t>300 т готовой продукции в день (средний показатель на квартальной основе)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Обработка и переработка молока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при которых количество поступающего молока составляет 200 т в день (средний показатель на ежегодной основе)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деятельности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Установки для предварительной обработки (такие операции, как промывка, отбеливание, </w:t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мерсеризация) или окрашивания волокна или текстиля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lastRenderedPageBreak/>
              <w:t>на которых объем обрабатываемыхматериалов составляет 10 т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дубления кож и шкур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на которых объем </w:t>
            </w:r>
            <w:r w:rsidRPr="00343D1C">
              <w:rPr>
                <w:color w:val="000000"/>
                <w:sz w:val="20"/>
                <w:lang w:val="ru-RU"/>
              </w:rPr>
              <w:t>переработки составляет 12 т обработанных продуктов в день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поверхностной обработки веществ, предметов или продуктов с использованием органических растворителей, в частности для отделки, печати, покрытия, обезжиривания, гидроизолирования, к</w:t>
            </w:r>
            <w:r w:rsidRPr="00343D1C">
              <w:rPr>
                <w:color w:val="000000"/>
                <w:sz w:val="20"/>
                <w:lang w:val="ru-RU"/>
              </w:rPr>
              <w:t>алибровки, окраски, очистки или пропитки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производственной мощностью 150 кг в час или 200 т в год</w:t>
            </w:r>
          </w:p>
        </w:tc>
      </w:tr>
      <w:tr w:rsidR="00E20B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Установки для производства углерода (естественного кокса) или электрографита путем сжигания или графитизации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20BEE" w:rsidRPr="00343D1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Установки для строительства и окраски </w:t>
            </w:r>
            <w:r w:rsidRPr="00343D1C">
              <w:rPr>
                <w:color w:val="000000"/>
                <w:sz w:val="20"/>
                <w:lang w:val="ru-RU"/>
              </w:rPr>
              <w:t>или удаления краски с судов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с производственными возможностями для судов длиной 100 м</w:t>
            </w:r>
          </w:p>
        </w:tc>
      </w:tr>
      <w:tr w:rsidR="00E20BEE" w:rsidRPr="00343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Приложение 4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к Правилам разработки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программы 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 xml:space="preserve">объектов </w:t>
            </w:r>
            <w:r>
              <w:rPr>
                <w:color w:val="000000"/>
                <w:sz w:val="20"/>
              </w:rPr>
              <w:t>I</w:t>
            </w:r>
            <w:r w:rsidRPr="00343D1C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343D1C">
              <w:rPr>
                <w:color w:val="000000"/>
                <w:sz w:val="20"/>
                <w:lang w:val="ru-RU"/>
              </w:rPr>
              <w:t xml:space="preserve"> категорий,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ведения внутреннего учета,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 xml:space="preserve">формирования и </w:t>
            </w:r>
            <w:r w:rsidRPr="00343D1C">
              <w:rPr>
                <w:color w:val="000000"/>
                <w:sz w:val="20"/>
                <w:lang w:val="ru-RU"/>
              </w:rPr>
              <w:t>представления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периодических отчетов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по результатам 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460" w:name="z333"/>
      <w:r w:rsidRPr="00343D1C">
        <w:rPr>
          <w:b/>
          <w:color w:val="000000"/>
          <w:lang w:val="ru-RU"/>
        </w:rPr>
        <w:t xml:space="preserve"> Сведения по выбросам загрязняющих веществ в атмосферный воздух к Регистру выбросов и переноса загрязнителей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61" w:name="z334"/>
      <w:bookmarkEnd w:id="460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Мониторинг выбросов загрязняющих веществ в атмо</w:t>
      </w:r>
      <w:r w:rsidRPr="00343D1C">
        <w:rPr>
          <w:color w:val="000000"/>
          <w:sz w:val="28"/>
          <w:lang w:val="ru-RU"/>
        </w:rPr>
        <w:t>сферный воздух, по которым представляется информация к Регистру выбросов и переносов загрязнителей осуществляется по веществам согласно нижеследующего перечня выбросов загрязняющих веществ в атмосферный воздух, по которым представляется информация к Регист</w:t>
      </w:r>
      <w:r w:rsidRPr="00343D1C">
        <w:rPr>
          <w:color w:val="000000"/>
          <w:sz w:val="28"/>
          <w:lang w:val="ru-RU"/>
        </w:rPr>
        <w:t>ру выбросов и переносов загрязнителей.</w:t>
      </w:r>
    </w:p>
    <w:p w:rsidR="00E20BEE" w:rsidRPr="00343D1C" w:rsidRDefault="00343D1C">
      <w:pPr>
        <w:spacing w:after="0"/>
        <w:rPr>
          <w:lang w:val="ru-RU"/>
        </w:rPr>
      </w:pPr>
      <w:bookmarkStart w:id="462" w:name="z335"/>
      <w:bookmarkEnd w:id="461"/>
      <w:r w:rsidRPr="00343D1C">
        <w:rPr>
          <w:b/>
          <w:color w:val="000000"/>
          <w:lang w:val="ru-RU"/>
        </w:rPr>
        <w:t xml:space="preserve"> Перечень выбросов загрязняющих веществ в атмосферный воздух, по которым представляется информация к Регистру выбросов и переносов загрязнителей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2"/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КАС**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загрязняющего вещества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74-82-8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 (СН4)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630-08-0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Окись углерода (СО)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124-38-9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Диоксид углерода (CО2)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Гидрофторуглероды (ГФУ)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10024-97-3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Закись азота (N2O)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7664-41-7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 (NН3)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Неметановые летучие органические соединения (НМЛОС)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Оксиды азота (NОх/NО2)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Перфторуруглероды (ПФУ)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2551-62-4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Шестифтористаясера (SF6)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Оксиды серы (SОх/SО2)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Гидрохлорфторуглероды (ГХФУ)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Хлорфторуглероды (ХФУ)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Галоны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7440-38-2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Мышьяк и его соединения (в виде </w:t>
            </w:r>
            <w:r>
              <w:rPr>
                <w:color w:val="000000"/>
                <w:sz w:val="20"/>
              </w:rPr>
              <w:t>As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7440-43-9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Кадмий и его соединения </w:t>
            </w:r>
            <w:r w:rsidRPr="00343D1C">
              <w:rPr>
                <w:color w:val="000000"/>
                <w:sz w:val="20"/>
                <w:lang w:val="ru-RU"/>
              </w:rPr>
              <w:t xml:space="preserve">(в виде </w:t>
            </w:r>
            <w:r>
              <w:rPr>
                <w:color w:val="000000"/>
                <w:sz w:val="20"/>
              </w:rPr>
              <w:t>Cd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7440-47-3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Хром и его соединения (в виде </w:t>
            </w:r>
            <w:r>
              <w:rPr>
                <w:color w:val="000000"/>
                <w:sz w:val="20"/>
              </w:rPr>
              <w:t>Cr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7440-50-8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Медь и ее соединения (в виде </w:t>
            </w:r>
            <w:r>
              <w:rPr>
                <w:color w:val="000000"/>
                <w:sz w:val="20"/>
              </w:rPr>
              <w:t>Cu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7439-97-6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Ртуть и ее соединения (в виде </w:t>
            </w:r>
            <w:r>
              <w:rPr>
                <w:color w:val="000000"/>
                <w:sz w:val="20"/>
              </w:rPr>
              <w:t>Hg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7440-02-0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Никель и его соединения (в виде </w:t>
            </w:r>
            <w:r>
              <w:rPr>
                <w:color w:val="000000"/>
                <w:sz w:val="20"/>
              </w:rPr>
              <w:t>Ni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7439-92-1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Свинец и его соединения (в виде </w:t>
            </w:r>
            <w:r>
              <w:rPr>
                <w:color w:val="000000"/>
                <w:sz w:val="20"/>
              </w:rPr>
              <w:t>Pb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7440-66-6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Цинк и его соединения (в виде </w:t>
            </w:r>
            <w:r>
              <w:rPr>
                <w:color w:val="000000"/>
                <w:sz w:val="20"/>
              </w:rPr>
              <w:t>Zn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309-00-2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Альдрин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57-74-9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Хлордан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143-50-0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Хлордекон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50-29-3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ДДТ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107-06-2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1,2-дихлорэтан (ДХЭ)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75-09-2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Дихлорметан (ДХМ)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60-57-1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Дильдрин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72-20-8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Эндрин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76-44-8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Гептахлор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118-74-1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Гексахлорбензол (ГХБ)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608-73-1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2, 3, 4, 5, 6-гексахлорциклогексан (ГХЛ)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58-89-9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Линдан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2385-85-5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Мирекс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ПХДД+ПХДФ (диоксины+фураны) (в виде э.т.)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608-93-5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Пентахлорбензол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87-86-5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Пентахлорфенол (ПХФ)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1336-36-3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Полихлорированныедифенилы (ПХД)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127-18-4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Тетрахлорэтилен (ТХЭ)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56-23-5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Тетрахлорметан (ТХМ)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12002-48-1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Трихлорбензолы (ТХБ)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71-55-6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1, 1-трихлорэтан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79-34-5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1, 2, 2-тетрахлорэтан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79-01-6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Трихлорэтилен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67-66-3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Трихлорметан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8001-35-2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Таксофен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75-01-4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120-12-7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Антрацен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71-43-2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Бензол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75-21-8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Оксид этилена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91-20-3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117-81-7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Ди-(2-этилгексил) фталат (ДЭГФ)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Полицеклические ароматические углеводороды (ПАУ)</w:t>
            </w:r>
            <w:r>
              <w:rPr>
                <w:color w:val="000000"/>
                <w:sz w:val="20"/>
              </w:rPr>
              <w:t>b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Хлор и </w:t>
            </w:r>
            <w:r w:rsidRPr="00343D1C">
              <w:rPr>
                <w:color w:val="000000"/>
                <w:sz w:val="20"/>
                <w:lang w:val="ru-RU"/>
              </w:rPr>
              <w:t>неорганические соединения (в виде общего НС</w:t>
            </w:r>
            <w:r>
              <w:rPr>
                <w:color w:val="000000"/>
                <w:sz w:val="20"/>
              </w:rPr>
              <w:t>l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1332-21-4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Фтор и неорганические соединения (в виде </w:t>
            </w:r>
            <w:r>
              <w:rPr>
                <w:color w:val="000000"/>
                <w:sz w:val="20"/>
              </w:rPr>
              <w:t>HF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74-90-8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Цианистый водород (HCN)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частицы ТЧ10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Иные*</w:t>
            </w:r>
          </w:p>
        </w:tc>
      </w:tr>
    </w:tbl>
    <w:p w:rsidR="00E20BEE" w:rsidRPr="00343D1C" w:rsidRDefault="00343D1C">
      <w:pPr>
        <w:spacing w:after="0"/>
        <w:jc w:val="both"/>
        <w:rPr>
          <w:lang w:val="ru-RU"/>
        </w:rPr>
      </w:pPr>
      <w:bookmarkStart w:id="463" w:name="z336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* Иные загрязняющие вещества, не включенные в список, </w:t>
      </w:r>
      <w:r w:rsidRPr="00343D1C">
        <w:rPr>
          <w:color w:val="000000"/>
          <w:sz w:val="28"/>
          <w:lang w:val="ru-RU"/>
        </w:rPr>
        <w:t>заполняются оператором объекта самостоятельно.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2"/>
        <w:gridCol w:w="3875"/>
      </w:tblGrid>
      <w:tr w:rsidR="00E20BEE" w:rsidRPr="00343D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3"/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Приложение 5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к Правилам разработки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программы 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 xml:space="preserve">объектов </w:t>
            </w:r>
            <w:r>
              <w:rPr>
                <w:color w:val="000000"/>
                <w:sz w:val="20"/>
              </w:rPr>
              <w:t>I</w:t>
            </w:r>
            <w:r w:rsidRPr="00343D1C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343D1C">
              <w:rPr>
                <w:color w:val="000000"/>
                <w:sz w:val="20"/>
                <w:lang w:val="ru-RU"/>
              </w:rPr>
              <w:t xml:space="preserve"> категорий,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ведения внутреннего учета,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формирования и представления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периодических отчетов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 xml:space="preserve">по результатам </w:t>
            </w:r>
            <w:r w:rsidRPr="00343D1C">
              <w:rPr>
                <w:color w:val="000000"/>
                <w:sz w:val="20"/>
                <w:lang w:val="ru-RU"/>
              </w:rPr>
              <w:t>производственного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экологического контроля</w:t>
            </w: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464" w:name="z338"/>
      <w:r w:rsidRPr="00343D1C">
        <w:rPr>
          <w:b/>
          <w:color w:val="000000"/>
          <w:lang w:val="ru-RU"/>
        </w:rPr>
        <w:t xml:space="preserve"> Сведения по сбросам загрязняющих веществ со сточными водами к Регистру выбросов и переноса загрязнителей.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65" w:name="z339"/>
      <w:bookmarkEnd w:id="464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Мониторинг сбросов загрязняющих веществ в атмосферный воздух, по которым представляется информация к</w:t>
      </w:r>
      <w:r w:rsidRPr="00343D1C">
        <w:rPr>
          <w:color w:val="000000"/>
          <w:sz w:val="28"/>
          <w:lang w:val="ru-RU"/>
        </w:rPr>
        <w:t xml:space="preserve"> Регистру выбросов и переносов загрязнителей осуществляется по веществам согласно нижеследующего перечня загрязняющих веществ со сточными водами, по которым представляется информация к Регистру выбросов и переносов загрязнителей.</w:t>
      </w:r>
    </w:p>
    <w:p w:rsidR="00E20BEE" w:rsidRPr="00343D1C" w:rsidRDefault="00343D1C">
      <w:pPr>
        <w:spacing w:after="0"/>
        <w:rPr>
          <w:lang w:val="ru-RU"/>
        </w:rPr>
      </w:pPr>
      <w:bookmarkStart w:id="466" w:name="z340"/>
      <w:bookmarkEnd w:id="465"/>
      <w:r w:rsidRPr="00343D1C">
        <w:rPr>
          <w:b/>
          <w:color w:val="000000"/>
          <w:lang w:val="ru-RU"/>
        </w:rPr>
        <w:t xml:space="preserve"> Перечень загрязняющих вещ</w:t>
      </w:r>
      <w:r w:rsidRPr="00343D1C">
        <w:rPr>
          <w:b/>
          <w:color w:val="000000"/>
          <w:lang w:val="ru-RU"/>
        </w:rPr>
        <w:t>еств со сточными водами, по которым представляется информация к Регистру выбросов и переносов загрязнителей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E20BEE" w:rsidRDefault="00343D1C">
            <w:pPr>
              <w:spacing w:after="20"/>
              <w:ind w:left="20"/>
              <w:jc w:val="both"/>
            </w:pPr>
            <w:r w:rsidRPr="00343D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КАС**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загрязняющих веществ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азота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фосфора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7440-38-2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Мышьяк и его соединения (в </w:t>
            </w:r>
            <w:r w:rsidRPr="00343D1C">
              <w:rPr>
                <w:color w:val="000000"/>
                <w:sz w:val="20"/>
                <w:lang w:val="ru-RU"/>
              </w:rPr>
              <w:t xml:space="preserve">виде </w:t>
            </w:r>
            <w:r>
              <w:rPr>
                <w:color w:val="000000"/>
                <w:sz w:val="20"/>
              </w:rPr>
              <w:t>As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7440-43-9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Кадмий и его соединения (в виде </w:t>
            </w:r>
            <w:r>
              <w:rPr>
                <w:color w:val="000000"/>
                <w:sz w:val="20"/>
              </w:rPr>
              <w:t>Cd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7440-47-3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Хром и его соединения (в виде </w:t>
            </w:r>
            <w:r>
              <w:rPr>
                <w:color w:val="000000"/>
                <w:sz w:val="20"/>
              </w:rPr>
              <w:t>Cr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7440-50-8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Медь и ее соединения (в виде </w:t>
            </w:r>
            <w:r>
              <w:rPr>
                <w:color w:val="000000"/>
                <w:sz w:val="20"/>
              </w:rPr>
              <w:t>Cu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7439-97-6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Ртуть и ее соединения (в виде </w:t>
            </w:r>
            <w:r>
              <w:rPr>
                <w:color w:val="000000"/>
                <w:sz w:val="20"/>
              </w:rPr>
              <w:t>Hg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7440-02-0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Никель и его соединения (в виде </w:t>
            </w:r>
            <w:r>
              <w:rPr>
                <w:color w:val="000000"/>
                <w:sz w:val="20"/>
              </w:rPr>
              <w:t>Ni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7439-92-1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Свинец и его соединения (в виде </w:t>
            </w:r>
            <w:r>
              <w:rPr>
                <w:color w:val="000000"/>
                <w:sz w:val="20"/>
              </w:rPr>
              <w:t>Pb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7440-66-6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Цинк и его соединения (в виде </w:t>
            </w:r>
            <w:r>
              <w:rPr>
                <w:color w:val="000000"/>
                <w:sz w:val="20"/>
              </w:rPr>
              <w:t>Zn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15972-60-8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Алахлор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1912-24-9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Атразин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57-74-9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Хлордан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143-50-0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Хлордекон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470-90-6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Хлорфенвинфос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85535-84-8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Хлоралканы С10-С13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2921-88-2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Хлорпирифос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50-29-3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ДДТ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107-06-2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2-дихлорэтан (ДХЭ)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75-09-2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Дихлорметан (ДХМ)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60-57-1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Дильдрин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330-54-1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Диурон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115-29-7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Эндосульфан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72-20-8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Эндрин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Галогенизированные органические соединения (в виде АОГ)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76-44-8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Гептахлор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118-74-1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Гексахлорбензол (ГХБ)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87-68-3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Гексахлорбутадиен (ГХБД)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608-73-1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2, 3, 4, 5, 6-гексахлорциклогексан (ГХЛ)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58-89-9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Линдан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2385-85-5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Мирекс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ПХДД+ПХДФ (диоксины+фураны (в виде э.т.)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608-93-5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Пентахлорбензол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87-86-5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Пентахлорфенол (ПХФ)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1336-36-3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Полихлорированныедифенилы (ПХД)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122-34-9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Симазин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8001-35-2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Таксофен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75-01-4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120-12-7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Антрацен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71-43-2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Бензол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Бромированныедифениловыеэфиры БДЭ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Нонилфенолэтоксилаты </w:t>
            </w:r>
            <w:r w:rsidRPr="00343D1C">
              <w:rPr>
                <w:color w:val="000000"/>
                <w:sz w:val="20"/>
                <w:lang w:val="ru-RU"/>
              </w:rPr>
              <w:t>(НФ/НФЭ) и связанные с ним вещества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100-41-4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Этилбензол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75-21-8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Оксидэтилена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34123-59-6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Изопротурон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91-20-3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Органотиновые соединения (в виде общего </w:t>
            </w:r>
            <w:r>
              <w:rPr>
                <w:color w:val="000000"/>
                <w:sz w:val="20"/>
              </w:rPr>
              <w:t>Sn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117-81-7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Ди-(2-этилгексил) фталат (ДЭГФ)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108-95-2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Фенолы (в виде </w:t>
            </w:r>
            <w:r w:rsidRPr="00343D1C">
              <w:rPr>
                <w:color w:val="000000"/>
                <w:sz w:val="20"/>
                <w:lang w:val="ru-RU"/>
              </w:rPr>
              <w:t>общего С)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Полициклические ароматические углеводороды (ПАУ)</w:t>
            </w:r>
            <w:r>
              <w:rPr>
                <w:color w:val="000000"/>
                <w:sz w:val="20"/>
              </w:rPr>
              <w:t>b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108-88-3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Толуол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Трибутилин и соединения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Трифенилтин и соединения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Общий органический углерод (ООУ) (в виде общего С или ХПК/3)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1582-09-8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Трифлуралин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1330-20-7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Ксилолы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Хлориды (в виде общего С</w:t>
            </w:r>
            <w:r>
              <w:rPr>
                <w:color w:val="000000"/>
                <w:sz w:val="20"/>
              </w:rPr>
              <w:t>l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Хлор и неорганические соединения (в виде общего НС</w:t>
            </w:r>
            <w:r>
              <w:rPr>
                <w:color w:val="000000"/>
                <w:sz w:val="20"/>
              </w:rPr>
              <w:t>l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1332-21-4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Цианиды (в виде общего </w:t>
            </w:r>
            <w:r>
              <w:rPr>
                <w:color w:val="000000"/>
                <w:sz w:val="20"/>
              </w:rPr>
              <w:t>CN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 xml:space="preserve">Фториды (в виде общего </w:t>
            </w:r>
            <w:r>
              <w:rPr>
                <w:color w:val="000000"/>
                <w:sz w:val="20"/>
              </w:rPr>
              <w:t>F</w:t>
            </w:r>
            <w:r w:rsidRPr="00343D1C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20BEE" w:rsidRPr="00343D1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343D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Default="00E20BEE">
            <w:pPr>
              <w:spacing w:after="20"/>
              <w:ind w:left="20"/>
              <w:jc w:val="both"/>
            </w:pPr>
          </w:p>
          <w:p w:rsidR="00E20BEE" w:rsidRDefault="00E20BE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20"/>
              <w:ind w:left="20"/>
              <w:jc w:val="both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*Иные загрязняющие вещества по наименованиям:</w:t>
            </w:r>
          </w:p>
        </w:tc>
      </w:tr>
    </w:tbl>
    <w:p w:rsidR="00E20BEE" w:rsidRPr="00343D1C" w:rsidRDefault="00343D1C">
      <w:pPr>
        <w:spacing w:after="0"/>
        <w:jc w:val="both"/>
        <w:rPr>
          <w:lang w:val="ru-RU"/>
        </w:rPr>
      </w:pPr>
      <w:bookmarkStart w:id="467" w:name="z341"/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* Иные </w:t>
      </w:r>
      <w:r w:rsidRPr="00343D1C">
        <w:rPr>
          <w:color w:val="000000"/>
          <w:sz w:val="28"/>
          <w:lang w:val="ru-RU"/>
        </w:rPr>
        <w:t>загрязняющие вещества, не включенные в список, заполняются оператором объекта самостоятельно.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20BEE" w:rsidRPr="00343D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BEE" w:rsidRPr="00343D1C" w:rsidRDefault="00343D1C">
            <w:pPr>
              <w:spacing w:after="0"/>
              <w:jc w:val="center"/>
              <w:rPr>
                <w:lang w:val="ru-RU"/>
              </w:rPr>
            </w:pPr>
            <w:r w:rsidRPr="00343D1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и природных ресурсов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343D1C">
              <w:rPr>
                <w:lang w:val="ru-RU"/>
              </w:rPr>
              <w:br/>
            </w:r>
            <w:r w:rsidRPr="00343D1C">
              <w:rPr>
                <w:color w:val="000000"/>
                <w:sz w:val="20"/>
                <w:lang w:val="ru-RU"/>
              </w:rPr>
              <w:t>от 14 июля 2021 года № 250</w:t>
            </w:r>
          </w:p>
        </w:tc>
      </w:tr>
    </w:tbl>
    <w:p w:rsidR="00E20BEE" w:rsidRPr="00343D1C" w:rsidRDefault="00343D1C">
      <w:pPr>
        <w:spacing w:after="0"/>
        <w:rPr>
          <w:lang w:val="ru-RU"/>
        </w:rPr>
      </w:pPr>
      <w:bookmarkStart w:id="468" w:name="z343"/>
      <w:r w:rsidRPr="00343D1C">
        <w:rPr>
          <w:b/>
          <w:color w:val="000000"/>
          <w:lang w:val="ru-RU"/>
        </w:rPr>
        <w:lastRenderedPageBreak/>
        <w:t xml:space="preserve"> Перечень утративших силу некоторых при</w:t>
      </w:r>
      <w:r w:rsidRPr="00343D1C">
        <w:rPr>
          <w:b/>
          <w:color w:val="000000"/>
          <w:lang w:val="ru-RU"/>
        </w:rPr>
        <w:t>казов Министра энергетики Республики Казахстан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69" w:name="z344"/>
      <w:bookmarkEnd w:id="468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1. Приказ Министра энергетики Республики Казахстан от 20 ноября 2014 года № 131 "Об утверждении Правил организации и проведения фоновых экологических исследований при проведении нефтяных операций в каза</w:t>
      </w:r>
      <w:r w:rsidRPr="00343D1C">
        <w:rPr>
          <w:color w:val="000000"/>
          <w:sz w:val="28"/>
          <w:lang w:val="ru-RU"/>
        </w:rPr>
        <w:t>хстанском секторе Каспийского моря" (зарегистрирован в Реестре государственной регистрации нормативных правовых актов № 10025).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70" w:name="z345"/>
      <w:bookmarkEnd w:id="469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2. Приказ</w:t>
      </w:r>
      <w:r w:rsidRPr="00343D1C">
        <w:rPr>
          <w:color w:val="000000"/>
          <w:sz w:val="28"/>
          <w:lang w:val="ru-RU"/>
        </w:rPr>
        <w:t xml:space="preserve"> Министра энергетики Республики Казахстан от 20 ноября 2014 года № 132 "Об утверждении Правил организации и проведения производственного экологического мониторинга при проведении нефтяных операций в казахстанском секторе Каспийского моря" (зарегистрирован </w:t>
      </w:r>
      <w:r w:rsidRPr="00343D1C">
        <w:rPr>
          <w:color w:val="000000"/>
          <w:sz w:val="28"/>
          <w:lang w:val="ru-RU"/>
        </w:rPr>
        <w:t>в Реестре государственной регистрации нормативных правовых актов № 10024).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71" w:name="z346"/>
      <w:bookmarkEnd w:id="470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3. Приказ Министра энергетики Республики Казахстан от 7 сентября 2015 года № 558 "О внесении изменения в приказ Министра энергетики Республики Казахстан от 20 ноября 2014 год</w:t>
      </w:r>
      <w:r w:rsidRPr="00343D1C">
        <w:rPr>
          <w:color w:val="000000"/>
          <w:sz w:val="28"/>
          <w:lang w:val="ru-RU"/>
        </w:rPr>
        <w:t>а № 132 "Об утверждении Правил организации и проведения производственного экологического мониторинга при проведении нефтяных операций в казахстанском секторе Каспийского моря" (зарегистрирован в Реестре государственной регистрации нормативных правовых акто</w:t>
      </w:r>
      <w:r w:rsidRPr="00343D1C">
        <w:rPr>
          <w:color w:val="000000"/>
          <w:sz w:val="28"/>
          <w:lang w:val="ru-RU"/>
        </w:rPr>
        <w:t>в № 12166).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72" w:name="z347"/>
      <w:bookmarkEnd w:id="471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4. Приказ Министра энергетики Республики Казахстан от 7 ноября 2015 года № 559 "О внесении изменения в приказ Министра энергетики Республики Казахстан от 20 ноября 2014 года № 131 "Об утверждении Правил организации и проведения фоновых э</w:t>
      </w:r>
      <w:r w:rsidRPr="00343D1C">
        <w:rPr>
          <w:color w:val="000000"/>
          <w:sz w:val="28"/>
          <w:lang w:val="ru-RU"/>
        </w:rPr>
        <w:t>кологических исследований при проведении нефтяных операций в казахстанском секторе Каспийского моря" (зарегистрирован в Реестре государственной регистрации нормативных правовых актов № 12164).</w:t>
      </w:r>
    </w:p>
    <w:p w:rsidR="00E20BEE" w:rsidRPr="00343D1C" w:rsidRDefault="00343D1C">
      <w:pPr>
        <w:spacing w:after="0"/>
        <w:jc w:val="both"/>
        <w:rPr>
          <w:lang w:val="ru-RU"/>
        </w:rPr>
      </w:pPr>
      <w:bookmarkStart w:id="473" w:name="z348"/>
      <w:bookmarkEnd w:id="472"/>
      <w:r w:rsidRPr="00343D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3D1C">
        <w:rPr>
          <w:color w:val="000000"/>
          <w:sz w:val="28"/>
          <w:lang w:val="ru-RU"/>
        </w:rPr>
        <w:t xml:space="preserve"> 5. Приказ Министра энергетики Республики Казахстан от 26</w:t>
      </w:r>
      <w:r w:rsidRPr="00343D1C">
        <w:rPr>
          <w:color w:val="000000"/>
          <w:sz w:val="28"/>
          <w:lang w:val="ru-RU"/>
        </w:rPr>
        <w:t xml:space="preserve"> сентября 2016 года № 429 "О внесении изменения в приказ Министра энергетики Республики Казахстан от 20 ноября 2014 года № 132 "Об утверждении Правил организации и проведения производственного экологического мониторинга при проведении нефтяных операций в к</w:t>
      </w:r>
      <w:r w:rsidRPr="00343D1C">
        <w:rPr>
          <w:color w:val="000000"/>
          <w:sz w:val="28"/>
          <w:lang w:val="ru-RU"/>
        </w:rPr>
        <w:t>азахстанском секторе Каспийского моря" (зарегистрирован в Реестре государственной регистрации нормативных правовых актов № 14403).</w:t>
      </w:r>
    </w:p>
    <w:bookmarkEnd w:id="473"/>
    <w:p w:rsidR="00E20BEE" w:rsidRPr="00343D1C" w:rsidRDefault="00343D1C">
      <w:pPr>
        <w:spacing w:after="0"/>
        <w:rPr>
          <w:lang w:val="ru-RU"/>
        </w:rPr>
      </w:pPr>
      <w:r w:rsidRPr="00343D1C">
        <w:rPr>
          <w:lang w:val="ru-RU"/>
        </w:rPr>
        <w:br/>
      </w:r>
      <w:r w:rsidRPr="00343D1C">
        <w:rPr>
          <w:lang w:val="ru-RU"/>
        </w:rPr>
        <w:br/>
      </w:r>
    </w:p>
    <w:p w:rsidR="00E20BEE" w:rsidRPr="00343D1C" w:rsidRDefault="00343D1C">
      <w:pPr>
        <w:pStyle w:val="disclaimer"/>
        <w:rPr>
          <w:lang w:val="ru-RU"/>
        </w:rPr>
      </w:pPr>
      <w:r w:rsidRPr="00343D1C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 w:rsidRPr="00343D1C">
        <w:rPr>
          <w:color w:val="000000"/>
          <w:lang w:val="ru-RU"/>
        </w:rPr>
        <w:t>Казахстан</w:t>
      </w:r>
    </w:p>
    <w:sectPr w:rsidR="00E20BEE" w:rsidRPr="00343D1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E"/>
    <w:rsid w:val="00343D1C"/>
    <w:rsid w:val="00345F99"/>
    <w:rsid w:val="00E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ECEF-5149-4943-8C69-B7427C34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11063</Words>
  <Characters>63063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2023-06-08T06:12:00Z</dcterms:created>
  <dcterms:modified xsi:type="dcterms:W3CDTF">2023-06-08T06:12:00Z</dcterms:modified>
</cp:coreProperties>
</file>