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8A" w:rsidRDefault="007A3DC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08A" w:rsidRDefault="007A3DCD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Шахтинск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қаласы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Долинка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Новодолинский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Шахан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кенттері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бойынша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қатты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тұрмыстық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қалдықтарды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жинауға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тасымалдауға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сұраптауға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көмуге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арналған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тарифті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0A108A" w:rsidRDefault="007A3DCD">
      <w:pPr>
        <w:spacing w:after="0"/>
        <w:jc w:val="both"/>
      </w:pPr>
      <w:proofErr w:type="spellStart"/>
      <w:r>
        <w:rPr>
          <w:color w:val="000000"/>
          <w:sz w:val="28"/>
        </w:rPr>
        <w:t>Қарағанды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Шахтинск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мәслихатының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10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№ 271/4 </w:t>
      </w:r>
      <w:proofErr w:type="spellStart"/>
      <w:r>
        <w:rPr>
          <w:color w:val="000000"/>
          <w:sz w:val="28"/>
        </w:rPr>
        <w:t>шешімі</w:t>
      </w:r>
      <w:proofErr w:type="spellEnd"/>
    </w:p>
    <w:p w:rsidR="000A108A" w:rsidRDefault="007A3DCD">
      <w:pPr>
        <w:spacing w:after="0"/>
        <w:jc w:val="both"/>
      </w:pPr>
      <w:bookmarkStart w:id="1" w:name="z4"/>
      <w:bookmarkEnd w:id="0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365-бабы 3 </w:t>
      </w:r>
      <w:proofErr w:type="spellStart"/>
      <w:r>
        <w:rPr>
          <w:color w:val="000000"/>
          <w:sz w:val="28"/>
        </w:rPr>
        <w:t>тармағының</w:t>
      </w:r>
      <w:proofErr w:type="spellEnd"/>
      <w:r>
        <w:rPr>
          <w:color w:val="000000"/>
          <w:sz w:val="28"/>
        </w:rPr>
        <w:t xml:space="preserve"> 3)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Шахтинск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</w:t>
      </w:r>
      <w:proofErr w:type="spellEnd"/>
      <w:r>
        <w:rPr>
          <w:color w:val="000000"/>
          <w:sz w:val="28"/>
        </w:rPr>
        <w:t xml:space="preserve"> ШЕШІМ ЕТТІ:</w:t>
      </w:r>
    </w:p>
    <w:p w:rsidR="000A108A" w:rsidRDefault="007A3DCD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Шахтинск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Долинка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Новодолинский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Шахан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кенттері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тасымалдауға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сұраптауға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тарифті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0A108A" w:rsidRDefault="007A3DCD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Шахтинск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</w:t>
      </w:r>
      <w:r>
        <w:rPr>
          <w:color w:val="000000"/>
          <w:sz w:val="28"/>
        </w:rPr>
        <w:t>імдерінің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танылсын</w:t>
      </w:r>
      <w:proofErr w:type="spellEnd"/>
      <w:proofErr w:type="gramEnd"/>
      <w:r>
        <w:rPr>
          <w:color w:val="000000"/>
          <w:sz w:val="28"/>
        </w:rPr>
        <w:t>:</w:t>
      </w:r>
    </w:p>
    <w:p w:rsidR="000A108A" w:rsidRDefault="007A3DCD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1)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28 </w:t>
      </w:r>
      <w:proofErr w:type="spellStart"/>
      <w:r>
        <w:rPr>
          <w:color w:val="000000"/>
          <w:sz w:val="28"/>
        </w:rPr>
        <w:t>тамыздағы</w:t>
      </w:r>
      <w:proofErr w:type="spellEnd"/>
      <w:r>
        <w:rPr>
          <w:color w:val="000000"/>
          <w:sz w:val="28"/>
        </w:rPr>
        <w:t xml:space="preserve"> № 1637/33 "</w:t>
      </w:r>
      <w:proofErr w:type="spellStart"/>
      <w:r>
        <w:rPr>
          <w:color w:val="000000"/>
          <w:sz w:val="28"/>
        </w:rPr>
        <w:t>Шахтинск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Долинка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Новодолинский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Шахан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кенттері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әкетуге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</w:t>
      </w:r>
      <w:r>
        <w:rPr>
          <w:color w:val="000000"/>
          <w:sz w:val="28"/>
        </w:rPr>
        <w:t>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тарифтерді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>" (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5463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>);</w:t>
      </w:r>
    </w:p>
    <w:p w:rsidR="000A108A" w:rsidRDefault="007A3DCD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       2)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26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1683/37 "</w:t>
      </w:r>
      <w:proofErr w:type="spellStart"/>
      <w:r>
        <w:rPr>
          <w:color w:val="000000"/>
          <w:sz w:val="28"/>
        </w:rPr>
        <w:t>Шахтинск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Долинка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Новодолинский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Шахан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кенттері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тұрм</w:t>
      </w:r>
      <w:r>
        <w:rPr>
          <w:color w:val="000000"/>
          <w:sz w:val="28"/>
        </w:rPr>
        <w:t>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тасымалдау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тарифтерді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Шахтинск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мәслихатының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28 </w:t>
      </w:r>
      <w:proofErr w:type="spellStart"/>
      <w:r>
        <w:rPr>
          <w:color w:val="000000"/>
          <w:sz w:val="28"/>
        </w:rPr>
        <w:t>тамыздағы</w:t>
      </w:r>
      <w:proofErr w:type="spellEnd"/>
      <w:r>
        <w:rPr>
          <w:color w:val="000000"/>
          <w:sz w:val="28"/>
        </w:rPr>
        <w:t xml:space="preserve"> № 1637/33 </w:t>
      </w:r>
      <w:proofErr w:type="spellStart"/>
      <w:r>
        <w:rPr>
          <w:color w:val="000000"/>
          <w:sz w:val="28"/>
        </w:rPr>
        <w:t>шешіміне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>" (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нормативт</w:t>
      </w:r>
      <w:r>
        <w:rPr>
          <w:color w:val="000000"/>
          <w:sz w:val="28"/>
        </w:rPr>
        <w:t>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актілердің</w:t>
      </w:r>
      <w:proofErr w:type="spellEnd"/>
      <w:r>
        <w:rPr>
          <w:color w:val="000000"/>
          <w:sz w:val="28"/>
        </w:rPr>
        <w:t xml:space="preserve"> № 5622).</w:t>
      </w:r>
    </w:p>
    <w:p w:rsidR="000A108A" w:rsidRDefault="007A3DCD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0A108A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0A108A" w:rsidRDefault="007A3DC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Шахтинск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қалалық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мәслихатының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төрағасы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Ж. </w:t>
            </w:r>
            <w:proofErr w:type="spellStart"/>
            <w:r>
              <w:rPr>
                <w:i/>
                <w:color w:val="000000"/>
                <w:sz w:val="20"/>
              </w:rPr>
              <w:t>Мамерханова</w:t>
            </w:r>
            <w:proofErr w:type="spellEnd"/>
          </w:p>
        </w:tc>
      </w:tr>
      <w:tr w:rsidR="000A10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2023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"10" </w:t>
            </w:r>
            <w:proofErr w:type="spellStart"/>
            <w:r>
              <w:rPr>
                <w:color w:val="000000"/>
                <w:sz w:val="20"/>
              </w:rPr>
              <w:t>шілдедегі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Шахтинск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</w:t>
            </w:r>
            <w:r>
              <w:rPr>
                <w:color w:val="000000"/>
                <w:sz w:val="20"/>
              </w:rPr>
              <w:t>лихатының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сессиясының</w:t>
            </w:r>
            <w:proofErr w:type="spellEnd"/>
            <w:r>
              <w:rPr>
                <w:color w:val="000000"/>
                <w:sz w:val="20"/>
              </w:rPr>
              <w:t xml:space="preserve"> № 271/4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шешімімен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0A108A" w:rsidRDefault="007A3DCD">
      <w:pPr>
        <w:spacing w:after="0"/>
        <w:jc w:val="both"/>
      </w:pPr>
      <w:bookmarkStart w:id="7" w:name="z1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Шахтинск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A108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0A108A" w:rsidRDefault="007A3D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Есептік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бірлік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Теңге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қосылған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салығынсыз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теңге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0A108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Жайлы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тұрғын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айына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403,98</w:t>
            </w:r>
          </w:p>
        </w:tc>
      </w:tr>
      <w:tr w:rsidR="000A108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Жайлы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тұрғын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айына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437,64</w:t>
            </w:r>
          </w:p>
        </w:tc>
      </w:tr>
      <w:tr w:rsidR="000A108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Бірлік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көлем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тариф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/м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2019,88</w:t>
            </w:r>
          </w:p>
        </w:tc>
      </w:tr>
      <w:tr w:rsidR="000A108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0A108A">
            <w:pPr>
              <w:spacing w:after="20"/>
              <w:ind w:left="20"/>
              <w:jc w:val="both"/>
            </w:pPr>
          </w:p>
          <w:p w:rsidR="000A108A" w:rsidRDefault="000A108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</w:tr>
      <w:tr w:rsidR="000A108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Сұраптау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0A108A">
            <w:pPr>
              <w:spacing w:after="20"/>
              <w:ind w:left="20"/>
              <w:jc w:val="both"/>
            </w:pPr>
          </w:p>
          <w:p w:rsidR="000A108A" w:rsidRDefault="000A108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</w:tbl>
    <w:p w:rsidR="000A108A" w:rsidRDefault="007A3DCD">
      <w:pPr>
        <w:spacing w:after="0"/>
        <w:jc w:val="both"/>
      </w:pPr>
      <w:bookmarkStart w:id="8" w:name="z1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Шахан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кенті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A108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0A108A" w:rsidRDefault="007A3D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Есептік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бірлік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Теңге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қосылған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салығынсыз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теңге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0A108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Жайлы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тұрғын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айына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</w:tr>
      <w:tr w:rsidR="000A108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Жайлы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тұрғын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айына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</w:tr>
      <w:tr w:rsidR="000A108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Бірлік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көлем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тариф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/м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2380</w:t>
            </w:r>
          </w:p>
        </w:tc>
      </w:tr>
      <w:tr w:rsidR="000A108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0A108A">
            <w:pPr>
              <w:spacing w:after="20"/>
              <w:ind w:left="20"/>
              <w:jc w:val="both"/>
            </w:pPr>
          </w:p>
          <w:p w:rsidR="000A108A" w:rsidRDefault="000A108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</w:tr>
      <w:tr w:rsidR="000A108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Сұраптау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0A108A">
            <w:pPr>
              <w:spacing w:after="20"/>
              <w:ind w:left="20"/>
              <w:jc w:val="both"/>
            </w:pPr>
          </w:p>
          <w:p w:rsidR="000A108A" w:rsidRDefault="000A108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</w:tbl>
    <w:p w:rsidR="000A108A" w:rsidRDefault="007A3DCD">
      <w:pPr>
        <w:spacing w:after="0"/>
        <w:jc w:val="both"/>
      </w:pPr>
      <w:bookmarkStart w:id="9" w:name="z1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Новодолинский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Долинка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кенттері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A108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0A108A" w:rsidRDefault="007A3D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Есептік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бірлік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Теңге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қосылған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салығынсыз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теңге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0A108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Жайлы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тұрғын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айына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442,05</w:t>
            </w:r>
          </w:p>
        </w:tc>
      </w:tr>
      <w:tr w:rsidR="000A108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Жайлы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тұрғын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айына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442,05 </w:t>
            </w:r>
          </w:p>
        </w:tc>
      </w:tr>
      <w:tr w:rsidR="000A108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Бірлік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көлем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тариф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/м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2210,27</w:t>
            </w:r>
          </w:p>
        </w:tc>
      </w:tr>
      <w:tr w:rsidR="000A108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0A108A">
            <w:pPr>
              <w:spacing w:after="20"/>
              <w:ind w:left="20"/>
              <w:jc w:val="both"/>
            </w:pPr>
          </w:p>
          <w:p w:rsidR="000A108A" w:rsidRDefault="000A108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</w:tr>
      <w:tr w:rsidR="000A108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Сұраптау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0A108A">
            <w:pPr>
              <w:spacing w:after="20"/>
              <w:ind w:left="20"/>
              <w:jc w:val="both"/>
            </w:pPr>
          </w:p>
          <w:p w:rsidR="000A108A" w:rsidRDefault="000A108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08A" w:rsidRDefault="007A3D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</w:tbl>
    <w:p w:rsidR="000A108A" w:rsidRDefault="007A3DCD">
      <w:pPr>
        <w:spacing w:after="0"/>
      </w:pPr>
      <w:r>
        <w:br/>
      </w:r>
    </w:p>
    <w:p w:rsidR="000A108A" w:rsidRDefault="007A3DCD">
      <w:pPr>
        <w:spacing w:after="0"/>
      </w:pPr>
      <w:r>
        <w:br/>
      </w:r>
      <w:r>
        <w:br/>
      </w:r>
    </w:p>
    <w:p w:rsidR="000A108A" w:rsidRDefault="007A3DCD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0A108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8A"/>
    <w:rsid w:val="000A108A"/>
    <w:rsid w:val="005401B1"/>
    <w:rsid w:val="007A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3CCC1-31F0-42DF-9D2D-AAAFABD6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2023-07-17T06:02:00Z</dcterms:created>
  <dcterms:modified xsi:type="dcterms:W3CDTF">2023-07-17T06:02:00Z</dcterms:modified>
</cp:coreProperties>
</file>