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27" w:rsidRDefault="003E3A7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627" w:rsidRPr="00CE384F" w:rsidRDefault="003E3A79">
      <w:pPr>
        <w:spacing w:after="0"/>
        <w:rPr>
          <w:lang w:val="ru-RU"/>
        </w:rPr>
      </w:pPr>
      <w:r w:rsidRPr="00CE384F">
        <w:rPr>
          <w:b/>
          <w:color w:val="000000"/>
          <w:sz w:val="28"/>
          <w:lang w:val="ru-RU"/>
        </w:rPr>
        <w:t>Об утверждении целевых показателей качества окружающей среды в пределах Северо-Казахстанской области на 2018-2027 годы</w:t>
      </w:r>
    </w:p>
    <w:p w:rsidR="00FC7627" w:rsidRPr="00CE384F" w:rsidRDefault="003E3A79">
      <w:pPr>
        <w:spacing w:after="0"/>
        <w:rPr>
          <w:lang w:val="ru-RU"/>
        </w:rPr>
      </w:pPr>
      <w:r w:rsidRPr="00CE384F">
        <w:rPr>
          <w:b/>
          <w:i/>
          <w:color w:val="888888"/>
          <w:lang w:val="ru-RU"/>
        </w:rPr>
        <w:t>Утративший силу</w:t>
      </w:r>
    </w:p>
    <w:p w:rsidR="00FC7627" w:rsidRPr="00CE384F" w:rsidRDefault="003E3A79">
      <w:pPr>
        <w:spacing w:after="0"/>
        <w:jc w:val="both"/>
        <w:rPr>
          <w:lang w:val="ru-RU"/>
        </w:rPr>
      </w:pPr>
      <w:r w:rsidRPr="00CE384F">
        <w:rPr>
          <w:color w:val="000000"/>
          <w:sz w:val="28"/>
          <w:lang w:val="ru-RU"/>
        </w:rPr>
        <w:t xml:space="preserve">Решение Северо-Казахстанского областного </w:t>
      </w:r>
      <w:proofErr w:type="spellStart"/>
      <w:r w:rsidRPr="00CE384F">
        <w:rPr>
          <w:color w:val="000000"/>
          <w:sz w:val="28"/>
          <w:lang w:val="ru-RU"/>
        </w:rPr>
        <w:t>маслихата</w:t>
      </w:r>
      <w:proofErr w:type="spellEnd"/>
      <w:r w:rsidRPr="00CE384F">
        <w:rPr>
          <w:color w:val="000000"/>
          <w:sz w:val="28"/>
          <w:lang w:val="ru-RU"/>
        </w:rPr>
        <w:t xml:space="preserve"> от 29 августа 2018 года № 24/4.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Северо-Казахстанской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октября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4905. </w:t>
      </w:r>
      <w:bookmarkStart w:id="0" w:name="_GoBack"/>
      <w:r w:rsidRPr="00CE384F">
        <w:rPr>
          <w:color w:val="000000"/>
          <w:sz w:val="28"/>
          <w:lang w:val="ru-RU"/>
        </w:rPr>
        <w:t xml:space="preserve">Утратило силу решением </w:t>
      </w:r>
      <w:proofErr w:type="spellStart"/>
      <w:r w:rsidRPr="00CE384F">
        <w:rPr>
          <w:color w:val="000000"/>
          <w:sz w:val="28"/>
          <w:lang w:val="ru-RU"/>
        </w:rPr>
        <w:t>СевероКазахстанского</w:t>
      </w:r>
      <w:proofErr w:type="spellEnd"/>
      <w:r w:rsidRPr="00CE384F">
        <w:rPr>
          <w:color w:val="000000"/>
          <w:sz w:val="28"/>
          <w:lang w:val="ru-RU"/>
        </w:rPr>
        <w:t xml:space="preserve"> областного </w:t>
      </w:r>
      <w:proofErr w:type="spellStart"/>
      <w:r w:rsidRPr="00CE384F">
        <w:rPr>
          <w:color w:val="000000"/>
          <w:sz w:val="28"/>
          <w:lang w:val="ru-RU"/>
        </w:rPr>
        <w:t>маслихата</w:t>
      </w:r>
      <w:proofErr w:type="spellEnd"/>
      <w:r w:rsidRPr="00CE384F">
        <w:rPr>
          <w:color w:val="000000"/>
          <w:sz w:val="28"/>
          <w:lang w:val="ru-RU"/>
        </w:rPr>
        <w:t xml:space="preserve"> от 30 июня 2023 года № 4/14</w:t>
      </w:r>
    </w:p>
    <w:bookmarkEnd w:id="0"/>
    <w:p w:rsidR="00FC7627" w:rsidRPr="00CE384F" w:rsidRDefault="003E3A79">
      <w:pPr>
        <w:spacing w:after="0"/>
        <w:jc w:val="both"/>
        <w:rPr>
          <w:lang w:val="ru-RU"/>
        </w:rPr>
      </w:pPr>
      <w:r w:rsidRPr="00CE384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384F">
        <w:rPr>
          <w:color w:val="FF0000"/>
          <w:sz w:val="28"/>
          <w:lang w:val="ru-RU"/>
        </w:rPr>
        <w:t xml:space="preserve"> Сноска. Утратило силу решением Северо-Казахстанского областного </w:t>
      </w:r>
      <w:proofErr w:type="spellStart"/>
      <w:r w:rsidRPr="00CE384F">
        <w:rPr>
          <w:color w:val="FF0000"/>
          <w:sz w:val="28"/>
          <w:lang w:val="ru-RU"/>
        </w:rPr>
        <w:t>маслихата</w:t>
      </w:r>
      <w:proofErr w:type="spellEnd"/>
      <w:r w:rsidRPr="00CE384F">
        <w:rPr>
          <w:color w:val="FF0000"/>
          <w:sz w:val="28"/>
          <w:lang w:val="ru-RU"/>
        </w:rPr>
        <w:t xml:space="preserve"> от 30.06.2023 № 4</w:t>
      </w:r>
      <w:r w:rsidRPr="00CE384F">
        <w:rPr>
          <w:color w:val="FF0000"/>
          <w:sz w:val="28"/>
          <w:lang w:val="ru-RU"/>
        </w:rPr>
        <w:t>/14 (вводится в действие по истечении десяти календарных дней после дня его первого официального опубликования).</w:t>
      </w:r>
    </w:p>
    <w:p w:rsidR="00FC7627" w:rsidRPr="00CE384F" w:rsidRDefault="003E3A79">
      <w:pPr>
        <w:spacing w:after="0"/>
        <w:jc w:val="both"/>
        <w:rPr>
          <w:lang w:val="ru-RU"/>
        </w:rPr>
      </w:pPr>
      <w:bookmarkStart w:id="1" w:name="z4"/>
      <w:r w:rsidRPr="00CE3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384F">
        <w:rPr>
          <w:color w:val="000000"/>
          <w:sz w:val="28"/>
          <w:lang w:val="ru-RU"/>
        </w:rPr>
        <w:t xml:space="preserve"> В соответствии с подпунктом 3) статьи 19 Экологического Кодекса Республики Казахстан от 9 января 2007 года, пунктом 4 статьи 7 Закона Ре</w:t>
      </w:r>
      <w:r w:rsidRPr="00CE384F">
        <w:rPr>
          <w:color w:val="000000"/>
          <w:sz w:val="28"/>
          <w:lang w:val="ru-RU"/>
        </w:rPr>
        <w:t xml:space="preserve">спублики Казахстан от 23 января 2001 года "О местном государственном управлении и самоуправлении в Республике Казахстан" Северо-Казахстанский областной </w:t>
      </w:r>
      <w:proofErr w:type="spellStart"/>
      <w:r w:rsidRPr="00CE384F">
        <w:rPr>
          <w:color w:val="000000"/>
          <w:sz w:val="28"/>
          <w:lang w:val="ru-RU"/>
        </w:rPr>
        <w:t>маслихат</w:t>
      </w:r>
      <w:proofErr w:type="spellEnd"/>
      <w:r w:rsidRPr="00CE384F">
        <w:rPr>
          <w:color w:val="000000"/>
          <w:sz w:val="28"/>
          <w:lang w:val="ru-RU"/>
        </w:rPr>
        <w:t xml:space="preserve"> РЕШИЛ:</w:t>
      </w:r>
    </w:p>
    <w:p w:rsidR="00FC7627" w:rsidRPr="00CE384F" w:rsidRDefault="003E3A79">
      <w:pPr>
        <w:spacing w:after="0"/>
        <w:jc w:val="both"/>
        <w:rPr>
          <w:lang w:val="ru-RU"/>
        </w:rPr>
      </w:pPr>
      <w:bookmarkStart w:id="2" w:name="z5"/>
      <w:bookmarkEnd w:id="1"/>
      <w:r w:rsidRPr="00CE3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384F">
        <w:rPr>
          <w:color w:val="000000"/>
          <w:sz w:val="28"/>
          <w:lang w:val="ru-RU"/>
        </w:rPr>
        <w:t xml:space="preserve"> 1. Утвердить целевые показатели качества окружающей среды в пределах Северо-Казах</w:t>
      </w:r>
      <w:r w:rsidRPr="00CE384F">
        <w:rPr>
          <w:color w:val="000000"/>
          <w:sz w:val="28"/>
          <w:lang w:val="ru-RU"/>
        </w:rPr>
        <w:t>станской области на 2018-2027 годы согласно приложению к настоящему решению.</w:t>
      </w:r>
    </w:p>
    <w:p w:rsidR="00FC7627" w:rsidRDefault="003E3A79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</w:t>
      </w:r>
      <w:r w:rsidRPr="00CE3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Коммунальному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учреждению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Аппарат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Северо-Казахстанского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маслихата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установленном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обеспечить</w:t>
      </w:r>
      <w:proofErr w:type="spellEnd"/>
      <w:r>
        <w:rPr>
          <w:color w:val="000000"/>
          <w:sz w:val="28"/>
        </w:rPr>
        <w:t>:</w:t>
      </w:r>
    </w:p>
    <w:p w:rsidR="00FC7627" w:rsidRPr="00CE384F" w:rsidRDefault="003E3A79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      </w:t>
      </w:r>
      <w:r w:rsidRPr="00CE384F">
        <w:rPr>
          <w:color w:val="000000"/>
          <w:sz w:val="28"/>
          <w:lang w:val="ru-RU"/>
        </w:rPr>
        <w:t>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p w:rsidR="00FC7627" w:rsidRPr="00CE384F" w:rsidRDefault="003E3A79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CE384F">
        <w:rPr>
          <w:color w:val="000000"/>
          <w:sz w:val="28"/>
          <w:lang w:val="ru-RU"/>
        </w:rPr>
        <w:t xml:space="preserve"> 2) в течение десяти календарных дней со дня государстве</w:t>
      </w:r>
      <w:r w:rsidRPr="00CE384F">
        <w:rPr>
          <w:color w:val="000000"/>
          <w:sz w:val="28"/>
          <w:lang w:val="ru-RU"/>
        </w:rPr>
        <w:t>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</w:t>
      </w:r>
      <w:r w:rsidRPr="00CE384F">
        <w:rPr>
          <w:color w:val="000000"/>
          <w:sz w:val="28"/>
          <w:lang w:val="ru-RU"/>
        </w:rPr>
        <w:t>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FC7627" w:rsidRPr="00CE384F" w:rsidRDefault="003E3A79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lastRenderedPageBreak/>
        <w:t>     </w:t>
      </w:r>
      <w:r w:rsidRPr="00CE384F">
        <w:rPr>
          <w:color w:val="000000"/>
          <w:sz w:val="28"/>
          <w:lang w:val="ru-RU"/>
        </w:rPr>
        <w:t xml:space="preserve"> 3) размещение настоящего решения</w:t>
      </w:r>
      <w:r w:rsidRPr="00CE384F">
        <w:rPr>
          <w:color w:val="000000"/>
          <w:sz w:val="28"/>
          <w:lang w:val="ru-RU"/>
        </w:rPr>
        <w:t xml:space="preserve"> на </w:t>
      </w:r>
      <w:proofErr w:type="spellStart"/>
      <w:r w:rsidRPr="00CE384F">
        <w:rPr>
          <w:color w:val="000000"/>
          <w:sz w:val="28"/>
          <w:lang w:val="ru-RU"/>
        </w:rPr>
        <w:t>интернет-ресурсе</w:t>
      </w:r>
      <w:proofErr w:type="spellEnd"/>
      <w:r w:rsidRPr="00CE384F">
        <w:rPr>
          <w:color w:val="000000"/>
          <w:sz w:val="28"/>
          <w:lang w:val="ru-RU"/>
        </w:rPr>
        <w:t xml:space="preserve"> Северо-Казахстанского областного </w:t>
      </w:r>
      <w:proofErr w:type="spellStart"/>
      <w:r w:rsidRPr="00CE384F">
        <w:rPr>
          <w:color w:val="000000"/>
          <w:sz w:val="28"/>
          <w:lang w:val="ru-RU"/>
        </w:rPr>
        <w:t>маслихата</w:t>
      </w:r>
      <w:proofErr w:type="spellEnd"/>
      <w:r w:rsidRPr="00CE384F">
        <w:rPr>
          <w:color w:val="000000"/>
          <w:sz w:val="28"/>
          <w:lang w:val="ru-RU"/>
        </w:rPr>
        <w:t xml:space="preserve"> после его официального опубликования.</w:t>
      </w:r>
    </w:p>
    <w:p w:rsidR="00FC7627" w:rsidRPr="00CE384F" w:rsidRDefault="003E3A79">
      <w:pPr>
        <w:spacing w:after="0"/>
        <w:jc w:val="both"/>
        <w:rPr>
          <w:lang w:val="ru-RU"/>
        </w:rPr>
      </w:pPr>
      <w:bookmarkStart w:id="7" w:name="z10"/>
      <w:bookmarkEnd w:id="6"/>
      <w:r w:rsidRPr="00CE3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384F">
        <w:rPr>
          <w:color w:val="000000"/>
          <w:sz w:val="28"/>
          <w:lang w:val="ru-RU"/>
        </w:rPr>
        <w:t xml:space="preserve"> 3.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C762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FC7627" w:rsidRPr="00CE384F" w:rsidRDefault="003E3A7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CE384F">
              <w:rPr>
                <w:i/>
                <w:color w:val="000000"/>
                <w:sz w:val="20"/>
                <w:lang w:val="ru-RU"/>
              </w:rPr>
              <w:t xml:space="preserve"> Председатель</w:t>
            </w:r>
            <w:r w:rsidRPr="00CE384F">
              <w:rPr>
                <w:i/>
                <w:color w:val="000000"/>
                <w:sz w:val="20"/>
                <w:lang w:val="ru-RU"/>
              </w:rPr>
              <w:t xml:space="preserve"> сессии </w:t>
            </w:r>
          </w:p>
          <w:p w:rsidR="00FC7627" w:rsidRPr="00CE384F" w:rsidRDefault="00FC76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i/>
                <w:color w:val="000000"/>
                <w:sz w:val="20"/>
                <w:lang w:val="ru-RU"/>
              </w:rPr>
              <w:t xml:space="preserve">Северо-Казахстанского </w:t>
            </w:r>
          </w:p>
          <w:p w:rsidR="00FC7627" w:rsidRPr="00CE384F" w:rsidRDefault="00FC7627">
            <w:pPr>
              <w:spacing w:after="0"/>
              <w:rPr>
                <w:lang w:val="ru-RU"/>
              </w:rPr>
            </w:pPr>
          </w:p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384F">
              <w:rPr>
                <w:i/>
                <w:color w:val="000000"/>
                <w:sz w:val="20"/>
                <w:lang w:val="ru-RU"/>
              </w:rPr>
              <w:t>областного</w:t>
            </w:r>
            <w:proofErr w:type="gramEnd"/>
            <w:r w:rsidRPr="00CE384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E384F">
              <w:rPr>
                <w:i/>
                <w:color w:val="000000"/>
                <w:sz w:val="20"/>
                <w:lang w:val="ru-RU"/>
              </w:rPr>
              <w:t>маслихата</w:t>
            </w:r>
            <w:proofErr w:type="spellEnd"/>
            <w:r w:rsidRPr="00CE384F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Р. </w:t>
            </w:r>
            <w:proofErr w:type="spellStart"/>
            <w:r>
              <w:rPr>
                <w:i/>
                <w:color w:val="000000"/>
                <w:sz w:val="20"/>
              </w:rPr>
              <w:t>Абдрахманова</w:t>
            </w:r>
            <w:proofErr w:type="spellEnd"/>
          </w:p>
        </w:tc>
      </w:tr>
      <w:tr w:rsidR="00FC762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E384F">
              <w:rPr>
                <w:i/>
                <w:color w:val="000000"/>
                <w:sz w:val="20"/>
                <w:lang w:val="ru-RU"/>
              </w:rPr>
              <w:t xml:space="preserve"> Секретарь </w:t>
            </w:r>
          </w:p>
          <w:p w:rsidR="00FC7627" w:rsidRPr="00CE384F" w:rsidRDefault="00FC76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i/>
                <w:color w:val="000000"/>
                <w:sz w:val="20"/>
                <w:lang w:val="ru-RU"/>
              </w:rPr>
              <w:t xml:space="preserve">Северо-Казахстанского </w:t>
            </w:r>
          </w:p>
          <w:p w:rsidR="00FC7627" w:rsidRPr="00CE384F" w:rsidRDefault="00FC7627">
            <w:pPr>
              <w:spacing w:after="0"/>
              <w:rPr>
                <w:lang w:val="ru-RU"/>
              </w:rPr>
            </w:pPr>
          </w:p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384F">
              <w:rPr>
                <w:i/>
                <w:color w:val="000000"/>
                <w:sz w:val="20"/>
                <w:lang w:val="ru-RU"/>
              </w:rPr>
              <w:t>областного</w:t>
            </w:r>
            <w:proofErr w:type="gramEnd"/>
            <w:r w:rsidRPr="00CE384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E384F">
              <w:rPr>
                <w:i/>
                <w:color w:val="000000"/>
                <w:sz w:val="20"/>
                <w:lang w:val="ru-RU"/>
              </w:rPr>
              <w:t>маслихата</w:t>
            </w:r>
            <w:proofErr w:type="spellEnd"/>
            <w:r w:rsidRPr="00CE384F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В. </w:t>
            </w:r>
            <w:proofErr w:type="spellStart"/>
            <w:r>
              <w:rPr>
                <w:i/>
                <w:color w:val="000000"/>
                <w:sz w:val="20"/>
              </w:rPr>
              <w:t>Бубенко</w:t>
            </w:r>
            <w:proofErr w:type="spellEnd"/>
          </w:p>
        </w:tc>
      </w:tr>
      <w:tr w:rsidR="00FC76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Северо-Казахстанского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маслихата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29 </w:t>
            </w:r>
            <w:proofErr w:type="spellStart"/>
            <w:r>
              <w:rPr>
                <w:color w:val="000000"/>
                <w:sz w:val="20"/>
              </w:rPr>
              <w:t>августа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24/4</w:t>
            </w:r>
          </w:p>
        </w:tc>
      </w:tr>
    </w:tbl>
    <w:p w:rsidR="00FC7627" w:rsidRPr="00CE384F" w:rsidRDefault="003E3A79">
      <w:pPr>
        <w:spacing w:after="0"/>
        <w:rPr>
          <w:lang w:val="ru-RU"/>
        </w:rPr>
      </w:pPr>
      <w:bookmarkStart w:id="8" w:name="z14"/>
      <w:r>
        <w:rPr>
          <w:b/>
          <w:color w:val="000000"/>
        </w:rPr>
        <w:lastRenderedPageBreak/>
        <w:t xml:space="preserve"> </w:t>
      </w:r>
      <w:r w:rsidRPr="00CE384F">
        <w:rPr>
          <w:b/>
          <w:color w:val="000000"/>
          <w:lang w:val="ru-RU"/>
        </w:rPr>
        <w:t>Целевые показатели качества окружающей среды в пределах Северо-Казахстанской области на 2018 – 2027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C762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C7627" w:rsidRDefault="003E3A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Нормированные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</w:tr>
      <w:tr w:rsidR="00FC762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7627" w:rsidRDefault="00FC762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7627" w:rsidRDefault="00FC762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7627" w:rsidRDefault="00FC762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bookmarkStart w:id="9" w:name="z15"/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установления</w:t>
            </w:r>
            <w:proofErr w:type="spellEnd"/>
          </w:p>
          <w:bookmarkEnd w:id="9"/>
          <w:p w:rsidR="00FC7627" w:rsidRDefault="003E3A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(2018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bookmarkStart w:id="10" w:name="z16"/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  <w:bookmarkEnd w:id="10"/>
          <w:p w:rsidR="00FC7627" w:rsidRDefault="003E3A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(к 2020 </w:t>
            </w:r>
            <w:proofErr w:type="spellStart"/>
            <w:r>
              <w:rPr>
                <w:color w:val="000000"/>
                <w:sz w:val="20"/>
              </w:rPr>
              <w:t>году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bookmarkStart w:id="11" w:name="z17"/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  <w:bookmarkEnd w:id="11"/>
          <w:p w:rsidR="00FC7627" w:rsidRDefault="003E3A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(к 2023 </w:t>
            </w:r>
            <w:proofErr w:type="spellStart"/>
            <w:r>
              <w:rPr>
                <w:color w:val="000000"/>
                <w:sz w:val="20"/>
              </w:rPr>
              <w:t>году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bookmarkStart w:id="12" w:name="z18"/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  <w:bookmarkEnd w:id="12"/>
          <w:p w:rsidR="00FC7627" w:rsidRDefault="003E3A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(к 2027 </w:t>
            </w:r>
            <w:proofErr w:type="spellStart"/>
            <w:r>
              <w:rPr>
                <w:color w:val="000000"/>
                <w:sz w:val="20"/>
              </w:rPr>
              <w:t>году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C762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Атмосферный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воздух</w:t>
            </w:r>
            <w:proofErr w:type="spellEnd"/>
          </w:p>
        </w:tc>
      </w:tr>
      <w:tr w:rsidR="00FC762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Петропавловск</w:t>
            </w:r>
            <w:proofErr w:type="spellEnd"/>
          </w:p>
        </w:tc>
      </w:tr>
      <w:tr w:rsidR="00FC7627" w:rsidRPr="00CE384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19"/>
            <w:r w:rsidRPr="00CE384F">
              <w:rPr>
                <w:color w:val="000000"/>
                <w:sz w:val="20"/>
                <w:lang w:val="ru-RU"/>
              </w:rPr>
              <w:t>По стационарным пунктам наблюдения республиканского государственного предприятия "</w:t>
            </w:r>
            <w:proofErr w:type="spellStart"/>
            <w:r w:rsidRPr="00CE384F">
              <w:rPr>
                <w:color w:val="000000"/>
                <w:sz w:val="20"/>
                <w:lang w:val="ru-RU"/>
              </w:rPr>
              <w:t>Казгидромет</w:t>
            </w:r>
            <w:proofErr w:type="spellEnd"/>
            <w:r w:rsidRPr="00CE384F">
              <w:rPr>
                <w:color w:val="000000"/>
                <w:sz w:val="20"/>
                <w:lang w:val="ru-RU"/>
              </w:rPr>
              <w:t>" Министерства Энергетики Республики Казахстан:</w:t>
            </w:r>
          </w:p>
          <w:bookmarkEnd w:id="13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384F">
              <w:rPr>
                <w:color w:val="000000"/>
                <w:sz w:val="20"/>
                <w:lang w:val="ru-RU"/>
              </w:rPr>
              <w:t>пункт</w:t>
            </w:r>
            <w:proofErr w:type="gramEnd"/>
            <w:r w:rsidRPr="00CE384F">
              <w:rPr>
                <w:color w:val="000000"/>
                <w:sz w:val="20"/>
                <w:lang w:val="ru-RU"/>
              </w:rPr>
              <w:t xml:space="preserve"> № 1 (улица </w:t>
            </w:r>
            <w:r w:rsidRPr="00CE384F">
              <w:rPr>
                <w:color w:val="000000"/>
                <w:sz w:val="20"/>
                <w:lang w:val="ru-RU"/>
              </w:rPr>
              <w:t xml:space="preserve">имени </w:t>
            </w:r>
            <w:proofErr w:type="spellStart"/>
            <w:r w:rsidRPr="00CE384F">
              <w:rPr>
                <w:color w:val="000000"/>
                <w:sz w:val="20"/>
                <w:lang w:val="ru-RU"/>
              </w:rPr>
              <w:t>Ч.Валиханова</w:t>
            </w:r>
            <w:proofErr w:type="spellEnd"/>
            <w:r w:rsidRPr="00CE384F">
              <w:rPr>
                <w:color w:val="000000"/>
                <w:sz w:val="20"/>
                <w:lang w:val="ru-RU"/>
              </w:rPr>
              <w:t>, дом 19 Б);</w:t>
            </w:r>
          </w:p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384F">
              <w:rPr>
                <w:color w:val="000000"/>
                <w:sz w:val="20"/>
                <w:lang w:val="ru-RU"/>
              </w:rPr>
              <w:t>пункт</w:t>
            </w:r>
            <w:proofErr w:type="gramEnd"/>
            <w:r w:rsidRPr="00CE384F">
              <w:rPr>
                <w:color w:val="000000"/>
                <w:sz w:val="20"/>
                <w:lang w:val="ru-RU"/>
              </w:rPr>
              <w:t xml:space="preserve"> № 3 (улица имени М. Жумабаева, дом 101 А);</w:t>
            </w:r>
          </w:p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384F">
              <w:rPr>
                <w:color w:val="000000"/>
                <w:sz w:val="20"/>
                <w:lang w:val="ru-RU"/>
              </w:rPr>
              <w:t>пункт</w:t>
            </w:r>
            <w:proofErr w:type="gramEnd"/>
            <w:r w:rsidRPr="00CE384F">
              <w:rPr>
                <w:color w:val="000000"/>
                <w:sz w:val="20"/>
                <w:lang w:val="ru-RU"/>
              </w:rPr>
              <w:t xml:space="preserve"> № 5 (улица Парковая, дом 57А);</w:t>
            </w:r>
          </w:p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384F">
              <w:rPr>
                <w:color w:val="000000"/>
                <w:sz w:val="20"/>
                <w:lang w:val="ru-RU"/>
              </w:rPr>
              <w:t>пункт</w:t>
            </w:r>
            <w:proofErr w:type="gramEnd"/>
            <w:r w:rsidRPr="00CE384F">
              <w:rPr>
                <w:color w:val="000000"/>
                <w:sz w:val="20"/>
                <w:lang w:val="ru-RU"/>
              </w:rPr>
              <w:t xml:space="preserve"> № 6 (улица имени Жалела </w:t>
            </w:r>
            <w:proofErr w:type="spellStart"/>
            <w:r w:rsidRPr="00CE384F">
              <w:rPr>
                <w:color w:val="000000"/>
                <w:sz w:val="20"/>
                <w:lang w:val="ru-RU"/>
              </w:rPr>
              <w:t>Кизатова</w:t>
            </w:r>
            <w:proofErr w:type="spellEnd"/>
            <w:r w:rsidRPr="00CE384F">
              <w:rPr>
                <w:color w:val="000000"/>
                <w:sz w:val="20"/>
                <w:lang w:val="ru-RU"/>
              </w:rPr>
              <w:t>, дом 3Т).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Диоксид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азота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Среднесуточная предельно-допустимая концентрация загрязняющего вещества = 0,</w:t>
            </w:r>
            <w:r w:rsidRPr="00CE384F">
              <w:rPr>
                <w:color w:val="000000"/>
                <w:sz w:val="20"/>
                <w:lang w:val="ru-RU"/>
              </w:rPr>
              <w:t>04 миллиграмм на метр кубический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23"/>
            <w:r w:rsidRPr="00CE384F">
              <w:rPr>
                <w:color w:val="000000"/>
                <w:sz w:val="20"/>
                <w:lang w:val="ru-RU"/>
              </w:rPr>
              <w:t>0,017 миллиграмм на метр кубический</w:t>
            </w:r>
          </w:p>
          <w:bookmarkEnd w:id="14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0,41 среднесуточная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24"/>
            <w:r w:rsidRPr="00CE384F">
              <w:rPr>
                <w:color w:val="000000"/>
                <w:sz w:val="20"/>
                <w:lang w:val="ru-RU"/>
              </w:rPr>
              <w:t>0,017 миллиграмм на метр кубический</w:t>
            </w:r>
          </w:p>
          <w:bookmarkEnd w:id="15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0,41 среднесуточная предельно-допустимая концентрация загрязняющего вещест</w:t>
            </w:r>
            <w:r w:rsidRPr="00CE384F">
              <w:rPr>
                <w:color w:val="000000"/>
                <w:sz w:val="20"/>
                <w:lang w:val="ru-RU"/>
              </w:rPr>
              <w:t>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25"/>
            <w:r w:rsidRPr="00CE384F">
              <w:rPr>
                <w:color w:val="000000"/>
                <w:sz w:val="20"/>
                <w:lang w:val="ru-RU"/>
              </w:rPr>
              <w:t>0,017 миллиграмм на метр кубический</w:t>
            </w:r>
          </w:p>
          <w:bookmarkEnd w:id="16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0,41 среднесуточная предельно-допустимая концентрация загрязняющего вещества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26"/>
            <w:r w:rsidRPr="00CE384F">
              <w:rPr>
                <w:color w:val="000000"/>
                <w:sz w:val="20"/>
                <w:lang w:val="ru-RU"/>
              </w:rPr>
              <w:t>0,017 миллиграмм на метр кубический</w:t>
            </w:r>
          </w:p>
          <w:bookmarkEnd w:id="17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0,41 среднесуточная предельно-допустимая концентрация загрязняющего вещества</w:t>
            </w:r>
          </w:p>
        </w:tc>
      </w:tr>
      <w:tr w:rsidR="00FC7627" w:rsidRPr="00CE384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7627" w:rsidRPr="00CE384F" w:rsidRDefault="00FC7627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Оксид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углерода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Среднесуточная предельно-допустимая концентрация загрязняющего вещества = 3,0 миллиграмм на метр кубический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27"/>
            <w:r w:rsidRPr="00CE384F">
              <w:rPr>
                <w:color w:val="000000"/>
                <w:sz w:val="20"/>
                <w:lang w:val="ru-RU"/>
              </w:rPr>
              <w:t>1,0 миллиграмм на метр кубический</w:t>
            </w:r>
          </w:p>
          <w:bookmarkEnd w:id="18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0,3 среднесуточная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28"/>
            <w:r w:rsidRPr="00CE384F">
              <w:rPr>
                <w:color w:val="000000"/>
                <w:sz w:val="20"/>
                <w:lang w:val="ru-RU"/>
              </w:rPr>
              <w:t>1,0 миллиграмм на метр кубический</w:t>
            </w:r>
          </w:p>
          <w:bookmarkEnd w:id="19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 xml:space="preserve">0,3 </w:t>
            </w:r>
            <w:r w:rsidRPr="00CE384F">
              <w:rPr>
                <w:color w:val="000000"/>
                <w:sz w:val="20"/>
                <w:lang w:val="ru-RU"/>
              </w:rPr>
              <w:t>среднесуточная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20" w:name="z29"/>
            <w:r w:rsidRPr="00CE384F">
              <w:rPr>
                <w:color w:val="000000"/>
                <w:sz w:val="20"/>
                <w:lang w:val="ru-RU"/>
              </w:rPr>
              <w:t>1,0 миллиграмм на метр кубический</w:t>
            </w:r>
          </w:p>
          <w:bookmarkEnd w:id="20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0,3 среднесуточная предельно-допустимая концентрация загрязняющего вещества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21" w:name="z30"/>
            <w:r w:rsidRPr="00CE384F">
              <w:rPr>
                <w:color w:val="000000"/>
                <w:sz w:val="20"/>
                <w:lang w:val="ru-RU"/>
              </w:rPr>
              <w:t>1,0 миллиграмм на метр кубический</w:t>
            </w:r>
          </w:p>
          <w:bookmarkEnd w:id="21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 xml:space="preserve">0,3 среднесуточная предельно-допустимая </w:t>
            </w:r>
            <w:r w:rsidRPr="00CE384F">
              <w:rPr>
                <w:color w:val="000000"/>
                <w:sz w:val="20"/>
                <w:lang w:val="ru-RU"/>
              </w:rPr>
              <w:t>концентрация загрязняющего вещества</w:t>
            </w:r>
          </w:p>
        </w:tc>
      </w:tr>
      <w:tr w:rsidR="00FC7627" w:rsidRPr="00CE384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7627" w:rsidRPr="00CE384F" w:rsidRDefault="00FC7627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Диоксид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Среднесуточная предельно-допустимая концентрация загрязняющего вещества = 0,05 миллиграмм на метр кубический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31"/>
            <w:r w:rsidRPr="00CE384F">
              <w:rPr>
                <w:color w:val="000000"/>
                <w:sz w:val="20"/>
                <w:lang w:val="ru-RU"/>
              </w:rPr>
              <w:t>0,016 миллиграмм на метр кубический</w:t>
            </w:r>
          </w:p>
          <w:bookmarkEnd w:id="22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 xml:space="preserve">0,319 среднесуточная предельно-допустимая концентрация </w:t>
            </w:r>
            <w:r w:rsidRPr="00CE384F">
              <w:rPr>
                <w:color w:val="000000"/>
                <w:sz w:val="20"/>
                <w:lang w:val="ru-RU"/>
              </w:rPr>
              <w:t>загрязняющего вещества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23" w:name="z32"/>
            <w:r w:rsidRPr="00CE384F">
              <w:rPr>
                <w:color w:val="000000"/>
                <w:sz w:val="20"/>
                <w:lang w:val="ru-RU"/>
              </w:rPr>
              <w:t>0,016 миллиграмм на метр кубический</w:t>
            </w:r>
          </w:p>
          <w:bookmarkEnd w:id="23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0,319 среднесуточная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33"/>
            <w:r w:rsidRPr="00CE384F">
              <w:rPr>
                <w:color w:val="000000"/>
                <w:sz w:val="20"/>
                <w:lang w:val="ru-RU"/>
              </w:rPr>
              <w:t>0,016 миллиграмм на метр кубический</w:t>
            </w:r>
          </w:p>
          <w:bookmarkEnd w:id="24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0,319 среднесуточная предельно-допустимая концентрация загрязняющего вещества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25" w:name="z34"/>
            <w:r w:rsidRPr="00CE384F">
              <w:rPr>
                <w:color w:val="000000"/>
                <w:sz w:val="20"/>
                <w:lang w:val="ru-RU"/>
              </w:rPr>
              <w:t>0,016</w:t>
            </w:r>
            <w:r w:rsidRPr="00CE384F">
              <w:rPr>
                <w:color w:val="000000"/>
                <w:sz w:val="20"/>
                <w:lang w:val="ru-RU"/>
              </w:rPr>
              <w:t xml:space="preserve"> миллиграмм на метр кубический</w:t>
            </w:r>
          </w:p>
          <w:bookmarkEnd w:id="25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0,319 среднесуточная предельно-допустимая концентрация загрязняющего вещества</w:t>
            </w:r>
          </w:p>
        </w:tc>
      </w:tr>
      <w:tr w:rsidR="00FC7627" w:rsidRPr="00CE384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7627" w:rsidRPr="00CE384F" w:rsidRDefault="00FC7627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Default="003E3A7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Сероводород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Максимально-разовая предельно-допустимая концентрация загрязняющего вещества = 0,008 миллиграмм на метр кубический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35"/>
            <w:r w:rsidRPr="00CE384F">
              <w:rPr>
                <w:color w:val="000000"/>
                <w:sz w:val="20"/>
                <w:lang w:val="ru-RU"/>
              </w:rPr>
              <w:t xml:space="preserve">0,221 миллиграмм </w:t>
            </w:r>
            <w:r w:rsidRPr="00CE384F">
              <w:rPr>
                <w:color w:val="000000"/>
                <w:sz w:val="20"/>
                <w:lang w:val="ru-RU"/>
              </w:rPr>
              <w:t>на метр кубический</w:t>
            </w:r>
          </w:p>
          <w:bookmarkEnd w:id="26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27,7 максимально-разовая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36"/>
            <w:r w:rsidRPr="00CE384F">
              <w:rPr>
                <w:color w:val="000000"/>
                <w:sz w:val="20"/>
                <w:lang w:val="ru-RU"/>
              </w:rPr>
              <w:t>0,12 миллиграмм на метр кубический</w:t>
            </w:r>
          </w:p>
          <w:bookmarkEnd w:id="27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15,0 максимально-разовая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37"/>
            <w:r w:rsidRPr="00CE384F">
              <w:rPr>
                <w:color w:val="000000"/>
                <w:sz w:val="20"/>
                <w:lang w:val="ru-RU"/>
              </w:rPr>
              <w:t>0,04 миллиграмм на метр кубический</w:t>
            </w:r>
          </w:p>
          <w:bookmarkEnd w:id="28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5,0</w:t>
            </w:r>
            <w:r w:rsidRPr="00CE384F">
              <w:rPr>
                <w:color w:val="000000"/>
                <w:sz w:val="20"/>
                <w:lang w:val="ru-RU"/>
              </w:rPr>
              <w:t xml:space="preserve"> максимально-разовая предельно-допустимая концентрация загрязняющего вещества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bookmarkStart w:id="29" w:name="z38"/>
            <w:r w:rsidRPr="00CE384F">
              <w:rPr>
                <w:color w:val="000000"/>
                <w:sz w:val="20"/>
                <w:lang w:val="ru-RU"/>
              </w:rPr>
              <w:t>0,008 миллиграмм на метр кубический</w:t>
            </w:r>
          </w:p>
          <w:bookmarkEnd w:id="29"/>
          <w:p w:rsidR="00FC7627" w:rsidRPr="00CE384F" w:rsidRDefault="003E3A79">
            <w:pPr>
              <w:spacing w:after="20"/>
              <w:ind w:left="20"/>
              <w:jc w:val="both"/>
              <w:rPr>
                <w:lang w:val="ru-RU"/>
              </w:rPr>
            </w:pPr>
            <w:r w:rsidRPr="00CE384F">
              <w:rPr>
                <w:color w:val="000000"/>
                <w:sz w:val="20"/>
                <w:lang w:val="ru-RU"/>
              </w:rPr>
              <w:t>1,0 максимально-разовая предельно-допустимая концентрация загрязняющего вещества</w:t>
            </w:r>
          </w:p>
        </w:tc>
      </w:tr>
    </w:tbl>
    <w:p w:rsidR="00FC7627" w:rsidRPr="00CE384F" w:rsidRDefault="003E3A79">
      <w:pPr>
        <w:spacing w:after="0"/>
        <w:rPr>
          <w:lang w:val="ru-RU"/>
        </w:rPr>
      </w:pPr>
      <w:r w:rsidRPr="00CE384F">
        <w:rPr>
          <w:lang w:val="ru-RU"/>
        </w:rPr>
        <w:lastRenderedPageBreak/>
        <w:br/>
      </w:r>
    </w:p>
    <w:p w:rsidR="00FC7627" w:rsidRPr="00CE384F" w:rsidRDefault="003E3A79">
      <w:pPr>
        <w:spacing w:after="0"/>
        <w:rPr>
          <w:lang w:val="ru-RU"/>
        </w:rPr>
      </w:pPr>
      <w:r w:rsidRPr="00CE384F">
        <w:rPr>
          <w:lang w:val="ru-RU"/>
        </w:rPr>
        <w:br/>
      </w:r>
      <w:r w:rsidRPr="00CE384F">
        <w:rPr>
          <w:lang w:val="ru-RU"/>
        </w:rPr>
        <w:br/>
      </w:r>
    </w:p>
    <w:p w:rsidR="00FC7627" w:rsidRPr="00CE384F" w:rsidRDefault="003E3A79">
      <w:pPr>
        <w:pStyle w:val="disclaimer"/>
        <w:rPr>
          <w:lang w:val="ru-RU"/>
        </w:rPr>
      </w:pPr>
      <w:r w:rsidRPr="00CE384F">
        <w:rPr>
          <w:color w:val="000000"/>
          <w:lang w:val="ru-RU"/>
        </w:rPr>
        <w:t xml:space="preserve">© 2012. РГП на ПХВ «Институт законодательства и </w:t>
      </w:r>
      <w:r w:rsidRPr="00CE384F">
        <w:rPr>
          <w:color w:val="00000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FC7627" w:rsidRPr="00CE384F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79" w:rsidRDefault="003E3A79">
      <w:pPr>
        <w:spacing w:after="0" w:line="240" w:lineRule="auto"/>
      </w:pPr>
      <w:r>
        <w:separator/>
      </w:r>
    </w:p>
  </w:endnote>
  <w:endnote w:type="continuationSeparator" w:id="0">
    <w:p w:rsidR="003E3A79" w:rsidRDefault="003E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79" w:rsidRDefault="003E3A79">
      <w:pPr>
        <w:spacing w:after="0" w:line="240" w:lineRule="auto"/>
      </w:pPr>
      <w:r>
        <w:separator/>
      </w:r>
    </w:p>
  </w:footnote>
  <w:footnote w:type="continuationSeparator" w:id="0">
    <w:p w:rsidR="003E3A79" w:rsidRDefault="003E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CE384F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63E352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27"/>
    <w:rsid w:val="003E3A79"/>
    <w:rsid w:val="007962D3"/>
    <w:rsid w:val="00CE384F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62C96-C30C-45BE-868F-4EA11477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2023-07-19T06:13:00Z</dcterms:created>
  <dcterms:modified xsi:type="dcterms:W3CDTF">2023-07-19T06:13:00Z</dcterms:modified>
</cp:coreProperties>
</file>