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08" w:rsidRDefault="003C6E08" w:rsidP="003C6E08">
      <w:pPr>
        <w:suppressAutoHyphens/>
        <w:spacing w:after="0" w:line="240" w:lineRule="auto"/>
        <w:ind w:firstLine="567"/>
        <w:jc w:val="center"/>
        <w:rPr>
          <w:rFonts w:ascii="Times New Roman" w:eastAsia="Calibri" w:hAnsi="Times New Roman"/>
          <w:b/>
          <w:iCs/>
          <w:sz w:val="24"/>
          <w:szCs w:val="24"/>
          <w:lang w:val="kk-KZ" w:eastAsia="en-US"/>
        </w:rPr>
      </w:pPr>
      <w:r w:rsidRPr="003C6E08">
        <w:rPr>
          <w:rFonts w:ascii="Courier New" w:hAnsi="Courier New" w:cs="Courier New"/>
          <w:color w:val="FF0000"/>
          <w:sz w:val="24"/>
          <w:szCs w:val="24"/>
        </w:rPr>
        <w:t xml:space="preserve"> </w:t>
      </w:r>
      <w:r w:rsidRPr="003C6E08">
        <w:rPr>
          <w:rFonts w:ascii="Courier New" w:eastAsia="Calibri" w:hAnsi="Courier New" w:cs="Courier New"/>
          <w:b/>
          <w:i/>
          <w:iCs/>
          <w:sz w:val="24"/>
          <w:szCs w:val="24"/>
          <w:lang w:val="kk-KZ" w:eastAsia="en-US"/>
        </w:rPr>
        <w:t xml:space="preserve"> </w:t>
      </w:r>
      <w:r w:rsidRPr="003C6E08">
        <w:rPr>
          <w:rFonts w:ascii="Times New Roman" w:eastAsia="Calibri" w:hAnsi="Times New Roman"/>
          <w:b/>
          <w:iCs/>
          <w:sz w:val="24"/>
          <w:szCs w:val="24"/>
          <w:lang w:val="kk-KZ" w:eastAsia="en-US"/>
        </w:rPr>
        <w:t>Аналитическая справка по выполнению мероприятий по охране окружающей среды за 20</w:t>
      </w:r>
      <w:r w:rsidR="00ED454C">
        <w:rPr>
          <w:rFonts w:ascii="Times New Roman" w:eastAsia="Calibri" w:hAnsi="Times New Roman"/>
          <w:b/>
          <w:iCs/>
          <w:sz w:val="24"/>
          <w:szCs w:val="24"/>
          <w:lang w:val="kk-KZ" w:eastAsia="en-US"/>
        </w:rPr>
        <w:t>2</w:t>
      </w:r>
      <w:r w:rsidR="00E406AD">
        <w:rPr>
          <w:rFonts w:ascii="Times New Roman" w:eastAsia="Calibri" w:hAnsi="Times New Roman"/>
          <w:b/>
          <w:iCs/>
          <w:sz w:val="24"/>
          <w:szCs w:val="24"/>
          <w:lang w:val="kk-KZ" w:eastAsia="en-US"/>
        </w:rPr>
        <w:t>2</w:t>
      </w:r>
      <w:r w:rsidRPr="003C6E08">
        <w:rPr>
          <w:rFonts w:ascii="Times New Roman" w:eastAsia="Calibri" w:hAnsi="Times New Roman"/>
          <w:b/>
          <w:iCs/>
          <w:sz w:val="24"/>
          <w:szCs w:val="24"/>
          <w:lang w:val="kk-KZ" w:eastAsia="en-US"/>
        </w:rPr>
        <w:t xml:space="preserve"> год </w:t>
      </w:r>
    </w:p>
    <w:p w:rsidR="00372281" w:rsidRPr="003C6E08" w:rsidRDefault="00372281" w:rsidP="003C6E08">
      <w:pPr>
        <w:suppressAutoHyphens/>
        <w:spacing w:after="0" w:line="240" w:lineRule="auto"/>
        <w:ind w:firstLine="567"/>
        <w:jc w:val="center"/>
        <w:rPr>
          <w:rFonts w:ascii="Times New Roman" w:eastAsia="Calibri" w:hAnsi="Times New Roman"/>
          <w:iCs/>
          <w:sz w:val="24"/>
          <w:szCs w:val="24"/>
          <w:lang w:val="kk-KZ" w:eastAsia="en-US"/>
        </w:rPr>
      </w:pPr>
    </w:p>
    <w:p w:rsidR="00BA5348" w:rsidRPr="00BA5348" w:rsidRDefault="00BA5348" w:rsidP="00BA5348">
      <w:pPr>
        <w:suppressAutoHyphens/>
        <w:spacing w:after="0" w:line="240" w:lineRule="auto"/>
        <w:ind w:firstLine="567"/>
        <w:jc w:val="both"/>
        <w:rPr>
          <w:rFonts w:ascii="Times New Roman" w:eastAsia="Calibri" w:hAnsi="Times New Roman"/>
          <w:iCs/>
          <w:sz w:val="24"/>
          <w:szCs w:val="24"/>
          <w:lang w:eastAsia="en-US"/>
        </w:rPr>
      </w:pPr>
      <w:r>
        <w:rPr>
          <w:rFonts w:ascii="Times New Roman" w:eastAsia="Calibri" w:hAnsi="Times New Roman"/>
          <w:iCs/>
          <w:sz w:val="24"/>
          <w:szCs w:val="24"/>
          <w:lang w:eastAsia="en-US"/>
        </w:rPr>
        <w:t>С</w:t>
      </w:r>
      <w:r w:rsidR="00C36EED">
        <w:rPr>
          <w:rFonts w:ascii="Times New Roman" w:eastAsia="Calibri" w:hAnsi="Times New Roman"/>
          <w:iCs/>
          <w:sz w:val="24"/>
          <w:szCs w:val="24"/>
          <w:lang w:eastAsia="en-US"/>
        </w:rPr>
        <w:t xml:space="preserve">огласно </w:t>
      </w:r>
      <w:r w:rsidR="003C6E08" w:rsidRPr="0098713A">
        <w:rPr>
          <w:rFonts w:ascii="Times New Roman" w:eastAsia="Calibri" w:hAnsi="Times New Roman"/>
          <w:iCs/>
          <w:sz w:val="24"/>
          <w:szCs w:val="24"/>
          <w:lang w:eastAsia="en-US"/>
        </w:rPr>
        <w:t>пункт</w:t>
      </w:r>
      <w:r>
        <w:rPr>
          <w:rFonts w:ascii="Times New Roman" w:eastAsia="Calibri" w:hAnsi="Times New Roman"/>
          <w:iCs/>
          <w:sz w:val="24"/>
          <w:szCs w:val="24"/>
          <w:lang w:eastAsia="en-US"/>
        </w:rPr>
        <w:t>а</w:t>
      </w:r>
      <w:r w:rsidR="003C6E08" w:rsidRPr="0098713A">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3</w:t>
      </w:r>
      <w:r w:rsidR="003C6E08" w:rsidRPr="0098713A">
        <w:rPr>
          <w:rFonts w:ascii="Times New Roman" w:eastAsia="Calibri" w:hAnsi="Times New Roman"/>
          <w:iCs/>
          <w:sz w:val="24"/>
          <w:szCs w:val="24"/>
          <w:lang w:eastAsia="en-US"/>
        </w:rPr>
        <w:t xml:space="preserve"> статьи </w:t>
      </w:r>
      <w:r w:rsidR="00C36EED">
        <w:rPr>
          <w:rFonts w:ascii="Times New Roman" w:eastAsia="Calibri" w:hAnsi="Times New Roman"/>
          <w:iCs/>
          <w:sz w:val="24"/>
          <w:szCs w:val="24"/>
          <w:lang w:eastAsia="en-US"/>
        </w:rPr>
        <w:t>21</w:t>
      </w:r>
      <w:r w:rsidR="003C6E08" w:rsidRPr="0098713A">
        <w:rPr>
          <w:rFonts w:ascii="Times New Roman" w:eastAsia="Calibri" w:hAnsi="Times New Roman"/>
          <w:iCs/>
          <w:sz w:val="24"/>
          <w:szCs w:val="24"/>
          <w:lang w:eastAsia="en-US"/>
        </w:rPr>
        <w:t xml:space="preserve"> Экологического кодекса Республики Казахстан </w:t>
      </w:r>
      <w:r w:rsidRPr="00BA5348">
        <w:rPr>
          <w:rFonts w:ascii="Times New Roman" w:eastAsia="Calibri" w:hAnsi="Times New Roman"/>
          <w:iCs/>
          <w:sz w:val="24"/>
          <w:szCs w:val="24"/>
          <w:lang w:eastAsia="en-US"/>
        </w:rPr>
        <w:t>от 2 января 2021 года № 400-VI ЗРК</w:t>
      </w:r>
      <w:r>
        <w:rPr>
          <w:rFonts w:ascii="Times New Roman" w:eastAsia="Calibri" w:hAnsi="Times New Roman"/>
          <w:iCs/>
          <w:sz w:val="24"/>
          <w:szCs w:val="24"/>
          <w:lang w:eastAsia="en-US"/>
        </w:rPr>
        <w:t xml:space="preserve"> </w:t>
      </w:r>
      <w:r w:rsidRPr="00BA5348">
        <w:rPr>
          <w:rFonts w:ascii="Times New Roman" w:eastAsia="Calibri" w:hAnsi="Times New Roman"/>
          <w:iCs/>
          <w:sz w:val="24"/>
          <w:szCs w:val="24"/>
          <w:lang w:eastAsia="en-US"/>
        </w:rPr>
        <w:t xml:space="preserve">Местный исполнительный орган области, города республиканского значения, столицы ежегодно до 1 мая размещает на официальном </w:t>
      </w:r>
      <w:proofErr w:type="spellStart"/>
      <w:r w:rsidRPr="00BA5348">
        <w:rPr>
          <w:rFonts w:ascii="Times New Roman" w:eastAsia="Calibri" w:hAnsi="Times New Roman"/>
          <w:iCs/>
          <w:sz w:val="24"/>
          <w:szCs w:val="24"/>
          <w:lang w:eastAsia="en-US"/>
        </w:rPr>
        <w:t>интернет-ресурсе</w:t>
      </w:r>
      <w:proofErr w:type="spellEnd"/>
      <w:r w:rsidRPr="00BA5348">
        <w:rPr>
          <w:rFonts w:ascii="Times New Roman" w:eastAsia="Calibri" w:hAnsi="Times New Roman"/>
          <w:iCs/>
          <w:sz w:val="24"/>
          <w:szCs w:val="24"/>
          <w:lang w:eastAsia="en-US"/>
        </w:rPr>
        <w:t xml:space="preserve"> информацию за предыдущий год</w:t>
      </w:r>
      <w:r>
        <w:rPr>
          <w:rFonts w:ascii="Times New Roman" w:eastAsia="Calibri" w:hAnsi="Times New Roman"/>
          <w:iCs/>
          <w:sz w:val="24"/>
          <w:szCs w:val="24"/>
          <w:lang w:eastAsia="en-US"/>
        </w:rPr>
        <w:t xml:space="preserve"> в </w:t>
      </w:r>
      <w:proofErr w:type="spellStart"/>
      <w:r>
        <w:rPr>
          <w:rFonts w:ascii="Times New Roman" w:eastAsia="Calibri" w:hAnsi="Times New Roman"/>
          <w:iCs/>
          <w:sz w:val="24"/>
          <w:szCs w:val="24"/>
          <w:lang w:eastAsia="en-US"/>
        </w:rPr>
        <w:t>т.ч</w:t>
      </w:r>
      <w:proofErr w:type="spellEnd"/>
      <w:r>
        <w:rPr>
          <w:rFonts w:ascii="Times New Roman" w:eastAsia="Calibri" w:hAnsi="Times New Roman"/>
          <w:iCs/>
          <w:sz w:val="24"/>
          <w:szCs w:val="24"/>
          <w:lang w:eastAsia="en-US"/>
        </w:rPr>
        <w:t>.</w:t>
      </w:r>
      <w:r w:rsidRPr="00BA5348">
        <w:rPr>
          <w:rFonts w:ascii="Times New Roman" w:eastAsia="Calibri" w:hAnsi="Times New Roman"/>
          <w:iCs/>
          <w:sz w:val="24"/>
          <w:szCs w:val="24"/>
          <w:lang w:eastAsia="en-US"/>
        </w:rPr>
        <w:t>:</w:t>
      </w:r>
    </w:p>
    <w:p w:rsidR="00BA5348" w:rsidRPr="00BA5348" w:rsidRDefault="00BA5348" w:rsidP="00BA5348">
      <w:pPr>
        <w:suppressAutoHyphens/>
        <w:spacing w:after="0" w:line="240" w:lineRule="auto"/>
        <w:ind w:firstLine="567"/>
        <w:jc w:val="both"/>
        <w:rPr>
          <w:rFonts w:ascii="Times New Roman" w:eastAsia="Calibri" w:hAnsi="Times New Roman"/>
          <w:iCs/>
          <w:sz w:val="24"/>
          <w:szCs w:val="24"/>
          <w:lang w:eastAsia="en-US"/>
        </w:rPr>
      </w:pPr>
      <w:r w:rsidRPr="00BA5348">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w:t>
      </w:r>
      <w:r w:rsidRPr="00BA5348">
        <w:rPr>
          <w:rFonts w:ascii="Times New Roman" w:eastAsia="Calibri" w:hAnsi="Times New Roman"/>
          <w:iCs/>
          <w:sz w:val="24"/>
          <w:szCs w:val="24"/>
          <w:lang w:eastAsia="en-US"/>
        </w:rPr>
        <w:t xml:space="preserve"> о ходе реализации плана мероприятий по охране окружающей среды и расходах местного бюджета на такие мероприятия;</w:t>
      </w:r>
    </w:p>
    <w:p w:rsidR="00BA5348" w:rsidRDefault="00BA5348" w:rsidP="00BA5348">
      <w:pPr>
        <w:suppressAutoHyphens/>
        <w:spacing w:after="0" w:line="240" w:lineRule="auto"/>
        <w:ind w:firstLine="567"/>
        <w:jc w:val="both"/>
        <w:rPr>
          <w:rFonts w:ascii="Times New Roman" w:eastAsia="Calibri" w:hAnsi="Times New Roman"/>
          <w:iCs/>
          <w:sz w:val="24"/>
          <w:szCs w:val="24"/>
          <w:lang w:eastAsia="en-US"/>
        </w:rPr>
      </w:pPr>
      <w:r w:rsidRPr="00BA5348">
        <w:rPr>
          <w:rFonts w:ascii="Times New Roman" w:eastAsia="Calibri" w:hAnsi="Times New Roman"/>
          <w:iCs/>
          <w:sz w:val="24"/>
          <w:szCs w:val="24"/>
          <w:lang w:eastAsia="en-US"/>
        </w:rPr>
        <w:t xml:space="preserve">      </w:t>
      </w:r>
      <w:r>
        <w:rPr>
          <w:rFonts w:ascii="Times New Roman" w:eastAsia="Calibri" w:hAnsi="Times New Roman"/>
          <w:iCs/>
          <w:sz w:val="24"/>
          <w:szCs w:val="24"/>
          <w:lang w:eastAsia="en-US"/>
        </w:rPr>
        <w:t>-</w:t>
      </w:r>
      <w:r w:rsidRPr="00BA5348">
        <w:rPr>
          <w:rFonts w:ascii="Times New Roman" w:eastAsia="Calibri" w:hAnsi="Times New Roman"/>
          <w:iCs/>
          <w:sz w:val="24"/>
          <w:szCs w:val="24"/>
          <w:lang w:eastAsia="en-US"/>
        </w:rPr>
        <w:t xml:space="preserve"> об общей сумме платы за негативное воздействие на окружающую среду, поступившей в местный бюджет.</w:t>
      </w:r>
    </w:p>
    <w:p w:rsidR="004C61A1" w:rsidRDefault="004C61A1" w:rsidP="00BA5348">
      <w:pPr>
        <w:suppressAutoHyphens/>
        <w:spacing w:after="0" w:line="240" w:lineRule="auto"/>
        <w:ind w:firstLine="567"/>
        <w:jc w:val="both"/>
        <w:rPr>
          <w:rFonts w:ascii="Times New Roman" w:eastAsia="Calibri" w:hAnsi="Times New Roman"/>
          <w:iCs/>
          <w:sz w:val="24"/>
          <w:szCs w:val="24"/>
          <w:lang w:eastAsia="en-US"/>
        </w:rPr>
      </w:pPr>
    </w:p>
    <w:tbl>
      <w:tblPr>
        <w:tblW w:w="10318" w:type="dxa"/>
        <w:tblInd w:w="30" w:type="dxa"/>
        <w:tblLayout w:type="fixed"/>
        <w:tblLook w:val="04A0" w:firstRow="1" w:lastRow="0" w:firstColumn="1" w:lastColumn="0" w:noHBand="0" w:noVBand="1"/>
      </w:tblPr>
      <w:tblGrid>
        <w:gridCol w:w="458"/>
        <w:gridCol w:w="2221"/>
        <w:gridCol w:w="1979"/>
        <w:gridCol w:w="1712"/>
        <w:gridCol w:w="1260"/>
        <w:gridCol w:w="1417"/>
        <w:gridCol w:w="1271"/>
      </w:tblGrid>
      <w:tr w:rsidR="004C61A1" w:rsidRPr="004C61A1" w:rsidTr="004C61A1">
        <w:trPr>
          <w:trHeight w:val="720"/>
        </w:trPr>
        <w:tc>
          <w:tcPr>
            <w:tcW w:w="10318" w:type="dxa"/>
            <w:gridSpan w:val="7"/>
            <w:tcBorders>
              <w:top w:val="nil"/>
              <w:left w:val="nil"/>
              <w:bottom w:val="nil"/>
              <w:right w:val="nil"/>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 xml:space="preserve">Информация о поступлениях в бюджет от платы за эмиссии в окружающую среду и расходах бюджета на мероприятия по охране окружающей среды </w:t>
            </w:r>
          </w:p>
        </w:tc>
      </w:tr>
      <w:tr w:rsidR="004C61A1" w:rsidRPr="004C61A1" w:rsidTr="004C61A1">
        <w:trPr>
          <w:trHeight w:val="312"/>
        </w:trPr>
        <w:tc>
          <w:tcPr>
            <w:tcW w:w="458"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jc w:val="center"/>
              <w:rPr>
                <w:rFonts w:ascii="Times New Roman" w:hAnsi="Times New Roman"/>
                <w:b/>
                <w:bCs/>
                <w:color w:val="000000"/>
                <w:sz w:val="24"/>
                <w:szCs w:val="24"/>
              </w:rPr>
            </w:pPr>
          </w:p>
        </w:tc>
        <w:tc>
          <w:tcPr>
            <w:tcW w:w="2221"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rPr>
                <w:rFonts w:ascii="Times New Roman" w:hAnsi="Times New Roman"/>
                <w:sz w:val="20"/>
                <w:szCs w:val="20"/>
              </w:rPr>
            </w:pPr>
          </w:p>
        </w:tc>
        <w:tc>
          <w:tcPr>
            <w:tcW w:w="1979"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rPr>
                <w:rFonts w:ascii="Times New Roman" w:hAnsi="Times New Roman"/>
                <w:sz w:val="20"/>
                <w:szCs w:val="20"/>
              </w:rPr>
            </w:pPr>
          </w:p>
        </w:tc>
        <w:tc>
          <w:tcPr>
            <w:tcW w:w="1712"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jc w:val="center"/>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jc w:val="center"/>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jc w:val="center"/>
              <w:rPr>
                <w:rFonts w:ascii="Times New Roman" w:hAnsi="Times New Roman"/>
                <w:sz w:val="20"/>
                <w:szCs w:val="20"/>
              </w:rPr>
            </w:pPr>
          </w:p>
        </w:tc>
        <w:tc>
          <w:tcPr>
            <w:tcW w:w="1271" w:type="dxa"/>
            <w:tcBorders>
              <w:top w:val="nil"/>
              <w:left w:val="nil"/>
              <w:bottom w:val="nil"/>
              <w:right w:val="nil"/>
            </w:tcBorders>
            <w:shd w:val="clear" w:color="auto" w:fill="auto"/>
            <w:noWrap/>
            <w:vAlign w:val="bottom"/>
            <w:hideMark/>
          </w:tcPr>
          <w:p w:rsidR="004C61A1" w:rsidRPr="004C61A1" w:rsidRDefault="004C61A1" w:rsidP="004C61A1">
            <w:pPr>
              <w:spacing w:after="0" w:line="240" w:lineRule="auto"/>
              <w:jc w:val="center"/>
              <w:rPr>
                <w:rFonts w:ascii="Times New Roman" w:hAnsi="Times New Roman"/>
                <w:sz w:val="20"/>
                <w:szCs w:val="20"/>
              </w:rPr>
            </w:pPr>
          </w:p>
        </w:tc>
      </w:tr>
      <w:tr w:rsidR="004C61A1" w:rsidRPr="004C61A1" w:rsidTr="004C61A1">
        <w:trPr>
          <w:trHeight w:val="2376"/>
        </w:trPr>
        <w:tc>
          <w:tcPr>
            <w:tcW w:w="458" w:type="dxa"/>
            <w:tcBorders>
              <w:top w:val="single" w:sz="4" w:space="0" w:color="auto"/>
              <w:left w:val="single" w:sz="4" w:space="0" w:color="auto"/>
              <w:bottom w:val="nil"/>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0"/>
                <w:szCs w:val="20"/>
              </w:rPr>
            </w:pPr>
            <w:r w:rsidRPr="004C61A1">
              <w:rPr>
                <w:rFonts w:ascii="Times New Roman" w:hAnsi="Times New Roman"/>
                <w:b/>
                <w:bCs/>
                <w:color w:val="000000"/>
                <w:sz w:val="20"/>
                <w:szCs w:val="20"/>
              </w:rPr>
              <w:t>№</w:t>
            </w:r>
          </w:p>
        </w:tc>
        <w:tc>
          <w:tcPr>
            <w:tcW w:w="2221" w:type="dxa"/>
            <w:tcBorders>
              <w:top w:val="single" w:sz="4" w:space="0" w:color="auto"/>
              <w:left w:val="nil"/>
              <w:bottom w:val="nil"/>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0"/>
                <w:szCs w:val="20"/>
              </w:rPr>
            </w:pPr>
            <w:r w:rsidRPr="004C61A1">
              <w:rPr>
                <w:rFonts w:ascii="Times New Roman" w:hAnsi="Times New Roman"/>
                <w:b/>
                <w:bCs/>
                <w:color w:val="000000"/>
                <w:sz w:val="20"/>
                <w:szCs w:val="20"/>
              </w:rPr>
              <w:t>Наименование регионов</w:t>
            </w:r>
          </w:p>
        </w:tc>
        <w:tc>
          <w:tcPr>
            <w:tcW w:w="1979" w:type="dxa"/>
            <w:tcBorders>
              <w:top w:val="single" w:sz="4" w:space="0" w:color="auto"/>
              <w:left w:val="nil"/>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0"/>
                <w:szCs w:val="20"/>
              </w:rPr>
            </w:pPr>
            <w:r w:rsidRPr="004C61A1">
              <w:rPr>
                <w:rFonts w:ascii="Times New Roman" w:hAnsi="Times New Roman"/>
                <w:b/>
                <w:bCs/>
                <w:color w:val="000000"/>
                <w:sz w:val="20"/>
                <w:szCs w:val="20"/>
              </w:rPr>
              <w:t>План поступления платежей за эмиссии в окружающую среду, млн. тенге</w:t>
            </w:r>
          </w:p>
        </w:tc>
        <w:tc>
          <w:tcPr>
            <w:tcW w:w="1712" w:type="dxa"/>
            <w:tcBorders>
              <w:top w:val="single" w:sz="4" w:space="0" w:color="auto"/>
              <w:left w:val="nil"/>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0"/>
                <w:szCs w:val="20"/>
              </w:rPr>
            </w:pPr>
            <w:r w:rsidRPr="004C61A1">
              <w:rPr>
                <w:rFonts w:ascii="Times New Roman" w:hAnsi="Times New Roman"/>
                <w:b/>
                <w:bCs/>
                <w:color w:val="000000"/>
                <w:sz w:val="20"/>
                <w:szCs w:val="20"/>
              </w:rPr>
              <w:t>Фактические платежи за эмиссии в окружающую среду, млн. тенге</w:t>
            </w:r>
          </w:p>
        </w:tc>
        <w:tc>
          <w:tcPr>
            <w:tcW w:w="1260" w:type="dxa"/>
            <w:tcBorders>
              <w:top w:val="single" w:sz="4" w:space="0" w:color="auto"/>
              <w:left w:val="nil"/>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0"/>
                <w:szCs w:val="20"/>
              </w:rPr>
            </w:pPr>
            <w:r w:rsidRPr="004C61A1">
              <w:rPr>
                <w:rFonts w:ascii="Times New Roman" w:hAnsi="Times New Roman"/>
                <w:b/>
                <w:bCs/>
                <w:color w:val="000000"/>
                <w:sz w:val="20"/>
                <w:szCs w:val="20"/>
              </w:rPr>
              <w:t xml:space="preserve">Выделенная сумма на мероприятия по охране окружающей среды, </w:t>
            </w:r>
            <w:proofErr w:type="spellStart"/>
            <w:r w:rsidRPr="004C61A1">
              <w:rPr>
                <w:rFonts w:ascii="Times New Roman" w:hAnsi="Times New Roman"/>
                <w:b/>
                <w:bCs/>
                <w:color w:val="000000"/>
                <w:sz w:val="20"/>
                <w:szCs w:val="20"/>
              </w:rPr>
              <w:t>млн.тенге</w:t>
            </w:r>
            <w:proofErr w:type="spellEnd"/>
          </w:p>
        </w:tc>
        <w:tc>
          <w:tcPr>
            <w:tcW w:w="1417" w:type="dxa"/>
            <w:tcBorders>
              <w:top w:val="single" w:sz="4" w:space="0" w:color="auto"/>
              <w:left w:val="nil"/>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0"/>
                <w:szCs w:val="20"/>
              </w:rPr>
            </w:pPr>
            <w:r w:rsidRPr="004C61A1">
              <w:rPr>
                <w:rFonts w:ascii="Times New Roman" w:hAnsi="Times New Roman"/>
                <w:b/>
                <w:bCs/>
                <w:color w:val="000000"/>
                <w:sz w:val="20"/>
                <w:szCs w:val="20"/>
              </w:rPr>
              <w:t xml:space="preserve">Освоенная сумма на мероприятия по охране окружающей среды, </w:t>
            </w:r>
            <w:proofErr w:type="spellStart"/>
            <w:r w:rsidRPr="004C61A1">
              <w:rPr>
                <w:rFonts w:ascii="Times New Roman" w:hAnsi="Times New Roman"/>
                <w:b/>
                <w:bCs/>
                <w:color w:val="000000"/>
                <w:sz w:val="20"/>
                <w:szCs w:val="20"/>
              </w:rPr>
              <w:t>млн.тенге</w:t>
            </w:r>
            <w:proofErr w:type="spellEnd"/>
          </w:p>
        </w:tc>
        <w:tc>
          <w:tcPr>
            <w:tcW w:w="1271" w:type="dxa"/>
            <w:tcBorders>
              <w:top w:val="single" w:sz="4" w:space="0" w:color="auto"/>
              <w:left w:val="nil"/>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sz w:val="20"/>
                <w:szCs w:val="20"/>
              </w:rPr>
            </w:pPr>
            <w:r w:rsidRPr="004C61A1">
              <w:rPr>
                <w:rFonts w:ascii="Times New Roman" w:hAnsi="Times New Roman"/>
                <w:b/>
                <w:bCs/>
                <w:sz w:val="20"/>
                <w:szCs w:val="20"/>
              </w:rPr>
              <w:t xml:space="preserve">Доля расходов бюджета на мероприятия по охране окружающей среды от поступлений в бюджет платы за эмиссии в окружающую среду, </w:t>
            </w:r>
            <w:proofErr w:type="gramStart"/>
            <w:r w:rsidRPr="004C61A1">
              <w:rPr>
                <w:rFonts w:ascii="Times New Roman" w:hAnsi="Times New Roman"/>
                <w:b/>
                <w:bCs/>
                <w:sz w:val="20"/>
                <w:szCs w:val="20"/>
              </w:rPr>
              <w:t>%  6</w:t>
            </w:r>
            <w:proofErr w:type="gramEnd"/>
            <w:r w:rsidRPr="004C61A1">
              <w:rPr>
                <w:rFonts w:ascii="Times New Roman" w:hAnsi="Times New Roman"/>
                <w:b/>
                <w:bCs/>
                <w:sz w:val="20"/>
                <w:szCs w:val="20"/>
              </w:rPr>
              <w:t>/4*100%</w:t>
            </w:r>
          </w:p>
        </w:tc>
      </w:tr>
      <w:tr w:rsidR="004C61A1" w:rsidRPr="004C61A1" w:rsidTr="004C61A1">
        <w:trPr>
          <w:trHeight w:val="312"/>
        </w:trPr>
        <w:tc>
          <w:tcPr>
            <w:tcW w:w="458" w:type="dxa"/>
            <w:tcBorders>
              <w:top w:val="nil"/>
              <w:left w:val="single" w:sz="4" w:space="0" w:color="auto"/>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1</w:t>
            </w:r>
          </w:p>
        </w:tc>
        <w:tc>
          <w:tcPr>
            <w:tcW w:w="2221" w:type="dxa"/>
            <w:tcBorders>
              <w:top w:val="nil"/>
              <w:left w:val="nil"/>
              <w:bottom w:val="single" w:sz="4" w:space="0" w:color="auto"/>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2</w:t>
            </w:r>
          </w:p>
        </w:tc>
        <w:tc>
          <w:tcPr>
            <w:tcW w:w="1979" w:type="dxa"/>
            <w:tcBorders>
              <w:top w:val="single" w:sz="4" w:space="0" w:color="auto"/>
              <w:left w:val="nil"/>
              <w:bottom w:val="nil"/>
              <w:right w:val="nil"/>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3</w:t>
            </w:r>
          </w:p>
        </w:tc>
        <w:tc>
          <w:tcPr>
            <w:tcW w:w="1712" w:type="dxa"/>
            <w:tcBorders>
              <w:top w:val="single" w:sz="4" w:space="0" w:color="auto"/>
              <w:left w:val="nil"/>
              <w:bottom w:val="nil"/>
              <w:right w:val="nil"/>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4</w:t>
            </w:r>
          </w:p>
        </w:tc>
        <w:tc>
          <w:tcPr>
            <w:tcW w:w="1260" w:type="dxa"/>
            <w:tcBorders>
              <w:top w:val="single" w:sz="4" w:space="0" w:color="auto"/>
              <w:left w:val="nil"/>
              <w:bottom w:val="nil"/>
              <w:right w:val="nil"/>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5</w:t>
            </w:r>
          </w:p>
        </w:tc>
        <w:tc>
          <w:tcPr>
            <w:tcW w:w="1417" w:type="dxa"/>
            <w:tcBorders>
              <w:top w:val="single" w:sz="4" w:space="0" w:color="auto"/>
              <w:left w:val="nil"/>
              <w:bottom w:val="nil"/>
              <w:right w:val="nil"/>
            </w:tcBorders>
            <w:shd w:val="clear" w:color="auto" w:fill="auto"/>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6</w:t>
            </w:r>
          </w:p>
        </w:tc>
        <w:tc>
          <w:tcPr>
            <w:tcW w:w="1271" w:type="dxa"/>
            <w:tcBorders>
              <w:top w:val="single" w:sz="4" w:space="0" w:color="auto"/>
              <w:left w:val="nil"/>
              <w:bottom w:val="nil"/>
              <w:right w:val="single" w:sz="4" w:space="0" w:color="auto"/>
            </w:tcBorders>
            <w:shd w:val="clear" w:color="auto" w:fill="auto"/>
            <w:hideMark/>
          </w:tcPr>
          <w:p w:rsidR="004C61A1" w:rsidRPr="004C61A1" w:rsidRDefault="004C61A1" w:rsidP="004C61A1">
            <w:pPr>
              <w:spacing w:after="0" w:line="240" w:lineRule="auto"/>
              <w:jc w:val="center"/>
              <w:rPr>
                <w:rFonts w:ascii="Times New Roman" w:hAnsi="Times New Roman"/>
                <w:b/>
                <w:bCs/>
                <w:sz w:val="24"/>
                <w:szCs w:val="24"/>
              </w:rPr>
            </w:pPr>
            <w:r w:rsidRPr="004C61A1">
              <w:rPr>
                <w:rFonts w:ascii="Times New Roman" w:hAnsi="Times New Roman"/>
                <w:b/>
                <w:bCs/>
                <w:sz w:val="24"/>
                <w:szCs w:val="24"/>
              </w:rPr>
              <w:t>7</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г. Астана</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3061,81</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3250,33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3287,865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3287,865</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101,2</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sz w:val="24"/>
                <w:szCs w:val="24"/>
              </w:rPr>
            </w:pPr>
            <w:r w:rsidRPr="004C61A1">
              <w:rPr>
                <w:rFonts w:ascii="Times New Roman" w:hAnsi="Times New Roman"/>
                <w:sz w:val="24"/>
                <w:szCs w:val="24"/>
              </w:rPr>
              <w:t>г. Алматы</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1823</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1906,159</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20409,2001</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20113,1</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1055,2</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г.Шымкент</w:t>
            </w:r>
            <w:proofErr w:type="spellEnd"/>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1177,503</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1262,649</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118,26744</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100,9</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7,9</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Акмолинская</w:t>
            </w:r>
            <w:proofErr w:type="spellEnd"/>
            <w:r w:rsidRPr="004C61A1">
              <w:rPr>
                <w:rFonts w:ascii="Times New Roman" w:hAnsi="Times New Roman"/>
                <w:color w:val="000000"/>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3616</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 xml:space="preserve">3828,616  </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4209,3</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4209,3</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109,9</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5</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Актюбинская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7700</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9026,881</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20335,9591</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20053,4</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222,2</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Алматинская</w:t>
            </w:r>
            <w:proofErr w:type="spellEnd"/>
            <w:r w:rsidRPr="004C61A1">
              <w:rPr>
                <w:rFonts w:ascii="Times New Roman" w:hAnsi="Times New Roman"/>
                <w:color w:val="000000"/>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1350,824</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1362,592</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657,972</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623,56</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45,8</w:t>
            </w:r>
          </w:p>
        </w:tc>
      </w:tr>
      <w:tr w:rsidR="004C61A1" w:rsidRPr="004C61A1" w:rsidTr="004C61A1">
        <w:trPr>
          <w:trHeight w:val="52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7</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Атырауская</w:t>
            </w:r>
            <w:proofErr w:type="spellEnd"/>
            <w:r w:rsidRPr="004C61A1">
              <w:rPr>
                <w:rFonts w:ascii="Times New Roman" w:hAnsi="Times New Roman"/>
                <w:color w:val="000000"/>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13398,00</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13401,49</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15202,99</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14832,4</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110,7</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ВКО</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3002,33</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8044,98</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3974,09</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3974,06</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49,4</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9</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ЗКО</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1635,7</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1728,526</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4568,212</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4450,9</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257,5</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10</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sz w:val="24"/>
                <w:szCs w:val="24"/>
              </w:rPr>
            </w:pPr>
            <w:proofErr w:type="spellStart"/>
            <w:r w:rsidRPr="004C61A1">
              <w:rPr>
                <w:rFonts w:ascii="Times New Roman" w:hAnsi="Times New Roman"/>
                <w:sz w:val="24"/>
                <w:szCs w:val="24"/>
              </w:rPr>
              <w:t>Жамбылская</w:t>
            </w:r>
            <w:proofErr w:type="spellEnd"/>
            <w:r w:rsidRPr="004C61A1">
              <w:rPr>
                <w:rFonts w:ascii="Times New Roman" w:hAnsi="Times New Roman"/>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4705,4</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4358,84</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478,9461</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473,0528</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10,9</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11</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Карагандинская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lang w:val="kk-KZ"/>
              </w:rPr>
              <w:t>13 220,8</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12960</w:t>
            </w:r>
          </w:p>
        </w:tc>
        <w:tc>
          <w:tcPr>
            <w:tcW w:w="1260" w:type="dxa"/>
            <w:tcBorders>
              <w:top w:val="nil"/>
              <w:left w:val="nil"/>
              <w:bottom w:val="single" w:sz="4" w:space="0" w:color="auto"/>
              <w:right w:val="single" w:sz="4" w:space="0" w:color="auto"/>
            </w:tcBorders>
            <w:shd w:val="clear" w:color="000000" w:fill="FFFFFF"/>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3984,838</w:t>
            </w:r>
          </w:p>
        </w:tc>
        <w:tc>
          <w:tcPr>
            <w:tcW w:w="1417" w:type="dxa"/>
            <w:tcBorders>
              <w:top w:val="nil"/>
              <w:left w:val="nil"/>
              <w:bottom w:val="single" w:sz="4" w:space="0" w:color="auto"/>
              <w:right w:val="single" w:sz="4" w:space="0" w:color="auto"/>
            </w:tcBorders>
            <w:shd w:val="clear" w:color="000000" w:fill="FFFFFF"/>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3390,786</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26,2</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12</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Костанайская</w:t>
            </w:r>
            <w:proofErr w:type="spellEnd"/>
            <w:r w:rsidRPr="004C61A1">
              <w:rPr>
                <w:rFonts w:ascii="Times New Roman" w:hAnsi="Times New Roman"/>
                <w:color w:val="000000"/>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8463,9</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9444</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8635,5017</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8635,5</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16,1</w:t>
            </w:r>
          </w:p>
        </w:tc>
      </w:tr>
      <w:tr w:rsidR="004C61A1" w:rsidRPr="004C61A1" w:rsidTr="004C61A1">
        <w:trPr>
          <w:trHeight w:val="6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Кызылординская</w:t>
            </w:r>
            <w:proofErr w:type="spellEnd"/>
            <w:r w:rsidRPr="004C61A1">
              <w:rPr>
                <w:rFonts w:ascii="Times New Roman" w:hAnsi="Times New Roman"/>
                <w:color w:val="000000"/>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3900</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1208,112</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1111,4689</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1111,4</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92,0</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14</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Мангистауская</w:t>
            </w:r>
            <w:proofErr w:type="spellEnd"/>
            <w:r w:rsidRPr="004C61A1">
              <w:rPr>
                <w:rFonts w:ascii="Times New Roman" w:hAnsi="Times New Roman"/>
                <w:color w:val="000000"/>
                <w:sz w:val="24"/>
                <w:szCs w:val="24"/>
              </w:rPr>
              <w:t xml:space="preserve">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3360,9662</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  1857,369</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236,839</w:t>
            </w:r>
          </w:p>
        </w:tc>
        <w:tc>
          <w:tcPr>
            <w:tcW w:w="1417" w:type="dxa"/>
            <w:tcBorders>
              <w:top w:val="nil"/>
              <w:left w:val="nil"/>
              <w:bottom w:val="single" w:sz="4" w:space="0" w:color="auto"/>
              <w:right w:val="single" w:sz="4" w:space="0" w:color="auto"/>
            </w:tcBorders>
            <w:shd w:val="clear" w:color="000000" w:fill="FFFFFF"/>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43,232</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18,3</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15</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Павлодарская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13209,788</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13474,332</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6765,335</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6765,3</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50,2</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16</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СКО</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1891,289</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1981, 109</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1717,0963</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1706</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143,3</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17</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Туркестанская область</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880,575</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1064,577</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4718,485</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4718,4</w:t>
            </w:r>
          </w:p>
        </w:tc>
        <w:tc>
          <w:tcPr>
            <w:tcW w:w="127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443,2</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18</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Жетысу</w:t>
            </w:r>
            <w:proofErr w:type="spellEnd"/>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486,452</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83,145</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636,279</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607,5</w:t>
            </w:r>
          </w:p>
        </w:tc>
        <w:tc>
          <w:tcPr>
            <w:tcW w:w="1271" w:type="dxa"/>
            <w:tcBorders>
              <w:top w:val="nil"/>
              <w:left w:val="nil"/>
              <w:bottom w:val="single" w:sz="4" w:space="0" w:color="auto"/>
              <w:right w:val="single" w:sz="4" w:space="0" w:color="auto"/>
            </w:tcBorders>
            <w:shd w:val="clear" w:color="auto" w:fill="auto"/>
            <w:noWrap/>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730,6</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19</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r w:rsidRPr="004C61A1">
              <w:rPr>
                <w:rFonts w:ascii="Times New Roman" w:hAnsi="Times New Roman"/>
                <w:color w:val="000000"/>
                <w:sz w:val="24"/>
                <w:szCs w:val="24"/>
              </w:rPr>
              <w:t>Абай</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0</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1590,239</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0</w:t>
            </w:r>
          </w:p>
        </w:tc>
        <w:tc>
          <w:tcPr>
            <w:tcW w:w="1271" w:type="dxa"/>
            <w:tcBorders>
              <w:top w:val="nil"/>
              <w:left w:val="nil"/>
              <w:bottom w:val="single" w:sz="4" w:space="0" w:color="auto"/>
              <w:right w:val="single" w:sz="4" w:space="0" w:color="auto"/>
            </w:tcBorders>
            <w:shd w:val="clear" w:color="auto" w:fill="auto"/>
            <w:noWrap/>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0,0</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20</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rPr>
                <w:rFonts w:ascii="Times New Roman" w:hAnsi="Times New Roman"/>
                <w:color w:val="000000"/>
                <w:sz w:val="24"/>
                <w:szCs w:val="24"/>
              </w:rPr>
            </w:pPr>
            <w:proofErr w:type="spellStart"/>
            <w:r w:rsidRPr="004C61A1">
              <w:rPr>
                <w:rFonts w:ascii="Times New Roman" w:hAnsi="Times New Roman"/>
                <w:color w:val="000000"/>
                <w:sz w:val="24"/>
                <w:szCs w:val="24"/>
              </w:rPr>
              <w:t>Улытау</w:t>
            </w:r>
            <w:proofErr w:type="spellEnd"/>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1759,62</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1759,62</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64,5</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color w:val="000000"/>
                <w:sz w:val="24"/>
                <w:szCs w:val="24"/>
              </w:rPr>
            </w:pPr>
            <w:r w:rsidRPr="004C61A1">
              <w:rPr>
                <w:rFonts w:ascii="Times New Roman" w:hAnsi="Times New Roman"/>
                <w:color w:val="000000"/>
                <w:sz w:val="24"/>
                <w:szCs w:val="24"/>
              </w:rPr>
              <w:t>64,5</w:t>
            </w:r>
          </w:p>
        </w:tc>
        <w:tc>
          <w:tcPr>
            <w:tcW w:w="1271" w:type="dxa"/>
            <w:tcBorders>
              <w:top w:val="nil"/>
              <w:left w:val="nil"/>
              <w:bottom w:val="single" w:sz="4" w:space="0" w:color="auto"/>
              <w:right w:val="single" w:sz="4" w:space="0" w:color="auto"/>
            </w:tcBorders>
            <w:shd w:val="clear" w:color="auto" w:fill="auto"/>
            <w:noWrap/>
            <w:vAlign w:val="center"/>
            <w:hideMark/>
          </w:tcPr>
          <w:p w:rsidR="004C61A1" w:rsidRPr="004C61A1" w:rsidRDefault="004C61A1" w:rsidP="004C61A1">
            <w:pPr>
              <w:spacing w:after="0" w:line="240" w:lineRule="auto"/>
              <w:jc w:val="center"/>
              <w:rPr>
                <w:rFonts w:ascii="Times New Roman" w:hAnsi="Times New Roman"/>
                <w:sz w:val="24"/>
                <w:szCs w:val="24"/>
              </w:rPr>
            </w:pPr>
            <w:r w:rsidRPr="004C61A1">
              <w:rPr>
                <w:rFonts w:ascii="Times New Roman" w:hAnsi="Times New Roman"/>
                <w:sz w:val="24"/>
                <w:szCs w:val="24"/>
              </w:rPr>
              <w:t>6,5</w:t>
            </w:r>
          </w:p>
        </w:tc>
      </w:tr>
      <w:tr w:rsidR="004C61A1" w:rsidRPr="004C61A1" w:rsidTr="004C61A1">
        <w:trPr>
          <w:trHeight w:val="42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 </w:t>
            </w:r>
          </w:p>
        </w:tc>
        <w:tc>
          <w:tcPr>
            <w:tcW w:w="2221"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ИТОГО</w:t>
            </w:r>
          </w:p>
        </w:tc>
        <w:tc>
          <w:tcPr>
            <w:tcW w:w="1979"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88 643,9</w:t>
            </w:r>
          </w:p>
        </w:tc>
        <w:tc>
          <w:tcPr>
            <w:tcW w:w="1712"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97 693,6</w:t>
            </w:r>
          </w:p>
        </w:tc>
        <w:tc>
          <w:tcPr>
            <w:tcW w:w="1260"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101 113,1</w:t>
            </w:r>
          </w:p>
        </w:tc>
        <w:tc>
          <w:tcPr>
            <w:tcW w:w="1417" w:type="dxa"/>
            <w:tcBorders>
              <w:top w:val="nil"/>
              <w:left w:val="nil"/>
              <w:bottom w:val="single" w:sz="4" w:space="0" w:color="auto"/>
              <w:right w:val="single" w:sz="4" w:space="0" w:color="auto"/>
            </w:tcBorders>
            <w:shd w:val="clear" w:color="auto" w:fill="auto"/>
            <w:vAlign w:val="center"/>
            <w:hideMark/>
          </w:tcPr>
          <w:p w:rsidR="004C61A1" w:rsidRPr="004C61A1" w:rsidRDefault="004C61A1" w:rsidP="004C61A1">
            <w:pPr>
              <w:spacing w:after="0" w:line="240" w:lineRule="auto"/>
              <w:jc w:val="center"/>
              <w:rPr>
                <w:rFonts w:ascii="Times New Roman" w:hAnsi="Times New Roman"/>
                <w:b/>
                <w:bCs/>
                <w:color w:val="000000"/>
                <w:sz w:val="24"/>
                <w:szCs w:val="24"/>
              </w:rPr>
            </w:pPr>
            <w:r w:rsidRPr="004C61A1">
              <w:rPr>
                <w:rFonts w:ascii="Times New Roman" w:hAnsi="Times New Roman"/>
                <w:b/>
                <w:bCs/>
                <w:color w:val="000000"/>
                <w:sz w:val="24"/>
                <w:szCs w:val="24"/>
              </w:rPr>
              <w:t>98 489,2</w:t>
            </w:r>
          </w:p>
        </w:tc>
        <w:tc>
          <w:tcPr>
            <w:tcW w:w="1271" w:type="dxa"/>
            <w:tcBorders>
              <w:top w:val="nil"/>
              <w:left w:val="nil"/>
              <w:bottom w:val="single" w:sz="4" w:space="0" w:color="auto"/>
              <w:right w:val="single" w:sz="4" w:space="0" w:color="auto"/>
            </w:tcBorders>
            <w:shd w:val="clear" w:color="auto" w:fill="auto"/>
            <w:noWrap/>
            <w:vAlign w:val="center"/>
            <w:hideMark/>
          </w:tcPr>
          <w:p w:rsidR="004C61A1" w:rsidRPr="004C61A1" w:rsidRDefault="004C61A1" w:rsidP="004C61A1">
            <w:pPr>
              <w:spacing w:after="0" w:line="240" w:lineRule="auto"/>
              <w:jc w:val="center"/>
              <w:rPr>
                <w:rFonts w:ascii="Times New Roman" w:hAnsi="Times New Roman"/>
                <w:b/>
                <w:bCs/>
                <w:sz w:val="24"/>
                <w:szCs w:val="24"/>
              </w:rPr>
            </w:pPr>
            <w:r w:rsidRPr="004C61A1">
              <w:rPr>
                <w:rFonts w:ascii="Times New Roman" w:hAnsi="Times New Roman"/>
                <w:b/>
                <w:bCs/>
                <w:sz w:val="24"/>
                <w:szCs w:val="24"/>
              </w:rPr>
              <w:t>99,0</w:t>
            </w:r>
          </w:p>
        </w:tc>
      </w:tr>
    </w:tbl>
    <w:p w:rsidR="004C61A1" w:rsidRPr="004C61A1" w:rsidRDefault="004C61A1" w:rsidP="00BA5348">
      <w:pPr>
        <w:suppressAutoHyphens/>
        <w:spacing w:after="0" w:line="240" w:lineRule="auto"/>
        <w:ind w:firstLine="567"/>
        <w:jc w:val="both"/>
        <w:rPr>
          <w:rFonts w:ascii="Times New Roman" w:eastAsia="Calibri" w:hAnsi="Times New Roman"/>
          <w:iCs/>
          <w:sz w:val="24"/>
          <w:szCs w:val="24"/>
          <w:lang w:eastAsia="en-US"/>
        </w:rPr>
      </w:pPr>
    </w:p>
    <w:p w:rsidR="000D4B33" w:rsidRDefault="003A2868" w:rsidP="003A2868">
      <w:pPr>
        <w:spacing w:before="240" w:after="0" w:line="240" w:lineRule="auto"/>
        <w:ind w:firstLine="567"/>
        <w:jc w:val="both"/>
        <w:rPr>
          <w:rFonts w:ascii="Times New Roman" w:hAnsi="Times New Roman"/>
          <w:noProof/>
          <w:sz w:val="24"/>
          <w:szCs w:val="24"/>
        </w:rPr>
      </w:pPr>
      <w:r w:rsidRPr="000D4A6A">
        <w:rPr>
          <w:rFonts w:ascii="Times New Roman" w:hAnsi="Times New Roman"/>
          <w:noProof/>
          <w:sz w:val="24"/>
          <w:szCs w:val="24"/>
        </w:rPr>
        <w:t>В 202</w:t>
      </w:r>
      <w:r w:rsidR="00BB64EC">
        <w:rPr>
          <w:rFonts w:ascii="Times New Roman" w:hAnsi="Times New Roman"/>
          <w:noProof/>
          <w:sz w:val="24"/>
          <w:szCs w:val="24"/>
        </w:rPr>
        <w:t>2</w:t>
      </w:r>
      <w:r w:rsidRPr="000D4A6A">
        <w:rPr>
          <w:rFonts w:ascii="Times New Roman" w:hAnsi="Times New Roman"/>
          <w:noProof/>
          <w:sz w:val="24"/>
          <w:szCs w:val="24"/>
        </w:rPr>
        <w:t xml:space="preserve"> г.  </w:t>
      </w:r>
      <w:r w:rsidR="00A15279" w:rsidRPr="000D4A6A">
        <w:rPr>
          <w:rFonts w:ascii="Times New Roman" w:hAnsi="Times New Roman"/>
          <w:noProof/>
          <w:sz w:val="24"/>
          <w:szCs w:val="24"/>
        </w:rPr>
        <w:t xml:space="preserve">лидерами по </w:t>
      </w:r>
      <w:r w:rsidR="00A15279" w:rsidRPr="000D4A6A">
        <w:rPr>
          <w:rFonts w:ascii="Times New Roman" w:hAnsi="Times New Roman"/>
          <w:sz w:val="24"/>
          <w:szCs w:val="24"/>
        </w:rPr>
        <w:t>платежам</w:t>
      </w:r>
      <w:r w:rsidRPr="000D4A6A">
        <w:rPr>
          <w:rFonts w:ascii="Times New Roman" w:hAnsi="Times New Roman"/>
          <w:noProof/>
          <w:sz w:val="24"/>
          <w:szCs w:val="24"/>
        </w:rPr>
        <w:t xml:space="preserve"> за эмиссии в окружающую среду</w:t>
      </w:r>
      <w:r w:rsidR="00917183" w:rsidRPr="000D4A6A">
        <w:rPr>
          <w:rFonts w:ascii="Times New Roman" w:hAnsi="Times New Roman"/>
          <w:noProof/>
          <w:sz w:val="24"/>
          <w:szCs w:val="24"/>
        </w:rPr>
        <w:t xml:space="preserve"> оказались </w:t>
      </w:r>
      <w:r w:rsidR="009435C6">
        <w:rPr>
          <w:rFonts w:ascii="Times New Roman" w:hAnsi="Times New Roman"/>
          <w:noProof/>
          <w:sz w:val="24"/>
          <w:szCs w:val="24"/>
        </w:rPr>
        <w:t>Павлодарская область (</w:t>
      </w:r>
      <w:r w:rsidR="009435C6" w:rsidRPr="00E406AD">
        <w:rPr>
          <w:rFonts w:ascii="Times New Roman" w:hAnsi="Times New Roman"/>
          <w:noProof/>
          <w:sz w:val="24"/>
          <w:szCs w:val="24"/>
        </w:rPr>
        <w:t>13 474,3</w:t>
      </w:r>
      <w:r w:rsidR="009435C6">
        <w:rPr>
          <w:rFonts w:ascii="Times New Roman" w:hAnsi="Times New Roman"/>
          <w:noProof/>
          <w:sz w:val="24"/>
          <w:szCs w:val="24"/>
        </w:rPr>
        <w:t xml:space="preserve"> млн. тенге)</w:t>
      </w:r>
      <w:r w:rsidR="009435C6">
        <w:rPr>
          <w:rFonts w:ascii="Times New Roman" w:hAnsi="Times New Roman"/>
          <w:noProof/>
          <w:sz w:val="24"/>
          <w:szCs w:val="24"/>
        </w:rPr>
        <w:t>,</w:t>
      </w:r>
      <w:r w:rsidR="00E406AD">
        <w:rPr>
          <w:rFonts w:ascii="Times New Roman" w:hAnsi="Times New Roman"/>
          <w:noProof/>
          <w:sz w:val="24"/>
          <w:szCs w:val="24"/>
        </w:rPr>
        <w:t xml:space="preserve"> А</w:t>
      </w:r>
      <w:r w:rsidR="00917183" w:rsidRPr="000D4A6A">
        <w:rPr>
          <w:rFonts w:ascii="Times New Roman" w:hAnsi="Times New Roman"/>
          <w:noProof/>
          <w:sz w:val="24"/>
          <w:szCs w:val="24"/>
        </w:rPr>
        <w:t>тырауская</w:t>
      </w:r>
      <w:r w:rsidR="00917183">
        <w:rPr>
          <w:rFonts w:ascii="Times New Roman" w:hAnsi="Times New Roman"/>
          <w:noProof/>
          <w:sz w:val="24"/>
          <w:szCs w:val="24"/>
        </w:rPr>
        <w:t xml:space="preserve"> област</w:t>
      </w:r>
      <w:r w:rsidR="00A15279">
        <w:rPr>
          <w:rFonts w:ascii="Times New Roman" w:hAnsi="Times New Roman"/>
          <w:noProof/>
          <w:sz w:val="24"/>
          <w:szCs w:val="24"/>
        </w:rPr>
        <w:t>ь</w:t>
      </w:r>
      <w:r w:rsidR="00917183">
        <w:rPr>
          <w:rFonts w:ascii="Times New Roman" w:hAnsi="Times New Roman"/>
          <w:noProof/>
          <w:sz w:val="24"/>
          <w:szCs w:val="24"/>
        </w:rPr>
        <w:t xml:space="preserve"> (</w:t>
      </w:r>
      <w:r w:rsidR="00E406AD" w:rsidRPr="00E406AD">
        <w:rPr>
          <w:rFonts w:ascii="Times New Roman" w:hAnsi="Times New Roman"/>
          <w:noProof/>
          <w:sz w:val="24"/>
          <w:szCs w:val="24"/>
        </w:rPr>
        <w:t>13 401,5</w:t>
      </w:r>
      <w:r w:rsidR="00E406AD">
        <w:rPr>
          <w:rFonts w:ascii="Times New Roman" w:hAnsi="Times New Roman"/>
          <w:noProof/>
          <w:sz w:val="24"/>
          <w:szCs w:val="24"/>
        </w:rPr>
        <w:t xml:space="preserve"> </w:t>
      </w:r>
      <w:r w:rsidR="00917183">
        <w:rPr>
          <w:rFonts w:ascii="Times New Roman" w:hAnsi="Times New Roman"/>
          <w:noProof/>
          <w:sz w:val="24"/>
          <w:szCs w:val="24"/>
        </w:rPr>
        <w:t xml:space="preserve">млн. тенге), </w:t>
      </w:r>
      <w:r w:rsidR="009435C6">
        <w:rPr>
          <w:rFonts w:ascii="Times New Roman" w:hAnsi="Times New Roman"/>
          <w:noProof/>
          <w:sz w:val="24"/>
          <w:szCs w:val="24"/>
        </w:rPr>
        <w:t>Карагандинская область (</w:t>
      </w:r>
      <w:r w:rsidR="009435C6" w:rsidRPr="00E406AD">
        <w:rPr>
          <w:rFonts w:ascii="Times New Roman" w:hAnsi="Times New Roman"/>
          <w:noProof/>
          <w:sz w:val="24"/>
          <w:szCs w:val="24"/>
        </w:rPr>
        <w:t>1</w:t>
      </w:r>
      <w:r w:rsidR="009435C6">
        <w:rPr>
          <w:rFonts w:ascii="Times New Roman" w:hAnsi="Times New Roman"/>
          <w:noProof/>
          <w:sz w:val="24"/>
          <w:szCs w:val="24"/>
        </w:rPr>
        <w:t xml:space="preserve">2 960,0 </w:t>
      </w:r>
      <w:r w:rsidR="009435C6">
        <w:rPr>
          <w:rFonts w:ascii="Times New Roman" w:hAnsi="Times New Roman"/>
          <w:noProof/>
          <w:sz w:val="24"/>
          <w:szCs w:val="24"/>
        </w:rPr>
        <w:t>млн. тенге).</w:t>
      </w:r>
    </w:p>
    <w:p w:rsidR="003A2868" w:rsidRDefault="00881796" w:rsidP="003A2868">
      <w:pPr>
        <w:spacing w:before="240" w:after="0" w:line="240" w:lineRule="auto"/>
        <w:ind w:firstLine="567"/>
        <w:jc w:val="both"/>
        <w:rPr>
          <w:rFonts w:ascii="Times New Roman" w:hAnsi="Times New Roman"/>
          <w:sz w:val="24"/>
          <w:szCs w:val="24"/>
        </w:rPr>
      </w:pPr>
      <w:r>
        <w:rPr>
          <w:rFonts w:ascii="Times New Roman" w:hAnsi="Times New Roman"/>
          <w:noProof/>
          <w:sz w:val="24"/>
          <w:szCs w:val="24"/>
        </w:rPr>
        <w:lastRenderedPageBreak/>
        <w:t xml:space="preserve">Минимальные платежи </w:t>
      </w:r>
      <w:r w:rsidRPr="00881796">
        <w:rPr>
          <w:rFonts w:ascii="Times New Roman" w:hAnsi="Times New Roman"/>
          <w:noProof/>
          <w:sz w:val="24"/>
          <w:szCs w:val="24"/>
        </w:rPr>
        <w:t xml:space="preserve">за эмиссии в окружающую среду </w:t>
      </w:r>
      <w:r>
        <w:rPr>
          <w:rFonts w:ascii="Times New Roman" w:hAnsi="Times New Roman"/>
          <w:noProof/>
          <w:sz w:val="24"/>
          <w:szCs w:val="24"/>
        </w:rPr>
        <w:t xml:space="preserve">наблюдаются в </w:t>
      </w:r>
      <w:r w:rsidR="00A4496C">
        <w:rPr>
          <w:rFonts w:ascii="Times New Roman" w:hAnsi="Times New Roman"/>
          <w:noProof/>
          <w:sz w:val="24"/>
          <w:szCs w:val="24"/>
        </w:rPr>
        <w:t>Жетысу</w:t>
      </w:r>
      <w:r w:rsidR="0079115D">
        <w:rPr>
          <w:rFonts w:ascii="Times New Roman" w:hAnsi="Times New Roman"/>
          <w:noProof/>
          <w:sz w:val="24"/>
          <w:szCs w:val="24"/>
        </w:rPr>
        <w:t xml:space="preserve"> области</w:t>
      </w:r>
      <w:r w:rsidR="00A4496C">
        <w:rPr>
          <w:rFonts w:ascii="Times New Roman" w:hAnsi="Times New Roman"/>
          <w:noProof/>
          <w:sz w:val="24"/>
          <w:szCs w:val="24"/>
        </w:rPr>
        <w:t xml:space="preserve"> (</w:t>
      </w:r>
      <w:r w:rsidR="00A4496C" w:rsidRPr="00A4496C">
        <w:rPr>
          <w:rFonts w:ascii="Times New Roman" w:hAnsi="Times New Roman"/>
          <w:noProof/>
          <w:sz w:val="24"/>
          <w:szCs w:val="24"/>
        </w:rPr>
        <w:t>83,1</w:t>
      </w:r>
      <w:r w:rsidR="00A4496C">
        <w:rPr>
          <w:rFonts w:ascii="Times New Roman" w:hAnsi="Times New Roman"/>
          <w:noProof/>
          <w:sz w:val="24"/>
          <w:szCs w:val="24"/>
        </w:rPr>
        <w:t xml:space="preserve"> млн. тенге), </w:t>
      </w:r>
      <w:r>
        <w:rPr>
          <w:rFonts w:ascii="Times New Roman" w:hAnsi="Times New Roman"/>
          <w:noProof/>
          <w:sz w:val="24"/>
          <w:szCs w:val="24"/>
        </w:rPr>
        <w:t>Туркестанской области (</w:t>
      </w:r>
      <w:r w:rsidR="00A4496C" w:rsidRPr="00A4496C">
        <w:rPr>
          <w:rFonts w:ascii="Times New Roman" w:hAnsi="Times New Roman"/>
          <w:noProof/>
          <w:sz w:val="24"/>
          <w:szCs w:val="24"/>
        </w:rPr>
        <w:t>1 064,6</w:t>
      </w:r>
      <w:r w:rsidR="00A4496C">
        <w:rPr>
          <w:rFonts w:ascii="Times New Roman" w:hAnsi="Times New Roman"/>
          <w:noProof/>
          <w:sz w:val="24"/>
          <w:szCs w:val="24"/>
        </w:rPr>
        <w:t xml:space="preserve"> </w:t>
      </w:r>
      <w:r>
        <w:rPr>
          <w:rFonts w:ascii="Times New Roman" w:hAnsi="Times New Roman"/>
          <w:noProof/>
          <w:sz w:val="24"/>
          <w:szCs w:val="24"/>
        </w:rPr>
        <w:t xml:space="preserve">млн. тенге)  и в </w:t>
      </w:r>
      <w:r w:rsidR="00A4496C">
        <w:rPr>
          <w:rFonts w:ascii="Times New Roman" w:hAnsi="Times New Roman"/>
          <w:noProof/>
          <w:sz w:val="24"/>
          <w:szCs w:val="24"/>
        </w:rPr>
        <w:t>Кызылординской области</w:t>
      </w:r>
      <w:r>
        <w:rPr>
          <w:rFonts w:ascii="Times New Roman" w:hAnsi="Times New Roman"/>
          <w:noProof/>
          <w:sz w:val="24"/>
          <w:szCs w:val="24"/>
        </w:rPr>
        <w:t xml:space="preserve"> (</w:t>
      </w:r>
      <w:r w:rsidR="00A4496C" w:rsidRPr="00A4496C">
        <w:rPr>
          <w:rFonts w:ascii="Times New Roman" w:hAnsi="Times New Roman"/>
          <w:noProof/>
          <w:sz w:val="24"/>
          <w:szCs w:val="24"/>
        </w:rPr>
        <w:t>1 208,1</w:t>
      </w:r>
      <w:r w:rsidR="00A15279">
        <w:rPr>
          <w:rFonts w:ascii="Times New Roman" w:hAnsi="Times New Roman"/>
          <w:noProof/>
          <w:sz w:val="24"/>
          <w:szCs w:val="24"/>
        </w:rPr>
        <w:t xml:space="preserve"> </w:t>
      </w:r>
      <w:r w:rsidRPr="00881796">
        <w:rPr>
          <w:rFonts w:ascii="Times New Roman" w:hAnsi="Times New Roman"/>
          <w:noProof/>
          <w:sz w:val="24"/>
          <w:szCs w:val="24"/>
        </w:rPr>
        <w:t>млн. тенге</w:t>
      </w:r>
      <w:r>
        <w:rPr>
          <w:rFonts w:ascii="Times New Roman" w:hAnsi="Times New Roman"/>
          <w:noProof/>
          <w:sz w:val="24"/>
          <w:szCs w:val="24"/>
        </w:rPr>
        <w:t xml:space="preserve">). </w:t>
      </w:r>
    </w:p>
    <w:p w:rsidR="00881796" w:rsidRDefault="00881796" w:rsidP="00881796">
      <w:pPr>
        <w:spacing w:before="240" w:after="0" w:line="240" w:lineRule="auto"/>
        <w:ind w:firstLine="567"/>
        <w:jc w:val="both"/>
        <w:rPr>
          <w:rFonts w:ascii="Times New Roman" w:hAnsi="Times New Roman"/>
          <w:noProof/>
          <w:sz w:val="24"/>
          <w:szCs w:val="24"/>
          <w:lang w:val="kk-KZ"/>
        </w:rPr>
      </w:pPr>
      <w:r>
        <w:rPr>
          <w:rFonts w:ascii="Times New Roman" w:hAnsi="Times New Roman"/>
          <w:noProof/>
          <w:sz w:val="24"/>
          <w:szCs w:val="24"/>
          <w:lang w:val="kk-KZ"/>
        </w:rPr>
        <w:t>Практически во всех регионах ф</w:t>
      </w:r>
      <w:r w:rsidRPr="005858AA">
        <w:rPr>
          <w:rFonts w:ascii="Times New Roman" w:hAnsi="Times New Roman"/>
          <w:noProof/>
          <w:sz w:val="24"/>
          <w:szCs w:val="24"/>
          <w:lang w:val="kk-KZ"/>
        </w:rPr>
        <w:t xml:space="preserve">актические платежи за эмиссии в окружающую среду </w:t>
      </w:r>
      <w:r>
        <w:rPr>
          <w:rFonts w:ascii="Times New Roman" w:hAnsi="Times New Roman"/>
          <w:noProof/>
          <w:sz w:val="24"/>
          <w:szCs w:val="24"/>
          <w:lang w:val="kk-KZ"/>
        </w:rPr>
        <w:t xml:space="preserve">превысили плановые показатели, </w:t>
      </w:r>
      <w:r w:rsidR="00373378">
        <w:rPr>
          <w:rFonts w:ascii="Times New Roman" w:hAnsi="Times New Roman"/>
          <w:noProof/>
          <w:sz w:val="24"/>
          <w:szCs w:val="24"/>
          <w:lang w:val="kk-KZ"/>
        </w:rPr>
        <w:t xml:space="preserve">в </w:t>
      </w:r>
      <w:r w:rsidR="00E87145">
        <w:rPr>
          <w:rFonts w:ascii="Times New Roman" w:hAnsi="Times New Roman"/>
          <w:noProof/>
          <w:sz w:val="24"/>
          <w:szCs w:val="24"/>
          <w:lang w:val="kk-KZ"/>
        </w:rPr>
        <w:t>Вострочно-Казахстанской области</w:t>
      </w:r>
      <w:r w:rsidR="00373378">
        <w:rPr>
          <w:rFonts w:ascii="Times New Roman" w:hAnsi="Times New Roman"/>
          <w:noProof/>
          <w:sz w:val="24"/>
          <w:szCs w:val="24"/>
          <w:lang w:val="kk-KZ"/>
        </w:rPr>
        <w:t xml:space="preserve"> </w:t>
      </w:r>
      <w:r w:rsidR="0038255D">
        <w:rPr>
          <w:rFonts w:ascii="Times New Roman" w:hAnsi="Times New Roman"/>
          <w:noProof/>
          <w:sz w:val="24"/>
          <w:szCs w:val="24"/>
          <w:lang w:val="kk-KZ"/>
        </w:rPr>
        <w:t>наб</w:t>
      </w:r>
      <w:r w:rsidR="00373378">
        <w:rPr>
          <w:rFonts w:ascii="Times New Roman" w:hAnsi="Times New Roman"/>
          <w:noProof/>
          <w:sz w:val="24"/>
          <w:szCs w:val="24"/>
          <w:lang w:val="kk-KZ"/>
        </w:rPr>
        <w:t xml:space="preserve">людается превышение в </w:t>
      </w:r>
      <w:r w:rsidR="00A4496C">
        <w:rPr>
          <w:rFonts w:ascii="Times New Roman" w:hAnsi="Times New Roman"/>
          <w:noProof/>
          <w:sz w:val="24"/>
          <w:szCs w:val="24"/>
          <w:lang w:val="kk-KZ"/>
        </w:rPr>
        <w:t>2,5</w:t>
      </w:r>
      <w:r w:rsidR="00373378">
        <w:rPr>
          <w:rFonts w:ascii="Times New Roman" w:hAnsi="Times New Roman"/>
          <w:noProof/>
          <w:sz w:val="24"/>
          <w:szCs w:val="24"/>
          <w:lang w:val="kk-KZ"/>
        </w:rPr>
        <w:t xml:space="preserve"> раза</w:t>
      </w:r>
      <w:r w:rsidR="00A4496C" w:rsidRPr="00A4496C">
        <w:t xml:space="preserve"> </w:t>
      </w:r>
      <w:r w:rsidR="00A4496C">
        <w:t>(</w:t>
      </w:r>
      <w:r w:rsidR="00A4496C" w:rsidRPr="00A4496C">
        <w:rPr>
          <w:rFonts w:ascii="Times New Roman" w:hAnsi="Times New Roman"/>
          <w:noProof/>
          <w:sz w:val="24"/>
          <w:szCs w:val="24"/>
          <w:lang w:val="kk-KZ"/>
        </w:rPr>
        <w:t>в 1, 5 раз</w:t>
      </w:r>
      <w:r w:rsidR="00A4496C">
        <w:rPr>
          <w:rFonts w:ascii="Times New Roman" w:hAnsi="Times New Roman"/>
          <w:noProof/>
          <w:sz w:val="24"/>
          <w:szCs w:val="24"/>
          <w:lang w:val="kk-KZ"/>
        </w:rPr>
        <w:t>а</w:t>
      </w:r>
      <w:r w:rsidR="00A4496C" w:rsidRPr="00A4496C">
        <w:t xml:space="preserve"> </w:t>
      </w:r>
      <w:r w:rsidR="00A4496C">
        <w:t xml:space="preserve">в </w:t>
      </w:r>
      <w:r w:rsidR="00A4496C">
        <w:rPr>
          <w:rFonts w:ascii="Times New Roman" w:hAnsi="Times New Roman"/>
          <w:noProof/>
          <w:sz w:val="24"/>
          <w:szCs w:val="24"/>
          <w:lang w:val="kk-KZ"/>
        </w:rPr>
        <w:t xml:space="preserve"> 2021 году</w:t>
      </w:r>
      <w:r w:rsidR="00A4496C" w:rsidRPr="00A4496C">
        <w:rPr>
          <w:rFonts w:ascii="Times New Roman" w:hAnsi="Times New Roman"/>
          <w:noProof/>
          <w:sz w:val="24"/>
          <w:szCs w:val="24"/>
          <w:lang w:val="kk-KZ"/>
        </w:rPr>
        <w:t>)</w:t>
      </w:r>
      <w:r w:rsidR="00373378">
        <w:rPr>
          <w:rFonts w:ascii="Times New Roman" w:hAnsi="Times New Roman"/>
          <w:noProof/>
          <w:sz w:val="24"/>
          <w:szCs w:val="24"/>
          <w:lang w:val="kk-KZ"/>
        </w:rPr>
        <w:t xml:space="preserve">. </w:t>
      </w:r>
      <w:r w:rsidR="00E87145">
        <w:rPr>
          <w:rFonts w:ascii="Times New Roman" w:hAnsi="Times New Roman"/>
          <w:noProof/>
          <w:sz w:val="24"/>
          <w:szCs w:val="24"/>
          <w:lang w:val="kk-KZ"/>
        </w:rPr>
        <w:t xml:space="preserve">В 3 областях </w:t>
      </w:r>
      <w:r w:rsidR="00E87145" w:rsidRPr="00373378">
        <w:rPr>
          <w:rFonts w:ascii="Times New Roman" w:hAnsi="Times New Roman"/>
          <w:noProof/>
          <w:sz w:val="24"/>
          <w:szCs w:val="24"/>
          <w:lang w:val="kk-KZ"/>
        </w:rPr>
        <w:t xml:space="preserve">фактические платежи за эмиссии в окружающую среду </w:t>
      </w:r>
      <w:r w:rsidR="00E87145">
        <w:rPr>
          <w:rFonts w:ascii="Times New Roman" w:hAnsi="Times New Roman"/>
          <w:noProof/>
          <w:sz w:val="24"/>
          <w:szCs w:val="24"/>
          <w:lang w:val="kk-KZ"/>
        </w:rPr>
        <w:t xml:space="preserve">не достигли </w:t>
      </w:r>
      <w:r w:rsidR="00E87145" w:rsidRPr="00373378">
        <w:rPr>
          <w:rFonts w:ascii="Times New Roman" w:hAnsi="Times New Roman"/>
          <w:noProof/>
          <w:sz w:val="24"/>
          <w:szCs w:val="24"/>
          <w:lang w:val="kk-KZ"/>
        </w:rPr>
        <w:t xml:space="preserve"> плановы</w:t>
      </w:r>
      <w:r w:rsidR="00E87145">
        <w:rPr>
          <w:rFonts w:ascii="Times New Roman" w:hAnsi="Times New Roman"/>
          <w:noProof/>
          <w:sz w:val="24"/>
          <w:szCs w:val="24"/>
          <w:lang w:val="kk-KZ"/>
        </w:rPr>
        <w:t>х</w:t>
      </w:r>
      <w:r w:rsidR="00E87145" w:rsidRPr="00373378">
        <w:rPr>
          <w:rFonts w:ascii="Times New Roman" w:hAnsi="Times New Roman"/>
          <w:noProof/>
          <w:sz w:val="24"/>
          <w:szCs w:val="24"/>
          <w:lang w:val="kk-KZ"/>
        </w:rPr>
        <w:t xml:space="preserve"> показател</w:t>
      </w:r>
      <w:r w:rsidR="00E87145">
        <w:rPr>
          <w:rFonts w:ascii="Times New Roman" w:hAnsi="Times New Roman"/>
          <w:noProof/>
          <w:sz w:val="24"/>
          <w:szCs w:val="24"/>
          <w:lang w:val="kk-KZ"/>
        </w:rPr>
        <w:t xml:space="preserve">ей. Это </w:t>
      </w:r>
      <w:r w:rsidR="00822F81">
        <w:rPr>
          <w:rFonts w:ascii="Times New Roman" w:hAnsi="Times New Roman"/>
          <w:noProof/>
          <w:sz w:val="24"/>
          <w:szCs w:val="24"/>
          <w:lang w:val="kk-KZ"/>
        </w:rPr>
        <w:t>Жамбылская область (</w:t>
      </w:r>
      <w:r w:rsidR="00822F81" w:rsidRPr="00822F81">
        <w:rPr>
          <w:rFonts w:ascii="Times New Roman" w:hAnsi="Times New Roman"/>
          <w:noProof/>
          <w:sz w:val="24"/>
          <w:szCs w:val="24"/>
          <w:lang w:val="kk-KZ"/>
        </w:rPr>
        <w:t>4705,4</w:t>
      </w:r>
      <w:r w:rsidR="00822F81">
        <w:rPr>
          <w:rFonts w:ascii="Times New Roman" w:hAnsi="Times New Roman"/>
          <w:noProof/>
          <w:sz w:val="24"/>
          <w:szCs w:val="24"/>
          <w:lang w:val="kk-KZ"/>
        </w:rPr>
        <w:t xml:space="preserve"> млн. тенге по плану и </w:t>
      </w:r>
      <w:r w:rsidR="00822F81" w:rsidRPr="00822F81">
        <w:rPr>
          <w:rFonts w:ascii="Times New Roman" w:hAnsi="Times New Roman"/>
          <w:noProof/>
          <w:sz w:val="24"/>
          <w:szCs w:val="24"/>
          <w:lang w:val="kk-KZ"/>
        </w:rPr>
        <w:t>4358,84</w:t>
      </w:r>
      <w:r w:rsidR="00822F81">
        <w:rPr>
          <w:rFonts w:ascii="Times New Roman" w:hAnsi="Times New Roman"/>
          <w:noProof/>
          <w:sz w:val="24"/>
          <w:szCs w:val="24"/>
          <w:lang w:val="kk-KZ"/>
        </w:rPr>
        <w:t xml:space="preserve"> млн. тенге по факту), Кызылординская область (</w:t>
      </w:r>
      <w:r w:rsidR="00822F81" w:rsidRPr="00822F81">
        <w:rPr>
          <w:rFonts w:ascii="Times New Roman" w:hAnsi="Times New Roman"/>
          <w:noProof/>
          <w:sz w:val="24"/>
          <w:szCs w:val="24"/>
          <w:lang w:val="kk-KZ"/>
        </w:rPr>
        <w:t>3</w:t>
      </w:r>
      <w:r w:rsidR="0079115D">
        <w:rPr>
          <w:rFonts w:ascii="Times New Roman" w:hAnsi="Times New Roman"/>
          <w:noProof/>
          <w:sz w:val="24"/>
          <w:szCs w:val="24"/>
          <w:lang w:val="kk-KZ"/>
        </w:rPr>
        <w:t xml:space="preserve"> </w:t>
      </w:r>
      <w:r w:rsidR="00822F81" w:rsidRPr="00822F81">
        <w:rPr>
          <w:rFonts w:ascii="Times New Roman" w:hAnsi="Times New Roman"/>
          <w:noProof/>
          <w:sz w:val="24"/>
          <w:szCs w:val="24"/>
          <w:lang w:val="kk-KZ"/>
        </w:rPr>
        <w:t>900</w:t>
      </w:r>
      <w:r w:rsidR="00822F81">
        <w:rPr>
          <w:rFonts w:ascii="Times New Roman" w:hAnsi="Times New Roman"/>
          <w:noProof/>
          <w:sz w:val="24"/>
          <w:szCs w:val="24"/>
          <w:lang w:val="kk-KZ"/>
        </w:rPr>
        <w:t xml:space="preserve"> млн. тенге по плану и 1</w:t>
      </w:r>
      <w:r w:rsidR="0079115D">
        <w:rPr>
          <w:rFonts w:ascii="Times New Roman" w:hAnsi="Times New Roman"/>
          <w:noProof/>
          <w:sz w:val="24"/>
          <w:szCs w:val="24"/>
          <w:lang w:val="kk-KZ"/>
        </w:rPr>
        <w:t xml:space="preserve"> </w:t>
      </w:r>
      <w:r w:rsidR="00822F81">
        <w:rPr>
          <w:rFonts w:ascii="Times New Roman" w:hAnsi="Times New Roman"/>
          <w:noProof/>
          <w:sz w:val="24"/>
          <w:szCs w:val="24"/>
          <w:lang w:val="kk-KZ"/>
        </w:rPr>
        <w:t>208,1 млн. тенге по факту),</w:t>
      </w:r>
      <w:r w:rsidR="00E406AD">
        <w:rPr>
          <w:rFonts w:ascii="Times New Roman" w:hAnsi="Times New Roman"/>
          <w:noProof/>
          <w:sz w:val="24"/>
          <w:szCs w:val="24"/>
          <w:lang w:val="kk-KZ"/>
        </w:rPr>
        <w:t xml:space="preserve"> </w:t>
      </w:r>
      <w:r w:rsidR="00373378">
        <w:rPr>
          <w:rFonts w:ascii="Times New Roman" w:hAnsi="Times New Roman"/>
          <w:noProof/>
          <w:sz w:val="24"/>
          <w:szCs w:val="24"/>
          <w:lang w:val="kk-KZ"/>
        </w:rPr>
        <w:t xml:space="preserve">Мангистауская область </w:t>
      </w:r>
      <w:r>
        <w:rPr>
          <w:rFonts w:ascii="Times New Roman" w:hAnsi="Times New Roman"/>
          <w:noProof/>
          <w:sz w:val="24"/>
          <w:szCs w:val="24"/>
          <w:lang w:val="kk-KZ"/>
        </w:rPr>
        <w:t>(</w:t>
      </w:r>
      <w:r w:rsidR="00822F81" w:rsidRPr="00822F81">
        <w:rPr>
          <w:rFonts w:ascii="Times New Roman" w:hAnsi="Times New Roman"/>
          <w:noProof/>
          <w:sz w:val="24"/>
          <w:szCs w:val="24"/>
          <w:lang w:val="kk-KZ"/>
        </w:rPr>
        <w:t>3</w:t>
      </w:r>
      <w:r w:rsidR="0079115D">
        <w:rPr>
          <w:rFonts w:ascii="Times New Roman" w:hAnsi="Times New Roman"/>
          <w:noProof/>
          <w:sz w:val="24"/>
          <w:szCs w:val="24"/>
          <w:lang w:val="kk-KZ"/>
        </w:rPr>
        <w:t xml:space="preserve"> </w:t>
      </w:r>
      <w:r w:rsidR="00822F81" w:rsidRPr="00822F81">
        <w:rPr>
          <w:rFonts w:ascii="Times New Roman" w:hAnsi="Times New Roman"/>
          <w:noProof/>
          <w:sz w:val="24"/>
          <w:szCs w:val="24"/>
          <w:lang w:val="kk-KZ"/>
        </w:rPr>
        <w:t>360,9</w:t>
      </w:r>
      <w:r w:rsidR="00822F81">
        <w:rPr>
          <w:rFonts w:ascii="Times New Roman" w:hAnsi="Times New Roman"/>
          <w:noProof/>
          <w:sz w:val="24"/>
          <w:szCs w:val="24"/>
          <w:lang w:val="kk-KZ"/>
        </w:rPr>
        <w:t xml:space="preserve"> </w:t>
      </w:r>
      <w:r>
        <w:rPr>
          <w:rFonts w:ascii="Times New Roman" w:hAnsi="Times New Roman"/>
          <w:noProof/>
          <w:sz w:val="24"/>
          <w:szCs w:val="24"/>
          <w:lang w:val="kk-KZ"/>
        </w:rPr>
        <w:t>мл</w:t>
      </w:r>
      <w:r w:rsidR="0038255D">
        <w:rPr>
          <w:rFonts w:ascii="Times New Roman" w:hAnsi="Times New Roman"/>
          <w:noProof/>
          <w:sz w:val="24"/>
          <w:szCs w:val="24"/>
          <w:lang w:val="kk-KZ"/>
        </w:rPr>
        <w:t>н.</w:t>
      </w:r>
      <w:r>
        <w:rPr>
          <w:rFonts w:ascii="Times New Roman" w:hAnsi="Times New Roman"/>
          <w:noProof/>
          <w:sz w:val="24"/>
          <w:szCs w:val="24"/>
          <w:lang w:val="kk-KZ"/>
        </w:rPr>
        <w:t xml:space="preserve"> тенге по плану  и </w:t>
      </w:r>
      <w:r w:rsidR="00822F81">
        <w:rPr>
          <w:rFonts w:ascii="Times New Roman" w:hAnsi="Times New Roman"/>
          <w:noProof/>
          <w:sz w:val="24"/>
          <w:szCs w:val="24"/>
          <w:lang w:val="kk-KZ"/>
        </w:rPr>
        <w:t>  1</w:t>
      </w:r>
      <w:r w:rsidR="0079115D">
        <w:rPr>
          <w:rFonts w:ascii="Times New Roman" w:hAnsi="Times New Roman"/>
          <w:noProof/>
          <w:sz w:val="24"/>
          <w:szCs w:val="24"/>
          <w:lang w:val="kk-KZ"/>
        </w:rPr>
        <w:t xml:space="preserve"> </w:t>
      </w:r>
      <w:r w:rsidR="00822F81">
        <w:rPr>
          <w:rFonts w:ascii="Times New Roman" w:hAnsi="Times New Roman"/>
          <w:noProof/>
          <w:sz w:val="24"/>
          <w:szCs w:val="24"/>
          <w:lang w:val="kk-KZ"/>
        </w:rPr>
        <w:t xml:space="preserve">857,3 </w:t>
      </w:r>
      <w:r>
        <w:rPr>
          <w:rFonts w:ascii="Times New Roman" w:hAnsi="Times New Roman"/>
          <w:noProof/>
          <w:sz w:val="24"/>
          <w:szCs w:val="24"/>
          <w:lang w:val="kk-KZ"/>
        </w:rPr>
        <w:t>мл</w:t>
      </w:r>
      <w:r w:rsidR="0038255D">
        <w:rPr>
          <w:rFonts w:ascii="Times New Roman" w:hAnsi="Times New Roman"/>
          <w:noProof/>
          <w:sz w:val="24"/>
          <w:szCs w:val="24"/>
          <w:lang w:val="kk-KZ"/>
        </w:rPr>
        <w:t>н.</w:t>
      </w:r>
      <w:r>
        <w:rPr>
          <w:rFonts w:ascii="Times New Roman" w:hAnsi="Times New Roman"/>
          <w:noProof/>
          <w:sz w:val="24"/>
          <w:szCs w:val="24"/>
          <w:lang w:val="kk-KZ"/>
        </w:rPr>
        <w:t xml:space="preserve"> тенге по факту).</w:t>
      </w:r>
    </w:p>
    <w:p w:rsidR="0038255D" w:rsidRDefault="00822F81" w:rsidP="003A2868">
      <w:pPr>
        <w:spacing w:before="240" w:after="0" w:line="240" w:lineRule="auto"/>
        <w:ind w:firstLine="567"/>
        <w:jc w:val="both"/>
        <w:rPr>
          <w:rFonts w:ascii="Times New Roman" w:hAnsi="Times New Roman"/>
          <w:noProof/>
          <w:sz w:val="24"/>
          <w:szCs w:val="24"/>
        </w:rPr>
      </w:pPr>
      <w:r>
        <w:rPr>
          <w:rFonts w:ascii="Times New Roman" w:hAnsi="Times New Roman"/>
          <w:noProof/>
          <w:sz w:val="24"/>
          <w:szCs w:val="24"/>
        </w:rPr>
        <w:t>В 2022 году н</w:t>
      </w:r>
      <w:r w:rsidR="000105D0">
        <w:rPr>
          <w:rFonts w:ascii="Times New Roman" w:hAnsi="Times New Roman"/>
          <w:noProof/>
          <w:sz w:val="24"/>
          <w:szCs w:val="24"/>
        </w:rPr>
        <w:t xml:space="preserve">аибольшие суммы </w:t>
      </w:r>
      <w:r w:rsidR="00E71CDD" w:rsidRPr="003C6E08">
        <w:rPr>
          <w:rFonts w:ascii="Times New Roman" w:hAnsi="Times New Roman"/>
          <w:noProof/>
          <w:sz w:val="24"/>
          <w:szCs w:val="24"/>
        </w:rPr>
        <w:t>на выпол</w:t>
      </w:r>
      <w:r w:rsidR="00E71CDD" w:rsidRPr="003C6E08">
        <w:rPr>
          <w:rFonts w:ascii="Times New Roman" w:hAnsi="Times New Roman"/>
          <w:noProof/>
          <w:sz w:val="24"/>
          <w:szCs w:val="24"/>
          <w:lang w:val="kk-KZ"/>
        </w:rPr>
        <w:t>н</w:t>
      </w:r>
      <w:r w:rsidR="00E71CDD" w:rsidRPr="003C6E08">
        <w:rPr>
          <w:rFonts w:ascii="Times New Roman" w:hAnsi="Times New Roman"/>
          <w:noProof/>
          <w:sz w:val="24"/>
          <w:szCs w:val="24"/>
        </w:rPr>
        <w:t xml:space="preserve">ение природоохранных мероприятий </w:t>
      </w:r>
      <w:r>
        <w:rPr>
          <w:rFonts w:ascii="Times New Roman" w:hAnsi="Times New Roman"/>
          <w:noProof/>
          <w:sz w:val="24"/>
          <w:szCs w:val="24"/>
        </w:rPr>
        <w:t xml:space="preserve">также как и в 2021 году </w:t>
      </w:r>
      <w:r w:rsidR="000105D0">
        <w:rPr>
          <w:rFonts w:ascii="Times New Roman" w:hAnsi="Times New Roman"/>
          <w:noProof/>
          <w:sz w:val="24"/>
          <w:szCs w:val="24"/>
        </w:rPr>
        <w:t>выделены</w:t>
      </w:r>
      <w:r w:rsidR="00E71CDD" w:rsidRPr="003C6E08">
        <w:rPr>
          <w:rFonts w:ascii="Times New Roman" w:hAnsi="Times New Roman"/>
          <w:noProof/>
          <w:sz w:val="24"/>
          <w:szCs w:val="24"/>
        </w:rPr>
        <w:t xml:space="preserve"> </w:t>
      </w:r>
      <w:r w:rsidR="00975DF0">
        <w:rPr>
          <w:rFonts w:ascii="Times New Roman" w:hAnsi="Times New Roman"/>
          <w:noProof/>
          <w:sz w:val="24"/>
          <w:szCs w:val="24"/>
        </w:rPr>
        <w:t xml:space="preserve">в </w:t>
      </w:r>
      <w:r w:rsidR="00E71CDD" w:rsidRPr="003C6E08">
        <w:rPr>
          <w:rFonts w:ascii="Times New Roman" w:hAnsi="Times New Roman"/>
          <w:noProof/>
          <w:sz w:val="24"/>
          <w:szCs w:val="24"/>
        </w:rPr>
        <w:t>Актюбинск</w:t>
      </w:r>
      <w:r w:rsidR="000105D0">
        <w:rPr>
          <w:rFonts w:ascii="Times New Roman" w:hAnsi="Times New Roman"/>
          <w:noProof/>
          <w:sz w:val="24"/>
          <w:szCs w:val="24"/>
        </w:rPr>
        <w:t>ой</w:t>
      </w:r>
      <w:r w:rsidR="00E71CDD" w:rsidRPr="003C6E08">
        <w:rPr>
          <w:rFonts w:ascii="Times New Roman" w:hAnsi="Times New Roman"/>
          <w:noProof/>
          <w:sz w:val="24"/>
          <w:szCs w:val="24"/>
        </w:rPr>
        <w:t xml:space="preserve"> област</w:t>
      </w:r>
      <w:r w:rsidR="000105D0">
        <w:rPr>
          <w:rFonts w:ascii="Times New Roman" w:hAnsi="Times New Roman"/>
          <w:noProof/>
          <w:sz w:val="24"/>
          <w:szCs w:val="24"/>
        </w:rPr>
        <w:t>и</w:t>
      </w:r>
      <w:r w:rsidR="00E71CDD" w:rsidRPr="003C6E08">
        <w:rPr>
          <w:rFonts w:ascii="Times New Roman" w:hAnsi="Times New Roman"/>
          <w:noProof/>
          <w:sz w:val="24"/>
          <w:szCs w:val="24"/>
        </w:rPr>
        <w:t xml:space="preserve"> (</w:t>
      </w:r>
      <w:r>
        <w:rPr>
          <w:rFonts w:ascii="Times New Roman" w:hAnsi="Times New Roman"/>
          <w:noProof/>
          <w:sz w:val="24"/>
          <w:szCs w:val="24"/>
        </w:rPr>
        <w:t>20</w:t>
      </w:r>
      <w:r w:rsidR="0079115D">
        <w:rPr>
          <w:rFonts w:ascii="Times New Roman" w:hAnsi="Times New Roman"/>
          <w:noProof/>
          <w:sz w:val="24"/>
          <w:szCs w:val="24"/>
        </w:rPr>
        <w:t xml:space="preserve"> </w:t>
      </w:r>
      <w:r>
        <w:rPr>
          <w:rFonts w:ascii="Times New Roman" w:hAnsi="Times New Roman"/>
          <w:noProof/>
          <w:sz w:val="24"/>
          <w:szCs w:val="24"/>
        </w:rPr>
        <w:t xml:space="preserve">335,9 </w:t>
      </w:r>
      <w:r w:rsidR="00E71CDD" w:rsidRPr="003C6E08">
        <w:rPr>
          <w:rFonts w:ascii="Times New Roman" w:hAnsi="Times New Roman"/>
          <w:noProof/>
          <w:sz w:val="24"/>
          <w:szCs w:val="24"/>
        </w:rPr>
        <w:t>мл</w:t>
      </w:r>
      <w:r w:rsidR="00DD438B">
        <w:rPr>
          <w:rFonts w:ascii="Times New Roman" w:hAnsi="Times New Roman"/>
          <w:noProof/>
          <w:sz w:val="24"/>
          <w:szCs w:val="24"/>
        </w:rPr>
        <w:t>н.</w:t>
      </w:r>
      <w:r w:rsidR="00E71CDD" w:rsidRPr="003C6E08">
        <w:rPr>
          <w:rFonts w:ascii="Times New Roman" w:hAnsi="Times New Roman"/>
          <w:noProof/>
          <w:sz w:val="24"/>
          <w:szCs w:val="24"/>
        </w:rPr>
        <w:t xml:space="preserve"> тенге), </w:t>
      </w:r>
      <w:r w:rsidR="00DD438B">
        <w:rPr>
          <w:rFonts w:ascii="Times New Roman" w:hAnsi="Times New Roman"/>
          <w:noProof/>
          <w:sz w:val="24"/>
          <w:szCs w:val="24"/>
        </w:rPr>
        <w:t xml:space="preserve">г. </w:t>
      </w:r>
      <w:r w:rsidR="000105D0">
        <w:rPr>
          <w:rFonts w:ascii="Times New Roman" w:hAnsi="Times New Roman"/>
          <w:noProof/>
          <w:sz w:val="24"/>
          <w:szCs w:val="24"/>
        </w:rPr>
        <w:t>А</w:t>
      </w:r>
      <w:r w:rsidR="00DD438B">
        <w:rPr>
          <w:rFonts w:ascii="Times New Roman" w:hAnsi="Times New Roman"/>
          <w:noProof/>
          <w:sz w:val="24"/>
          <w:szCs w:val="24"/>
        </w:rPr>
        <w:t>лматы</w:t>
      </w:r>
      <w:r w:rsidR="00E71CDD">
        <w:rPr>
          <w:rFonts w:ascii="Times New Roman" w:hAnsi="Times New Roman"/>
          <w:noProof/>
          <w:sz w:val="24"/>
          <w:szCs w:val="24"/>
        </w:rPr>
        <w:t xml:space="preserve"> (</w:t>
      </w:r>
      <w:r w:rsidRPr="00822F81">
        <w:rPr>
          <w:rFonts w:ascii="Times New Roman" w:hAnsi="Times New Roman"/>
          <w:noProof/>
          <w:sz w:val="24"/>
          <w:szCs w:val="24"/>
        </w:rPr>
        <w:t>20</w:t>
      </w:r>
      <w:r w:rsidR="0079115D">
        <w:rPr>
          <w:rFonts w:ascii="Times New Roman" w:hAnsi="Times New Roman"/>
          <w:noProof/>
          <w:sz w:val="24"/>
          <w:szCs w:val="24"/>
        </w:rPr>
        <w:t xml:space="preserve"> </w:t>
      </w:r>
      <w:r w:rsidRPr="00822F81">
        <w:rPr>
          <w:rFonts w:ascii="Times New Roman" w:hAnsi="Times New Roman"/>
          <w:noProof/>
          <w:sz w:val="24"/>
          <w:szCs w:val="24"/>
        </w:rPr>
        <w:t>409,2</w:t>
      </w:r>
      <w:r>
        <w:rPr>
          <w:rFonts w:ascii="Times New Roman" w:hAnsi="Times New Roman"/>
          <w:noProof/>
          <w:sz w:val="24"/>
          <w:szCs w:val="24"/>
        </w:rPr>
        <w:t xml:space="preserve"> </w:t>
      </w:r>
      <w:r w:rsidR="00E71CDD">
        <w:rPr>
          <w:rFonts w:ascii="Times New Roman" w:hAnsi="Times New Roman"/>
          <w:noProof/>
          <w:sz w:val="24"/>
          <w:szCs w:val="24"/>
        </w:rPr>
        <w:t>мл</w:t>
      </w:r>
      <w:r w:rsidR="00DD438B">
        <w:rPr>
          <w:rFonts w:ascii="Times New Roman" w:hAnsi="Times New Roman"/>
          <w:noProof/>
          <w:sz w:val="24"/>
          <w:szCs w:val="24"/>
        </w:rPr>
        <w:t>н.</w:t>
      </w:r>
      <w:r w:rsidR="00E71CDD">
        <w:rPr>
          <w:rFonts w:ascii="Times New Roman" w:hAnsi="Times New Roman"/>
          <w:noProof/>
          <w:sz w:val="24"/>
          <w:szCs w:val="24"/>
        </w:rPr>
        <w:t xml:space="preserve"> тенге)</w:t>
      </w:r>
      <w:r w:rsidR="000105D0">
        <w:rPr>
          <w:rFonts w:ascii="Times New Roman" w:hAnsi="Times New Roman"/>
          <w:noProof/>
          <w:sz w:val="24"/>
          <w:szCs w:val="24"/>
        </w:rPr>
        <w:t xml:space="preserve">. </w:t>
      </w:r>
    </w:p>
    <w:p w:rsidR="003A2868" w:rsidRDefault="0038255D" w:rsidP="003A2868">
      <w:pPr>
        <w:spacing w:before="240" w:after="0" w:line="240" w:lineRule="auto"/>
        <w:ind w:firstLine="567"/>
        <w:jc w:val="both"/>
        <w:rPr>
          <w:rFonts w:ascii="Times New Roman" w:hAnsi="Times New Roman"/>
          <w:noProof/>
          <w:sz w:val="24"/>
          <w:szCs w:val="24"/>
        </w:rPr>
      </w:pPr>
      <w:r>
        <w:rPr>
          <w:rFonts w:ascii="Times New Roman" w:hAnsi="Times New Roman"/>
          <w:noProof/>
          <w:sz w:val="24"/>
          <w:szCs w:val="24"/>
        </w:rPr>
        <w:t>В большинстве регионов в</w:t>
      </w:r>
      <w:r w:rsidRPr="0038255D">
        <w:rPr>
          <w:rFonts w:ascii="Times New Roman" w:hAnsi="Times New Roman"/>
          <w:noProof/>
          <w:sz w:val="24"/>
          <w:szCs w:val="24"/>
        </w:rPr>
        <w:t>ыделенн</w:t>
      </w:r>
      <w:r>
        <w:rPr>
          <w:rFonts w:ascii="Times New Roman" w:hAnsi="Times New Roman"/>
          <w:noProof/>
          <w:sz w:val="24"/>
          <w:szCs w:val="24"/>
        </w:rPr>
        <w:t>ые средства</w:t>
      </w:r>
      <w:r w:rsidRPr="0038255D">
        <w:rPr>
          <w:rFonts w:ascii="Times New Roman" w:hAnsi="Times New Roman"/>
          <w:noProof/>
          <w:sz w:val="24"/>
          <w:szCs w:val="24"/>
        </w:rPr>
        <w:t xml:space="preserve"> на мероприятия по охране окружающей среды</w:t>
      </w:r>
      <w:r>
        <w:rPr>
          <w:rFonts w:ascii="Times New Roman" w:hAnsi="Times New Roman"/>
          <w:noProof/>
          <w:sz w:val="24"/>
          <w:szCs w:val="24"/>
        </w:rPr>
        <w:t xml:space="preserve"> освоены в полном объеме</w:t>
      </w:r>
      <w:r w:rsidR="0096211D">
        <w:rPr>
          <w:rFonts w:ascii="Times New Roman" w:hAnsi="Times New Roman"/>
          <w:noProof/>
          <w:sz w:val="24"/>
          <w:szCs w:val="24"/>
        </w:rPr>
        <w:t>.</w:t>
      </w:r>
      <w:r>
        <w:rPr>
          <w:rFonts w:ascii="Times New Roman" w:hAnsi="Times New Roman"/>
          <w:noProof/>
          <w:sz w:val="24"/>
          <w:szCs w:val="24"/>
        </w:rPr>
        <w:t xml:space="preserve"> </w:t>
      </w:r>
      <w:r w:rsidR="003A2868">
        <w:rPr>
          <w:rFonts w:ascii="Times New Roman" w:hAnsi="Times New Roman"/>
          <w:noProof/>
          <w:sz w:val="24"/>
          <w:szCs w:val="24"/>
        </w:rPr>
        <w:t xml:space="preserve">Неполное освоение </w:t>
      </w:r>
      <w:r w:rsidR="003A2868" w:rsidRPr="003C6E08">
        <w:rPr>
          <w:rFonts w:ascii="Times New Roman" w:hAnsi="Times New Roman"/>
          <w:noProof/>
          <w:sz w:val="24"/>
          <w:szCs w:val="24"/>
        </w:rPr>
        <w:t xml:space="preserve"> </w:t>
      </w:r>
      <w:r w:rsidR="003A2868">
        <w:rPr>
          <w:rFonts w:ascii="Times New Roman" w:hAnsi="Times New Roman"/>
          <w:noProof/>
          <w:sz w:val="24"/>
          <w:szCs w:val="24"/>
        </w:rPr>
        <w:t xml:space="preserve">выделенных бюджетных средств наблюдается в </w:t>
      </w:r>
      <w:r w:rsidR="00284726">
        <w:rPr>
          <w:rFonts w:ascii="Times New Roman" w:hAnsi="Times New Roman"/>
          <w:noProof/>
          <w:sz w:val="24"/>
          <w:szCs w:val="24"/>
        </w:rPr>
        <w:t>Атырауской области (370 млн. тенге),</w:t>
      </w:r>
      <w:r w:rsidR="003A2868">
        <w:rPr>
          <w:rFonts w:ascii="Times New Roman" w:hAnsi="Times New Roman"/>
          <w:noProof/>
          <w:sz w:val="24"/>
          <w:szCs w:val="24"/>
        </w:rPr>
        <w:t xml:space="preserve"> </w:t>
      </w:r>
      <w:r w:rsidR="00284726">
        <w:rPr>
          <w:rFonts w:ascii="Times New Roman" w:hAnsi="Times New Roman"/>
          <w:noProof/>
          <w:sz w:val="24"/>
          <w:szCs w:val="24"/>
        </w:rPr>
        <w:t xml:space="preserve">Актюбинской области (282 млн. тенге), </w:t>
      </w:r>
      <w:r w:rsidR="00284726" w:rsidRPr="00284726">
        <w:rPr>
          <w:rFonts w:ascii="Times New Roman" w:hAnsi="Times New Roman"/>
          <w:noProof/>
          <w:sz w:val="24"/>
          <w:szCs w:val="24"/>
        </w:rPr>
        <w:t xml:space="preserve">г. Алматы (296 млн тенге), </w:t>
      </w:r>
      <w:r w:rsidR="00284726">
        <w:rPr>
          <w:rFonts w:ascii="Times New Roman" w:hAnsi="Times New Roman"/>
          <w:noProof/>
          <w:sz w:val="24"/>
          <w:szCs w:val="24"/>
        </w:rPr>
        <w:t>незначительно в Северо-Казахстанск</w:t>
      </w:r>
      <w:r w:rsidR="00FA19CD">
        <w:rPr>
          <w:rFonts w:ascii="Times New Roman" w:hAnsi="Times New Roman"/>
          <w:noProof/>
          <w:sz w:val="24"/>
          <w:szCs w:val="24"/>
        </w:rPr>
        <w:t>ой</w:t>
      </w:r>
      <w:r w:rsidR="00274B92">
        <w:rPr>
          <w:rFonts w:ascii="Times New Roman" w:hAnsi="Times New Roman"/>
          <w:noProof/>
          <w:sz w:val="24"/>
          <w:szCs w:val="24"/>
        </w:rPr>
        <w:t xml:space="preserve">, </w:t>
      </w:r>
      <w:r w:rsidR="00284726" w:rsidRPr="00A168AB">
        <w:rPr>
          <w:rFonts w:ascii="Times New Roman" w:hAnsi="Times New Roman"/>
          <w:noProof/>
          <w:sz w:val="24"/>
          <w:szCs w:val="24"/>
        </w:rPr>
        <w:t>Западно-Казахстанск</w:t>
      </w:r>
      <w:r w:rsidR="00FA19CD" w:rsidRPr="00A168AB">
        <w:rPr>
          <w:rFonts w:ascii="Times New Roman" w:hAnsi="Times New Roman"/>
          <w:noProof/>
          <w:sz w:val="24"/>
          <w:szCs w:val="24"/>
        </w:rPr>
        <w:t>ой</w:t>
      </w:r>
      <w:r w:rsidR="00107A31" w:rsidRPr="00A168AB">
        <w:rPr>
          <w:rFonts w:ascii="Times New Roman" w:hAnsi="Times New Roman"/>
          <w:noProof/>
          <w:sz w:val="24"/>
          <w:szCs w:val="24"/>
        </w:rPr>
        <w:t>,</w:t>
      </w:r>
      <w:r w:rsidR="00107A31">
        <w:rPr>
          <w:rFonts w:ascii="Times New Roman" w:hAnsi="Times New Roman"/>
          <w:noProof/>
          <w:sz w:val="24"/>
          <w:szCs w:val="24"/>
        </w:rPr>
        <w:t xml:space="preserve"> Алматинск</w:t>
      </w:r>
      <w:r w:rsidR="00FA19CD">
        <w:rPr>
          <w:rFonts w:ascii="Times New Roman" w:hAnsi="Times New Roman"/>
          <w:noProof/>
          <w:sz w:val="24"/>
          <w:szCs w:val="24"/>
        </w:rPr>
        <w:t>ой</w:t>
      </w:r>
      <w:r w:rsidR="00107A31">
        <w:rPr>
          <w:rFonts w:ascii="Times New Roman" w:hAnsi="Times New Roman"/>
          <w:noProof/>
          <w:sz w:val="24"/>
          <w:szCs w:val="24"/>
        </w:rPr>
        <w:t>, Жамбылск</w:t>
      </w:r>
      <w:r w:rsidR="00FA19CD">
        <w:rPr>
          <w:rFonts w:ascii="Times New Roman" w:hAnsi="Times New Roman"/>
          <w:noProof/>
          <w:sz w:val="24"/>
          <w:szCs w:val="24"/>
        </w:rPr>
        <w:t>ой областях и г. Шымкент.</w:t>
      </w:r>
    </w:p>
    <w:p w:rsidR="005D0524" w:rsidRDefault="005858AA" w:rsidP="005858AA">
      <w:pPr>
        <w:spacing w:before="240" w:after="0" w:line="240" w:lineRule="auto"/>
        <w:ind w:firstLine="567"/>
        <w:jc w:val="both"/>
        <w:rPr>
          <w:rFonts w:ascii="Times New Roman" w:hAnsi="Times New Roman"/>
          <w:color w:val="000000"/>
          <w:sz w:val="24"/>
          <w:szCs w:val="24"/>
        </w:rPr>
      </w:pPr>
      <w:r>
        <w:rPr>
          <w:rFonts w:ascii="Times New Roman" w:hAnsi="Times New Roman"/>
          <w:noProof/>
          <w:sz w:val="24"/>
          <w:szCs w:val="24"/>
          <w:lang w:val="kk-KZ"/>
        </w:rPr>
        <w:t>Наибольшая д</w:t>
      </w:r>
      <w:r w:rsidRPr="005858AA">
        <w:rPr>
          <w:rFonts w:ascii="Times New Roman" w:hAnsi="Times New Roman"/>
          <w:noProof/>
          <w:sz w:val="24"/>
          <w:szCs w:val="24"/>
          <w:lang w:val="kk-KZ"/>
        </w:rPr>
        <w:t xml:space="preserve">оля расходов бюджета на мероприятия по охране окружающей среды от поступлений в бюджет </w:t>
      </w:r>
      <w:r>
        <w:rPr>
          <w:rFonts w:ascii="Times New Roman" w:hAnsi="Times New Roman"/>
          <w:noProof/>
          <w:sz w:val="24"/>
          <w:szCs w:val="24"/>
          <w:lang w:val="kk-KZ"/>
        </w:rPr>
        <w:t xml:space="preserve">приходится на </w:t>
      </w:r>
      <w:r w:rsidR="00E16D12">
        <w:rPr>
          <w:rFonts w:ascii="Times New Roman" w:hAnsi="Times New Roman"/>
          <w:noProof/>
          <w:sz w:val="24"/>
          <w:szCs w:val="24"/>
          <w:lang w:val="kk-KZ"/>
        </w:rPr>
        <w:t xml:space="preserve">г. </w:t>
      </w:r>
      <w:r>
        <w:rPr>
          <w:rFonts w:ascii="Times New Roman" w:hAnsi="Times New Roman"/>
          <w:noProof/>
          <w:sz w:val="24"/>
          <w:szCs w:val="24"/>
          <w:lang w:val="kk-KZ"/>
        </w:rPr>
        <w:t>Алматы (</w:t>
      </w:r>
      <w:r w:rsidR="00FA19CD">
        <w:rPr>
          <w:rFonts w:ascii="Times New Roman" w:hAnsi="Times New Roman"/>
          <w:noProof/>
          <w:sz w:val="24"/>
          <w:szCs w:val="24"/>
          <w:lang w:val="kk-KZ"/>
        </w:rPr>
        <w:t>1055</w:t>
      </w:r>
      <w:r>
        <w:rPr>
          <w:rFonts w:ascii="Times New Roman" w:hAnsi="Times New Roman"/>
          <w:noProof/>
          <w:sz w:val="24"/>
          <w:szCs w:val="24"/>
          <w:lang w:val="kk-KZ"/>
        </w:rPr>
        <w:t xml:space="preserve">%), </w:t>
      </w:r>
      <w:r w:rsidR="00D715A6">
        <w:rPr>
          <w:rFonts w:ascii="Times New Roman" w:hAnsi="Times New Roman"/>
          <w:noProof/>
          <w:sz w:val="24"/>
          <w:szCs w:val="24"/>
          <w:lang w:val="kk-KZ"/>
        </w:rPr>
        <w:t xml:space="preserve">Жетысу область (730%), </w:t>
      </w:r>
      <w:r w:rsidR="00D715A6" w:rsidRPr="00D715A6">
        <w:rPr>
          <w:rFonts w:ascii="Times New Roman" w:hAnsi="Times New Roman"/>
          <w:noProof/>
          <w:sz w:val="24"/>
          <w:szCs w:val="24"/>
          <w:lang w:val="kk-KZ"/>
        </w:rPr>
        <w:t xml:space="preserve">Туркестанскую область  (443%), </w:t>
      </w:r>
      <w:r w:rsidR="00FA19CD" w:rsidRPr="00FA19CD">
        <w:rPr>
          <w:rFonts w:ascii="Times New Roman" w:hAnsi="Times New Roman"/>
          <w:noProof/>
          <w:sz w:val="24"/>
          <w:szCs w:val="24"/>
          <w:lang w:val="kk-KZ"/>
        </w:rPr>
        <w:t>Западно-Казахстанск</w:t>
      </w:r>
      <w:r w:rsidR="00FA19CD">
        <w:rPr>
          <w:rFonts w:ascii="Times New Roman" w:hAnsi="Times New Roman"/>
          <w:noProof/>
          <w:sz w:val="24"/>
          <w:szCs w:val="24"/>
          <w:lang w:val="kk-KZ"/>
        </w:rPr>
        <w:t>ую область (257</w:t>
      </w:r>
      <w:r w:rsidR="00D715A6">
        <w:rPr>
          <w:rFonts w:ascii="Times New Roman" w:hAnsi="Times New Roman"/>
          <w:noProof/>
          <w:sz w:val="24"/>
          <w:szCs w:val="24"/>
          <w:lang w:val="kk-KZ"/>
        </w:rPr>
        <w:t xml:space="preserve">%). </w:t>
      </w:r>
      <w:r w:rsidR="00777E39">
        <w:rPr>
          <w:rFonts w:ascii="Times New Roman" w:hAnsi="Times New Roman"/>
          <w:color w:val="000000"/>
          <w:sz w:val="24"/>
          <w:szCs w:val="24"/>
        </w:rPr>
        <w:t xml:space="preserve">В целом, </w:t>
      </w:r>
      <w:r w:rsidR="00FC5F4A">
        <w:rPr>
          <w:rFonts w:ascii="Times New Roman" w:hAnsi="Times New Roman"/>
          <w:color w:val="000000"/>
          <w:sz w:val="24"/>
          <w:szCs w:val="24"/>
        </w:rPr>
        <w:t>превышение расходов бюджет</w:t>
      </w:r>
      <w:r w:rsidR="00777E39">
        <w:rPr>
          <w:rFonts w:ascii="Times New Roman" w:hAnsi="Times New Roman"/>
          <w:color w:val="000000"/>
          <w:sz w:val="24"/>
          <w:szCs w:val="24"/>
        </w:rPr>
        <w:t>а</w:t>
      </w:r>
      <w:r w:rsidR="00FC5F4A">
        <w:rPr>
          <w:rFonts w:ascii="Times New Roman" w:hAnsi="Times New Roman"/>
          <w:color w:val="000000"/>
          <w:sz w:val="24"/>
          <w:szCs w:val="24"/>
        </w:rPr>
        <w:t xml:space="preserve"> над поступлениями </w:t>
      </w:r>
      <w:r w:rsidR="00FC5F4A" w:rsidRPr="00FC5F4A">
        <w:rPr>
          <w:rFonts w:ascii="Times New Roman" w:hAnsi="Times New Roman"/>
          <w:color w:val="000000"/>
          <w:sz w:val="24"/>
          <w:szCs w:val="24"/>
        </w:rPr>
        <w:t>в бюджет платы за эмиссии в окружающую среду</w:t>
      </w:r>
      <w:r w:rsidR="00777E39">
        <w:rPr>
          <w:rFonts w:ascii="Times New Roman" w:hAnsi="Times New Roman"/>
          <w:color w:val="000000"/>
          <w:sz w:val="24"/>
          <w:szCs w:val="24"/>
        </w:rPr>
        <w:t xml:space="preserve"> наблюдается в </w:t>
      </w:r>
      <w:r w:rsidR="00D715A6">
        <w:rPr>
          <w:rFonts w:ascii="Times New Roman" w:hAnsi="Times New Roman"/>
          <w:color w:val="000000"/>
          <w:sz w:val="24"/>
          <w:szCs w:val="24"/>
        </w:rPr>
        <w:t>8</w:t>
      </w:r>
      <w:r w:rsidR="00777E39">
        <w:rPr>
          <w:rFonts w:ascii="Times New Roman" w:hAnsi="Times New Roman"/>
          <w:color w:val="000000"/>
          <w:sz w:val="24"/>
          <w:szCs w:val="24"/>
        </w:rPr>
        <w:t xml:space="preserve"> регионах. </w:t>
      </w:r>
    </w:p>
    <w:p w:rsidR="00777E39" w:rsidRPr="003A2868" w:rsidRDefault="005D0524" w:rsidP="005858AA">
      <w:pPr>
        <w:spacing w:before="240" w:after="0" w:line="240" w:lineRule="auto"/>
        <w:ind w:firstLine="567"/>
        <w:jc w:val="both"/>
        <w:rPr>
          <w:rFonts w:ascii="Times New Roman" w:hAnsi="Times New Roman"/>
          <w:noProof/>
          <w:sz w:val="24"/>
          <w:szCs w:val="24"/>
        </w:rPr>
      </w:pPr>
      <w:r w:rsidRPr="003A2868">
        <w:rPr>
          <w:rFonts w:ascii="Times New Roman" w:hAnsi="Times New Roman"/>
          <w:color w:val="000000"/>
          <w:sz w:val="24"/>
          <w:szCs w:val="24"/>
        </w:rPr>
        <w:t>Наименьш</w:t>
      </w:r>
      <w:r w:rsidR="0066292C" w:rsidRPr="003A2868">
        <w:rPr>
          <w:rFonts w:ascii="Times New Roman" w:hAnsi="Times New Roman"/>
          <w:color w:val="000000"/>
          <w:sz w:val="24"/>
          <w:szCs w:val="24"/>
        </w:rPr>
        <w:t>ее</w:t>
      </w:r>
      <w:r w:rsidRPr="003A2868">
        <w:rPr>
          <w:rFonts w:ascii="Times New Roman" w:hAnsi="Times New Roman"/>
          <w:color w:val="000000"/>
          <w:sz w:val="24"/>
          <w:szCs w:val="24"/>
        </w:rPr>
        <w:t xml:space="preserve"> </w:t>
      </w:r>
      <w:r w:rsidR="0066292C" w:rsidRPr="003A2868">
        <w:rPr>
          <w:rFonts w:ascii="Times New Roman" w:hAnsi="Times New Roman"/>
          <w:noProof/>
          <w:sz w:val="24"/>
          <w:szCs w:val="24"/>
          <w:lang w:val="kk-KZ"/>
        </w:rPr>
        <w:t>соотношение расходов бюджета на мероприятия по охране окружающей среды от поступлений в бюджет</w:t>
      </w:r>
      <w:r w:rsidRPr="003A2868">
        <w:rPr>
          <w:rFonts w:ascii="Times New Roman" w:hAnsi="Times New Roman"/>
          <w:color w:val="000000"/>
          <w:sz w:val="24"/>
          <w:szCs w:val="24"/>
        </w:rPr>
        <w:t xml:space="preserve"> </w:t>
      </w:r>
      <w:r w:rsidR="0066292C" w:rsidRPr="003A2868">
        <w:rPr>
          <w:rFonts w:ascii="Times New Roman" w:hAnsi="Times New Roman"/>
          <w:color w:val="000000"/>
          <w:sz w:val="24"/>
          <w:szCs w:val="24"/>
        </w:rPr>
        <w:t xml:space="preserve">наблюдается </w:t>
      </w:r>
      <w:r w:rsidRPr="003A2868">
        <w:rPr>
          <w:rFonts w:ascii="Times New Roman" w:hAnsi="Times New Roman"/>
          <w:color w:val="000000"/>
          <w:sz w:val="24"/>
          <w:szCs w:val="24"/>
        </w:rPr>
        <w:t xml:space="preserve">в </w:t>
      </w:r>
      <w:proofErr w:type="spellStart"/>
      <w:r w:rsidR="00D715A6">
        <w:rPr>
          <w:rFonts w:ascii="Times New Roman" w:hAnsi="Times New Roman"/>
          <w:color w:val="000000"/>
          <w:sz w:val="24"/>
          <w:szCs w:val="24"/>
        </w:rPr>
        <w:t>Улытауской</w:t>
      </w:r>
      <w:proofErr w:type="spellEnd"/>
      <w:r w:rsidR="00D715A6">
        <w:rPr>
          <w:rFonts w:ascii="Times New Roman" w:hAnsi="Times New Roman"/>
          <w:color w:val="000000"/>
          <w:sz w:val="24"/>
          <w:szCs w:val="24"/>
        </w:rPr>
        <w:t xml:space="preserve"> области (6,5%),</w:t>
      </w:r>
      <w:r w:rsidR="004066B2">
        <w:rPr>
          <w:rFonts w:ascii="Times New Roman" w:hAnsi="Times New Roman"/>
          <w:color w:val="000000"/>
          <w:sz w:val="24"/>
          <w:szCs w:val="24"/>
        </w:rPr>
        <w:t xml:space="preserve"> в</w:t>
      </w:r>
      <w:r w:rsidR="004066B2" w:rsidRPr="003A2868">
        <w:rPr>
          <w:rFonts w:ascii="Times New Roman" w:hAnsi="Times New Roman"/>
          <w:color w:val="000000"/>
          <w:sz w:val="24"/>
          <w:szCs w:val="24"/>
        </w:rPr>
        <w:t xml:space="preserve"> </w:t>
      </w:r>
      <w:r w:rsidR="004066B2">
        <w:rPr>
          <w:rFonts w:ascii="Times New Roman" w:hAnsi="Times New Roman"/>
          <w:color w:val="000000"/>
          <w:sz w:val="24"/>
          <w:szCs w:val="24"/>
        </w:rPr>
        <w:t xml:space="preserve">г. Шымкент (7,9%), </w:t>
      </w:r>
      <w:proofErr w:type="spellStart"/>
      <w:r w:rsidR="009D1916">
        <w:rPr>
          <w:rFonts w:ascii="Times New Roman" w:hAnsi="Times New Roman"/>
          <w:color w:val="000000"/>
          <w:sz w:val="24"/>
          <w:szCs w:val="24"/>
        </w:rPr>
        <w:t>Жамбылской</w:t>
      </w:r>
      <w:proofErr w:type="spellEnd"/>
      <w:r w:rsidR="009D1916">
        <w:rPr>
          <w:rFonts w:ascii="Times New Roman" w:hAnsi="Times New Roman"/>
          <w:color w:val="000000"/>
          <w:sz w:val="24"/>
          <w:szCs w:val="24"/>
        </w:rPr>
        <w:t xml:space="preserve"> области (10,9%), </w:t>
      </w:r>
      <w:proofErr w:type="spellStart"/>
      <w:r w:rsidR="004066B2">
        <w:rPr>
          <w:rFonts w:ascii="Times New Roman" w:hAnsi="Times New Roman"/>
          <w:color w:val="000000"/>
          <w:sz w:val="24"/>
          <w:szCs w:val="24"/>
        </w:rPr>
        <w:t>Костанайской</w:t>
      </w:r>
      <w:proofErr w:type="spellEnd"/>
      <w:r w:rsidR="004066B2">
        <w:rPr>
          <w:rFonts w:ascii="Times New Roman" w:hAnsi="Times New Roman"/>
          <w:color w:val="000000"/>
          <w:sz w:val="24"/>
          <w:szCs w:val="24"/>
        </w:rPr>
        <w:t xml:space="preserve"> области (16,1%)</w:t>
      </w:r>
      <w:r w:rsidR="009D1916">
        <w:rPr>
          <w:rFonts w:ascii="Times New Roman" w:hAnsi="Times New Roman"/>
          <w:color w:val="000000"/>
          <w:sz w:val="24"/>
          <w:szCs w:val="24"/>
        </w:rPr>
        <w:t xml:space="preserve">. </w:t>
      </w:r>
      <w:r w:rsidR="00625BD9" w:rsidRPr="003A2868">
        <w:rPr>
          <w:rFonts w:ascii="Times New Roman" w:hAnsi="Times New Roman"/>
          <w:noProof/>
          <w:sz w:val="24"/>
          <w:szCs w:val="24"/>
        </w:rPr>
        <w:t xml:space="preserve">В </w:t>
      </w:r>
      <w:r w:rsidR="009D1916">
        <w:rPr>
          <w:rFonts w:ascii="Times New Roman" w:hAnsi="Times New Roman"/>
          <w:noProof/>
          <w:sz w:val="24"/>
          <w:szCs w:val="24"/>
        </w:rPr>
        <w:t>г. Астана</w:t>
      </w:r>
      <w:r w:rsidR="00777E39" w:rsidRPr="003A2868">
        <w:rPr>
          <w:rFonts w:ascii="Times New Roman" w:hAnsi="Times New Roman"/>
          <w:noProof/>
          <w:sz w:val="24"/>
          <w:szCs w:val="24"/>
        </w:rPr>
        <w:t xml:space="preserve"> </w:t>
      </w:r>
      <w:r w:rsidR="00E71CDD" w:rsidRPr="003A2868">
        <w:rPr>
          <w:rFonts w:ascii="Times New Roman" w:hAnsi="Times New Roman"/>
          <w:noProof/>
          <w:sz w:val="24"/>
          <w:szCs w:val="24"/>
        </w:rPr>
        <w:t xml:space="preserve">выделенная сумма на мероприятия по охране окружающей среды </w:t>
      </w:r>
      <w:r w:rsidR="00777E39" w:rsidRPr="003A2868">
        <w:rPr>
          <w:rFonts w:ascii="Times New Roman" w:hAnsi="Times New Roman"/>
          <w:noProof/>
          <w:sz w:val="24"/>
          <w:szCs w:val="24"/>
        </w:rPr>
        <w:t xml:space="preserve">практически </w:t>
      </w:r>
      <w:r w:rsidR="00E71CDD" w:rsidRPr="003A2868">
        <w:rPr>
          <w:rFonts w:ascii="Times New Roman" w:hAnsi="Times New Roman"/>
          <w:noProof/>
          <w:sz w:val="24"/>
          <w:szCs w:val="24"/>
        </w:rPr>
        <w:t>соответству</w:t>
      </w:r>
      <w:r w:rsidR="00E71CDD" w:rsidRPr="003A2868">
        <w:rPr>
          <w:rFonts w:ascii="Times New Roman" w:hAnsi="Times New Roman"/>
          <w:noProof/>
          <w:sz w:val="24"/>
          <w:szCs w:val="24"/>
          <w:lang w:val="kk-KZ"/>
        </w:rPr>
        <w:t>е</w:t>
      </w:r>
      <w:r w:rsidR="00E71CDD" w:rsidRPr="003A2868">
        <w:rPr>
          <w:rFonts w:ascii="Times New Roman" w:hAnsi="Times New Roman"/>
          <w:noProof/>
          <w:sz w:val="24"/>
          <w:szCs w:val="24"/>
        </w:rPr>
        <w:t>т фактическим платежам за эмиссии (</w:t>
      </w:r>
      <w:r w:rsidR="009D1916">
        <w:rPr>
          <w:rFonts w:ascii="Times New Roman" w:eastAsia="MS Mincho" w:hAnsi="Times New Roman"/>
          <w:bCs/>
          <w:sz w:val="24"/>
          <w:szCs w:val="24"/>
          <w:lang w:eastAsia="en-US"/>
        </w:rPr>
        <w:t>3</w:t>
      </w:r>
      <w:r w:rsidR="0079115D">
        <w:rPr>
          <w:rFonts w:ascii="Times New Roman" w:eastAsia="MS Mincho" w:hAnsi="Times New Roman"/>
          <w:bCs/>
          <w:sz w:val="24"/>
          <w:szCs w:val="24"/>
          <w:lang w:eastAsia="en-US"/>
        </w:rPr>
        <w:t xml:space="preserve"> </w:t>
      </w:r>
      <w:r w:rsidR="009D1916">
        <w:rPr>
          <w:rFonts w:ascii="Times New Roman" w:eastAsia="MS Mincho" w:hAnsi="Times New Roman"/>
          <w:bCs/>
          <w:sz w:val="24"/>
          <w:szCs w:val="24"/>
          <w:lang w:eastAsia="en-US"/>
        </w:rPr>
        <w:t xml:space="preserve">287,8 </w:t>
      </w:r>
      <w:r w:rsidR="00E71CDD" w:rsidRPr="003A2868">
        <w:rPr>
          <w:rFonts w:ascii="Times New Roman" w:hAnsi="Times New Roman"/>
          <w:noProof/>
          <w:sz w:val="24"/>
          <w:szCs w:val="24"/>
        </w:rPr>
        <w:t>млн</w:t>
      </w:r>
      <w:r w:rsidR="00CB063D">
        <w:rPr>
          <w:rFonts w:ascii="Times New Roman" w:hAnsi="Times New Roman"/>
          <w:noProof/>
          <w:sz w:val="24"/>
          <w:szCs w:val="24"/>
        </w:rPr>
        <w:t>.</w:t>
      </w:r>
      <w:r w:rsidR="00E71CDD" w:rsidRPr="003A2868">
        <w:rPr>
          <w:rFonts w:ascii="Times New Roman" w:hAnsi="Times New Roman"/>
          <w:noProof/>
          <w:sz w:val="24"/>
          <w:szCs w:val="24"/>
        </w:rPr>
        <w:t xml:space="preserve"> тенге</w:t>
      </w:r>
      <w:r w:rsidR="00777E39" w:rsidRPr="003A2868">
        <w:rPr>
          <w:rFonts w:ascii="Times New Roman" w:hAnsi="Times New Roman"/>
          <w:noProof/>
          <w:sz w:val="24"/>
          <w:szCs w:val="24"/>
        </w:rPr>
        <w:t xml:space="preserve"> и </w:t>
      </w:r>
      <w:r w:rsidR="009D1916" w:rsidRPr="009D1916">
        <w:rPr>
          <w:rFonts w:ascii="Times New Roman" w:eastAsia="MS Mincho" w:hAnsi="Times New Roman"/>
          <w:bCs/>
          <w:sz w:val="24"/>
          <w:szCs w:val="24"/>
          <w:lang w:eastAsia="en-US"/>
        </w:rPr>
        <w:t>3</w:t>
      </w:r>
      <w:r w:rsidR="0079115D">
        <w:rPr>
          <w:rFonts w:ascii="Times New Roman" w:eastAsia="MS Mincho" w:hAnsi="Times New Roman"/>
          <w:bCs/>
          <w:sz w:val="24"/>
          <w:szCs w:val="24"/>
          <w:lang w:eastAsia="en-US"/>
        </w:rPr>
        <w:t xml:space="preserve"> </w:t>
      </w:r>
      <w:r w:rsidR="009D1916" w:rsidRPr="009D1916">
        <w:rPr>
          <w:rFonts w:ascii="Times New Roman" w:eastAsia="MS Mincho" w:hAnsi="Times New Roman"/>
          <w:bCs/>
          <w:sz w:val="24"/>
          <w:szCs w:val="24"/>
          <w:lang w:eastAsia="en-US"/>
        </w:rPr>
        <w:t>250,33</w:t>
      </w:r>
      <w:r w:rsidR="00E71CDD" w:rsidRPr="003A2868">
        <w:rPr>
          <w:rFonts w:ascii="Times New Roman" w:eastAsia="MS Mincho" w:hAnsi="Times New Roman"/>
          <w:bCs/>
          <w:sz w:val="24"/>
          <w:szCs w:val="24"/>
          <w:lang w:eastAsia="en-US"/>
        </w:rPr>
        <w:t xml:space="preserve"> </w:t>
      </w:r>
      <w:r w:rsidR="00E71CDD" w:rsidRPr="003A2868">
        <w:rPr>
          <w:rFonts w:ascii="Times New Roman" w:hAnsi="Times New Roman"/>
          <w:noProof/>
          <w:sz w:val="24"/>
          <w:szCs w:val="24"/>
        </w:rPr>
        <w:t>млн</w:t>
      </w:r>
      <w:r w:rsidR="00CB063D">
        <w:rPr>
          <w:rFonts w:ascii="Times New Roman" w:hAnsi="Times New Roman"/>
          <w:noProof/>
          <w:sz w:val="24"/>
          <w:szCs w:val="24"/>
        </w:rPr>
        <w:t>.</w:t>
      </w:r>
      <w:r w:rsidR="00E71CDD" w:rsidRPr="003A2868">
        <w:rPr>
          <w:rFonts w:ascii="Times New Roman" w:hAnsi="Times New Roman"/>
          <w:noProof/>
          <w:sz w:val="24"/>
          <w:szCs w:val="24"/>
        </w:rPr>
        <w:t xml:space="preserve"> тенге). </w:t>
      </w:r>
    </w:p>
    <w:p w:rsidR="00266CE8" w:rsidRDefault="00E71CDD" w:rsidP="00E71CDD">
      <w:pPr>
        <w:spacing w:after="0" w:line="240" w:lineRule="auto"/>
        <w:ind w:firstLine="567"/>
        <w:jc w:val="both"/>
        <w:rPr>
          <w:rFonts w:ascii="Times New Roman" w:hAnsi="Times New Roman"/>
          <w:noProof/>
          <w:sz w:val="24"/>
          <w:szCs w:val="24"/>
        </w:rPr>
      </w:pPr>
      <w:r w:rsidRPr="003C6E08">
        <w:rPr>
          <w:rFonts w:ascii="Times New Roman" w:hAnsi="Times New Roman"/>
          <w:noProof/>
          <w:sz w:val="24"/>
          <w:szCs w:val="24"/>
        </w:rPr>
        <w:t xml:space="preserve">В </w:t>
      </w:r>
      <w:r w:rsidR="009D1916">
        <w:rPr>
          <w:rFonts w:ascii="Times New Roman" w:hAnsi="Times New Roman"/>
          <w:noProof/>
          <w:sz w:val="24"/>
          <w:szCs w:val="24"/>
        </w:rPr>
        <w:t>6</w:t>
      </w:r>
      <w:r w:rsidRPr="003C6E08">
        <w:rPr>
          <w:rFonts w:ascii="Times New Roman" w:hAnsi="Times New Roman"/>
          <w:noProof/>
          <w:sz w:val="24"/>
          <w:szCs w:val="24"/>
        </w:rPr>
        <w:t xml:space="preserve"> областях выделение средств на мероприятия по охране окружающей среды </w:t>
      </w:r>
      <w:r w:rsidRPr="003C6E08">
        <w:rPr>
          <w:rFonts w:ascii="Times New Roman" w:hAnsi="Times New Roman"/>
          <w:noProof/>
          <w:sz w:val="24"/>
          <w:szCs w:val="24"/>
          <w:lang w:val="kk-KZ"/>
        </w:rPr>
        <w:t>и</w:t>
      </w:r>
      <w:r w:rsidRPr="003C6E08">
        <w:rPr>
          <w:rFonts w:ascii="Times New Roman" w:hAnsi="Times New Roman"/>
          <w:noProof/>
          <w:sz w:val="24"/>
          <w:szCs w:val="24"/>
        </w:rPr>
        <w:t xml:space="preserve"> фактических платежей за эмиссии в процентном соотношении вар</w:t>
      </w:r>
      <w:r w:rsidRPr="003C6E08">
        <w:rPr>
          <w:rFonts w:ascii="Times New Roman" w:hAnsi="Times New Roman"/>
          <w:noProof/>
          <w:sz w:val="24"/>
          <w:szCs w:val="24"/>
          <w:lang w:val="kk-KZ"/>
        </w:rPr>
        <w:t>ь</w:t>
      </w:r>
      <w:r w:rsidRPr="003C6E08">
        <w:rPr>
          <w:rFonts w:ascii="Times New Roman" w:hAnsi="Times New Roman"/>
          <w:noProof/>
          <w:sz w:val="24"/>
          <w:szCs w:val="24"/>
        </w:rPr>
        <w:t>иру</w:t>
      </w:r>
      <w:r w:rsidRPr="003C6E08">
        <w:rPr>
          <w:rFonts w:ascii="Times New Roman" w:hAnsi="Times New Roman"/>
          <w:noProof/>
          <w:sz w:val="24"/>
          <w:szCs w:val="24"/>
          <w:lang w:val="kk-KZ"/>
        </w:rPr>
        <w:t>е</w:t>
      </w:r>
      <w:r w:rsidRPr="003C6E08">
        <w:rPr>
          <w:rFonts w:ascii="Times New Roman" w:hAnsi="Times New Roman"/>
          <w:noProof/>
          <w:sz w:val="24"/>
          <w:szCs w:val="24"/>
        </w:rPr>
        <w:t xml:space="preserve">тся от </w:t>
      </w:r>
      <w:r w:rsidR="009D1916">
        <w:rPr>
          <w:rFonts w:ascii="Times New Roman" w:hAnsi="Times New Roman"/>
          <w:noProof/>
          <w:sz w:val="24"/>
          <w:szCs w:val="24"/>
        </w:rPr>
        <w:t>45,8</w:t>
      </w:r>
      <w:r w:rsidRPr="003C6E08">
        <w:rPr>
          <w:rFonts w:ascii="Times New Roman" w:hAnsi="Times New Roman"/>
          <w:noProof/>
          <w:sz w:val="24"/>
          <w:szCs w:val="24"/>
        </w:rPr>
        <w:t xml:space="preserve">% до </w:t>
      </w:r>
      <w:r w:rsidR="00B67EC3">
        <w:rPr>
          <w:rFonts w:ascii="Times New Roman" w:hAnsi="Times New Roman"/>
          <w:noProof/>
          <w:sz w:val="24"/>
          <w:szCs w:val="24"/>
        </w:rPr>
        <w:t>1</w:t>
      </w:r>
      <w:r w:rsidR="009D1916">
        <w:rPr>
          <w:rFonts w:ascii="Times New Roman" w:hAnsi="Times New Roman"/>
          <w:noProof/>
          <w:sz w:val="24"/>
          <w:szCs w:val="24"/>
        </w:rPr>
        <w:t>43</w:t>
      </w:r>
      <w:r w:rsidRPr="003C6E08">
        <w:rPr>
          <w:rFonts w:ascii="Times New Roman" w:hAnsi="Times New Roman"/>
          <w:noProof/>
          <w:sz w:val="24"/>
          <w:szCs w:val="24"/>
        </w:rPr>
        <w:t>%.</w:t>
      </w:r>
    </w:p>
    <w:p w:rsidR="00E71CDD" w:rsidRPr="003C6E08" w:rsidRDefault="00E71CDD" w:rsidP="00E71CDD">
      <w:pPr>
        <w:spacing w:after="0" w:line="240" w:lineRule="auto"/>
        <w:ind w:firstLine="567"/>
        <w:jc w:val="both"/>
        <w:rPr>
          <w:rFonts w:ascii="Times New Roman" w:hAnsi="Times New Roman"/>
          <w:noProof/>
          <w:sz w:val="24"/>
          <w:szCs w:val="24"/>
        </w:rPr>
      </w:pPr>
      <w:r w:rsidRPr="003C6E08">
        <w:rPr>
          <w:rFonts w:ascii="Times New Roman" w:hAnsi="Times New Roman"/>
          <w:noProof/>
          <w:sz w:val="24"/>
          <w:szCs w:val="24"/>
        </w:rPr>
        <w:t xml:space="preserve"> </w:t>
      </w:r>
    </w:p>
    <w:p w:rsidR="00E71CDD" w:rsidRDefault="00E71CDD" w:rsidP="00E71CDD">
      <w:pPr>
        <w:spacing w:after="0" w:line="240" w:lineRule="auto"/>
        <w:ind w:firstLine="567"/>
        <w:jc w:val="both"/>
        <w:rPr>
          <w:rFonts w:ascii="Times New Roman" w:hAnsi="Times New Roman"/>
          <w:noProof/>
          <w:sz w:val="24"/>
          <w:szCs w:val="24"/>
        </w:rPr>
      </w:pPr>
      <w:r w:rsidRPr="003C6E08">
        <w:rPr>
          <w:rFonts w:ascii="Times New Roman" w:hAnsi="Times New Roman"/>
          <w:noProof/>
          <w:sz w:val="24"/>
          <w:szCs w:val="24"/>
        </w:rPr>
        <w:t>В регионах в основном средства выделяются на выпол</w:t>
      </w:r>
      <w:r w:rsidRPr="003C6E08">
        <w:rPr>
          <w:rFonts w:ascii="Times New Roman" w:hAnsi="Times New Roman"/>
          <w:noProof/>
          <w:sz w:val="24"/>
          <w:szCs w:val="24"/>
          <w:lang w:val="kk-KZ"/>
        </w:rPr>
        <w:t>н</w:t>
      </w:r>
      <w:r w:rsidRPr="003C6E08">
        <w:rPr>
          <w:rFonts w:ascii="Times New Roman" w:hAnsi="Times New Roman"/>
          <w:noProof/>
          <w:sz w:val="24"/>
          <w:szCs w:val="24"/>
        </w:rPr>
        <w:t>ение следующих мероприятий:</w:t>
      </w:r>
    </w:p>
    <w:p w:rsidR="00327962" w:rsidRDefault="008D26F8" w:rsidP="008D26F8">
      <w:pPr>
        <w:pStyle w:val="a5"/>
        <w:numPr>
          <w:ilvl w:val="0"/>
          <w:numId w:val="4"/>
        </w:numPr>
        <w:rPr>
          <w:rFonts w:ascii="Times New Roman" w:hAnsi="Times New Roman"/>
          <w:noProof/>
          <w:lang w:val="kk-KZ"/>
        </w:rPr>
      </w:pPr>
      <w:r w:rsidRPr="008D26F8">
        <w:rPr>
          <w:rFonts w:ascii="Times New Roman" w:hAnsi="Times New Roman"/>
          <w:noProof/>
          <w:lang w:val="kk-KZ"/>
        </w:rPr>
        <w:t>Мероприятия по оздоровлению окружающей среды</w:t>
      </w:r>
      <w:r w:rsidR="00327962">
        <w:rPr>
          <w:rFonts w:ascii="Times New Roman" w:hAnsi="Times New Roman"/>
          <w:noProof/>
          <w:lang w:val="kk-KZ"/>
        </w:rPr>
        <w:t>;</w:t>
      </w:r>
    </w:p>
    <w:p w:rsidR="00917055" w:rsidRPr="00917055" w:rsidRDefault="00CB063D" w:rsidP="008D26F8">
      <w:pPr>
        <w:pStyle w:val="a5"/>
        <w:numPr>
          <w:ilvl w:val="0"/>
          <w:numId w:val="4"/>
        </w:numPr>
        <w:rPr>
          <w:rFonts w:ascii="Times New Roman" w:hAnsi="Times New Roman"/>
          <w:noProof/>
          <w:lang w:val="kk-KZ"/>
        </w:rPr>
      </w:pPr>
      <w:r w:rsidRPr="00917055">
        <w:rPr>
          <w:rFonts w:ascii="Times New Roman" w:hAnsi="Times New Roman"/>
          <w:noProof/>
          <w:lang w:val="kk-KZ"/>
        </w:rPr>
        <w:t xml:space="preserve">Водоохранные </w:t>
      </w:r>
      <w:r w:rsidR="00D0092B" w:rsidRPr="00917055">
        <w:rPr>
          <w:rFonts w:ascii="Times New Roman" w:hAnsi="Times New Roman"/>
          <w:noProof/>
          <w:lang w:val="kk-KZ"/>
        </w:rPr>
        <w:t>мерпориятия (благоустройств</w:t>
      </w:r>
      <w:r w:rsidR="00917055" w:rsidRPr="00917055">
        <w:rPr>
          <w:rFonts w:ascii="Times New Roman" w:hAnsi="Times New Roman"/>
          <w:noProof/>
          <w:lang w:val="kk-KZ"/>
        </w:rPr>
        <w:t>о</w:t>
      </w:r>
      <w:r w:rsidR="00D0092B" w:rsidRPr="00917055">
        <w:rPr>
          <w:rFonts w:ascii="Times New Roman" w:hAnsi="Times New Roman"/>
          <w:noProof/>
          <w:lang w:val="kk-KZ"/>
        </w:rPr>
        <w:t xml:space="preserve"> </w:t>
      </w:r>
      <w:r w:rsidR="00917055" w:rsidRPr="00917055">
        <w:rPr>
          <w:rFonts w:ascii="Times New Roman" w:hAnsi="Times New Roman"/>
          <w:noProof/>
          <w:lang w:val="kk-KZ"/>
        </w:rPr>
        <w:t>водоохранных зон и полос,</w:t>
      </w:r>
      <w:r w:rsidR="00D0092B" w:rsidRPr="00917055">
        <w:rPr>
          <w:rFonts w:ascii="Times New Roman" w:hAnsi="Times New Roman"/>
          <w:noProof/>
          <w:lang w:val="kk-KZ"/>
        </w:rPr>
        <w:t xml:space="preserve"> </w:t>
      </w:r>
      <w:r w:rsidR="00917055" w:rsidRPr="00917055">
        <w:rPr>
          <w:rFonts w:ascii="Times New Roman" w:hAnsi="Times New Roman"/>
          <w:noProof/>
          <w:lang w:val="kk-KZ"/>
        </w:rPr>
        <w:t>дноуглубительные и дноочистительные мероприятия, очистка водной глади рек, строительство и капитальный ремонт плотин, дамб</w:t>
      </w:r>
      <w:r w:rsidR="00917055">
        <w:rPr>
          <w:rFonts w:ascii="Times New Roman" w:hAnsi="Times New Roman"/>
          <w:noProof/>
          <w:lang w:val="kk-KZ"/>
        </w:rPr>
        <w:t>)</w:t>
      </w:r>
      <w:r w:rsidR="00917055" w:rsidRPr="00917055">
        <w:rPr>
          <w:rFonts w:ascii="Times New Roman" w:hAnsi="Times New Roman"/>
          <w:noProof/>
          <w:lang w:val="kk-KZ"/>
        </w:rPr>
        <w:t>;</w:t>
      </w:r>
    </w:p>
    <w:p w:rsidR="00E71CDD" w:rsidRPr="00917055" w:rsidRDefault="00917055" w:rsidP="004376A3">
      <w:pPr>
        <w:pStyle w:val="a5"/>
        <w:numPr>
          <w:ilvl w:val="0"/>
          <w:numId w:val="4"/>
        </w:numPr>
        <w:jc w:val="both"/>
        <w:rPr>
          <w:rFonts w:ascii="Times New Roman" w:hAnsi="Times New Roman"/>
          <w:noProof/>
          <w:lang w:val="ru-RU"/>
        </w:rPr>
      </w:pPr>
      <w:r>
        <w:rPr>
          <w:rFonts w:ascii="Times New Roman" w:hAnsi="Times New Roman"/>
          <w:noProof/>
          <w:lang w:val="ru-RU"/>
        </w:rPr>
        <w:t>С</w:t>
      </w:r>
      <w:r w:rsidR="0064184D" w:rsidRPr="00917055">
        <w:rPr>
          <w:rFonts w:ascii="Times New Roman" w:hAnsi="Times New Roman"/>
          <w:noProof/>
          <w:lang w:val="ru-RU"/>
        </w:rPr>
        <w:t xml:space="preserve">троительство и </w:t>
      </w:r>
      <w:r w:rsidR="00E71CDD" w:rsidRPr="00917055">
        <w:rPr>
          <w:rFonts w:ascii="Times New Roman" w:hAnsi="Times New Roman"/>
          <w:noProof/>
          <w:lang w:val="ru-RU"/>
        </w:rPr>
        <w:t>благоустройство</w:t>
      </w:r>
      <w:r w:rsidR="0064184D" w:rsidRPr="00917055">
        <w:rPr>
          <w:rFonts w:ascii="Times New Roman" w:hAnsi="Times New Roman"/>
          <w:noProof/>
          <w:lang w:val="ru-RU"/>
        </w:rPr>
        <w:t xml:space="preserve"> скверов и парков</w:t>
      </w:r>
      <w:r w:rsidR="00E71CDD" w:rsidRPr="00917055">
        <w:rPr>
          <w:rFonts w:ascii="Times New Roman" w:hAnsi="Times New Roman"/>
          <w:noProof/>
          <w:lang w:val="ru-RU"/>
        </w:rPr>
        <w:t>, озеленение городов и на</w:t>
      </w:r>
      <w:r w:rsidR="0064184D" w:rsidRPr="00917055">
        <w:rPr>
          <w:rFonts w:ascii="Times New Roman" w:hAnsi="Times New Roman"/>
          <w:noProof/>
          <w:lang w:val="ru-RU"/>
        </w:rPr>
        <w:t xml:space="preserve">селенных пунктов, </w:t>
      </w:r>
      <w:r w:rsidR="00E71CDD" w:rsidRPr="00917055">
        <w:rPr>
          <w:rFonts w:ascii="Times New Roman" w:hAnsi="Times New Roman"/>
          <w:noProof/>
          <w:lang w:val="ru-RU"/>
        </w:rPr>
        <w:t>охрана, защита, воспроизводство лесов и лесоразведение, создание лесных культур, охрана животного мира, разведение рыб и зарыбление водоемов</w:t>
      </w:r>
      <w:r w:rsidR="0064184D" w:rsidRPr="00917055">
        <w:rPr>
          <w:rFonts w:ascii="Times New Roman" w:hAnsi="Times New Roman"/>
          <w:noProof/>
          <w:lang w:val="ru-RU"/>
        </w:rPr>
        <w:t>, проведение работ по пескозадержанию</w:t>
      </w:r>
      <w:r w:rsidR="00E71CDD" w:rsidRPr="00917055">
        <w:rPr>
          <w:rFonts w:ascii="Times New Roman" w:hAnsi="Times New Roman"/>
          <w:noProof/>
          <w:lang w:val="ru-RU"/>
        </w:rPr>
        <w:t>;</w:t>
      </w:r>
    </w:p>
    <w:p w:rsidR="00E71CDD" w:rsidRPr="00ED454C" w:rsidRDefault="00917055" w:rsidP="00F81BD9">
      <w:pPr>
        <w:pStyle w:val="a5"/>
        <w:numPr>
          <w:ilvl w:val="0"/>
          <w:numId w:val="4"/>
        </w:numPr>
        <w:jc w:val="both"/>
        <w:rPr>
          <w:rFonts w:ascii="Times New Roman" w:hAnsi="Times New Roman"/>
          <w:noProof/>
          <w:lang w:val="ru-RU"/>
        </w:rPr>
      </w:pPr>
      <w:r>
        <w:rPr>
          <w:rFonts w:ascii="Times New Roman" w:hAnsi="Times New Roman"/>
          <w:noProof/>
          <w:lang w:val="kk-KZ"/>
        </w:rPr>
        <w:t>Р</w:t>
      </w:r>
      <w:r w:rsidR="00E71CDD" w:rsidRPr="00ED454C">
        <w:rPr>
          <w:rFonts w:ascii="Times New Roman" w:hAnsi="Times New Roman"/>
          <w:noProof/>
          <w:lang w:val="ru-RU"/>
        </w:rPr>
        <w:t>азвитие транспортной инфраструктуры, капитальный ремонт автомобильных дорог;</w:t>
      </w:r>
    </w:p>
    <w:p w:rsidR="00E71CDD" w:rsidRPr="00ED454C" w:rsidRDefault="00917055" w:rsidP="00F81BD9">
      <w:pPr>
        <w:pStyle w:val="a5"/>
        <w:numPr>
          <w:ilvl w:val="0"/>
          <w:numId w:val="4"/>
        </w:numPr>
        <w:jc w:val="both"/>
        <w:rPr>
          <w:rFonts w:ascii="Times New Roman" w:hAnsi="Times New Roman"/>
          <w:noProof/>
          <w:lang w:val="ru-RU"/>
        </w:rPr>
      </w:pPr>
      <w:r w:rsidRPr="00ED454C">
        <w:rPr>
          <w:rFonts w:ascii="Times New Roman" w:hAnsi="Times New Roman"/>
          <w:noProof/>
          <w:lang w:val="ru-RU"/>
        </w:rPr>
        <w:t>строительство</w:t>
      </w:r>
      <w:r>
        <w:rPr>
          <w:rFonts w:ascii="Times New Roman" w:hAnsi="Times New Roman"/>
          <w:noProof/>
          <w:lang w:val="ru-RU"/>
        </w:rPr>
        <w:t xml:space="preserve"> и ремонт канализационных сетей, </w:t>
      </w:r>
      <w:r w:rsidR="00E71CDD" w:rsidRPr="00ED454C">
        <w:rPr>
          <w:rFonts w:ascii="Times New Roman" w:hAnsi="Times New Roman"/>
          <w:noProof/>
          <w:lang w:val="ru-RU"/>
        </w:rPr>
        <w:t>систем поливочных водопроводов, реконструкция арычны</w:t>
      </w:r>
      <w:r>
        <w:rPr>
          <w:rFonts w:ascii="Times New Roman" w:hAnsi="Times New Roman"/>
          <w:noProof/>
          <w:lang w:val="ru-RU"/>
        </w:rPr>
        <w:t>х сетей и ливневой канализации;</w:t>
      </w:r>
    </w:p>
    <w:p w:rsidR="00E71CDD" w:rsidRPr="00ED454C" w:rsidRDefault="00B67EC3" w:rsidP="0064184D">
      <w:pPr>
        <w:pStyle w:val="a5"/>
        <w:numPr>
          <w:ilvl w:val="0"/>
          <w:numId w:val="4"/>
        </w:numPr>
        <w:jc w:val="both"/>
        <w:rPr>
          <w:rFonts w:ascii="Times New Roman" w:hAnsi="Times New Roman"/>
          <w:noProof/>
          <w:lang w:val="ru-RU"/>
        </w:rPr>
      </w:pPr>
      <w:r>
        <w:rPr>
          <w:rFonts w:ascii="Times New Roman" w:hAnsi="Times New Roman"/>
          <w:noProof/>
          <w:lang w:val="ru-RU"/>
        </w:rPr>
        <w:t>Строительство полигонов ТБО, л</w:t>
      </w:r>
      <w:r w:rsidR="00E71CDD" w:rsidRPr="00ED454C">
        <w:rPr>
          <w:rFonts w:ascii="Times New Roman" w:hAnsi="Times New Roman"/>
          <w:noProof/>
          <w:lang w:val="ru-RU"/>
        </w:rPr>
        <w:t xml:space="preserve">иквидация несанкционированных свалок, сбор и утилизация люминисцентных ламп, </w:t>
      </w:r>
      <w:r w:rsidR="0064184D" w:rsidRPr="0064184D">
        <w:rPr>
          <w:rFonts w:ascii="Times New Roman" w:hAnsi="Times New Roman"/>
          <w:noProof/>
          <w:lang w:val="ru-RU"/>
        </w:rPr>
        <w:t>внедрени</w:t>
      </w:r>
      <w:r w:rsidR="0064184D">
        <w:rPr>
          <w:rFonts w:ascii="Times New Roman" w:hAnsi="Times New Roman"/>
          <w:noProof/>
          <w:lang w:val="ru-RU"/>
        </w:rPr>
        <w:t>е</w:t>
      </w:r>
      <w:r w:rsidR="0064184D" w:rsidRPr="0064184D">
        <w:rPr>
          <w:rFonts w:ascii="Times New Roman" w:hAnsi="Times New Roman"/>
          <w:noProof/>
          <w:lang w:val="ru-RU"/>
        </w:rPr>
        <w:t xml:space="preserve"> раздельного сбора коммунальных отходов</w:t>
      </w:r>
      <w:r w:rsidR="00E71CDD" w:rsidRPr="00ED454C">
        <w:rPr>
          <w:rFonts w:ascii="Times New Roman" w:hAnsi="Times New Roman"/>
          <w:noProof/>
          <w:lang w:val="ru-RU"/>
        </w:rPr>
        <w:t>;</w:t>
      </w:r>
    </w:p>
    <w:p w:rsidR="00E71CDD" w:rsidRPr="00ED454C" w:rsidRDefault="00917055" w:rsidP="00F81BD9">
      <w:pPr>
        <w:pStyle w:val="a5"/>
        <w:numPr>
          <w:ilvl w:val="0"/>
          <w:numId w:val="4"/>
        </w:numPr>
        <w:jc w:val="both"/>
        <w:rPr>
          <w:rFonts w:ascii="Times New Roman" w:hAnsi="Times New Roman"/>
          <w:noProof/>
          <w:lang w:val="ru-RU"/>
        </w:rPr>
      </w:pPr>
      <w:r>
        <w:rPr>
          <w:rFonts w:ascii="Times New Roman" w:hAnsi="Times New Roman"/>
          <w:noProof/>
          <w:lang w:val="ru-RU"/>
        </w:rPr>
        <w:lastRenderedPageBreak/>
        <w:t>Б</w:t>
      </w:r>
      <w:r w:rsidR="00E71CDD" w:rsidRPr="00ED454C">
        <w:rPr>
          <w:rFonts w:ascii="Times New Roman" w:hAnsi="Times New Roman"/>
          <w:noProof/>
          <w:lang w:val="ru-RU"/>
        </w:rPr>
        <w:t>лагоустройств</w:t>
      </w:r>
      <w:r>
        <w:rPr>
          <w:rFonts w:ascii="Times New Roman" w:hAnsi="Times New Roman"/>
          <w:noProof/>
          <w:lang w:val="ru-RU"/>
        </w:rPr>
        <w:t>о</w:t>
      </w:r>
      <w:r w:rsidR="00E71CDD" w:rsidRPr="00ED454C">
        <w:rPr>
          <w:rFonts w:ascii="Times New Roman" w:hAnsi="Times New Roman"/>
          <w:noProof/>
          <w:lang w:val="ru-RU"/>
        </w:rPr>
        <w:t xml:space="preserve"> водоохранных зон и полос, дноуглубительные и дноочистительные мероприятия, очистка водной глади рек, строительство и капитальный ремонт плотин, дамб;</w:t>
      </w:r>
    </w:p>
    <w:p w:rsidR="00327962" w:rsidRDefault="00917055" w:rsidP="0035391D">
      <w:pPr>
        <w:pStyle w:val="a5"/>
        <w:numPr>
          <w:ilvl w:val="0"/>
          <w:numId w:val="4"/>
        </w:numPr>
        <w:jc w:val="both"/>
        <w:rPr>
          <w:rFonts w:ascii="Times New Roman" w:hAnsi="Times New Roman"/>
          <w:noProof/>
          <w:lang w:val="ru-RU"/>
        </w:rPr>
      </w:pPr>
      <w:r w:rsidRPr="00266CE8">
        <w:rPr>
          <w:rFonts w:ascii="Times New Roman" w:hAnsi="Times New Roman"/>
          <w:noProof/>
          <w:lang w:val="ru-RU"/>
        </w:rPr>
        <w:t>Р</w:t>
      </w:r>
      <w:r w:rsidR="00E71CDD" w:rsidRPr="00266CE8">
        <w:rPr>
          <w:rFonts w:ascii="Times New Roman" w:hAnsi="Times New Roman"/>
          <w:noProof/>
          <w:lang w:val="ru-RU"/>
        </w:rPr>
        <w:t xml:space="preserve">еализация плана мероприятий по просветительской работе среди населения, в том числе среди детей и молодежи в </w:t>
      </w:r>
      <w:r w:rsidR="00327962">
        <w:rPr>
          <w:rFonts w:ascii="Times New Roman" w:hAnsi="Times New Roman"/>
          <w:noProof/>
          <w:lang w:val="ru-RU"/>
        </w:rPr>
        <w:t>области охраны окружающей среды;</w:t>
      </w:r>
    </w:p>
    <w:p w:rsidR="004C61A1" w:rsidRPr="00581CEB" w:rsidRDefault="00E71CDD" w:rsidP="004C61A1">
      <w:pPr>
        <w:pStyle w:val="a5"/>
        <w:numPr>
          <w:ilvl w:val="0"/>
          <w:numId w:val="4"/>
        </w:numPr>
        <w:jc w:val="both"/>
        <w:rPr>
          <w:rFonts w:ascii="Times New Roman" w:hAnsi="Times New Roman"/>
          <w:noProof/>
          <w:color w:val="FFFFFF" w:themeColor="background1"/>
          <w:sz w:val="28"/>
          <w:szCs w:val="28"/>
        </w:rPr>
      </w:pPr>
      <w:bookmarkStart w:id="0" w:name="_GoBack"/>
      <w:bookmarkEnd w:id="0"/>
      <w:r w:rsidRPr="004C61A1">
        <w:rPr>
          <w:rFonts w:ascii="Times New Roman" w:hAnsi="Times New Roman"/>
          <w:noProof/>
          <w:lang w:val="ru-RU"/>
        </w:rPr>
        <w:t xml:space="preserve"> </w:t>
      </w:r>
      <w:r w:rsidR="00327962" w:rsidRPr="004C61A1">
        <w:rPr>
          <w:rFonts w:ascii="Times New Roman" w:hAnsi="Times New Roman"/>
          <w:noProof/>
          <w:lang w:val="kk-KZ"/>
        </w:rPr>
        <w:t xml:space="preserve">Содержание и защита особо охраняемых природных территорий. </w:t>
      </w:r>
      <w:r w:rsidR="00827951" w:rsidRPr="004C61A1">
        <w:rPr>
          <w:rFonts w:ascii="Times New Roman" w:hAnsi="Times New Roman"/>
          <w:noProof/>
          <w:color w:val="FFFFFF" w:themeColor="background1"/>
          <w:sz w:val="28"/>
          <w:szCs w:val="28"/>
          <w:lang w:val="ru-RU"/>
        </w:rPr>
        <w:t xml:space="preserve">нимают Актюбинская область (6,6 млрд тенге), г. Астана (6,1 млрд. тенге) и г. </w:t>
      </w:r>
    </w:p>
    <w:sectPr w:rsidR="004C61A1" w:rsidRPr="00581CEB" w:rsidSect="0068660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55D7D"/>
    <w:multiLevelType w:val="hybridMultilevel"/>
    <w:tmpl w:val="78CEF640"/>
    <w:lvl w:ilvl="0" w:tplc="A0AEC7E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972844"/>
    <w:multiLevelType w:val="hybridMultilevel"/>
    <w:tmpl w:val="9AE4818E"/>
    <w:lvl w:ilvl="0" w:tplc="0DF26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A543C8"/>
    <w:multiLevelType w:val="hybridMultilevel"/>
    <w:tmpl w:val="5CF806C2"/>
    <w:lvl w:ilvl="0" w:tplc="0E80B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3027FF"/>
    <w:multiLevelType w:val="hybridMultilevel"/>
    <w:tmpl w:val="4F74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2C"/>
    <w:rsid w:val="00001997"/>
    <w:rsid w:val="000021C5"/>
    <w:rsid w:val="000105D0"/>
    <w:rsid w:val="00012BFC"/>
    <w:rsid w:val="00014804"/>
    <w:rsid w:val="00022988"/>
    <w:rsid w:val="00031328"/>
    <w:rsid w:val="00032E9E"/>
    <w:rsid w:val="00033247"/>
    <w:rsid w:val="00034CCB"/>
    <w:rsid w:val="00035DB9"/>
    <w:rsid w:val="00041319"/>
    <w:rsid w:val="00042CEB"/>
    <w:rsid w:val="00046187"/>
    <w:rsid w:val="00046371"/>
    <w:rsid w:val="00064911"/>
    <w:rsid w:val="0007344A"/>
    <w:rsid w:val="00080A83"/>
    <w:rsid w:val="00086102"/>
    <w:rsid w:val="000A71E9"/>
    <w:rsid w:val="000B21CC"/>
    <w:rsid w:val="000B32EC"/>
    <w:rsid w:val="000B7C31"/>
    <w:rsid w:val="000C3A92"/>
    <w:rsid w:val="000D4A6A"/>
    <w:rsid w:val="000D4B33"/>
    <w:rsid w:val="000D6F08"/>
    <w:rsid w:val="000D7A22"/>
    <w:rsid w:val="000E6893"/>
    <w:rsid w:val="000F51F5"/>
    <w:rsid w:val="00103FA3"/>
    <w:rsid w:val="00106571"/>
    <w:rsid w:val="00107A31"/>
    <w:rsid w:val="00116A2A"/>
    <w:rsid w:val="001343A9"/>
    <w:rsid w:val="00141CBB"/>
    <w:rsid w:val="00144444"/>
    <w:rsid w:val="0014563A"/>
    <w:rsid w:val="00162A8A"/>
    <w:rsid w:val="0016514B"/>
    <w:rsid w:val="001660EF"/>
    <w:rsid w:val="00177B36"/>
    <w:rsid w:val="00190763"/>
    <w:rsid w:val="001A0F0D"/>
    <w:rsid w:val="001A0FE9"/>
    <w:rsid w:val="001A3609"/>
    <w:rsid w:val="001A7D46"/>
    <w:rsid w:val="001B0BD7"/>
    <w:rsid w:val="001B3CDE"/>
    <w:rsid w:val="001B5AF2"/>
    <w:rsid w:val="001C0240"/>
    <w:rsid w:val="001D5E18"/>
    <w:rsid w:val="001E36EE"/>
    <w:rsid w:val="001E6DFA"/>
    <w:rsid w:val="0020671F"/>
    <w:rsid w:val="00213144"/>
    <w:rsid w:val="002261C4"/>
    <w:rsid w:val="002356BC"/>
    <w:rsid w:val="0023705F"/>
    <w:rsid w:val="0024132A"/>
    <w:rsid w:val="00245783"/>
    <w:rsid w:val="002540EA"/>
    <w:rsid w:val="00256838"/>
    <w:rsid w:val="00266CE8"/>
    <w:rsid w:val="00274B92"/>
    <w:rsid w:val="00284726"/>
    <w:rsid w:val="00294701"/>
    <w:rsid w:val="002A2041"/>
    <w:rsid w:val="002C0403"/>
    <w:rsid w:val="002C274A"/>
    <w:rsid w:val="002C7257"/>
    <w:rsid w:val="002D0492"/>
    <w:rsid w:val="002D31C4"/>
    <w:rsid w:val="002E45C5"/>
    <w:rsid w:val="002F157A"/>
    <w:rsid w:val="003013C4"/>
    <w:rsid w:val="003252BC"/>
    <w:rsid w:val="00327962"/>
    <w:rsid w:val="003302F6"/>
    <w:rsid w:val="003469F4"/>
    <w:rsid w:val="003508E3"/>
    <w:rsid w:val="003573F2"/>
    <w:rsid w:val="00362B2C"/>
    <w:rsid w:val="00372281"/>
    <w:rsid w:val="00373378"/>
    <w:rsid w:val="0038255D"/>
    <w:rsid w:val="003871C8"/>
    <w:rsid w:val="0039475E"/>
    <w:rsid w:val="003A2868"/>
    <w:rsid w:val="003A6571"/>
    <w:rsid w:val="003C6E08"/>
    <w:rsid w:val="003E4E9E"/>
    <w:rsid w:val="003E790F"/>
    <w:rsid w:val="003F32B7"/>
    <w:rsid w:val="003F6591"/>
    <w:rsid w:val="004066B2"/>
    <w:rsid w:val="00422DF1"/>
    <w:rsid w:val="00423E05"/>
    <w:rsid w:val="00445AF5"/>
    <w:rsid w:val="004471A6"/>
    <w:rsid w:val="00462EC4"/>
    <w:rsid w:val="00465827"/>
    <w:rsid w:val="00480A53"/>
    <w:rsid w:val="004819F3"/>
    <w:rsid w:val="00485DCB"/>
    <w:rsid w:val="0049307F"/>
    <w:rsid w:val="00494261"/>
    <w:rsid w:val="004A3900"/>
    <w:rsid w:val="004A6668"/>
    <w:rsid w:val="004A6CE6"/>
    <w:rsid w:val="004B673D"/>
    <w:rsid w:val="004C2975"/>
    <w:rsid w:val="004C61A1"/>
    <w:rsid w:val="004D6C9C"/>
    <w:rsid w:val="00502C1C"/>
    <w:rsid w:val="0050738D"/>
    <w:rsid w:val="00530095"/>
    <w:rsid w:val="0053306A"/>
    <w:rsid w:val="00554309"/>
    <w:rsid w:val="00560CDC"/>
    <w:rsid w:val="0056144A"/>
    <w:rsid w:val="005675AC"/>
    <w:rsid w:val="005713D4"/>
    <w:rsid w:val="0057338D"/>
    <w:rsid w:val="005817E5"/>
    <w:rsid w:val="00581CEB"/>
    <w:rsid w:val="005858AA"/>
    <w:rsid w:val="00590AB0"/>
    <w:rsid w:val="0059312E"/>
    <w:rsid w:val="00593823"/>
    <w:rsid w:val="005A25BB"/>
    <w:rsid w:val="005A2B9D"/>
    <w:rsid w:val="005B7E3B"/>
    <w:rsid w:val="005C3E88"/>
    <w:rsid w:val="005D0524"/>
    <w:rsid w:val="005E74FE"/>
    <w:rsid w:val="005F6CDC"/>
    <w:rsid w:val="0060511A"/>
    <w:rsid w:val="00623C54"/>
    <w:rsid w:val="00625BD9"/>
    <w:rsid w:val="00641207"/>
    <w:rsid w:val="0064184D"/>
    <w:rsid w:val="00645568"/>
    <w:rsid w:val="00655B84"/>
    <w:rsid w:val="0066292C"/>
    <w:rsid w:val="00671021"/>
    <w:rsid w:val="00686609"/>
    <w:rsid w:val="00697CE8"/>
    <w:rsid w:val="006A44A8"/>
    <w:rsid w:val="006A716C"/>
    <w:rsid w:val="006B66AF"/>
    <w:rsid w:val="006B7939"/>
    <w:rsid w:val="006C75EB"/>
    <w:rsid w:val="006D2C39"/>
    <w:rsid w:val="006D5932"/>
    <w:rsid w:val="006E342A"/>
    <w:rsid w:val="006E455A"/>
    <w:rsid w:val="006F6FF7"/>
    <w:rsid w:val="00710D1A"/>
    <w:rsid w:val="00724C4D"/>
    <w:rsid w:val="00742DA1"/>
    <w:rsid w:val="007446EA"/>
    <w:rsid w:val="00744843"/>
    <w:rsid w:val="00756258"/>
    <w:rsid w:val="007603A6"/>
    <w:rsid w:val="00766179"/>
    <w:rsid w:val="00777E39"/>
    <w:rsid w:val="00781135"/>
    <w:rsid w:val="0079115D"/>
    <w:rsid w:val="007B2889"/>
    <w:rsid w:val="007C039A"/>
    <w:rsid w:val="007C1C20"/>
    <w:rsid w:val="007D5A2D"/>
    <w:rsid w:val="007F1B6C"/>
    <w:rsid w:val="008054CB"/>
    <w:rsid w:val="0081730D"/>
    <w:rsid w:val="00822F81"/>
    <w:rsid w:val="00827951"/>
    <w:rsid w:val="0083349C"/>
    <w:rsid w:val="00835E88"/>
    <w:rsid w:val="0084589B"/>
    <w:rsid w:val="00851FE8"/>
    <w:rsid w:val="00853C45"/>
    <w:rsid w:val="00864A51"/>
    <w:rsid w:val="008656E1"/>
    <w:rsid w:val="00881796"/>
    <w:rsid w:val="008A3D01"/>
    <w:rsid w:val="008A4AD7"/>
    <w:rsid w:val="008A5664"/>
    <w:rsid w:val="008A6309"/>
    <w:rsid w:val="008B27A9"/>
    <w:rsid w:val="008B3F8F"/>
    <w:rsid w:val="008D26F8"/>
    <w:rsid w:val="008D4109"/>
    <w:rsid w:val="008E362D"/>
    <w:rsid w:val="008E55B4"/>
    <w:rsid w:val="008F3366"/>
    <w:rsid w:val="00906F77"/>
    <w:rsid w:val="00907EB7"/>
    <w:rsid w:val="00913589"/>
    <w:rsid w:val="00913F01"/>
    <w:rsid w:val="00917055"/>
    <w:rsid w:val="00917183"/>
    <w:rsid w:val="009358F1"/>
    <w:rsid w:val="00937AD0"/>
    <w:rsid w:val="0094015C"/>
    <w:rsid w:val="00943217"/>
    <w:rsid w:val="009435C6"/>
    <w:rsid w:val="0095137D"/>
    <w:rsid w:val="00957DF0"/>
    <w:rsid w:val="0096211D"/>
    <w:rsid w:val="00964406"/>
    <w:rsid w:val="0097180B"/>
    <w:rsid w:val="00975DF0"/>
    <w:rsid w:val="009766C3"/>
    <w:rsid w:val="0098713A"/>
    <w:rsid w:val="0099278A"/>
    <w:rsid w:val="00993542"/>
    <w:rsid w:val="009C12BA"/>
    <w:rsid w:val="009C5D57"/>
    <w:rsid w:val="009D1916"/>
    <w:rsid w:val="009D43A0"/>
    <w:rsid w:val="009E2D72"/>
    <w:rsid w:val="009F2C39"/>
    <w:rsid w:val="009F54C6"/>
    <w:rsid w:val="009F55B4"/>
    <w:rsid w:val="00A00550"/>
    <w:rsid w:val="00A048EB"/>
    <w:rsid w:val="00A07FEC"/>
    <w:rsid w:val="00A15279"/>
    <w:rsid w:val="00A168AB"/>
    <w:rsid w:val="00A21200"/>
    <w:rsid w:val="00A222C6"/>
    <w:rsid w:val="00A23E28"/>
    <w:rsid w:val="00A44963"/>
    <w:rsid w:val="00A4496C"/>
    <w:rsid w:val="00A66388"/>
    <w:rsid w:val="00A67101"/>
    <w:rsid w:val="00A82A2D"/>
    <w:rsid w:val="00A94FDC"/>
    <w:rsid w:val="00AC0AAC"/>
    <w:rsid w:val="00AC4778"/>
    <w:rsid w:val="00AC68DE"/>
    <w:rsid w:val="00AD3C23"/>
    <w:rsid w:val="00AD4180"/>
    <w:rsid w:val="00AE161B"/>
    <w:rsid w:val="00AF038B"/>
    <w:rsid w:val="00AF2709"/>
    <w:rsid w:val="00AF4521"/>
    <w:rsid w:val="00AF68DF"/>
    <w:rsid w:val="00B26336"/>
    <w:rsid w:val="00B36B69"/>
    <w:rsid w:val="00B3728D"/>
    <w:rsid w:val="00B37735"/>
    <w:rsid w:val="00B37B51"/>
    <w:rsid w:val="00B40468"/>
    <w:rsid w:val="00B40DFB"/>
    <w:rsid w:val="00B64541"/>
    <w:rsid w:val="00B67EC3"/>
    <w:rsid w:val="00B775DE"/>
    <w:rsid w:val="00B96D6D"/>
    <w:rsid w:val="00BA5348"/>
    <w:rsid w:val="00BB5629"/>
    <w:rsid w:val="00BB64EC"/>
    <w:rsid w:val="00BC3FCB"/>
    <w:rsid w:val="00BD00D6"/>
    <w:rsid w:val="00BE283E"/>
    <w:rsid w:val="00BE4875"/>
    <w:rsid w:val="00BF2720"/>
    <w:rsid w:val="00BF4D36"/>
    <w:rsid w:val="00C04284"/>
    <w:rsid w:val="00C05B5B"/>
    <w:rsid w:val="00C10DBC"/>
    <w:rsid w:val="00C21329"/>
    <w:rsid w:val="00C22B7D"/>
    <w:rsid w:val="00C23FCD"/>
    <w:rsid w:val="00C24BC3"/>
    <w:rsid w:val="00C30D42"/>
    <w:rsid w:val="00C36EED"/>
    <w:rsid w:val="00C4589E"/>
    <w:rsid w:val="00C62E36"/>
    <w:rsid w:val="00C73033"/>
    <w:rsid w:val="00C80F87"/>
    <w:rsid w:val="00C96D1C"/>
    <w:rsid w:val="00CA4044"/>
    <w:rsid w:val="00CB063D"/>
    <w:rsid w:val="00CB24F7"/>
    <w:rsid w:val="00CB4447"/>
    <w:rsid w:val="00CB7567"/>
    <w:rsid w:val="00CC0185"/>
    <w:rsid w:val="00CC5FAD"/>
    <w:rsid w:val="00CC736E"/>
    <w:rsid w:val="00CD1E3A"/>
    <w:rsid w:val="00CD389B"/>
    <w:rsid w:val="00CD661C"/>
    <w:rsid w:val="00D0092B"/>
    <w:rsid w:val="00D104C2"/>
    <w:rsid w:val="00D11630"/>
    <w:rsid w:val="00D248A9"/>
    <w:rsid w:val="00D3034A"/>
    <w:rsid w:val="00D307A6"/>
    <w:rsid w:val="00D50C70"/>
    <w:rsid w:val="00D52390"/>
    <w:rsid w:val="00D5586D"/>
    <w:rsid w:val="00D55C2B"/>
    <w:rsid w:val="00D70A9F"/>
    <w:rsid w:val="00D715A6"/>
    <w:rsid w:val="00D83CD3"/>
    <w:rsid w:val="00D863CA"/>
    <w:rsid w:val="00D910A3"/>
    <w:rsid w:val="00D949C4"/>
    <w:rsid w:val="00DA17E5"/>
    <w:rsid w:val="00DA2AD6"/>
    <w:rsid w:val="00DB3957"/>
    <w:rsid w:val="00DC7415"/>
    <w:rsid w:val="00DD0E0C"/>
    <w:rsid w:val="00DD2668"/>
    <w:rsid w:val="00DD3621"/>
    <w:rsid w:val="00DD438B"/>
    <w:rsid w:val="00DE20DC"/>
    <w:rsid w:val="00DE52C3"/>
    <w:rsid w:val="00DF1AD0"/>
    <w:rsid w:val="00DF31E9"/>
    <w:rsid w:val="00E03359"/>
    <w:rsid w:val="00E03CC2"/>
    <w:rsid w:val="00E14CE0"/>
    <w:rsid w:val="00E16D12"/>
    <w:rsid w:val="00E24608"/>
    <w:rsid w:val="00E32899"/>
    <w:rsid w:val="00E406AD"/>
    <w:rsid w:val="00E409C4"/>
    <w:rsid w:val="00E430AD"/>
    <w:rsid w:val="00E47347"/>
    <w:rsid w:val="00E52AAB"/>
    <w:rsid w:val="00E557DC"/>
    <w:rsid w:val="00E674D8"/>
    <w:rsid w:val="00E71CDD"/>
    <w:rsid w:val="00E7374B"/>
    <w:rsid w:val="00E86000"/>
    <w:rsid w:val="00E87145"/>
    <w:rsid w:val="00EB3DDB"/>
    <w:rsid w:val="00EB4F7F"/>
    <w:rsid w:val="00EC38D5"/>
    <w:rsid w:val="00EC597B"/>
    <w:rsid w:val="00ED454C"/>
    <w:rsid w:val="00EF4551"/>
    <w:rsid w:val="00EF51E2"/>
    <w:rsid w:val="00EF6CDF"/>
    <w:rsid w:val="00F11D2A"/>
    <w:rsid w:val="00F2471E"/>
    <w:rsid w:val="00F27996"/>
    <w:rsid w:val="00F32924"/>
    <w:rsid w:val="00F43D28"/>
    <w:rsid w:val="00F576C6"/>
    <w:rsid w:val="00F67920"/>
    <w:rsid w:val="00F81BD9"/>
    <w:rsid w:val="00F82457"/>
    <w:rsid w:val="00F859DD"/>
    <w:rsid w:val="00F9084B"/>
    <w:rsid w:val="00F90B21"/>
    <w:rsid w:val="00FA19CD"/>
    <w:rsid w:val="00FA4C45"/>
    <w:rsid w:val="00FA60B4"/>
    <w:rsid w:val="00FA73C4"/>
    <w:rsid w:val="00FB39A2"/>
    <w:rsid w:val="00FC1220"/>
    <w:rsid w:val="00FC5F4A"/>
    <w:rsid w:val="00FD14E9"/>
    <w:rsid w:val="00FE30D4"/>
    <w:rsid w:val="00FE7A5E"/>
    <w:rsid w:val="00FF3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083A4-3151-4A69-BF84-2CC7CDA3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E36"/>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937AD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67920"/>
    <w:rPr>
      <w:color w:val="0000FF"/>
      <w:u w:val="single"/>
    </w:rPr>
  </w:style>
  <w:style w:type="paragraph" w:styleId="a5">
    <w:name w:val="List Paragraph"/>
    <w:basedOn w:val="a"/>
    <w:uiPriority w:val="34"/>
    <w:qFormat/>
    <w:rsid w:val="00F67920"/>
    <w:pPr>
      <w:spacing w:after="0" w:line="240" w:lineRule="auto"/>
      <w:ind w:left="720"/>
      <w:contextualSpacing/>
    </w:pPr>
    <w:rPr>
      <w:rFonts w:ascii="Cambria" w:eastAsia="MS Mincho" w:hAnsi="Cambria" w:cs="Cambria"/>
      <w:sz w:val="24"/>
      <w:szCs w:val="24"/>
      <w:lang w:val="en-US" w:eastAsia="en-US"/>
    </w:rPr>
  </w:style>
  <w:style w:type="character" w:customStyle="1" w:styleId="x-phmenubutton">
    <w:name w:val="x-ph__menu__button"/>
    <w:rsid w:val="00864A51"/>
  </w:style>
  <w:style w:type="paragraph" w:styleId="a6">
    <w:name w:val="Normal (Web)"/>
    <w:basedOn w:val="a"/>
    <w:uiPriority w:val="99"/>
    <w:unhideWhenUsed/>
    <w:rsid w:val="00C21329"/>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1A0F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0FE9"/>
    <w:rPr>
      <w:rFonts w:ascii="Segoe UI" w:eastAsia="Times New Roman" w:hAnsi="Segoe UI" w:cs="Segoe UI"/>
      <w:sz w:val="18"/>
      <w:szCs w:val="18"/>
      <w:lang w:eastAsia="ru-RU"/>
    </w:rPr>
  </w:style>
  <w:style w:type="character" w:styleId="a9">
    <w:name w:val="Strong"/>
    <w:basedOn w:val="a0"/>
    <w:uiPriority w:val="22"/>
    <w:qFormat/>
    <w:rsid w:val="00710D1A"/>
    <w:rPr>
      <w:b/>
      <w:bCs/>
    </w:rPr>
  </w:style>
  <w:style w:type="character" w:customStyle="1" w:styleId="20">
    <w:name w:val="Заголовок 2 Знак"/>
    <w:basedOn w:val="a0"/>
    <w:link w:val="2"/>
    <w:uiPriority w:val="9"/>
    <w:rsid w:val="00937AD0"/>
    <w:rPr>
      <w:rFonts w:ascii="Times New Roman" w:eastAsia="Times New Roman" w:hAnsi="Times New Roman" w:cs="Times New Roman"/>
      <w:b/>
      <w:bCs/>
      <w:sz w:val="36"/>
      <w:szCs w:val="36"/>
      <w:lang w:eastAsia="ru-RU"/>
    </w:rPr>
  </w:style>
  <w:style w:type="character" w:customStyle="1" w:styleId="1">
    <w:name w:val="Текст Знак1"/>
    <w:aliases w:val="Plain Text Знак,Знак1 Знак,Текст Знак2 Знак,Текст Знак1 Знак Знак,Текст Знак Знак Знак Знак,Текст Знак2 Знак Знак Знак Знак,Текст Знак Знак Знак Знак Знак Знак,Знак Знак Знак Знак1 Знак Знак1 Знак Знак,Знак Знак Знак2 Знак Знак Знак Знак"/>
    <w:link w:val="aa"/>
    <w:locked/>
    <w:rsid w:val="0039475E"/>
    <w:rPr>
      <w:rFonts w:ascii="Courier New" w:hAnsi="Courier New" w:cs="Courier New"/>
    </w:rPr>
  </w:style>
  <w:style w:type="paragraph" w:styleId="aa">
    <w:name w:val="Plain Text"/>
    <w:aliases w:val="Plain Text,Знак1,Текст Знак2,Текст Знак1 Знак,Текст Знак Знак Знак,Текст Знак2 Знак Знак Знак,Текст Знак Знак Знак Знак Знак,Знак Знак Знак Знак1 Знак Знак1 Знак,Знак Знак Знак2 Знак Знак Знак,Текст Знак1 Знак1 Знак Знак Знак"/>
    <w:basedOn w:val="a"/>
    <w:link w:val="1"/>
    <w:unhideWhenUsed/>
    <w:rsid w:val="0039475E"/>
    <w:pPr>
      <w:spacing w:after="0" w:line="240" w:lineRule="auto"/>
    </w:pPr>
    <w:rPr>
      <w:rFonts w:ascii="Courier New" w:eastAsiaTheme="minorHAnsi" w:hAnsi="Courier New" w:cs="Courier New"/>
      <w:lang w:eastAsia="en-US"/>
    </w:rPr>
  </w:style>
  <w:style w:type="character" w:customStyle="1" w:styleId="ab">
    <w:name w:val="Текст Знак"/>
    <w:basedOn w:val="a0"/>
    <w:uiPriority w:val="99"/>
    <w:semiHidden/>
    <w:rsid w:val="0039475E"/>
    <w:rPr>
      <w:rFonts w:ascii="Consolas" w:eastAsia="Times New Roman" w:hAnsi="Consolas" w:cs="Consolas"/>
      <w:sz w:val="21"/>
      <w:szCs w:val="21"/>
      <w:lang w:eastAsia="ru-RU"/>
    </w:rPr>
  </w:style>
  <w:style w:type="character" w:styleId="ac">
    <w:name w:val="Emphasis"/>
    <w:uiPriority w:val="20"/>
    <w:qFormat/>
    <w:rsid w:val="002A2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163">
      <w:bodyDiv w:val="1"/>
      <w:marLeft w:val="0"/>
      <w:marRight w:val="0"/>
      <w:marTop w:val="0"/>
      <w:marBottom w:val="0"/>
      <w:divBdr>
        <w:top w:val="none" w:sz="0" w:space="0" w:color="auto"/>
        <w:left w:val="none" w:sz="0" w:space="0" w:color="auto"/>
        <w:bottom w:val="none" w:sz="0" w:space="0" w:color="auto"/>
        <w:right w:val="none" w:sz="0" w:space="0" w:color="auto"/>
      </w:divBdr>
    </w:div>
    <w:div w:id="85537407">
      <w:bodyDiv w:val="1"/>
      <w:marLeft w:val="0"/>
      <w:marRight w:val="0"/>
      <w:marTop w:val="0"/>
      <w:marBottom w:val="0"/>
      <w:divBdr>
        <w:top w:val="none" w:sz="0" w:space="0" w:color="auto"/>
        <w:left w:val="none" w:sz="0" w:space="0" w:color="auto"/>
        <w:bottom w:val="none" w:sz="0" w:space="0" w:color="auto"/>
        <w:right w:val="none" w:sz="0" w:space="0" w:color="auto"/>
      </w:divBdr>
    </w:div>
    <w:div w:id="154104254">
      <w:bodyDiv w:val="1"/>
      <w:marLeft w:val="0"/>
      <w:marRight w:val="0"/>
      <w:marTop w:val="0"/>
      <w:marBottom w:val="0"/>
      <w:divBdr>
        <w:top w:val="none" w:sz="0" w:space="0" w:color="auto"/>
        <w:left w:val="none" w:sz="0" w:space="0" w:color="auto"/>
        <w:bottom w:val="none" w:sz="0" w:space="0" w:color="auto"/>
        <w:right w:val="none" w:sz="0" w:space="0" w:color="auto"/>
      </w:divBdr>
    </w:div>
    <w:div w:id="185559654">
      <w:bodyDiv w:val="1"/>
      <w:marLeft w:val="0"/>
      <w:marRight w:val="0"/>
      <w:marTop w:val="0"/>
      <w:marBottom w:val="0"/>
      <w:divBdr>
        <w:top w:val="none" w:sz="0" w:space="0" w:color="auto"/>
        <w:left w:val="none" w:sz="0" w:space="0" w:color="auto"/>
        <w:bottom w:val="none" w:sz="0" w:space="0" w:color="auto"/>
        <w:right w:val="none" w:sz="0" w:space="0" w:color="auto"/>
      </w:divBdr>
    </w:div>
    <w:div w:id="336150827">
      <w:bodyDiv w:val="1"/>
      <w:marLeft w:val="0"/>
      <w:marRight w:val="0"/>
      <w:marTop w:val="0"/>
      <w:marBottom w:val="0"/>
      <w:divBdr>
        <w:top w:val="none" w:sz="0" w:space="0" w:color="auto"/>
        <w:left w:val="none" w:sz="0" w:space="0" w:color="auto"/>
        <w:bottom w:val="none" w:sz="0" w:space="0" w:color="auto"/>
        <w:right w:val="none" w:sz="0" w:space="0" w:color="auto"/>
      </w:divBdr>
    </w:div>
    <w:div w:id="337007326">
      <w:bodyDiv w:val="1"/>
      <w:marLeft w:val="0"/>
      <w:marRight w:val="0"/>
      <w:marTop w:val="0"/>
      <w:marBottom w:val="0"/>
      <w:divBdr>
        <w:top w:val="none" w:sz="0" w:space="0" w:color="auto"/>
        <w:left w:val="none" w:sz="0" w:space="0" w:color="auto"/>
        <w:bottom w:val="none" w:sz="0" w:space="0" w:color="auto"/>
        <w:right w:val="none" w:sz="0" w:space="0" w:color="auto"/>
      </w:divBdr>
    </w:div>
    <w:div w:id="339160986">
      <w:bodyDiv w:val="1"/>
      <w:marLeft w:val="0"/>
      <w:marRight w:val="0"/>
      <w:marTop w:val="0"/>
      <w:marBottom w:val="0"/>
      <w:divBdr>
        <w:top w:val="none" w:sz="0" w:space="0" w:color="auto"/>
        <w:left w:val="none" w:sz="0" w:space="0" w:color="auto"/>
        <w:bottom w:val="none" w:sz="0" w:space="0" w:color="auto"/>
        <w:right w:val="none" w:sz="0" w:space="0" w:color="auto"/>
      </w:divBdr>
    </w:div>
    <w:div w:id="569123764">
      <w:bodyDiv w:val="1"/>
      <w:marLeft w:val="0"/>
      <w:marRight w:val="0"/>
      <w:marTop w:val="0"/>
      <w:marBottom w:val="0"/>
      <w:divBdr>
        <w:top w:val="none" w:sz="0" w:space="0" w:color="auto"/>
        <w:left w:val="none" w:sz="0" w:space="0" w:color="auto"/>
        <w:bottom w:val="none" w:sz="0" w:space="0" w:color="auto"/>
        <w:right w:val="none" w:sz="0" w:space="0" w:color="auto"/>
      </w:divBdr>
    </w:div>
    <w:div w:id="769013147">
      <w:bodyDiv w:val="1"/>
      <w:marLeft w:val="0"/>
      <w:marRight w:val="0"/>
      <w:marTop w:val="0"/>
      <w:marBottom w:val="0"/>
      <w:divBdr>
        <w:top w:val="none" w:sz="0" w:space="0" w:color="auto"/>
        <w:left w:val="none" w:sz="0" w:space="0" w:color="auto"/>
        <w:bottom w:val="none" w:sz="0" w:space="0" w:color="auto"/>
        <w:right w:val="none" w:sz="0" w:space="0" w:color="auto"/>
      </w:divBdr>
    </w:div>
    <w:div w:id="922958984">
      <w:bodyDiv w:val="1"/>
      <w:marLeft w:val="0"/>
      <w:marRight w:val="0"/>
      <w:marTop w:val="0"/>
      <w:marBottom w:val="0"/>
      <w:divBdr>
        <w:top w:val="none" w:sz="0" w:space="0" w:color="auto"/>
        <w:left w:val="none" w:sz="0" w:space="0" w:color="auto"/>
        <w:bottom w:val="none" w:sz="0" w:space="0" w:color="auto"/>
        <w:right w:val="none" w:sz="0" w:space="0" w:color="auto"/>
      </w:divBdr>
    </w:div>
    <w:div w:id="1086616320">
      <w:bodyDiv w:val="1"/>
      <w:marLeft w:val="0"/>
      <w:marRight w:val="0"/>
      <w:marTop w:val="0"/>
      <w:marBottom w:val="0"/>
      <w:divBdr>
        <w:top w:val="none" w:sz="0" w:space="0" w:color="auto"/>
        <w:left w:val="none" w:sz="0" w:space="0" w:color="auto"/>
        <w:bottom w:val="none" w:sz="0" w:space="0" w:color="auto"/>
        <w:right w:val="none" w:sz="0" w:space="0" w:color="auto"/>
      </w:divBdr>
    </w:div>
    <w:div w:id="1105733557">
      <w:bodyDiv w:val="1"/>
      <w:marLeft w:val="0"/>
      <w:marRight w:val="0"/>
      <w:marTop w:val="0"/>
      <w:marBottom w:val="0"/>
      <w:divBdr>
        <w:top w:val="none" w:sz="0" w:space="0" w:color="auto"/>
        <w:left w:val="none" w:sz="0" w:space="0" w:color="auto"/>
        <w:bottom w:val="none" w:sz="0" w:space="0" w:color="auto"/>
        <w:right w:val="none" w:sz="0" w:space="0" w:color="auto"/>
      </w:divBdr>
    </w:div>
    <w:div w:id="1442147197">
      <w:bodyDiv w:val="1"/>
      <w:marLeft w:val="0"/>
      <w:marRight w:val="0"/>
      <w:marTop w:val="0"/>
      <w:marBottom w:val="0"/>
      <w:divBdr>
        <w:top w:val="none" w:sz="0" w:space="0" w:color="auto"/>
        <w:left w:val="none" w:sz="0" w:space="0" w:color="auto"/>
        <w:bottom w:val="none" w:sz="0" w:space="0" w:color="auto"/>
        <w:right w:val="none" w:sz="0" w:space="0" w:color="auto"/>
      </w:divBdr>
    </w:div>
    <w:div w:id="1761632517">
      <w:bodyDiv w:val="1"/>
      <w:marLeft w:val="0"/>
      <w:marRight w:val="0"/>
      <w:marTop w:val="0"/>
      <w:marBottom w:val="0"/>
      <w:divBdr>
        <w:top w:val="none" w:sz="0" w:space="0" w:color="auto"/>
        <w:left w:val="none" w:sz="0" w:space="0" w:color="auto"/>
        <w:bottom w:val="none" w:sz="0" w:space="0" w:color="auto"/>
        <w:right w:val="none" w:sz="0" w:space="0" w:color="auto"/>
      </w:divBdr>
    </w:div>
    <w:div w:id="1870533136">
      <w:bodyDiv w:val="1"/>
      <w:marLeft w:val="0"/>
      <w:marRight w:val="0"/>
      <w:marTop w:val="0"/>
      <w:marBottom w:val="0"/>
      <w:divBdr>
        <w:top w:val="none" w:sz="0" w:space="0" w:color="auto"/>
        <w:left w:val="none" w:sz="0" w:space="0" w:color="auto"/>
        <w:bottom w:val="none" w:sz="0" w:space="0" w:color="auto"/>
        <w:right w:val="none" w:sz="0" w:space="0" w:color="auto"/>
      </w:divBdr>
    </w:div>
    <w:div w:id="1886287237">
      <w:bodyDiv w:val="1"/>
      <w:marLeft w:val="0"/>
      <w:marRight w:val="0"/>
      <w:marTop w:val="0"/>
      <w:marBottom w:val="0"/>
      <w:divBdr>
        <w:top w:val="none" w:sz="0" w:space="0" w:color="auto"/>
        <w:left w:val="none" w:sz="0" w:space="0" w:color="auto"/>
        <w:bottom w:val="none" w:sz="0" w:space="0" w:color="auto"/>
        <w:right w:val="none" w:sz="0" w:space="0" w:color="auto"/>
      </w:divBdr>
    </w:div>
    <w:div w:id="1942445827">
      <w:bodyDiv w:val="1"/>
      <w:marLeft w:val="0"/>
      <w:marRight w:val="0"/>
      <w:marTop w:val="0"/>
      <w:marBottom w:val="0"/>
      <w:divBdr>
        <w:top w:val="none" w:sz="0" w:space="0" w:color="auto"/>
        <w:left w:val="none" w:sz="0" w:space="0" w:color="auto"/>
        <w:bottom w:val="none" w:sz="0" w:space="0" w:color="auto"/>
        <w:right w:val="none" w:sz="0" w:space="0" w:color="auto"/>
      </w:divBdr>
    </w:div>
    <w:div w:id="1963227964">
      <w:bodyDiv w:val="1"/>
      <w:marLeft w:val="0"/>
      <w:marRight w:val="0"/>
      <w:marTop w:val="0"/>
      <w:marBottom w:val="0"/>
      <w:divBdr>
        <w:top w:val="none" w:sz="0" w:space="0" w:color="auto"/>
        <w:left w:val="none" w:sz="0" w:space="0" w:color="auto"/>
        <w:bottom w:val="none" w:sz="0" w:space="0" w:color="auto"/>
        <w:right w:val="none" w:sz="0" w:space="0" w:color="auto"/>
      </w:divBdr>
    </w:div>
    <w:div w:id="1990597086">
      <w:bodyDiv w:val="1"/>
      <w:marLeft w:val="0"/>
      <w:marRight w:val="0"/>
      <w:marTop w:val="0"/>
      <w:marBottom w:val="0"/>
      <w:divBdr>
        <w:top w:val="none" w:sz="0" w:space="0" w:color="auto"/>
        <w:left w:val="none" w:sz="0" w:space="0" w:color="auto"/>
        <w:bottom w:val="none" w:sz="0" w:space="0" w:color="auto"/>
        <w:right w:val="none" w:sz="0" w:space="0" w:color="auto"/>
      </w:divBdr>
    </w:div>
    <w:div w:id="21277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0D6E-59A5-4ED4-A680-94263F1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Садвокасова</dc:creator>
  <cp:lastModifiedBy>Гульсара Ескендирова</cp:lastModifiedBy>
  <cp:revision>13</cp:revision>
  <cp:lastPrinted>2023-07-26T04:39:00Z</cp:lastPrinted>
  <dcterms:created xsi:type="dcterms:W3CDTF">2023-07-21T04:04:00Z</dcterms:created>
  <dcterms:modified xsi:type="dcterms:W3CDTF">2023-07-26T04:52:00Z</dcterms:modified>
</cp:coreProperties>
</file>