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EA" w:rsidRDefault="00CC0B2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9EA" w:rsidRPr="00CC0B26" w:rsidRDefault="00CC0B26">
      <w:pPr>
        <w:spacing w:after="0"/>
        <w:rPr>
          <w:lang w:val="ru-RU"/>
        </w:rPr>
      </w:pPr>
      <w:r w:rsidRPr="00CC0B26">
        <w:rPr>
          <w:b/>
          <w:color w:val="000000"/>
          <w:sz w:val="28"/>
          <w:lang w:val="ru-RU"/>
        </w:rPr>
        <w:t>Об утверждении Правил проведения инвентаризации растительного мира</w:t>
      </w:r>
    </w:p>
    <w:p w:rsidR="00D739EA" w:rsidRPr="00CC0B26" w:rsidRDefault="00CC0B26">
      <w:pPr>
        <w:spacing w:after="0"/>
        <w:jc w:val="both"/>
        <w:rPr>
          <w:lang w:val="ru-RU"/>
        </w:rPr>
      </w:pPr>
      <w:r w:rsidRPr="00CC0B26">
        <w:rPr>
          <w:color w:val="000000"/>
          <w:sz w:val="28"/>
          <w:lang w:val="ru-RU"/>
        </w:rPr>
        <w:t>Приказ и.о. Министра экологии и природных ресурсов Республики Казахстан от 30 марта 2023 года № 102. Зарегистрирован в Министерстве юстиции Республики Казахстан 30 марта 2023 года № 32178</w:t>
      </w:r>
    </w:p>
    <w:p w:rsidR="00D739EA" w:rsidRPr="00CC0B26" w:rsidRDefault="00D739EA">
      <w:pPr>
        <w:spacing w:after="0"/>
        <w:rPr>
          <w:lang w:val="ru-RU"/>
        </w:rPr>
      </w:pPr>
    </w:p>
    <w:p w:rsidR="00D739EA" w:rsidRPr="00CC0B26" w:rsidRDefault="00CC0B26">
      <w:pPr>
        <w:spacing w:after="0"/>
        <w:jc w:val="both"/>
        <w:rPr>
          <w:lang w:val="ru-RU"/>
        </w:rPr>
      </w:pPr>
      <w:bookmarkStart w:id="1" w:name="z7"/>
      <w:r w:rsidRPr="00CC0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В соответствии с подпунктом 4) пункта 1 статьи 9 Закона Республики Казахстан "О растительном мире" ПРИКАЗЫВАЮ: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2" w:name="z8"/>
      <w:bookmarkEnd w:id="1"/>
      <w:r w:rsidRPr="00CC0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1. Утвердить прилагаемые Правила проведения инвентаризации растительного мира.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3" w:name="z9"/>
      <w:bookmarkEnd w:id="2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4" w:name="z10"/>
      <w:bookmarkEnd w:id="3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 w:rsidR="00D739EA" w:rsidRPr="00CC0B26" w:rsidRDefault="00D739EA">
      <w:pPr>
        <w:spacing w:after="0"/>
        <w:rPr>
          <w:lang w:val="ru-RU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D739E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9EA" w:rsidRPr="00CC0B26" w:rsidRDefault="00CC0B2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C0B26">
              <w:rPr>
                <w:i/>
                <w:color w:val="000000"/>
                <w:sz w:val="20"/>
                <w:lang w:val="ru-RU"/>
              </w:rPr>
              <w:t xml:space="preserve"> Қазақстан Республикасы</w:t>
            </w:r>
          </w:p>
          <w:p w:rsidR="00D739EA" w:rsidRPr="00CC0B26" w:rsidRDefault="00D739E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739EA" w:rsidRPr="00CC0B26" w:rsidRDefault="00CC0B26">
            <w:pPr>
              <w:spacing w:after="20"/>
              <w:ind w:left="20"/>
              <w:jc w:val="both"/>
              <w:rPr>
                <w:lang w:val="ru-RU"/>
              </w:rPr>
            </w:pPr>
            <w:r w:rsidRPr="00CC0B26">
              <w:rPr>
                <w:i/>
                <w:color w:val="000000"/>
                <w:sz w:val="20"/>
                <w:lang w:val="ru-RU"/>
              </w:rPr>
              <w:t>Экология және табиғи</w:t>
            </w:r>
          </w:p>
          <w:p w:rsidR="00D739EA" w:rsidRPr="00CC0B26" w:rsidRDefault="00CC0B26">
            <w:pPr>
              <w:spacing w:after="20"/>
              <w:ind w:left="20"/>
              <w:jc w:val="both"/>
              <w:rPr>
                <w:lang w:val="ru-RU"/>
              </w:rPr>
            </w:pPr>
            <w:r w:rsidRPr="00CC0B26">
              <w:rPr>
                <w:i/>
                <w:color w:val="000000"/>
                <w:sz w:val="20"/>
                <w:lang w:val="ru-RU"/>
              </w:rPr>
              <w:t xml:space="preserve">ресурстар министрінің м.а.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9EA" w:rsidRDefault="00CC0B2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</w:tbl>
    <w:p w:rsidR="00D739EA" w:rsidRDefault="00D739EA">
      <w:pPr>
        <w:spacing w:after="0"/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D739EA" w:rsidRPr="00CC0B26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9EA" w:rsidRPr="00CC0B26" w:rsidRDefault="00CC0B2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C0B26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</w:p>
          <w:p w:rsidR="00D739EA" w:rsidRPr="00CC0B26" w:rsidRDefault="00D739E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739EA" w:rsidRPr="00CC0B26" w:rsidRDefault="00CC0B26">
            <w:pPr>
              <w:spacing w:after="20"/>
              <w:ind w:left="20"/>
              <w:jc w:val="both"/>
              <w:rPr>
                <w:lang w:val="ru-RU"/>
              </w:rPr>
            </w:pPr>
            <w:r w:rsidRPr="00CC0B26">
              <w:rPr>
                <w:i/>
                <w:color w:val="000000"/>
                <w:sz w:val="20"/>
                <w:lang w:val="ru-RU"/>
              </w:rPr>
              <w:t>Министерство финансов</w:t>
            </w:r>
          </w:p>
          <w:p w:rsidR="00D739EA" w:rsidRPr="00CC0B26" w:rsidRDefault="00CC0B26">
            <w:pPr>
              <w:spacing w:after="20"/>
              <w:ind w:left="20"/>
              <w:jc w:val="both"/>
              <w:rPr>
                <w:lang w:val="ru-RU"/>
              </w:rPr>
            </w:pPr>
            <w:r w:rsidRPr="00CC0B26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</w:tbl>
    <w:p w:rsidR="00D739EA" w:rsidRPr="00CC0B26" w:rsidRDefault="00D739EA">
      <w:pPr>
        <w:spacing w:after="0"/>
        <w:rPr>
          <w:lang w:val="ru-RU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D739EA" w:rsidRPr="00CC0B26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9EA" w:rsidRPr="00CC0B26" w:rsidRDefault="00CC0B2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CC0B26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</w:p>
          <w:p w:rsidR="00D739EA" w:rsidRPr="00CC0B26" w:rsidRDefault="00D739E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739EA" w:rsidRPr="00CC0B26" w:rsidRDefault="00CC0B26">
            <w:pPr>
              <w:spacing w:after="20"/>
              <w:ind w:left="20"/>
              <w:jc w:val="both"/>
              <w:rPr>
                <w:lang w:val="ru-RU"/>
              </w:rPr>
            </w:pPr>
            <w:r w:rsidRPr="00CC0B26">
              <w:rPr>
                <w:i/>
                <w:color w:val="000000"/>
                <w:sz w:val="20"/>
                <w:lang w:val="ru-RU"/>
              </w:rPr>
              <w:t>Министерство национальной экономики</w:t>
            </w:r>
          </w:p>
          <w:p w:rsidR="00D739EA" w:rsidRPr="00CC0B26" w:rsidRDefault="00CC0B26">
            <w:pPr>
              <w:spacing w:after="20"/>
              <w:ind w:left="20"/>
              <w:jc w:val="both"/>
              <w:rPr>
                <w:lang w:val="ru-RU"/>
              </w:rPr>
            </w:pPr>
            <w:r w:rsidRPr="00CC0B26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</w:tbl>
    <w:p w:rsidR="00D739EA" w:rsidRPr="00CC0B26" w:rsidRDefault="00D739EA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D739EA" w:rsidRPr="00CC0B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9EA" w:rsidRPr="00CC0B26" w:rsidRDefault="00CC0B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9EA" w:rsidRPr="00CC0B26" w:rsidRDefault="00CC0B26">
            <w:pPr>
              <w:spacing w:after="0"/>
              <w:jc w:val="center"/>
              <w:rPr>
                <w:lang w:val="ru-RU"/>
              </w:rPr>
            </w:pPr>
            <w:r w:rsidRPr="00CC0B26">
              <w:rPr>
                <w:color w:val="000000"/>
                <w:sz w:val="20"/>
                <w:lang w:val="ru-RU"/>
              </w:rPr>
              <w:t>Утверждены приказом</w:t>
            </w:r>
            <w:r w:rsidRPr="00CC0B26">
              <w:rPr>
                <w:lang w:val="ru-RU"/>
              </w:rPr>
              <w:br/>
            </w:r>
            <w:r w:rsidRPr="00CC0B26">
              <w:rPr>
                <w:color w:val="000000"/>
                <w:sz w:val="20"/>
                <w:lang w:val="ru-RU"/>
              </w:rPr>
              <w:t>И.о. министра экологии и</w:t>
            </w:r>
            <w:r w:rsidRPr="00CC0B26">
              <w:rPr>
                <w:lang w:val="ru-RU"/>
              </w:rPr>
              <w:br/>
            </w:r>
            <w:r w:rsidRPr="00CC0B26">
              <w:rPr>
                <w:color w:val="000000"/>
                <w:sz w:val="20"/>
                <w:lang w:val="ru-RU"/>
              </w:rPr>
              <w:t>природных ресурсов</w:t>
            </w:r>
            <w:r w:rsidRPr="00CC0B26">
              <w:rPr>
                <w:lang w:val="ru-RU"/>
              </w:rPr>
              <w:br/>
            </w:r>
            <w:r w:rsidRPr="00CC0B2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C0B26">
              <w:rPr>
                <w:lang w:val="ru-RU"/>
              </w:rPr>
              <w:br/>
            </w:r>
            <w:r w:rsidRPr="00CC0B26">
              <w:rPr>
                <w:color w:val="000000"/>
                <w:sz w:val="20"/>
                <w:lang w:val="ru-RU"/>
              </w:rPr>
              <w:t>от 30 марта 2023 года № 102</w:t>
            </w:r>
          </w:p>
        </w:tc>
      </w:tr>
    </w:tbl>
    <w:p w:rsidR="00D739EA" w:rsidRPr="00CC0B26" w:rsidRDefault="00CC0B26">
      <w:pPr>
        <w:spacing w:after="0"/>
        <w:rPr>
          <w:lang w:val="ru-RU"/>
        </w:rPr>
      </w:pPr>
      <w:bookmarkStart w:id="9" w:name="z19"/>
      <w:r w:rsidRPr="00CC0B26">
        <w:rPr>
          <w:b/>
          <w:color w:val="000000"/>
          <w:lang w:val="ru-RU"/>
        </w:rPr>
        <w:t xml:space="preserve"> Правила проведения инвентаризации растительного мира </w:t>
      </w:r>
    </w:p>
    <w:p w:rsidR="00D739EA" w:rsidRDefault="00CC0B26">
      <w:pPr>
        <w:spacing w:after="0"/>
      </w:pPr>
      <w:bookmarkStart w:id="10" w:name="z20"/>
      <w:bookmarkEnd w:id="9"/>
      <w:r w:rsidRPr="00CC0B26">
        <w:rPr>
          <w:b/>
          <w:color w:val="000000"/>
          <w:lang w:val="ru-RU"/>
        </w:rPr>
        <w:t xml:space="preserve"> Глава 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D739EA" w:rsidRPr="00CC0B26" w:rsidRDefault="00CC0B26">
      <w:pPr>
        <w:spacing w:after="0"/>
        <w:jc w:val="both"/>
        <w:rPr>
          <w:lang w:val="ru-RU"/>
        </w:rPr>
      </w:pPr>
      <w:bookmarkStart w:id="11" w:name="z21"/>
      <w:bookmarkEnd w:id="10"/>
      <w:r>
        <w:rPr>
          <w:color w:val="000000"/>
          <w:sz w:val="28"/>
        </w:rPr>
        <w:t xml:space="preserve">       </w:t>
      </w:r>
      <w:r w:rsidRPr="00CC0B26">
        <w:rPr>
          <w:color w:val="000000"/>
          <w:sz w:val="28"/>
          <w:lang w:val="ru-RU"/>
        </w:rPr>
        <w:t>1. Настоящие Правила проведения инвентаризации растительного мира (далее - Правила) разработаны в соответствии с подпунктом 4) пункта 1 статьи 9 Закона Республики Казахстан "О растительном мире" и определяют порядок проведения инвентаризации растительного мира.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12" w:name="z22"/>
      <w:bookmarkEnd w:id="11"/>
      <w:r w:rsidRPr="00CC0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2. Для целей настоящих Правил используются термины и их определения в значениях, установленных Законом Республики Казахстан "О растительном мире".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13" w:name="z23"/>
      <w:bookmarkEnd w:id="12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3. Инвентаризация растительного мира проводится с целью выявления, учета, анализа изменений количественных и качественных характеристик дикорастущих растений, их популяций и сообществ, определения условий их использования и обеспечения государственных органов и местных исполнительных органов, заинтересованных физических и юридических лиц информацией в области охраны, защиты, восстановления и использования растительного мира в порядке, установленном настоящими Правилами.</w:t>
      </w:r>
    </w:p>
    <w:p w:rsidR="00D739EA" w:rsidRPr="00CC0B26" w:rsidRDefault="00CC0B26">
      <w:pPr>
        <w:spacing w:after="0"/>
        <w:rPr>
          <w:lang w:val="ru-RU"/>
        </w:rPr>
      </w:pPr>
      <w:bookmarkStart w:id="14" w:name="z24"/>
      <w:bookmarkEnd w:id="13"/>
      <w:r w:rsidRPr="00CC0B26">
        <w:rPr>
          <w:b/>
          <w:color w:val="000000"/>
          <w:lang w:val="ru-RU"/>
        </w:rPr>
        <w:t xml:space="preserve"> Глава 2. Порядок проведения инвентаризации растительного мира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15" w:name="z25"/>
      <w:bookmarkEnd w:id="14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4. Инвентаризация растительного мира осуществляются специализированными организациями уполномоченного органа и уполномоченных органов в области лесного хозяйства, по управлению земельными ресурсами.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16" w:name="z26"/>
      <w:bookmarkEnd w:id="15"/>
      <w:r w:rsidRPr="00CC0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Собственники земельных участков, землепользователи и водопользователи, пользователи растительного мира участвуют в инвентаризации растительного мира на закрепленных за ними участках. 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17" w:name="z27"/>
      <w:bookmarkEnd w:id="16"/>
      <w:r w:rsidRPr="00CC0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5. Информация по итогам инвентаризации представляется в уполномоченный орган для включения в государственный кадастр растительного мира. 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18" w:name="z28"/>
      <w:bookmarkEnd w:id="17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6. Инвентаризация растительного мира, за исключением растительной продукции, заготовленной (закупленной) в порядке осуществления специального пользования растительным миром, ведется посредством плановых работ на основе градостроительной, землеустроительной, лесоустроительной </w:t>
      </w:r>
      <w:r w:rsidRPr="00CC0B26">
        <w:rPr>
          <w:color w:val="000000"/>
          <w:sz w:val="28"/>
          <w:lang w:val="ru-RU"/>
        </w:rPr>
        <w:lastRenderedPageBreak/>
        <w:t>документации, документов, удостоверяющих право на земельный участок, и иных документов, а также результатов обследования растений, в отношении которых выполняется инвентаризация.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19" w:name="z29"/>
      <w:bookmarkEnd w:id="18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7. Инвентаризация растительного мира в границах земельных участков, не предоставленных в установленном законодательством Республики Казахстан порядке юридическим лицам или гражданам, обеспечивается местными исполнительными органами, в чьем ведении находятся эти земельные участки, или специально уполномоченные ими юридические лица, в том числе организации, осуществляющие содержание озелененных территорий общего пользования.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8. При проведении плановых работ обследование растительного мира проводится в период с апреля по октябрь.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21" w:name="z31"/>
      <w:bookmarkEnd w:id="20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9. По результатам плановых работ оформляются ведомости инвентаризации и картосхемы.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10. Картосхемы, формируемые по результатам плановых работ, оформляются на бумажном носителе и (или) в электронном виде с использованием геоинформационных систем.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23" w:name="z33"/>
      <w:bookmarkEnd w:id="22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Картосхемы, формируемые на бумажном носителе, оформляются в масштабе 1:500 или ином масштабе, позволяющем исключить неоднозначность в определении границ инвентаризируемых участков. Масштаб указывается на картосхеме.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24" w:name="z34"/>
      <w:bookmarkEnd w:id="23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11. На картосхемах используются условные знаки растительного мира, применяемые для топографических планов соответствующего масштаба. При проведении плановых работ условные знаки растительного мира наносятся на картосхему черным цветом.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25" w:name="z35"/>
      <w:bookmarkEnd w:id="24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На картосхемы наносятся номера и площади инвентаризованных участков в гектарах с округлением до сотых долей (указываются через дробь).</w:t>
      </w:r>
    </w:p>
    <w:p w:rsidR="00D739EA" w:rsidRPr="00CC0B26" w:rsidRDefault="00CC0B26">
      <w:pPr>
        <w:spacing w:after="0"/>
        <w:jc w:val="both"/>
        <w:rPr>
          <w:lang w:val="ru-RU"/>
        </w:rPr>
      </w:pPr>
      <w:bookmarkStart w:id="26" w:name="z36"/>
      <w:bookmarkEnd w:id="25"/>
      <w:r>
        <w:rPr>
          <w:color w:val="000000"/>
          <w:sz w:val="28"/>
        </w:rPr>
        <w:t>     </w:t>
      </w:r>
      <w:r w:rsidRPr="00CC0B26">
        <w:rPr>
          <w:color w:val="000000"/>
          <w:sz w:val="28"/>
          <w:lang w:val="ru-RU"/>
        </w:rPr>
        <w:t xml:space="preserve"> 12. Ведомости инвентаризации содержат информацию о количественных и качественных характеристиках дикорастущих растений, их популяций и сообществ на соответствующем участке.</w:t>
      </w:r>
    </w:p>
    <w:bookmarkEnd w:id="26"/>
    <w:p w:rsidR="00D739EA" w:rsidRPr="00CC0B26" w:rsidRDefault="00CC0B26">
      <w:pPr>
        <w:spacing w:after="0"/>
        <w:rPr>
          <w:lang w:val="ru-RU"/>
        </w:rPr>
      </w:pPr>
      <w:r w:rsidRPr="00CC0B26">
        <w:rPr>
          <w:lang w:val="ru-RU"/>
        </w:rPr>
        <w:br/>
      </w:r>
      <w:r w:rsidRPr="00CC0B26">
        <w:rPr>
          <w:lang w:val="ru-RU"/>
        </w:rPr>
        <w:br/>
      </w:r>
    </w:p>
    <w:p w:rsidR="00D739EA" w:rsidRPr="00CC0B26" w:rsidRDefault="00CC0B26">
      <w:pPr>
        <w:pStyle w:val="disclaimer"/>
        <w:rPr>
          <w:lang w:val="ru-RU"/>
        </w:rPr>
      </w:pPr>
      <w:r w:rsidRPr="00CC0B2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739EA" w:rsidRPr="00CC0B2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EA"/>
    <w:rsid w:val="00CC0B26"/>
    <w:rsid w:val="00D739EA"/>
    <w:rsid w:val="00F5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CD3EC-76C2-4AE2-9A6B-63F86C89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2023-08-03T06:04:00Z</dcterms:created>
  <dcterms:modified xsi:type="dcterms:W3CDTF">2023-08-03T06:04:00Z</dcterms:modified>
</cp:coreProperties>
</file>