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22" w:rsidRDefault="002547F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22" w:rsidRPr="004616BF" w:rsidRDefault="002547FD">
      <w:pPr>
        <w:spacing w:after="0"/>
        <w:rPr>
          <w:lang w:val="ru-RU"/>
        </w:rPr>
      </w:pPr>
      <w:r w:rsidRPr="004616BF">
        <w:rPr>
          <w:b/>
          <w:color w:val="000000"/>
          <w:sz w:val="28"/>
          <w:lang w:val="ru-RU"/>
        </w:rPr>
        <w:t>Об утверждении Правил организации и проведения производственного экологического мониторинга при проведении нефтяных операций в казахстанском секторе Каспийского моря</w:t>
      </w:r>
    </w:p>
    <w:p w:rsidR="00107722" w:rsidRPr="004616BF" w:rsidRDefault="002547FD">
      <w:pPr>
        <w:spacing w:after="0"/>
        <w:rPr>
          <w:lang w:val="ru-RU"/>
        </w:rPr>
      </w:pPr>
      <w:r w:rsidRPr="004616BF">
        <w:rPr>
          <w:b/>
          <w:i/>
          <w:color w:val="888888"/>
          <w:lang w:val="ru-RU"/>
        </w:rPr>
        <w:t>Утративший силу</w:t>
      </w:r>
    </w:p>
    <w:p w:rsidR="00107722" w:rsidRPr="004616BF" w:rsidRDefault="002547FD">
      <w:pPr>
        <w:spacing w:after="0"/>
        <w:jc w:val="both"/>
        <w:rPr>
          <w:lang w:val="ru-RU"/>
        </w:rPr>
      </w:pPr>
      <w:r w:rsidRPr="004616BF">
        <w:rPr>
          <w:color w:val="000000"/>
          <w:sz w:val="28"/>
          <w:lang w:val="ru-RU"/>
        </w:rPr>
        <w:t xml:space="preserve">Приказ Министра энергетики Республики Казахстан от 20 ноября 2014 года </w:t>
      </w:r>
      <w:r w:rsidRPr="004616BF">
        <w:rPr>
          <w:color w:val="000000"/>
          <w:sz w:val="28"/>
          <w:lang w:val="ru-RU"/>
        </w:rPr>
        <w:t>№ 132. Зарегистрирован в Министерстве юстиции Республики Казахстан 26 декабря 2014 года № 10024. Утратил силу приказом Министра экологии, геологии и природных ресурсов Республики Казахстан от 14 июля 2021 года № 250.</w:t>
      </w:r>
    </w:p>
    <w:p w:rsidR="00107722" w:rsidRDefault="002547FD">
      <w:pPr>
        <w:spacing w:after="0"/>
        <w:jc w:val="both"/>
      </w:pPr>
      <w:r w:rsidRPr="004616B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616BF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bookmarkStart w:id="0" w:name="_GoBack"/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</w:t>
      </w:r>
      <w:r>
        <w:rPr>
          <w:color w:val="FF0000"/>
          <w:sz w:val="28"/>
        </w:rPr>
        <w:t>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14.07.2021 № 250 </w:t>
      </w:r>
      <w:bookmarkEnd w:id="0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4616BF">
        <w:rPr>
          <w:color w:val="000000"/>
          <w:sz w:val="28"/>
          <w:lang w:val="ru-RU"/>
        </w:rPr>
        <w:t>В соответствии с подпунктом 29) статьи 17 Экологического кодекса Респу</w:t>
      </w:r>
      <w:r w:rsidRPr="004616BF">
        <w:rPr>
          <w:color w:val="000000"/>
          <w:sz w:val="28"/>
          <w:lang w:val="ru-RU"/>
        </w:rPr>
        <w:t xml:space="preserve">блики Казахстан от 9 января 2007 года </w:t>
      </w:r>
      <w:r w:rsidRPr="004616BF">
        <w:rPr>
          <w:b/>
          <w:color w:val="000000"/>
          <w:sz w:val="28"/>
          <w:lang w:val="ru-RU"/>
        </w:rPr>
        <w:t>ПРИКАЗЫВАЮ: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" w:name="z2"/>
      <w:bookmarkEnd w:id="1"/>
      <w:r w:rsidRPr="00461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1. Утвердить прилагаемые Правила организации и проведения производственного экологического мониторинга при проведении нефтяных операций в казахстанском секторе Каспийского моря.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2. Комитету эко</w:t>
      </w:r>
      <w:r w:rsidRPr="004616BF">
        <w:rPr>
          <w:color w:val="000000"/>
          <w:sz w:val="28"/>
          <w:lang w:val="ru-RU"/>
        </w:rPr>
        <w:t>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1) государственную регистрацию настоящего</w:t>
      </w:r>
      <w:r w:rsidRPr="004616BF">
        <w:rPr>
          <w:color w:val="000000"/>
          <w:sz w:val="28"/>
          <w:lang w:val="ru-RU"/>
        </w:rPr>
        <w:t xml:space="preserve"> приказа в Министерстве юстиции Республики Казахстан;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</w:t>
      </w:r>
      <w:r w:rsidRPr="004616BF">
        <w:rPr>
          <w:color w:val="000000"/>
          <w:sz w:val="28"/>
          <w:lang w:val="ru-RU"/>
        </w:rPr>
        <w:t>вой информации и в информационно-правовой системе "</w:t>
      </w:r>
      <w:proofErr w:type="spellStart"/>
      <w:r w:rsidRPr="004616BF">
        <w:rPr>
          <w:color w:val="000000"/>
          <w:sz w:val="28"/>
          <w:lang w:val="ru-RU"/>
        </w:rPr>
        <w:t>Әділет</w:t>
      </w:r>
      <w:proofErr w:type="spellEnd"/>
      <w:r w:rsidRPr="004616BF">
        <w:rPr>
          <w:color w:val="000000"/>
          <w:sz w:val="28"/>
          <w:lang w:val="ru-RU"/>
        </w:rPr>
        <w:t>";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3) размещение настоящего приказа на официальном </w:t>
      </w:r>
      <w:proofErr w:type="spellStart"/>
      <w:r w:rsidRPr="004616BF">
        <w:rPr>
          <w:color w:val="000000"/>
          <w:sz w:val="28"/>
          <w:lang w:val="ru-RU"/>
        </w:rPr>
        <w:t>интернет-ресурсе</w:t>
      </w:r>
      <w:proofErr w:type="spellEnd"/>
      <w:r w:rsidRPr="004616BF">
        <w:rPr>
          <w:color w:val="000000"/>
          <w:sz w:val="28"/>
          <w:lang w:val="ru-RU"/>
        </w:rPr>
        <w:t xml:space="preserve"> Министерства энергетики Республики Казахстан.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</w:t>
      </w:r>
      <w:r w:rsidRPr="004616BF">
        <w:rPr>
          <w:color w:val="000000"/>
          <w:sz w:val="28"/>
          <w:lang w:val="ru-RU"/>
        </w:rPr>
        <w:t>це-министра энергетики Республики Казахстан.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9"/>
        <w:gridCol w:w="6828"/>
      </w:tblGrid>
      <w:tr w:rsidR="00107722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07722" w:rsidRDefault="002547F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722" w:rsidRDefault="002547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107722" w:rsidRDefault="002547F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"СОГЛАСОВАН"   </w:t>
      </w:r>
    </w:p>
    <w:p w:rsidR="00107722" w:rsidRDefault="002547F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  <w:r>
        <w:rPr>
          <w:color w:val="000000"/>
          <w:sz w:val="28"/>
        </w:rPr>
        <w:t xml:space="preserve">   </w:t>
      </w:r>
    </w:p>
    <w:p w:rsidR="00107722" w:rsidRDefault="002547F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107722" w:rsidRDefault="002547FD">
      <w:pPr>
        <w:spacing w:after="0"/>
        <w:jc w:val="both"/>
      </w:pPr>
      <w:r>
        <w:rPr>
          <w:color w:val="000000"/>
          <w:sz w:val="28"/>
        </w:rPr>
        <w:t xml:space="preserve">       _______________ А. </w:t>
      </w:r>
      <w:proofErr w:type="spellStart"/>
      <w:r>
        <w:rPr>
          <w:color w:val="000000"/>
          <w:sz w:val="28"/>
        </w:rPr>
        <w:t>Мамытбеков</w:t>
      </w:r>
      <w:proofErr w:type="spellEnd"/>
      <w:r>
        <w:rPr>
          <w:color w:val="000000"/>
          <w:sz w:val="28"/>
        </w:rPr>
        <w:t xml:space="preserve">   </w:t>
      </w:r>
    </w:p>
    <w:p w:rsidR="00107722" w:rsidRDefault="002547F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20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2014</w:t>
      </w:r>
    </w:p>
    <w:p w:rsidR="00107722" w:rsidRDefault="002547FD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07722" w:rsidRPr="004616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722" w:rsidRDefault="002547F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722" w:rsidRPr="004616BF" w:rsidRDefault="002547FD">
            <w:pPr>
              <w:spacing w:after="0"/>
              <w:jc w:val="center"/>
              <w:rPr>
                <w:lang w:val="ru-RU"/>
              </w:rPr>
            </w:pPr>
            <w:r w:rsidRPr="004616BF">
              <w:rPr>
                <w:color w:val="000000"/>
                <w:sz w:val="20"/>
                <w:lang w:val="ru-RU"/>
              </w:rPr>
              <w:t>Утверждены</w:t>
            </w:r>
            <w:r w:rsidRPr="004616BF">
              <w:rPr>
                <w:lang w:val="ru-RU"/>
              </w:rPr>
              <w:br/>
            </w:r>
            <w:r w:rsidRPr="004616BF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4616BF">
              <w:rPr>
                <w:lang w:val="ru-RU"/>
              </w:rPr>
              <w:br/>
            </w:r>
            <w:r w:rsidRPr="004616B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616BF">
              <w:rPr>
                <w:lang w:val="ru-RU"/>
              </w:rPr>
              <w:br/>
            </w:r>
            <w:r w:rsidRPr="004616BF">
              <w:rPr>
                <w:color w:val="000000"/>
                <w:sz w:val="20"/>
                <w:lang w:val="ru-RU"/>
              </w:rPr>
              <w:t>от 20 ноября 2014 года № 132</w:t>
            </w:r>
          </w:p>
        </w:tc>
      </w:tr>
    </w:tbl>
    <w:p w:rsidR="00107722" w:rsidRDefault="002547FD">
      <w:pPr>
        <w:spacing w:after="0"/>
      </w:pPr>
      <w:bookmarkStart w:id="6" w:name="z7"/>
      <w:r w:rsidRPr="004616BF">
        <w:rPr>
          <w:b/>
          <w:color w:val="000000"/>
          <w:lang w:val="ru-RU"/>
        </w:rPr>
        <w:lastRenderedPageBreak/>
        <w:t xml:space="preserve"> Правила</w:t>
      </w:r>
      <w:r w:rsidRPr="004616BF">
        <w:rPr>
          <w:lang w:val="ru-RU"/>
        </w:rPr>
        <w:br/>
      </w:r>
      <w:r w:rsidRPr="004616BF">
        <w:rPr>
          <w:b/>
          <w:color w:val="000000"/>
          <w:lang w:val="ru-RU"/>
        </w:rPr>
        <w:t>организации и проведения производственного экологического</w:t>
      </w:r>
      <w:r w:rsidRPr="004616BF">
        <w:rPr>
          <w:lang w:val="ru-RU"/>
        </w:rPr>
        <w:br/>
      </w:r>
      <w:r w:rsidRPr="004616BF">
        <w:rPr>
          <w:b/>
          <w:color w:val="000000"/>
          <w:lang w:val="ru-RU"/>
        </w:rPr>
        <w:t>мониторинга при проведении нефтяных операций</w:t>
      </w:r>
      <w:r w:rsidRPr="004616BF">
        <w:rPr>
          <w:lang w:val="ru-RU"/>
        </w:rPr>
        <w:br/>
      </w:r>
      <w:r w:rsidRPr="004616BF">
        <w:rPr>
          <w:b/>
          <w:color w:val="000000"/>
          <w:lang w:val="ru-RU"/>
        </w:rPr>
        <w:t>в казахстанском секторе Каспийского моря</w:t>
      </w:r>
      <w:r w:rsidRPr="004616BF">
        <w:rPr>
          <w:lang w:val="ru-RU"/>
        </w:rPr>
        <w:br/>
      </w:r>
      <w:r w:rsidRPr="004616BF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107722" w:rsidRPr="004616BF" w:rsidRDefault="002547FD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 xml:space="preserve">       </w:t>
      </w:r>
      <w:r w:rsidRPr="004616BF">
        <w:rPr>
          <w:color w:val="000000"/>
          <w:sz w:val="28"/>
          <w:lang w:val="ru-RU"/>
        </w:rPr>
        <w:t>1. Настоящие Правила организации и проведения производственного экологического мониторинга при проведении нефтяных операций в казахстанском сект</w:t>
      </w:r>
      <w:r w:rsidRPr="004616BF">
        <w:rPr>
          <w:color w:val="000000"/>
          <w:sz w:val="28"/>
          <w:lang w:val="ru-RU"/>
        </w:rPr>
        <w:t>оре Каспийского моря (далее - Правила) разработаны в соответствии с подпунктом 29) статьи 17 Экологического кодекса Республики Казахстан от 9 января 2007 года и определяют порядок организации и проведения производственного экологического мониторинга (далее</w:t>
      </w:r>
      <w:r w:rsidRPr="004616BF">
        <w:rPr>
          <w:color w:val="000000"/>
          <w:sz w:val="28"/>
          <w:lang w:val="ru-RU"/>
        </w:rPr>
        <w:t xml:space="preserve"> - ПЭМ) при проведении нефтяных операций в казахстанском секторе Каспийского моря.</w:t>
      </w:r>
    </w:p>
    <w:bookmarkEnd w:id="7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Территориальные границы действия Правил распространяются на всю акваторию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зеркало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поверхности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казахстанского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сектора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Каспийского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моря</w:t>
      </w:r>
      <w:proofErr w:type="spellEnd"/>
      <w:r>
        <w:rPr>
          <w:color w:val="000000"/>
          <w:sz w:val="28"/>
        </w:rPr>
        <w:t xml:space="preserve">. </w:t>
      </w:r>
      <w:r w:rsidRPr="004616BF">
        <w:rPr>
          <w:color w:val="000000"/>
          <w:sz w:val="28"/>
          <w:lang w:val="ru-RU"/>
        </w:rPr>
        <w:t xml:space="preserve">В зону действия Правил </w:t>
      </w:r>
      <w:r w:rsidRPr="004616BF">
        <w:rPr>
          <w:color w:val="000000"/>
          <w:sz w:val="28"/>
          <w:lang w:val="ru-RU"/>
        </w:rPr>
        <w:t>включаются также устьевые участки рек, впадающих в казахстанский сектор Каспийского моря, бухты, заливы и акватории морских портов.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8" w:name="z10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9" w:name="z24"/>
      <w:bookmarkEnd w:id="8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1) мониторинг воздействия – наблюдения за </w:t>
      </w:r>
      <w:r w:rsidRPr="004616BF">
        <w:rPr>
          <w:color w:val="000000"/>
          <w:sz w:val="28"/>
          <w:lang w:val="ru-RU"/>
        </w:rPr>
        <w:t xml:space="preserve">характеристиками окружающей среды до начала, в период и по завершению производственной деятельности </w:t>
      </w:r>
      <w:proofErr w:type="spellStart"/>
      <w:r w:rsidRPr="004616BF">
        <w:rPr>
          <w:color w:val="000000"/>
          <w:sz w:val="28"/>
          <w:lang w:val="ru-RU"/>
        </w:rPr>
        <w:t>природопользователя</w:t>
      </w:r>
      <w:proofErr w:type="spellEnd"/>
      <w:r w:rsidRPr="004616BF">
        <w:rPr>
          <w:color w:val="000000"/>
          <w:sz w:val="28"/>
          <w:lang w:val="ru-RU"/>
        </w:rPr>
        <w:t>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0" w:name="z25"/>
      <w:bookmarkEnd w:id="9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2) бентос - совокупность организмов, всю или большую часть жизни обитающих на дне водоемов, в его грунте и на грунте, ведущих как</w:t>
      </w:r>
      <w:r w:rsidRPr="004616BF">
        <w:rPr>
          <w:color w:val="000000"/>
          <w:sz w:val="28"/>
          <w:lang w:val="ru-RU"/>
        </w:rPr>
        <w:t xml:space="preserve"> подвижный, так и сидячий (прикрепленный) образ жизни;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1" w:name="z26"/>
      <w:bookmarkEnd w:id="10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3) зоопланктон - животные формы планктона;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2" w:name="z27"/>
      <w:bookmarkEnd w:id="11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4) тюлени – хищные животные, приспособленные к жизни в море;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3" w:name="z28"/>
      <w:bookmarkEnd w:id="12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5) ихтиофауна – совокупность рыб и круглоротых какого-либо водоема или его част</w:t>
      </w:r>
      <w:r w:rsidRPr="004616BF">
        <w:rPr>
          <w:color w:val="000000"/>
          <w:sz w:val="28"/>
          <w:lang w:val="ru-RU"/>
        </w:rPr>
        <w:t>и;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4" w:name="z29"/>
      <w:bookmarkEnd w:id="13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6) ионизирующее излучение – электромагнитные излучения, которые создаются при радиоактивном распаде, ядерных, превращениях, торможении заряженных частиц в веществе и образуют при взаимодействии со средой ионы различных знаков;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5" w:name="z30"/>
      <w:bookmarkEnd w:id="14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7) орнитофауна</w:t>
      </w:r>
      <w:r w:rsidRPr="004616BF">
        <w:rPr>
          <w:color w:val="000000"/>
          <w:sz w:val="28"/>
          <w:lang w:val="ru-RU"/>
        </w:rPr>
        <w:t xml:space="preserve"> – совокупность птиц населяющих определенную территорию или встречавшихся, в </w:t>
      </w:r>
      <w:proofErr w:type="gramStart"/>
      <w:r w:rsidRPr="004616BF">
        <w:rPr>
          <w:color w:val="000000"/>
          <w:sz w:val="28"/>
          <w:lang w:val="ru-RU"/>
        </w:rPr>
        <w:t>какой либо</w:t>
      </w:r>
      <w:proofErr w:type="gramEnd"/>
      <w:r w:rsidRPr="004616BF">
        <w:rPr>
          <w:color w:val="000000"/>
          <w:sz w:val="28"/>
          <w:lang w:val="ru-RU"/>
        </w:rPr>
        <w:t xml:space="preserve"> отрезок времени;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6" w:name="z31"/>
      <w:bookmarkEnd w:id="15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8) производственный экологический мониторинг – комплекс экологических наблюдений за состоянием окружающей среды при воздействии производственных </w:t>
      </w:r>
      <w:r w:rsidRPr="004616BF">
        <w:rPr>
          <w:color w:val="000000"/>
          <w:sz w:val="28"/>
          <w:lang w:val="ru-RU"/>
        </w:rPr>
        <w:t xml:space="preserve">операций на окружающую среду, </w:t>
      </w:r>
      <w:r w:rsidRPr="004616BF">
        <w:rPr>
          <w:color w:val="000000"/>
          <w:sz w:val="28"/>
          <w:lang w:val="ru-RU"/>
        </w:rPr>
        <w:lastRenderedPageBreak/>
        <w:t xml:space="preserve">организуемые </w:t>
      </w:r>
      <w:proofErr w:type="spellStart"/>
      <w:r w:rsidRPr="004616BF">
        <w:rPr>
          <w:color w:val="000000"/>
          <w:sz w:val="28"/>
          <w:lang w:val="ru-RU"/>
        </w:rPr>
        <w:t>природопользователем</w:t>
      </w:r>
      <w:proofErr w:type="spellEnd"/>
      <w:r w:rsidRPr="004616BF">
        <w:rPr>
          <w:color w:val="000000"/>
          <w:sz w:val="28"/>
          <w:lang w:val="ru-RU"/>
        </w:rPr>
        <w:t xml:space="preserve"> в зоне воздействия производственных операций на окружающую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7" w:name="z32"/>
      <w:bookmarkEnd w:id="16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9) станция ПЭМ - стационарный пункт с фиксированными географическими координатами, на котором производятся наблюдения/из</w:t>
      </w:r>
      <w:r w:rsidRPr="004616BF">
        <w:rPr>
          <w:color w:val="000000"/>
          <w:sz w:val="28"/>
          <w:lang w:val="ru-RU"/>
        </w:rPr>
        <w:t>мерения/отбор проб для определения метеорологических, гидрологических, химических, физических и биологических характеристик окружающей среды;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8" w:name="z33"/>
      <w:bookmarkEnd w:id="17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10) планктон – совокупность пассивно плавающих в толще воды организмов, не способных к самостоятельному пере</w:t>
      </w:r>
      <w:r w:rsidRPr="004616BF">
        <w:rPr>
          <w:color w:val="000000"/>
          <w:sz w:val="28"/>
          <w:lang w:val="ru-RU"/>
        </w:rPr>
        <w:t>движению на значительные расстояния;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19" w:name="z34"/>
      <w:bookmarkEnd w:id="18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11) организмы-сапробионты - водные организмы, живущие в водоеме, сильно загрязненном органическими веществами, с небольшим содержанием растворенного в воде кислорода;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0" w:name="z35"/>
      <w:bookmarkEnd w:id="19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12) уровень </w:t>
      </w:r>
      <w:proofErr w:type="spellStart"/>
      <w:r w:rsidRPr="004616BF">
        <w:rPr>
          <w:color w:val="000000"/>
          <w:sz w:val="28"/>
          <w:lang w:val="ru-RU"/>
        </w:rPr>
        <w:t>сапробности</w:t>
      </w:r>
      <w:proofErr w:type="spellEnd"/>
      <w:r w:rsidRPr="004616BF">
        <w:rPr>
          <w:color w:val="000000"/>
          <w:sz w:val="28"/>
          <w:lang w:val="ru-RU"/>
        </w:rPr>
        <w:t xml:space="preserve"> - характеристика</w:t>
      </w:r>
      <w:r w:rsidRPr="004616BF">
        <w:rPr>
          <w:color w:val="000000"/>
          <w:sz w:val="28"/>
          <w:lang w:val="ru-RU"/>
        </w:rPr>
        <w:t xml:space="preserve"> степени загрязненности водоема органическими веществами, устанавливаемая по видовому составу обитающих в нем организмов-сапробионтов;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1" w:name="z36"/>
      <w:bookmarkEnd w:id="20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13) донный осадок - твердый материал, осажденный в результате выделения из взвеси на дно водного объекта, как подви</w:t>
      </w:r>
      <w:r w:rsidRPr="004616BF">
        <w:rPr>
          <w:color w:val="000000"/>
          <w:sz w:val="28"/>
          <w:lang w:val="ru-RU"/>
        </w:rPr>
        <w:t>жный, так и статический;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2" w:name="z37"/>
      <w:bookmarkEnd w:id="21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14) морская среда - сочетание физических, геологических, химических и биологических факторов окружающей среды, ограниченное водной толщей, дном и воздушным пространством над акваторией моря;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3" w:name="z38"/>
      <w:bookmarkEnd w:id="22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15) компоненты морской среды</w:t>
      </w:r>
      <w:r w:rsidRPr="004616BF">
        <w:rPr>
          <w:color w:val="000000"/>
          <w:sz w:val="28"/>
          <w:lang w:val="ru-RU"/>
        </w:rPr>
        <w:t xml:space="preserve"> - атмосферный воздух, морские воды, донные отложения, морская флора и фауна;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4" w:name="z39"/>
      <w:bookmarkEnd w:id="23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16) фитопланктон - совокупность растительных организмов, населяющих толщу воды морских и пресных водоемов и пассивно переносимых течением.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5" w:name="z40"/>
      <w:bookmarkEnd w:id="24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17) физические факторы – из</w:t>
      </w:r>
      <w:r w:rsidRPr="004616BF">
        <w:rPr>
          <w:color w:val="000000"/>
          <w:sz w:val="28"/>
          <w:lang w:val="ru-RU"/>
        </w:rPr>
        <w:t xml:space="preserve">мерение параметров микроклимата (температура воздуха, шум, вибрация, ионизирующие излучения, освещенность, электромагнитные волны и </w:t>
      </w:r>
      <w:proofErr w:type="spellStart"/>
      <w:r w:rsidRPr="004616BF">
        <w:rPr>
          <w:color w:val="000000"/>
          <w:sz w:val="28"/>
          <w:lang w:val="ru-RU"/>
        </w:rPr>
        <w:t>др</w:t>
      </w:r>
      <w:proofErr w:type="spellEnd"/>
      <w:r w:rsidRPr="004616BF">
        <w:rPr>
          <w:color w:val="000000"/>
          <w:sz w:val="28"/>
          <w:lang w:val="ru-RU"/>
        </w:rPr>
        <w:t>).</w:t>
      </w:r>
    </w:p>
    <w:p w:rsidR="00107722" w:rsidRPr="004616BF" w:rsidRDefault="002547FD">
      <w:pPr>
        <w:spacing w:after="0"/>
        <w:rPr>
          <w:lang w:val="ru-RU"/>
        </w:rPr>
      </w:pPr>
      <w:bookmarkStart w:id="26" w:name="z11"/>
      <w:bookmarkEnd w:id="25"/>
      <w:r w:rsidRPr="004616BF">
        <w:rPr>
          <w:b/>
          <w:color w:val="000000"/>
          <w:lang w:val="ru-RU"/>
        </w:rPr>
        <w:t xml:space="preserve"> 2. Порядок организации и проведения производственного</w:t>
      </w:r>
      <w:r w:rsidRPr="004616BF">
        <w:rPr>
          <w:lang w:val="ru-RU"/>
        </w:rPr>
        <w:br/>
      </w:r>
      <w:r w:rsidRPr="004616BF">
        <w:rPr>
          <w:b/>
          <w:color w:val="000000"/>
          <w:lang w:val="ru-RU"/>
        </w:rPr>
        <w:t>экологического мониторинга при нефтяных операциях в</w:t>
      </w:r>
      <w:r w:rsidRPr="004616BF">
        <w:rPr>
          <w:lang w:val="ru-RU"/>
        </w:rPr>
        <w:br/>
      </w:r>
      <w:r w:rsidRPr="004616BF">
        <w:rPr>
          <w:b/>
          <w:color w:val="000000"/>
          <w:lang w:val="ru-RU"/>
        </w:rPr>
        <w:t>казахстанско</w:t>
      </w:r>
      <w:r w:rsidRPr="004616BF">
        <w:rPr>
          <w:b/>
          <w:color w:val="000000"/>
          <w:lang w:val="ru-RU"/>
        </w:rPr>
        <w:t>м секторе Каспийского моря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7" w:name="z12"/>
      <w:bookmarkEnd w:id="26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3. Проведение ПЭМ осуществляется </w:t>
      </w:r>
      <w:proofErr w:type="spellStart"/>
      <w:r w:rsidRPr="004616BF">
        <w:rPr>
          <w:color w:val="000000"/>
          <w:sz w:val="28"/>
          <w:lang w:val="ru-RU"/>
        </w:rPr>
        <w:t>природопользователем</w:t>
      </w:r>
      <w:proofErr w:type="spellEnd"/>
      <w:r w:rsidRPr="004616BF">
        <w:rPr>
          <w:color w:val="000000"/>
          <w:sz w:val="28"/>
          <w:lang w:val="ru-RU"/>
        </w:rPr>
        <w:t>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8" w:name="z13"/>
      <w:bookmarkEnd w:id="27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4. При проведении ПЭМ, учитывая особенности производственной деятельности, </w:t>
      </w:r>
      <w:proofErr w:type="spellStart"/>
      <w:r w:rsidRPr="004616BF">
        <w:rPr>
          <w:color w:val="000000"/>
          <w:sz w:val="28"/>
          <w:lang w:val="ru-RU"/>
        </w:rPr>
        <w:t>природопользователем</w:t>
      </w:r>
      <w:proofErr w:type="spellEnd"/>
      <w:r w:rsidRPr="004616BF">
        <w:rPr>
          <w:color w:val="000000"/>
          <w:sz w:val="28"/>
          <w:lang w:val="ru-RU"/>
        </w:rPr>
        <w:t xml:space="preserve"> индивидуально разрабатывается Программа наблюдений за загрязнением</w:t>
      </w:r>
      <w:r w:rsidRPr="004616BF">
        <w:rPr>
          <w:color w:val="000000"/>
          <w:sz w:val="28"/>
          <w:lang w:val="ru-RU"/>
        </w:rPr>
        <w:t xml:space="preserve"> окружающей среды.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29" w:name="z14"/>
      <w:bookmarkEnd w:id="28"/>
      <w:r>
        <w:rPr>
          <w:color w:val="000000"/>
          <w:sz w:val="28"/>
        </w:rPr>
        <w:lastRenderedPageBreak/>
        <w:t>     </w:t>
      </w:r>
      <w:r w:rsidRPr="004616BF">
        <w:rPr>
          <w:color w:val="000000"/>
          <w:sz w:val="28"/>
          <w:lang w:val="ru-RU"/>
        </w:rPr>
        <w:t xml:space="preserve"> 5. Программой устанавливаются: цели и задачи, определяются объемы, параметры, методы, частота и точки наблюдений, регламентируются организация и порядок выполнения мониторинга в соответствии с законодательством Республики Казахстан</w:t>
      </w:r>
      <w:r w:rsidRPr="004616BF">
        <w:rPr>
          <w:color w:val="000000"/>
          <w:sz w:val="28"/>
          <w:lang w:val="ru-RU"/>
        </w:rPr>
        <w:t>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0" w:name="z15"/>
      <w:bookmarkEnd w:id="29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6. ПЭМ в казахстанском секторе Каспийского моря осуществляется на станциях, которые создаются с учетом проводимых и планируемых видов работ (нефтяных операций).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1" w:name="z16"/>
      <w:bookmarkEnd w:id="30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7. Схемы расположения станций ПЭМ: круговая, крестообразная, ромбовидная. Схемы и</w:t>
      </w:r>
      <w:r w:rsidRPr="004616BF">
        <w:rPr>
          <w:color w:val="000000"/>
          <w:sz w:val="28"/>
          <w:lang w:val="ru-RU"/>
        </w:rPr>
        <w:t xml:space="preserve"> количество станций зависят от воздействия и определяются при разработке проекта оценки воздействия на окружающую среду.</w:t>
      </w:r>
    </w:p>
    <w:bookmarkEnd w:id="31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Предусматривается обязательное размещение станций ПЭМ на расстоянии пятьсот метров от точки сброса сточных вод, определяющих конт</w:t>
      </w:r>
      <w:r w:rsidRPr="004616BF">
        <w:rPr>
          <w:color w:val="000000"/>
          <w:sz w:val="28"/>
          <w:lang w:val="ru-RU"/>
        </w:rPr>
        <w:t>рольный створ.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Для площадного объекта – схема и количество станций зависит от воздействия и определяется при разработке проекта оценки воздействия на окружающую среду.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2" w:name="z17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8. При ведении ПЭМ на станциях в качестве контрольных точек выбираются не ме</w:t>
      </w:r>
      <w:r w:rsidRPr="004616BF">
        <w:rPr>
          <w:color w:val="000000"/>
          <w:sz w:val="28"/>
          <w:lang w:val="ru-RU"/>
        </w:rPr>
        <w:t>нее трех станций, расположенных на достаточном удалении вне зоны воздействия.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3" w:name="z18"/>
      <w:bookmarkEnd w:id="32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9. На линейных объектах (трубопроводы) станции ПЭМ размещают на перпендикулярных профилях через десять километров по трем станциям ПЭМ, расположенных в центре и в пятьсот м</w:t>
      </w:r>
      <w:r w:rsidRPr="004616BF">
        <w:rPr>
          <w:color w:val="000000"/>
          <w:sz w:val="28"/>
          <w:lang w:val="ru-RU"/>
        </w:rPr>
        <w:t>етров вправо и влево от трассы. При строительстве линейных объектов расположение станций определяется при разработке проекта оценки воздействия на окружающую среду.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4" w:name="z19"/>
      <w:bookmarkEnd w:id="33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10. При возникновении аварийного загрязнения окружающей среды </w:t>
      </w:r>
      <w:proofErr w:type="spellStart"/>
      <w:r w:rsidRPr="004616BF">
        <w:rPr>
          <w:color w:val="000000"/>
          <w:sz w:val="28"/>
          <w:lang w:val="ru-RU"/>
        </w:rPr>
        <w:t>природопользователь</w:t>
      </w:r>
      <w:proofErr w:type="spellEnd"/>
      <w:r w:rsidRPr="004616BF">
        <w:rPr>
          <w:color w:val="000000"/>
          <w:sz w:val="28"/>
          <w:lang w:val="ru-RU"/>
        </w:rPr>
        <w:t xml:space="preserve"> не </w:t>
      </w:r>
      <w:r w:rsidRPr="004616BF">
        <w:rPr>
          <w:color w:val="000000"/>
          <w:sz w:val="28"/>
          <w:lang w:val="ru-RU"/>
        </w:rPr>
        <w:t>позднее двух календарных дней со дня возникновения аварийного загрязнения начинает осуществлять ПЭМ его последствий, результаты ПЭМ передает в уполномоченный орган в области охраны окружающей среды.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5" w:name="z20"/>
      <w:bookmarkEnd w:id="34"/>
      <w:r w:rsidRPr="00461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11. Перечень определяемых компонентов и показателе</w:t>
      </w:r>
      <w:r w:rsidRPr="004616BF">
        <w:rPr>
          <w:color w:val="000000"/>
          <w:sz w:val="28"/>
          <w:lang w:val="ru-RU"/>
        </w:rPr>
        <w:t>й окружающей среды при проведении ПЭМ приведен в приложении к настоящим Правилам.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6" w:name="z21"/>
      <w:bookmarkEnd w:id="35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12. По результатам ПЭМ </w:t>
      </w:r>
      <w:proofErr w:type="spellStart"/>
      <w:r w:rsidRPr="004616BF">
        <w:rPr>
          <w:color w:val="000000"/>
          <w:sz w:val="28"/>
          <w:lang w:val="ru-RU"/>
        </w:rPr>
        <w:t>природопользователем</w:t>
      </w:r>
      <w:proofErr w:type="spellEnd"/>
      <w:r w:rsidRPr="004616BF">
        <w:rPr>
          <w:color w:val="000000"/>
          <w:sz w:val="28"/>
          <w:lang w:val="ru-RU"/>
        </w:rPr>
        <w:t xml:space="preserve"> в уполномоченный орган в области охраны окружающей среды представляются годовые отчеты по мониторингу воздействия в течение </w:t>
      </w:r>
      <w:r w:rsidRPr="004616BF">
        <w:rPr>
          <w:color w:val="000000"/>
          <w:sz w:val="28"/>
          <w:lang w:val="ru-RU"/>
        </w:rPr>
        <w:t>трех месяцев после окончания отчетного периода.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2"/>
        <w:gridCol w:w="3875"/>
      </w:tblGrid>
      <w:tr w:rsidR="00107722" w:rsidRPr="004616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107722" w:rsidRPr="004616BF" w:rsidRDefault="002547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722" w:rsidRPr="004616BF" w:rsidRDefault="002547FD">
            <w:pPr>
              <w:spacing w:after="0"/>
              <w:jc w:val="center"/>
              <w:rPr>
                <w:lang w:val="ru-RU"/>
              </w:rPr>
            </w:pPr>
            <w:r w:rsidRPr="004616BF">
              <w:rPr>
                <w:color w:val="000000"/>
                <w:sz w:val="20"/>
                <w:lang w:val="ru-RU"/>
              </w:rPr>
              <w:t>Приложение</w:t>
            </w:r>
            <w:r w:rsidRPr="004616BF">
              <w:rPr>
                <w:lang w:val="ru-RU"/>
              </w:rPr>
              <w:br/>
            </w:r>
            <w:r w:rsidRPr="004616BF">
              <w:rPr>
                <w:color w:val="000000"/>
                <w:sz w:val="20"/>
                <w:lang w:val="ru-RU"/>
              </w:rPr>
              <w:t>к Правилам организации и проведения</w:t>
            </w:r>
            <w:r w:rsidRPr="004616BF">
              <w:rPr>
                <w:lang w:val="ru-RU"/>
              </w:rPr>
              <w:br/>
            </w:r>
            <w:r w:rsidRPr="004616BF">
              <w:rPr>
                <w:color w:val="000000"/>
                <w:sz w:val="20"/>
                <w:lang w:val="ru-RU"/>
              </w:rPr>
              <w:t>производственного экологического</w:t>
            </w:r>
            <w:r w:rsidRPr="004616BF">
              <w:rPr>
                <w:lang w:val="ru-RU"/>
              </w:rPr>
              <w:br/>
            </w:r>
            <w:r w:rsidRPr="004616BF">
              <w:rPr>
                <w:color w:val="000000"/>
                <w:sz w:val="20"/>
                <w:lang w:val="ru-RU"/>
              </w:rPr>
              <w:t>мониторинга при проведении нефтяных</w:t>
            </w:r>
            <w:r w:rsidRPr="004616BF">
              <w:rPr>
                <w:lang w:val="ru-RU"/>
              </w:rPr>
              <w:br/>
            </w:r>
            <w:r w:rsidRPr="004616BF">
              <w:rPr>
                <w:color w:val="000000"/>
                <w:sz w:val="20"/>
                <w:lang w:val="ru-RU"/>
              </w:rPr>
              <w:t>операций в казахстанском секторе</w:t>
            </w:r>
            <w:r w:rsidRPr="004616BF">
              <w:rPr>
                <w:lang w:val="ru-RU"/>
              </w:rPr>
              <w:br/>
            </w:r>
            <w:r w:rsidRPr="004616BF">
              <w:rPr>
                <w:color w:val="000000"/>
                <w:sz w:val="20"/>
                <w:lang w:val="ru-RU"/>
              </w:rPr>
              <w:t>Каспийского моря</w:t>
            </w:r>
          </w:p>
        </w:tc>
      </w:tr>
    </w:tbl>
    <w:p w:rsidR="00107722" w:rsidRPr="004616BF" w:rsidRDefault="002547FD">
      <w:pPr>
        <w:spacing w:after="0"/>
        <w:rPr>
          <w:lang w:val="ru-RU"/>
        </w:rPr>
      </w:pPr>
      <w:bookmarkStart w:id="37" w:name="z23"/>
      <w:r w:rsidRPr="004616BF">
        <w:rPr>
          <w:b/>
          <w:color w:val="000000"/>
          <w:lang w:val="ru-RU"/>
        </w:rPr>
        <w:lastRenderedPageBreak/>
        <w:t xml:space="preserve"> Перечень определяемых компонентов и показателей окружающей</w:t>
      </w:r>
      <w:r w:rsidRPr="004616BF">
        <w:rPr>
          <w:lang w:val="ru-RU"/>
        </w:rPr>
        <w:br/>
      </w:r>
      <w:r w:rsidRPr="004616BF">
        <w:rPr>
          <w:b/>
          <w:color w:val="000000"/>
          <w:lang w:val="ru-RU"/>
        </w:rPr>
        <w:t>среды при проведении производственного экологического</w:t>
      </w:r>
      <w:r w:rsidRPr="004616BF">
        <w:rPr>
          <w:lang w:val="ru-RU"/>
        </w:rPr>
        <w:br/>
      </w:r>
      <w:r w:rsidRPr="004616BF">
        <w:rPr>
          <w:b/>
          <w:color w:val="000000"/>
          <w:lang w:val="ru-RU"/>
        </w:rPr>
        <w:t>мониторинга</w:t>
      </w:r>
    </w:p>
    <w:bookmarkEnd w:id="37"/>
    <w:p w:rsidR="00107722" w:rsidRDefault="002547FD">
      <w:pPr>
        <w:spacing w:after="0"/>
        <w:jc w:val="both"/>
      </w:pPr>
      <w:r w:rsidRPr="004616B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616BF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Перечень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26.09.2016 № 429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8" w:name="z41"/>
      <w:r>
        <w:rPr>
          <w:color w:val="000000"/>
          <w:sz w:val="28"/>
        </w:rPr>
        <w:t xml:space="preserve">       </w:t>
      </w:r>
      <w:r w:rsidRPr="004616BF">
        <w:rPr>
          <w:color w:val="000000"/>
          <w:sz w:val="28"/>
          <w:lang w:val="ru-RU"/>
        </w:rPr>
        <w:t>1) гидрометеорологические параметры.</w:t>
      </w:r>
    </w:p>
    <w:bookmarkEnd w:id="38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Наблюдения ведутся за направлением и скоростью ветра, температурой воздуха, состоянием погоды (а</w:t>
      </w:r>
      <w:r w:rsidRPr="004616BF">
        <w:rPr>
          <w:color w:val="000000"/>
          <w:sz w:val="28"/>
          <w:lang w:val="ru-RU"/>
        </w:rPr>
        <w:t>тмосферное давление, облачность, атмосферные осадки), состоянием водной поверхности (высота волн, течения, наличие нефтяной пленки, пены).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 во время отбора проб воздуха;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39" w:name="z42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2) атмосферный воздух.</w:t>
      </w:r>
    </w:p>
    <w:bookmarkEnd w:id="39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наблюдаемых</w:t>
      </w:r>
      <w:r w:rsidRPr="004616BF">
        <w:rPr>
          <w:color w:val="000000"/>
          <w:sz w:val="28"/>
          <w:lang w:val="ru-RU"/>
        </w:rPr>
        <w:t xml:space="preserve"> показателей: диоксиды серы, азота, углерода, углеводороды при бурении и добыче углеводородного сырья содержащего сероводород.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операций, продолжительность которых менее одного года – до, во время</w:t>
      </w:r>
      <w:r w:rsidRPr="004616BF">
        <w:rPr>
          <w:color w:val="000000"/>
          <w:sz w:val="28"/>
          <w:lang w:val="ru-RU"/>
        </w:rPr>
        <w:t xml:space="preserve"> и после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производственной деятельности в государственной заповедной зоне в северной части Каспийского моря – начиная со стадии планирования и дальнейшего осуществления производственной деятельности ежегодно (по чет</w:t>
      </w:r>
      <w:r w:rsidRPr="004616BF">
        <w:rPr>
          <w:color w:val="000000"/>
          <w:sz w:val="28"/>
          <w:lang w:val="ru-RU"/>
        </w:rPr>
        <w:t>ырем климатическим сезонам) по всей контрактной территории, за исключением мониторинга в зимний период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0" w:name="z43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3) морские воды.</w:t>
      </w:r>
    </w:p>
    <w:bookmarkEnd w:id="40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наблюдаемых по</w:t>
      </w:r>
      <w:r w:rsidRPr="004616BF">
        <w:rPr>
          <w:color w:val="000000"/>
          <w:sz w:val="28"/>
          <w:lang w:val="ru-RU"/>
        </w:rPr>
        <w:t xml:space="preserve">казателей: соленость, растворенный кислород, (рН), </w:t>
      </w:r>
      <w:r>
        <w:rPr>
          <w:color w:val="000000"/>
          <w:sz w:val="28"/>
        </w:rPr>
        <w:t>Eh</w:t>
      </w:r>
      <w:r w:rsidRPr="004616BF">
        <w:rPr>
          <w:color w:val="000000"/>
          <w:sz w:val="28"/>
          <w:lang w:val="ru-RU"/>
        </w:rPr>
        <w:t>, биогенные элементы, органическое вещество, суммарные углеводороды, синтетические поверхностно-активные вещества (анионные поверхностно-активные вещества), фенолы, тяжелые металлы (</w:t>
      </w:r>
      <w:r>
        <w:rPr>
          <w:color w:val="000000"/>
          <w:sz w:val="28"/>
        </w:rPr>
        <w:t>Al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As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Ba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Cd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Cr</w:t>
      </w:r>
      <w:r w:rsidRPr="004616BF">
        <w:rPr>
          <w:color w:val="000000"/>
          <w:sz w:val="28"/>
          <w:lang w:val="ru-RU"/>
        </w:rPr>
        <w:t>, С</w:t>
      </w:r>
      <w:r>
        <w:rPr>
          <w:color w:val="000000"/>
          <w:sz w:val="28"/>
        </w:rPr>
        <w:t>u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Fe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Hg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Ni</w:t>
      </w:r>
      <w:r w:rsidRPr="004616BF"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</w:rPr>
        <w:t>Pb</w:t>
      </w:r>
      <w:proofErr w:type="spellEnd"/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V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Zn</w:t>
      </w:r>
      <w:r w:rsidRPr="004616BF">
        <w:rPr>
          <w:color w:val="000000"/>
          <w:sz w:val="28"/>
          <w:lang w:val="ru-RU"/>
        </w:rPr>
        <w:t>).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операций, продолжительность которых менее одного года – до, во время и после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производственной деятельности в государственной з</w:t>
      </w:r>
      <w:r w:rsidRPr="004616BF">
        <w:rPr>
          <w:color w:val="000000"/>
          <w:sz w:val="28"/>
          <w:lang w:val="ru-RU"/>
        </w:rPr>
        <w:t xml:space="preserve">аповедной зоне в северной части Каспийского моря – начиная со стадии планирования и дальнейшего осуществления производственной </w:t>
      </w:r>
      <w:r w:rsidRPr="004616BF">
        <w:rPr>
          <w:color w:val="000000"/>
          <w:sz w:val="28"/>
          <w:lang w:val="ru-RU"/>
        </w:rPr>
        <w:lastRenderedPageBreak/>
        <w:t>деятельности ежегодно (по четырем климатическим сезонам) по всей контрактной территории, за исключением мониторинга в зимний пери</w:t>
      </w:r>
      <w:r w:rsidRPr="004616BF">
        <w:rPr>
          <w:color w:val="000000"/>
          <w:sz w:val="28"/>
          <w:lang w:val="ru-RU"/>
        </w:rPr>
        <w:t>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1" w:name="z44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4) донный осадок.</w:t>
      </w:r>
    </w:p>
    <w:bookmarkEnd w:id="41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наблюдаемых показателей: определение гранулометрического состава донных отложений, </w:t>
      </w:r>
      <w:proofErr w:type="spellStart"/>
      <w:r w:rsidRPr="004616BF">
        <w:rPr>
          <w:color w:val="000000"/>
          <w:sz w:val="28"/>
          <w:lang w:val="ru-RU"/>
        </w:rPr>
        <w:t>окислительно</w:t>
      </w:r>
      <w:proofErr w:type="spellEnd"/>
      <w:r w:rsidRPr="004616BF">
        <w:rPr>
          <w:color w:val="000000"/>
          <w:sz w:val="28"/>
          <w:lang w:val="ru-RU"/>
        </w:rPr>
        <w:t>-восстановительный</w:t>
      </w:r>
      <w:r w:rsidRPr="004616BF">
        <w:rPr>
          <w:color w:val="000000"/>
          <w:sz w:val="28"/>
          <w:lang w:val="ru-RU"/>
        </w:rPr>
        <w:t xml:space="preserve"> потенциал и температура донных отложений на глубине одного и четырех сантиметров, рН, содержание органического углерода, тяжелые металлы (</w:t>
      </w:r>
      <w:r>
        <w:rPr>
          <w:color w:val="000000"/>
          <w:sz w:val="28"/>
        </w:rPr>
        <w:t>Al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As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Ba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Cd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Cr</w:t>
      </w:r>
      <w:r w:rsidRPr="004616BF">
        <w:rPr>
          <w:color w:val="000000"/>
          <w:sz w:val="28"/>
          <w:lang w:val="ru-RU"/>
        </w:rPr>
        <w:t>, С</w:t>
      </w:r>
      <w:r>
        <w:rPr>
          <w:color w:val="000000"/>
          <w:sz w:val="28"/>
        </w:rPr>
        <w:t>u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Fe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Hg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Ni</w:t>
      </w:r>
      <w:r w:rsidRPr="004616BF"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</w:rPr>
        <w:t>Pb</w:t>
      </w:r>
      <w:proofErr w:type="spellEnd"/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V</w:t>
      </w:r>
      <w:r w:rsidRPr="004616B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Zn</w:t>
      </w:r>
      <w:r w:rsidRPr="004616BF">
        <w:rPr>
          <w:color w:val="000000"/>
          <w:sz w:val="28"/>
          <w:lang w:val="ru-RU"/>
        </w:rPr>
        <w:t>), фенолы, содержание углеводородов (общая концентрация углеводородов, п</w:t>
      </w:r>
      <w:r w:rsidRPr="004616BF">
        <w:rPr>
          <w:color w:val="000000"/>
          <w:sz w:val="28"/>
          <w:lang w:val="ru-RU"/>
        </w:rPr>
        <w:t xml:space="preserve">оли ароматические углеводороды), микробиологические наблюдения: определение общего количества микроорганизмов, определение общего числа сапрофитов, актиномицетов и грибов, определение биомассы микроорганизмов, определение микроорганизмов, определение </w:t>
      </w:r>
      <w:proofErr w:type="spellStart"/>
      <w:r w:rsidRPr="004616BF">
        <w:rPr>
          <w:color w:val="000000"/>
          <w:sz w:val="28"/>
          <w:lang w:val="ru-RU"/>
        </w:rPr>
        <w:t>нефте</w:t>
      </w:r>
      <w:r w:rsidRPr="004616BF">
        <w:rPr>
          <w:color w:val="000000"/>
          <w:sz w:val="28"/>
          <w:lang w:val="ru-RU"/>
        </w:rPr>
        <w:t>окисляющих</w:t>
      </w:r>
      <w:proofErr w:type="spellEnd"/>
      <w:r w:rsidRPr="004616BF">
        <w:rPr>
          <w:color w:val="000000"/>
          <w:sz w:val="28"/>
          <w:lang w:val="ru-RU"/>
        </w:rPr>
        <w:t xml:space="preserve"> микроорганизмов.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операций, продолжительность которых менее одного года – до, во время и после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производственной деятельности в государственной </w:t>
      </w:r>
      <w:r w:rsidRPr="004616BF">
        <w:rPr>
          <w:color w:val="000000"/>
          <w:sz w:val="28"/>
          <w:lang w:val="ru-RU"/>
        </w:rPr>
        <w:t>заповедной зоне в северной части Каспийского моря – начиная со стадии планирования и дальнейшего осуществления производственной деятельности ежегодно (по четырем климатическим сезонам) по всей контрактной территории, за исключением мониторинга в зимний пер</w:t>
      </w:r>
      <w:r w:rsidRPr="004616BF">
        <w:rPr>
          <w:color w:val="000000"/>
          <w:sz w:val="28"/>
          <w:lang w:val="ru-RU"/>
        </w:rPr>
        <w:t>иод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2" w:name="z45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5) бентос.</w:t>
      </w:r>
    </w:p>
    <w:bookmarkEnd w:id="42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наблюдаемых показателей: общая численность организмов, видовой состав (число и список видов), общая биомасса, </w:t>
      </w:r>
      <w:r w:rsidRPr="004616BF">
        <w:rPr>
          <w:color w:val="000000"/>
          <w:sz w:val="28"/>
          <w:lang w:val="ru-RU"/>
        </w:rPr>
        <w:t>количество основных групп и видов, доминирующие по численности и биомассе виды (состав количественно преобладающих видов зообентоса).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операций, продолжительность которых менее одного года – до, в</w:t>
      </w:r>
      <w:r w:rsidRPr="004616BF">
        <w:rPr>
          <w:color w:val="000000"/>
          <w:sz w:val="28"/>
          <w:lang w:val="ru-RU"/>
        </w:rPr>
        <w:t>о время и после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производственной деятельности в государственной заповедной зоне в северной части Каспийского моря – начиная со стадии планирования и дальнейшего осуществления производственной деятельности ежегодно </w:t>
      </w:r>
      <w:r w:rsidRPr="004616BF">
        <w:rPr>
          <w:color w:val="000000"/>
          <w:sz w:val="28"/>
          <w:lang w:val="ru-RU"/>
        </w:rPr>
        <w:t xml:space="preserve">(по четырем климатическим сезонам) по всей </w:t>
      </w:r>
      <w:r w:rsidRPr="004616BF">
        <w:rPr>
          <w:color w:val="000000"/>
          <w:sz w:val="28"/>
          <w:lang w:val="ru-RU"/>
        </w:rPr>
        <w:lastRenderedPageBreak/>
        <w:t>контрактной территории, за исключением мониторинга в зимний период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3" w:name="z46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6) фитопланктон.</w:t>
      </w:r>
    </w:p>
    <w:bookmarkEnd w:id="43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</w:t>
      </w:r>
      <w:r w:rsidRPr="004616BF">
        <w:rPr>
          <w:color w:val="000000"/>
          <w:sz w:val="28"/>
          <w:lang w:val="ru-RU"/>
        </w:rPr>
        <w:t xml:space="preserve">емых показателей: общая численность клеток фитопланктона, общая биомасса, видовой состав (число и список видов), уровень </w:t>
      </w:r>
      <w:proofErr w:type="spellStart"/>
      <w:r w:rsidRPr="004616BF">
        <w:rPr>
          <w:color w:val="000000"/>
          <w:sz w:val="28"/>
          <w:lang w:val="ru-RU"/>
        </w:rPr>
        <w:t>сапробности</w:t>
      </w:r>
      <w:proofErr w:type="spellEnd"/>
      <w:r w:rsidRPr="004616BF">
        <w:rPr>
          <w:color w:val="000000"/>
          <w:sz w:val="28"/>
          <w:lang w:val="ru-RU"/>
        </w:rPr>
        <w:t>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операций, продолжительность которых менее одного года – до, в</w:t>
      </w:r>
      <w:r w:rsidRPr="004616BF">
        <w:rPr>
          <w:color w:val="000000"/>
          <w:sz w:val="28"/>
          <w:lang w:val="ru-RU"/>
        </w:rPr>
        <w:t>о время и после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производственной деятельности в государственной заповедной зоне в северной части Каспийского моря – начиная со стадии планирования и дальнейшего осуществления производственной деятельности ежегодно </w:t>
      </w:r>
      <w:r w:rsidRPr="004616BF">
        <w:rPr>
          <w:color w:val="000000"/>
          <w:sz w:val="28"/>
          <w:lang w:val="ru-RU"/>
        </w:rPr>
        <w:t>(по четырем климатическим сезонам) по всей контрактной территории, за исключением мониторинга в зимний период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4" w:name="z47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7) зоопланктон.</w:t>
      </w:r>
    </w:p>
    <w:bookmarkEnd w:id="44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наблюдае</w:t>
      </w:r>
      <w:r w:rsidRPr="004616BF">
        <w:rPr>
          <w:color w:val="000000"/>
          <w:sz w:val="28"/>
          <w:lang w:val="ru-RU"/>
        </w:rPr>
        <w:t xml:space="preserve">мых показателей: общая численность организмов, видовой состав (число и список видов), общая биомасса, уровень </w:t>
      </w:r>
      <w:proofErr w:type="spellStart"/>
      <w:r w:rsidRPr="004616BF">
        <w:rPr>
          <w:color w:val="000000"/>
          <w:sz w:val="28"/>
          <w:lang w:val="ru-RU"/>
        </w:rPr>
        <w:t>сапробности</w:t>
      </w:r>
      <w:proofErr w:type="spellEnd"/>
      <w:r w:rsidRPr="004616BF">
        <w:rPr>
          <w:color w:val="000000"/>
          <w:sz w:val="28"/>
          <w:lang w:val="ru-RU"/>
        </w:rPr>
        <w:t>, количество основных групп и видов, биомасса основных групп и видов.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</w:t>
      </w:r>
      <w:r w:rsidRPr="004616BF">
        <w:rPr>
          <w:color w:val="000000"/>
          <w:sz w:val="28"/>
          <w:lang w:val="ru-RU"/>
        </w:rPr>
        <w:t>аций, продолжительность которых менее одного года – до, во время и после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производственной деятельности в государственной заповедной зоне в северной части Каспийского моря – начиная со стадии планирования и дальнейш</w:t>
      </w:r>
      <w:r w:rsidRPr="004616BF">
        <w:rPr>
          <w:color w:val="000000"/>
          <w:sz w:val="28"/>
          <w:lang w:val="ru-RU"/>
        </w:rPr>
        <w:t>его осуществления производственной деятельности ежегодно (по четырем климатическим сезонам) по всей контрактной территории, за исключением мониторинга в зимний период на акватории моря, покрытой льдами, с целью предотвращения негативного воздействия на мор</w:t>
      </w:r>
      <w:r w:rsidRPr="004616BF">
        <w:rPr>
          <w:color w:val="000000"/>
          <w:sz w:val="28"/>
          <w:lang w:val="ru-RU"/>
        </w:rPr>
        <w:t>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5" w:name="z48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8) водная растительность.</w:t>
      </w:r>
    </w:p>
    <w:bookmarkEnd w:id="45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наблюдаемых показателей: флористический состав сообществ, процент распространения видов в сообществах, проективное покрытие донной поверхности растительностью в процентах, структуры </w:t>
      </w:r>
      <w:r w:rsidRPr="004616BF">
        <w:rPr>
          <w:color w:val="000000"/>
          <w:sz w:val="28"/>
          <w:lang w:val="ru-RU"/>
        </w:rPr>
        <w:lastRenderedPageBreak/>
        <w:t xml:space="preserve">растительности </w:t>
      </w:r>
      <w:r w:rsidRPr="004616BF">
        <w:rPr>
          <w:color w:val="000000"/>
          <w:sz w:val="28"/>
          <w:lang w:val="ru-RU"/>
        </w:rPr>
        <w:t>(вертикальная, горизонтальная), степень трансформации растительности.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операций, продолжительность которых менее одного года – до, во время и после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</w:t>
      </w:r>
      <w:r w:rsidRPr="004616BF">
        <w:rPr>
          <w:color w:val="000000"/>
          <w:sz w:val="28"/>
          <w:lang w:val="ru-RU"/>
        </w:rPr>
        <w:t>одственной деятельности в государственной заповедной зоне в северной части Каспийского моря – начиная со стадии планирования и дальнейшего осуществления производственной деятельности ежегодно (по четырем климатическим сезонам) по всей контрактной территори</w:t>
      </w:r>
      <w:r w:rsidRPr="004616BF">
        <w:rPr>
          <w:color w:val="000000"/>
          <w:sz w:val="28"/>
          <w:lang w:val="ru-RU"/>
        </w:rPr>
        <w:t>и, за исключением мониторинга в зимний период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6" w:name="z49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9) ихтиофауна.</w:t>
      </w:r>
    </w:p>
    <w:bookmarkEnd w:id="46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Ихтиологические исследования предусматривают не менее трех тралений.</w:t>
      </w:r>
    </w:p>
    <w:p w:rsidR="00107722" w:rsidRPr="004616BF" w:rsidRDefault="002547FD">
      <w:pPr>
        <w:spacing w:after="0"/>
        <w:jc w:val="both"/>
        <w:rPr>
          <w:lang w:val="ru-RU"/>
        </w:rPr>
      </w:pPr>
      <w:r w:rsidRPr="004616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</w:t>
      </w:r>
      <w:r w:rsidRPr="004616BF">
        <w:rPr>
          <w:color w:val="000000"/>
          <w:sz w:val="28"/>
          <w:lang w:val="ru-RU"/>
        </w:rPr>
        <w:t>нь наблюдаемых показателей: для всех видов рыб: видовой состав рыб в уловах, улов на одно траление по видам рыб и орудиям лова, наличие редких видов рыб, размерная структура. Для промысловых видов рыб (многочисленные, постоянные представители местного ихти</w:t>
      </w:r>
      <w:r w:rsidRPr="004616BF">
        <w:rPr>
          <w:color w:val="000000"/>
          <w:sz w:val="28"/>
          <w:lang w:val="ru-RU"/>
        </w:rPr>
        <w:t>ологического сообщества): индивидуальные биологические характеристики рыб (</w:t>
      </w:r>
      <w:r>
        <w:rPr>
          <w:color w:val="000000"/>
          <w:sz w:val="28"/>
        </w:rPr>
        <w:t>Q</w:t>
      </w:r>
      <w:r w:rsidRPr="004616BF">
        <w:rPr>
          <w:color w:val="000000"/>
          <w:sz w:val="28"/>
          <w:lang w:val="ru-RU"/>
        </w:rPr>
        <w:t xml:space="preserve">-общая масса, </w:t>
      </w:r>
      <w:r>
        <w:rPr>
          <w:color w:val="000000"/>
          <w:sz w:val="28"/>
        </w:rPr>
        <w:t>q</w:t>
      </w:r>
      <w:r w:rsidRPr="004616BF">
        <w:rPr>
          <w:color w:val="000000"/>
          <w:sz w:val="28"/>
          <w:lang w:val="ru-RU"/>
        </w:rPr>
        <w:t xml:space="preserve">-масса тела без внутренностей, </w:t>
      </w:r>
      <w:r>
        <w:rPr>
          <w:color w:val="000000"/>
          <w:sz w:val="28"/>
        </w:rPr>
        <w:t>L</w:t>
      </w:r>
      <w:r w:rsidRPr="004616BF">
        <w:rPr>
          <w:color w:val="000000"/>
          <w:sz w:val="28"/>
          <w:lang w:val="ru-RU"/>
        </w:rPr>
        <w:t xml:space="preserve">-общая длина рыбы, </w:t>
      </w:r>
    </w:p>
    <w:p w:rsidR="00107722" w:rsidRDefault="002547F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7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22" w:rsidRPr="004616BF" w:rsidRDefault="002547FD">
      <w:pPr>
        <w:spacing w:after="0"/>
        <w:rPr>
          <w:lang w:val="ru-RU"/>
        </w:rPr>
      </w:pPr>
      <w:r w:rsidRPr="004616BF">
        <w:rPr>
          <w:color w:val="000000"/>
          <w:sz w:val="28"/>
          <w:lang w:val="ru-RU"/>
        </w:rPr>
        <w:t xml:space="preserve">- длина рыбы без хвостового плавника, пол, стадия зрелости, возраст, при поимке самок на </w:t>
      </w:r>
      <w:r>
        <w:rPr>
          <w:color w:val="000000"/>
          <w:sz w:val="28"/>
        </w:rPr>
        <w:t>IV</w:t>
      </w:r>
      <w:r w:rsidRPr="004616BF">
        <w:rPr>
          <w:color w:val="000000"/>
          <w:sz w:val="28"/>
          <w:lang w:val="ru-RU"/>
        </w:rPr>
        <w:t xml:space="preserve"> стадии зрелости </w:t>
      </w:r>
      <w:r w:rsidRPr="004616BF">
        <w:rPr>
          <w:color w:val="000000"/>
          <w:sz w:val="28"/>
          <w:lang w:val="ru-RU"/>
        </w:rPr>
        <w:t>определяется абсолютная индивидуальная плодовитость, темпы линейного роста, наличие отклонений (уродств) от типичного морфологического облика вида, наличие внешних паразитов, их локализация и количество (следует учитывать только паразитов видных невооружен</w:t>
      </w:r>
      <w:r w:rsidRPr="004616BF">
        <w:rPr>
          <w:color w:val="000000"/>
          <w:sz w:val="28"/>
          <w:lang w:val="ru-RU"/>
        </w:rPr>
        <w:t>ным глазом), наличие полостных паразитов, их количество и вес.</w:t>
      </w:r>
      <w:r w:rsidRPr="004616BF">
        <w:rPr>
          <w:lang w:val="ru-RU"/>
        </w:rPr>
        <w:br/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операций, продолжительность которых менее одного года – до, во время и после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производстве</w:t>
      </w:r>
      <w:r w:rsidRPr="004616BF">
        <w:rPr>
          <w:color w:val="000000"/>
          <w:sz w:val="28"/>
          <w:lang w:val="ru-RU"/>
        </w:rPr>
        <w:t xml:space="preserve">нной деятельности в государственной заповедной зоне в северной части Каспийского моря – начиная со стадии планирования и дальнейшего осуществления производственной деятельности ежегодно (по четырем климатическим сезонам) по всей </w:t>
      </w:r>
      <w:r w:rsidRPr="004616BF">
        <w:rPr>
          <w:color w:val="000000"/>
          <w:sz w:val="28"/>
          <w:lang w:val="ru-RU"/>
        </w:rPr>
        <w:lastRenderedPageBreak/>
        <w:t xml:space="preserve">контрактной территории, за </w:t>
      </w:r>
      <w:r w:rsidRPr="004616BF">
        <w:rPr>
          <w:color w:val="000000"/>
          <w:sz w:val="28"/>
          <w:lang w:val="ru-RU"/>
        </w:rPr>
        <w:t>исключением мониторинга в зимний период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7" w:name="z50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10) орнитофауна.</w:t>
      </w:r>
    </w:p>
    <w:bookmarkEnd w:id="47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наблюдаемых показателей: видовой состав (число и список видов), численность, </w:t>
      </w:r>
      <w:r w:rsidRPr="004616BF">
        <w:rPr>
          <w:color w:val="000000"/>
          <w:sz w:val="28"/>
          <w:lang w:val="ru-RU"/>
        </w:rPr>
        <w:t>характер пребывания и особенности размещения на исследуемой территории, сезонная и многолетняя динамика этих показателей.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Периодичность наблюдений: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для</w:t>
      </w:r>
      <w:proofErr w:type="gramEnd"/>
      <w:r w:rsidRPr="004616BF">
        <w:rPr>
          <w:color w:val="000000"/>
          <w:sz w:val="28"/>
          <w:lang w:val="ru-RU"/>
        </w:rPr>
        <w:t xml:space="preserve"> отдельных нефтяных операций, продолжительность которых менее одного года – до, во время и по</w:t>
      </w:r>
      <w:r w:rsidRPr="004616BF">
        <w:rPr>
          <w:color w:val="000000"/>
          <w:sz w:val="28"/>
          <w:lang w:val="ru-RU"/>
        </w:rPr>
        <w:t>сле окончания операций;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</w:t>
      </w:r>
      <w:proofErr w:type="gramStart"/>
      <w:r w:rsidRPr="004616BF">
        <w:rPr>
          <w:color w:val="000000"/>
          <w:sz w:val="28"/>
          <w:lang w:val="ru-RU"/>
        </w:rPr>
        <w:t>при</w:t>
      </w:r>
      <w:proofErr w:type="gramEnd"/>
      <w:r w:rsidRPr="004616BF">
        <w:rPr>
          <w:color w:val="000000"/>
          <w:sz w:val="28"/>
          <w:lang w:val="ru-RU"/>
        </w:rPr>
        <w:t xml:space="preserve"> непрерывной производственной деятельности в государственной заповедной зоне в северной части Каспийского моря – начиная со стадии планирования и дальнейшего осуществления производственной деятельности ежегодно (по четырем </w:t>
      </w:r>
      <w:r w:rsidRPr="004616BF">
        <w:rPr>
          <w:color w:val="000000"/>
          <w:sz w:val="28"/>
          <w:lang w:val="ru-RU"/>
        </w:rPr>
        <w:t>климатическим сезонам) по всей контрактной территории, за исключением мониторинга в зимний период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8" w:name="z51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11) тюлени.</w:t>
      </w:r>
    </w:p>
    <w:bookmarkEnd w:id="48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Перечень наблюдаемых показателей:</w:t>
      </w:r>
      <w:r w:rsidRPr="004616BF">
        <w:rPr>
          <w:color w:val="000000"/>
          <w:sz w:val="28"/>
          <w:lang w:val="ru-RU"/>
        </w:rPr>
        <w:t xml:space="preserve"> численность популяции тюленей, характер пребывания и особенности размещения на контролируемой территории, сезонная и многолетняя динамика этих показателей под воздействием природных и антропогенных (техногенных) факторов. При непрерывной производственной </w:t>
      </w:r>
      <w:r w:rsidRPr="004616BF">
        <w:rPr>
          <w:color w:val="000000"/>
          <w:sz w:val="28"/>
          <w:lang w:val="ru-RU"/>
        </w:rPr>
        <w:t>деятельности в государственной заповедной зоне в северной части Каспийского моря – начиная со стадии планирования и дальнейшего осуществления производственной деятельности ежегодно (по четырем климатическим сезонам) по всей контрактной территории, за исклю</w:t>
      </w:r>
      <w:r w:rsidRPr="004616BF">
        <w:rPr>
          <w:color w:val="000000"/>
          <w:sz w:val="28"/>
          <w:lang w:val="ru-RU"/>
        </w:rPr>
        <w:t>чением мониторинга в зимний период на акватории моря, покрытой льдами, с целью предотвращения негативного воздействия на морскую среду;</w:t>
      </w:r>
    </w:p>
    <w:p w:rsidR="00107722" w:rsidRPr="004616BF" w:rsidRDefault="002547FD">
      <w:pPr>
        <w:spacing w:after="0"/>
        <w:jc w:val="both"/>
        <w:rPr>
          <w:lang w:val="ru-RU"/>
        </w:rPr>
      </w:pPr>
      <w:bookmarkStart w:id="49" w:name="z52"/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12) физические факторы.</w:t>
      </w:r>
    </w:p>
    <w:bookmarkEnd w:id="49"/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Наблюдения радиационной обстановки при выполнении буровых работ: на участках хранени</w:t>
      </w:r>
      <w:r w:rsidRPr="004616BF">
        <w:rPr>
          <w:color w:val="000000"/>
          <w:sz w:val="28"/>
          <w:lang w:val="ru-RU"/>
        </w:rPr>
        <w:t>я металлолома, участках приема скребка и хранения нефтесодержащего шлама, участках хранения оборудования с источниками ионизирующего излучения.</w:t>
      </w:r>
    </w:p>
    <w:p w:rsidR="00107722" w:rsidRPr="004616BF" w:rsidRDefault="002547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616BF">
        <w:rPr>
          <w:color w:val="000000"/>
          <w:sz w:val="28"/>
          <w:lang w:val="ru-RU"/>
        </w:rPr>
        <w:t xml:space="preserve"> При непрерывной производственной деятельности в государственной заповедной зоне в северной части Каспийско</w:t>
      </w:r>
      <w:r w:rsidRPr="004616BF">
        <w:rPr>
          <w:color w:val="000000"/>
          <w:sz w:val="28"/>
          <w:lang w:val="ru-RU"/>
        </w:rPr>
        <w:t xml:space="preserve">го моря – начиная со стадии </w:t>
      </w:r>
      <w:r w:rsidRPr="004616BF">
        <w:rPr>
          <w:color w:val="000000"/>
          <w:sz w:val="28"/>
          <w:lang w:val="ru-RU"/>
        </w:rPr>
        <w:lastRenderedPageBreak/>
        <w:t xml:space="preserve">планирования и дальнейшего осуществления производственной деятельности ежегодно (по четырем климатическим сезонам) по всей контрактной территории, за исключением мониторинга в зимний период на акватории моря, покрытой льдами, с </w:t>
      </w:r>
      <w:r w:rsidRPr="004616BF">
        <w:rPr>
          <w:color w:val="000000"/>
          <w:sz w:val="28"/>
          <w:lang w:val="ru-RU"/>
        </w:rPr>
        <w:t>целью предотвращения негативного воздействия на морскую среду.</w:t>
      </w:r>
    </w:p>
    <w:p w:rsidR="00107722" w:rsidRPr="004616BF" w:rsidRDefault="002547FD">
      <w:pPr>
        <w:spacing w:after="0"/>
        <w:rPr>
          <w:lang w:val="ru-RU"/>
        </w:rPr>
      </w:pPr>
      <w:r w:rsidRPr="004616BF">
        <w:rPr>
          <w:lang w:val="ru-RU"/>
        </w:rPr>
        <w:br/>
      </w:r>
      <w:r w:rsidRPr="004616BF">
        <w:rPr>
          <w:lang w:val="ru-RU"/>
        </w:rPr>
        <w:br/>
      </w:r>
    </w:p>
    <w:p w:rsidR="00107722" w:rsidRPr="004616BF" w:rsidRDefault="002547FD">
      <w:pPr>
        <w:pStyle w:val="disclaimer"/>
        <w:rPr>
          <w:lang w:val="ru-RU"/>
        </w:rPr>
      </w:pPr>
      <w:r w:rsidRPr="004616B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07722" w:rsidRPr="004616BF">
      <w:head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FD" w:rsidRDefault="002547FD">
      <w:pPr>
        <w:spacing w:after="0" w:line="240" w:lineRule="auto"/>
      </w:pPr>
      <w:r>
        <w:separator/>
      </w:r>
    </w:p>
  </w:endnote>
  <w:endnote w:type="continuationSeparator" w:id="0">
    <w:p w:rsidR="002547FD" w:rsidRDefault="002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FD" w:rsidRDefault="002547FD">
      <w:pPr>
        <w:spacing w:after="0" w:line="240" w:lineRule="auto"/>
      </w:pPr>
      <w:r>
        <w:separator/>
      </w:r>
    </w:p>
  </w:footnote>
  <w:footnote w:type="continuationSeparator" w:id="0">
    <w:p w:rsidR="002547FD" w:rsidRDefault="002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4616BF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3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3F497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22"/>
    <w:rsid w:val="00107722"/>
    <w:rsid w:val="002547FD"/>
    <w:rsid w:val="004616BF"/>
    <w:rsid w:val="00A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E4553-52FA-486D-B9E2-3B142AC2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2023-09-14T04:39:00Z</dcterms:created>
  <dcterms:modified xsi:type="dcterms:W3CDTF">2023-09-14T04:39:00Z</dcterms:modified>
</cp:coreProperties>
</file>