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BBC" w:rsidRDefault="0053205B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GoBack"/>
    <w:p w:rsidR="005B2BBC" w:rsidRPr="0053205B" w:rsidRDefault="0053205B">
      <w:pPr>
        <w:spacing w:after="0"/>
        <w:rPr>
          <w:rStyle w:val="ab"/>
          <w:lang w:val="ru-RU"/>
        </w:rPr>
      </w:pPr>
      <w:r>
        <w:rPr>
          <w:b/>
          <w:color w:val="000000"/>
          <w:sz w:val="28"/>
          <w:lang w:val="ru-RU"/>
        </w:rPr>
        <w:fldChar w:fldCharType="begin"/>
      </w:r>
      <w:r>
        <w:rPr>
          <w:b/>
          <w:color w:val="000000"/>
          <w:sz w:val="28"/>
          <w:lang w:val="ru-RU"/>
        </w:rPr>
        <w:instrText xml:space="preserve"> HYPERLINK "v2300033687.21-11-2023.rus.docx" </w:instrText>
      </w:r>
      <w:r>
        <w:rPr>
          <w:b/>
          <w:color w:val="000000"/>
          <w:sz w:val="28"/>
          <w:lang w:val="ru-RU"/>
        </w:rPr>
      </w:r>
      <w:r>
        <w:rPr>
          <w:b/>
          <w:color w:val="000000"/>
          <w:sz w:val="28"/>
          <w:lang w:val="ru-RU"/>
        </w:rPr>
        <w:fldChar w:fldCharType="separate"/>
      </w:r>
      <w:r w:rsidRPr="0053205B">
        <w:rPr>
          <w:rStyle w:val="ab"/>
          <w:b/>
          <w:sz w:val="28"/>
          <w:lang w:val="ru-RU"/>
        </w:rPr>
        <w:t xml:space="preserve">О внесении изменения в приказ Министра сельского хозяйства Республики Казахстан от 16 января 2015 года № 18-04/17 "Об утверждении Перечня разрешенных к применению промысловых и </w:t>
      </w:r>
      <w:proofErr w:type="gramStart"/>
      <w:r w:rsidRPr="0053205B">
        <w:rPr>
          <w:rStyle w:val="ab"/>
          <w:b/>
          <w:sz w:val="28"/>
          <w:lang w:val="ru-RU"/>
        </w:rPr>
        <w:t>непромысловых видов орудий</w:t>
      </w:r>
      <w:proofErr w:type="gramEnd"/>
      <w:r w:rsidRPr="0053205B">
        <w:rPr>
          <w:rStyle w:val="ab"/>
          <w:b/>
          <w:sz w:val="28"/>
          <w:lang w:val="ru-RU"/>
        </w:rPr>
        <w:t xml:space="preserve"> и способов рыболовства"</w:t>
      </w:r>
    </w:p>
    <w:p w:rsidR="005B2BBC" w:rsidRPr="0053205B" w:rsidRDefault="0053205B">
      <w:pPr>
        <w:spacing w:after="0"/>
        <w:jc w:val="both"/>
        <w:rPr>
          <w:rStyle w:val="ab"/>
          <w:lang w:val="ru-RU"/>
        </w:rPr>
      </w:pPr>
      <w:r w:rsidRPr="0053205B">
        <w:rPr>
          <w:rStyle w:val="ab"/>
          <w:sz w:val="28"/>
          <w:lang w:val="ru-RU"/>
        </w:rPr>
        <w:t xml:space="preserve">Приказ Министра экологии </w:t>
      </w:r>
      <w:r w:rsidRPr="0053205B">
        <w:rPr>
          <w:rStyle w:val="ab"/>
          <w:sz w:val="28"/>
          <w:lang w:val="ru-RU"/>
        </w:rPr>
        <w:t>и природных ресурсов Республики Казахстан от 21 ноября 2023 года № 326. Зарегистрирован в Министерстве юстиции Республики Казахстан 28 ноября 2023 года № 33687</w:t>
      </w:r>
    </w:p>
    <w:bookmarkStart w:id="1" w:name="z4"/>
    <w:p w:rsidR="005B2BBC" w:rsidRPr="0053205B" w:rsidRDefault="0053205B">
      <w:pPr>
        <w:spacing w:after="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fldChar w:fldCharType="end"/>
      </w:r>
      <w:bookmarkEnd w:id="0"/>
      <w:r>
        <w:rPr>
          <w:color w:val="000000"/>
          <w:sz w:val="28"/>
        </w:rPr>
        <w:t>     </w:t>
      </w:r>
      <w:r w:rsidRPr="0053205B">
        <w:rPr>
          <w:color w:val="000000"/>
          <w:sz w:val="28"/>
          <w:lang w:val="ru-RU"/>
        </w:rPr>
        <w:t xml:space="preserve"> ПРИКАЗЫВАЮ:</w:t>
      </w:r>
    </w:p>
    <w:p w:rsidR="005B2BBC" w:rsidRPr="0053205B" w:rsidRDefault="0053205B">
      <w:pPr>
        <w:spacing w:after="0"/>
        <w:jc w:val="both"/>
        <w:rPr>
          <w:lang w:val="ru-RU"/>
        </w:rPr>
      </w:pPr>
      <w:bookmarkStart w:id="2" w:name="z5"/>
      <w:bookmarkEnd w:id="1"/>
      <w:r w:rsidRPr="005320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205B">
        <w:rPr>
          <w:color w:val="000000"/>
          <w:sz w:val="28"/>
          <w:lang w:val="ru-RU"/>
        </w:rPr>
        <w:t xml:space="preserve"> 1. Внести в приказ Министра сельского хозяйства Республики Казахстан от</w:t>
      </w:r>
      <w:r w:rsidRPr="0053205B">
        <w:rPr>
          <w:color w:val="000000"/>
          <w:sz w:val="28"/>
          <w:lang w:val="ru-RU"/>
        </w:rPr>
        <w:t xml:space="preserve"> 16 января 2015 года № 18-04/17 "Об утверждении Перечня разрешенных к применению промысловых и </w:t>
      </w:r>
      <w:proofErr w:type="gramStart"/>
      <w:r w:rsidRPr="0053205B">
        <w:rPr>
          <w:color w:val="000000"/>
          <w:sz w:val="28"/>
          <w:lang w:val="ru-RU"/>
        </w:rPr>
        <w:t>непромысловых видов орудий</w:t>
      </w:r>
      <w:proofErr w:type="gramEnd"/>
      <w:r w:rsidRPr="0053205B">
        <w:rPr>
          <w:color w:val="000000"/>
          <w:sz w:val="28"/>
          <w:lang w:val="ru-RU"/>
        </w:rPr>
        <w:t xml:space="preserve"> и способов рыболовства" (зарегистрирован в Реестре государственной регистрации нормативных правовых актов за № 10266) следующее измене</w:t>
      </w:r>
      <w:r w:rsidRPr="0053205B">
        <w:rPr>
          <w:color w:val="000000"/>
          <w:sz w:val="28"/>
          <w:lang w:val="ru-RU"/>
        </w:rPr>
        <w:t>ние:</w:t>
      </w:r>
    </w:p>
    <w:bookmarkEnd w:id="2"/>
    <w:p w:rsidR="005B2BBC" w:rsidRPr="0053205B" w:rsidRDefault="005B2BBC">
      <w:pPr>
        <w:spacing w:after="0"/>
        <w:rPr>
          <w:lang w:val="ru-RU"/>
        </w:rPr>
      </w:pPr>
    </w:p>
    <w:p w:rsidR="005B2BBC" w:rsidRPr="0053205B" w:rsidRDefault="0053205B">
      <w:pPr>
        <w:spacing w:after="0"/>
        <w:jc w:val="both"/>
        <w:rPr>
          <w:lang w:val="ru-RU"/>
        </w:rPr>
      </w:pPr>
      <w:r w:rsidRPr="005320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205B">
        <w:rPr>
          <w:color w:val="000000"/>
          <w:sz w:val="28"/>
          <w:lang w:val="ru-RU"/>
        </w:rPr>
        <w:t xml:space="preserve"> </w:t>
      </w:r>
      <w:proofErr w:type="gramStart"/>
      <w:r w:rsidRPr="0053205B">
        <w:rPr>
          <w:color w:val="000000"/>
          <w:sz w:val="28"/>
          <w:lang w:val="ru-RU"/>
        </w:rPr>
        <w:t>перечень</w:t>
      </w:r>
      <w:proofErr w:type="gramEnd"/>
      <w:r w:rsidRPr="0053205B">
        <w:rPr>
          <w:color w:val="000000"/>
          <w:sz w:val="28"/>
          <w:lang w:val="ru-RU"/>
        </w:rPr>
        <w:t xml:space="preserve"> разрешенных к применению промысловых и непромысловых видов орудий и способов рыболовства изложить в новой редакции согласно приложению к настоящему приказу.</w:t>
      </w:r>
    </w:p>
    <w:p w:rsidR="005B2BBC" w:rsidRPr="0053205B" w:rsidRDefault="0053205B">
      <w:pPr>
        <w:spacing w:after="0"/>
        <w:jc w:val="both"/>
        <w:rPr>
          <w:lang w:val="ru-RU"/>
        </w:rPr>
      </w:pPr>
      <w:bookmarkStart w:id="3" w:name="z7"/>
      <w:r>
        <w:rPr>
          <w:color w:val="000000"/>
          <w:sz w:val="28"/>
        </w:rPr>
        <w:t>     </w:t>
      </w:r>
      <w:r w:rsidRPr="0053205B">
        <w:rPr>
          <w:color w:val="000000"/>
          <w:sz w:val="28"/>
          <w:lang w:val="ru-RU"/>
        </w:rPr>
        <w:t xml:space="preserve"> 2. Комитету рыбного хозяйства Министерства экологии и природных ресурсо</w:t>
      </w:r>
      <w:r w:rsidRPr="0053205B">
        <w:rPr>
          <w:color w:val="000000"/>
          <w:sz w:val="28"/>
          <w:lang w:val="ru-RU"/>
        </w:rPr>
        <w:t>в Республики Казахстан в установленном законодательством порядке обеспечить:</w:t>
      </w:r>
    </w:p>
    <w:p w:rsidR="005B2BBC" w:rsidRPr="0053205B" w:rsidRDefault="0053205B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53205B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5B2BBC" w:rsidRPr="0053205B" w:rsidRDefault="0053205B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53205B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53205B">
        <w:rPr>
          <w:color w:val="000000"/>
          <w:sz w:val="28"/>
          <w:lang w:val="ru-RU"/>
        </w:rPr>
        <w:t>интернет-ресурсе</w:t>
      </w:r>
      <w:proofErr w:type="spellEnd"/>
      <w:r w:rsidRPr="0053205B">
        <w:rPr>
          <w:color w:val="000000"/>
          <w:sz w:val="28"/>
          <w:lang w:val="ru-RU"/>
        </w:rPr>
        <w:t xml:space="preserve"> Министерства эколог</w:t>
      </w:r>
      <w:r w:rsidRPr="0053205B">
        <w:rPr>
          <w:color w:val="000000"/>
          <w:sz w:val="28"/>
          <w:lang w:val="ru-RU"/>
        </w:rPr>
        <w:t>ии и природных ресурсов Республики Казахстан после его официального опубликования;</w:t>
      </w:r>
    </w:p>
    <w:p w:rsidR="005B2BBC" w:rsidRPr="0053205B" w:rsidRDefault="0053205B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53205B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экологии и природных ресурсо</w:t>
      </w:r>
      <w:r w:rsidRPr="0053205B">
        <w:rPr>
          <w:color w:val="000000"/>
          <w:sz w:val="28"/>
          <w:lang w:val="ru-RU"/>
        </w:rPr>
        <w:t>в Республики Казахстан сведений об исполнении мероприятий, предусмотренных подпунктами 1) и 2) настоящего пункта.</w:t>
      </w:r>
    </w:p>
    <w:p w:rsidR="005B2BBC" w:rsidRPr="0053205B" w:rsidRDefault="0053205B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53205B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p w:rsidR="005B2BBC" w:rsidRPr="0053205B" w:rsidRDefault="0053205B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53205B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5B2BBC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5B2BBC" w:rsidRPr="0053205B" w:rsidRDefault="0053205B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53205B">
              <w:rPr>
                <w:i/>
                <w:color w:val="000000"/>
                <w:sz w:val="20"/>
                <w:lang w:val="ru-RU"/>
              </w:rPr>
              <w:t xml:space="preserve"> Министр экологии</w:t>
            </w:r>
          </w:p>
          <w:p w:rsidR="005B2BBC" w:rsidRPr="0053205B" w:rsidRDefault="005B2BBC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B2BBC" w:rsidRPr="0053205B" w:rsidRDefault="0053205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53205B">
              <w:rPr>
                <w:i/>
                <w:color w:val="000000"/>
                <w:sz w:val="20"/>
                <w:lang w:val="ru-RU"/>
              </w:rPr>
              <w:lastRenderedPageBreak/>
              <w:t>и</w:t>
            </w:r>
            <w:proofErr w:type="gramEnd"/>
            <w:r w:rsidRPr="0053205B">
              <w:rPr>
                <w:i/>
                <w:color w:val="000000"/>
                <w:sz w:val="20"/>
                <w:lang w:val="ru-RU"/>
              </w:rPr>
              <w:t xml:space="preserve"> природных ресурсов</w:t>
            </w:r>
          </w:p>
          <w:p w:rsidR="005B2BBC" w:rsidRPr="0053205B" w:rsidRDefault="005B2BBC">
            <w:pPr>
              <w:spacing w:after="0"/>
              <w:rPr>
                <w:lang w:val="ru-RU"/>
              </w:rPr>
            </w:pPr>
          </w:p>
          <w:p w:rsidR="005B2BBC" w:rsidRPr="0053205B" w:rsidRDefault="0053205B">
            <w:pPr>
              <w:spacing w:after="20"/>
              <w:ind w:left="20"/>
              <w:jc w:val="both"/>
              <w:rPr>
                <w:lang w:val="ru-RU"/>
              </w:rPr>
            </w:pPr>
            <w:r w:rsidRPr="0053205B">
              <w:rPr>
                <w:i/>
                <w:color w:val="000000"/>
                <w:sz w:val="20"/>
                <w:lang w:val="ru-RU"/>
              </w:rPr>
              <w:t>Республики Казахстан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0"/>
            </w:pPr>
            <w:r>
              <w:rPr>
                <w:i/>
                <w:color w:val="000000"/>
                <w:sz w:val="20"/>
              </w:rPr>
              <w:lastRenderedPageBreak/>
              <w:t xml:space="preserve">Е. </w:t>
            </w:r>
            <w:proofErr w:type="spellStart"/>
            <w:r>
              <w:rPr>
                <w:i/>
                <w:color w:val="000000"/>
                <w:sz w:val="20"/>
              </w:rPr>
              <w:t>Нысанбаев</w:t>
            </w:r>
            <w:proofErr w:type="spellEnd"/>
          </w:p>
        </w:tc>
      </w:tr>
      <w:tr w:rsidR="005B2BBC" w:rsidRPr="0053205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Pr="0053205B" w:rsidRDefault="0053205B">
            <w:pPr>
              <w:spacing w:after="0"/>
              <w:jc w:val="center"/>
              <w:rPr>
                <w:lang w:val="ru-RU"/>
              </w:rPr>
            </w:pPr>
            <w:r w:rsidRPr="0053205B">
              <w:rPr>
                <w:color w:val="000000"/>
                <w:sz w:val="20"/>
                <w:lang w:val="ru-RU"/>
              </w:rPr>
              <w:t>Приложение к приказу</w:t>
            </w:r>
            <w:r w:rsidRPr="0053205B">
              <w:rPr>
                <w:lang w:val="ru-RU"/>
              </w:rPr>
              <w:br/>
            </w:r>
            <w:r w:rsidRPr="0053205B">
              <w:rPr>
                <w:color w:val="000000"/>
                <w:sz w:val="20"/>
                <w:lang w:val="ru-RU"/>
              </w:rPr>
              <w:t>Министр экологии</w:t>
            </w:r>
            <w:r w:rsidRPr="0053205B">
              <w:rPr>
                <w:lang w:val="ru-RU"/>
              </w:rPr>
              <w:br/>
            </w:r>
            <w:r w:rsidRPr="0053205B">
              <w:rPr>
                <w:color w:val="000000"/>
                <w:sz w:val="20"/>
                <w:lang w:val="ru-RU"/>
              </w:rPr>
              <w:t>и</w:t>
            </w:r>
            <w:r w:rsidRPr="0053205B">
              <w:rPr>
                <w:color w:val="000000"/>
                <w:sz w:val="20"/>
                <w:lang w:val="ru-RU"/>
              </w:rPr>
              <w:t xml:space="preserve"> природных ресурсов</w:t>
            </w:r>
            <w:r w:rsidRPr="0053205B">
              <w:rPr>
                <w:lang w:val="ru-RU"/>
              </w:rPr>
              <w:br/>
            </w:r>
            <w:r w:rsidRPr="0053205B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3205B">
              <w:rPr>
                <w:lang w:val="ru-RU"/>
              </w:rPr>
              <w:br/>
            </w:r>
            <w:r w:rsidRPr="0053205B">
              <w:rPr>
                <w:color w:val="000000"/>
                <w:sz w:val="20"/>
                <w:lang w:val="ru-RU"/>
              </w:rPr>
              <w:t>от 21 ноября 2023 года № 326</w:t>
            </w:r>
          </w:p>
        </w:tc>
      </w:tr>
      <w:tr w:rsidR="005B2BBC" w:rsidRPr="0053205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Pr="0053205B" w:rsidRDefault="0053205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Pr="0053205B" w:rsidRDefault="0053205B">
            <w:pPr>
              <w:spacing w:after="0"/>
              <w:jc w:val="center"/>
              <w:rPr>
                <w:lang w:val="ru-RU"/>
              </w:rPr>
            </w:pPr>
            <w:r w:rsidRPr="0053205B">
              <w:rPr>
                <w:color w:val="000000"/>
                <w:sz w:val="20"/>
                <w:lang w:val="ru-RU"/>
              </w:rPr>
              <w:t>Утвержден приказом</w:t>
            </w:r>
            <w:r w:rsidRPr="0053205B">
              <w:rPr>
                <w:lang w:val="ru-RU"/>
              </w:rPr>
              <w:br/>
            </w:r>
            <w:r w:rsidRPr="0053205B">
              <w:rPr>
                <w:color w:val="000000"/>
                <w:sz w:val="20"/>
                <w:lang w:val="ru-RU"/>
              </w:rPr>
              <w:t>Министра сельского хозяйства</w:t>
            </w:r>
            <w:r w:rsidRPr="0053205B">
              <w:rPr>
                <w:lang w:val="ru-RU"/>
              </w:rPr>
              <w:br/>
            </w:r>
            <w:r w:rsidRPr="0053205B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3205B">
              <w:rPr>
                <w:lang w:val="ru-RU"/>
              </w:rPr>
              <w:br/>
            </w:r>
            <w:r w:rsidRPr="0053205B">
              <w:rPr>
                <w:color w:val="000000"/>
                <w:sz w:val="20"/>
                <w:lang w:val="ru-RU"/>
              </w:rPr>
              <w:t>от 16 января 2015 года № 18-04/17</w:t>
            </w:r>
          </w:p>
        </w:tc>
      </w:tr>
    </w:tbl>
    <w:p w:rsidR="005B2BBC" w:rsidRPr="0053205B" w:rsidRDefault="0053205B">
      <w:pPr>
        <w:spacing w:after="0"/>
        <w:rPr>
          <w:lang w:val="ru-RU"/>
        </w:rPr>
      </w:pPr>
      <w:bookmarkStart w:id="9" w:name="z16"/>
      <w:r w:rsidRPr="0053205B">
        <w:rPr>
          <w:b/>
          <w:color w:val="000000"/>
          <w:lang w:val="ru-RU"/>
        </w:rPr>
        <w:t xml:space="preserve"> Перечень разрешенных к применению промысловых и </w:t>
      </w:r>
      <w:proofErr w:type="gramStart"/>
      <w:r w:rsidRPr="0053205B">
        <w:rPr>
          <w:b/>
          <w:color w:val="000000"/>
          <w:lang w:val="ru-RU"/>
        </w:rPr>
        <w:t>непромысловых видов орудий</w:t>
      </w:r>
      <w:proofErr w:type="gramEnd"/>
      <w:r w:rsidRPr="0053205B">
        <w:rPr>
          <w:b/>
          <w:color w:val="000000"/>
          <w:lang w:val="ru-RU"/>
        </w:rPr>
        <w:t xml:space="preserve"> и с</w:t>
      </w:r>
      <w:r w:rsidRPr="0053205B">
        <w:rPr>
          <w:b/>
          <w:color w:val="000000"/>
          <w:lang w:val="ru-RU"/>
        </w:rPr>
        <w:t>пособов рыболовства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5B2BB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5B2BBC" w:rsidRDefault="005320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орудий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рыболовства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Способ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рыболовства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действия</w:t>
            </w:r>
            <w:proofErr w:type="spellEnd"/>
          </w:p>
        </w:tc>
      </w:tr>
      <w:tr w:rsidR="005B2BBC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Глава</w:t>
            </w:r>
            <w:proofErr w:type="spellEnd"/>
            <w:r>
              <w:rPr>
                <w:color w:val="000000"/>
                <w:sz w:val="20"/>
              </w:rPr>
              <w:t xml:space="preserve"> 1. </w:t>
            </w:r>
            <w:proofErr w:type="spellStart"/>
            <w:r>
              <w:rPr>
                <w:color w:val="000000"/>
                <w:sz w:val="20"/>
              </w:rPr>
              <w:t>Промысловые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орудия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рыболовства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5B2BB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ставная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жаберная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Pr="0053205B" w:rsidRDefault="0053205B">
            <w:pPr>
              <w:spacing w:after="20"/>
              <w:ind w:left="20"/>
              <w:jc w:val="both"/>
              <w:rPr>
                <w:lang w:val="ru-RU"/>
              </w:rPr>
            </w:pPr>
            <w:r w:rsidRPr="0053205B">
              <w:rPr>
                <w:color w:val="000000"/>
                <w:sz w:val="20"/>
                <w:lang w:val="ru-RU"/>
              </w:rPr>
              <w:t xml:space="preserve">Способ заключается в том, что орудие лова в виде сетной стенки с помощью кольев, якорей </w:t>
            </w:r>
            <w:r w:rsidRPr="0053205B">
              <w:rPr>
                <w:color w:val="000000"/>
                <w:sz w:val="20"/>
                <w:lang w:val="ru-RU"/>
              </w:rPr>
              <w:t>устанавливаются на пути движения рыбы. При попытке пройти сквозь сетное полотно, рыба запутывается (</w:t>
            </w:r>
            <w:proofErr w:type="spellStart"/>
            <w:r w:rsidRPr="0053205B">
              <w:rPr>
                <w:color w:val="000000"/>
                <w:sz w:val="20"/>
                <w:lang w:val="ru-RU"/>
              </w:rPr>
              <w:t>объячеивается</w:t>
            </w:r>
            <w:proofErr w:type="spellEnd"/>
            <w:r w:rsidRPr="0053205B">
              <w:rPr>
                <w:color w:val="000000"/>
                <w:sz w:val="20"/>
                <w:lang w:val="ru-RU"/>
              </w:rPr>
              <w:t>) в сетных ячеях.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неограничено</w:t>
            </w:r>
            <w:proofErr w:type="spellEnd"/>
          </w:p>
        </w:tc>
      </w:tr>
      <w:tr w:rsidR="005B2BB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2.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сплавная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жаберная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Pr="0053205B" w:rsidRDefault="0053205B">
            <w:pPr>
              <w:spacing w:after="20"/>
              <w:ind w:left="20"/>
              <w:jc w:val="both"/>
              <w:rPr>
                <w:lang w:val="ru-RU"/>
              </w:rPr>
            </w:pPr>
            <w:r w:rsidRPr="0053205B">
              <w:rPr>
                <w:color w:val="000000"/>
                <w:sz w:val="20"/>
                <w:lang w:val="ru-RU"/>
              </w:rPr>
              <w:t xml:space="preserve">Способ лова основан на </w:t>
            </w:r>
            <w:proofErr w:type="spellStart"/>
            <w:r w:rsidRPr="0053205B">
              <w:rPr>
                <w:color w:val="000000"/>
                <w:sz w:val="20"/>
                <w:lang w:val="ru-RU"/>
              </w:rPr>
              <w:t>сплывании</w:t>
            </w:r>
            <w:proofErr w:type="spellEnd"/>
            <w:r w:rsidRPr="0053205B">
              <w:rPr>
                <w:color w:val="000000"/>
                <w:sz w:val="20"/>
                <w:lang w:val="ru-RU"/>
              </w:rPr>
              <w:t xml:space="preserve"> в рабочем положении по течению реки и улавливании </w:t>
            </w:r>
            <w:r w:rsidRPr="0053205B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53205B">
              <w:rPr>
                <w:color w:val="000000"/>
                <w:sz w:val="20"/>
                <w:lang w:val="ru-RU"/>
              </w:rPr>
              <w:t>объячеивании</w:t>
            </w:r>
            <w:proofErr w:type="spellEnd"/>
            <w:r w:rsidRPr="0053205B">
              <w:rPr>
                <w:color w:val="000000"/>
                <w:sz w:val="20"/>
                <w:lang w:val="ru-RU"/>
              </w:rPr>
              <w:t>) встречающейся рыбы.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неограничено</w:t>
            </w:r>
            <w:proofErr w:type="spellEnd"/>
          </w:p>
        </w:tc>
      </w:tr>
      <w:tr w:rsidR="005B2BB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дрифтерная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Pr="0053205B" w:rsidRDefault="0053205B">
            <w:pPr>
              <w:spacing w:after="20"/>
              <w:ind w:left="20"/>
              <w:jc w:val="both"/>
              <w:rPr>
                <w:lang w:val="ru-RU"/>
              </w:rPr>
            </w:pPr>
            <w:r w:rsidRPr="0053205B">
              <w:rPr>
                <w:color w:val="000000"/>
                <w:sz w:val="20"/>
                <w:lang w:val="ru-RU"/>
              </w:rPr>
              <w:t>Способ лова характеризуются тем, что в рабочем положении сети дрейфуют в водоеме со слабым течением или ветровым движением и улавливают рыбу, которая к ним подходит.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неограничено</w:t>
            </w:r>
            <w:proofErr w:type="spellEnd"/>
          </w:p>
        </w:tc>
      </w:tr>
      <w:tr w:rsidR="005B2BB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обкидная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Pr="0053205B" w:rsidRDefault="0053205B">
            <w:pPr>
              <w:spacing w:after="20"/>
              <w:ind w:left="20"/>
              <w:jc w:val="both"/>
              <w:rPr>
                <w:lang w:val="ru-RU"/>
              </w:rPr>
            </w:pPr>
            <w:r w:rsidRPr="0053205B">
              <w:rPr>
                <w:color w:val="000000"/>
                <w:sz w:val="20"/>
                <w:lang w:val="ru-RU"/>
              </w:rPr>
              <w:t>Лов основан на полном или частичном окружении рыбы сетной стенкой.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неограничено</w:t>
            </w:r>
            <w:proofErr w:type="spellEnd"/>
          </w:p>
        </w:tc>
      </w:tr>
      <w:tr w:rsidR="005B2BB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Pr="0053205B" w:rsidRDefault="0053205B">
            <w:pPr>
              <w:spacing w:after="20"/>
              <w:ind w:left="20"/>
              <w:jc w:val="both"/>
              <w:rPr>
                <w:lang w:val="ru-RU"/>
              </w:rPr>
            </w:pPr>
            <w:r w:rsidRPr="0053205B">
              <w:rPr>
                <w:color w:val="000000"/>
                <w:sz w:val="20"/>
                <w:lang w:val="ru-RU"/>
              </w:rPr>
              <w:t>Сети рыболовные любой модификации, за исключением сетей рыболовных, узловых, произведенных машинным или ручным способом из синтетических нейлоновых или прочих поли</w:t>
            </w:r>
            <w:r w:rsidRPr="0053205B">
              <w:rPr>
                <w:color w:val="000000"/>
                <w:sz w:val="20"/>
                <w:lang w:val="ru-RU"/>
              </w:rPr>
              <w:t xml:space="preserve">амидных </w:t>
            </w:r>
            <w:proofErr w:type="spellStart"/>
            <w:r w:rsidRPr="0053205B">
              <w:rPr>
                <w:color w:val="000000"/>
                <w:sz w:val="20"/>
                <w:lang w:val="ru-RU"/>
              </w:rPr>
              <w:t>мононитей</w:t>
            </w:r>
            <w:proofErr w:type="spellEnd"/>
            <w:r w:rsidRPr="0053205B">
              <w:rPr>
                <w:color w:val="000000"/>
                <w:sz w:val="20"/>
                <w:lang w:val="ru-RU"/>
              </w:rPr>
              <w:t xml:space="preserve"> и прочих синтетических </w:t>
            </w:r>
            <w:proofErr w:type="spellStart"/>
            <w:r w:rsidRPr="0053205B">
              <w:rPr>
                <w:color w:val="000000"/>
                <w:sz w:val="20"/>
                <w:lang w:val="ru-RU"/>
              </w:rPr>
              <w:t>мононитей</w:t>
            </w:r>
            <w:proofErr w:type="spellEnd"/>
            <w:r w:rsidRPr="0053205B">
              <w:rPr>
                <w:color w:val="000000"/>
                <w:sz w:val="20"/>
                <w:lang w:val="ru-RU"/>
              </w:rPr>
              <w:t xml:space="preserve"> с диаметром нитей менее 0,5 миллиметров и размерами ячеи менее 100 миллиметров (размер </w:t>
            </w:r>
            <w:r w:rsidRPr="0053205B">
              <w:rPr>
                <w:color w:val="000000"/>
                <w:sz w:val="20"/>
                <w:lang w:val="ru-RU"/>
              </w:rPr>
              <w:lastRenderedPageBreak/>
              <w:t>конструктивного шага ячеи менее 50 миллиметров).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Pr="0053205B" w:rsidRDefault="0053205B">
            <w:pPr>
              <w:spacing w:after="20"/>
              <w:ind w:left="20"/>
              <w:jc w:val="both"/>
              <w:rPr>
                <w:lang w:val="ru-RU"/>
              </w:rPr>
            </w:pPr>
            <w:r w:rsidRPr="0053205B">
              <w:rPr>
                <w:color w:val="000000"/>
                <w:sz w:val="20"/>
                <w:lang w:val="ru-RU"/>
              </w:rPr>
              <w:lastRenderedPageBreak/>
              <w:t>Способ заключается в том, что орудие лова в виде сетной стенки выстав</w:t>
            </w:r>
            <w:r w:rsidRPr="0053205B">
              <w:rPr>
                <w:color w:val="000000"/>
                <w:sz w:val="20"/>
                <w:lang w:val="ru-RU"/>
              </w:rPr>
              <w:t>ляется на пути движения рыбы. При попытке пройти сквозь сетное полотно, рыба запутывается в нем, застревая в сетных ячеях.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неограничено</w:t>
            </w:r>
            <w:proofErr w:type="spellEnd"/>
          </w:p>
        </w:tc>
      </w:tr>
      <w:tr w:rsidR="005B2BB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Pr="0053205B" w:rsidRDefault="0053205B">
            <w:pPr>
              <w:spacing w:after="20"/>
              <w:ind w:left="20"/>
              <w:jc w:val="both"/>
              <w:rPr>
                <w:lang w:val="ru-RU"/>
              </w:rPr>
            </w:pPr>
            <w:r w:rsidRPr="0053205B">
              <w:rPr>
                <w:color w:val="000000"/>
                <w:sz w:val="20"/>
                <w:lang w:val="ru-RU"/>
              </w:rPr>
              <w:t xml:space="preserve">Сети </w:t>
            </w:r>
            <w:proofErr w:type="spellStart"/>
            <w:r w:rsidRPr="0053205B">
              <w:rPr>
                <w:color w:val="000000"/>
                <w:sz w:val="20"/>
                <w:lang w:val="ru-RU"/>
              </w:rPr>
              <w:t>объячеивающие</w:t>
            </w:r>
            <w:proofErr w:type="spellEnd"/>
            <w:r w:rsidRPr="0053205B">
              <w:rPr>
                <w:color w:val="000000"/>
                <w:sz w:val="20"/>
                <w:lang w:val="ru-RU"/>
              </w:rPr>
              <w:t xml:space="preserve"> изготовленные из синтетических нейлоновых и полиамидных </w:t>
            </w:r>
            <w:proofErr w:type="spellStart"/>
            <w:r w:rsidRPr="0053205B">
              <w:rPr>
                <w:color w:val="000000"/>
                <w:sz w:val="20"/>
                <w:lang w:val="ru-RU"/>
              </w:rPr>
              <w:t>мононитей</w:t>
            </w:r>
            <w:proofErr w:type="spellEnd"/>
            <w:r w:rsidRPr="0053205B">
              <w:rPr>
                <w:color w:val="000000"/>
                <w:sz w:val="20"/>
                <w:lang w:val="ru-RU"/>
              </w:rPr>
              <w:t xml:space="preserve"> с диаметром нитей от 0,3 </w:t>
            </w:r>
            <w:r w:rsidRPr="0053205B">
              <w:rPr>
                <w:color w:val="000000"/>
                <w:sz w:val="20"/>
                <w:lang w:val="ru-RU"/>
              </w:rPr>
              <w:t>миллиметров, размерами ячеи не менее 80-160 миллиметров и размерами конструктивного шага ячеи от 40- 80 миллиметров.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Pr="0053205B" w:rsidRDefault="0053205B">
            <w:pPr>
              <w:spacing w:after="20"/>
              <w:ind w:left="20"/>
              <w:jc w:val="both"/>
              <w:rPr>
                <w:lang w:val="ru-RU"/>
              </w:rPr>
            </w:pPr>
            <w:r w:rsidRPr="0053205B">
              <w:rPr>
                <w:color w:val="000000"/>
                <w:sz w:val="20"/>
                <w:lang w:val="ru-RU"/>
              </w:rPr>
              <w:t xml:space="preserve">Способы, применяемые для ставных, сплавных, дрифтерных и </w:t>
            </w:r>
            <w:proofErr w:type="spellStart"/>
            <w:r w:rsidRPr="0053205B">
              <w:rPr>
                <w:color w:val="000000"/>
                <w:sz w:val="20"/>
                <w:lang w:val="ru-RU"/>
              </w:rPr>
              <w:t>обкидных</w:t>
            </w:r>
            <w:proofErr w:type="spellEnd"/>
            <w:r w:rsidRPr="0053205B">
              <w:rPr>
                <w:color w:val="000000"/>
                <w:sz w:val="20"/>
                <w:lang w:val="ru-RU"/>
              </w:rPr>
              <w:t xml:space="preserve"> сетей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июля</w:t>
            </w:r>
            <w:proofErr w:type="spellEnd"/>
            <w:r>
              <w:rPr>
                <w:color w:val="000000"/>
                <w:sz w:val="20"/>
              </w:rPr>
              <w:t xml:space="preserve"> 2024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</w:tr>
      <w:tr w:rsidR="005B2BB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Тралы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Pr="0053205B" w:rsidRDefault="0053205B">
            <w:pPr>
              <w:spacing w:after="20"/>
              <w:ind w:left="20"/>
              <w:jc w:val="both"/>
              <w:rPr>
                <w:lang w:val="ru-RU"/>
              </w:rPr>
            </w:pPr>
            <w:r w:rsidRPr="0053205B">
              <w:rPr>
                <w:color w:val="000000"/>
                <w:sz w:val="20"/>
                <w:lang w:val="ru-RU"/>
              </w:rPr>
              <w:t>Лов рыбы основан на буксировании оруд</w:t>
            </w:r>
            <w:r w:rsidRPr="0053205B">
              <w:rPr>
                <w:color w:val="000000"/>
                <w:sz w:val="20"/>
                <w:lang w:val="ru-RU"/>
              </w:rPr>
              <w:t>ия лова (трала) за судном и захватывании встречающейся на пути рыбы.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неограничено</w:t>
            </w:r>
            <w:proofErr w:type="spellEnd"/>
          </w:p>
        </w:tc>
      </w:tr>
      <w:tr w:rsidR="005B2BB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Невода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закидные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Pr="0053205B" w:rsidRDefault="0053205B">
            <w:pPr>
              <w:spacing w:after="20"/>
              <w:ind w:left="20"/>
              <w:jc w:val="both"/>
              <w:rPr>
                <w:lang w:val="ru-RU"/>
              </w:rPr>
            </w:pPr>
            <w:r w:rsidRPr="0053205B">
              <w:rPr>
                <w:color w:val="000000"/>
                <w:sz w:val="20"/>
                <w:lang w:val="ru-RU"/>
              </w:rPr>
              <w:t>Способ лова заключается в обметывается сетным полотном части водоема вместе с рыбой, после чего орудие лова вытягивается на берег или на борт судна.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неогр</w:t>
            </w:r>
            <w:r>
              <w:rPr>
                <w:color w:val="000000"/>
                <w:sz w:val="20"/>
              </w:rPr>
              <w:t>аничено</w:t>
            </w:r>
            <w:proofErr w:type="spellEnd"/>
          </w:p>
        </w:tc>
      </w:tr>
      <w:tr w:rsidR="005B2BB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невод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r w:rsidRPr="0053205B">
              <w:rPr>
                <w:color w:val="000000"/>
                <w:sz w:val="20"/>
                <w:lang w:val="ru-RU"/>
              </w:rPr>
              <w:t xml:space="preserve">Способ лова основан на буксировании сетного мешка по дну водоема. </w:t>
            </w:r>
            <w:proofErr w:type="spellStart"/>
            <w:r>
              <w:rPr>
                <w:color w:val="000000"/>
                <w:sz w:val="20"/>
              </w:rPr>
              <w:t>Выборка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осуществляется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борт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судна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неограничено</w:t>
            </w:r>
            <w:proofErr w:type="spellEnd"/>
          </w:p>
        </w:tc>
      </w:tr>
      <w:tr w:rsidR="005B2BB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Обкидной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невод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r w:rsidRPr="0053205B">
              <w:rPr>
                <w:color w:val="000000"/>
                <w:sz w:val="20"/>
                <w:lang w:val="ru-RU"/>
              </w:rPr>
              <w:t xml:space="preserve">Способ основан на окружении открытой части акватории водоема сетной стенкой от поверхности до </w:t>
            </w:r>
            <w:r w:rsidRPr="0053205B">
              <w:rPr>
                <w:color w:val="000000"/>
                <w:sz w:val="20"/>
                <w:lang w:val="ru-RU"/>
              </w:rPr>
              <w:t xml:space="preserve">дна вместе с рыбой. </w:t>
            </w:r>
            <w:proofErr w:type="spellStart"/>
            <w:r>
              <w:rPr>
                <w:color w:val="000000"/>
                <w:sz w:val="20"/>
              </w:rPr>
              <w:t>Процесс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осуществляется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двух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судов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Другое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название</w:t>
            </w:r>
            <w:proofErr w:type="spellEnd"/>
            <w:r>
              <w:rPr>
                <w:color w:val="000000"/>
                <w:sz w:val="20"/>
              </w:rPr>
              <w:t xml:space="preserve"> – "</w:t>
            </w:r>
            <w:proofErr w:type="spellStart"/>
            <w:r>
              <w:rPr>
                <w:color w:val="000000"/>
                <w:sz w:val="20"/>
              </w:rPr>
              <w:t>распорный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невод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неограничено</w:t>
            </w:r>
            <w:proofErr w:type="spellEnd"/>
          </w:p>
        </w:tc>
      </w:tr>
      <w:tr w:rsidR="005B2BB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Кошельковый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невод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r w:rsidRPr="0053205B">
              <w:rPr>
                <w:color w:val="000000"/>
                <w:sz w:val="20"/>
                <w:lang w:val="ru-RU"/>
              </w:rPr>
              <w:t xml:space="preserve">Основное отличие – стяжной трос на нижней подборе невода, которой утягивают сетное полотно после окружения рыбных скоплений. </w:t>
            </w:r>
            <w:proofErr w:type="spellStart"/>
            <w:r>
              <w:rPr>
                <w:color w:val="000000"/>
                <w:sz w:val="20"/>
              </w:rPr>
              <w:t>Ис</w:t>
            </w:r>
            <w:r>
              <w:rPr>
                <w:color w:val="000000"/>
                <w:sz w:val="20"/>
              </w:rPr>
              <w:t>пользуется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основном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лова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стайных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видов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рыб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неограничено</w:t>
            </w:r>
            <w:proofErr w:type="spellEnd"/>
          </w:p>
        </w:tc>
      </w:tr>
      <w:tr w:rsidR="005B2BB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Бредень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волокуша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r w:rsidRPr="0053205B">
              <w:rPr>
                <w:color w:val="000000"/>
                <w:sz w:val="20"/>
                <w:lang w:val="ru-RU"/>
              </w:rPr>
              <w:t xml:space="preserve">Способ лова рыбы и принцип действия идентичен закидному неводу. Принципиальное отличие в небольших размерах (до 100 м) и ручном вытягивании на берег водоема. </w:t>
            </w:r>
            <w:proofErr w:type="spellStart"/>
            <w:r>
              <w:rPr>
                <w:color w:val="000000"/>
                <w:sz w:val="20"/>
              </w:rPr>
              <w:t>Используется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основном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неглубоких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водоемах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малой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площадью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неограничено</w:t>
            </w:r>
            <w:proofErr w:type="spellEnd"/>
          </w:p>
        </w:tc>
      </w:tr>
      <w:tr w:rsidR="005B2BB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Бортовые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подхваты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конусные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сети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Pr="0053205B" w:rsidRDefault="0053205B">
            <w:pPr>
              <w:spacing w:after="20"/>
              <w:ind w:left="20"/>
              <w:jc w:val="both"/>
              <w:rPr>
                <w:lang w:val="ru-RU"/>
              </w:rPr>
            </w:pPr>
            <w:r w:rsidRPr="0053205B">
              <w:rPr>
                <w:color w:val="000000"/>
                <w:sz w:val="20"/>
                <w:lang w:val="ru-RU"/>
              </w:rPr>
              <w:t xml:space="preserve">Способ лова основан на подведении орудия лова с борта судна под рыбные скопления. Принцип лова основан на </w:t>
            </w:r>
            <w:r w:rsidRPr="0053205B">
              <w:rPr>
                <w:color w:val="000000"/>
                <w:sz w:val="20"/>
                <w:lang w:val="ru-RU"/>
              </w:rPr>
              <w:lastRenderedPageBreak/>
              <w:t>использовании источников света для привлечения</w:t>
            </w:r>
            <w:r w:rsidRPr="0053205B">
              <w:rPr>
                <w:color w:val="000000"/>
                <w:sz w:val="20"/>
                <w:lang w:val="ru-RU"/>
              </w:rPr>
              <w:t xml:space="preserve"> рыбы.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неограничено</w:t>
            </w:r>
            <w:proofErr w:type="spellEnd"/>
          </w:p>
        </w:tc>
      </w:tr>
      <w:tr w:rsidR="005B2BB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Ставные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невода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вентеря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Pr="0053205B" w:rsidRDefault="0053205B">
            <w:pPr>
              <w:spacing w:after="20"/>
              <w:ind w:left="20"/>
              <w:jc w:val="both"/>
              <w:rPr>
                <w:lang w:val="ru-RU"/>
              </w:rPr>
            </w:pPr>
            <w:r w:rsidRPr="0053205B">
              <w:rPr>
                <w:color w:val="000000"/>
                <w:sz w:val="20"/>
                <w:lang w:val="ru-RU"/>
              </w:rPr>
              <w:t xml:space="preserve">Лов рыбы основан на </w:t>
            </w:r>
            <w:proofErr w:type="spellStart"/>
            <w:r w:rsidRPr="0053205B">
              <w:rPr>
                <w:color w:val="000000"/>
                <w:sz w:val="20"/>
                <w:lang w:val="ru-RU"/>
              </w:rPr>
              <w:t>еҰ</w:t>
            </w:r>
            <w:proofErr w:type="spellEnd"/>
            <w:r w:rsidRPr="0053205B">
              <w:rPr>
                <w:color w:val="000000"/>
                <w:sz w:val="20"/>
                <w:lang w:val="ru-RU"/>
              </w:rPr>
              <w:t xml:space="preserve"> самопроизвольном заходе в сетные устройства с узкими входными образованиями, затрудняющими ее обратный выход.</w:t>
            </w:r>
          </w:p>
          <w:p w:rsidR="005B2BBC" w:rsidRDefault="0053205B">
            <w:pPr>
              <w:spacing w:after="20"/>
              <w:ind w:left="20"/>
              <w:jc w:val="both"/>
            </w:pPr>
            <w:r w:rsidRPr="0053205B">
              <w:rPr>
                <w:color w:val="000000"/>
                <w:sz w:val="20"/>
                <w:lang w:val="ru-RU"/>
              </w:rPr>
              <w:t>Ловушки делятся на две группы, первая это ставные невода – открытые сверху</w:t>
            </w:r>
            <w:r w:rsidRPr="0053205B">
              <w:rPr>
                <w:color w:val="000000"/>
                <w:sz w:val="20"/>
                <w:lang w:val="ru-RU"/>
              </w:rPr>
              <w:t xml:space="preserve"> крупные ловушки. </w:t>
            </w:r>
            <w:proofErr w:type="spellStart"/>
            <w:r>
              <w:rPr>
                <w:color w:val="000000"/>
                <w:sz w:val="20"/>
              </w:rPr>
              <w:t>Вторая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вентери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закрытые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сверху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мелкие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ловушки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неограничено</w:t>
            </w:r>
            <w:proofErr w:type="spellEnd"/>
          </w:p>
        </w:tc>
      </w:tr>
      <w:tr w:rsidR="005B2BB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Ставной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невод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типа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Гигант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r w:rsidRPr="0053205B">
              <w:rPr>
                <w:color w:val="000000"/>
                <w:sz w:val="20"/>
                <w:lang w:val="ru-RU"/>
              </w:rPr>
              <w:t>Вид ловушки, с открытым верхом. Способ лова основан на стационарной установке сетного полотна в виде многоугольника на определенной аква</w:t>
            </w:r>
            <w:r w:rsidRPr="0053205B">
              <w:rPr>
                <w:color w:val="000000"/>
                <w:sz w:val="20"/>
                <w:lang w:val="ru-RU"/>
              </w:rPr>
              <w:t xml:space="preserve">тории. </w:t>
            </w:r>
            <w:proofErr w:type="spellStart"/>
            <w:r>
              <w:rPr>
                <w:color w:val="000000"/>
                <w:sz w:val="20"/>
              </w:rPr>
              <w:t>Оснащен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съемными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кутцами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углам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концентрации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уловов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неограничено</w:t>
            </w:r>
            <w:proofErr w:type="spellEnd"/>
          </w:p>
        </w:tc>
      </w:tr>
      <w:tr w:rsidR="005B2BB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Раколовки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Pr="0053205B" w:rsidRDefault="0053205B">
            <w:pPr>
              <w:spacing w:after="20"/>
              <w:ind w:left="20"/>
              <w:jc w:val="both"/>
              <w:rPr>
                <w:lang w:val="ru-RU"/>
              </w:rPr>
            </w:pPr>
            <w:r w:rsidRPr="0053205B">
              <w:rPr>
                <w:color w:val="000000"/>
                <w:sz w:val="20"/>
                <w:lang w:val="ru-RU"/>
              </w:rPr>
              <w:t xml:space="preserve">Способ основан на сборе и удержании раков, заходящих на приманку в одну или несколько сочлененных между собой сетных камер (бочек), выход из которых затруднен </w:t>
            </w:r>
            <w:r w:rsidRPr="0053205B">
              <w:rPr>
                <w:color w:val="000000"/>
                <w:sz w:val="20"/>
                <w:lang w:val="ru-RU"/>
              </w:rPr>
              <w:t>путем сужения в обратном направлении.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неограничено</w:t>
            </w:r>
            <w:proofErr w:type="spellEnd"/>
          </w:p>
        </w:tc>
      </w:tr>
      <w:tr w:rsidR="005B2BB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Pr="0053205B" w:rsidRDefault="0053205B">
            <w:pPr>
              <w:spacing w:after="20"/>
              <w:ind w:left="20"/>
              <w:jc w:val="both"/>
              <w:rPr>
                <w:lang w:val="ru-RU"/>
              </w:rPr>
            </w:pPr>
            <w:r w:rsidRPr="0053205B">
              <w:rPr>
                <w:color w:val="000000"/>
                <w:sz w:val="20"/>
                <w:lang w:val="ru-RU"/>
              </w:rPr>
              <w:t>Специализированное орудие для лова сома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Pr="0053205B" w:rsidRDefault="0053205B">
            <w:pPr>
              <w:spacing w:after="20"/>
              <w:ind w:left="20"/>
              <w:jc w:val="both"/>
              <w:rPr>
                <w:lang w:val="ru-RU"/>
              </w:rPr>
            </w:pPr>
            <w:r w:rsidRPr="0053205B">
              <w:rPr>
                <w:color w:val="000000"/>
                <w:sz w:val="20"/>
                <w:lang w:val="ru-RU"/>
              </w:rPr>
              <w:t xml:space="preserve">Ставная </w:t>
            </w:r>
            <w:proofErr w:type="spellStart"/>
            <w:r w:rsidRPr="0053205B">
              <w:rPr>
                <w:color w:val="000000"/>
                <w:sz w:val="20"/>
                <w:lang w:val="ru-RU"/>
              </w:rPr>
              <w:t>крючковая</w:t>
            </w:r>
            <w:proofErr w:type="spellEnd"/>
            <w:r w:rsidRPr="0053205B">
              <w:rPr>
                <w:color w:val="000000"/>
                <w:sz w:val="20"/>
                <w:lang w:val="ru-RU"/>
              </w:rPr>
              <w:t xml:space="preserve"> снасть, состоящая из шнура или лески, прикрепленного к грунту при помощи груза (якоря) с одной стороны, другой конец которой заканчивается крю</w:t>
            </w:r>
            <w:r w:rsidRPr="0053205B">
              <w:rPr>
                <w:color w:val="000000"/>
                <w:sz w:val="20"/>
                <w:lang w:val="ru-RU"/>
              </w:rPr>
              <w:t>чком с насаженной приманкой, свободно перемещающейся по течению воды.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неограничено</w:t>
            </w:r>
            <w:proofErr w:type="spellEnd"/>
          </w:p>
        </w:tc>
      </w:tr>
      <w:tr w:rsidR="005B2BB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Судовая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рыбонасосная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установка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Pr="0053205B" w:rsidRDefault="0053205B">
            <w:pPr>
              <w:spacing w:after="20"/>
              <w:ind w:left="20"/>
              <w:jc w:val="both"/>
              <w:rPr>
                <w:lang w:val="ru-RU"/>
              </w:rPr>
            </w:pPr>
            <w:r w:rsidRPr="0053205B">
              <w:rPr>
                <w:color w:val="000000"/>
                <w:sz w:val="20"/>
                <w:lang w:val="ru-RU"/>
              </w:rPr>
              <w:t>Рыбонасосные установки с центробежным насосом с высотой всасывания до 6 метров и радиусом активного действия до 0,35 метров применяются д</w:t>
            </w:r>
            <w:r w:rsidRPr="0053205B">
              <w:rPr>
                <w:color w:val="000000"/>
                <w:sz w:val="20"/>
                <w:lang w:val="ru-RU"/>
              </w:rPr>
              <w:t>ля лова стайных рыб путем привлечения на свет (килька, сельдь). Привлеченная светом рыба попадает в зону гидродинамического поля рыбонасосной установки и засасывается на борт судна.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неограничено</w:t>
            </w:r>
            <w:proofErr w:type="spellEnd"/>
          </w:p>
        </w:tc>
      </w:tr>
      <w:tr w:rsidR="005B2BB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Эрлифтерная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установка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Pr="0053205B" w:rsidRDefault="0053205B">
            <w:pPr>
              <w:spacing w:after="20"/>
              <w:ind w:left="20"/>
              <w:jc w:val="both"/>
              <w:rPr>
                <w:lang w:val="ru-RU"/>
              </w:rPr>
            </w:pPr>
            <w:r w:rsidRPr="0053205B">
              <w:rPr>
                <w:color w:val="000000"/>
                <w:sz w:val="20"/>
                <w:lang w:val="ru-RU"/>
              </w:rPr>
              <w:t>Рыбонасосная установка суд</w:t>
            </w:r>
            <w:r w:rsidRPr="0053205B">
              <w:rPr>
                <w:color w:val="000000"/>
                <w:sz w:val="20"/>
                <w:lang w:val="ru-RU"/>
              </w:rPr>
              <w:t xml:space="preserve">ового типа отличается использованием воздуха и создание </w:t>
            </w:r>
            <w:proofErr w:type="spellStart"/>
            <w:r w:rsidRPr="0053205B">
              <w:rPr>
                <w:color w:val="000000"/>
                <w:sz w:val="20"/>
                <w:lang w:val="ru-RU"/>
              </w:rPr>
              <w:t>газовоздушной</w:t>
            </w:r>
            <w:proofErr w:type="spellEnd"/>
            <w:r w:rsidRPr="0053205B">
              <w:rPr>
                <w:color w:val="000000"/>
                <w:sz w:val="20"/>
                <w:lang w:val="ru-RU"/>
              </w:rPr>
              <w:t xml:space="preserve"> смеси для подъема рыб.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неограничено</w:t>
            </w:r>
            <w:proofErr w:type="spellEnd"/>
          </w:p>
        </w:tc>
      </w:tr>
      <w:tr w:rsidR="005B2BBC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</w:t>
            </w:r>
            <w:proofErr w:type="spellStart"/>
            <w:r>
              <w:rPr>
                <w:color w:val="000000"/>
                <w:sz w:val="20"/>
              </w:rPr>
              <w:t>Глава</w:t>
            </w:r>
            <w:proofErr w:type="spellEnd"/>
            <w:r>
              <w:rPr>
                <w:color w:val="000000"/>
                <w:sz w:val="20"/>
              </w:rPr>
              <w:t xml:space="preserve"> 2. </w:t>
            </w:r>
            <w:proofErr w:type="spellStart"/>
            <w:r>
              <w:rPr>
                <w:color w:val="000000"/>
                <w:sz w:val="20"/>
              </w:rPr>
              <w:t>Непромысловые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орудия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рыболовства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5B2BB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Удочка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поплавочная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Pr="0053205B" w:rsidRDefault="0053205B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53205B">
              <w:rPr>
                <w:color w:val="000000"/>
                <w:sz w:val="20"/>
                <w:lang w:val="ru-RU"/>
              </w:rPr>
              <w:t>Крючковое</w:t>
            </w:r>
            <w:proofErr w:type="spellEnd"/>
            <w:r w:rsidRPr="0053205B">
              <w:rPr>
                <w:color w:val="000000"/>
                <w:sz w:val="20"/>
                <w:lang w:val="ru-RU"/>
              </w:rPr>
              <w:t xml:space="preserve"> орудие лова. Используется в основном по открытой воде. Способ лова </w:t>
            </w:r>
            <w:r w:rsidRPr="0053205B">
              <w:rPr>
                <w:color w:val="000000"/>
                <w:sz w:val="20"/>
                <w:lang w:val="ru-RU"/>
              </w:rPr>
              <w:t>основан на привлечении рыб наживкой, насаженной на крючок. Лов контролируется посредством поплавка, сигнализирующей о том, что рыба заглотила насадку, после чего необходимо подсечь рыбу.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неограничено</w:t>
            </w:r>
            <w:proofErr w:type="spellEnd"/>
          </w:p>
        </w:tc>
      </w:tr>
      <w:tr w:rsidR="005B2BB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Удочка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нахлыстовая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Pr="0053205B" w:rsidRDefault="0053205B">
            <w:pPr>
              <w:spacing w:after="20"/>
              <w:ind w:left="20"/>
              <w:jc w:val="both"/>
              <w:rPr>
                <w:lang w:val="ru-RU"/>
              </w:rPr>
            </w:pPr>
            <w:r w:rsidRPr="0053205B">
              <w:rPr>
                <w:color w:val="000000"/>
                <w:sz w:val="20"/>
                <w:lang w:val="ru-RU"/>
              </w:rPr>
              <w:t xml:space="preserve">Способ лова </w:t>
            </w:r>
            <w:proofErr w:type="spellStart"/>
            <w:r w:rsidRPr="0053205B">
              <w:rPr>
                <w:color w:val="000000"/>
                <w:sz w:val="20"/>
                <w:lang w:val="ru-RU"/>
              </w:rPr>
              <w:t>нахлыстом</w:t>
            </w:r>
            <w:proofErr w:type="spellEnd"/>
            <w:r w:rsidRPr="0053205B">
              <w:rPr>
                <w:color w:val="000000"/>
                <w:sz w:val="20"/>
                <w:lang w:val="ru-RU"/>
              </w:rPr>
              <w:t xml:space="preserve"> </w:t>
            </w:r>
            <w:r w:rsidRPr="0053205B">
              <w:rPr>
                <w:color w:val="000000"/>
                <w:sz w:val="20"/>
                <w:lang w:val="ru-RU"/>
              </w:rPr>
              <w:t>заключается в использовании плавающих приманок для рыб питающихся с поверхности воды в виде мушек, стрекоз. Применяется на небольших речушках, перекатах и отмелях с сильным течением, зачастую в горной местности.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неограничено</w:t>
            </w:r>
            <w:proofErr w:type="spellEnd"/>
          </w:p>
        </w:tc>
      </w:tr>
      <w:tr w:rsidR="005B2BB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Удочка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донная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Pr="0053205B" w:rsidRDefault="0053205B">
            <w:pPr>
              <w:spacing w:after="20"/>
              <w:ind w:left="20"/>
              <w:jc w:val="both"/>
              <w:rPr>
                <w:lang w:val="ru-RU"/>
              </w:rPr>
            </w:pPr>
            <w:r w:rsidRPr="0053205B">
              <w:rPr>
                <w:color w:val="000000"/>
                <w:sz w:val="20"/>
                <w:lang w:val="ru-RU"/>
              </w:rPr>
              <w:t>Донная удочк</w:t>
            </w:r>
            <w:r w:rsidRPr="0053205B">
              <w:rPr>
                <w:color w:val="000000"/>
                <w:sz w:val="20"/>
                <w:lang w:val="ru-RU"/>
              </w:rPr>
              <w:t>а оснащена скользящим либо стационарным грузом, крючками, а также контейнером для прикормки. Используется с любым типом удилищ, как по открытой воде, так и в зимний период со льда.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неограничено</w:t>
            </w:r>
            <w:proofErr w:type="spellEnd"/>
          </w:p>
        </w:tc>
      </w:tr>
      <w:tr w:rsidR="005B2BB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Удочка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закидная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r w:rsidRPr="0053205B">
              <w:rPr>
                <w:color w:val="000000"/>
                <w:sz w:val="20"/>
                <w:lang w:val="ru-RU"/>
              </w:rPr>
              <w:t>Способ лова основан на использовании прим</w:t>
            </w:r>
            <w:r w:rsidRPr="0053205B">
              <w:rPr>
                <w:color w:val="000000"/>
                <w:sz w:val="20"/>
                <w:lang w:val="ru-RU"/>
              </w:rPr>
              <w:t xml:space="preserve">анок насаживаемой на крючки (живец, черви, опарыши, кукуруза и другие). </w:t>
            </w:r>
            <w:proofErr w:type="spellStart"/>
            <w:r>
              <w:rPr>
                <w:color w:val="000000"/>
                <w:sz w:val="20"/>
              </w:rPr>
              <w:t>Является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наиболее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распространенной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удочкой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неограничено</w:t>
            </w:r>
            <w:proofErr w:type="spellEnd"/>
          </w:p>
        </w:tc>
      </w:tr>
      <w:tr w:rsidR="005B2BB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Удочка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кивковая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Pr="0053205B" w:rsidRDefault="0053205B">
            <w:pPr>
              <w:spacing w:after="20"/>
              <w:ind w:left="20"/>
              <w:jc w:val="both"/>
              <w:rPr>
                <w:lang w:val="ru-RU"/>
              </w:rPr>
            </w:pPr>
            <w:r w:rsidRPr="0053205B">
              <w:rPr>
                <w:color w:val="000000"/>
                <w:sz w:val="20"/>
                <w:lang w:val="ru-RU"/>
              </w:rPr>
              <w:t xml:space="preserve">Способ лова основан на использовании сигнализатора клева, в виде "кивка" изготовленного из мягкой полоски </w:t>
            </w:r>
            <w:r w:rsidRPr="0053205B">
              <w:rPr>
                <w:color w:val="000000"/>
                <w:sz w:val="20"/>
                <w:lang w:val="ru-RU"/>
              </w:rPr>
              <w:t>пластика или резины. Используется в основном при зимнем лове со льда, но применяются и по открытой воде.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неограничено</w:t>
            </w:r>
            <w:proofErr w:type="spellEnd"/>
          </w:p>
        </w:tc>
      </w:tr>
      <w:tr w:rsidR="005B2BB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Раколовки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Pr="0053205B" w:rsidRDefault="0053205B">
            <w:pPr>
              <w:spacing w:after="20"/>
              <w:ind w:left="20"/>
              <w:jc w:val="both"/>
              <w:rPr>
                <w:lang w:val="ru-RU"/>
              </w:rPr>
            </w:pPr>
            <w:r w:rsidRPr="0053205B">
              <w:rPr>
                <w:color w:val="000000"/>
                <w:sz w:val="20"/>
                <w:lang w:val="ru-RU"/>
              </w:rPr>
              <w:t xml:space="preserve">Способ основан на сборе и удержании раков, заходящих на приманку в одну или несколько сочлененных между собой сетных камер </w:t>
            </w:r>
            <w:r w:rsidRPr="0053205B">
              <w:rPr>
                <w:color w:val="000000"/>
                <w:sz w:val="20"/>
                <w:lang w:val="ru-RU"/>
              </w:rPr>
              <w:t>(бочек), выход из которых затруднен путем сужения в обратном направлении.</w:t>
            </w:r>
          </w:p>
          <w:p w:rsidR="005B2BBC" w:rsidRPr="0053205B" w:rsidRDefault="0053205B">
            <w:pPr>
              <w:spacing w:after="20"/>
              <w:ind w:left="20"/>
              <w:jc w:val="both"/>
              <w:rPr>
                <w:lang w:val="ru-RU"/>
              </w:rPr>
            </w:pPr>
            <w:r w:rsidRPr="0053205B">
              <w:rPr>
                <w:color w:val="000000"/>
                <w:sz w:val="20"/>
                <w:lang w:val="ru-RU"/>
              </w:rPr>
              <w:t xml:space="preserve">Количество </w:t>
            </w:r>
            <w:proofErr w:type="spellStart"/>
            <w:r w:rsidRPr="0053205B">
              <w:rPr>
                <w:color w:val="000000"/>
                <w:sz w:val="20"/>
                <w:lang w:val="ru-RU"/>
              </w:rPr>
              <w:t>раколовок</w:t>
            </w:r>
            <w:proofErr w:type="spellEnd"/>
            <w:r w:rsidRPr="0053205B">
              <w:rPr>
                <w:color w:val="000000"/>
                <w:sz w:val="20"/>
                <w:lang w:val="ru-RU"/>
              </w:rPr>
              <w:t xml:space="preserve"> не должно превышать трех штук на одного рыболова.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неограничено</w:t>
            </w:r>
            <w:proofErr w:type="spellEnd"/>
          </w:p>
        </w:tc>
      </w:tr>
      <w:tr w:rsidR="005B2BB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Воблеры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Pr="0053205B" w:rsidRDefault="0053205B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proofErr w:type="gramStart"/>
            <w:r w:rsidRPr="0053205B">
              <w:rPr>
                <w:color w:val="000000"/>
                <w:sz w:val="20"/>
                <w:lang w:val="ru-RU"/>
              </w:rPr>
              <w:t>твердотелая</w:t>
            </w:r>
            <w:proofErr w:type="spellEnd"/>
            <w:proofErr w:type="gramEnd"/>
            <w:r w:rsidRPr="0053205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3205B">
              <w:rPr>
                <w:color w:val="000000"/>
                <w:sz w:val="20"/>
                <w:lang w:val="ru-RU"/>
              </w:rPr>
              <w:t>объҰмная</w:t>
            </w:r>
            <w:proofErr w:type="spellEnd"/>
            <w:r w:rsidRPr="0053205B">
              <w:rPr>
                <w:color w:val="000000"/>
                <w:sz w:val="20"/>
                <w:lang w:val="ru-RU"/>
              </w:rPr>
              <w:t xml:space="preserve"> приманка </w:t>
            </w:r>
            <w:r w:rsidRPr="0053205B">
              <w:rPr>
                <w:color w:val="000000"/>
                <w:sz w:val="20"/>
                <w:lang w:val="ru-RU"/>
              </w:rPr>
              <w:lastRenderedPageBreak/>
              <w:t>для ловли рыбы спиннингом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неограничено</w:t>
            </w:r>
            <w:proofErr w:type="spellEnd"/>
          </w:p>
        </w:tc>
      </w:tr>
      <w:tr w:rsidR="005B2BB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Жерлицы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r w:rsidRPr="0053205B">
              <w:rPr>
                <w:color w:val="000000"/>
                <w:sz w:val="20"/>
                <w:lang w:val="ru-RU"/>
              </w:rPr>
              <w:t>Ста</w:t>
            </w:r>
            <w:r w:rsidRPr="0053205B">
              <w:rPr>
                <w:color w:val="000000"/>
                <w:sz w:val="20"/>
                <w:lang w:val="ru-RU"/>
              </w:rPr>
              <w:t xml:space="preserve">ционарное орудие лова рыбы на живца, состоящий из катушки или мотовила, сигнализатора поклевки и крючка. Используется для зимнего лова хищных рыб (щука, судак, крупный окунь). </w:t>
            </w:r>
            <w:proofErr w:type="spellStart"/>
            <w:r>
              <w:rPr>
                <w:color w:val="000000"/>
                <w:sz w:val="20"/>
              </w:rPr>
              <w:t>Способ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заключается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установке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крючка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живцом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неограничено</w:t>
            </w:r>
            <w:proofErr w:type="spellEnd"/>
          </w:p>
        </w:tc>
      </w:tr>
      <w:tr w:rsidR="005B2BB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Кружки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Pr="0053205B" w:rsidRDefault="0053205B">
            <w:pPr>
              <w:spacing w:after="20"/>
              <w:ind w:left="20"/>
              <w:jc w:val="both"/>
              <w:rPr>
                <w:lang w:val="ru-RU"/>
              </w:rPr>
            </w:pPr>
            <w:r w:rsidRPr="0053205B">
              <w:rPr>
                <w:color w:val="000000"/>
                <w:sz w:val="20"/>
                <w:lang w:val="ru-RU"/>
              </w:rPr>
              <w:t xml:space="preserve">Способ </w:t>
            </w:r>
            <w:r w:rsidRPr="0053205B">
              <w:rPr>
                <w:color w:val="000000"/>
                <w:sz w:val="20"/>
                <w:lang w:val="ru-RU"/>
              </w:rPr>
              <w:t>идентичен с ловом на жерлицу, но используется по открытой воде. Лов основан на ловле рыбы на живца, состоящих из мотовила-кружка со стрежнем, лески и (или) шнура, поводков и крючков, наживок на крючках.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неограничено</w:t>
            </w:r>
            <w:proofErr w:type="spellEnd"/>
          </w:p>
        </w:tc>
      </w:tr>
      <w:tr w:rsidR="005B2BB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Блесна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r w:rsidRPr="0053205B">
              <w:rPr>
                <w:color w:val="000000"/>
                <w:sz w:val="20"/>
                <w:lang w:val="ru-RU"/>
              </w:rPr>
              <w:t>Представляет собой пластинку</w:t>
            </w:r>
            <w:r w:rsidRPr="0053205B">
              <w:rPr>
                <w:color w:val="000000"/>
                <w:sz w:val="20"/>
                <w:lang w:val="ru-RU"/>
              </w:rPr>
              <w:t xml:space="preserve">, к которой присоединен один или несколько крючков. Способ лова заключается в имитации поведения рыбы в воде. </w:t>
            </w:r>
            <w:proofErr w:type="spellStart"/>
            <w:r>
              <w:rPr>
                <w:color w:val="000000"/>
                <w:sz w:val="20"/>
              </w:rPr>
              <w:t>Ориентирована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основном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хищную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рыбу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неограничено</w:t>
            </w:r>
            <w:proofErr w:type="spellEnd"/>
          </w:p>
        </w:tc>
      </w:tr>
      <w:tr w:rsidR="005B2BB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Мормышка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Pr="0053205B" w:rsidRDefault="0053205B">
            <w:pPr>
              <w:spacing w:after="20"/>
              <w:ind w:left="20"/>
              <w:jc w:val="both"/>
              <w:rPr>
                <w:lang w:val="ru-RU"/>
              </w:rPr>
            </w:pPr>
            <w:r w:rsidRPr="0053205B">
              <w:rPr>
                <w:color w:val="000000"/>
                <w:sz w:val="20"/>
                <w:lang w:val="ru-RU"/>
              </w:rPr>
              <w:t>Искусственная наживка в виде небольшого металлического грузила с напаянным крю</w:t>
            </w:r>
            <w:r w:rsidRPr="0053205B">
              <w:rPr>
                <w:color w:val="000000"/>
                <w:sz w:val="20"/>
                <w:lang w:val="ru-RU"/>
              </w:rPr>
              <w:t>чком.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неограничено</w:t>
            </w:r>
            <w:proofErr w:type="spellEnd"/>
          </w:p>
        </w:tc>
      </w:tr>
      <w:tr w:rsidR="005B2BB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Троллы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Pr="0053205B" w:rsidRDefault="0053205B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53205B">
              <w:rPr>
                <w:color w:val="000000"/>
                <w:sz w:val="20"/>
                <w:lang w:val="ru-RU"/>
              </w:rPr>
              <w:t>Троллы</w:t>
            </w:r>
            <w:proofErr w:type="spellEnd"/>
            <w:r w:rsidRPr="0053205B">
              <w:rPr>
                <w:color w:val="000000"/>
                <w:sz w:val="20"/>
                <w:lang w:val="ru-RU"/>
              </w:rPr>
              <w:t xml:space="preserve"> представляют собой крючковые орудия лова, буксируемые за судном, в которых основными элементами, залавливающими рыбу, является рыболовные крючки с естественной или искусственной наживкой (блесна).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неограничено</w:t>
            </w:r>
            <w:proofErr w:type="spellEnd"/>
          </w:p>
        </w:tc>
      </w:tr>
      <w:tr w:rsidR="005B2BB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Ружье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подводной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охоты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Pr="0053205B" w:rsidRDefault="0053205B">
            <w:pPr>
              <w:spacing w:after="20"/>
              <w:ind w:left="20"/>
              <w:jc w:val="both"/>
              <w:rPr>
                <w:lang w:val="ru-RU"/>
              </w:rPr>
            </w:pPr>
            <w:r w:rsidRPr="0053205B">
              <w:rPr>
                <w:color w:val="000000"/>
                <w:sz w:val="20"/>
                <w:lang w:val="ru-RU"/>
              </w:rPr>
              <w:t>Способ подводной охоты основан на поражении рыб стрелой, связанной с ружьем капроновым шнуром. Предназначен для поштучного и избирательного лова рыб. Различают пневматические, использующие силу сжатого воздуха и силу растянутой ре</w:t>
            </w:r>
            <w:r w:rsidRPr="0053205B">
              <w:rPr>
                <w:color w:val="000000"/>
                <w:sz w:val="20"/>
                <w:lang w:val="ru-RU"/>
              </w:rPr>
              <w:t>зины.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BBC" w:rsidRDefault="005320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неограничено</w:t>
            </w:r>
            <w:proofErr w:type="spellEnd"/>
          </w:p>
        </w:tc>
      </w:tr>
    </w:tbl>
    <w:p w:rsidR="005B2BBC" w:rsidRDefault="0053205B">
      <w:pPr>
        <w:spacing w:after="0"/>
        <w:jc w:val="both"/>
      </w:pPr>
      <w:bookmarkStart w:id="10" w:name="z1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Примечание</w:t>
      </w:r>
      <w:proofErr w:type="spellEnd"/>
      <w:r>
        <w:rPr>
          <w:color w:val="000000"/>
          <w:sz w:val="28"/>
        </w:rPr>
        <w:t>:</w:t>
      </w:r>
    </w:p>
    <w:p w:rsidR="005B2BBC" w:rsidRPr="0053205B" w:rsidRDefault="0053205B">
      <w:pPr>
        <w:spacing w:after="0"/>
        <w:jc w:val="both"/>
        <w:rPr>
          <w:lang w:val="ru-RU"/>
        </w:rPr>
      </w:pPr>
      <w:bookmarkStart w:id="11" w:name="z18"/>
      <w:bookmarkEnd w:id="10"/>
      <w:r w:rsidRPr="005320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205B">
        <w:rPr>
          <w:color w:val="000000"/>
          <w:sz w:val="28"/>
          <w:lang w:val="ru-RU"/>
        </w:rPr>
        <w:t xml:space="preserve"> 1. Рыболовство осуществляется в установленные сроки согласно ограничениям и запретам на пользование объектами животного мира, их частей и дериватов, установлении мест и сроков их пользования, утвержденным приказ</w:t>
      </w:r>
      <w:r w:rsidRPr="0053205B">
        <w:rPr>
          <w:color w:val="000000"/>
          <w:sz w:val="28"/>
          <w:lang w:val="ru-RU"/>
        </w:rPr>
        <w:t xml:space="preserve">ом </w:t>
      </w:r>
      <w:proofErr w:type="spellStart"/>
      <w:r w:rsidRPr="0053205B">
        <w:rPr>
          <w:color w:val="000000"/>
          <w:sz w:val="28"/>
          <w:lang w:val="ru-RU"/>
        </w:rPr>
        <w:t>и.о</w:t>
      </w:r>
      <w:proofErr w:type="spellEnd"/>
      <w:r w:rsidRPr="0053205B">
        <w:rPr>
          <w:color w:val="000000"/>
          <w:sz w:val="28"/>
          <w:lang w:val="ru-RU"/>
        </w:rPr>
        <w:t xml:space="preserve">. Председателя Комитета лесного хозяйства и животного мира Министерства сельского хозяйства Республики Казахстан от 24 июля 2015 года </w:t>
      </w:r>
      <w:r w:rsidRPr="0053205B">
        <w:rPr>
          <w:color w:val="000000"/>
          <w:sz w:val="28"/>
          <w:lang w:val="ru-RU"/>
        </w:rPr>
        <w:lastRenderedPageBreak/>
        <w:t>№ 190 "О введении ограничений и запретов на пользование объектами животного мира, их частей и дериватов, установлени</w:t>
      </w:r>
      <w:r w:rsidRPr="0053205B">
        <w:rPr>
          <w:color w:val="000000"/>
          <w:sz w:val="28"/>
          <w:lang w:val="ru-RU"/>
        </w:rPr>
        <w:t>и мест и сроков их пользования" (зарегистрирован в Реестре государственной регистрации нормативных правовых актов под № 11939).</w:t>
      </w:r>
    </w:p>
    <w:p w:rsidR="005B2BBC" w:rsidRPr="0053205B" w:rsidRDefault="0053205B">
      <w:pPr>
        <w:spacing w:after="0"/>
        <w:jc w:val="both"/>
        <w:rPr>
          <w:lang w:val="ru-RU"/>
        </w:rPr>
      </w:pPr>
      <w:bookmarkStart w:id="12" w:name="z19"/>
      <w:bookmarkEnd w:id="11"/>
      <w:r>
        <w:rPr>
          <w:color w:val="000000"/>
          <w:sz w:val="28"/>
        </w:rPr>
        <w:t>     </w:t>
      </w:r>
      <w:r w:rsidRPr="0053205B">
        <w:rPr>
          <w:color w:val="000000"/>
          <w:sz w:val="28"/>
          <w:lang w:val="ru-RU"/>
        </w:rPr>
        <w:t xml:space="preserve"> 2. Применение пункта 6 настоящего Перечня орудий и способов рыболовства распространяется только на Каспийском море в преде</w:t>
      </w:r>
      <w:r w:rsidRPr="0053205B">
        <w:rPr>
          <w:color w:val="000000"/>
          <w:sz w:val="28"/>
          <w:lang w:val="ru-RU"/>
        </w:rPr>
        <w:t xml:space="preserve">лах </w:t>
      </w:r>
      <w:proofErr w:type="spellStart"/>
      <w:r w:rsidRPr="0053205B">
        <w:rPr>
          <w:color w:val="000000"/>
          <w:sz w:val="28"/>
          <w:lang w:val="ru-RU"/>
        </w:rPr>
        <w:t>Мангистауской</w:t>
      </w:r>
      <w:proofErr w:type="spellEnd"/>
      <w:r w:rsidRPr="0053205B">
        <w:rPr>
          <w:color w:val="000000"/>
          <w:sz w:val="28"/>
          <w:lang w:val="ru-RU"/>
        </w:rPr>
        <w:t xml:space="preserve"> области.</w:t>
      </w:r>
    </w:p>
    <w:bookmarkEnd w:id="12"/>
    <w:p w:rsidR="005B2BBC" w:rsidRPr="0053205B" w:rsidRDefault="0053205B">
      <w:pPr>
        <w:spacing w:after="0"/>
        <w:rPr>
          <w:lang w:val="ru-RU"/>
        </w:rPr>
      </w:pPr>
      <w:r w:rsidRPr="0053205B">
        <w:rPr>
          <w:lang w:val="ru-RU"/>
        </w:rPr>
        <w:br/>
      </w:r>
      <w:r w:rsidRPr="0053205B">
        <w:rPr>
          <w:lang w:val="ru-RU"/>
        </w:rPr>
        <w:br/>
      </w:r>
    </w:p>
    <w:p w:rsidR="005B2BBC" w:rsidRPr="0053205B" w:rsidRDefault="0053205B">
      <w:pPr>
        <w:pStyle w:val="disclaimer"/>
        <w:rPr>
          <w:lang w:val="ru-RU"/>
        </w:rPr>
      </w:pPr>
      <w:r w:rsidRPr="0053205B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5B2BBC" w:rsidRPr="0053205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2BBC"/>
    <w:rsid w:val="0053205B"/>
    <w:rsid w:val="005B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67E6C-0D51-42AC-A069-1E039DF3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1630</Words>
  <Characters>9293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Гульсара Ескендирова</cp:lastModifiedBy>
  <cp:revision>2</cp:revision>
  <dcterms:created xsi:type="dcterms:W3CDTF">2023-12-12T09:46:00Z</dcterms:created>
  <dcterms:modified xsi:type="dcterms:W3CDTF">2023-12-12T09:53:00Z</dcterms:modified>
</cp:coreProperties>
</file>