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b49a1d" w14:textId="db49a1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приказ Министра энергетики Республики Казахстан от 28 апреля 2018 года № 151 "Об утверждении Правил создания, размещения и эксплуатации морских объектов, используемых при проведении разведки и (или) добычи углеводородов на море и внутренних водоемах"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энергетики Республики Казахстан от 6 июня 2023 года № 209. Зарегистрирован в Министерстве юстиции Республики Казахстан 7 июня 2023 года № 32714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энергетики Республики Казахстан от 28 апреля 2018 года № 151 "Об утверждении Правил создания, размещения и эксплуатации морских объектов, используемых при проведении разведки и (или) добычи углеводородов на море и внутренних водоемах" (зарегистрирован в Реестре государственной регистрации нормативных правовых актов за № 17066) следующие изменения и дополнение: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создания, размещения и эксплуатации морских объектов, используемых при проведении разведки и (или) добычи углеводородов на море и внутренних водоемах,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Перечень основных требований к оказанию государственной услуги "Выдача разрешения на создание и размещение морских объектов" (далее – Перечень основных требований к оказанию государственной услуги) приведен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Общий срок рассмотрения документов и выдачи разрешения уполномоченным органом в области углеводородов составляет тринадцать рабочих дней.";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Заявитель для получения разрешения на создание и размещение морских объектов направляет в уполномоченный орган в области углеводородов посредством веб-портала "электронного правительства" (далее – портал) документы, необходимые для оказания государственной услуги, указанные в пункте 8 Перечня основных требований к оказанию государственной услуги.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день поступления заявления сотрудник канцелярии уполномоченного органа в области углеводородов осуществляет прием и регистрацию документов, и передает зарегистрированные документы руководителю ответственного структурного подразделения, который определяет ответственного исполнителя структурного подразделения.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подаче заявителем документов, указанных в пункте 8 Перечня основных требований к оказанию государственной услуги, подтверждением принятия заявления через портал является статус о принятии запроса, который отображается в "личном кабинете" заявителя.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Сотрудник ответственного структурного подразделения уполномоченного органа в области углеводородов в течение двух рабочих дней с момента регистрации документов, указанных в пункте 8 Перечня основных требований к оказанию государственной услуги, проверяет полноту представленных документов.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документах удостоверяющие личность, государственной регистрации (перерегистрации) юридического лица, уполномоченный орган получает из соответствующих государственных информационных систем через шлюз "электронного правительства".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представлении заявителем неполного пакета документов сотрудник ответственного структурного подразделения уполномоченного органа в области углеводородов в сроки, указанные в части первой настоящего пункта, готовит мотивированный отказ в дальнейшем рассмотрении заявления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Мотивированный отказ в дальнейшем рассмотрении заявления, подписанный электронной цифровой подписью руководителя ответственного структурного подразделения уполномоченного органа в области углеводородов, направляется заявителю в форме электронного документа.";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В случае предоставления заявителем полного пакета документов, указанных в пункте 4 настоящих Правил, сотрудник ответственного структурного подразделения уполномоченного органа в области углеводородов в сроки, указанные в части четвертой пункта 4 настоящих Правил, готовит и направляет запрос посредством портала и системы электронного документооборота в уполномоченные органы в области использования и охраны водного фонда, в области охраны, воспроизводства и использования животного мира, Пограничную службу Комитета национальной безопасности Республики Казахстан, центральному исполнительному органу, осуществляющему государственную политику в сфере обороны, которые в течение семи рабочих дней согласовывают на предмет целесообразности или нецелесообразности создания и размещения в районе указанных географических координат морского объекта.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непредставления ответов в установленный срок согласующими уполномоченными органами запрос считается согласованным без замечаний.";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"6. Сотрудник ответственного структурного подразделения уполномоченного органа в области углеводородов после получения ответов уполномоченных органов, указанных в пункте 5 настоящих Правил, в течение четырех рабочих дней рассматривает заявление на соответствие требованиям 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и настоящих Правил, при положительном заключении оформляет и направляет разрешение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в "личный кабинет" заявителя на портале, либо подготавливает и направляет заявителю мотивированный отказ в выдаче разрешения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по основаниям указанных в пункте 9 Перечня основных требований к оказанию государственной услуги.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принятия предварительного решения об отказе в оказании государственной услуги уполномоченный орган в области углеводородов не позднее чем за 3 (три) рабочих дня до завершения срока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статье 73</w:t>
      </w:r>
      <w:r>
        <w:rPr>
          <w:rFonts w:ascii="Times New Roman"/>
          <w:b w:val="false"/>
          <w:i w:val="false"/>
          <w:color w:val="000000"/>
          <w:sz w:val="28"/>
        </w:rPr>
        <w:t xml:space="preserve"> Административного процедурно-процессуального кодекса Республики Казахстан (далее – АППК РК) направляет заявителю уведомление о предварительном решении об отказе в оказании государственной услуги, а также времени и месте проведения заслушивания для возможности выразить заявителю позицию по предварительному решению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Процедура заслушивания проводится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73</w:t>
      </w:r>
      <w:r>
        <w:rPr>
          <w:rFonts w:ascii="Times New Roman"/>
          <w:b w:val="false"/>
          <w:i w:val="false"/>
          <w:color w:val="000000"/>
          <w:sz w:val="28"/>
        </w:rPr>
        <w:t xml:space="preserve"> АППК РК.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результатам заслушивания уполномоченный орган в области углеводородов принимает решение выдать разрешение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либо отказать в выдаче разрешения путем предоставления мотивированного отказа в выдаче разрешения на создание и размещение морских объектов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Правилам.";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7-1 в следующей редакции: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"7-1. Уполномоченным органом в области углеводородов в течение трех рабочих дней с даты утверждения нормативного правового акта о внесении изменений и (или) дополнений в настоящие Правила направляется информация о внесенных изменениях и (или) дополнениях оператору информационно-коммуникационной инфраструктуры "электронного правительства" и в Единый контакт-центр.";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18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"20. Первичная приемка в эксплуатацию плавучего оборудования (плавучей буровой установки) для проведения разведки и (или) добычи углеводородов на море и внутренних водоемах по окончании создания на территории Республики Казахстан осуществляется заказчиком с учетом пункта 35 настоящих Правил.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Ввод в эксплуатацию плавучего оборудования (плавучей буровой установки) по окончании монтажа в пределах определенного участка (контрактной территории) казахстанского сектора Каспийского моря осуществляются комиссией, созданной недропользователем, с участием собственника (арендатора) плавучего оборудования (судовладельца плавучей буровой установки) или уполномоченного им лица и представителя территориального подразделения уполномоченного органа в области промышленной безопасности.";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3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"37. Недропользователь (подрядчик) или заказчик плавучего оборудования (плавучей буровой установки) оказывают содействие Пограничной службе Комитета национальной безопасности Республики Казахстан в осуществлении функции по реагированию на террористические проявления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Закона Республики Казахстан "О противодействии терроризму".";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</w:p>
    <w:bookmarkStart w:name="z3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государственного контроля в сферах углеводородов и недропользования Министерства энергетики Республики Казахстан в установленном законодательством Республики Казахстан порядке обеспечить:</w:t>
      </w:r>
    </w:p>
    <w:bookmarkEnd w:id="23"/>
    <w:bookmarkStart w:name="z3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24"/>
    <w:bookmarkStart w:name="z3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энергетики Республики Казахстан;</w:t>
      </w:r>
    </w:p>
    <w:bookmarkEnd w:id="25"/>
    <w:bookmarkStart w:name="z4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энергетики Республики Казахстан сведений об исполнении мероприятий, предусмотренных подпунктами 1) и 2) настоящего пункта.</w:t>
      </w:r>
    </w:p>
    <w:bookmarkEnd w:id="26"/>
    <w:bookmarkStart w:name="z4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энергетики Республики Казахстан.</w:t>
      </w:r>
    </w:p>
    <w:bookmarkEnd w:id="27"/>
    <w:bookmarkStart w:name="z4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шестидесяти календарных дней после дня его первого официального опубликования.</w:t>
      </w:r>
    </w:p>
    <w:bookmarkEnd w:id="2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энергетики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Саткалиев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44" w:id="29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индустрии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инфраструктурного развития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45" w:id="30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обороны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46" w:id="31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по чрезвычайным ситуациям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47" w:id="32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Комитет национальной безопасности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48" w:id="33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49" w:id="34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цифрового развития, инноваций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аэрокосмической промышленности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50" w:id="35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экологии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природных ресурсов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энергетики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июня 2023 года № 209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создания, размещения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эксплуатации морских объектов,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используемых для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разведки и (или) добычи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углеводородов на море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внутренних водоемах</w:t>
            </w:r>
          </w:p>
        </w:tc>
      </w:tr>
    </w:tbl>
    <w:bookmarkStart w:name="z53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основных требований к оказанию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"Выдача разрешения на создание и размещение морских объектов"</w:t>
      </w:r>
    </w:p>
    <w:bookmarkEnd w:id="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государственной услуги "Выдача разрешения на создание и размещение морских объектов"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услугодателя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энергетики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Способы предоставления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заявлений и выдача результатов оказания государственной услуги осуществляется посредством веб-портала "электронного правительства" www.egov.kz, www.elicense.kz (далее – портал).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рабочих дней.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Услугодатель проверяет полноту представленных документов. В случае установления факта неполноты представленных документов, услугодатель в течение двух рабочих дней дает мотивированный отказ в дальнейшем рассмотрении заявления.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(частично автоматизированная).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Разрешение на создание и размещение морских объектов либо мотивированный отказ в оказании государственной услуги.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оплаты,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услуга оказывается бесплатно физическим и юридическим лицам.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 услугодателя и объектов информации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услугодателя – с понедельника по пятницу, в соответствии с установленным графиком работы с 9.00 до 18.30 часов, за исключением выходных и праздничных дней,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Трудовому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кодексу Республики Казахстан (далее – Кодекс), с перерывом на обед с 13.00 часов до 14.30 часов;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портала – круглосуточно, за исключением технических перерывов в связи с проведением ремонтных работ (при обращении услугополучателя после окончания рабочего времени, в выходные и праздничные дни,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Кодексу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прием заявлений и выдача результатов оказания государственной услуги осуществляется следующим рабочим днем).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документов и сведений, истребуемых у услугополучателя для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портал: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заявление для получения разрешения на создание и размещение морских объектов по форме согласно приложению 1 к Перечню основных требований к оказанию государственной услуги "Выдача разрешения на создание и размещение морских объектов" (далее – Перечень государственной услуги);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форма сведений для получения разрешения на создание и размещение морских объектов по форме согласно приложению 2 к Перечню государственной услуги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установление недостоверности документов, представленных заявителем для получения разрешения, и (или) данных (сведений), содержащихся в них;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несоответствие заявителя и (или) представленных материалов, объектов, данных и сведений, необходимых для выдачи разрешения, установленными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Кодексом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"О недрах и недропользовании" и Правилами создания, размещения и эксплуатации морских объектов, используемых при проведении разведки и (или) добычи углеводородов на море и внутренних водоемах;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отрицательный ответ уполномоченного государственного органа на запрос о согласовании, который требуется для оказания государственной услуги, а также отрицательное заключение экспертизы, исследования либо проверки;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в отношении заявителя имеется вступившее в законную силу решение (приговор) суда о запрещении деятельности или отдельных видов деятельности, требующих получения государственной услуги;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в отношении заявителя имеется вступившее в законную силу решение суда, на основании которого заявитель лишен специального права, связанного с получением государственной услуги.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требования с учетом особенностей оказания государственной услуги, в том числе оказываемой в электронной форме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адреса мест оказания государственной услуги размещены на: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интернет-ресурсе Министерства энергетики Республики Казахстан: www.energo.gov.kz в разделе "Государственные услуги";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портале;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услугополучатель имеет возможность получения государственной услуги в электронной форме посредством портала при условии наличия электронной цифровой подписи;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портала, а также Единого контакт-центра по вопросам оказания государственных услуг;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при оказании государственной услуги посредством портала доступна версия для слабовидящих;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контактные телефоны справочных служб по вопросам оказания государственной услуги указаны на интернет-ресурсе www.gov.kz, раздел "Государственные услуги". Единый контакт-центр по вопросам оказания государственных услуг 1414, 8 800 080 7777.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основных требований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оказанию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разрешения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создание и размещение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морских объектов"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70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 для получения разрешений на создание и размещение морских объектов</w:t>
      </w:r>
    </w:p>
    <w:bookmarkEnd w:id="37"/>
    <w:p>
      <w:pPr>
        <w:spacing w:after="0"/>
        <w:ind w:left="0"/>
        <w:jc w:val="both"/>
      </w:pPr>
      <w:bookmarkStart w:name="z71" w:id="38"/>
      <w:r>
        <w:rPr>
          <w:rFonts w:ascii="Times New Roman"/>
          <w:b w:val="false"/>
          <w:i w:val="false"/>
          <w:color w:val="000000"/>
          <w:sz w:val="28"/>
        </w:rPr>
        <w:t>
      В __________________________________________________________________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(полное наименование уполномоченного органа)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 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наличии) физического лица, ИИН, полное наименование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юридического лица, адрес местонахождения, БИН, контактные данные (телефон,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факс, электронная почта)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(марка) морского объекта)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(причина и обоснование необходимости осуществления разведки и (или) добычи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углеводородов на море и внутренних водоемах по созданию и размещению морского объекта)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(сроки и местоположение планируемого морского объекта либо проводимых работ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созданию и эксплуатацию такого морского объекта)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(прилагаемый перечень документов)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Согласен на использования сведений, составляющих охраняемую законом тайну,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содержащихся в информационных системах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(в случае наличия))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Электронно-цифровая подпись "___" __________ 20___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основных требований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оказанию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разрешения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создание и размещение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морских объектов"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74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сведений для получения разрешения на создание и размещение морских объектов</w:t>
      </w:r>
    </w:p>
    <w:bookmarkEnd w:id="39"/>
    <w:p>
      <w:pPr>
        <w:spacing w:after="0"/>
        <w:ind w:left="0"/>
        <w:jc w:val="both"/>
      </w:pPr>
      <w:bookmarkStart w:name="z75" w:id="40"/>
      <w:r>
        <w:rPr>
          <w:rFonts w:ascii="Times New Roman"/>
          <w:b w:val="false"/>
          <w:i w:val="false"/>
          <w:color w:val="000000"/>
          <w:sz w:val="28"/>
        </w:rPr>
        <w:t>
      1. Наименование (марка) морского объекта ___________________________________.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 Номер и дата контракта на недропользование 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 Название и дата утверждения проектного документа для проведения операций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недропользованию, утвержденным в установленном законодательством порядке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 Цели, назначения и основания создания морского объекта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5. Обоснование географических координат создаваемого морского объекта в пределах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контрактной территории (широта, долгота, размеры и т.д.):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1) _______________________________________________________________________;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2) _________________________________________________________________________.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6. Информация о судах и иных плавучих средствах, которые предполагается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использовать при выполнении работ по созданию морского объекта: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1) количество судов и плавучих средств 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2) наименование судов и плавучих средств 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7. Дата начала и окончания создания морского объекта 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8. Информация о средствах связи (мощность радиопередатчика, частоты, иные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сведения), которые будут использоваться при эксплуатации морского объекта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9. Мероприятия, планируемые при создании и размещении морского объекта: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1) по предупреждению или снижению возможного ущерба окружающей среде,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включая создание замкнутых систем технического водоснабжения, плавучих или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стационарных очистных сооружений и средств для приема нефтесодержащих вод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других вредных веществ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2) по предотвращению и ликвидации аварийных ситуаций на морском объекте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3) по обеспечению безопасности мореплавания и полетов летательных аппаратов,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 также по сохранению среды обитания, условий размножения, путей миграции,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 концентрации рыб и других водных животных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10. Основные гидрологические и гидрогеологические характеристики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предполагаемого месторасположения морского объекта, предполагаемый объем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забора и (или) использования поверхностных вод, сбрасываемых сточных вод,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забираемых подземных вод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энергетики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июня 2023 года № 209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создания, размещения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эксплуатации морских объектов,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используемых для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разведки и (или) добычи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углеводородов на море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внутренних водоемах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[Наименование УО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 государственном языке)]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реквизиты УО на государственном языке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981200" cy="1854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1200" cy="1854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[Наименование УО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 русском языке)]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реквизиты УО на русском языке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Мотивированный отказ в дальнейшем рассмотрении заявления/в выдаче разрешения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Номер: [Номер]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выдачи: [Дата выдачи]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[Наименование заявителя]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[Наименование УО], рассмотрев Ваше заявление от [Дата заявки] года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[Номер заявки], сообщает ____________________________________. [Причина отказа]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[Руководитель ответственного структурного подразделения уполномоченного органа в области углеводородов]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[фамилия, имя, отчество (при наличии)]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7264400" cy="1905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64400" cy="190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энергетики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июня 2023 года № 209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создания, размещения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эксплуатации морских объектов,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используемых для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разведки и (или) добычи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углеводородов на море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внутренних водоемах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[Наименование УО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 государственном языке)]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реквизиты УО на государственном языке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981200" cy="1854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1200" cy="1854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[Наименование УО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 русском языке)]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реквизиты УО на русском языке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РАЗРЕШЕНИЕ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создание и размещение морских объектов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Номер: [Номер]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выдачи: [Дата выдачи]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выдачи: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Выдано: _________________________________________________________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имя, отчество (в случае наличия) физического лица, ИИН,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полное наименование юридического лица, адрес местонахождения, БИН)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(географические координаты территории морских объектов)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 (марка) морского объекта)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(сроки создания морских объектов)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(условия размещения морских объектов)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Согласование государственных уполномоченных органов: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[Руководитель ответственного структурного подразделения уполномоченного органа в области углеводородов]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[фамилия, имя, отчество (при наличии)]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7264400" cy="1905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64400" cy="190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энергетики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июня 2023 года № 209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создания, размещения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эксплуатации морских объектов,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используемых для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разведки и (или) добычи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углеводородов на море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внутренних водоемах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88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Уведомление</w:t>
      </w:r>
    </w:p>
    <w:bookmarkEnd w:id="41"/>
    <w:p>
      <w:pPr>
        <w:spacing w:after="0"/>
        <w:ind w:left="0"/>
        <w:jc w:val="both"/>
      </w:pPr>
      <w:bookmarkStart w:name="z89" w:id="42"/>
      <w:r>
        <w:rPr>
          <w:rFonts w:ascii="Times New Roman"/>
          <w:b w:val="false"/>
          <w:i w:val="false"/>
          <w:color w:val="000000"/>
          <w:sz w:val="28"/>
        </w:rPr>
        <w:t>
      Выдано_________________________________________________________________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(полное наименование заявителя)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Настоящим ГО 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(полное наименование уполномоченного органа)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рассмотрев Ваше заявление от [Дата заявки] года № [Номер заявки] уполномоченный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орган в области углеводородов уведомляет о возможности выразить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(полное наименование заявителя)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позицию по предварительному решению по результатам оказания государственной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услуги "Выдача разрешения на создание и размещение морских объектов"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(дата, время и место проведения заслушивания)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уполномоченного органа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наличии), должность руководителя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уполномоченного органа)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и время направления уведомления: ___"_______20__года "__"час "__"мин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